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F1" w:rsidRPr="000D6DF1" w:rsidRDefault="000D6DF1" w:rsidP="000D6DF1">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Type">
          <w:r w:rsidRPr="000D6DF1">
            <w:rPr>
              <w:rFonts w:ascii="Times New Roman" w:eastAsia="Times New Roman" w:hAnsi="Times New Roman" w:cs="Times New Roman"/>
              <w:b/>
              <w:sz w:val="24"/>
              <w:szCs w:val="24"/>
            </w:rPr>
            <w:t>COMMONWEALTH</w:t>
          </w:r>
        </w:smartTag>
        <w:r w:rsidRPr="000D6DF1">
          <w:rPr>
            <w:rFonts w:ascii="Times New Roman" w:eastAsia="Times New Roman" w:hAnsi="Times New Roman" w:cs="Times New Roman"/>
            <w:b/>
            <w:sz w:val="24"/>
            <w:szCs w:val="24"/>
          </w:rPr>
          <w:t xml:space="preserve"> OF </w:t>
        </w:r>
        <w:smartTag w:uri="urn:schemas-microsoft-com:office:smarttags" w:element="PlaceName">
          <w:r w:rsidRPr="000D6DF1">
            <w:rPr>
              <w:rFonts w:ascii="Times New Roman" w:eastAsia="Times New Roman" w:hAnsi="Times New Roman" w:cs="Times New Roman"/>
              <w:b/>
              <w:sz w:val="24"/>
              <w:szCs w:val="24"/>
            </w:rPr>
            <w:t>MASSACHUSETTS</w:t>
          </w:r>
        </w:smartTag>
      </w:smartTag>
    </w:p>
    <w:p w:rsidR="000D6DF1" w:rsidRPr="000D6DF1" w:rsidRDefault="000D6DF1" w:rsidP="000D6DF1">
      <w:pPr>
        <w:spacing w:after="0" w:line="240" w:lineRule="auto"/>
        <w:jc w:val="center"/>
        <w:rPr>
          <w:rFonts w:ascii="Times New Roman" w:eastAsia="Times New Roman" w:hAnsi="Times New Roman" w:cs="Times New Roman"/>
          <w:b/>
          <w:sz w:val="24"/>
          <w:szCs w:val="24"/>
        </w:rPr>
      </w:pPr>
    </w:p>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BOARD OF REGISTRATION OF PHYSICIAN ASSISTANTS</w:t>
      </w:r>
    </w:p>
    <w:p w:rsidR="000D6DF1" w:rsidRPr="000D6DF1" w:rsidRDefault="000D6DF1" w:rsidP="000D6DF1">
      <w:pPr>
        <w:spacing w:after="0" w:line="240" w:lineRule="auto"/>
        <w:jc w:val="center"/>
        <w:rPr>
          <w:rFonts w:ascii="Times New Roman" w:eastAsia="Times New Roman" w:hAnsi="Times New Roman" w:cs="Times New Roman"/>
          <w:b/>
          <w:sz w:val="24"/>
          <w:szCs w:val="20"/>
        </w:rPr>
      </w:pPr>
    </w:p>
    <w:p w:rsidR="000D6DF1" w:rsidRPr="000D6DF1" w:rsidRDefault="000D6DF1" w:rsidP="000D6DF1">
      <w:pPr>
        <w:spacing w:after="0" w:line="240" w:lineRule="auto"/>
        <w:jc w:val="center"/>
        <w:rPr>
          <w:rFonts w:ascii="Times New Roman" w:eastAsia="Times New Roman" w:hAnsi="Times New Roman" w:cs="Times New Roman"/>
          <w:b/>
          <w:sz w:val="24"/>
          <w:szCs w:val="20"/>
        </w:rPr>
      </w:pPr>
      <w:r w:rsidRPr="000D6DF1">
        <w:rPr>
          <w:rFonts w:ascii="Times New Roman" w:eastAsia="Times New Roman" w:hAnsi="Times New Roman" w:cs="Times New Roman"/>
          <w:b/>
          <w:sz w:val="24"/>
          <w:szCs w:val="20"/>
        </w:rPr>
        <w:t>THIS AGENDA CONSTITUTES NOTICE OF THE REGULARLY SCHEDULED MEETING OF THE</w:t>
      </w:r>
    </w:p>
    <w:p w:rsidR="000D6DF1" w:rsidRPr="000D6DF1" w:rsidRDefault="000D6DF1" w:rsidP="000D6DF1">
      <w:pPr>
        <w:spacing w:after="0" w:line="240" w:lineRule="auto"/>
        <w:jc w:val="center"/>
        <w:rPr>
          <w:rFonts w:ascii="Times New Roman" w:eastAsia="Times New Roman" w:hAnsi="Times New Roman" w:cs="Times New Roman"/>
          <w:b/>
          <w:sz w:val="24"/>
          <w:szCs w:val="20"/>
        </w:rPr>
      </w:pPr>
      <w:r w:rsidRPr="000D6DF1">
        <w:rPr>
          <w:rFonts w:ascii="Times New Roman" w:eastAsia="Times New Roman" w:hAnsi="Times New Roman" w:cs="Times New Roman"/>
          <w:b/>
          <w:sz w:val="24"/>
          <w:szCs w:val="20"/>
        </w:rPr>
        <w:t>BOARD OF REGISTRATION OF PHYSICIAN ASSISTANTS</w:t>
      </w:r>
    </w:p>
    <w:p w:rsidR="000D6DF1" w:rsidRPr="000D6DF1" w:rsidRDefault="000D6DF1" w:rsidP="000D6DF1">
      <w:pPr>
        <w:spacing w:after="0" w:line="240" w:lineRule="auto"/>
        <w:jc w:val="center"/>
        <w:rPr>
          <w:rFonts w:ascii="Times New Roman" w:eastAsia="Times New Roman" w:hAnsi="Times New Roman" w:cs="Times New Roman"/>
          <w:b/>
          <w:sz w:val="24"/>
          <w:szCs w:val="20"/>
        </w:rPr>
      </w:pPr>
      <w:r w:rsidRPr="000D6DF1">
        <w:rPr>
          <w:rFonts w:ascii="Times New Roman" w:eastAsia="Times New Roman" w:hAnsi="Times New Roman" w:cs="Times New Roman"/>
          <w:b/>
          <w:sz w:val="24"/>
          <w:szCs w:val="20"/>
        </w:rPr>
        <w:t>IN COMPLIANCE WITH THE OPEN MEETING LAW, M.G.L. c. 30A, § 20</w:t>
      </w:r>
    </w:p>
    <w:p w:rsidR="000D6DF1" w:rsidRPr="000D6DF1" w:rsidRDefault="000D6DF1" w:rsidP="000D6DF1">
      <w:pPr>
        <w:spacing w:after="0" w:line="240" w:lineRule="auto"/>
        <w:jc w:val="center"/>
        <w:rPr>
          <w:rFonts w:ascii="Times New Roman" w:eastAsia="Times New Roman" w:hAnsi="Times New Roman" w:cs="Times New Roman"/>
          <w:b/>
          <w:sz w:val="24"/>
          <w:szCs w:val="20"/>
        </w:rPr>
      </w:pPr>
    </w:p>
    <w:p w:rsidR="000D6DF1" w:rsidRPr="000D6DF1" w:rsidRDefault="000D6DF1" w:rsidP="000D6DF1">
      <w:pPr>
        <w:spacing w:after="0" w:line="240" w:lineRule="auto"/>
        <w:jc w:val="center"/>
        <w:rPr>
          <w:rFonts w:ascii="Times New Roman" w:eastAsia="Times New Roman" w:hAnsi="Times New Roman" w:cs="Times New Roman"/>
          <w:b/>
        </w:rPr>
      </w:pPr>
      <w:r w:rsidRPr="000D6DF1">
        <w:rPr>
          <w:rFonts w:ascii="Times New Roman" w:eastAsia="Times New Roman" w:hAnsi="Times New Roman" w:cs="Times New Roman"/>
          <w:b/>
        </w:rPr>
        <w:t>Thursday, October 11, 2018</w:t>
      </w:r>
    </w:p>
    <w:p w:rsidR="000D6DF1" w:rsidRPr="000D6DF1" w:rsidRDefault="000D6DF1" w:rsidP="000D6DF1">
      <w:pPr>
        <w:spacing w:after="0" w:line="240" w:lineRule="auto"/>
        <w:jc w:val="center"/>
        <w:rPr>
          <w:rFonts w:ascii="Times New Roman" w:eastAsia="Times New Roman" w:hAnsi="Times New Roman" w:cs="Times New Roman"/>
          <w:b/>
        </w:rPr>
      </w:pPr>
      <w:r w:rsidRPr="000D6DF1">
        <w:rPr>
          <w:rFonts w:ascii="Times New Roman" w:eastAsia="Times New Roman" w:hAnsi="Times New Roman" w:cs="Times New Roman"/>
          <w:b/>
        </w:rPr>
        <w:t>9:30 a.m.</w:t>
      </w:r>
    </w:p>
    <w:p w:rsidR="000D6DF1" w:rsidRPr="000D6DF1" w:rsidRDefault="000D6DF1" w:rsidP="000D6DF1">
      <w:pPr>
        <w:spacing w:after="0" w:line="240" w:lineRule="auto"/>
        <w:jc w:val="center"/>
        <w:rPr>
          <w:rFonts w:ascii="Times New Roman" w:eastAsia="Times New Roman" w:hAnsi="Times New Roman" w:cs="Times New Roman"/>
          <w:b/>
        </w:rPr>
      </w:pPr>
    </w:p>
    <w:p w:rsidR="000D6DF1" w:rsidRPr="000D6DF1" w:rsidRDefault="000D6DF1" w:rsidP="000D6DF1">
      <w:pPr>
        <w:spacing w:after="0" w:line="240" w:lineRule="auto"/>
        <w:jc w:val="center"/>
        <w:rPr>
          <w:rFonts w:ascii="Times New Roman" w:eastAsia="Times New Roman" w:hAnsi="Times New Roman" w:cs="Times New Roman"/>
          <w:b/>
        </w:rPr>
      </w:pPr>
      <w:smartTag w:uri="urn:schemas-microsoft-com:office:smarttags" w:element="Street">
        <w:smartTag w:uri="urn:schemas-microsoft-com:office:smarttags" w:element="address">
          <w:r w:rsidRPr="000D6DF1">
            <w:rPr>
              <w:rFonts w:ascii="Times New Roman" w:eastAsia="Times New Roman" w:hAnsi="Times New Roman" w:cs="Times New Roman"/>
              <w:b/>
            </w:rPr>
            <w:t>239 Causeway Street</w:t>
          </w:r>
        </w:smartTag>
      </w:smartTag>
      <w:r w:rsidRPr="000D6DF1">
        <w:rPr>
          <w:rFonts w:ascii="Times New Roman" w:eastAsia="Times New Roman" w:hAnsi="Times New Roman" w:cs="Times New Roman"/>
          <w:b/>
        </w:rPr>
        <w:t xml:space="preserve"> ~ 4</w:t>
      </w:r>
      <w:r w:rsidRPr="000D6DF1">
        <w:rPr>
          <w:rFonts w:ascii="Times New Roman" w:eastAsia="Times New Roman" w:hAnsi="Times New Roman" w:cs="Times New Roman"/>
          <w:b/>
          <w:vertAlign w:val="superscript"/>
        </w:rPr>
        <w:t>th</w:t>
      </w:r>
      <w:r w:rsidRPr="000D6DF1">
        <w:rPr>
          <w:rFonts w:ascii="Times New Roman" w:eastAsia="Times New Roman" w:hAnsi="Times New Roman" w:cs="Times New Roman"/>
          <w:b/>
        </w:rPr>
        <w:t xml:space="preserve"> Floor ~ Room 417 A/B</w:t>
      </w:r>
    </w:p>
    <w:p w:rsidR="000D6DF1" w:rsidRPr="000D6DF1" w:rsidRDefault="000D6DF1" w:rsidP="000D6DF1">
      <w:pPr>
        <w:keepNext/>
        <w:spacing w:after="0" w:line="240" w:lineRule="auto"/>
        <w:jc w:val="center"/>
        <w:outlineLvl w:val="0"/>
        <w:rPr>
          <w:rFonts w:ascii="Times New Roman" w:eastAsia="Times New Roman" w:hAnsi="Times New Roman" w:cs="Times New Roman"/>
          <w:b/>
        </w:rPr>
      </w:pPr>
      <w:smartTag w:uri="urn:schemas-microsoft-com:office:smarttags" w:element="place">
        <w:smartTag w:uri="urn:schemas-microsoft-com:office:smarttags" w:element="City">
          <w:r w:rsidRPr="000D6DF1">
            <w:rPr>
              <w:rFonts w:ascii="Times New Roman" w:eastAsia="Times New Roman" w:hAnsi="Times New Roman" w:cs="Times New Roman"/>
              <w:b/>
            </w:rPr>
            <w:t>Boston</w:t>
          </w:r>
        </w:smartTag>
        <w:r w:rsidRPr="000D6DF1">
          <w:rPr>
            <w:rFonts w:ascii="Times New Roman" w:eastAsia="Times New Roman" w:hAnsi="Times New Roman" w:cs="Times New Roman"/>
            <w:b/>
          </w:rPr>
          <w:t xml:space="preserve">, </w:t>
        </w:r>
        <w:smartTag w:uri="urn:schemas-microsoft-com:office:smarttags" w:element="State">
          <w:r w:rsidRPr="000D6DF1">
            <w:rPr>
              <w:rFonts w:ascii="Times New Roman" w:eastAsia="Times New Roman" w:hAnsi="Times New Roman" w:cs="Times New Roman"/>
              <w:b/>
            </w:rPr>
            <w:t>Massachusetts</w:t>
          </w:r>
        </w:smartTag>
        <w:r w:rsidRPr="000D6DF1">
          <w:rPr>
            <w:rFonts w:ascii="Times New Roman" w:eastAsia="Times New Roman" w:hAnsi="Times New Roman" w:cs="Times New Roman"/>
            <w:b/>
          </w:rPr>
          <w:t xml:space="preserve"> </w:t>
        </w:r>
        <w:smartTag w:uri="urn:schemas-microsoft-com:office:smarttags" w:element="PostalCode">
          <w:r w:rsidRPr="000D6DF1">
            <w:rPr>
              <w:rFonts w:ascii="Times New Roman" w:eastAsia="Times New Roman" w:hAnsi="Times New Roman" w:cs="Times New Roman"/>
              <w:b/>
            </w:rPr>
            <w:t>02114</w:t>
          </w:r>
        </w:smartTag>
      </w:smartTag>
    </w:p>
    <w:p w:rsidR="000D6DF1" w:rsidRPr="000D6DF1" w:rsidRDefault="000D6DF1" w:rsidP="000D6DF1">
      <w:pPr>
        <w:keepNext/>
        <w:spacing w:after="0" w:line="240" w:lineRule="auto"/>
        <w:jc w:val="center"/>
        <w:outlineLvl w:val="3"/>
        <w:rPr>
          <w:rFonts w:ascii="Times New Roman" w:eastAsia="Times New Roman" w:hAnsi="Times New Roman" w:cs="Times New Roman"/>
          <w:b/>
          <w:sz w:val="24"/>
          <w:szCs w:val="20"/>
          <w:u w:val="single"/>
        </w:rPr>
      </w:pPr>
    </w:p>
    <w:p w:rsidR="000D6DF1" w:rsidRPr="000D6DF1" w:rsidRDefault="000D6DF1" w:rsidP="000D6DF1">
      <w:pPr>
        <w:keepNext/>
        <w:spacing w:after="0" w:line="240" w:lineRule="auto"/>
        <w:jc w:val="center"/>
        <w:outlineLvl w:val="3"/>
        <w:rPr>
          <w:rFonts w:ascii="Times New Roman" w:eastAsia="Times New Roman" w:hAnsi="Times New Roman" w:cs="Times New Roman"/>
          <w:b/>
          <w:sz w:val="24"/>
          <w:szCs w:val="20"/>
          <w:u w:val="single"/>
        </w:rPr>
      </w:pPr>
      <w:r w:rsidRPr="000D6DF1">
        <w:rPr>
          <w:rFonts w:ascii="Times New Roman" w:eastAsia="Times New Roman" w:hAnsi="Times New Roman" w:cs="Times New Roman"/>
          <w:b/>
          <w:sz w:val="24"/>
          <w:szCs w:val="20"/>
          <w:u w:val="single"/>
        </w:rPr>
        <w:t>AGENDA</w:t>
      </w: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0"/>
          <w:szCs w:val="20"/>
        </w:rP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19"/>
        <w:gridCol w:w="5484"/>
        <w:gridCol w:w="1710"/>
        <w:gridCol w:w="1528"/>
      </w:tblGrid>
      <w:tr w:rsidR="000D6DF1" w:rsidRPr="000D6DF1" w:rsidTr="009A48E1">
        <w:tblPrEx>
          <w:tblCellMar>
            <w:top w:w="0" w:type="dxa"/>
            <w:bottom w:w="0" w:type="dxa"/>
          </w:tblCellMar>
        </w:tblPrEx>
        <w:trPr>
          <w:cantSplit/>
          <w:trHeight w:val="408"/>
        </w:trPr>
        <w:tc>
          <w:tcPr>
            <w:tcW w:w="551" w:type="pct"/>
            <w:shd w:val="solid" w:color="FFFFFF" w:fill="auto"/>
            <w:vAlign w:val="center"/>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Time</w:t>
            </w:r>
          </w:p>
        </w:tc>
        <w:tc>
          <w:tcPr>
            <w:tcW w:w="339" w:type="pct"/>
            <w:shd w:val="solid" w:color="FFFFFF" w:fill="auto"/>
            <w:vAlign w:val="center"/>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Item #</w:t>
            </w:r>
          </w:p>
        </w:tc>
        <w:tc>
          <w:tcPr>
            <w:tcW w:w="2584" w:type="pct"/>
            <w:shd w:val="solid" w:color="FFFFFF" w:fill="auto"/>
            <w:vAlign w:val="center"/>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Item</w:t>
            </w:r>
          </w:p>
        </w:tc>
        <w:tc>
          <w:tcPr>
            <w:tcW w:w="806" w:type="pct"/>
            <w:shd w:val="solid" w:color="FFFFFF" w:fill="auto"/>
            <w:vAlign w:val="center"/>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Documents</w:t>
            </w:r>
          </w:p>
        </w:tc>
        <w:tc>
          <w:tcPr>
            <w:tcW w:w="720" w:type="pct"/>
            <w:shd w:val="solid" w:color="FFFFFF" w:fill="auto"/>
            <w:vAlign w:val="center"/>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Staff Contact</w:t>
            </w:r>
          </w:p>
        </w:tc>
      </w:tr>
      <w:tr w:rsidR="000D6DF1" w:rsidRPr="000D6DF1" w:rsidTr="009A48E1">
        <w:tblPrEx>
          <w:tblCellMar>
            <w:top w:w="0" w:type="dxa"/>
            <w:bottom w:w="0" w:type="dxa"/>
          </w:tblCellMar>
        </w:tblPrEx>
        <w:trPr>
          <w:cantSplit/>
          <w:trHeight w:val="417"/>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9:30 a.m.</w:t>
            </w: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Call to Order </w:t>
            </w:r>
          </w:p>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Determination of Quorum</w:t>
            </w:r>
          </w:p>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Notice of Electronic Recording</w:t>
            </w:r>
          </w:p>
          <w:p w:rsidR="000D6DF1" w:rsidRPr="000D6DF1" w:rsidRDefault="000D6DF1" w:rsidP="000D6DF1">
            <w:pPr>
              <w:spacing w:after="0" w:line="240" w:lineRule="auto"/>
              <w:rPr>
                <w:rFonts w:ascii="Times New Roman" w:eastAsia="Times New Roman" w:hAnsi="Times New Roman" w:cs="Times New Roman"/>
                <w:b/>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Chair</w:t>
            </w:r>
          </w:p>
        </w:tc>
      </w:tr>
      <w:tr w:rsidR="000D6DF1" w:rsidRPr="000D6DF1" w:rsidTr="009A48E1">
        <w:tblPrEx>
          <w:tblCellMar>
            <w:top w:w="0" w:type="dxa"/>
            <w:bottom w:w="0" w:type="dxa"/>
          </w:tblCellMar>
        </w:tblPrEx>
        <w:trPr>
          <w:cantSplit/>
          <w:trHeight w:val="408"/>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Approval of Agenda</w:t>
            </w:r>
          </w:p>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Conflict of Interest </w:t>
            </w:r>
          </w:p>
          <w:p w:rsidR="000D6DF1" w:rsidRPr="000D6DF1" w:rsidRDefault="000D6DF1" w:rsidP="000D6DF1">
            <w:pPr>
              <w:spacing w:after="0" w:line="240" w:lineRule="auto"/>
              <w:rPr>
                <w:rFonts w:ascii="Times New Roman" w:eastAsia="Times New Roman" w:hAnsi="Times New Roman" w:cs="Times New Roman"/>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Draft Agenda</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Chair</w:t>
            </w:r>
          </w:p>
        </w:tc>
      </w:tr>
      <w:tr w:rsidR="000D6DF1" w:rsidRPr="000D6DF1" w:rsidTr="009A48E1">
        <w:tblPrEx>
          <w:tblCellMar>
            <w:top w:w="0" w:type="dxa"/>
            <w:bottom w:w="0" w:type="dxa"/>
          </w:tblCellMar>
        </w:tblPrEx>
        <w:trPr>
          <w:cantSplit/>
          <w:trHeight w:val="930"/>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III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Approval of Minutes</w:t>
            </w:r>
          </w:p>
          <w:p w:rsidR="000D6DF1" w:rsidRPr="000D6DF1" w:rsidRDefault="000D6DF1" w:rsidP="000D6DF1">
            <w:pPr>
              <w:numPr>
                <w:ilvl w:val="0"/>
                <w:numId w:val="2"/>
              </w:num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sz w:val="24"/>
                <w:szCs w:val="24"/>
              </w:rPr>
              <w:t>Regularly Scheduled Meeting:</w:t>
            </w: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June 14, 2018, August 9, 2018, &amp; September 13, 2018 </w:t>
            </w:r>
          </w:p>
          <w:p w:rsidR="000D6DF1" w:rsidRPr="000D6DF1" w:rsidRDefault="000D6DF1" w:rsidP="000D6DF1">
            <w:pPr>
              <w:spacing w:after="0" w:line="240" w:lineRule="auto"/>
              <w:ind w:left="720"/>
              <w:rPr>
                <w:rFonts w:ascii="Times New Roman" w:eastAsia="Times New Roman" w:hAnsi="Times New Roman" w:cs="Times New Roman"/>
                <w:b/>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Draft Minutes  </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Chair</w:t>
            </w:r>
          </w:p>
        </w:tc>
      </w:tr>
      <w:tr w:rsidR="000D6DF1" w:rsidRPr="000D6DF1" w:rsidTr="009A48E1">
        <w:tblPrEx>
          <w:tblCellMar>
            <w:top w:w="0" w:type="dxa"/>
            <w:bottom w:w="0" w:type="dxa"/>
          </w:tblCellMar>
        </w:tblPrEx>
        <w:trPr>
          <w:cantSplit/>
          <w:trHeight w:val="732"/>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IV</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Staff Action Policy</w:t>
            </w:r>
          </w:p>
          <w:p w:rsidR="000D6DF1" w:rsidRPr="000D6DF1" w:rsidRDefault="000D6DF1" w:rsidP="000D6DF1">
            <w:pPr>
              <w:numPr>
                <w:ilvl w:val="0"/>
                <w:numId w:val="4"/>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Web Posting Policy</w:t>
            </w:r>
          </w:p>
          <w:p w:rsidR="000D6DF1" w:rsidRPr="000D6DF1" w:rsidRDefault="000D6DF1" w:rsidP="000D6DF1">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Draft Policy</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MS</w:t>
            </w:r>
          </w:p>
        </w:tc>
      </w:tr>
      <w:tr w:rsidR="000D6DF1" w:rsidRPr="000D6DF1" w:rsidTr="009A48E1">
        <w:tblPrEx>
          <w:tblCellMar>
            <w:top w:w="0" w:type="dxa"/>
            <w:bottom w:w="0" w:type="dxa"/>
          </w:tblCellMar>
        </w:tblPrEx>
        <w:trPr>
          <w:cantSplit/>
          <w:trHeight w:val="732"/>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V</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Inquiries</w:t>
            </w:r>
          </w:p>
          <w:p w:rsidR="000D6DF1" w:rsidRPr="000D6DF1" w:rsidRDefault="000D6DF1" w:rsidP="000D6DF1">
            <w:pPr>
              <w:numPr>
                <w:ilvl w:val="0"/>
                <w:numId w:val="5"/>
              </w:num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sz w:val="24"/>
                <w:szCs w:val="24"/>
              </w:rPr>
              <w:t xml:space="preserve">Provider Chart Review: Submitted by Caitlin Laughton, RN, BSN, </w:t>
            </w:r>
            <w:proofErr w:type="spellStart"/>
            <w:r w:rsidRPr="000D6DF1">
              <w:rPr>
                <w:rFonts w:ascii="Times New Roman" w:eastAsia="Times New Roman" w:hAnsi="Times New Roman" w:cs="Times New Roman"/>
                <w:sz w:val="24"/>
                <w:szCs w:val="24"/>
              </w:rPr>
              <w:t>ConvenientMD</w:t>
            </w:r>
            <w:proofErr w:type="spellEnd"/>
            <w:r w:rsidRPr="000D6DF1">
              <w:rPr>
                <w:rFonts w:ascii="Times New Roman" w:eastAsia="Times New Roman" w:hAnsi="Times New Roman" w:cs="Times New Roman"/>
                <w:sz w:val="24"/>
                <w:szCs w:val="24"/>
              </w:rPr>
              <w:t xml:space="preserve"> Urgent Care</w:t>
            </w:r>
          </w:p>
          <w:p w:rsidR="000D6DF1" w:rsidRPr="000D6DF1" w:rsidRDefault="000D6DF1" w:rsidP="000D6DF1">
            <w:pPr>
              <w:spacing w:after="0" w:line="240" w:lineRule="auto"/>
              <w:ind w:left="720"/>
              <w:rPr>
                <w:rFonts w:ascii="Times New Roman" w:eastAsia="Times New Roman" w:hAnsi="Times New Roman" w:cs="Times New Roman"/>
                <w:b/>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E-mail Inquiry</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Chair</w:t>
            </w:r>
          </w:p>
        </w:tc>
      </w:tr>
      <w:tr w:rsidR="000D6DF1" w:rsidRPr="000D6DF1" w:rsidTr="009A48E1">
        <w:tblPrEx>
          <w:tblCellMar>
            <w:top w:w="0" w:type="dxa"/>
            <w:bottom w:w="0" w:type="dxa"/>
          </w:tblCellMar>
        </w:tblPrEx>
        <w:trPr>
          <w:cantSplit/>
          <w:trHeight w:val="732"/>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VI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Flex Session </w:t>
            </w:r>
          </w:p>
          <w:p w:rsidR="000D6DF1" w:rsidRPr="000D6DF1" w:rsidRDefault="000D6DF1" w:rsidP="000D6DF1">
            <w:pPr>
              <w:numPr>
                <w:ilvl w:val="0"/>
                <w:numId w:val="3"/>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Announcements</w:t>
            </w: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Staff Action Policy Report</w:t>
            </w:r>
          </w:p>
          <w:p w:rsidR="000D6DF1" w:rsidRPr="000D6DF1" w:rsidRDefault="000D6DF1" w:rsidP="000D6DF1">
            <w:pPr>
              <w:numPr>
                <w:ilvl w:val="0"/>
                <w:numId w:val="3"/>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Topics for next agenda  </w:t>
            </w:r>
          </w:p>
          <w:p w:rsidR="000D6DF1" w:rsidRPr="000D6DF1" w:rsidRDefault="000D6DF1" w:rsidP="000D6DF1">
            <w:pPr>
              <w:spacing w:after="0" w:line="240" w:lineRule="auto"/>
              <w:ind w:left="720"/>
              <w:rPr>
                <w:rFonts w:ascii="Times New Roman" w:eastAsia="Times New Roman" w:hAnsi="Times New Roman" w:cs="Times New Roman"/>
                <w:b/>
                <w:sz w:val="24"/>
                <w:szCs w:val="24"/>
                <w:highlight w:val="yellow"/>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SAP Report</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ED</w:t>
            </w:r>
          </w:p>
        </w:tc>
      </w:tr>
      <w:tr w:rsidR="000D6DF1" w:rsidRPr="000D6DF1" w:rsidTr="009A48E1">
        <w:tblPrEx>
          <w:tblCellMar>
            <w:top w:w="0" w:type="dxa"/>
            <w:bottom w:w="0" w:type="dxa"/>
          </w:tblCellMar>
        </w:tblPrEx>
        <w:trPr>
          <w:cantSplit/>
          <w:trHeight w:val="732"/>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VII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Executive Session </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Specifically, the Board will discuss and evaluate the necessity of modifying probation conditions for a Licensee.</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Specifically, the Board will discuss complaints or charges brought against a Licensee or Licensees. </w:t>
            </w:r>
          </w:p>
          <w:p w:rsidR="000D6DF1" w:rsidRPr="000D6DF1" w:rsidRDefault="000D6DF1" w:rsidP="000D6DF1">
            <w:pPr>
              <w:spacing w:after="0" w:line="240" w:lineRule="auto"/>
              <w:ind w:left="720"/>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0D6DF1" w:rsidRPr="000D6DF1" w:rsidRDefault="000D6DF1" w:rsidP="000D6DF1">
            <w:pPr>
              <w:spacing w:after="0" w:line="240" w:lineRule="auto"/>
              <w:rPr>
                <w:rFonts w:ascii="Times New Roman" w:eastAsia="Times New Roman" w:hAnsi="Times New Roman" w:cs="Times New Roman"/>
                <w:b/>
                <w:sz w:val="24"/>
                <w:szCs w:val="24"/>
                <w:lang w:val="it-IT"/>
              </w:rPr>
            </w:pPr>
          </w:p>
          <w:p w:rsidR="000D6DF1" w:rsidRPr="000D6DF1" w:rsidRDefault="000D6DF1" w:rsidP="000D6DF1">
            <w:pPr>
              <w:spacing w:after="0" w:line="240" w:lineRule="auto"/>
              <w:rPr>
                <w:rFonts w:ascii="Times New Roman" w:eastAsia="Times New Roman" w:hAnsi="Times New Roman" w:cs="Times New Roman"/>
                <w:b/>
                <w:sz w:val="24"/>
                <w:szCs w:val="24"/>
                <w:lang w:val="it-IT"/>
              </w:rPr>
            </w:pPr>
            <w:r w:rsidRPr="000D6DF1">
              <w:rPr>
                <w:rFonts w:ascii="Times New Roman" w:eastAsia="Times New Roman" w:hAnsi="Times New Roman" w:cs="Times New Roman"/>
                <w:b/>
                <w:sz w:val="24"/>
                <w:szCs w:val="24"/>
                <w:lang w:val="it-IT"/>
              </w:rPr>
              <w:t>The Board will not reconvene in public session subsequent to the closed session(s).</w:t>
            </w:r>
          </w:p>
          <w:p w:rsidR="000D6DF1" w:rsidRPr="000D6DF1" w:rsidRDefault="000D6DF1" w:rsidP="000D6DF1">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w:t>
            </w: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Closed Session </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Board Chair </w:t>
            </w:r>
          </w:p>
          <w:p w:rsidR="000D6DF1" w:rsidRPr="000D6DF1" w:rsidRDefault="000D6DF1" w:rsidP="000D6DF1">
            <w:pPr>
              <w:spacing w:after="0" w:line="240" w:lineRule="auto"/>
              <w:jc w:val="center"/>
              <w:rPr>
                <w:rFonts w:ascii="Times New Roman" w:eastAsia="Times New Roman" w:hAnsi="Times New Roman" w:cs="Times New Roman"/>
                <w:sz w:val="24"/>
                <w:szCs w:val="24"/>
              </w:rPr>
            </w:pPr>
          </w:p>
        </w:tc>
      </w:tr>
      <w:tr w:rsidR="000D6DF1" w:rsidRPr="000D6DF1" w:rsidTr="009A48E1">
        <w:tblPrEx>
          <w:tblCellMar>
            <w:top w:w="0" w:type="dxa"/>
            <w:bottom w:w="0" w:type="dxa"/>
          </w:tblCellMar>
        </w:tblPrEx>
        <w:trPr>
          <w:cantSplit/>
          <w:trHeight w:val="633"/>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VIII</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65C Session</w:t>
            </w: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Memo</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Counsel</w:t>
            </w:r>
          </w:p>
          <w:p w:rsidR="000D6DF1" w:rsidRPr="000D6DF1" w:rsidRDefault="000D6DF1" w:rsidP="000D6DF1">
            <w:pPr>
              <w:spacing w:after="0" w:line="240" w:lineRule="auto"/>
              <w:jc w:val="center"/>
              <w:rPr>
                <w:rFonts w:ascii="Times New Roman" w:eastAsia="Times New Roman" w:hAnsi="Times New Roman" w:cs="Times New Roman"/>
                <w:sz w:val="24"/>
                <w:szCs w:val="24"/>
              </w:rPr>
            </w:pPr>
          </w:p>
        </w:tc>
      </w:tr>
      <w:tr w:rsidR="000D6DF1" w:rsidRPr="000D6DF1" w:rsidTr="009A48E1">
        <w:tblPrEx>
          <w:tblCellMar>
            <w:top w:w="0" w:type="dxa"/>
            <w:bottom w:w="0" w:type="dxa"/>
          </w:tblCellMar>
        </w:tblPrEx>
        <w:trPr>
          <w:cantSplit/>
          <w:trHeight w:val="606"/>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IX</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Adjudicatory Session: N/A</w:t>
            </w: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N/A</w:t>
            </w: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Board Counsel</w:t>
            </w:r>
          </w:p>
          <w:p w:rsidR="000D6DF1" w:rsidRPr="000D6DF1" w:rsidRDefault="000D6DF1" w:rsidP="000D6DF1">
            <w:pPr>
              <w:spacing w:after="0" w:line="240" w:lineRule="auto"/>
              <w:jc w:val="center"/>
              <w:rPr>
                <w:rFonts w:ascii="Times New Roman" w:eastAsia="Times New Roman" w:hAnsi="Times New Roman" w:cs="Times New Roman"/>
                <w:sz w:val="24"/>
                <w:szCs w:val="24"/>
              </w:rPr>
            </w:pPr>
          </w:p>
        </w:tc>
      </w:tr>
      <w:tr w:rsidR="000D6DF1" w:rsidRPr="000D6DF1" w:rsidTr="009A48E1">
        <w:tblPrEx>
          <w:tblCellMar>
            <w:top w:w="0" w:type="dxa"/>
            <w:bottom w:w="0" w:type="dxa"/>
          </w:tblCellMar>
        </w:tblPrEx>
        <w:trPr>
          <w:cantSplit/>
          <w:trHeight w:val="993"/>
        </w:trPr>
        <w:tc>
          <w:tcPr>
            <w:tcW w:w="551"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12:00 p.m.</w:t>
            </w:r>
          </w:p>
        </w:tc>
        <w:tc>
          <w:tcPr>
            <w:tcW w:w="339"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X</w:t>
            </w:r>
          </w:p>
        </w:tc>
        <w:tc>
          <w:tcPr>
            <w:tcW w:w="2584" w:type="pct"/>
            <w:shd w:val="solid" w:color="FFFFFF" w:fill="auto"/>
          </w:tcPr>
          <w:p w:rsidR="000D6DF1" w:rsidRPr="000D6DF1" w:rsidRDefault="000D6DF1" w:rsidP="000D6DF1">
            <w:pPr>
              <w:spacing w:after="0" w:line="240" w:lineRule="auto"/>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Adjournment - </w:t>
            </w:r>
            <w:r w:rsidRPr="000D6DF1">
              <w:rPr>
                <w:rFonts w:ascii="Times New Roman" w:eastAsia="Times New Roman" w:hAnsi="Times New Roman" w:cs="Times New Roman"/>
                <w:sz w:val="24"/>
                <w:szCs w:val="24"/>
              </w:rPr>
              <w:t>next Board meeting scheduled for November 8, 2018.</w:t>
            </w:r>
          </w:p>
          <w:p w:rsidR="000D6DF1" w:rsidRPr="000D6DF1" w:rsidRDefault="000D6DF1" w:rsidP="000D6DF1">
            <w:pPr>
              <w:spacing w:after="0" w:line="240" w:lineRule="auto"/>
              <w:rPr>
                <w:rFonts w:ascii="Times New Roman" w:eastAsia="Times New Roman" w:hAnsi="Times New Roman" w:cs="Times New Roman"/>
                <w:b/>
                <w:sz w:val="24"/>
                <w:szCs w:val="24"/>
                <w:lang w:val="it-IT"/>
              </w:rPr>
            </w:pPr>
          </w:p>
        </w:tc>
        <w:tc>
          <w:tcPr>
            <w:tcW w:w="806"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p w:rsidR="000D6DF1" w:rsidRPr="000D6DF1" w:rsidRDefault="000D6DF1" w:rsidP="000D6DF1">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0D6DF1" w:rsidRPr="000D6DF1" w:rsidRDefault="000D6DF1" w:rsidP="000D6DF1">
            <w:pPr>
              <w:spacing w:after="0" w:line="240" w:lineRule="auto"/>
              <w:jc w:val="center"/>
              <w:rPr>
                <w:rFonts w:ascii="Times New Roman" w:eastAsia="Times New Roman" w:hAnsi="Times New Roman" w:cs="Times New Roman"/>
                <w:sz w:val="24"/>
                <w:szCs w:val="24"/>
              </w:rPr>
            </w:pPr>
          </w:p>
        </w:tc>
      </w:tr>
    </w:tbl>
    <w:p w:rsidR="000D6DF1" w:rsidRPr="000D6DF1" w:rsidRDefault="000D6DF1" w:rsidP="000D6DF1">
      <w:pPr>
        <w:spacing w:after="0" w:line="240" w:lineRule="auto"/>
        <w:rPr>
          <w:rFonts w:ascii="Times New Roman" w:eastAsia="Times New Roman" w:hAnsi="Times New Roman" w:cs="Times New Roman"/>
          <w:sz w:val="20"/>
          <w:szCs w:val="20"/>
        </w:rPr>
      </w:pPr>
    </w:p>
    <w:p w:rsidR="00B8717F" w:rsidRDefault="000D6DF1"/>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Default="000D6DF1" w:rsidP="000D6DF1">
      <w:pPr>
        <w:spacing w:after="0" w:line="240" w:lineRule="auto"/>
        <w:jc w:val="center"/>
        <w:rPr>
          <w:rFonts w:ascii="Times New Roman" w:eastAsia="Times New Roman" w:hAnsi="Times New Roman" w:cs="Times New Roman"/>
          <w:b/>
          <w:sz w:val="24"/>
          <w:szCs w:val="24"/>
        </w:rPr>
      </w:pPr>
    </w:p>
    <w:p w:rsidR="000D6DF1" w:rsidRPr="000D6DF1" w:rsidRDefault="000D6DF1" w:rsidP="000D6DF1">
      <w:pPr>
        <w:spacing w:after="0" w:line="240" w:lineRule="auto"/>
        <w:jc w:val="center"/>
        <w:rPr>
          <w:rFonts w:ascii="Times New Roman" w:eastAsia="Times New Roman" w:hAnsi="Times New Roman" w:cs="Times New Roman"/>
          <w:b/>
          <w:sz w:val="24"/>
          <w:szCs w:val="24"/>
        </w:rPr>
      </w:pPr>
      <w:bookmarkStart w:id="0" w:name="_GoBack"/>
      <w:bookmarkEnd w:id="0"/>
      <w:r w:rsidRPr="000D6DF1">
        <w:rPr>
          <w:rFonts w:ascii="Times New Roman" w:eastAsia="Times New Roman" w:hAnsi="Times New Roman" w:cs="Times New Roman"/>
          <w:b/>
          <w:sz w:val="24"/>
          <w:szCs w:val="24"/>
        </w:rPr>
        <w:lastRenderedPageBreak/>
        <w:t>COMMONWEALTH OF MASSACHUSETTS</w:t>
      </w:r>
    </w:p>
    <w:p w:rsidR="000D6DF1" w:rsidRPr="000D6DF1" w:rsidRDefault="000D6DF1" w:rsidP="000D6DF1">
      <w:pPr>
        <w:spacing w:after="0" w:line="240" w:lineRule="auto"/>
        <w:jc w:val="center"/>
        <w:rPr>
          <w:rFonts w:ascii="Times New Roman" w:eastAsia="Times New Roman" w:hAnsi="Times New Roman" w:cs="Times New Roman"/>
          <w:b/>
          <w:sz w:val="24"/>
          <w:szCs w:val="24"/>
        </w:rPr>
      </w:pPr>
    </w:p>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BOARD OF REGISTRATION OF PHYSICIAN ASSISTANTS</w:t>
      </w:r>
    </w:p>
    <w:p w:rsidR="000D6DF1" w:rsidRPr="000D6DF1" w:rsidRDefault="000D6DF1" w:rsidP="000D6DF1">
      <w:pPr>
        <w:spacing w:after="0" w:line="240" w:lineRule="auto"/>
        <w:jc w:val="center"/>
        <w:rPr>
          <w:rFonts w:ascii="Times New Roman" w:eastAsia="Times New Roman" w:hAnsi="Times New Roman" w:cs="Times New Roman"/>
          <w:b/>
          <w:sz w:val="24"/>
          <w:szCs w:val="24"/>
        </w:rPr>
      </w:pPr>
    </w:p>
    <w:p w:rsidR="000D6DF1" w:rsidRPr="000D6DF1" w:rsidRDefault="000D6DF1" w:rsidP="000D6DF1">
      <w:pPr>
        <w:spacing w:after="0" w:line="240" w:lineRule="auto"/>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BOARD MEETING</w:t>
      </w:r>
    </w:p>
    <w:p w:rsidR="000D6DF1" w:rsidRPr="000D6DF1" w:rsidRDefault="000D6DF1" w:rsidP="000D6DF1">
      <w:pPr>
        <w:spacing w:after="0" w:line="240" w:lineRule="auto"/>
        <w:jc w:val="center"/>
        <w:rPr>
          <w:rFonts w:ascii="Times New Roman" w:eastAsia="Times New Roman" w:hAnsi="Times New Roman" w:cs="Times New Roman"/>
          <w:b/>
          <w:sz w:val="24"/>
          <w:szCs w:val="24"/>
        </w:rPr>
      </w:pPr>
    </w:p>
    <w:p w:rsidR="000D6DF1" w:rsidRPr="000D6DF1" w:rsidRDefault="000D6DF1" w:rsidP="000D6DF1">
      <w:pPr>
        <w:spacing w:after="0" w:line="240" w:lineRule="auto"/>
        <w:ind w:right="-180"/>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September 13, 2018</w:t>
      </w:r>
    </w:p>
    <w:p w:rsidR="000D6DF1" w:rsidRPr="000D6DF1" w:rsidRDefault="000D6DF1" w:rsidP="000D6DF1">
      <w:pPr>
        <w:spacing w:after="0" w:line="240" w:lineRule="auto"/>
        <w:ind w:right="-180"/>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 xml:space="preserve">239 CAUSEWAY STREET </w:t>
      </w:r>
      <w:proofErr w:type="gramStart"/>
      <w:r w:rsidRPr="000D6DF1">
        <w:rPr>
          <w:rFonts w:ascii="Times New Roman" w:eastAsia="Times New Roman" w:hAnsi="Times New Roman" w:cs="Times New Roman"/>
          <w:b/>
          <w:sz w:val="24"/>
          <w:szCs w:val="24"/>
        </w:rPr>
        <w:t>ROOM 417 A/B</w:t>
      </w:r>
      <w:proofErr w:type="gramEnd"/>
    </w:p>
    <w:p w:rsidR="000D6DF1" w:rsidRPr="000D6DF1" w:rsidRDefault="000D6DF1" w:rsidP="000D6DF1">
      <w:pPr>
        <w:spacing w:after="0" w:line="240" w:lineRule="auto"/>
        <w:ind w:right="-180"/>
        <w:jc w:val="center"/>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BOSTON, MASSACHUSETTS 02114</w:t>
      </w:r>
    </w:p>
    <w:p w:rsidR="000D6DF1" w:rsidRPr="000D6DF1" w:rsidRDefault="000D6DF1" w:rsidP="000D6DF1">
      <w:pPr>
        <w:spacing w:after="0" w:line="240" w:lineRule="auto"/>
        <w:ind w:right="-180"/>
        <w:jc w:val="center"/>
        <w:rPr>
          <w:rFonts w:ascii="Times New Roman" w:eastAsia="Times New Roman" w:hAnsi="Times New Roman" w:cs="Times New Roman"/>
          <w:b/>
          <w:sz w:val="24"/>
          <w:szCs w:val="24"/>
        </w:rPr>
      </w:pPr>
    </w:p>
    <w:p w:rsidR="000D6DF1" w:rsidRPr="000D6DF1" w:rsidRDefault="000D6DF1" w:rsidP="000D6DF1">
      <w:pPr>
        <w:keepNext/>
        <w:spacing w:after="0" w:line="240" w:lineRule="auto"/>
        <w:ind w:right="-180"/>
        <w:jc w:val="center"/>
        <w:outlineLvl w:val="1"/>
        <w:rPr>
          <w:rFonts w:ascii="Times New Roman" w:eastAsia="Times New Roman" w:hAnsi="Times New Roman" w:cs="Times New Roman"/>
          <w:b/>
          <w:bCs/>
          <w:smallCaps/>
          <w:sz w:val="24"/>
          <w:szCs w:val="24"/>
        </w:rPr>
      </w:pPr>
      <w:r w:rsidRPr="000D6DF1">
        <w:rPr>
          <w:rFonts w:ascii="Times New Roman" w:eastAsia="Times New Roman" w:hAnsi="Times New Roman" w:cs="Times New Roman"/>
          <w:b/>
          <w:bCs/>
          <w:smallCaps/>
          <w:sz w:val="24"/>
          <w:szCs w:val="24"/>
        </w:rPr>
        <w:t>MINUTES </w:t>
      </w:r>
    </w:p>
    <w:p w:rsidR="000D6DF1" w:rsidRPr="000D6DF1" w:rsidRDefault="000D6DF1" w:rsidP="000D6DF1">
      <w:pPr>
        <w:spacing w:after="0" w:line="240" w:lineRule="auto"/>
        <w:ind w:right="-180"/>
        <w:rPr>
          <w:rFonts w:ascii="Times New Roman" w:eastAsia="Times New Roman" w:hAnsi="Times New Roman" w:cs="Times New Roman"/>
          <w:sz w:val="24"/>
          <w:szCs w:val="24"/>
        </w:rPr>
      </w:pPr>
    </w:p>
    <w:p w:rsidR="000D6DF1" w:rsidRPr="000D6DF1" w:rsidRDefault="000D6DF1" w:rsidP="000D6DF1">
      <w:pPr>
        <w:spacing w:after="0" w:line="240" w:lineRule="auto"/>
        <w:ind w:right="-180"/>
        <w:rPr>
          <w:rFonts w:ascii="Times New Roman" w:eastAsia="Times New Roman" w:hAnsi="Times New Roman" w:cs="Times New Roman"/>
          <w:sz w:val="24"/>
          <w:szCs w:val="24"/>
        </w:rPr>
      </w:pPr>
    </w:p>
    <w:p w:rsidR="000D6DF1" w:rsidRPr="000D6DF1" w:rsidRDefault="000D6DF1" w:rsidP="000D6DF1">
      <w:pPr>
        <w:spacing w:after="0" w:line="240" w:lineRule="auto"/>
        <w:ind w:right="-180"/>
        <w:rPr>
          <w:rFonts w:ascii="Times New Roman" w:eastAsia="Times New Roman" w:hAnsi="Times New Roman" w:cs="Times New Roman"/>
          <w:sz w:val="24"/>
          <w:szCs w:val="24"/>
          <w:u w:val="single"/>
        </w:rPr>
      </w:pPr>
      <w:r w:rsidRPr="000D6DF1">
        <w:rPr>
          <w:rFonts w:ascii="Times New Roman" w:eastAsia="Times New Roman" w:hAnsi="Times New Roman" w:cs="Times New Roman"/>
          <w:sz w:val="24"/>
          <w:szCs w:val="24"/>
          <w:u w:val="single"/>
        </w:rPr>
        <w:t>Board Members</w:t>
      </w:r>
    </w:p>
    <w:p w:rsidR="000D6DF1" w:rsidRPr="000D6DF1" w:rsidRDefault="000D6DF1" w:rsidP="000D6DF1">
      <w:pPr>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Present</w:t>
      </w:r>
      <w:r w:rsidRPr="000D6DF1">
        <w:rPr>
          <w:rFonts w:ascii="Times New Roman" w:eastAsia="Times New Roman" w:hAnsi="Times New Roman" w:cs="Times New Roman"/>
          <w:sz w:val="24"/>
          <w:szCs w:val="24"/>
        </w:rPr>
        <w:t>:                     Dipu Patel-Junankar, PA-C, Physician Assistant 1, Chair</w:t>
      </w:r>
      <w:r w:rsidRPr="000D6DF1">
        <w:rPr>
          <w:rFonts w:ascii="Times New Roman" w:eastAsia="Times New Roman" w:hAnsi="Times New Roman" w:cs="Times New Roman"/>
          <w:sz w:val="24"/>
          <w:szCs w:val="24"/>
        </w:rPr>
        <w:tab/>
      </w:r>
    </w:p>
    <w:p w:rsidR="000D6DF1" w:rsidRPr="000D6DF1" w:rsidRDefault="000D6DF1" w:rsidP="000D6DF1">
      <w:pPr>
        <w:spacing w:after="0" w:line="240" w:lineRule="auto"/>
        <w:ind w:left="1296" w:right="-180"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Shannon Sheridan-Geldart, PA-C, Physician Assistant, Educator, Vice Chair</w:t>
      </w:r>
    </w:p>
    <w:p w:rsidR="000D6DF1" w:rsidRPr="000D6DF1" w:rsidRDefault="000D6DF1" w:rsidP="000D6DF1">
      <w:pPr>
        <w:tabs>
          <w:tab w:val="left" w:pos="2145"/>
        </w:tabs>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Mary Kuzmeski, PA-C Physician Assistant 2         </w:t>
      </w:r>
    </w:p>
    <w:p w:rsidR="000D6DF1" w:rsidRPr="000D6DF1" w:rsidRDefault="000D6DF1" w:rsidP="000D6DF1">
      <w:pPr>
        <w:spacing w:after="0" w:line="240" w:lineRule="auto"/>
        <w:ind w:left="1728" w:right="-180" w:firstLine="288"/>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Alithia Broderick, PA-C, Physician Assistant 3 </w:t>
      </w:r>
    </w:p>
    <w:p w:rsidR="000D6DF1" w:rsidRPr="000D6DF1" w:rsidRDefault="000D6DF1" w:rsidP="000D6DF1">
      <w:pPr>
        <w:spacing w:after="0" w:line="240" w:lineRule="auto"/>
        <w:ind w:left="1728" w:right="-180" w:firstLine="288"/>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Paul Crehan, PA-C, Physician Assistant 4, Secretary</w:t>
      </w:r>
    </w:p>
    <w:p w:rsidR="000D6DF1" w:rsidRPr="000D6DF1" w:rsidRDefault="000D6DF1" w:rsidP="000D6DF1">
      <w:pPr>
        <w:tabs>
          <w:tab w:val="left" w:pos="2145"/>
        </w:tabs>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Robert Baginski, MD, Physician</w:t>
      </w:r>
    </w:p>
    <w:p w:rsidR="000D6DF1" w:rsidRPr="000D6DF1" w:rsidRDefault="000D6DF1" w:rsidP="000D6DF1">
      <w:pPr>
        <w:tabs>
          <w:tab w:val="left" w:pos="2145"/>
        </w:tabs>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Richard Baum, MD, Massachusetts Medical Society</w:t>
      </w:r>
    </w:p>
    <w:p w:rsidR="000D6DF1" w:rsidRPr="000D6DF1" w:rsidRDefault="000D6DF1" w:rsidP="000D6DF1">
      <w:pPr>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 xml:space="preserve">         </w:t>
      </w:r>
    </w:p>
    <w:p w:rsidR="000D6DF1" w:rsidRPr="000D6DF1" w:rsidRDefault="000D6DF1" w:rsidP="000D6DF1">
      <w:pPr>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 xml:space="preserve"> </w:t>
      </w:r>
      <w:r w:rsidRPr="000D6DF1">
        <w:rPr>
          <w:rFonts w:ascii="Times New Roman" w:eastAsia="Times New Roman" w:hAnsi="Times New Roman" w:cs="Times New Roman"/>
          <w:sz w:val="24"/>
          <w:szCs w:val="24"/>
        </w:rPr>
        <w:tab/>
      </w:r>
    </w:p>
    <w:p w:rsidR="000D6DF1" w:rsidRPr="000D6DF1" w:rsidRDefault="000D6DF1" w:rsidP="000D6DF1">
      <w:pPr>
        <w:spacing w:after="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Staff Present</w:t>
      </w:r>
      <w:r w:rsidRPr="000D6DF1">
        <w:rPr>
          <w:rFonts w:ascii="Times New Roman" w:eastAsia="Times New Roman" w:hAnsi="Times New Roman" w:cs="Times New Roman"/>
          <w:sz w:val="24"/>
          <w:szCs w:val="24"/>
        </w:rPr>
        <w:t>:</w:t>
      </w:r>
      <w:r w:rsidRPr="000D6DF1">
        <w:rPr>
          <w:rFonts w:ascii="Times New Roman" w:eastAsia="Times New Roman" w:hAnsi="Times New Roman" w:cs="Times New Roman"/>
          <w:sz w:val="24"/>
          <w:szCs w:val="24"/>
        </w:rPr>
        <w:tab/>
        <w:t xml:space="preserve">        Roberlyne Cherfils, Executive Director, Multi-Boards, BHPL</w:t>
      </w:r>
    </w:p>
    <w:p w:rsidR="000D6DF1" w:rsidRPr="000D6DF1" w:rsidRDefault="000D6DF1" w:rsidP="000D6DF1">
      <w:pPr>
        <w:spacing w:after="0" w:line="240" w:lineRule="auto"/>
        <w:ind w:left="1728"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Philip Beattie, Assistant Executive Director, Multi-Boards, BHPL</w:t>
      </w:r>
    </w:p>
    <w:p w:rsidR="000D6DF1" w:rsidRPr="000D6DF1" w:rsidRDefault="000D6DF1" w:rsidP="000D6DF1">
      <w:pPr>
        <w:spacing w:after="0" w:line="240" w:lineRule="auto"/>
        <w:ind w:left="1728"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Mary Strachan, Board Counsel, Office of General Counsel, DPH</w:t>
      </w:r>
    </w:p>
    <w:p w:rsidR="000D6DF1" w:rsidRPr="000D6DF1" w:rsidRDefault="000D6DF1" w:rsidP="000D6DF1">
      <w:pPr>
        <w:spacing w:after="0" w:line="240" w:lineRule="auto"/>
        <w:ind w:left="1728"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Lisa Seeley-Murphy, Investigations, Multi-Boards, BHPL</w:t>
      </w:r>
    </w:p>
    <w:p w:rsidR="000D6DF1" w:rsidRPr="000D6DF1" w:rsidRDefault="000D6DF1" w:rsidP="000D6DF1">
      <w:pPr>
        <w:spacing w:after="0" w:line="240" w:lineRule="auto"/>
        <w:ind w:right="-180" w:firstLine="288"/>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Jonane Nicolas, Office Support Specialist, Multi-Boards, BHPL</w:t>
      </w:r>
    </w:p>
    <w:p w:rsidR="000D6DF1" w:rsidRPr="000D6DF1" w:rsidRDefault="000D6DF1" w:rsidP="000D6DF1">
      <w:pPr>
        <w:spacing w:after="0" w:line="240" w:lineRule="auto"/>
        <w:ind w:left="1440" w:right="-180" w:firstLine="720"/>
        <w:rPr>
          <w:rFonts w:ascii="Times New Roman" w:eastAsia="Times New Roman" w:hAnsi="Times New Roman" w:cs="Times New Roman"/>
          <w:sz w:val="24"/>
          <w:szCs w:val="24"/>
        </w:rPr>
      </w:pPr>
    </w:p>
    <w:p w:rsidR="000D6DF1" w:rsidRPr="000D6DF1" w:rsidRDefault="000D6DF1" w:rsidP="000D6DF1">
      <w:pPr>
        <w:numPr>
          <w:ilvl w:val="0"/>
          <w:numId w:val="6"/>
        </w:numPr>
        <w:spacing w:after="0" w:line="240" w:lineRule="auto"/>
        <w:ind w:right="-180"/>
        <w:contextualSpacing/>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 xml:space="preserve">Call to Order – Determination of Quorum </w:t>
      </w:r>
      <w:r w:rsidRPr="000D6DF1">
        <w:rPr>
          <w:rFonts w:ascii="Times New Roman" w:eastAsia="Times New Roman" w:hAnsi="Times New Roman" w:cs="Times New Roman"/>
          <w:sz w:val="24"/>
          <w:szCs w:val="24"/>
          <w:u w:val="single"/>
        </w:rPr>
        <w:br/>
      </w:r>
      <w:r w:rsidRPr="000D6DF1">
        <w:rPr>
          <w:rFonts w:ascii="Times New Roman" w:eastAsia="Times New Roman" w:hAnsi="Times New Roman" w:cs="Times New Roman"/>
          <w:sz w:val="24"/>
          <w:szCs w:val="24"/>
        </w:rPr>
        <w:t xml:space="preserve">A quorum of the Board was present. Ms. Patel-Junankar, the Board Chair, called the meeting to order at 9:32 a.m. </w:t>
      </w:r>
    </w:p>
    <w:p w:rsidR="000D6DF1" w:rsidRPr="000D6DF1" w:rsidRDefault="000D6DF1" w:rsidP="000D6DF1">
      <w:pPr>
        <w:spacing w:after="240" w:line="240" w:lineRule="auto"/>
        <w:ind w:right="-180"/>
        <w:rPr>
          <w:rFonts w:ascii="Times New Roman" w:eastAsia="Times New Roman" w:hAnsi="Times New Roman" w:cs="Times New Roman"/>
          <w:sz w:val="24"/>
          <w:szCs w:val="24"/>
        </w:rPr>
      </w:pPr>
    </w:p>
    <w:p w:rsidR="000D6DF1" w:rsidRPr="000D6DF1" w:rsidRDefault="000D6DF1" w:rsidP="000D6DF1">
      <w:pPr>
        <w:spacing w:after="24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Ms. Patel-Junankar noted that Dr. Baum was not present when the meeting started. </w:t>
      </w:r>
    </w:p>
    <w:p w:rsidR="000D6DF1" w:rsidRPr="000D6DF1" w:rsidRDefault="000D6DF1" w:rsidP="000D6DF1">
      <w:pPr>
        <w:numPr>
          <w:ilvl w:val="0"/>
          <w:numId w:val="6"/>
        </w:numPr>
        <w:spacing w:after="240" w:line="240" w:lineRule="auto"/>
        <w:ind w:right="-180"/>
        <w:contextualSpacing/>
        <w:rPr>
          <w:rFonts w:ascii="Times New Roman" w:eastAsia="Times New Roman" w:hAnsi="Times New Roman" w:cs="Times New Roman"/>
          <w:sz w:val="24"/>
          <w:szCs w:val="24"/>
          <w:u w:val="single"/>
        </w:rPr>
      </w:pPr>
      <w:r w:rsidRPr="000D6DF1">
        <w:rPr>
          <w:rFonts w:ascii="Times New Roman" w:eastAsia="Times New Roman" w:hAnsi="Times New Roman" w:cs="Times New Roman"/>
          <w:sz w:val="24"/>
          <w:szCs w:val="24"/>
          <w:u w:val="single"/>
        </w:rPr>
        <w:t>Conflict of Interest/Approval of the Agenda</w:t>
      </w:r>
      <w:r w:rsidRPr="000D6DF1">
        <w:rPr>
          <w:rFonts w:ascii="Times New Roman" w:eastAsia="Times New Roman" w:hAnsi="Times New Roman" w:cs="Times New Roman"/>
          <w:sz w:val="24"/>
          <w:szCs w:val="24"/>
        </w:rPr>
        <w:br/>
        <w:t>The Meeting Agenda was reviewed. There was no conflict of interest.</w:t>
      </w:r>
    </w:p>
    <w:p w:rsidR="000D6DF1" w:rsidRPr="000D6DF1" w:rsidRDefault="000D6DF1" w:rsidP="000D6DF1">
      <w:pPr>
        <w:spacing w:after="240" w:line="240" w:lineRule="auto"/>
        <w:ind w:left="1080" w:right="-180"/>
        <w:contextualSpacing/>
        <w:rPr>
          <w:rFonts w:ascii="Times New Roman" w:eastAsia="Times New Roman" w:hAnsi="Times New Roman" w:cs="Times New Roman"/>
          <w:sz w:val="24"/>
          <w:szCs w:val="24"/>
          <w:u w:val="single"/>
        </w:rPr>
      </w:pPr>
    </w:p>
    <w:p w:rsidR="000D6DF1" w:rsidRPr="000D6DF1" w:rsidRDefault="000D6DF1" w:rsidP="000D6DF1">
      <w:pPr>
        <w:spacing w:after="240" w:line="240" w:lineRule="auto"/>
        <w:ind w:left="1080" w:right="-180"/>
        <w:contextualSpacing/>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Ms. Cherfils proposed to defer the July Minutes because additional edits must be done based on the recording. Furthermore, after reviewing the Board meeting attendance tracker, Board staff noticed the July meeting was cancelled therefore it was the June minutes that will be deferred instead of July.</w:t>
      </w:r>
    </w:p>
    <w:p w:rsidR="000D6DF1" w:rsidRPr="000D6DF1" w:rsidRDefault="000D6DF1" w:rsidP="000D6DF1">
      <w:pPr>
        <w:spacing w:after="240" w:line="240" w:lineRule="auto"/>
        <w:ind w:left="1080" w:right="-180"/>
        <w:contextualSpacing/>
        <w:rPr>
          <w:rFonts w:ascii="Times New Roman" w:eastAsia="Times New Roman" w:hAnsi="Times New Roman" w:cs="Times New Roman"/>
          <w:color w:val="000000"/>
          <w:sz w:val="24"/>
          <w:szCs w:val="24"/>
        </w:rPr>
      </w:pPr>
    </w:p>
    <w:p w:rsidR="000D6DF1" w:rsidRPr="000D6DF1" w:rsidRDefault="000D6DF1" w:rsidP="000D6DF1">
      <w:pPr>
        <w:spacing w:after="240" w:line="240" w:lineRule="auto"/>
        <w:ind w:left="720" w:right="-180"/>
        <w:rPr>
          <w:rFonts w:ascii="Times New Roman" w:eastAsia="Times New Roman" w:hAnsi="Times New Roman" w:cs="Times New Roman"/>
          <w:color w:val="000000"/>
          <w:sz w:val="24"/>
          <w:szCs w:val="24"/>
        </w:rPr>
      </w:pPr>
      <w:r w:rsidRPr="000D6DF1">
        <w:rPr>
          <w:rFonts w:ascii="Times New Roman" w:eastAsia="Times New Roman" w:hAnsi="Times New Roman" w:cs="Times New Roman"/>
          <w:color w:val="000000"/>
          <w:sz w:val="24"/>
          <w:szCs w:val="24"/>
          <w:u w:val="single"/>
        </w:rPr>
        <w:lastRenderedPageBreak/>
        <w:t>ACTION</w:t>
      </w:r>
      <w:r w:rsidRPr="000D6DF1">
        <w:rPr>
          <w:rFonts w:ascii="Times New Roman" w:eastAsia="Times New Roman" w:hAnsi="Times New Roman" w:cs="Times New Roman"/>
          <w:color w:val="000000"/>
          <w:sz w:val="24"/>
          <w:szCs w:val="24"/>
        </w:rPr>
        <w:t xml:space="preserve">: Mr. Crehan </w:t>
      </w:r>
      <w:r w:rsidRPr="000D6DF1">
        <w:rPr>
          <w:rFonts w:ascii="Times New Roman" w:eastAsia="Times New Roman" w:hAnsi="Times New Roman" w:cs="Times New Roman"/>
          <w:sz w:val="24"/>
          <w:szCs w:val="24"/>
        </w:rPr>
        <w:t>m</w:t>
      </w:r>
      <w:r w:rsidRPr="000D6DF1">
        <w:rPr>
          <w:rFonts w:ascii="Times New Roman" w:eastAsia="Times New Roman" w:hAnsi="Times New Roman" w:cs="Times New Roman"/>
          <w:color w:val="000000"/>
          <w:sz w:val="24"/>
          <w:szCs w:val="24"/>
        </w:rPr>
        <w:t xml:space="preserve">ade a motion to </w:t>
      </w:r>
      <w:r w:rsidRPr="000D6DF1">
        <w:rPr>
          <w:rFonts w:ascii="Times New Roman" w:eastAsia="Times New Roman" w:hAnsi="Times New Roman" w:cs="Times New Roman"/>
          <w:sz w:val="24"/>
          <w:szCs w:val="24"/>
        </w:rPr>
        <w:t xml:space="preserve">approve the agenda and defer the minutes; </w:t>
      </w:r>
      <w:r w:rsidRPr="000D6DF1">
        <w:rPr>
          <w:rFonts w:ascii="Times New Roman" w:eastAsia="Times New Roman" w:hAnsi="Times New Roman" w:cs="Times New Roman"/>
          <w:color w:val="000000"/>
          <w:sz w:val="24"/>
          <w:szCs w:val="24"/>
        </w:rPr>
        <w:t xml:space="preserve">Dr. Baginski seconded the motion. The motion passed unanimously. </w:t>
      </w:r>
    </w:p>
    <w:p w:rsidR="000D6DF1" w:rsidRPr="000D6DF1" w:rsidRDefault="000D6DF1" w:rsidP="000D6DF1">
      <w:pPr>
        <w:spacing w:after="240" w:line="240" w:lineRule="auto"/>
        <w:ind w:right="-180" w:firstLine="720"/>
        <w:rPr>
          <w:rFonts w:ascii="Times New Roman" w:eastAsia="Times New Roman" w:hAnsi="Times New Roman" w:cs="Times New Roman"/>
          <w:i/>
          <w:sz w:val="24"/>
          <w:szCs w:val="24"/>
          <w:u w:val="single"/>
        </w:rPr>
      </w:pPr>
      <w:r w:rsidRPr="000D6DF1">
        <w:rPr>
          <w:rFonts w:ascii="Times New Roman" w:eastAsia="Times New Roman" w:hAnsi="Times New Roman" w:cs="Times New Roman"/>
          <w:sz w:val="24"/>
          <w:szCs w:val="24"/>
          <w:u w:val="single"/>
        </w:rPr>
        <w:t>Document</w:t>
      </w:r>
      <w:r w:rsidRPr="000D6DF1">
        <w:rPr>
          <w:rFonts w:ascii="Times New Roman" w:eastAsia="Times New Roman" w:hAnsi="Times New Roman" w:cs="Times New Roman"/>
          <w:sz w:val="24"/>
          <w:szCs w:val="24"/>
        </w:rPr>
        <w:t>: September</w:t>
      </w:r>
      <w:r w:rsidRPr="000D6DF1">
        <w:rPr>
          <w:rFonts w:ascii="Times New Roman" w:eastAsia="Times New Roman" w:hAnsi="Times New Roman" w:cs="Times New Roman"/>
          <w:color w:val="000000"/>
          <w:sz w:val="24"/>
          <w:szCs w:val="24"/>
        </w:rPr>
        <w:t xml:space="preserve"> 13</w:t>
      </w:r>
      <w:r w:rsidRPr="000D6DF1">
        <w:rPr>
          <w:rFonts w:ascii="Times New Roman" w:eastAsia="Times New Roman" w:hAnsi="Times New Roman" w:cs="Times New Roman"/>
          <w:sz w:val="24"/>
          <w:szCs w:val="24"/>
        </w:rPr>
        <w:t>, 2018 Board meeting agenda</w:t>
      </w:r>
    </w:p>
    <w:p w:rsidR="000D6DF1" w:rsidRPr="000D6DF1" w:rsidRDefault="000D6DF1" w:rsidP="000D6DF1">
      <w:pPr>
        <w:spacing w:after="240" w:line="240" w:lineRule="auto"/>
        <w:ind w:right="-180"/>
        <w:rPr>
          <w:rFonts w:ascii="Times New Roman" w:eastAsia="Times New Roman" w:hAnsi="Times New Roman" w:cs="Times New Roman"/>
          <w:color w:val="000000"/>
          <w:sz w:val="24"/>
          <w:szCs w:val="24"/>
        </w:rPr>
      </w:pPr>
      <w:r w:rsidRPr="000D6DF1">
        <w:rPr>
          <w:rFonts w:ascii="Times New Roman" w:eastAsia="Times New Roman" w:hAnsi="Times New Roman" w:cs="Times New Roman"/>
          <w:color w:val="000000"/>
          <w:sz w:val="24"/>
          <w:szCs w:val="24"/>
        </w:rPr>
        <w:t xml:space="preserve">III. </w:t>
      </w:r>
      <w:r w:rsidRPr="000D6DF1">
        <w:rPr>
          <w:rFonts w:ascii="Times New Roman" w:eastAsia="Times New Roman" w:hAnsi="Times New Roman" w:cs="Times New Roman"/>
          <w:color w:val="000000"/>
          <w:sz w:val="24"/>
          <w:szCs w:val="24"/>
        </w:rPr>
        <w:tab/>
      </w:r>
      <w:r w:rsidRPr="000D6DF1">
        <w:rPr>
          <w:rFonts w:ascii="Times New Roman" w:eastAsia="Times New Roman" w:hAnsi="Times New Roman" w:cs="Times New Roman"/>
          <w:sz w:val="24"/>
          <w:szCs w:val="24"/>
          <w:u w:val="single"/>
        </w:rPr>
        <w:t>Approval of Minutes</w:t>
      </w:r>
      <w:r w:rsidRPr="000D6DF1">
        <w:rPr>
          <w:rFonts w:ascii="Times New Roman" w:eastAsia="Times New Roman" w:hAnsi="Times New Roman" w:cs="Times New Roman"/>
          <w:color w:val="000000"/>
          <w:sz w:val="24"/>
          <w:szCs w:val="24"/>
        </w:rPr>
        <w:t>:</w:t>
      </w: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Minutes of the August 09, 2018 Regularly Scheduled Board</w:t>
      </w:r>
      <w:r w:rsidRPr="000D6DF1">
        <w:rPr>
          <w:rFonts w:ascii="Times New Roman" w:eastAsia="Times New Roman" w:hAnsi="Times New Roman" w:cs="Times New Roman"/>
          <w:b/>
          <w:sz w:val="24"/>
          <w:szCs w:val="24"/>
        </w:rPr>
        <w:t xml:space="preserve"> </w:t>
      </w:r>
      <w:r w:rsidRPr="000D6DF1">
        <w:rPr>
          <w:rFonts w:ascii="Times New Roman" w:eastAsia="Times New Roman" w:hAnsi="Times New Roman" w:cs="Times New Roman"/>
          <w:sz w:val="24"/>
          <w:szCs w:val="24"/>
        </w:rPr>
        <w:t xml:space="preserve">Meeting were reviewed. </w:t>
      </w:r>
    </w:p>
    <w:p w:rsidR="000D6DF1" w:rsidRPr="000D6DF1" w:rsidRDefault="000D6DF1" w:rsidP="000D6DF1">
      <w:pPr>
        <w:spacing w:after="0" w:line="240" w:lineRule="auto"/>
        <w:ind w:left="720"/>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Dr. Baum entered the room at 9:34 a.m.</w:t>
      </w:r>
    </w:p>
    <w:p w:rsidR="000D6DF1" w:rsidRPr="000D6DF1" w:rsidRDefault="000D6DF1" w:rsidP="000D6DF1">
      <w:pPr>
        <w:spacing w:after="0" w:line="240" w:lineRule="auto"/>
        <w:ind w:left="720"/>
        <w:rPr>
          <w:rFonts w:ascii="Times New Roman" w:eastAsia="Times New Roman" w:hAnsi="Times New Roman" w:cs="Times New Roman"/>
          <w:sz w:val="24"/>
          <w:szCs w:val="24"/>
          <w:u w:val="single"/>
        </w:rPr>
      </w:pPr>
    </w:p>
    <w:p w:rsidR="000D6DF1" w:rsidRPr="000D6DF1" w:rsidRDefault="000D6DF1" w:rsidP="000D6DF1">
      <w:pPr>
        <w:tabs>
          <w:tab w:val="left" w:pos="720"/>
        </w:tabs>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DISCUSSION</w:t>
      </w:r>
      <w:r w:rsidRPr="000D6DF1">
        <w:rPr>
          <w:rFonts w:ascii="Times New Roman" w:eastAsia="Times New Roman" w:hAnsi="Times New Roman" w:cs="Times New Roman"/>
          <w:sz w:val="24"/>
          <w:szCs w:val="24"/>
        </w:rPr>
        <w:t>: On page 1 of 4 in Item II, Ms. Broderick suggested changing from there was a conflict to there was no conflict of interest.</w:t>
      </w:r>
      <w:r w:rsidRPr="000D6DF1">
        <w:rPr>
          <w:rFonts w:ascii="Times New Roman" w:eastAsia="Times New Roman" w:hAnsi="Times New Roman" w:cs="Times New Roman"/>
          <w:sz w:val="24"/>
          <w:szCs w:val="24"/>
          <w:u w:val="single"/>
        </w:rPr>
        <w:t xml:space="preserve"> </w:t>
      </w: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i/>
          <w:sz w:val="24"/>
          <w:szCs w:val="24"/>
          <w:u w:val="single"/>
        </w:rPr>
        <w:br/>
      </w:r>
      <w:r w:rsidRPr="000D6DF1">
        <w:rPr>
          <w:rFonts w:ascii="Times New Roman" w:eastAsia="Times New Roman" w:hAnsi="Times New Roman" w:cs="Times New Roman"/>
          <w:sz w:val="24"/>
          <w:szCs w:val="24"/>
          <w:u w:val="single"/>
        </w:rPr>
        <w:t>ACTION</w:t>
      </w:r>
      <w:r w:rsidRPr="000D6DF1">
        <w:rPr>
          <w:rFonts w:ascii="Times New Roman" w:eastAsia="Times New Roman" w:hAnsi="Times New Roman" w:cs="Times New Roman"/>
          <w:sz w:val="24"/>
          <w:szCs w:val="24"/>
        </w:rPr>
        <w:t>:  Dr.</w:t>
      </w:r>
      <w:r w:rsidRPr="000D6DF1">
        <w:rPr>
          <w:rFonts w:ascii="Times New Roman" w:eastAsia="Times New Roman" w:hAnsi="Times New Roman" w:cs="Times New Roman"/>
          <w:color w:val="000000"/>
          <w:sz w:val="24"/>
          <w:szCs w:val="24"/>
        </w:rPr>
        <w:t xml:space="preserve"> Baginski</w:t>
      </w:r>
      <w:r w:rsidRPr="000D6DF1">
        <w:rPr>
          <w:rFonts w:ascii="Times New Roman" w:eastAsia="Times New Roman" w:hAnsi="Times New Roman" w:cs="Times New Roman"/>
          <w:sz w:val="24"/>
          <w:szCs w:val="24"/>
        </w:rPr>
        <w:t xml:space="preserve"> made</w:t>
      </w:r>
      <w:r w:rsidRPr="000D6DF1">
        <w:rPr>
          <w:rFonts w:ascii="Times New Roman" w:eastAsia="Times New Roman" w:hAnsi="Times New Roman" w:cs="Times New Roman"/>
          <w:color w:val="000000"/>
          <w:sz w:val="24"/>
          <w:szCs w:val="24"/>
        </w:rPr>
        <w:t xml:space="preserve"> a motion to accept the changes</w:t>
      </w:r>
      <w:r w:rsidRPr="000D6DF1">
        <w:rPr>
          <w:rFonts w:ascii="Times New Roman" w:eastAsia="Times New Roman" w:hAnsi="Times New Roman" w:cs="Times New Roman"/>
          <w:sz w:val="24"/>
          <w:szCs w:val="24"/>
        </w:rPr>
        <w:t>;</w:t>
      </w:r>
      <w:r w:rsidRPr="000D6DF1">
        <w:rPr>
          <w:rFonts w:ascii="Times New Roman" w:eastAsia="Times New Roman" w:hAnsi="Times New Roman" w:cs="Times New Roman"/>
          <w:color w:val="000000"/>
          <w:sz w:val="24"/>
          <w:szCs w:val="24"/>
        </w:rPr>
        <w:t xml:space="preserve"> Ms. Broderick seconded the motion. The motion passed unanimously.</w:t>
      </w:r>
    </w:p>
    <w:p w:rsidR="000D6DF1" w:rsidRPr="000D6DF1" w:rsidRDefault="000D6DF1" w:rsidP="000D6DF1">
      <w:pPr>
        <w:spacing w:after="0" w:line="240" w:lineRule="auto"/>
        <w:ind w:left="1080"/>
        <w:rPr>
          <w:rFonts w:ascii="Times New Roman" w:eastAsia="Times New Roman" w:hAnsi="Times New Roman" w:cs="Times New Roman"/>
          <w:sz w:val="24"/>
          <w:szCs w:val="24"/>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Document</w:t>
      </w:r>
      <w:r w:rsidRPr="000D6DF1">
        <w:rPr>
          <w:rFonts w:ascii="Times New Roman" w:eastAsia="Times New Roman" w:hAnsi="Times New Roman" w:cs="Times New Roman"/>
          <w:sz w:val="24"/>
          <w:szCs w:val="24"/>
        </w:rPr>
        <w:t xml:space="preserve">: August 09, 2018 Regularly Scheduled Board Meeting Minutes </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24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IV. </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u w:val="single"/>
        </w:rPr>
        <w:t>Staff Action Policy</w:t>
      </w:r>
      <w:r w:rsidRPr="000D6DF1">
        <w:rPr>
          <w:rFonts w:ascii="Times New Roman" w:eastAsia="Times New Roman" w:hAnsi="Times New Roman" w:cs="Times New Roman"/>
          <w:sz w:val="24"/>
          <w:szCs w:val="24"/>
        </w:rPr>
        <w:t>:</w:t>
      </w:r>
    </w:p>
    <w:p w:rsidR="000D6DF1" w:rsidRPr="000D6DF1" w:rsidRDefault="000D6DF1" w:rsidP="000D6DF1">
      <w:pPr>
        <w:spacing w:after="0" w:line="240" w:lineRule="auto"/>
        <w:ind w:left="720" w:right="-187"/>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 Retirement Policy</w:t>
      </w:r>
    </w:p>
    <w:p w:rsidR="000D6DF1" w:rsidRPr="000D6DF1" w:rsidRDefault="000D6DF1" w:rsidP="000D6DF1">
      <w:pPr>
        <w:spacing w:after="0" w:line="240" w:lineRule="auto"/>
        <w:ind w:left="720" w:right="-187"/>
        <w:rPr>
          <w:rFonts w:ascii="Times New Roman" w:eastAsia="Times New Roman" w:hAnsi="Times New Roman" w:cs="Times New Roman"/>
          <w:sz w:val="24"/>
          <w:szCs w:val="24"/>
        </w:rPr>
      </w:pPr>
    </w:p>
    <w:p w:rsidR="000D6DF1" w:rsidRPr="000D6DF1" w:rsidRDefault="000D6DF1" w:rsidP="000D6DF1">
      <w:pPr>
        <w:spacing w:after="240" w:line="240" w:lineRule="auto"/>
        <w:ind w:left="720" w:right="-180"/>
        <w:rPr>
          <w:rFonts w:ascii="Times New Roman" w:eastAsia="Times New Roman" w:hAnsi="Times New Roman" w:cs="Times New Roman"/>
          <w:color w:val="000000"/>
          <w:sz w:val="24"/>
          <w:szCs w:val="24"/>
        </w:rPr>
      </w:pPr>
      <w:r w:rsidRPr="000D6DF1">
        <w:rPr>
          <w:rFonts w:ascii="Times New Roman" w:eastAsia="Times New Roman" w:hAnsi="Times New Roman" w:cs="Times New Roman"/>
          <w:sz w:val="24"/>
          <w:szCs w:val="24"/>
          <w:u w:val="single"/>
        </w:rPr>
        <w:t>DISCUSSION</w:t>
      </w:r>
      <w:r w:rsidRPr="000D6DF1">
        <w:rPr>
          <w:rFonts w:ascii="Times New Roman" w:eastAsia="Times New Roman" w:hAnsi="Times New Roman" w:cs="Times New Roman"/>
          <w:sz w:val="24"/>
          <w:szCs w:val="24"/>
        </w:rPr>
        <w:t xml:space="preserve">: Ms. Strachan </w:t>
      </w:r>
      <w:r w:rsidRPr="000D6DF1">
        <w:rPr>
          <w:rFonts w:ascii="Times New Roman" w:eastAsia="Times New Roman" w:hAnsi="Times New Roman" w:cs="Times New Roman"/>
          <w:color w:val="000000"/>
          <w:sz w:val="24"/>
          <w:szCs w:val="24"/>
        </w:rPr>
        <w:t>presented the License Retirement</w:t>
      </w:r>
      <w:r w:rsidRPr="000D6DF1">
        <w:rPr>
          <w:rFonts w:ascii="Times New Roman" w:eastAsia="Times New Roman" w:hAnsi="Times New Roman" w:cs="Times New Roman"/>
          <w:sz w:val="24"/>
          <w:szCs w:val="24"/>
        </w:rPr>
        <w:t xml:space="preserve"> Policy</w:t>
      </w:r>
      <w:r w:rsidRPr="000D6DF1">
        <w:rPr>
          <w:rFonts w:ascii="Times New Roman" w:eastAsia="Times New Roman" w:hAnsi="Times New Roman" w:cs="Times New Roman"/>
          <w:color w:val="000000"/>
          <w:sz w:val="24"/>
          <w:szCs w:val="24"/>
        </w:rPr>
        <w:t xml:space="preserve"> to the Board members for adoption. This policy will authorize Board staff to determine whether a </w:t>
      </w:r>
      <w:r w:rsidRPr="000D6DF1">
        <w:rPr>
          <w:rFonts w:ascii="Times New Roman" w:eastAsia="Times New Roman" w:hAnsi="Times New Roman" w:cs="Times New Roman"/>
          <w:sz w:val="24"/>
          <w:szCs w:val="24"/>
        </w:rPr>
        <w:t>Physician Assistant who</w:t>
      </w:r>
      <w:r w:rsidRPr="000D6DF1">
        <w:rPr>
          <w:rFonts w:ascii="Times New Roman" w:eastAsia="Times New Roman" w:hAnsi="Times New Roman" w:cs="Times New Roman"/>
          <w:color w:val="000000"/>
          <w:sz w:val="24"/>
          <w:szCs w:val="24"/>
        </w:rPr>
        <w:t xml:space="preserve"> applies for license retirement meets the criteria set forth in the Regulation at 263 Code of Massachusetts CMR 3.08.</w:t>
      </w:r>
    </w:p>
    <w:p w:rsidR="000D6DF1" w:rsidRPr="000D6DF1" w:rsidRDefault="000D6DF1" w:rsidP="000D6DF1">
      <w:pPr>
        <w:spacing w:after="240" w:line="240" w:lineRule="auto"/>
        <w:ind w:left="720" w:right="-180"/>
        <w:rPr>
          <w:rFonts w:ascii="Times New Roman" w:eastAsia="Times New Roman" w:hAnsi="Times New Roman" w:cs="Times New Roman"/>
          <w:color w:val="000000"/>
          <w:sz w:val="24"/>
          <w:szCs w:val="24"/>
        </w:rPr>
      </w:pPr>
      <w:r w:rsidRPr="000D6DF1">
        <w:rPr>
          <w:rFonts w:ascii="Times New Roman" w:eastAsia="Times New Roman" w:hAnsi="Times New Roman" w:cs="Times New Roman"/>
          <w:color w:val="000000"/>
          <w:sz w:val="24"/>
          <w:szCs w:val="24"/>
        </w:rPr>
        <w:t xml:space="preserve"> </w:t>
      </w:r>
      <w:r w:rsidRPr="000D6DF1">
        <w:rPr>
          <w:rFonts w:ascii="Times New Roman" w:eastAsia="Times New Roman" w:hAnsi="Times New Roman" w:cs="Times New Roman"/>
          <w:sz w:val="24"/>
          <w:szCs w:val="24"/>
        </w:rPr>
        <w:t>(</w:t>
      </w:r>
      <w:proofErr w:type="gramStart"/>
      <w:r w:rsidRPr="000D6DF1">
        <w:rPr>
          <w:rFonts w:ascii="Times New Roman" w:eastAsia="Times New Roman" w:hAnsi="Times New Roman" w:cs="Times New Roman"/>
          <w:sz w:val="24"/>
          <w:szCs w:val="24"/>
        </w:rPr>
        <w:t>a</w:t>
      </w:r>
      <w:proofErr w:type="gramEnd"/>
      <w:r w:rsidRPr="000D6DF1">
        <w:rPr>
          <w:rFonts w:ascii="Times New Roman" w:eastAsia="Times New Roman" w:hAnsi="Times New Roman" w:cs="Times New Roman"/>
          <w:color w:val="000000"/>
          <w:sz w:val="24"/>
          <w:szCs w:val="24"/>
        </w:rPr>
        <w:t xml:space="preserve">) licensee is not surrendered, suspended or revoked at the time </w:t>
      </w:r>
      <w:r w:rsidRPr="000D6DF1">
        <w:rPr>
          <w:rFonts w:ascii="Times New Roman" w:eastAsia="Times New Roman" w:hAnsi="Times New Roman" w:cs="Times New Roman"/>
          <w:sz w:val="24"/>
          <w:szCs w:val="24"/>
        </w:rPr>
        <w:t xml:space="preserve">of the </w:t>
      </w:r>
      <w:r w:rsidRPr="000D6DF1">
        <w:rPr>
          <w:rFonts w:ascii="Times New Roman" w:eastAsia="Times New Roman" w:hAnsi="Times New Roman" w:cs="Times New Roman"/>
          <w:color w:val="000000"/>
          <w:sz w:val="24"/>
          <w:szCs w:val="24"/>
        </w:rPr>
        <w:t xml:space="preserve">petition and, </w:t>
      </w:r>
    </w:p>
    <w:p w:rsidR="000D6DF1" w:rsidRPr="000D6DF1" w:rsidRDefault="000D6DF1" w:rsidP="000D6DF1">
      <w:pPr>
        <w:spacing w:after="240" w:line="240" w:lineRule="auto"/>
        <w:ind w:left="720" w:right="-180"/>
        <w:rPr>
          <w:rFonts w:ascii="Times New Roman" w:eastAsia="Times New Roman" w:hAnsi="Times New Roman" w:cs="Times New Roman"/>
          <w:color w:val="000000"/>
          <w:sz w:val="24"/>
          <w:szCs w:val="24"/>
        </w:rPr>
      </w:pPr>
      <w:r w:rsidRPr="000D6DF1">
        <w:rPr>
          <w:rFonts w:ascii="Times New Roman" w:eastAsia="Times New Roman" w:hAnsi="Times New Roman" w:cs="Times New Roman"/>
          <w:sz w:val="24"/>
          <w:szCs w:val="24"/>
        </w:rPr>
        <w:t>(b</w:t>
      </w:r>
      <w:r w:rsidRPr="000D6DF1">
        <w:rPr>
          <w:rFonts w:ascii="Times New Roman" w:eastAsia="Times New Roman" w:hAnsi="Times New Roman" w:cs="Times New Roman"/>
          <w:color w:val="000000"/>
          <w:sz w:val="24"/>
          <w:szCs w:val="24"/>
        </w:rPr>
        <w:t xml:space="preserve">) </w:t>
      </w:r>
      <w:proofErr w:type="gramStart"/>
      <w:r w:rsidRPr="000D6DF1">
        <w:rPr>
          <w:rFonts w:ascii="Times New Roman" w:eastAsia="Times New Roman" w:hAnsi="Times New Roman" w:cs="Times New Roman"/>
          <w:color w:val="000000"/>
          <w:sz w:val="24"/>
          <w:szCs w:val="24"/>
        </w:rPr>
        <w:t>licensee</w:t>
      </w:r>
      <w:proofErr w:type="gramEnd"/>
      <w:r w:rsidRPr="000D6DF1">
        <w:rPr>
          <w:rFonts w:ascii="Times New Roman" w:eastAsia="Times New Roman" w:hAnsi="Times New Roman" w:cs="Times New Roman"/>
          <w:color w:val="000000"/>
          <w:sz w:val="24"/>
          <w:szCs w:val="24"/>
        </w:rPr>
        <w:t xml:space="preserve"> demonstrates to the Board’s satisfactory, the licensee intends to permanently retire from active practice in the Commonwealth and in all other jurisdictions. </w:t>
      </w:r>
    </w:p>
    <w:p w:rsidR="000D6DF1" w:rsidRPr="000D6DF1" w:rsidRDefault="000D6DF1" w:rsidP="000D6DF1">
      <w:pPr>
        <w:spacing w:after="240" w:line="240" w:lineRule="auto"/>
        <w:ind w:left="720" w:right="-180"/>
        <w:rPr>
          <w:rFonts w:ascii="Times New Roman" w:eastAsia="Times New Roman" w:hAnsi="Times New Roman" w:cs="Times New Roman"/>
          <w:sz w:val="24"/>
          <w:szCs w:val="24"/>
        </w:rPr>
      </w:pPr>
      <w:r w:rsidRPr="000D6DF1">
        <w:rPr>
          <w:rFonts w:ascii="Times New Roman" w:eastAsia="Times New Roman" w:hAnsi="Times New Roman" w:cs="Times New Roman"/>
          <w:color w:val="000000"/>
          <w:sz w:val="24"/>
          <w:szCs w:val="24"/>
        </w:rPr>
        <w:t xml:space="preserve"> Lastly, if the </w:t>
      </w:r>
      <w:proofErr w:type="gramStart"/>
      <w:r w:rsidRPr="000D6DF1">
        <w:rPr>
          <w:rFonts w:ascii="Times New Roman" w:eastAsia="Times New Roman" w:hAnsi="Times New Roman" w:cs="Times New Roman"/>
          <w:color w:val="000000"/>
          <w:sz w:val="24"/>
          <w:szCs w:val="24"/>
        </w:rPr>
        <w:t>staff conclude</w:t>
      </w:r>
      <w:proofErr w:type="gramEnd"/>
      <w:r w:rsidRPr="000D6DF1">
        <w:rPr>
          <w:rFonts w:ascii="Times New Roman" w:eastAsia="Times New Roman" w:hAnsi="Times New Roman" w:cs="Times New Roman"/>
          <w:color w:val="000000"/>
          <w:sz w:val="24"/>
          <w:szCs w:val="24"/>
        </w:rPr>
        <w:t xml:space="preserve"> that the </w:t>
      </w:r>
      <w:r w:rsidRPr="000D6DF1">
        <w:rPr>
          <w:rFonts w:ascii="Times New Roman" w:eastAsia="Times New Roman" w:hAnsi="Times New Roman" w:cs="Times New Roman"/>
          <w:sz w:val="24"/>
          <w:szCs w:val="24"/>
        </w:rPr>
        <w:t>Physician Assistant does not meet these requirements, the staff would be required to submit the a</w:t>
      </w:r>
      <w:r w:rsidRPr="000D6DF1">
        <w:rPr>
          <w:rFonts w:ascii="Times New Roman" w:eastAsia="Times New Roman" w:hAnsi="Times New Roman" w:cs="Times New Roman"/>
          <w:color w:val="000000"/>
          <w:sz w:val="24"/>
          <w:szCs w:val="24"/>
        </w:rPr>
        <w:t xml:space="preserve">pplication to the Board members for review.  </w:t>
      </w:r>
    </w:p>
    <w:p w:rsidR="000D6DF1" w:rsidRPr="000D6DF1" w:rsidRDefault="000D6DF1" w:rsidP="000D6DF1">
      <w:pPr>
        <w:spacing w:after="0" w:line="240" w:lineRule="auto"/>
        <w:ind w:left="720" w:right="-187"/>
        <w:rPr>
          <w:rFonts w:ascii="Times New Roman" w:eastAsia="Times New Roman" w:hAnsi="Times New Roman" w:cs="Times New Roman"/>
          <w:sz w:val="24"/>
          <w:szCs w:val="24"/>
        </w:rPr>
      </w:pPr>
      <w:bookmarkStart w:id="1" w:name="_Hlk495066297"/>
      <w:r w:rsidRPr="000D6DF1">
        <w:rPr>
          <w:rFonts w:ascii="Times New Roman" w:eastAsia="Times New Roman" w:hAnsi="Times New Roman" w:cs="Times New Roman"/>
          <w:sz w:val="24"/>
          <w:szCs w:val="24"/>
          <w:u w:val="single"/>
        </w:rPr>
        <w:t>ACTION</w:t>
      </w:r>
      <w:r w:rsidRPr="000D6DF1">
        <w:rPr>
          <w:rFonts w:ascii="Times New Roman" w:eastAsia="Times New Roman" w:hAnsi="Times New Roman" w:cs="Times New Roman"/>
          <w:sz w:val="24"/>
          <w:szCs w:val="24"/>
        </w:rPr>
        <w:t>: Mr. Crehan made a motion to a</w:t>
      </w:r>
      <w:r w:rsidRPr="000D6DF1">
        <w:rPr>
          <w:rFonts w:ascii="Times New Roman" w:eastAsia="Times New Roman" w:hAnsi="Times New Roman" w:cs="Times New Roman"/>
          <w:color w:val="000000"/>
          <w:sz w:val="24"/>
          <w:szCs w:val="24"/>
        </w:rPr>
        <w:t xml:space="preserve">pprove the Retirement </w:t>
      </w:r>
      <w:r w:rsidRPr="000D6DF1">
        <w:rPr>
          <w:rFonts w:ascii="Times New Roman" w:eastAsia="Times New Roman" w:hAnsi="Times New Roman" w:cs="Times New Roman"/>
          <w:sz w:val="24"/>
          <w:szCs w:val="24"/>
        </w:rPr>
        <w:t xml:space="preserve">Policy. Ms. Sheridan-Geldart seconded the motion. </w:t>
      </w:r>
      <w:r w:rsidRPr="000D6DF1">
        <w:rPr>
          <w:rFonts w:ascii="Times New Roman" w:eastAsia="Times New Roman" w:hAnsi="Times New Roman" w:cs="Times New Roman"/>
          <w:color w:val="000000"/>
          <w:sz w:val="24"/>
          <w:szCs w:val="24"/>
        </w:rPr>
        <w:t>The motion passed unanimously.</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Document</w:t>
      </w:r>
      <w:r w:rsidRPr="000D6DF1">
        <w:rPr>
          <w:rFonts w:ascii="Times New Roman" w:eastAsia="Times New Roman" w:hAnsi="Times New Roman" w:cs="Times New Roman"/>
          <w:sz w:val="24"/>
          <w:szCs w:val="24"/>
        </w:rPr>
        <w:t>:</w:t>
      </w:r>
      <w:bookmarkEnd w:id="1"/>
      <w:r w:rsidRPr="000D6DF1">
        <w:rPr>
          <w:rFonts w:ascii="Times New Roman" w:eastAsia="Times New Roman" w:hAnsi="Times New Roman" w:cs="Times New Roman"/>
          <w:sz w:val="24"/>
          <w:szCs w:val="24"/>
        </w:rPr>
        <w:t xml:space="preserve"> </w:t>
      </w:r>
      <w:r w:rsidRPr="000D6DF1">
        <w:rPr>
          <w:rFonts w:ascii="Times New Roman" w:eastAsia="Times New Roman" w:hAnsi="Times New Roman" w:cs="Times New Roman"/>
          <w:color w:val="000000"/>
          <w:sz w:val="24"/>
          <w:szCs w:val="24"/>
        </w:rPr>
        <w:t xml:space="preserve">Retirement </w:t>
      </w:r>
      <w:r w:rsidRPr="000D6DF1">
        <w:rPr>
          <w:rFonts w:ascii="Times New Roman" w:eastAsia="Times New Roman" w:hAnsi="Times New Roman" w:cs="Times New Roman"/>
          <w:sz w:val="24"/>
          <w:szCs w:val="24"/>
        </w:rPr>
        <w:t>Policy</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V. </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u w:val="single"/>
        </w:rPr>
        <w:t>Operational Update</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lastRenderedPageBreak/>
        <w:tab/>
        <w:t>A. Acts of 2014, Chapter 260, Section 9 Domestic &amp; Sexual Violence Training</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ind w:left="720"/>
        <w:rPr>
          <w:rFonts w:ascii="Times New Roman" w:eastAsia="Times New Roman" w:hAnsi="Times New Roman" w:cs="Times New Roman"/>
          <w:color w:val="000000"/>
          <w:sz w:val="24"/>
          <w:szCs w:val="24"/>
        </w:rPr>
      </w:pPr>
      <w:r w:rsidRPr="000D6DF1">
        <w:rPr>
          <w:rFonts w:ascii="Times New Roman" w:eastAsia="Times New Roman" w:hAnsi="Times New Roman" w:cs="Times New Roman"/>
          <w:sz w:val="24"/>
          <w:szCs w:val="24"/>
          <w:u w:val="single"/>
        </w:rPr>
        <w:t>DISCUSSION</w:t>
      </w:r>
      <w:r w:rsidRPr="000D6DF1">
        <w:rPr>
          <w:rFonts w:ascii="Times New Roman" w:eastAsia="Times New Roman" w:hAnsi="Times New Roman" w:cs="Times New Roman"/>
          <w:sz w:val="24"/>
          <w:szCs w:val="24"/>
        </w:rPr>
        <w:t>: Ms. Cherfils presented</w:t>
      </w:r>
      <w:r w:rsidRPr="000D6DF1">
        <w:rPr>
          <w:rFonts w:ascii="Times New Roman" w:eastAsia="Times New Roman" w:hAnsi="Times New Roman" w:cs="Times New Roman"/>
          <w:color w:val="000000"/>
          <w:sz w:val="24"/>
          <w:szCs w:val="24"/>
        </w:rPr>
        <w:t xml:space="preserve"> the Acts of 2014, Domestic &amp; Sexual Violence Training to the Board which recommends an additional training regarding sexual and domestic violence will become available on the webpage. Upon renewal in January 2019, there will be a link on the webpage with an additional question. The question will read; I </w:t>
      </w:r>
      <w:r w:rsidRPr="000D6DF1">
        <w:rPr>
          <w:rFonts w:ascii="Times New Roman" w:eastAsia="Times New Roman" w:hAnsi="Times New Roman" w:cs="Times New Roman"/>
          <w:sz w:val="24"/>
          <w:szCs w:val="24"/>
        </w:rPr>
        <w:t>am</w:t>
      </w:r>
      <w:r w:rsidRPr="000D6DF1">
        <w:rPr>
          <w:rFonts w:ascii="Times New Roman" w:eastAsia="Times New Roman" w:hAnsi="Times New Roman" w:cs="Times New Roman"/>
          <w:color w:val="FF0000"/>
          <w:sz w:val="24"/>
          <w:szCs w:val="24"/>
        </w:rPr>
        <w:t xml:space="preserve"> </w:t>
      </w:r>
      <w:r w:rsidRPr="000D6DF1">
        <w:rPr>
          <w:rFonts w:ascii="Times New Roman" w:eastAsia="Times New Roman" w:hAnsi="Times New Roman" w:cs="Times New Roman"/>
          <w:color w:val="000000"/>
          <w:sz w:val="24"/>
          <w:szCs w:val="24"/>
        </w:rPr>
        <w:t xml:space="preserve">aware of or have completed the mandatory training on sexual and domestic violence pursuant to Massachusetts General Law Chapter 112 section 264. If the applicant answers no to that question, the staff will place a hold on the renewal file and the </w:t>
      </w:r>
      <w:r w:rsidRPr="000D6DF1">
        <w:rPr>
          <w:rFonts w:ascii="Times New Roman" w:eastAsia="Times New Roman" w:hAnsi="Times New Roman" w:cs="Times New Roman"/>
          <w:sz w:val="24"/>
          <w:szCs w:val="24"/>
        </w:rPr>
        <w:t xml:space="preserve">multi-Board </w:t>
      </w:r>
      <w:r w:rsidRPr="000D6DF1">
        <w:rPr>
          <w:rFonts w:ascii="Times New Roman" w:eastAsia="Times New Roman" w:hAnsi="Times New Roman" w:cs="Times New Roman"/>
          <w:color w:val="000000"/>
          <w:sz w:val="24"/>
          <w:szCs w:val="24"/>
        </w:rPr>
        <w:t xml:space="preserve">staff will follow up on the forthcoming steps. Ms. </w:t>
      </w:r>
      <w:r w:rsidRPr="000D6DF1">
        <w:rPr>
          <w:rFonts w:ascii="Times New Roman" w:eastAsia="Times New Roman" w:hAnsi="Times New Roman" w:cs="Times New Roman"/>
          <w:sz w:val="24"/>
          <w:szCs w:val="24"/>
        </w:rPr>
        <w:t>Patel-Junankar inquired about taking the training now, Ms. Cherfils informed the Board members that the website has not been released yet. Ms. Cherfils also informed the Board members if any em</w:t>
      </w:r>
      <w:r w:rsidRPr="000D6DF1">
        <w:rPr>
          <w:rFonts w:ascii="Times New Roman" w:eastAsia="Times New Roman" w:hAnsi="Times New Roman" w:cs="Times New Roman"/>
          <w:color w:val="000000"/>
          <w:sz w:val="24"/>
          <w:szCs w:val="24"/>
        </w:rPr>
        <w:t>ployers offer this training, the licensee will have the opportunity to take this training at their job with the approval of their employer. Thus, they do not have to retake the training at the renewal cycle.</w:t>
      </w:r>
    </w:p>
    <w:p w:rsidR="000D6DF1" w:rsidRPr="000D6DF1" w:rsidRDefault="000D6DF1" w:rsidP="000D6DF1">
      <w:pPr>
        <w:spacing w:after="0" w:line="240" w:lineRule="auto"/>
        <w:ind w:left="720"/>
        <w:rPr>
          <w:rFonts w:ascii="Times New Roman" w:eastAsia="Times New Roman" w:hAnsi="Times New Roman" w:cs="Times New Roman"/>
          <w:sz w:val="24"/>
          <w:szCs w:val="24"/>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ACTION</w:t>
      </w:r>
      <w:r w:rsidRPr="000D6DF1">
        <w:rPr>
          <w:rFonts w:ascii="Times New Roman" w:eastAsia="Times New Roman" w:hAnsi="Times New Roman" w:cs="Times New Roman"/>
          <w:sz w:val="24"/>
          <w:szCs w:val="24"/>
        </w:rPr>
        <w:t>: No action</w:t>
      </w:r>
    </w:p>
    <w:p w:rsidR="000D6DF1" w:rsidRPr="000D6DF1" w:rsidRDefault="000D6DF1" w:rsidP="000D6DF1">
      <w:pPr>
        <w:spacing w:after="0" w:line="240" w:lineRule="auto"/>
        <w:ind w:left="720"/>
        <w:rPr>
          <w:rFonts w:ascii="Times New Roman" w:eastAsia="Times New Roman" w:hAnsi="Times New Roman" w:cs="Times New Roman"/>
          <w:sz w:val="24"/>
          <w:szCs w:val="24"/>
        </w:rPr>
      </w:pP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Document</w:t>
      </w:r>
      <w:r w:rsidRPr="000D6DF1">
        <w:rPr>
          <w:rFonts w:ascii="Times New Roman" w:eastAsia="Times New Roman" w:hAnsi="Times New Roman" w:cs="Times New Roman"/>
          <w:sz w:val="24"/>
          <w:szCs w:val="24"/>
        </w:rPr>
        <w:t>: Acts of 2014, Chapter 260, Section 9 Domestic &amp; Sexual Violence Training</w:t>
      </w:r>
    </w:p>
    <w:p w:rsidR="000D6DF1" w:rsidRPr="000D6DF1" w:rsidRDefault="000D6DF1" w:rsidP="000D6DF1">
      <w:pPr>
        <w:spacing w:after="0" w:line="240" w:lineRule="auto"/>
        <w:rPr>
          <w:rFonts w:ascii="Times New Roman" w:eastAsia="Times New Roman" w:hAnsi="Times New Roman" w:cs="Times New Roman"/>
          <w:sz w:val="24"/>
          <w:szCs w:val="24"/>
          <w:u w:val="single"/>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VI. </w:t>
      </w:r>
      <w:r w:rsidRPr="000D6DF1">
        <w:rPr>
          <w:rFonts w:ascii="Times New Roman" w:eastAsia="Times New Roman" w:hAnsi="Times New Roman" w:cs="Times New Roman"/>
          <w:sz w:val="24"/>
          <w:szCs w:val="24"/>
          <w:u w:val="single"/>
        </w:rPr>
        <w:t>FLEX SESSION</w:t>
      </w:r>
      <w:r w:rsidRPr="000D6DF1">
        <w:rPr>
          <w:rFonts w:ascii="Times New Roman" w:eastAsia="Times New Roman" w:hAnsi="Times New Roman" w:cs="Times New Roman"/>
          <w:sz w:val="24"/>
          <w:szCs w:val="24"/>
        </w:rPr>
        <w:t>:</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b/>
      </w: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A. Announcements</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ind w:left="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DISCUSSION</w:t>
      </w:r>
      <w:r w:rsidRPr="000D6DF1">
        <w:rPr>
          <w:rFonts w:ascii="Times New Roman" w:eastAsia="Times New Roman" w:hAnsi="Times New Roman" w:cs="Times New Roman"/>
          <w:sz w:val="24"/>
          <w:szCs w:val="24"/>
        </w:rPr>
        <w:t>: Ms.</w:t>
      </w:r>
      <w:r w:rsidRPr="000D6DF1">
        <w:rPr>
          <w:rFonts w:ascii="Times New Roman" w:eastAsia="Times New Roman" w:hAnsi="Times New Roman" w:cs="Times New Roman"/>
          <w:color w:val="000000"/>
          <w:sz w:val="24"/>
          <w:szCs w:val="24"/>
        </w:rPr>
        <w:t xml:space="preserve"> </w:t>
      </w:r>
      <w:r w:rsidRPr="000D6DF1">
        <w:rPr>
          <w:rFonts w:ascii="Times New Roman" w:eastAsia="Times New Roman" w:hAnsi="Times New Roman" w:cs="Times New Roman"/>
          <w:sz w:val="24"/>
          <w:szCs w:val="24"/>
        </w:rPr>
        <w:t>Patel-Junankar inquired about the Board meeting off site for PA</w:t>
      </w:r>
      <w:r w:rsidRPr="000D6DF1">
        <w:rPr>
          <w:rFonts w:ascii="Times New Roman" w:eastAsia="Times New Roman" w:hAnsi="Times New Roman" w:cs="Times New Roman"/>
          <w:color w:val="000000"/>
          <w:sz w:val="24"/>
          <w:szCs w:val="24"/>
        </w:rPr>
        <w:t xml:space="preserve">. The Board meeting off site will happen again on February 14, 2019. The room can accommodate up to 15 people. Ms. Cherfils inquired about the audio recording in the room. Ms. </w:t>
      </w:r>
      <w:r w:rsidRPr="000D6DF1">
        <w:rPr>
          <w:rFonts w:ascii="Times New Roman" w:eastAsia="Times New Roman" w:hAnsi="Times New Roman" w:cs="Times New Roman"/>
          <w:sz w:val="24"/>
          <w:szCs w:val="24"/>
        </w:rPr>
        <w:t>Patel-Junankar informed the board members that the room was well equipped</w:t>
      </w:r>
      <w:r w:rsidRPr="000D6DF1">
        <w:rPr>
          <w:rFonts w:ascii="Times New Roman" w:eastAsia="Times New Roman" w:hAnsi="Times New Roman" w:cs="Times New Roman"/>
          <w:color w:val="000000"/>
          <w:sz w:val="24"/>
          <w:szCs w:val="24"/>
        </w:rPr>
        <w:t xml:space="preserve"> and audiences will also be able to attend. Ms. Cherfils suggested that the executive session should not be included for the February meeting since visitors are allowed to attend.  Ms. Strachan also informed the Board members that Boston Bar Associations will be providing training on Telemedicine and she is planning on attending that meeting to share more information on this topic.  </w:t>
      </w:r>
    </w:p>
    <w:p w:rsidR="000D6DF1" w:rsidRPr="000D6DF1" w:rsidRDefault="000D6DF1" w:rsidP="000D6DF1">
      <w:pPr>
        <w:spacing w:after="0" w:line="240" w:lineRule="auto"/>
        <w:rPr>
          <w:rFonts w:ascii="Times New Roman" w:eastAsia="Times New Roman" w:hAnsi="Times New Roman" w:cs="Times New Roman"/>
          <w:sz w:val="24"/>
          <w:szCs w:val="24"/>
          <w:u w:val="single"/>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ACTION</w:t>
      </w:r>
      <w:r w:rsidRPr="000D6DF1">
        <w:rPr>
          <w:rFonts w:ascii="Times New Roman" w:eastAsia="Times New Roman" w:hAnsi="Times New Roman" w:cs="Times New Roman"/>
          <w:sz w:val="24"/>
          <w:szCs w:val="24"/>
        </w:rPr>
        <w:t>: None</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Document</w:t>
      </w:r>
      <w:r w:rsidRPr="000D6DF1">
        <w:rPr>
          <w:rFonts w:ascii="Times New Roman" w:eastAsia="Times New Roman" w:hAnsi="Times New Roman" w:cs="Times New Roman"/>
          <w:sz w:val="24"/>
          <w:szCs w:val="24"/>
        </w:rPr>
        <w:t>: None</w:t>
      </w:r>
    </w:p>
    <w:p w:rsidR="000D6DF1" w:rsidRPr="000D6DF1" w:rsidRDefault="000D6DF1" w:rsidP="000D6DF1">
      <w:pPr>
        <w:spacing w:after="0" w:line="240" w:lineRule="auto"/>
        <w:rPr>
          <w:rFonts w:ascii="Times New Roman" w:eastAsia="Times New Roman" w:hAnsi="Times New Roman" w:cs="Times New Roman"/>
          <w:sz w:val="24"/>
          <w:szCs w:val="24"/>
          <w:u w:val="single"/>
        </w:rPr>
      </w:pPr>
    </w:p>
    <w:p w:rsidR="000D6DF1" w:rsidRPr="000D6DF1" w:rsidRDefault="000D6DF1" w:rsidP="000D6DF1">
      <w:pPr>
        <w:spacing w:after="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B. Topics for next agenda</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240" w:line="240" w:lineRule="auto"/>
        <w:ind w:right="-180"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u w:val="single"/>
        </w:rPr>
        <w:t>ACTION</w:t>
      </w:r>
      <w:r w:rsidRPr="000D6DF1">
        <w:rPr>
          <w:rFonts w:ascii="Times New Roman" w:eastAsia="Times New Roman" w:hAnsi="Times New Roman" w:cs="Times New Roman"/>
          <w:sz w:val="24"/>
          <w:szCs w:val="24"/>
        </w:rPr>
        <w:t>: None</w:t>
      </w:r>
    </w:p>
    <w:p w:rsidR="000D6DF1" w:rsidRPr="000D6DF1" w:rsidRDefault="000D6DF1" w:rsidP="000D6DF1">
      <w:pPr>
        <w:spacing w:after="240" w:line="240" w:lineRule="auto"/>
        <w:ind w:right="-180"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Document: None</w:t>
      </w:r>
    </w:p>
    <w:p w:rsidR="000D6DF1" w:rsidRPr="000D6DF1" w:rsidRDefault="000D6DF1" w:rsidP="000D6DF1">
      <w:pPr>
        <w:spacing w:after="240" w:line="240" w:lineRule="auto"/>
        <w:ind w:right="-18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VII. </w:t>
      </w:r>
      <w:r w:rsidRPr="000D6DF1">
        <w:rPr>
          <w:rFonts w:ascii="Times New Roman" w:eastAsia="Times New Roman" w:hAnsi="Times New Roman" w:cs="Times New Roman"/>
          <w:sz w:val="24"/>
          <w:szCs w:val="24"/>
        </w:rPr>
        <w:tab/>
        <w:t>Executive Session</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lastRenderedPageBreak/>
        <w:t xml:space="preserve">At 9:43 a.m. Ms. Patel-Junankar announced that </w:t>
      </w:r>
      <w:r w:rsidRPr="000D6DF1">
        <w:rPr>
          <w:rFonts w:ascii="Times New Roman" w:eastAsia="Times New Roman" w:hAnsi="Times New Roman" w:cs="Times New Roman"/>
          <w:color w:val="000000"/>
          <w:sz w:val="24"/>
          <w:szCs w:val="24"/>
        </w:rPr>
        <w:t>t</w:t>
      </w:r>
      <w:r w:rsidRPr="000D6DF1">
        <w:rPr>
          <w:rFonts w:ascii="Times New Roman" w:eastAsia="Times New Roman" w:hAnsi="Times New Roman" w:cs="Times New Roman"/>
          <w:sz w:val="24"/>
          <w:szCs w:val="24"/>
        </w:rPr>
        <w: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Specifically, the Board will discuss and evaluate the necessity of modifying probation conditions for a Licensee.</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Specifically, the Board will discuss complaints or charges brought against a Licensee or Licensees. </w:t>
      </w:r>
    </w:p>
    <w:p w:rsidR="000D6DF1" w:rsidRPr="000D6DF1" w:rsidRDefault="000D6DF1" w:rsidP="000D6DF1">
      <w:pPr>
        <w:spacing w:after="0" w:line="240" w:lineRule="auto"/>
        <w:ind w:left="720"/>
        <w:rPr>
          <w:rFonts w:ascii="Times New Roman" w:eastAsia="Times New Roman" w:hAnsi="Times New Roman" w:cs="Times New Roman"/>
          <w:sz w:val="24"/>
          <w:szCs w:val="24"/>
        </w:rPr>
      </w:pPr>
    </w:p>
    <w:p w:rsidR="000D6DF1" w:rsidRPr="000D6DF1" w:rsidRDefault="000D6DF1" w:rsidP="000D6DF1">
      <w:pPr>
        <w:numPr>
          <w:ilvl w:val="0"/>
          <w:numId w:val="1"/>
        </w:num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0D6DF1" w:rsidRPr="000D6DF1" w:rsidRDefault="000D6DF1" w:rsidP="000D6DF1">
      <w:pPr>
        <w:spacing w:after="240" w:line="240" w:lineRule="auto"/>
        <w:ind w:left="720" w:right="-180"/>
        <w:rPr>
          <w:rFonts w:ascii="Times New Roman" w:eastAsia="Times New Roman" w:hAnsi="Times New Roman" w:cs="Times New Roman"/>
          <w:color w:val="FF0000"/>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w:t>
      </w:r>
    </w:p>
    <w:p w:rsidR="000D6DF1" w:rsidRPr="000D6DF1" w:rsidRDefault="000D6DF1" w:rsidP="000D6DF1">
      <w:pPr>
        <w:spacing w:after="24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IX   </w:t>
      </w:r>
      <w:r w:rsidRPr="000D6DF1">
        <w:rPr>
          <w:rFonts w:ascii="Times New Roman" w:eastAsia="Times New Roman" w:hAnsi="Times New Roman" w:cs="Times New Roman"/>
          <w:sz w:val="24"/>
          <w:szCs w:val="24"/>
          <w:u w:val="single"/>
        </w:rPr>
        <w:t>Adjourn</w:t>
      </w:r>
    </w:p>
    <w:p w:rsidR="000D6DF1" w:rsidRPr="000D6DF1" w:rsidRDefault="000D6DF1" w:rsidP="000D6DF1">
      <w:pPr>
        <w:spacing w:after="240" w:line="240" w:lineRule="auto"/>
        <w:ind w:firstLine="72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The meeting adjourned at 9 45 a.m. there were no motion made.</w:t>
      </w:r>
    </w:p>
    <w:p w:rsidR="000D6DF1" w:rsidRPr="000D6DF1" w:rsidRDefault="000D6DF1" w:rsidP="000D6DF1">
      <w:pPr>
        <w:spacing w:after="0" w:line="240" w:lineRule="auto"/>
        <w:ind w:right="-180"/>
        <w:rPr>
          <w:rFonts w:ascii="Times New Roman" w:eastAsia="Times New Roman" w:hAnsi="Times New Roman" w:cs="Times New Roman"/>
          <w:b/>
          <w:sz w:val="24"/>
          <w:szCs w:val="24"/>
        </w:rPr>
      </w:pPr>
      <w:r w:rsidRPr="000D6DF1">
        <w:rPr>
          <w:rFonts w:ascii="Times New Roman" w:eastAsia="Times New Roman" w:hAnsi="Times New Roman" w:cs="Times New Roman"/>
          <w:b/>
          <w:sz w:val="24"/>
          <w:szCs w:val="24"/>
        </w:rPr>
        <w:t>The next meeting of the Board of Registration of Physician Assistants will be held on Thursday, November 8, 2018, at 9:30 a.m. at 239 Causeway Street, Room 417 A/B Boston, Massachusetts.</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Respectfully submitted:</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ind w:right="-900"/>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___________________________________</w:t>
      </w:r>
      <w:r w:rsidRPr="000D6DF1">
        <w:rPr>
          <w:rFonts w:ascii="Times New Roman" w:eastAsia="Times New Roman" w:hAnsi="Times New Roman" w:cs="Times New Roman"/>
          <w:sz w:val="24"/>
          <w:szCs w:val="24"/>
        </w:rPr>
        <w:tab/>
        <w:t xml:space="preserve">        </w:t>
      </w:r>
      <w:r w:rsidRPr="000D6DF1">
        <w:rPr>
          <w:rFonts w:ascii="Times New Roman" w:eastAsia="Times New Roman" w:hAnsi="Times New Roman" w:cs="Times New Roman"/>
          <w:sz w:val="24"/>
          <w:szCs w:val="24"/>
        </w:rPr>
        <w:tab/>
        <w:t xml:space="preserve"> _____________________________             </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Chair  </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 xml:space="preserve">           </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 xml:space="preserve"> Date  </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Dipu Patel-Junankar  </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__________________________________</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____________________________</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 xml:space="preserve"> Vice-Chair</w:t>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r>
      <w:r w:rsidRPr="000D6DF1">
        <w:rPr>
          <w:rFonts w:ascii="Times New Roman" w:eastAsia="Times New Roman" w:hAnsi="Times New Roman" w:cs="Times New Roman"/>
          <w:sz w:val="24"/>
          <w:szCs w:val="24"/>
        </w:rPr>
        <w:tab/>
        <w:t>Date</w:t>
      </w:r>
    </w:p>
    <w:p w:rsidR="000D6DF1" w:rsidRPr="000D6DF1" w:rsidRDefault="000D6DF1" w:rsidP="000D6DF1">
      <w:pPr>
        <w:spacing w:after="0" w:line="240" w:lineRule="auto"/>
        <w:rPr>
          <w:rFonts w:ascii="Times New Roman" w:eastAsia="Times New Roman" w:hAnsi="Times New Roman" w:cs="Times New Roman"/>
          <w:sz w:val="24"/>
          <w:szCs w:val="24"/>
        </w:rPr>
      </w:pPr>
      <w:r w:rsidRPr="000D6DF1">
        <w:rPr>
          <w:rFonts w:ascii="Times New Roman" w:eastAsia="Times New Roman" w:hAnsi="Times New Roman" w:cs="Times New Roman"/>
          <w:sz w:val="24"/>
          <w:szCs w:val="24"/>
        </w:rPr>
        <w:t>Shannon Sheridan-Geldart</w:t>
      </w: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Pr="000D6DF1" w:rsidRDefault="000D6DF1" w:rsidP="000D6DF1">
      <w:pPr>
        <w:spacing w:after="0" w:line="240" w:lineRule="auto"/>
        <w:rPr>
          <w:rFonts w:ascii="Times New Roman" w:eastAsia="Times New Roman" w:hAnsi="Times New Roman" w:cs="Times New Roman"/>
          <w:sz w:val="24"/>
          <w:szCs w:val="24"/>
        </w:rPr>
      </w:pPr>
    </w:p>
    <w:p w:rsidR="000D6DF1" w:rsidRDefault="000D6DF1"/>
    <w:sectPr w:rsidR="000D6DF1" w:rsidSect="006E155E">
      <w:footerReference w:type="default" r:id="rId6"/>
      <w:pgSz w:w="12240" w:h="15840"/>
      <w:pgMar w:top="144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0D6DF1">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257635" w:rsidRDefault="000D6DF1" w:rsidP="00DE45CF">
    <w:pPr>
      <w:pStyle w:val="Footer"/>
    </w:pPr>
    <w:r w:rsidRPr="00DE45CF">
      <w:t xml:space="preserve">Board Meeting Agenda </w:t>
    </w:r>
    <w:r>
      <w:t>October 11</w:t>
    </w:r>
    <w:r>
      <w:t>, 2018</w:t>
    </w:r>
  </w:p>
  <w:p w:rsidR="00257635" w:rsidRPr="00DE45CF" w:rsidRDefault="000D6DF1" w:rsidP="00DE45CF">
    <w:pPr>
      <w:pStyle w:val="Footer"/>
    </w:pPr>
    <w:r w:rsidRPr="00DE45CF">
      <w:t xml:space="preserve">Board of </w:t>
    </w:r>
    <w:r>
      <w:t>Registration of Physician Assistants</w:t>
    </w:r>
    <w:r w:rsidRPr="00DE45CF">
      <w:t xml:space="preserve"> </w:t>
    </w:r>
  </w:p>
  <w:p w:rsidR="00257635" w:rsidRDefault="000D6DF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6EE0"/>
    <w:multiLevelType w:val="hybridMultilevel"/>
    <w:tmpl w:val="EE0012A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0F63A7"/>
    <w:multiLevelType w:val="hybridMultilevel"/>
    <w:tmpl w:val="EE0012A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CC75A3"/>
    <w:multiLevelType w:val="hybridMultilevel"/>
    <w:tmpl w:val="A9A239B8"/>
    <w:lvl w:ilvl="0" w:tplc="53B241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F1"/>
    <w:rsid w:val="000D6DF1"/>
    <w:rsid w:val="002072EC"/>
    <w:rsid w:val="0042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DF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D6DF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DF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D6D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2019-03-26T14:11:00Z</dcterms:created>
  <dcterms:modified xsi:type="dcterms:W3CDTF">2019-03-26T14:14:00Z</dcterms:modified>
</cp:coreProperties>
</file>