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EDC6F" w14:textId="77777777" w:rsidR="00A84617" w:rsidRDefault="00876655" w:rsidP="00A84617">
      <w:pPr>
        <w:pStyle w:val="BackgroundPlaceholder"/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0935AF81" wp14:editId="6B9A939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33604880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3CC0D" id="Rectangle 1" o:spid="_x0000_s1026" alt="&quot;&quot;" style="position:absolute;margin-left:0;margin-top:0;width:612pt;height:11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MvbjAIAAJ8FAAAOAAAAZHJzL2Uyb0RvYy54bWysVMFu2zAMvQ/YPwi6r7aDdOmMOkXQosOA&#10;rivWDj2rslQLkEVNUuJkXz9Kcpys63YYdpFFinwkn0meX2x7TTbCeQWmodVJSYkwHFplnhv67eH6&#10;3RklPjDTMg1GNHQnPL1Yvn1zPthazKAD3QpHEMT4erAN7UKwdVF43ome+ROwwuCjBNezgKJ7LlrH&#10;BkTvdTEry/fFAK61DrjwHrVX+ZEuE76UgocvUnoRiG4o5hbS6dL5FM9iec7qZ8dsp/iYBvuHLHqm&#10;DAadoK5YYGTt1G9QveIOPMhwwqEvQErFRaoBq6nKF9Xcd8yKVAuS4+1Ek/9/sPx2c2/vHNIwWF97&#10;vMYqttL18Yv5kW0iazeRJbaBcFQuFovZvEROOb5VZXl6FiUEKg7+1vnwUUBP4qWhDn9HYoltbnzI&#10;pnuTGM6DVu210joJsQXEpXZkw/DnMc6FCbPkrtf9Z2izHpsgh2U1qvFnZ/XZXo3ZpGaKSCm3X4Jo&#10;E0MZiEFzPlFTHLhIt7DTItpp81VIolqsPicyIR/nWKUcfcdakdWnf8wlAUZkifEn7BHgtfqrkeDR&#10;PrqK1OWTc5mj/8158kiRwYTJuVcG3GsAOkyRs/2epExNZOkJ2t2dIw7yjHnLrxX+9Rvmwx1zOFTY&#10;Krgowhc8pIahoTDeKOnA/XhNH+2x1/GVkgGHtKH++5o5QYn+ZHAKPlTzeZzqJMxPFzMU3PHL0/GL&#10;WfeXgK1U4UqyPF2jfdD7q3TQP+I+WcWo+MQMx9gN5cHthcuQlwduJC5Wq2SGk2xZuDH3lkfwyGrs&#10;6oftI3N2bP2AY3ML+4Fm9YsJyLbR08BqHUCqNB4HXke+cQukJh43Vlwzx3KyOuzV5U8AAAD//wMA&#10;UEsDBBQABgAIAAAAIQDadsXl2gAAAAcBAAAPAAAAZHJzL2Rvd25yZXYueG1sTI9BT8MwDIXvSPyH&#10;yEhc0JauAlRK02mAuI8yTdota7y2WuNUSbqVf4/HhV2sZz3rvc/FcrK9OKEPnSMFi3kCAql2pqNG&#10;web7c5aBCFGT0b0jVPCDAZbl7U2hc+PO9IWnKjaCQyjkWkEb45BLGeoWrQ5zNyCxd3De6sirb6Tx&#10;+szhtpdpkjxLqzvihlYP+N5ifaxGy727hX+z1cc2Pqyzblgl48t6QqXu76bVK4iIU/w/hgs+o0PJ&#10;THs3kgmiV8CPxL958dL0kfc9q6eMlSwLec1f/gIAAP//AwBQSwECLQAUAAYACAAAACEAtoM4kv4A&#10;AADhAQAAEwAAAAAAAAAAAAAAAAAAAAAAW0NvbnRlbnRfVHlwZXNdLnhtbFBLAQItABQABgAIAAAA&#10;IQA4/SH/1gAAAJQBAAALAAAAAAAAAAAAAAAAAC8BAABfcmVscy8ucmVsc1BLAQItABQABgAIAAAA&#10;IQBjQMvbjAIAAJ8FAAAOAAAAAAAAAAAAAAAAAC4CAABkcnMvZTJvRG9jLnhtbFBLAQItABQABgAI&#10;AAAAIQDadsXl2gAAAAcBAAAPAAAAAAAAAAAAAAAAAOYEAABkcnMvZG93bnJldi54bWxQSwUGAAAA&#10;AAQABADzAAAA7QUAAAAA&#10;" fillcolor="#f2f0ee [661]" stroked="f" strokeweight="1.25pt">
                <w10:wrap anchorx="page" anchory="page"/>
                <w10:anchorlock/>
              </v:rect>
            </w:pict>
          </mc:Fallback>
        </mc:AlternateContent>
      </w:r>
    </w:p>
    <w:tbl>
      <w:tblPr>
        <w:tblpPr w:leftFromText="180" w:rightFromText="180" w:vertAnchor="text" w:horzAnchor="margin" w:tblpY="203"/>
        <w:tblW w:w="0" w:type="auto"/>
        <w:tblLook w:val="0680" w:firstRow="0" w:lastRow="0" w:firstColumn="1" w:lastColumn="0" w:noHBand="1" w:noVBand="1"/>
      </w:tblPr>
      <w:tblGrid>
        <w:gridCol w:w="3330"/>
        <w:gridCol w:w="6750"/>
      </w:tblGrid>
      <w:tr w:rsidR="00A84617" w:rsidRPr="00184799" w14:paraId="3087C3D3" w14:textId="77777777" w:rsidTr="00007D14">
        <w:tc>
          <w:tcPr>
            <w:tcW w:w="10080" w:type="dxa"/>
            <w:gridSpan w:val="2"/>
          </w:tcPr>
          <w:p w14:paraId="010B7B59" w14:textId="77777777" w:rsidR="00A84617" w:rsidRPr="00797F60" w:rsidRDefault="002B3F13" w:rsidP="00007D14">
            <w:pPr>
              <w:pStyle w:val="Title"/>
            </w:pPr>
            <w:sdt>
              <w:sdtPr>
                <w:alias w:val="Enter title:"/>
                <w:tag w:val="Enter title:"/>
                <w:id w:val="-479621438"/>
                <w:placeholder>
                  <w:docPart w:val="EA82A51E49224FD2A002F014E84D9C6F"/>
                </w:placeholder>
                <w:temporary/>
                <w:showingPlcHdr/>
                <w15:appearance w15:val="hidden"/>
              </w:sdtPr>
              <w:sdtEndPr/>
              <w:sdtContent>
                <w:r w:rsidR="00A84617" w:rsidRPr="00797F60">
                  <w:t>meeting Minutes</w:t>
                </w:r>
              </w:sdtContent>
            </w:sdt>
          </w:p>
        </w:tc>
      </w:tr>
      <w:tr w:rsidR="00A84617" w:rsidRPr="00184799" w14:paraId="63B553D4" w14:textId="77777777" w:rsidTr="00007D14">
        <w:tc>
          <w:tcPr>
            <w:tcW w:w="10080" w:type="dxa"/>
            <w:gridSpan w:val="2"/>
            <w:tcBorders>
              <w:bottom w:val="single" w:sz="24" w:space="0" w:color="00663D" w:themeColor="accent3"/>
            </w:tcBorders>
          </w:tcPr>
          <w:p w14:paraId="63703BDC" w14:textId="3377744A" w:rsidR="00A84617" w:rsidRPr="00184799" w:rsidRDefault="00D877C9" w:rsidP="00007D14">
            <w:pPr>
              <w:pStyle w:val="Subtitle"/>
            </w:pPr>
            <w:r>
              <w:t>SKW Medical Services Committee Meeting</w:t>
            </w:r>
          </w:p>
        </w:tc>
      </w:tr>
      <w:tr w:rsidR="00A84617" w:rsidRPr="00184799" w14:paraId="38435E11" w14:textId="77777777" w:rsidTr="00007D14">
        <w:trPr>
          <w:trHeight w:val="720"/>
        </w:trPr>
        <w:tc>
          <w:tcPr>
            <w:tcW w:w="3330" w:type="dxa"/>
            <w:tcBorders>
              <w:top w:val="single" w:sz="24" w:space="0" w:color="00663D" w:themeColor="accent3"/>
            </w:tcBorders>
            <w:noWrap/>
            <w:vAlign w:val="center"/>
          </w:tcPr>
          <w:p w14:paraId="3E5DD990" w14:textId="77777777" w:rsidR="00A84617" w:rsidRPr="00876655" w:rsidRDefault="002B3F13" w:rsidP="00876655">
            <w:sdt>
              <w:sdtPr>
                <w:id w:val="-1327819981"/>
                <w:placeholder>
                  <w:docPart w:val="C96CB331F7F24AD79336F1975D9EADB0"/>
                </w:placeholder>
                <w:temporary/>
                <w:showingPlcHdr/>
                <w15:appearance w15:val="hidden"/>
              </w:sdtPr>
              <w:sdtEndPr/>
              <w:sdtContent>
                <w:r w:rsidR="00A84617" w:rsidRPr="00876655">
                  <w:t>Date:</w:t>
                </w:r>
              </w:sdtContent>
            </w:sdt>
            <w:r w:rsidR="00A84617" w:rsidRPr="00876655">
              <w:t xml:space="preserve"> </w:t>
            </w:r>
          </w:p>
        </w:tc>
        <w:tc>
          <w:tcPr>
            <w:tcW w:w="6750" w:type="dxa"/>
            <w:tcBorders>
              <w:top w:val="single" w:sz="24" w:space="0" w:color="00663D" w:themeColor="accent3"/>
            </w:tcBorders>
            <w:noWrap/>
            <w:vAlign w:val="center"/>
          </w:tcPr>
          <w:p w14:paraId="31703238" w14:textId="5E6695F9" w:rsidR="00A84617" w:rsidRPr="00C021A3" w:rsidRDefault="00D877C9" w:rsidP="00876655">
            <w:r>
              <w:t>October 11, 2024</w:t>
            </w:r>
            <w:r w:rsidR="00A84617">
              <w:t xml:space="preserve"> </w:t>
            </w:r>
          </w:p>
        </w:tc>
      </w:tr>
      <w:tr w:rsidR="00A84617" w:rsidRPr="00184799" w14:paraId="6E61B124" w14:textId="77777777" w:rsidTr="00007D14">
        <w:trPr>
          <w:trHeight w:val="720"/>
        </w:trPr>
        <w:tc>
          <w:tcPr>
            <w:tcW w:w="3330" w:type="dxa"/>
            <w:noWrap/>
            <w:vAlign w:val="center"/>
          </w:tcPr>
          <w:p w14:paraId="0B7C9635" w14:textId="77777777" w:rsidR="00A84617" w:rsidRPr="00876655" w:rsidRDefault="002B3F13" w:rsidP="00876655">
            <w:sdt>
              <w:sdtPr>
                <w:id w:val="1162287983"/>
                <w:placeholder>
                  <w:docPart w:val="4F701FC572E44D148E8196E37BE6D451"/>
                </w:placeholder>
                <w:temporary/>
                <w:showingPlcHdr/>
                <w15:appearance w15:val="hidden"/>
              </w:sdtPr>
              <w:sdtEndPr/>
              <w:sdtContent>
                <w:r w:rsidR="00A84617" w:rsidRPr="00876655">
                  <w:t xml:space="preserve">Time: </w:t>
                </w:r>
              </w:sdtContent>
            </w:sdt>
            <w:r w:rsidR="00A84617" w:rsidRPr="00876655">
              <w:t xml:space="preserve"> </w:t>
            </w:r>
          </w:p>
        </w:tc>
        <w:tc>
          <w:tcPr>
            <w:tcW w:w="6750" w:type="dxa"/>
            <w:noWrap/>
            <w:vAlign w:val="center"/>
          </w:tcPr>
          <w:p w14:paraId="459B3589" w14:textId="72E75A35" w:rsidR="00A84617" w:rsidRPr="00C021A3" w:rsidRDefault="00D877C9" w:rsidP="00876655">
            <w:r>
              <w:t>10:00AM</w:t>
            </w:r>
          </w:p>
        </w:tc>
      </w:tr>
      <w:tr w:rsidR="00A84617" w:rsidRPr="00184799" w14:paraId="1B880FFC" w14:textId="77777777" w:rsidTr="00007D14">
        <w:trPr>
          <w:trHeight w:val="720"/>
        </w:trPr>
        <w:tc>
          <w:tcPr>
            <w:tcW w:w="3330" w:type="dxa"/>
            <w:tcBorders>
              <w:bottom w:val="single" w:sz="24" w:space="0" w:color="00663D" w:themeColor="accent3"/>
            </w:tcBorders>
            <w:noWrap/>
            <w:vAlign w:val="center"/>
          </w:tcPr>
          <w:p w14:paraId="34D5B341" w14:textId="77777777" w:rsidR="00A84617" w:rsidRPr="00C021A3" w:rsidRDefault="002B3F13" w:rsidP="00876655">
            <w:sdt>
              <w:sdtPr>
                <w:id w:val="1673603272"/>
                <w:placeholder>
                  <w:docPart w:val="80AE5462DBB349958379472BCC4B716A"/>
                </w:placeholder>
                <w:temporary/>
                <w:showingPlcHdr/>
                <w15:appearance w15:val="hidden"/>
              </w:sdtPr>
              <w:sdtEndPr/>
              <w:sdtContent>
                <w:r w:rsidR="00A84617" w:rsidRPr="00C021A3">
                  <w:t>Meeting called to order by</w:t>
                </w:r>
                <w:r w:rsidR="00A84617">
                  <w:t>:</w:t>
                </w:r>
              </w:sdtContent>
            </w:sdt>
            <w:r w:rsidR="00A84617" w:rsidRPr="00C021A3">
              <w:t xml:space="preserve"> </w:t>
            </w:r>
          </w:p>
        </w:tc>
        <w:tc>
          <w:tcPr>
            <w:tcW w:w="6750" w:type="dxa"/>
            <w:tcBorders>
              <w:bottom w:val="single" w:sz="24" w:space="0" w:color="00663D" w:themeColor="accent3"/>
            </w:tcBorders>
            <w:noWrap/>
            <w:vAlign w:val="center"/>
          </w:tcPr>
          <w:p w14:paraId="054AA427" w14:textId="33BC2997" w:rsidR="00A84617" w:rsidRPr="00C021A3" w:rsidRDefault="00D877C9" w:rsidP="00876655">
            <w:r>
              <w:t>Dr. Jonathan Burstein</w:t>
            </w:r>
            <w:r w:rsidR="00A84617" w:rsidRPr="00C021A3">
              <w:t xml:space="preserve"> </w:t>
            </w:r>
          </w:p>
        </w:tc>
      </w:tr>
    </w:tbl>
    <w:p w14:paraId="4DDA09A4" w14:textId="77777777" w:rsidR="00A84617" w:rsidRDefault="00A84617" w:rsidP="00A84617"/>
    <w:p w14:paraId="40B0C347" w14:textId="77777777" w:rsidR="00FE576D" w:rsidRDefault="002B3F13" w:rsidP="00184799">
      <w:pPr>
        <w:pStyle w:val="Heading1"/>
      </w:pPr>
      <w:sdt>
        <w:sdtPr>
          <w:id w:val="1502162795"/>
          <w:placeholder>
            <w:docPart w:val="870FD1E4AD7F483EA84387E75DAB3BF3"/>
          </w:placeholder>
          <w:temporary/>
          <w:showingPlcHdr/>
          <w15:appearance w15:val="hidden"/>
        </w:sdtPr>
        <w:sdtEndPr/>
        <w:sdtContent>
          <w:r w:rsidR="00591AB5">
            <w:t>In attendance</w:t>
          </w:r>
        </w:sdtContent>
      </w:sdt>
    </w:p>
    <w:p w14:paraId="32F7852E" w14:textId="004C5D9E" w:rsidR="00A66371" w:rsidRDefault="00D877C9">
      <w:r>
        <w:t>Members: Old, Gaugh</w:t>
      </w:r>
      <w:r w:rsidR="00D95774">
        <w:t>a</w:t>
      </w:r>
      <w:r>
        <w:t>n, Walker, Knowles, Tollefson, Cohen</w:t>
      </w:r>
      <w:r w:rsidR="00013616">
        <w:t xml:space="preserve"> (left at 11:09)</w:t>
      </w:r>
      <w:r>
        <w:t xml:space="preserve">, Goebel, Broach, Walker, Brennan, Congdon, Dyer, </w:t>
      </w:r>
    </w:p>
    <w:p w14:paraId="5CF33B6B" w14:textId="77777777" w:rsidR="00A66371" w:rsidRDefault="00A66371"/>
    <w:p w14:paraId="58404772" w14:textId="0CB020F6" w:rsidR="00FE576D" w:rsidRDefault="00A66371">
      <w:r>
        <w:t>Not in attendance</w:t>
      </w:r>
      <w:r w:rsidR="00047EEC">
        <w:t xml:space="preserve">- </w:t>
      </w:r>
      <w:r w:rsidR="00147067">
        <w:t xml:space="preserve">Chung, </w:t>
      </w:r>
      <w:r w:rsidR="00047EEC">
        <w:t>Bivens, Kring, Kramer</w:t>
      </w:r>
      <w:r w:rsidR="00591AB5" w:rsidRPr="00C021A3">
        <w:t xml:space="preserve"> </w:t>
      </w:r>
    </w:p>
    <w:p w14:paraId="3501B349" w14:textId="77777777" w:rsidR="00FE576D" w:rsidRPr="00C54681" w:rsidRDefault="002B3F13" w:rsidP="00D50889">
      <w:pPr>
        <w:pStyle w:val="Heading1"/>
      </w:pPr>
      <w:sdt>
        <w:sdtPr>
          <w:id w:val="-1326500831"/>
          <w:placeholder>
            <w:docPart w:val="7701E624FAED49FDB4A5A73770AF6147"/>
          </w:placeholder>
          <w:temporary/>
          <w:showingPlcHdr/>
          <w15:appearance w15:val="hidden"/>
        </w:sdtPr>
        <w:sdtEndPr/>
        <w:sdtContent>
          <w:r w:rsidR="00591AB5">
            <w:t xml:space="preserve">Approval of </w:t>
          </w:r>
          <w:r w:rsidR="00591AB5" w:rsidRPr="00D50889">
            <w:t>minutes</w:t>
          </w:r>
        </w:sdtContent>
      </w:sdt>
    </w:p>
    <w:p w14:paraId="37E747AB" w14:textId="4EDDC70F" w:rsidR="00A66371" w:rsidRDefault="00D877C9" w:rsidP="00591AB5">
      <w:r>
        <w:t xml:space="preserve">The September 13, </w:t>
      </w:r>
      <w:proofErr w:type="gramStart"/>
      <w:r w:rsidR="00D95774">
        <w:t>2024</w:t>
      </w:r>
      <w:proofErr w:type="gramEnd"/>
      <w:r w:rsidR="00D95774">
        <w:t xml:space="preserve"> minutes</w:t>
      </w:r>
      <w:r>
        <w:t xml:space="preserve"> were reviewed and </w:t>
      </w:r>
      <w:proofErr w:type="gramStart"/>
      <w:r>
        <w:t>accepted</w:t>
      </w:r>
      <w:r w:rsidR="00D95774">
        <w:t xml:space="preserve"> –motion</w:t>
      </w:r>
      <w:proofErr w:type="gramEnd"/>
      <w:r w:rsidR="00D95774">
        <w:t>/second by</w:t>
      </w:r>
      <w:r w:rsidR="00EF2CE3">
        <w:t xml:space="preserve"> Walker and Congdon </w:t>
      </w:r>
    </w:p>
    <w:p w14:paraId="1D47CD51" w14:textId="1383F0D8" w:rsidR="00591AB5" w:rsidRDefault="00591AB5" w:rsidP="00591AB5">
      <w:r w:rsidRPr="00C021A3">
        <w:t xml:space="preserve"> </w:t>
      </w:r>
    </w:p>
    <w:p w14:paraId="669C4F13" w14:textId="087322A4" w:rsidR="00FE576D" w:rsidRDefault="00D877C9">
      <w:pPr>
        <w:pStyle w:val="Heading1"/>
      </w:pPr>
      <w:r>
        <w:t xml:space="preserve">OEMS Update </w:t>
      </w:r>
    </w:p>
    <w:p w14:paraId="2E559D7E" w14:textId="326E8460" w:rsidR="008335E9" w:rsidRDefault="008335E9" w:rsidP="00591AB5">
      <w:r>
        <w:t xml:space="preserve">New </w:t>
      </w:r>
      <w:r w:rsidR="006B14B9">
        <w:t xml:space="preserve">ex </w:t>
      </w:r>
      <w:proofErr w:type="spellStart"/>
      <w:r w:rsidR="006B14B9">
        <w:t>oficio</w:t>
      </w:r>
      <w:proofErr w:type="spellEnd"/>
      <w:r w:rsidR="006B14B9">
        <w:t xml:space="preserve"> member – </w:t>
      </w:r>
      <w:r w:rsidR="00AD4250">
        <w:t xml:space="preserve">Welcome </w:t>
      </w:r>
      <w:r w:rsidR="006B14B9">
        <w:t>Dr. Mat Goebel</w:t>
      </w:r>
      <w:r w:rsidR="00AD4250">
        <w:t xml:space="preserve"> replacing Joe Tennyson</w:t>
      </w:r>
      <w:r w:rsidR="00D95774">
        <w:t xml:space="preserve"> for MACEPO.</w:t>
      </w:r>
      <w:r w:rsidR="006B14B9">
        <w:t xml:space="preserve"> </w:t>
      </w:r>
    </w:p>
    <w:p w14:paraId="15928404" w14:textId="0FF091AD" w:rsidR="00591AB5" w:rsidRDefault="00D877C9" w:rsidP="00591AB5">
      <w:r>
        <w:t xml:space="preserve">Director Lewis </w:t>
      </w:r>
      <w:r w:rsidR="00AD4250">
        <w:t>not in attendance</w:t>
      </w:r>
      <w:r w:rsidR="00382E11">
        <w:t>.</w:t>
      </w:r>
      <w:r w:rsidR="00AD4250">
        <w:t xml:space="preserve">  </w:t>
      </w:r>
      <w:r w:rsidR="00D95774">
        <w:t>Burstein</w:t>
      </w:r>
      <w:r w:rsidR="00AD4250">
        <w:t xml:space="preserve"> gave </w:t>
      </w:r>
      <w:r w:rsidR="00D95774">
        <w:t>the OEMS</w:t>
      </w:r>
      <w:r w:rsidR="00AD4250">
        <w:t xml:space="preserve"> update. </w:t>
      </w:r>
      <w:r w:rsidR="00D95774">
        <w:t>Data show a</w:t>
      </w:r>
      <w:r w:rsidR="008B380B">
        <w:t xml:space="preserve"> small drop in ALS </w:t>
      </w:r>
      <w:r w:rsidR="00843829">
        <w:t>transfers</w:t>
      </w:r>
      <w:r w:rsidR="00D95774">
        <w:t xml:space="preserve"> replaced by an increase in BLS transfers</w:t>
      </w:r>
      <w:r w:rsidR="00843829">
        <w:t>.  The Department is looking at enhancing the use of advanced EMTs</w:t>
      </w:r>
      <w:r w:rsidR="00382E11">
        <w:t xml:space="preserve"> to increase the supply of transfer ambulances.</w:t>
      </w:r>
      <w:r w:rsidR="00702D65">
        <w:t xml:space="preserve"> </w:t>
      </w:r>
      <w:r w:rsidR="00382E11">
        <w:t xml:space="preserve">  </w:t>
      </w:r>
      <w:r w:rsidR="00AD4250">
        <w:t xml:space="preserve"> </w:t>
      </w:r>
    </w:p>
    <w:p w14:paraId="30DF4773" w14:textId="412F96BE" w:rsidR="00FE576D" w:rsidRDefault="00D877C9">
      <w:pPr>
        <w:pStyle w:val="Heading1"/>
      </w:pPr>
      <w:r>
        <w:t xml:space="preserve">Old Business </w:t>
      </w:r>
    </w:p>
    <w:p w14:paraId="15490182" w14:textId="1BD299F9" w:rsidR="00A62D28" w:rsidRDefault="006B14B9" w:rsidP="00D877C9">
      <w:pPr>
        <w:pStyle w:val="ListBullet"/>
        <w:numPr>
          <w:ilvl w:val="0"/>
          <w:numId w:val="0"/>
        </w:numPr>
        <w:ind w:left="360" w:hanging="360"/>
      </w:pPr>
      <w:r>
        <w:t xml:space="preserve">Field Blood Transfusion </w:t>
      </w:r>
      <w:r w:rsidR="00946C64">
        <w:t>–</w:t>
      </w:r>
      <w:r w:rsidR="00702D65">
        <w:t xml:space="preserve"> </w:t>
      </w:r>
      <w:r w:rsidR="006F382C">
        <w:t xml:space="preserve">As we move this into </w:t>
      </w:r>
      <w:proofErr w:type="gramStart"/>
      <w:r w:rsidR="006F382C">
        <w:t>a</w:t>
      </w:r>
      <w:proofErr w:type="gramEnd"/>
      <w:r w:rsidR="006F382C">
        <w:t xml:space="preserve"> MDO, do we include pediatrics right now? </w:t>
      </w:r>
      <w:r w:rsidR="00625D90">
        <w:t>Discussion</w:t>
      </w:r>
      <w:r w:rsidR="00DE1990">
        <w:t>.</w:t>
      </w:r>
      <w:r w:rsidR="00807441">
        <w:t xml:space="preserve"> </w:t>
      </w:r>
      <w:r w:rsidR="00DE1990">
        <w:t xml:space="preserve"> </w:t>
      </w:r>
      <w:r w:rsidR="00F52BB2">
        <w:t xml:space="preserve"> </w:t>
      </w:r>
      <w:r w:rsidR="00D95774">
        <w:t xml:space="preserve">Call med control, vs incorporated into protocol? </w:t>
      </w:r>
      <w:r w:rsidR="00B55962">
        <w:t>Consult with EMSC</w:t>
      </w:r>
      <w:r w:rsidR="00D95774">
        <w:t xml:space="preserve"> will occur prior to next meeting, draft protocol to be brought back</w:t>
      </w:r>
      <w:r w:rsidR="00B55962">
        <w:t xml:space="preserve">.  </w:t>
      </w:r>
    </w:p>
    <w:p w14:paraId="7F214F9A" w14:textId="7CB44EEF" w:rsidR="00A84617" w:rsidRDefault="006F382C" w:rsidP="00D877C9">
      <w:pPr>
        <w:pStyle w:val="ListBullet"/>
        <w:numPr>
          <w:ilvl w:val="0"/>
          <w:numId w:val="0"/>
        </w:numPr>
        <w:ind w:left="360" w:hanging="360"/>
      </w:pPr>
      <w:r>
        <w:t xml:space="preserve"> </w:t>
      </w:r>
      <w:r w:rsidR="00DB2F17">
        <w:t>What products should be included? Theoretically it could include pack</w:t>
      </w:r>
      <w:r w:rsidR="00D95774">
        <w:t>ed</w:t>
      </w:r>
      <w:r w:rsidR="00DB2F17">
        <w:t xml:space="preserve"> cells or just whole blood. </w:t>
      </w:r>
      <w:r w:rsidR="001B6618">
        <w:t xml:space="preserve">Discussion </w:t>
      </w:r>
      <w:r w:rsidR="00807441">
        <w:t>about</w:t>
      </w:r>
      <w:r w:rsidR="001B6618">
        <w:t xml:space="preserve"> adding all blood produc</w:t>
      </w:r>
      <w:r w:rsidR="00D95774">
        <w:t>t.</w:t>
      </w:r>
      <w:r w:rsidR="0094581B">
        <w:t xml:space="preserve"> </w:t>
      </w:r>
    </w:p>
    <w:p w14:paraId="001B0B1E" w14:textId="77777777" w:rsidR="00946C64" w:rsidRDefault="00946C64" w:rsidP="00D877C9">
      <w:pPr>
        <w:pStyle w:val="ListBullet"/>
        <w:numPr>
          <w:ilvl w:val="0"/>
          <w:numId w:val="0"/>
        </w:numPr>
        <w:ind w:left="360" w:hanging="360"/>
      </w:pPr>
    </w:p>
    <w:p w14:paraId="7320C6F3" w14:textId="70B4D10C" w:rsidR="00946C64" w:rsidRDefault="00946C64" w:rsidP="00D877C9">
      <w:pPr>
        <w:pStyle w:val="ListBullet"/>
        <w:numPr>
          <w:ilvl w:val="0"/>
          <w:numId w:val="0"/>
        </w:numPr>
        <w:ind w:left="360" w:hanging="360"/>
      </w:pPr>
      <w:r>
        <w:t>Tabled to December meeting – Ha</w:t>
      </w:r>
      <w:r w:rsidR="00BC5659">
        <w:t>z</w:t>
      </w:r>
      <w:r>
        <w:t>M</w:t>
      </w:r>
      <w:r w:rsidR="00BC5659">
        <w:t>a</w:t>
      </w:r>
      <w:r>
        <w:t xml:space="preserve">t </w:t>
      </w:r>
      <w:r w:rsidR="00C54F8E">
        <w:t xml:space="preserve">protocol; </w:t>
      </w:r>
      <w:r w:rsidR="00D95774">
        <w:t xml:space="preserve">possibly </w:t>
      </w:r>
      <w:r w:rsidR="00C54F8E">
        <w:t>push dose pressors</w:t>
      </w:r>
      <w:r w:rsidR="00D95774">
        <w:t>.</w:t>
      </w:r>
      <w:r w:rsidR="00702D65">
        <w:t xml:space="preserve"> </w:t>
      </w:r>
    </w:p>
    <w:p w14:paraId="0CCAE18C" w14:textId="77777777" w:rsidR="00097347" w:rsidRDefault="00097347" w:rsidP="00D877C9">
      <w:pPr>
        <w:pStyle w:val="Heading1"/>
      </w:pPr>
    </w:p>
    <w:p w14:paraId="0B6A1377" w14:textId="2CDF479B" w:rsidR="00D877C9" w:rsidRDefault="00D877C9" w:rsidP="00D877C9">
      <w:pPr>
        <w:pStyle w:val="Heading1"/>
      </w:pPr>
      <w:r>
        <w:lastRenderedPageBreak/>
        <w:t xml:space="preserve">NEW Business </w:t>
      </w:r>
    </w:p>
    <w:p w14:paraId="7DAABCA6" w14:textId="43239D68" w:rsidR="00D877C9" w:rsidRDefault="00250B8E" w:rsidP="00D877C9">
      <w:pPr>
        <w:pStyle w:val="ListBullet"/>
        <w:numPr>
          <w:ilvl w:val="0"/>
          <w:numId w:val="0"/>
        </w:numPr>
        <w:ind w:left="360" w:hanging="360"/>
      </w:pPr>
      <w:r>
        <w:t xml:space="preserve">Trauma Gel use – </w:t>
      </w:r>
      <w:r w:rsidR="00F2299B">
        <w:t>New product</w:t>
      </w:r>
      <w:r w:rsidR="0041765F">
        <w:t>;</w:t>
      </w:r>
      <w:r w:rsidR="00F2299B">
        <w:t xml:space="preserve"> comes in a syringe</w:t>
      </w:r>
      <w:r w:rsidR="00294ADF">
        <w:t>,</w:t>
      </w:r>
      <w:r w:rsidR="00F2299B">
        <w:t xml:space="preserve"> injected into a traumatic wound.  Does not cause burns</w:t>
      </w:r>
      <w:r w:rsidR="00093018">
        <w:t xml:space="preserve">. It is </w:t>
      </w:r>
      <w:r w:rsidR="00294ADF">
        <w:t xml:space="preserve">reported to be </w:t>
      </w:r>
      <w:r w:rsidR="00093018">
        <w:t xml:space="preserve">easy to wash out of a wound compared to previous products. </w:t>
      </w:r>
      <w:r w:rsidR="00F302B9">
        <w:t xml:space="preserve">Trauma committee believes it’s a good idea. </w:t>
      </w:r>
      <w:r w:rsidR="00D32E08">
        <w:t>Discussion:</w:t>
      </w:r>
      <w:r w:rsidR="002506BB">
        <w:t xml:space="preserve"> Not much experience with the product. </w:t>
      </w:r>
      <w:r w:rsidR="00F43AC6">
        <w:t>UMass trauma surgeons are going to use it</w:t>
      </w:r>
      <w:r w:rsidR="009510DE">
        <w:t xml:space="preserve"> within the hospitals. </w:t>
      </w:r>
      <w:r w:rsidR="00AB76CC">
        <w:t>It can be injected into penetrating wounds</w:t>
      </w:r>
      <w:r w:rsidR="005C6A07">
        <w:t xml:space="preserve"> or smear it onto a wound. </w:t>
      </w:r>
      <w:r w:rsidR="00922BF3">
        <w:t xml:space="preserve"> </w:t>
      </w:r>
      <w:r w:rsidR="00294ADF">
        <w:t>Sense of the committee is that it is suitable for EMS use in a system whose trauma surgeons approve of it.</w:t>
      </w:r>
    </w:p>
    <w:p w14:paraId="3E85112C" w14:textId="77777777" w:rsidR="00F43AC6" w:rsidRDefault="00F43AC6" w:rsidP="00D877C9">
      <w:pPr>
        <w:pStyle w:val="ListBullet"/>
        <w:numPr>
          <w:ilvl w:val="0"/>
          <w:numId w:val="0"/>
        </w:numPr>
        <w:ind w:left="360" w:hanging="360"/>
      </w:pPr>
    </w:p>
    <w:p w14:paraId="10446DDB" w14:textId="77A2A475" w:rsidR="00250B8E" w:rsidRDefault="00250B8E" w:rsidP="00D877C9">
      <w:pPr>
        <w:pStyle w:val="ListBullet"/>
        <w:numPr>
          <w:ilvl w:val="0"/>
          <w:numId w:val="0"/>
        </w:numPr>
        <w:ind w:left="360" w:hanging="360"/>
      </w:pPr>
      <w:r>
        <w:t>Traumatic arrest and CPR devices</w:t>
      </w:r>
      <w:r w:rsidR="008145B4">
        <w:t xml:space="preserve"> – Lucas and similar in trauma arrests-</w:t>
      </w:r>
      <w:r w:rsidR="00634D3A">
        <w:t xml:space="preserve"> </w:t>
      </w:r>
      <w:r w:rsidR="00947FEF">
        <w:t xml:space="preserve">Discussion; some trauma surgeons </w:t>
      </w:r>
      <w:r w:rsidR="00294ADF">
        <w:t>prefer not to use,</w:t>
      </w:r>
      <w:r w:rsidR="00947FEF">
        <w:t xml:space="preserve"> </w:t>
      </w:r>
      <w:r w:rsidR="00C631CA">
        <w:t xml:space="preserve">and </w:t>
      </w:r>
      <w:r w:rsidR="00294ADF">
        <w:t xml:space="preserve">feel it </w:t>
      </w:r>
      <w:r w:rsidR="00C631CA">
        <w:t xml:space="preserve">could worsen penetrating trauma to the chest. </w:t>
      </w:r>
      <w:r w:rsidR="0019410F">
        <w:t xml:space="preserve">The trauma comm does not have a strong opinion either way. </w:t>
      </w:r>
      <w:r w:rsidR="00B94740">
        <w:t xml:space="preserve">There is </w:t>
      </w:r>
      <w:r w:rsidR="005E603B">
        <w:t xml:space="preserve">an EMS provider </w:t>
      </w:r>
      <w:r w:rsidR="00294ADF">
        <w:t xml:space="preserve">safety </w:t>
      </w:r>
      <w:r w:rsidR="005E603B">
        <w:t>benefit during transport.</w:t>
      </w:r>
      <w:r w:rsidR="00AD0357">
        <w:t xml:space="preserve"> </w:t>
      </w:r>
      <w:r w:rsidR="00294ADF">
        <w:t>Sense of the committee is to recommend that OEMS permit use if desired.</w:t>
      </w:r>
    </w:p>
    <w:p w14:paraId="26D8B355" w14:textId="77777777" w:rsidR="003860E7" w:rsidRDefault="003860E7" w:rsidP="00D877C9">
      <w:pPr>
        <w:pStyle w:val="ListBullet"/>
        <w:numPr>
          <w:ilvl w:val="0"/>
          <w:numId w:val="0"/>
        </w:numPr>
        <w:ind w:left="360" w:hanging="360"/>
      </w:pPr>
    </w:p>
    <w:p w14:paraId="41F542BD" w14:textId="13591680" w:rsidR="00250B8E" w:rsidRDefault="008664F2" w:rsidP="00D877C9">
      <w:pPr>
        <w:pStyle w:val="ListBullet"/>
        <w:numPr>
          <w:ilvl w:val="0"/>
          <w:numId w:val="0"/>
        </w:numPr>
        <w:ind w:left="360" w:hanging="360"/>
      </w:pPr>
      <w:r>
        <w:t>Antibiotics protocol</w:t>
      </w:r>
      <w:r w:rsidR="00294ADF">
        <w:t xml:space="preserve"> SPW</w:t>
      </w:r>
      <w:r w:rsidR="0041765F">
        <w:t xml:space="preserve">; </w:t>
      </w:r>
      <w:r w:rsidR="00E24552">
        <w:t xml:space="preserve">Dr Broach </w:t>
      </w:r>
      <w:r w:rsidR="003A70FB">
        <w:t>gave a short presentation; SPW for 5 years, concept is enhanced care for sepsis; draw blood cultures and adm</w:t>
      </w:r>
      <w:r w:rsidR="00294ADF">
        <w:t>inister</w:t>
      </w:r>
      <w:r w:rsidR="003A70FB">
        <w:t xml:space="preserve"> antibiotics for severe sepsis or sepsis shock. </w:t>
      </w:r>
      <w:r w:rsidR="00FB18D2">
        <w:t xml:space="preserve">Discussion </w:t>
      </w:r>
      <w:r w:rsidR="003C4122">
        <w:t xml:space="preserve">for possible MDO statewide; </w:t>
      </w:r>
      <w:r w:rsidR="006C220F">
        <w:t xml:space="preserve">Suggested to leave it at broad </w:t>
      </w:r>
      <w:r w:rsidR="006F2912">
        <w:t>spectrum</w:t>
      </w:r>
      <w:r w:rsidR="006C220F">
        <w:t xml:space="preserve"> antibiotics rather than </w:t>
      </w:r>
      <w:r w:rsidR="00CE3360">
        <w:t>specifying. Goebel</w:t>
      </w:r>
      <w:r w:rsidR="00294ADF">
        <w:t xml:space="preserve"> --</w:t>
      </w:r>
      <w:r w:rsidR="00FD38CF">
        <w:t xml:space="preserve"> </w:t>
      </w:r>
      <w:r w:rsidR="002C4579">
        <w:t xml:space="preserve">Motion </w:t>
      </w:r>
      <w:r w:rsidR="00CE3360">
        <w:t xml:space="preserve">to develop as an MDO, Broach </w:t>
      </w:r>
      <w:r w:rsidR="00294ADF">
        <w:t xml:space="preserve">– </w:t>
      </w:r>
      <w:r w:rsidR="00CE3360">
        <w:t>second</w:t>
      </w:r>
      <w:r w:rsidR="00294ADF">
        <w:t>.</w:t>
      </w:r>
      <w:r w:rsidR="00CE3360">
        <w:t xml:space="preserve"> Vote to carry </w:t>
      </w:r>
      <w:r w:rsidR="00294ADF">
        <w:t>forward -</w:t>
      </w:r>
      <w:r w:rsidR="00386B19">
        <w:t xml:space="preserve"> 10 </w:t>
      </w:r>
      <w:r w:rsidR="00294ADF">
        <w:t>Y</w:t>
      </w:r>
      <w:r w:rsidR="00386B19">
        <w:t xml:space="preserve">es, </w:t>
      </w:r>
      <w:r w:rsidR="00883D50">
        <w:t xml:space="preserve">no </w:t>
      </w:r>
      <w:r w:rsidR="00294ADF">
        <w:t>O</w:t>
      </w:r>
      <w:r w:rsidR="00883D50">
        <w:t xml:space="preserve">pposed, </w:t>
      </w:r>
      <w:r w:rsidR="00394C20">
        <w:t xml:space="preserve">no </w:t>
      </w:r>
      <w:r w:rsidR="00294ADF">
        <w:t>A</w:t>
      </w:r>
      <w:r w:rsidR="00394C20">
        <w:t>bstaining</w:t>
      </w:r>
      <w:r w:rsidR="00294ADF">
        <w:t>.</w:t>
      </w:r>
      <w:r w:rsidR="00394C20">
        <w:t xml:space="preserve">  Draft protocol for December</w:t>
      </w:r>
      <w:r w:rsidR="00294ADF">
        <w:t>.</w:t>
      </w:r>
      <w:r w:rsidR="00394C20">
        <w:t xml:space="preserve"> </w:t>
      </w:r>
    </w:p>
    <w:p w14:paraId="1C802D2E" w14:textId="77777777" w:rsidR="005760FD" w:rsidRDefault="005760FD" w:rsidP="00D877C9">
      <w:pPr>
        <w:pStyle w:val="ListBullet"/>
        <w:numPr>
          <w:ilvl w:val="0"/>
          <w:numId w:val="0"/>
        </w:numPr>
        <w:ind w:left="360" w:hanging="360"/>
      </w:pPr>
    </w:p>
    <w:p w14:paraId="414F734E" w14:textId="5BC0E2AC" w:rsidR="008664F2" w:rsidRDefault="008664F2" w:rsidP="00D877C9">
      <w:pPr>
        <w:pStyle w:val="ListBullet"/>
        <w:numPr>
          <w:ilvl w:val="0"/>
          <w:numId w:val="0"/>
        </w:numPr>
        <w:ind w:left="360" w:hanging="360"/>
      </w:pPr>
      <w:r>
        <w:t xml:space="preserve">Medication dose changes </w:t>
      </w:r>
      <w:r w:rsidR="00294ADF">
        <w:t>for M</w:t>
      </w:r>
      <w:r w:rsidR="001F199B">
        <w:t>idazolam</w:t>
      </w:r>
      <w:r w:rsidR="00294ADF">
        <w:t>.</w:t>
      </w:r>
      <w:r w:rsidR="001F199B">
        <w:t xml:space="preserve"> Knowles gave an overview of suggestions; </w:t>
      </w:r>
      <w:r w:rsidR="00D12953">
        <w:t xml:space="preserve">treating seizures only if status present, </w:t>
      </w:r>
      <w:r w:rsidR="00B02DBF">
        <w:t xml:space="preserve">dosing is </w:t>
      </w:r>
      <w:r w:rsidR="00013616">
        <w:t>varied change</w:t>
      </w:r>
      <w:r w:rsidR="00C14879">
        <w:t xml:space="preserve"> 6 to 5mg in seizure protocol and same as IN </w:t>
      </w:r>
      <w:r w:rsidR="00A16857">
        <w:t>and asking to have repeat dose w</w:t>
      </w:r>
      <w:r w:rsidR="00294ADF">
        <w:t>/</w:t>
      </w:r>
      <w:r w:rsidR="00A16857">
        <w:t xml:space="preserve">o call to med con, </w:t>
      </w:r>
      <w:r w:rsidR="000A1609">
        <w:t xml:space="preserve">add adult rescue med </w:t>
      </w:r>
      <w:r w:rsidR="00294ADF">
        <w:t xml:space="preserve">use </w:t>
      </w:r>
      <w:r w:rsidR="000A1609">
        <w:t xml:space="preserve">and </w:t>
      </w:r>
      <w:r w:rsidR="007059FF">
        <w:t xml:space="preserve">make consistent in 2.9 and </w:t>
      </w:r>
      <w:r w:rsidR="006B7776">
        <w:t>seizure</w:t>
      </w:r>
      <w:r w:rsidR="005F5D59">
        <w:t xml:space="preserve"> </w:t>
      </w:r>
      <w:r w:rsidR="00F04B23">
        <w:t>protocol</w:t>
      </w:r>
      <w:r w:rsidR="00294ADF">
        <w:t>.</w:t>
      </w:r>
      <w:r w:rsidR="00F04B23">
        <w:t xml:space="preserve"> Discussion</w:t>
      </w:r>
      <w:r w:rsidR="00932CA4">
        <w:t xml:space="preserve"> </w:t>
      </w:r>
      <w:r w:rsidR="00294ADF">
        <w:t xml:space="preserve">-- </w:t>
      </w:r>
      <w:r w:rsidR="00932CA4">
        <w:t xml:space="preserve">IN should be 10mg midazolam. </w:t>
      </w:r>
      <w:r w:rsidR="00F56308">
        <w:t xml:space="preserve"> Motion</w:t>
      </w:r>
      <w:r w:rsidR="00294ADF">
        <w:t xml:space="preserve"> by Dyer</w:t>
      </w:r>
      <w:r w:rsidR="00F56308">
        <w:t xml:space="preserve"> to change dosing</w:t>
      </w:r>
      <w:r w:rsidR="00F04B23">
        <w:t xml:space="preserve"> in seizures</w:t>
      </w:r>
      <w:r w:rsidR="00F56308">
        <w:t xml:space="preserve"> to 5</w:t>
      </w:r>
      <w:r w:rsidR="00DC468A">
        <w:t>mg</w:t>
      </w:r>
      <w:r w:rsidR="00773AE2">
        <w:t xml:space="preserve"> IV/IM</w:t>
      </w:r>
      <w:r w:rsidR="00285B42">
        <w:t>/IO</w:t>
      </w:r>
      <w:r w:rsidR="00DC468A">
        <w:t xml:space="preserve"> and 10mg IN</w:t>
      </w:r>
      <w:r w:rsidR="00773AE2">
        <w:t xml:space="preserve"> for adult</w:t>
      </w:r>
      <w:r w:rsidR="00DC468A">
        <w:t xml:space="preserve">. </w:t>
      </w:r>
      <w:r w:rsidR="00773AE2">
        <w:t>Congdon second</w:t>
      </w:r>
      <w:r w:rsidR="00B91111">
        <w:t>; with repeat to a total of 10mg SO (</w:t>
      </w:r>
      <w:r w:rsidR="00294ADF">
        <w:t xml:space="preserve">accepted </w:t>
      </w:r>
      <w:r w:rsidR="00B91111">
        <w:t>friendly amendment)</w:t>
      </w:r>
      <w:r w:rsidR="00294ADF">
        <w:t>.</w:t>
      </w:r>
      <w:r w:rsidR="00B91111">
        <w:t xml:space="preserve"> </w:t>
      </w:r>
      <w:r w:rsidR="00285B42">
        <w:t>Vote</w:t>
      </w:r>
      <w:r w:rsidR="00294ADF">
        <w:t xml:space="preserve"> Yes</w:t>
      </w:r>
      <w:r w:rsidR="00285B42">
        <w:t xml:space="preserve"> </w:t>
      </w:r>
      <w:r w:rsidR="00D40E39">
        <w:t xml:space="preserve">10, </w:t>
      </w:r>
      <w:r w:rsidR="00294ADF">
        <w:t>no O</w:t>
      </w:r>
      <w:r w:rsidR="00D40E39">
        <w:t>pposed</w:t>
      </w:r>
      <w:r w:rsidR="00294ADF">
        <w:t>, n</w:t>
      </w:r>
      <w:r w:rsidR="00D40E39">
        <w:t xml:space="preserve">o </w:t>
      </w:r>
      <w:r w:rsidR="00294ADF">
        <w:t>A</w:t>
      </w:r>
      <w:r w:rsidR="00D40E39">
        <w:t>bstaining</w:t>
      </w:r>
      <w:r w:rsidR="00294ADF">
        <w:t>.</w:t>
      </w:r>
      <w:r w:rsidR="00D40E39">
        <w:t xml:space="preserve"> </w:t>
      </w:r>
    </w:p>
    <w:p w14:paraId="2C1E9E8F" w14:textId="77777777" w:rsidR="00294ADF" w:rsidRDefault="00294ADF" w:rsidP="00D877C9">
      <w:pPr>
        <w:pStyle w:val="ListBullet"/>
        <w:numPr>
          <w:ilvl w:val="0"/>
          <w:numId w:val="0"/>
        </w:numPr>
        <w:ind w:left="360" w:hanging="360"/>
      </w:pPr>
    </w:p>
    <w:p w14:paraId="6D719BA0" w14:textId="450CDE3A" w:rsidR="00F04B23" w:rsidRDefault="00F04B23" w:rsidP="00D877C9">
      <w:pPr>
        <w:pStyle w:val="ListBullet"/>
        <w:numPr>
          <w:ilvl w:val="0"/>
          <w:numId w:val="0"/>
        </w:numPr>
        <w:ind w:left="360" w:hanging="360"/>
      </w:pPr>
      <w:r>
        <w:t>Cardioversion</w:t>
      </w:r>
      <w:r w:rsidR="00294ADF">
        <w:t xml:space="preserve"> --</w:t>
      </w:r>
      <w:r>
        <w:t xml:space="preserve"> </w:t>
      </w:r>
      <w:r w:rsidR="00294ADF">
        <w:t>M</w:t>
      </w:r>
      <w:r>
        <w:t>idazolam</w:t>
      </w:r>
      <w:r w:rsidR="00D96A45">
        <w:t xml:space="preserve"> </w:t>
      </w:r>
      <w:r w:rsidR="006537FA">
        <w:t xml:space="preserve">(Adult) </w:t>
      </w:r>
      <w:r w:rsidR="00D96A45">
        <w:t>Motion</w:t>
      </w:r>
      <w:r w:rsidR="00294ADF">
        <w:t xml:space="preserve"> by Old</w:t>
      </w:r>
      <w:r w:rsidR="00D96A45">
        <w:t xml:space="preserve"> to increase to a max of </w:t>
      </w:r>
      <w:r w:rsidR="00DE4CE1">
        <w:t>2.0</w:t>
      </w:r>
      <w:r w:rsidR="00712908">
        <w:t xml:space="preserve">mg to </w:t>
      </w:r>
      <w:r w:rsidR="00D96A45">
        <w:t>5mg</w:t>
      </w:r>
      <w:r w:rsidR="00712908">
        <w:t xml:space="preserve"> IV/IO/IM and </w:t>
      </w:r>
      <w:r w:rsidR="006537FA">
        <w:t xml:space="preserve">5.0 </w:t>
      </w:r>
      <w:r w:rsidR="001443E1">
        <w:t>mg -</w:t>
      </w:r>
      <w:r w:rsidR="00712908">
        <w:t>10mg I</w:t>
      </w:r>
      <w:r w:rsidR="00294ADF">
        <w:t xml:space="preserve">N.  </w:t>
      </w:r>
      <w:r w:rsidR="001E447F">
        <w:t xml:space="preserve">Goebel second; </w:t>
      </w:r>
      <w:r w:rsidR="001443E1">
        <w:t xml:space="preserve">Discussion; </w:t>
      </w:r>
      <w:r w:rsidR="00B02678">
        <w:t xml:space="preserve">In favor Yes 10, </w:t>
      </w:r>
      <w:r w:rsidR="00294ADF">
        <w:t xml:space="preserve">no </w:t>
      </w:r>
      <w:r w:rsidR="00B02678">
        <w:t>Opposed</w:t>
      </w:r>
      <w:r w:rsidR="00294ADF">
        <w:t>,</w:t>
      </w:r>
      <w:r w:rsidR="00B02678">
        <w:t xml:space="preserve"> </w:t>
      </w:r>
      <w:r w:rsidR="00294ADF">
        <w:t>no A</w:t>
      </w:r>
      <w:r w:rsidR="00B02678">
        <w:t>bstaining</w:t>
      </w:r>
      <w:r w:rsidR="00294ADF">
        <w:t xml:space="preserve">. </w:t>
      </w:r>
      <w:r w:rsidR="00FC0C26">
        <w:t xml:space="preserve">  </w:t>
      </w:r>
    </w:p>
    <w:p w14:paraId="294CC46F" w14:textId="77777777" w:rsidR="00294ADF" w:rsidRDefault="00294ADF" w:rsidP="00D877C9">
      <w:pPr>
        <w:pStyle w:val="ListBullet"/>
        <w:numPr>
          <w:ilvl w:val="0"/>
          <w:numId w:val="0"/>
        </w:numPr>
        <w:ind w:left="360" w:hanging="360"/>
      </w:pPr>
    </w:p>
    <w:p w14:paraId="03001639" w14:textId="20115C14" w:rsidR="008664F2" w:rsidRDefault="008664F2" w:rsidP="00D877C9">
      <w:pPr>
        <w:pStyle w:val="ListBullet"/>
        <w:numPr>
          <w:ilvl w:val="0"/>
          <w:numId w:val="0"/>
        </w:numPr>
        <w:ind w:left="360" w:hanging="360"/>
      </w:pPr>
      <w:r>
        <w:t xml:space="preserve">Burn Treatment changes </w:t>
      </w:r>
      <w:r w:rsidR="00294ADF">
        <w:t>- Old</w:t>
      </w:r>
      <w:r w:rsidR="00F65BC8">
        <w:t xml:space="preserve"> gave an overview; </w:t>
      </w:r>
      <w:r w:rsidR="00D90D2A">
        <w:t>concerns about the amount of IV fluids for burn management</w:t>
      </w:r>
      <w:r w:rsidR="00294ADF">
        <w:t>.</w:t>
      </w:r>
      <w:r w:rsidR="00D90D2A">
        <w:t xml:space="preserve"> </w:t>
      </w:r>
      <w:r w:rsidR="00294ADF">
        <w:t>G</w:t>
      </w:r>
      <w:r w:rsidR="00D90D2A">
        <w:t xml:space="preserve">eneral </w:t>
      </w:r>
      <w:r w:rsidR="00294ADF">
        <w:t>concern</w:t>
      </w:r>
      <w:r w:rsidR="00D90D2A">
        <w:t xml:space="preserve"> we were </w:t>
      </w:r>
      <w:r w:rsidR="00294ADF">
        <w:t>overhydrating</w:t>
      </w:r>
      <w:r w:rsidR="00D90D2A">
        <w:t xml:space="preserve"> patients </w:t>
      </w:r>
      <w:r w:rsidR="002E740B">
        <w:t xml:space="preserve">with consequences downstream. </w:t>
      </w:r>
      <w:r w:rsidR="008811B5">
        <w:t xml:space="preserve"> Old </w:t>
      </w:r>
      <w:r w:rsidR="00294ADF">
        <w:t xml:space="preserve">-- </w:t>
      </w:r>
      <w:r w:rsidR="003D7C75">
        <w:t xml:space="preserve">Motion </w:t>
      </w:r>
      <w:r w:rsidR="00294ADF">
        <w:t xml:space="preserve">to </w:t>
      </w:r>
      <w:r w:rsidR="002203D9">
        <w:t>decrease fluid to a maintenance only 500cc and kids 10cc per kg infused over the first hour</w:t>
      </w:r>
      <w:r w:rsidR="00294ADF">
        <w:t>.</w:t>
      </w:r>
      <w:r w:rsidR="008811B5">
        <w:t xml:space="preserve"> </w:t>
      </w:r>
      <w:r w:rsidR="00DE7105">
        <w:t xml:space="preserve">Vote 10 </w:t>
      </w:r>
      <w:r w:rsidR="00294ADF">
        <w:t>Y</w:t>
      </w:r>
      <w:r w:rsidR="00DE7105">
        <w:t>es</w:t>
      </w:r>
      <w:r w:rsidR="00294ADF">
        <w:t>, no</w:t>
      </w:r>
      <w:r w:rsidR="00DE7105">
        <w:t xml:space="preserve"> </w:t>
      </w:r>
      <w:r w:rsidR="00294ADF">
        <w:t>O</w:t>
      </w:r>
      <w:r w:rsidR="00DE7105">
        <w:t>pposed</w:t>
      </w:r>
      <w:r w:rsidR="00294ADF">
        <w:t>,</w:t>
      </w:r>
      <w:r w:rsidR="00DE7105">
        <w:t xml:space="preserve"> </w:t>
      </w:r>
      <w:r w:rsidR="00294ADF">
        <w:t>no</w:t>
      </w:r>
      <w:r w:rsidR="00DE7105">
        <w:t xml:space="preserve"> abstention</w:t>
      </w:r>
      <w:r w:rsidR="00294ADF">
        <w:t>.</w:t>
      </w:r>
      <w:r w:rsidR="00DE7105">
        <w:t xml:space="preserve"> </w:t>
      </w:r>
      <w:r w:rsidR="000E246D">
        <w:t xml:space="preserve"> </w:t>
      </w:r>
    </w:p>
    <w:p w14:paraId="179F274E" w14:textId="77777777" w:rsidR="000E4083" w:rsidRPr="0094759E" w:rsidRDefault="000E4083" w:rsidP="000E4083">
      <w:r>
        <w:t>Adjourn 11:27AM</w:t>
      </w:r>
    </w:p>
    <w:p w14:paraId="3BF7D25A" w14:textId="77777777" w:rsidR="00FE576D" w:rsidRDefault="002B3F13" w:rsidP="00A84617">
      <w:pPr>
        <w:pStyle w:val="Heading1"/>
      </w:pPr>
      <w:sdt>
        <w:sdtPr>
          <w:id w:val="188813862"/>
          <w:placeholder>
            <w:docPart w:val="A127DE056EDF41858ED938E36719318C"/>
          </w:placeholder>
          <w:temporary/>
          <w:showingPlcHdr/>
          <w15:appearance w15:val="hidden"/>
        </w:sdtPr>
        <w:sdtEndPr/>
        <w:sdtContent>
          <w:r w:rsidR="00A84617">
            <w:t>Next meeting</w:t>
          </w:r>
        </w:sdtContent>
      </w:sdt>
      <w:r w:rsidR="00772E3C">
        <w:t xml:space="preserve"> </w:t>
      </w:r>
    </w:p>
    <w:p w14:paraId="775DD7AB" w14:textId="77777777" w:rsidR="00C925AB" w:rsidRPr="00C925AB" w:rsidRDefault="00C925AB" w:rsidP="00C925AB"/>
    <w:p w14:paraId="2D4D99A4" w14:textId="4FB39BEC" w:rsidR="00FC73BE" w:rsidRPr="00876655" w:rsidRDefault="00C925AB" w:rsidP="00876655">
      <w:pPr>
        <w:pStyle w:val="Heading2"/>
      </w:pPr>
      <w:r>
        <w:rPr>
          <w:rFonts w:eastAsiaTheme="minorEastAsia" w:cstheme="minorBidi"/>
        </w:rPr>
        <w:t xml:space="preserve">Next meeting to be held December </w:t>
      </w:r>
      <w:r w:rsidR="00BC5659">
        <w:rPr>
          <w:rFonts w:eastAsiaTheme="minorEastAsia" w:cstheme="minorBidi"/>
        </w:rPr>
        <w:t>13, 2024</w:t>
      </w:r>
      <w:r w:rsidR="000E4083">
        <w:rPr>
          <w:rFonts w:eastAsiaTheme="minorEastAsia" w:cstheme="minorBidi"/>
        </w:rPr>
        <w:t>.</w:t>
      </w:r>
      <w:r w:rsidR="00772E3C">
        <w:t xml:space="preserve"> </w:t>
      </w:r>
    </w:p>
    <w:sectPr w:rsidR="00FC73BE" w:rsidRPr="00876655" w:rsidSect="00C80A2B">
      <w:pgSz w:w="12240" w:h="15840"/>
      <w:pgMar w:top="-265" w:right="1080" w:bottom="568" w:left="108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7F336" w14:textId="77777777" w:rsidR="002B3F13" w:rsidRDefault="002B3F13">
      <w:r>
        <w:separator/>
      </w:r>
    </w:p>
  </w:endnote>
  <w:endnote w:type="continuationSeparator" w:id="0">
    <w:p w14:paraId="69EE4860" w14:textId="77777777" w:rsidR="002B3F13" w:rsidRDefault="002B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7382F" w14:textId="77777777" w:rsidR="002B3F13" w:rsidRDefault="002B3F13">
      <w:r>
        <w:separator/>
      </w:r>
    </w:p>
  </w:footnote>
  <w:footnote w:type="continuationSeparator" w:id="0">
    <w:p w14:paraId="7EE3B1AB" w14:textId="77777777" w:rsidR="002B3F13" w:rsidRDefault="002B3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52F02C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DB7D76"/>
    <w:multiLevelType w:val="hybridMultilevel"/>
    <w:tmpl w:val="8362B640"/>
    <w:lvl w:ilvl="0" w:tplc="C75EF12A">
      <w:numFmt w:val="bullet"/>
      <w:lvlText w:val="•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969990">
    <w:abstractNumId w:val="13"/>
  </w:num>
  <w:num w:numId="2" w16cid:durableId="1386757205">
    <w:abstractNumId w:val="15"/>
  </w:num>
  <w:num w:numId="3" w16cid:durableId="120656687">
    <w:abstractNumId w:val="11"/>
  </w:num>
  <w:num w:numId="4" w16cid:durableId="1455248636">
    <w:abstractNumId w:val="10"/>
  </w:num>
  <w:num w:numId="5" w16cid:durableId="258753162">
    <w:abstractNumId w:val="12"/>
  </w:num>
  <w:num w:numId="6" w16cid:durableId="1501389933">
    <w:abstractNumId w:val="9"/>
  </w:num>
  <w:num w:numId="7" w16cid:durableId="1746489778">
    <w:abstractNumId w:val="7"/>
  </w:num>
  <w:num w:numId="8" w16cid:durableId="943999184">
    <w:abstractNumId w:val="6"/>
  </w:num>
  <w:num w:numId="9" w16cid:durableId="1058283935">
    <w:abstractNumId w:val="5"/>
  </w:num>
  <w:num w:numId="10" w16cid:durableId="1270624253">
    <w:abstractNumId w:val="4"/>
  </w:num>
  <w:num w:numId="11" w16cid:durableId="1943562165">
    <w:abstractNumId w:val="8"/>
  </w:num>
  <w:num w:numId="12" w16cid:durableId="772479896">
    <w:abstractNumId w:val="3"/>
  </w:num>
  <w:num w:numId="13" w16cid:durableId="2023162000">
    <w:abstractNumId w:val="2"/>
  </w:num>
  <w:num w:numId="14" w16cid:durableId="523713845">
    <w:abstractNumId w:val="1"/>
  </w:num>
  <w:num w:numId="15" w16cid:durableId="305666927">
    <w:abstractNumId w:val="0"/>
  </w:num>
  <w:num w:numId="16" w16cid:durableId="2069917419">
    <w:abstractNumId w:val="16"/>
  </w:num>
  <w:num w:numId="17" w16cid:durableId="2005625325">
    <w:abstractNumId w:val="18"/>
  </w:num>
  <w:num w:numId="18" w16cid:durableId="1348486390">
    <w:abstractNumId w:val="17"/>
  </w:num>
  <w:num w:numId="19" w16cid:durableId="1233202984">
    <w:abstractNumId w:val="9"/>
  </w:num>
  <w:num w:numId="20" w16cid:durableId="11218054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7C9"/>
    <w:rsid w:val="00001178"/>
    <w:rsid w:val="00013616"/>
    <w:rsid w:val="00022357"/>
    <w:rsid w:val="00023F1A"/>
    <w:rsid w:val="00047EEC"/>
    <w:rsid w:val="00056A41"/>
    <w:rsid w:val="00065CCB"/>
    <w:rsid w:val="00072585"/>
    <w:rsid w:val="0007293E"/>
    <w:rsid w:val="0007377D"/>
    <w:rsid w:val="00081D4D"/>
    <w:rsid w:val="00090F53"/>
    <w:rsid w:val="00093018"/>
    <w:rsid w:val="00097347"/>
    <w:rsid w:val="000A1609"/>
    <w:rsid w:val="000D1B9D"/>
    <w:rsid w:val="000E246D"/>
    <w:rsid w:val="000E4083"/>
    <w:rsid w:val="000F21A5"/>
    <w:rsid w:val="001364EC"/>
    <w:rsid w:val="001443E1"/>
    <w:rsid w:val="00147067"/>
    <w:rsid w:val="00151E11"/>
    <w:rsid w:val="00184799"/>
    <w:rsid w:val="0019410F"/>
    <w:rsid w:val="0019575F"/>
    <w:rsid w:val="00196BE1"/>
    <w:rsid w:val="001B6618"/>
    <w:rsid w:val="001E447F"/>
    <w:rsid w:val="001F199B"/>
    <w:rsid w:val="001F613B"/>
    <w:rsid w:val="00203D3E"/>
    <w:rsid w:val="002203D9"/>
    <w:rsid w:val="002506BB"/>
    <w:rsid w:val="00250B8E"/>
    <w:rsid w:val="00285B42"/>
    <w:rsid w:val="00294ADF"/>
    <w:rsid w:val="002A2B44"/>
    <w:rsid w:val="002A3FCB"/>
    <w:rsid w:val="002B3F13"/>
    <w:rsid w:val="002C4579"/>
    <w:rsid w:val="002D3701"/>
    <w:rsid w:val="002E740B"/>
    <w:rsid w:val="00333927"/>
    <w:rsid w:val="00376B26"/>
    <w:rsid w:val="00382E11"/>
    <w:rsid w:val="003860E7"/>
    <w:rsid w:val="00386B19"/>
    <w:rsid w:val="003871FA"/>
    <w:rsid w:val="00394C20"/>
    <w:rsid w:val="003A70FB"/>
    <w:rsid w:val="003B5FCE"/>
    <w:rsid w:val="003C4122"/>
    <w:rsid w:val="003D7C75"/>
    <w:rsid w:val="00402E7E"/>
    <w:rsid w:val="00416222"/>
    <w:rsid w:val="0041765F"/>
    <w:rsid w:val="00424F9F"/>
    <w:rsid w:val="00435446"/>
    <w:rsid w:val="00466C22"/>
    <w:rsid w:val="00476525"/>
    <w:rsid w:val="004B513F"/>
    <w:rsid w:val="004D5988"/>
    <w:rsid w:val="004F4532"/>
    <w:rsid w:val="00506542"/>
    <w:rsid w:val="00512149"/>
    <w:rsid w:val="005760FD"/>
    <w:rsid w:val="0058206D"/>
    <w:rsid w:val="00591AB5"/>
    <w:rsid w:val="005C6A07"/>
    <w:rsid w:val="005D2056"/>
    <w:rsid w:val="005D4FBA"/>
    <w:rsid w:val="005E603B"/>
    <w:rsid w:val="005F5D59"/>
    <w:rsid w:val="006150B0"/>
    <w:rsid w:val="00624148"/>
    <w:rsid w:val="00625D90"/>
    <w:rsid w:val="00634D3A"/>
    <w:rsid w:val="00635577"/>
    <w:rsid w:val="006537FA"/>
    <w:rsid w:val="00655F6F"/>
    <w:rsid w:val="00684306"/>
    <w:rsid w:val="006B14B9"/>
    <w:rsid w:val="006B7776"/>
    <w:rsid w:val="006C220F"/>
    <w:rsid w:val="006C6F39"/>
    <w:rsid w:val="006F2912"/>
    <w:rsid w:val="006F382C"/>
    <w:rsid w:val="00702D65"/>
    <w:rsid w:val="00703F95"/>
    <w:rsid w:val="007059FF"/>
    <w:rsid w:val="00712908"/>
    <w:rsid w:val="007173EB"/>
    <w:rsid w:val="007638A6"/>
    <w:rsid w:val="00772E3C"/>
    <w:rsid w:val="00773AE2"/>
    <w:rsid w:val="00774146"/>
    <w:rsid w:val="0078288E"/>
    <w:rsid w:val="00786D8E"/>
    <w:rsid w:val="00797F60"/>
    <w:rsid w:val="007B3F2B"/>
    <w:rsid w:val="007B507E"/>
    <w:rsid w:val="00807441"/>
    <w:rsid w:val="008145B4"/>
    <w:rsid w:val="008335E9"/>
    <w:rsid w:val="008361F1"/>
    <w:rsid w:val="0083758C"/>
    <w:rsid w:val="00843829"/>
    <w:rsid w:val="008664F2"/>
    <w:rsid w:val="0087444D"/>
    <w:rsid w:val="008746A9"/>
    <w:rsid w:val="00876655"/>
    <w:rsid w:val="008811B5"/>
    <w:rsid w:val="00883D50"/>
    <w:rsid w:val="00883FFD"/>
    <w:rsid w:val="00891514"/>
    <w:rsid w:val="00895650"/>
    <w:rsid w:val="008B380B"/>
    <w:rsid w:val="008E1349"/>
    <w:rsid w:val="00907EA5"/>
    <w:rsid w:val="00922BF3"/>
    <w:rsid w:val="00932CA4"/>
    <w:rsid w:val="0094581B"/>
    <w:rsid w:val="00946C64"/>
    <w:rsid w:val="0094759E"/>
    <w:rsid w:val="00947FEF"/>
    <w:rsid w:val="009510DE"/>
    <w:rsid w:val="009579FE"/>
    <w:rsid w:val="00967B20"/>
    <w:rsid w:val="00983DF8"/>
    <w:rsid w:val="00A12843"/>
    <w:rsid w:val="00A16857"/>
    <w:rsid w:val="00A62D28"/>
    <w:rsid w:val="00A66371"/>
    <w:rsid w:val="00A84617"/>
    <w:rsid w:val="00AB3E35"/>
    <w:rsid w:val="00AB76CC"/>
    <w:rsid w:val="00AD0357"/>
    <w:rsid w:val="00AD4250"/>
    <w:rsid w:val="00AE25F9"/>
    <w:rsid w:val="00B010CE"/>
    <w:rsid w:val="00B02678"/>
    <w:rsid w:val="00B02DBF"/>
    <w:rsid w:val="00B04252"/>
    <w:rsid w:val="00B51AD7"/>
    <w:rsid w:val="00B54A7A"/>
    <w:rsid w:val="00B55962"/>
    <w:rsid w:val="00B7207F"/>
    <w:rsid w:val="00B84C90"/>
    <w:rsid w:val="00B91111"/>
    <w:rsid w:val="00B94740"/>
    <w:rsid w:val="00BC5659"/>
    <w:rsid w:val="00BC5CBE"/>
    <w:rsid w:val="00BD4241"/>
    <w:rsid w:val="00C021A3"/>
    <w:rsid w:val="00C04B20"/>
    <w:rsid w:val="00C139A1"/>
    <w:rsid w:val="00C145EB"/>
    <w:rsid w:val="00C14879"/>
    <w:rsid w:val="00C1489F"/>
    <w:rsid w:val="00C23EDB"/>
    <w:rsid w:val="00C40FBA"/>
    <w:rsid w:val="00C41E6E"/>
    <w:rsid w:val="00C54681"/>
    <w:rsid w:val="00C54F8E"/>
    <w:rsid w:val="00C631CA"/>
    <w:rsid w:val="00C7447B"/>
    <w:rsid w:val="00C80A2B"/>
    <w:rsid w:val="00C9008F"/>
    <w:rsid w:val="00C902A5"/>
    <w:rsid w:val="00C925AB"/>
    <w:rsid w:val="00CA4D76"/>
    <w:rsid w:val="00CE3360"/>
    <w:rsid w:val="00CE41FE"/>
    <w:rsid w:val="00CE550E"/>
    <w:rsid w:val="00CF3C69"/>
    <w:rsid w:val="00D12953"/>
    <w:rsid w:val="00D307D8"/>
    <w:rsid w:val="00D32E08"/>
    <w:rsid w:val="00D350A6"/>
    <w:rsid w:val="00D40E39"/>
    <w:rsid w:val="00D41A76"/>
    <w:rsid w:val="00D50889"/>
    <w:rsid w:val="00D877C9"/>
    <w:rsid w:val="00D90D2A"/>
    <w:rsid w:val="00D95774"/>
    <w:rsid w:val="00D96A45"/>
    <w:rsid w:val="00D97972"/>
    <w:rsid w:val="00DB2F17"/>
    <w:rsid w:val="00DC468A"/>
    <w:rsid w:val="00DE1990"/>
    <w:rsid w:val="00DE4CE1"/>
    <w:rsid w:val="00DE7105"/>
    <w:rsid w:val="00DE7DDC"/>
    <w:rsid w:val="00DF4CF8"/>
    <w:rsid w:val="00E24552"/>
    <w:rsid w:val="00E33EF8"/>
    <w:rsid w:val="00E60A93"/>
    <w:rsid w:val="00EA5A86"/>
    <w:rsid w:val="00EB7800"/>
    <w:rsid w:val="00EF2CE3"/>
    <w:rsid w:val="00F00E2B"/>
    <w:rsid w:val="00F04B23"/>
    <w:rsid w:val="00F119D3"/>
    <w:rsid w:val="00F11FC4"/>
    <w:rsid w:val="00F1200F"/>
    <w:rsid w:val="00F2299B"/>
    <w:rsid w:val="00F302B9"/>
    <w:rsid w:val="00F43AC6"/>
    <w:rsid w:val="00F52BB2"/>
    <w:rsid w:val="00F56308"/>
    <w:rsid w:val="00F57FB3"/>
    <w:rsid w:val="00F65BC8"/>
    <w:rsid w:val="00F80633"/>
    <w:rsid w:val="00F9136A"/>
    <w:rsid w:val="00F925B9"/>
    <w:rsid w:val="00FA0E43"/>
    <w:rsid w:val="00FB143A"/>
    <w:rsid w:val="00FB18D2"/>
    <w:rsid w:val="00FB6347"/>
    <w:rsid w:val="00FC0C26"/>
    <w:rsid w:val="00FC73BE"/>
    <w:rsid w:val="00FD38CF"/>
    <w:rsid w:val="00FE3100"/>
    <w:rsid w:val="00FE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DA18CD"/>
  <w15:chartTrackingRefBased/>
  <w15:docId w15:val="{986D3133-68B2-407B-843A-301DFEF6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655"/>
    <w:pPr>
      <w:spacing w:before="40" w:after="40"/>
    </w:pPr>
    <w:rPr>
      <w:color w:val="44546A" w:themeColor="text2"/>
      <w:szCs w:val="21"/>
    </w:rPr>
  </w:style>
  <w:style w:type="paragraph" w:styleId="Heading1">
    <w:name w:val="heading 1"/>
    <w:basedOn w:val="Normal"/>
    <w:next w:val="Normal"/>
    <w:uiPriority w:val="9"/>
    <w:qFormat/>
    <w:rsid w:val="00876655"/>
    <w:pPr>
      <w:spacing w:before="600" w:after="120"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pacing w:val="20"/>
      <w:sz w:val="24"/>
      <w:szCs w:val="24"/>
    </w:rPr>
  </w:style>
  <w:style w:type="paragraph" w:styleId="Heading2">
    <w:name w:val="heading 2"/>
    <w:basedOn w:val="Normal"/>
    <w:next w:val="Normal"/>
    <w:uiPriority w:val="9"/>
    <w:rsid w:val="00876655"/>
    <w:pPr>
      <w:outlineLvl w:val="1"/>
    </w:pPr>
    <w:rPr>
      <w:rFonts w:asciiTheme="majorHAnsi" w:eastAsiaTheme="majorEastAsia" w:hAnsiTheme="majorHAnsi" w:cstheme="majorBidi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624148"/>
    <w:pPr>
      <w:keepNext/>
      <w:keepLines/>
      <w:spacing w:after="0"/>
      <w:outlineLvl w:val="2"/>
    </w:pPr>
    <w:rPr>
      <w:rFonts w:eastAsiaTheme="majorEastAsia" w:cstheme="majorBidi"/>
      <w:color w:val="2F2119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60A93"/>
    <w:pPr>
      <w:keepNext/>
      <w:keepLines/>
      <w:spacing w:after="0"/>
      <w:outlineLvl w:val="3"/>
    </w:pPr>
    <w:rPr>
      <w:rFonts w:eastAsiaTheme="majorEastAsia" w:cstheme="majorBidi"/>
      <w:i/>
      <w:iCs/>
      <w:color w:val="30211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01"/>
    <w:pPr>
      <w:keepNext/>
      <w:keepLines/>
      <w:spacing w:after="8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FCB"/>
    <w:pPr>
      <w:keepNext/>
      <w:keepLines/>
      <w:spacing w:after="0"/>
      <w:outlineLvl w:val="5"/>
    </w:pPr>
    <w:rPr>
      <w:rFonts w:eastAsiaTheme="majorEastAsia" w:cstheme="majorBidi"/>
      <w:color w:val="2F211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FCB"/>
    <w:pPr>
      <w:keepNext/>
      <w:keepLines/>
      <w:spacing w:after="0"/>
      <w:outlineLvl w:val="6"/>
    </w:pPr>
    <w:rPr>
      <w:rFonts w:eastAsiaTheme="majorEastAsia" w:cstheme="majorBidi"/>
      <w:i/>
      <w:iCs/>
      <w:color w:val="2F211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FCB"/>
    <w:pPr>
      <w:keepNext/>
      <w:keepLines/>
      <w:spacing w:after="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FCB"/>
    <w:pPr>
      <w:keepNext/>
      <w:keepLines/>
      <w:spacing w:after="0"/>
      <w:outlineLvl w:val="8"/>
    </w:pPr>
    <w:rPr>
      <w:rFonts w:eastAsiaTheme="majorEastAsia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paragraph" w:customStyle="1" w:styleId="BackgroundPlaceholder">
    <w:name w:val="Background Placeholder"/>
    <w:basedOn w:val="Normal"/>
    <w:next w:val="Normal"/>
    <w:semiHidden/>
    <w:qFormat/>
    <w:rsid w:val="00E33EF8"/>
    <w:pPr>
      <w:spacing w:before="0" w:after="600"/>
    </w:pPr>
    <w:rPr>
      <w:sz w:val="10"/>
    </w:rPr>
  </w:style>
  <w:style w:type="paragraph" w:styleId="Footer">
    <w:name w:val="footer"/>
    <w:basedOn w:val="Normal"/>
    <w:link w:val="FooterChar"/>
    <w:uiPriority w:val="99"/>
    <w:semiHidden/>
    <w:rsid w:val="007173EB"/>
    <w:pPr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5A86"/>
    <w:rPr>
      <w:rFonts w:asciiTheme="majorHAnsi" w:hAnsiTheme="majorHAnsi"/>
      <w:color w:val="44546A" w:themeColor="text2"/>
      <w:szCs w:val="21"/>
    </w:rPr>
  </w:style>
  <w:style w:type="paragraph" w:styleId="Title">
    <w:name w:val="Title"/>
    <w:basedOn w:val="Normal"/>
    <w:uiPriority w:val="1"/>
    <w:qFormat/>
    <w:rsid w:val="00876655"/>
    <w:pPr>
      <w:spacing w:before="0" w:after="160"/>
    </w:pPr>
    <w:rPr>
      <w:rFonts w:asciiTheme="majorHAnsi" w:eastAsiaTheme="majorEastAsia" w:hAnsiTheme="majorHAnsi" w:cs="Times New Roman (Headings CS)"/>
      <w:b/>
      <w:bCs/>
      <w:caps/>
      <w:color w:val="000000" w:themeColor="text1"/>
      <w:spacing w:val="40"/>
      <w:sz w:val="60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</w:rPr>
  </w:style>
  <w:style w:type="table" w:styleId="ListTable6Colorful">
    <w:name w:val="List Table 6 Colorful"/>
    <w:basedOn w:val="TableNormal"/>
    <w:uiPriority w:val="5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iPriority w:val="10"/>
    <w:unhideWhenUsed/>
    <w:qFormat/>
    <w:rsid w:val="0083758C"/>
    <w:pPr>
      <w:numPr>
        <w:numId w:val="18"/>
      </w:numPr>
      <w:spacing w:before="120" w:after="120" w:line="240" w:lineRule="exact"/>
      <w:ind w:left="360"/>
      <w:contextualSpacing/>
    </w:pPr>
  </w:style>
  <w:style w:type="paragraph" w:styleId="Subtitle">
    <w:name w:val="Subtitle"/>
    <w:basedOn w:val="Normal"/>
    <w:next w:val="Normal"/>
    <w:uiPriority w:val="2"/>
    <w:qFormat/>
    <w:rsid w:val="00876655"/>
    <w:pPr>
      <w:spacing w:after="360"/>
    </w:pPr>
    <w:rPr>
      <w:rFonts w:asciiTheme="majorHAnsi" w:eastAsiaTheme="majorEastAsia" w:hAnsiTheme="majorHAnsi" w:cs="Times New Roman (Headings CS)"/>
      <w:caps/>
      <w:color w:val="000000" w:themeColor="text1"/>
      <w:spacing w:val="4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93"/>
    <w:rPr>
      <w:rFonts w:asciiTheme="majorHAnsi" w:eastAsiaTheme="majorEastAsia" w:hAnsiTheme="majorHAnsi" w:cstheme="majorBidi"/>
      <w:i/>
      <w:iCs/>
      <w:color w:val="302119" w:themeColor="accent1" w:themeShade="80"/>
      <w:sz w:val="21"/>
      <w:szCs w:val="21"/>
    </w:rPr>
  </w:style>
  <w:style w:type="paragraph" w:styleId="Header">
    <w:name w:val="header"/>
    <w:basedOn w:val="Normal"/>
    <w:link w:val="HeaderChar"/>
    <w:uiPriority w:val="99"/>
    <w:semiHidden/>
    <w:rsid w:val="007173EB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5A86"/>
    <w:rPr>
      <w:rFonts w:asciiTheme="majorHAnsi" w:hAnsiTheme="majorHAnsi"/>
      <w:color w:val="44546A" w:themeColor="text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FCB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FCB"/>
  </w:style>
  <w:style w:type="paragraph" w:styleId="BlockText">
    <w:name w:val="Block Text"/>
    <w:basedOn w:val="Normal"/>
    <w:uiPriority w:val="99"/>
    <w:semiHidden/>
    <w:unhideWhenUsed/>
    <w:rsid w:val="002D3701"/>
    <w:pPr>
      <w:pBdr>
        <w:top w:val="single" w:sz="2" w:space="10" w:color="302119" w:themeColor="accent1" w:themeShade="80" w:shadow="1"/>
        <w:left w:val="single" w:sz="2" w:space="10" w:color="302119" w:themeColor="accent1" w:themeShade="80" w:shadow="1"/>
        <w:bottom w:val="single" w:sz="2" w:space="10" w:color="302119" w:themeColor="accent1" w:themeShade="80" w:shadow="1"/>
        <w:right w:val="single" w:sz="2" w:space="10" w:color="302119" w:themeColor="accent1" w:themeShade="80" w:shadow="1"/>
      </w:pBdr>
      <w:ind w:left="1152" w:right="1152"/>
    </w:pPr>
    <w:rPr>
      <w:i/>
      <w:iCs/>
      <w:color w:val="30211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F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FCB"/>
    <w:rPr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A3F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FCB"/>
    <w:rPr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3FC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FC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FCB"/>
    <w:rPr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FC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FCB"/>
    <w:rPr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FCB"/>
    <w:rPr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FC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FCB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FC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FC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D370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FCB"/>
    <w:pPr>
      <w:spacing w:before="0" w:after="200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A3FCB"/>
    <w:rPr>
      <w:szCs w:val="21"/>
    </w:rPr>
  </w:style>
  <w:style w:type="table" w:styleId="ColorfulGrid">
    <w:name w:val="Colorful Grid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FC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FC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FC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FCB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link w:val="DateChar"/>
    <w:uiPriority w:val="3"/>
    <w:semiHidden/>
    <w:rsid w:val="00774146"/>
    <w:pPr>
      <w:pBdr>
        <w:top w:val="single" w:sz="4" w:space="1" w:color="44546A" w:themeColor="text2"/>
      </w:pBdr>
      <w:contextualSpacing/>
      <w:jc w:val="right"/>
    </w:pPr>
  </w:style>
  <w:style w:type="character" w:customStyle="1" w:styleId="DateChar">
    <w:name w:val="Date Char"/>
    <w:basedOn w:val="DefaultParagraphFont"/>
    <w:link w:val="Date"/>
    <w:uiPriority w:val="3"/>
    <w:semiHidden/>
    <w:rsid w:val="00A84617"/>
    <w:rPr>
      <w:rFonts w:asciiTheme="majorHAnsi" w:hAnsiTheme="majorHAnsi"/>
      <w:color w:val="44546A" w:themeColor="text2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FC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A3FCB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A3FCB"/>
    <w:rPr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sid w:val="002A3FC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FC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FCB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FCB"/>
    <w:pPr>
      <w:spacing w:before="0" w:after="0"/>
    </w:pPr>
    <w:rPr>
      <w:rFonts w:eastAsiaTheme="majorEastAsia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FCB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FCB"/>
    <w:rPr>
      <w:szCs w:val="20"/>
    </w:rPr>
  </w:style>
  <w:style w:type="table" w:styleId="GridTable1Light">
    <w:name w:val="Grid Table 1 Light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A3FCB"/>
    <w:pPr>
      <w:spacing w:after="0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A3FCB"/>
    <w:pPr>
      <w:spacing w:after="0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A3FCB"/>
    <w:pPr>
      <w:spacing w:after="0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A3FCB"/>
    <w:pPr>
      <w:spacing w:after="0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A3FCB"/>
    <w:pPr>
      <w:spacing w:after="0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A3FCB"/>
    <w:pPr>
      <w:spacing w:after="0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A3FCB"/>
    <w:pPr>
      <w:spacing w:after="0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A3FCB"/>
    <w:pPr>
      <w:spacing w:after="0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A3FCB"/>
    <w:pPr>
      <w:spacing w:after="0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A3FCB"/>
    <w:pPr>
      <w:spacing w:after="0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A3FCB"/>
    <w:pPr>
      <w:spacing w:after="0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A3FCB"/>
    <w:pPr>
      <w:spacing w:after="0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01"/>
    <w:rPr>
      <w:rFonts w:asciiTheme="majorHAnsi" w:eastAsiaTheme="majorEastAsia" w:hAnsiTheme="majorHAnsi" w:cstheme="majorBidi"/>
      <w:color w:val="44546A" w:themeColor="text2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FCB"/>
    <w:rPr>
      <w:rFonts w:asciiTheme="majorHAnsi" w:eastAsiaTheme="majorEastAsia" w:hAnsiTheme="majorHAnsi" w:cstheme="majorBidi"/>
      <w:color w:val="2F2119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FCB"/>
    <w:rPr>
      <w:rFonts w:asciiTheme="majorHAnsi" w:eastAsiaTheme="majorEastAsia" w:hAnsiTheme="majorHAnsi" w:cstheme="majorBidi"/>
      <w:i/>
      <w:iCs/>
      <w:color w:val="2F2119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FC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FC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FCB"/>
  </w:style>
  <w:style w:type="paragraph" w:styleId="HTMLAddress">
    <w:name w:val="HTML Address"/>
    <w:basedOn w:val="Normal"/>
    <w:link w:val="HTMLAddressChar"/>
    <w:uiPriority w:val="99"/>
    <w:semiHidden/>
    <w:unhideWhenUsed/>
    <w:rsid w:val="002A3FCB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FCB"/>
    <w:rPr>
      <w:i/>
      <w:iCs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2A3FC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FC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FCB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FC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FC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FC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A3FCB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FCB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FCB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FCB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FCB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FCB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FCB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FCB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FCB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FCB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FCB"/>
    <w:rPr>
      <w:rFonts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D3701"/>
    <w:pPr>
      <w:pBdr>
        <w:top w:val="single" w:sz="4" w:space="10" w:color="302119" w:themeColor="accent1" w:themeShade="80"/>
        <w:bottom w:val="single" w:sz="4" w:space="10" w:color="302119" w:themeColor="accent1" w:themeShade="80"/>
      </w:pBdr>
      <w:spacing w:before="360" w:after="360"/>
      <w:jc w:val="center"/>
    </w:pPr>
    <w:rPr>
      <w:i/>
      <w:iCs/>
      <w:color w:val="30211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D3701"/>
    <w:rPr>
      <w:i/>
      <w:iCs/>
      <w:color w:val="302119" w:themeColor="accent1" w:themeShade="80"/>
      <w:szCs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D3701"/>
    <w:rPr>
      <w:b/>
      <w:bCs/>
      <w:caps w:val="0"/>
      <w:smallCaps/>
      <w:color w:val="30211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FC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FCB"/>
    <w:pPr>
      <w:spacing w:before="0" w:after="0"/>
    </w:pPr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FCB"/>
    <w:pPr>
      <w:spacing w:before="0" w:after="0"/>
    </w:pPr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FCB"/>
    <w:pPr>
      <w:spacing w:before="0" w:after="0"/>
    </w:pPr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FCB"/>
    <w:pPr>
      <w:spacing w:before="0" w:after="0"/>
    </w:pPr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FCB"/>
    <w:pPr>
      <w:spacing w:before="0" w:after="0"/>
    </w:pPr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FCB"/>
    <w:pPr>
      <w:spacing w:before="0" w:after="0"/>
    </w:pPr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FCB"/>
  </w:style>
  <w:style w:type="paragraph" w:styleId="List">
    <w:name w:val="List"/>
    <w:basedOn w:val="Normal"/>
    <w:uiPriority w:val="99"/>
    <w:semiHidden/>
    <w:unhideWhenUsed/>
    <w:rsid w:val="002A3FC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A3FC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A3FC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A3FC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A3FCB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2A3FCB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FCB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FCB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FCB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FC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FC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FC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FC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FCB"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semiHidden/>
    <w:rsid w:val="00C139A1"/>
    <w:pPr>
      <w:numPr>
        <w:numId w:val="11"/>
      </w:numPr>
      <w:spacing w:line="240" w:lineRule="exact"/>
      <w:contextualSpacing/>
    </w:pPr>
  </w:style>
  <w:style w:type="paragraph" w:styleId="ListNumber2">
    <w:name w:val="List Number 2"/>
    <w:basedOn w:val="Normal"/>
    <w:uiPriority w:val="99"/>
    <w:semiHidden/>
    <w:unhideWhenUsed/>
    <w:rsid w:val="002A3FCB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FCB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FCB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FCB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2A3FC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2A3FCB"/>
    <w:pPr>
      <w:spacing w:after="0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A3FCB"/>
    <w:pPr>
      <w:spacing w:after="0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A3FCB"/>
    <w:pPr>
      <w:spacing w:after="0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A3FCB"/>
    <w:pPr>
      <w:spacing w:after="0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A3FCB"/>
    <w:pPr>
      <w:spacing w:after="0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A3FCB"/>
    <w:pPr>
      <w:spacing w:after="0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A3FCB"/>
    <w:pPr>
      <w:spacing w:after="0"/>
    </w:pPr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A3FCB"/>
    <w:pPr>
      <w:spacing w:after="0"/>
    </w:pPr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A3FCB"/>
    <w:pPr>
      <w:spacing w:after="0"/>
    </w:pPr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A3FCB"/>
    <w:pPr>
      <w:spacing w:after="0"/>
    </w:pPr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A3FCB"/>
    <w:pPr>
      <w:spacing w:after="0"/>
    </w:pPr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A3FCB"/>
    <w:pPr>
      <w:spacing w:after="0"/>
    </w:pPr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F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FC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F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F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2A3FCB"/>
    <w:pPr>
      <w:spacing w:before="0" w:after="0"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2A3FC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FC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FCB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FCB"/>
    <w:rPr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2A3FCB"/>
  </w:style>
  <w:style w:type="table" w:styleId="PlainTable1">
    <w:name w:val="Plain Table 1"/>
    <w:basedOn w:val="TableNormal"/>
    <w:uiPriority w:val="41"/>
    <w:rsid w:val="002A3FC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F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FC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FCB"/>
    <w:pPr>
      <w:spacing w:before="0"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FC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D3701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D3701"/>
    <w:rPr>
      <w:i/>
      <w:iCs/>
      <w:color w:val="404040" w:themeColor="text1" w:themeTint="BF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FC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FCB"/>
    <w:rPr>
      <w:szCs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FCB"/>
    <w:rPr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sid w:val="002A3FC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A3FC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FC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F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F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F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F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A3F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A3F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A3F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F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F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F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F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F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F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F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F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F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FC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F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FC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FC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F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F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F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A3F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F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F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A3F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A3FC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FCB"/>
  </w:style>
  <w:style w:type="paragraph" w:styleId="TOC2">
    <w:name w:val="toc 2"/>
    <w:basedOn w:val="Normal"/>
    <w:next w:val="Normal"/>
    <w:autoRedefine/>
    <w:uiPriority w:val="39"/>
    <w:semiHidden/>
    <w:unhideWhenUsed/>
    <w:rsid w:val="002A3FCB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FCB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FCB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FCB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FCB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FCB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FCB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FCB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206D"/>
    <w:pPr>
      <w:keepNext/>
      <w:keepLines/>
      <w:pBdr>
        <w:top w:val="single" w:sz="2" w:space="1" w:color="00331E" w:themeColor="accent3" w:themeShade="80"/>
      </w:pBdr>
      <w:outlineLvl w:val="9"/>
    </w:pPr>
    <w:rPr>
      <w:szCs w:val="32"/>
    </w:rPr>
  </w:style>
  <w:style w:type="table" w:customStyle="1" w:styleId="Style1">
    <w:name w:val="Style1"/>
    <w:basedOn w:val="TableNormal"/>
    <w:uiPriority w:val="99"/>
    <w:rsid w:val="00C021A3"/>
    <w:pPr>
      <w:spacing w:before="0" w:after="0"/>
    </w:pPr>
    <w:tblPr>
      <w:tblBorders>
        <w:top w:val="single" w:sz="24" w:space="0" w:color="00663D" w:themeColor="accent3"/>
        <w:bottom w:val="single" w:sz="24" w:space="0" w:color="00663D" w:themeColor="accent3"/>
        <w:insideH w:val="single" w:sz="8" w:space="0" w:color="BFB6AB" w:themeColor="accent2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A84617"/>
    <w:rPr>
      <w:rFonts w:asciiTheme="majorHAnsi" w:eastAsiaTheme="majorEastAsia" w:hAnsiTheme="majorHAnsi" w:cstheme="majorBidi"/>
      <w:color w:val="2F2119" w:themeColor="accent1" w:themeShade="7F"/>
      <w:sz w:val="24"/>
      <w:szCs w:val="24"/>
    </w:rPr>
  </w:style>
  <w:style w:type="paragraph" w:customStyle="1" w:styleId="PageNumbers">
    <w:name w:val="Page Numbers"/>
    <w:basedOn w:val="Normal"/>
    <w:uiPriority w:val="12"/>
    <w:semiHidden/>
    <w:qFormat/>
    <w:rsid w:val="00C9008F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0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therton\AppData\Roaming\Microsoft\Templates\Classic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82A51E49224FD2A002F014E84D9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E5EE9-7806-4FFB-AEF8-131B9B69CA14}"/>
      </w:docPartPr>
      <w:docPartBody>
        <w:p w:rsidR="00735204" w:rsidRDefault="00664514">
          <w:pPr>
            <w:pStyle w:val="EA82A51E49224FD2A002F014E84D9C6F"/>
          </w:pPr>
          <w:r w:rsidRPr="00797F60">
            <w:t>meeting Minutes</w:t>
          </w:r>
        </w:p>
      </w:docPartBody>
    </w:docPart>
    <w:docPart>
      <w:docPartPr>
        <w:name w:val="C96CB331F7F24AD79336F1975D9EA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1CC6E-DE55-419A-BB93-31CA6B830AF0}"/>
      </w:docPartPr>
      <w:docPartBody>
        <w:p w:rsidR="00735204" w:rsidRDefault="00664514">
          <w:pPr>
            <w:pStyle w:val="C96CB331F7F24AD79336F1975D9EADB0"/>
          </w:pPr>
          <w:r w:rsidRPr="00876655">
            <w:t>Date:</w:t>
          </w:r>
        </w:p>
      </w:docPartBody>
    </w:docPart>
    <w:docPart>
      <w:docPartPr>
        <w:name w:val="4F701FC572E44D148E8196E37BE6D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14576-56C3-4A23-928D-3C7C9473E291}"/>
      </w:docPartPr>
      <w:docPartBody>
        <w:p w:rsidR="00735204" w:rsidRDefault="00664514">
          <w:pPr>
            <w:pStyle w:val="4F701FC572E44D148E8196E37BE6D451"/>
          </w:pPr>
          <w:r w:rsidRPr="00876655">
            <w:t xml:space="preserve">Time: </w:t>
          </w:r>
        </w:p>
      </w:docPartBody>
    </w:docPart>
    <w:docPart>
      <w:docPartPr>
        <w:name w:val="80AE5462DBB349958379472BCC4B7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AF896-8CE1-4897-9537-572C5B429B32}"/>
      </w:docPartPr>
      <w:docPartBody>
        <w:p w:rsidR="00735204" w:rsidRDefault="00664514">
          <w:pPr>
            <w:pStyle w:val="80AE5462DBB349958379472BCC4B716A"/>
          </w:pPr>
          <w:r w:rsidRPr="00C021A3">
            <w:t>Meeting called to order by</w:t>
          </w:r>
          <w:r>
            <w:t>:</w:t>
          </w:r>
        </w:p>
      </w:docPartBody>
    </w:docPart>
    <w:docPart>
      <w:docPartPr>
        <w:name w:val="870FD1E4AD7F483EA84387E75DAB3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7E4B4-879F-40A2-BAE9-33DB5A524F34}"/>
      </w:docPartPr>
      <w:docPartBody>
        <w:p w:rsidR="00735204" w:rsidRDefault="00664514">
          <w:pPr>
            <w:pStyle w:val="870FD1E4AD7F483EA84387E75DAB3BF3"/>
          </w:pPr>
          <w:r>
            <w:t>In attendance</w:t>
          </w:r>
        </w:p>
      </w:docPartBody>
    </w:docPart>
    <w:docPart>
      <w:docPartPr>
        <w:name w:val="7701E624FAED49FDB4A5A73770AF6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56221-4927-4330-B281-2662177BC92B}"/>
      </w:docPartPr>
      <w:docPartBody>
        <w:p w:rsidR="00735204" w:rsidRDefault="00664514">
          <w:pPr>
            <w:pStyle w:val="7701E624FAED49FDB4A5A73770AF6147"/>
          </w:pPr>
          <w:r>
            <w:t xml:space="preserve">Approval of </w:t>
          </w:r>
          <w:r w:rsidRPr="00D50889">
            <w:t>minutes</w:t>
          </w:r>
        </w:p>
      </w:docPartBody>
    </w:docPart>
    <w:docPart>
      <w:docPartPr>
        <w:name w:val="A127DE056EDF41858ED938E367193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F1783-5A89-48CE-995E-0C35074B6E73}"/>
      </w:docPartPr>
      <w:docPartBody>
        <w:p w:rsidR="00735204" w:rsidRDefault="00664514">
          <w:pPr>
            <w:pStyle w:val="A127DE056EDF41858ED938E36719318C"/>
          </w:pPr>
          <w:r>
            <w:t>Next meeting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B7D76"/>
    <w:multiLevelType w:val="hybridMultilevel"/>
    <w:tmpl w:val="8362B640"/>
    <w:lvl w:ilvl="0" w:tplc="C75EF12A">
      <w:numFmt w:val="bullet"/>
      <w:lvlText w:val="•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891410">
    <w:abstractNumId w:val="1"/>
  </w:num>
  <w:num w:numId="2" w16cid:durableId="71115554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350"/>
    <w:rsid w:val="00024E29"/>
    <w:rsid w:val="00476350"/>
    <w:rsid w:val="005D4FBA"/>
    <w:rsid w:val="00664514"/>
    <w:rsid w:val="00735204"/>
    <w:rsid w:val="00891514"/>
    <w:rsid w:val="00991CEB"/>
    <w:rsid w:val="00C40FBA"/>
    <w:rsid w:val="00FE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A82A51E49224FD2A002F014E84D9C6F">
    <w:name w:val="EA82A51E49224FD2A002F014E84D9C6F"/>
  </w:style>
  <w:style w:type="paragraph" w:customStyle="1" w:styleId="C96CB331F7F24AD79336F1975D9EADB0">
    <w:name w:val="C96CB331F7F24AD79336F1975D9EADB0"/>
  </w:style>
  <w:style w:type="paragraph" w:customStyle="1" w:styleId="4F701FC572E44D148E8196E37BE6D451">
    <w:name w:val="4F701FC572E44D148E8196E37BE6D451"/>
  </w:style>
  <w:style w:type="paragraph" w:customStyle="1" w:styleId="80AE5462DBB349958379472BCC4B716A">
    <w:name w:val="80AE5462DBB349958379472BCC4B716A"/>
  </w:style>
  <w:style w:type="paragraph" w:customStyle="1" w:styleId="870FD1E4AD7F483EA84387E75DAB3BF3">
    <w:name w:val="870FD1E4AD7F483EA84387E75DAB3BF3"/>
  </w:style>
  <w:style w:type="paragraph" w:customStyle="1" w:styleId="7701E624FAED49FDB4A5A73770AF6147">
    <w:name w:val="7701E624FAED49FDB4A5A73770AF6147"/>
  </w:style>
  <w:style w:type="paragraph" w:styleId="ListBullet">
    <w:name w:val="List Bullet"/>
    <w:basedOn w:val="Normal"/>
    <w:uiPriority w:val="10"/>
    <w:unhideWhenUsed/>
    <w:qFormat/>
    <w:pPr>
      <w:numPr>
        <w:numId w:val="1"/>
      </w:numPr>
      <w:spacing w:before="120" w:after="120" w:line="240" w:lineRule="exact"/>
      <w:ind w:left="360"/>
      <w:contextualSpacing/>
    </w:pPr>
    <w:rPr>
      <w:color w:val="0E2841" w:themeColor="text2"/>
      <w:kern w:val="0"/>
      <w:sz w:val="22"/>
      <w:szCs w:val="21"/>
      <w:lang w:eastAsia="ja-JP"/>
      <w14:ligatures w14:val="none"/>
    </w:rPr>
  </w:style>
  <w:style w:type="paragraph" w:customStyle="1" w:styleId="A127DE056EDF41858ED938E36719318C">
    <w:name w:val="A127DE056EDF41858ED938E3671931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0C69A4-DCA6-4A12-8500-1AC62584B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9BCE19-D873-48E7-8AA1-A7C6AF3092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13DFD6F9-5CD7-4550-8D85-2614CDE723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Classic minutes</Template>
  <TotalTime>1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Atherton, Renee (DPH)</dc:creator>
  <cp:lastModifiedBy>Harrison, Deborah (EHS)</cp:lastModifiedBy>
  <cp:revision>2</cp:revision>
  <dcterms:created xsi:type="dcterms:W3CDTF">2026-07-31T17:52:00Z</dcterms:created>
  <dcterms:modified xsi:type="dcterms:W3CDTF">2026-07-31T17:52:00Z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