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B9" w:rsidRDefault="00BC48B9" w:rsidP="00BC48B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One Care 2017 Passive Enrollment: </w:t>
      </w:r>
    </w:p>
    <w:p w:rsidR="00BC48B9" w:rsidRDefault="00BC48B9" w:rsidP="00BC48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Update for the Implementation Council July 25, 2017</w:t>
      </w:r>
    </w:p>
    <w:p w:rsidR="00BC48B9" w:rsidRDefault="00C067E1" w:rsidP="009661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:rsidR="009661DE" w:rsidRDefault="009661DE" w:rsidP="009661DE">
      <w:pPr>
        <w:jc w:val="center"/>
        <w:rPr>
          <w:rFonts w:ascii="Arial" w:hAnsi="Arial" w:cs="Arial"/>
          <w:b/>
          <w:sz w:val="28"/>
          <w:szCs w:val="28"/>
        </w:rPr>
      </w:pPr>
      <w:r w:rsidRPr="009661DE">
        <w:rPr>
          <w:rFonts w:ascii="Arial" w:hAnsi="Arial" w:cs="Arial"/>
          <w:b/>
          <w:sz w:val="28"/>
          <w:szCs w:val="28"/>
        </w:rPr>
        <w:t>Round 8 Update</w:t>
      </w:r>
      <w:r>
        <w:rPr>
          <w:rFonts w:ascii="Arial" w:hAnsi="Arial" w:cs="Arial"/>
          <w:b/>
          <w:sz w:val="28"/>
          <w:szCs w:val="28"/>
        </w:rPr>
        <w:t>: CCA and Tufts</w:t>
      </w:r>
    </w:p>
    <w:p w:rsidR="006475E1" w:rsidRDefault="005550D9" w:rsidP="009661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1, 2017</w:t>
      </w:r>
      <w:r w:rsidR="006475E1">
        <w:rPr>
          <w:rFonts w:ascii="Arial" w:hAnsi="Arial" w:cs="Arial"/>
          <w:b/>
          <w:sz w:val="28"/>
          <w:szCs w:val="28"/>
        </w:rPr>
        <w:t xml:space="preserve"> Effective Enrollment Date</w:t>
      </w:r>
    </w:p>
    <w:p w:rsidR="00CE68E5" w:rsidRPr="009661DE" w:rsidRDefault="00CE68E5" w:rsidP="009661D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1574" w:type="dxa"/>
        <w:jc w:val="center"/>
        <w:tblInd w:w="-1095" w:type="dxa"/>
        <w:tblLook w:val="0420" w:firstRow="1" w:lastRow="0" w:firstColumn="0" w:lastColumn="0" w:noHBand="0" w:noVBand="1"/>
      </w:tblPr>
      <w:tblGrid>
        <w:gridCol w:w="3903"/>
        <w:gridCol w:w="3420"/>
        <w:gridCol w:w="4251"/>
      </w:tblGrid>
      <w:tr w:rsidR="009661DE" w:rsidRPr="009661DE" w:rsidTr="000F4C1C">
        <w:trPr>
          <w:trHeight w:val="332"/>
          <w:jc w:val="center"/>
        </w:trPr>
        <w:tc>
          <w:tcPr>
            <w:tcW w:w="3903" w:type="dxa"/>
            <w:hideMark/>
          </w:tcPr>
          <w:p w:rsidR="009661DE" w:rsidRPr="009661DE" w:rsidRDefault="009661DE" w:rsidP="009661DE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Who was Included </w:t>
            </w:r>
          </w:p>
        </w:tc>
        <w:tc>
          <w:tcPr>
            <w:tcW w:w="3420" w:type="dxa"/>
            <w:hideMark/>
          </w:tcPr>
          <w:p w:rsidR="009661DE" w:rsidRPr="009661DE" w:rsidRDefault="009661DE" w:rsidP="009661DE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Assignment Approach</w:t>
            </w:r>
          </w:p>
        </w:tc>
        <w:tc>
          <w:tcPr>
            <w:tcW w:w="4251" w:type="dxa"/>
            <w:hideMark/>
          </w:tcPr>
          <w:p w:rsidR="009661DE" w:rsidRPr="009661DE" w:rsidRDefault="009661DE" w:rsidP="009661DE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Key Dates</w:t>
            </w:r>
          </w:p>
        </w:tc>
      </w:tr>
      <w:tr w:rsidR="009661DE" w:rsidRPr="009661DE" w:rsidTr="000F4C1C">
        <w:trPr>
          <w:trHeight w:val="2145"/>
          <w:jc w:val="center"/>
        </w:trPr>
        <w:tc>
          <w:tcPr>
            <w:tcW w:w="3903" w:type="dxa"/>
            <w:hideMark/>
          </w:tcPr>
          <w:p w:rsidR="009661DE" w:rsidRPr="009661DE" w:rsidRDefault="009661DE" w:rsidP="009661DE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 xml:space="preserve">2,420 individuals </w:t>
            </w:r>
            <w:r w:rsidR="00190C77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 xml:space="preserve">included in the initial mailing </w:t>
            </w:r>
            <w:r w:rsidRPr="009661D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from across the target populations, including:</w:t>
            </w:r>
          </w:p>
          <w:p w:rsidR="000F4C1C" w:rsidRPr="000F4C1C" w:rsidRDefault="000F4C1C" w:rsidP="000F4C1C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:rsidR="009661DE" w:rsidRPr="009661DE" w:rsidRDefault="00190C77" w:rsidP="00966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kern w:val="24"/>
              </w:rPr>
              <w:t xml:space="preserve">Currently Eligible: </w:t>
            </w:r>
            <w:r w:rsidR="009661DE" w:rsidRPr="009661DE">
              <w:rPr>
                <w:rFonts w:ascii="Arial" w:hAnsi="Arial" w:cs="Arial"/>
                <w:color w:val="000000" w:themeColor="text1"/>
                <w:kern w:val="24"/>
              </w:rPr>
              <w:t>2,102</w:t>
            </w:r>
            <w:r w:rsidR="00347941">
              <w:rPr>
                <w:rFonts w:ascii="Arial" w:hAnsi="Arial" w:cs="Arial"/>
                <w:color w:val="000000" w:themeColor="text1"/>
                <w:kern w:val="24"/>
              </w:rPr>
              <w:t>*</w:t>
            </w:r>
            <w:r w:rsidR="009661DE">
              <w:rPr>
                <w:rFonts w:ascii="Arial" w:hAnsi="Arial" w:cs="Arial"/>
                <w:color w:val="000000" w:themeColor="text1"/>
                <w:kern w:val="24"/>
              </w:rPr>
              <w:t xml:space="preserve"> </w:t>
            </w:r>
          </w:p>
          <w:p w:rsidR="000F4C1C" w:rsidRPr="000F4C1C" w:rsidRDefault="000F4C1C" w:rsidP="000F4C1C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:rsidR="009661DE" w:rsidRPr="000F4C1C" w:rsidRDefault="00190C77" w:rsidP="00966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kern w:val="24"/>
              </w:rPr>
              <w:t xml:space="preserve">New Duals: </w:t>
            </w:r>
            <w:r w:rsidR="007D6FFF">
              <w:rPr>
                <w:rFonts w:ascii="Arial" w:hAnsi="Arial" w:cs="Arial"/>
                <w:color w:val="000000" w:themeColor="text1"/>
                <w:kern w:val="24"/>
              </w:rPr>
              <w:t>328</w:t>
            </w:r>
            <w:r w:rsidR="00347941">
              <w:rPr>
                <w:rFonts w:ascii="Arial" w:hAnsi="Arial" w:cs="Arial"/>
                <w:color w:val="000000" w:themeColor="text1"/>
                <w:kern w:val="24"/>
              </w:rPr>
              <w:t>**</w:t>
            </w:r>
            <w:r w:rsidR="007D6FFF">
              <w:rPr>
                <w:rFonts w:ascii="Arial" w:hAnsi="Arial" w:cs="Arial"/>
                <w:color w:val="000000" w:themeColor="text1"/>
                <w:kern w:val="24"/>
              </w:rPr>
              <w:t xml:space="preserve"> </w:t>
            </w:r>
          </w:p>
          <w:p w:rsidR="000F4C1C" w:rsidRPr="009661DE" w:rsidRDefault="000F4C1C" w:rsidP="000F4C1C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20" w:type="dxa"/>
            <w:hideMark/>
          </w:tcPr>
          <w:p w:rsidR="009661DE" w:rsidRPr="009661DE" w:rsidRDefault="009661DE" w:rsidP="000F4C1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 xml:space="preserve">In addition to primary care, MassHealth used data on where individuals accessed LTSS and behavioral health services to match individuals to </w:t>
            </w:r>
            <w:r w:rsidR="000F4C1C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 xml:space="preserve">each plan </w:t>
            </w:r>
          </w:p>
        </w:tc>
        <w:tc>
          <w:tcPr>
            <w:tcW w:w="4251" w:type="dxa"/>
            <w:hideMark/>
          </w:tcPr>
          <w:p w:rsidR="00CE68E5" w:rsidRPr="00CE68E5" w:rsidRDefault="009661DE" w:rsidP="00CE68E5">
            <w:pPr>
              <w:numPr>
                <w:ilvl w:val="0"/>
                <w:numId w:val="1"/>
              </w:numPr>
              <w:ind w:left="702" w:hanging="450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Oct. 28, 2016</w:t>
            </w:r>
            <w:r w:rsidRPr="009661D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: 60-day notices mailed</w:t>
            </w:r>
          </w:p>
          <w:p w:rsidR="00CE68E5" w:rsidRDefault="00CE68E5" w:rsidP="00CE68E5">
            <w:pPr>
              <w:ind w:left="702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CE68E5" w:rsidRDefault="009661DE" w:rsidP="00CE68E5">
            <w:pPr>
              <w:numPr>
                <w:ilvl w:val="0"/>
                <w:numId w:val="1"/>
              </w:numPr>
              <w:ind w:left="702" w:hanging="450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Nov. 28, 2016</w:t>
            </w:r>
            <w:r w:rsidRPr="009661D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: 30-day notices mailed; included outreach events flyer</w:t>
            </w:r>
          </w:p>
          <w:p w:rsidR="00CE68E5" w:rsidRPr="00CE68E5" w:rsidRDefault="00CE68E5" w:rsidP="00CE68E5">
            <w:pPr>
              <w:ind w:left="702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9661DE" w:rsidRPr="009661DE" w:rsidRDefault="009661DE" w:rsidP="00CE68E5">
            <w:pPr>
              <w:numPr>
                <w:ilvl w:val="0"/>
                <w:numId w:val="1"/>
              </w:numPr>
              <w:ind w:left="702" w:hanging="450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661D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Jan. 1, 2017</w:t>
            </w:r>
            <w:r w:rsidRPr="009661D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: Coverage effective date</w:t>
            </w:r>
          </w:p>
        </w:tc>
      </w:tr>
    </w:tbl>
    <w:p w:rsidR="009661DE" w:rsidRDefault="009661DE"/>
    <w:p w:rsidR="00CE68E5" w:rsidRDefault="00CE68E5"/>
    <w:tbl>
      <w:tblPr>
        <w:tblStyle w:val="TableGrid"/>
        <w:tblW w:w="11522" w:type="dxa"/>
        <w:jc w:val="center"/>
        <w:tblInd w:w="-1073" w:type="dxa"/>
        <w:tblLook w:val="0420" w:firstRow="1" w:lastRow="0" w:firstColumn="0" w:lastColumn="0" w:noHBand="0" w:noVBand="1"/>
      </w:tblPr>
      <w:tblGrid>
        <w:gridCol w:w="1511"/>
        <w:gridCol w:w="1699"/>
        <w:gridCol w:w="2144"/>
        <w:gridCol w:w="1744"/>
        <w:gridCol w:w="1912"/>
        <w:gridCol w:w="2512"/>
      </w:tblGrid>
      <w:tr w:rsidR="009661DE" w:rsidRPr="009661DE" w:rsidTr="000F4C1C">
        <w:trPr>
          <w:trHeight w:val="377"/>
          <w:jc w:val="center"/>
        </w:trPr>
        <w:tc>
          <w:tcPr>
            <w:tcW w:w="11522" w:type="dxa"/>
            <w:gridSpan w:val="6"/>
            <w:hideMark/>
          </w:tcPr>
          <w:p w:rsidR="005F55F3" w:rsidRPr="009661DE" w:rsidRDefault="00B729BE" w:rsidP="009661DE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Enrollment</w:t>
            </w:r>
            <w:r w:rsidR="009661DE" w:rsidRPr="009661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Results as of January 1, 2017</w:t>
            </w:r>
          </w:p>
        </w:tc>
      </w:tr>
      <w:tr w:rsidR="009661DE" w:rsidRPr="009661DE" w:rsidTr="00BC48B9">
        <w:trPr>
          <w:trHeight w:val="1250"/>
          <w:jc w:val="center"/>
        </w:trPr>
        <w:tc>
          <w:tcPr>
            <w:tcW w:w="1511" w:type="dxa"/>
            <w:hideMark/>
          </w:tcPr>
          <w:p w:rsidR="005F55F3" w:rsidRPr="009661DE" w:rsidRDefault="009661DE" w:rsidP="009661D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61DE">
              <w:rPr>
                <w:rFonts w:ascii="Arial" w:hAnsi="Arial" w:cs="Arial"/>
                <w:b/>
                <w:sz w:val="24"/>
                <w:szCs w:val="24"/>
              </w:rPr>
              <w:t>Passive Member Group</w:t>
            </w:r>
          </w:p>
        </w:tc>
        <w:tc>
          <w:tcPr>
            <w:tcW w:w="1699" w:type="dxa"/>
            <w:hideMark/>
          </w:tcPr>
          <w:p w:rsidR="005F55F3" w:rsidRPr="009661DE" w:rsidRDefault="009661DE" w:rsidP="00190C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tayed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ame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>lan</w:t>
            </w:r>
          </w:p>
        </w:tc>
        <w:tc>
          <w:tcPr>
            <w:tcW w:w="2144" w:type="dxa"/>
            <w:hideMark/>
          </w:tcPr>
          <w:p w:rsidR="005F55F3" w:rsidRPr="009661DE" w:rsidRDefault="009661DE" w:rsidP="00190C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>nroll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ed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arlier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ffective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>ate</w:t>
            </w:r>
          </w:p>
        </w:tc>
        <w:tc>
          <w:tcPr>
            <w:tcW w:w="1744" w:type="dxa"/>
            <w:hideMark/>
          </w:tcPr>
          <w:p w:rsidR="005F55F3" w:rsidRPr="009661DE" w:rsidRDefault="009661DE" w:rsidP="00190C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witched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>lans</w:t>
            </w:r>
          </w:p>
        </w:tc>
        <w:tc>
          <w:tcPr>
            <w:tcW w:w="1912" w:type="dxa"/>
            <w:hideMark/>
          </w:tcPr>
          <w:p w:rsidR="005F55F3" w:rsidRPr="009661DE" w:rsidRDefault="009661DE" w:rsidP="00190C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>pted out</w:t>
            </w:r>
          </w:p>
        </w:tc>
        <w:tc>
          <w:tcPr>
            <w:tcW w:w="2512" w:type="dxa"/>
            <w:hideMark/>
          </w:tcPr>
          <w:p w:rsidR="005F55F3" w:rsidRPr="009661DE" w:rsidRDefault="009661DE" w:rsidP="00190C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anceled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 xml:space="preserve">ther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661DE">
              <w:rPr>
                <w:rFonts w:ascii="Arial" w:hAnsi="Arial" w:cs="Arial"/>
                <w:b/>
                <w:sz w:val="24"/>
                <w:szCs w:val="24"/>
              </w:rPr>
              <w:t>easons</w:t>
            </w:r>
          </w:p>
        </w:tc>
      </w:tr>
      <w:tr w:rsidR="009661DE" w:rsidRPr="009661DE" w:rsidTr="00BC48B9">
        <w:trPr>
          <w:trHeight w:val="665"/>
          <w:jc w:val="center"/>
        </w:trPr>
        <w:tc>
          <w:tcPr>
            <w:tcW w:w="1511" w:type="dxa"/>
            <w:hideMark/>
          </w:tcPr>
          <w:p w:rsidR="005F55F3" w:rsidRPr="00B729BE" w:rsidRDefault="00190C77" w:rsidP="009661D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Currently Eligible</w:t>
            </w:r>
          </w:p>
        </w:tc>
        <w:tc>
          <w:tcPr>
            <w:tcW w:w="1699" w:type="dxa"/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67.3%</w:t>
            </w:r>
          </w:p>
        </w:tc>
        <w:tc>
          <w:tcPr>
            <w:tcW w:w="2144" w:type="dxa"/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1.6%</w:t>
            </w:r>
          </w:p>
        </w:tc>
        <w:tc>
          <w:tcPr>
            <w:tcW w:w="1744" w:type="dxa"/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1.2%</w:t>
            </w:r>
          </w:p>
        </w:tc>
        <w:tc>
          <w:tcPr>
            <w:tcW w:w="1912" w:type="dxa"/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16.6%</w:t>
            </w:r>
          </w:p>
        </w:tc>
        <w:tc>
          <w:tcPr>
            <w:tcW w:w="2512" w:type="dxa"/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13.2%</w:t>
            </w:r>
          </w:p>
        </w:tc>
      </w:tr>
      <w:tr w:rsidR="009661DE" w:rsidRPr="009661DE" w:rsidTr="00BC48B9">
        <w:trPr>
          <w:trHeight w:val="728"/>
          <w:jc w:val="center"/>
        </w:trPr>
        <w:tc>
          <w:tcPr>
            <w:tcW w:w="1511" w:type="dxa"/>
            <w:tcBorders>
              <w:bottom w:val="double" w:sz="4" w:space="0" w:color="auto"/>
            </w:tcBorders>
            <w:hideMark/>
          </w:tcPr>
          <w:p w:rsidR="005F55F3" w:rsidRPr="00B729BE" w:rsidRDefault="00B729BE" w:rsidP="00190C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New </w:t>
            </w:r>
            <w:r w:rsidR="00190C7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661DE" w:rsidRPr="00B729BE">
              <w:rPr>
                <w:rFonts w:ascii="Arial" w:hAnsi="Arial" w:cs="Arial"/>
                <w:b/>
                <w:sz w:val="24"/>
                <w:szCs w:val="24"/>
              </w:rPr>
              <w:t>uals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65.2%</w:t>
            </w:r>
          </w:p>
        </w:tc>
        <w:tc>
          <w:tcPr>
            <w:tcW w:w="2144" w:type="dxa"/>
            <w:tcBorders>
              <w:bottom w:val="double" w:sz="4" w:space="0" w:color="auto"/>
            </w:tcBorders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3.4%</w:t>
            </w:r>
          </w:p>
        </w:tc>
        <w:tc>
          <w:tcPr>
            <w:tcW w:w="1744" w:type="dxa"/>
            <w:tcBorders>
              <w:bottom w:val="double" w:sz="4" w:space="0" w:color="auto"/>
            </w:tcBorders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0.0%</w:t>
            </w:r>
          </w:p>
        </w:tc>
        <w:tc>
          <w:tcPr>
            <w:tcW w:w="1912" w:type="dxa"/>
            <w:tcBorders>
              <w:bottom w:val="double" w:sz="4" w:space="0" w:color="auto"/>
            </w:tcBorders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21.3%</w:t>
            </w:r>
          </w:p>
        </w:tc>
        <w:tc>
          <w:tcPr>
            <w:tcW w:w="2512" w:type="dxa"/>
            <w:tcBorders>
              <w:bottom w:val="double" w:sz="4" w:space="0" w:color="auto"/>
            </w:tcBorders>
            <w:vAlign w:val="center"/>
            <w:hideMark/>
          </w:tcPr>
          <w:p w:rsidR="005F55F3" w:rsidRPr="009661DE" w:rsidRDefault="009661DE" w:rsidP="00BC48B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1DE">
              <w:rPr>
                <w:rFonts w:ascii="Arial" w:hAnsi="Arial" w:cs="Arial"/>
                <w:sz w:val="24"/>
                <w:szCs w:val="24"/>
              </w:rPr>
              <w:t>10.1%</w:t>
            </w:r>
          </w:p>
        </w:tc>
      </w:tr>
      <w:tr w:rsidR="00190C77" w:rsidRPr="009661DE" w:rsidTr="00BC48B9">
        <w:trPr>
          <w:trHeight w:val="728"/>
          <w:jc w:val="center"/>
        </w:trPr>
        <w:tc>
          <w:tcPr>
            <w:tcW w:w="1511" w:type="dxa"/>
            <w:tcBorders>
              <w:top w:val="double" w:sz="4" w:space="0" w:color="auto"/>
            </w:tcBorders>
          </w:tcPr>
          <w:p w:rsidR="00190C77" w:rsidRDefault="00190C77" w:rsidP="009661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Cumulative Enrollment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vAlign w:val="center"/>
          </w:tcPr>
          <w:p w:rsidR="00190C77" w:rsidRPr="00BC48B9" w:rsidRDefault="000A0232" w:rsidP="00BC48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8B9">
              <w:rPr>
                <w:rFonts w:ascii="Arial" w:hAnsi="Arial" w:cs="Arial"/>
                <w:b/>
                <w:sz w:val="24"/>
                <w:szCs w:val="24"/>
              </w:rPr>
              <w:t>68.2%</w:t>
            </w:r>
          </w:p>
        </w:tc>
        <w:tc>
          <w:tcPr>
            <w:tcW w:w="2144" w:type="dxa"/>
            <w:tcBorders>
              <w:top w:val="double" w:sz="4" w:space="0" w:color="auto"/>
            </w:tcBorders>
            <w:vAlign w:val="center"/>
          </w:tcPr>
          <w:p w:rsidR="00190C77" w:rsidRPr="00BC48B9" w:rsidRDefault="000A0232" w:rsidP="00BC48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8B9">
              <w:rPr>
                <w:rFonts w:ascii="Arial" w:hAnsi="Arial" w:cs="Arial"/>
                <w:b/>
                <w:sz w:val="24"/>
                <w:szCs w:val="24"/>
              </w:rPr>
              <w:t>0.7%</w:t>
            </w:r>
          </w:p>
        </w:tc>
        <w:tc>
          <w:tcPr>
            <w:tcW w:w="1744" w:type="dxa"/>
            <w:tcBorders>
              <w:top w:val="double" w:sz="4" w:space="0" w:color="auto"/>
            </w:tcBorders>
            <w:vAlign w:val="center"/>
          </w:tcPr>
          <w:p w:rsidR="00190C77" w:rsidRPr="00BC48B9" w:rsidRDefault="000A0232" w:rsidP="00BC48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8B9">
              <w:rPr>
                <w:rFonts w:ascii="Arial" w:hAnsi="Arial" w:cs="Arial"/>
                <w:b/>
                <w:sz w:val="24"/>
                <w:szCs w:val="24"/>
              </w:rPr>
              <w:t>0.8%</w:t>
            </w:r>
          </w:p>
        </w:tc>
        <w:tc>
          <w:tcPr>
            <w:tcW w:w="1912" w:type="dxa"/>
            <w:tcBorders>
              <w:top w:val="double" w:sz="4" w:space="0" w:color="auto"/>
            </w:tcBorders>
            <w:vAlign w:val="center"/>
          </w:tcPr>
          <w:p w:rsidR="00190C77" w:rsidRPr="00BC48B9" w:rsidRDefault="000A0232" w:rsidP="00BC48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8B9">
              <w:rPr>
                <w:rFonts w:ascii="Arial" w:hAnsi="Arial" w:cs="Arial"/>
                <w:b/>
                <w:sz w:val="24"/>
                <w:szCs w:val="24"/>
              </w:rPr>
              <w:t>21.8%</w:t>
            </w:r>
          </w:p>
        </w:tc>
        <w:tc>
          <w:tcPr>
            <w:tcW w:w="2512" w:type="dxa"/>
            <w:tcBorders>
              <w:top w:val="double" w:sz="4" w:space="0" w:color="auto"/>
            </w:tcBorders>
            <w:vAlign w:val="center"/>
          </w:tcPr>
          <w:p w:rsidR="00190C77" w:rsidRPr="00BC48B9" w:rsidRDefault="000A0232" w:rsidP="00BC48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8B9">
              <w:rPr>
                <w:rFonts w:ascii="Arial" w:hAnsi="Arial" w:cs="Arial"/>
                <w:b/>
                <w:sz w:val="24"/>
                <w:szCs w:val="24"/>
              </w:rPr>
              <w:t>8.5%</w:t>
            </w:r>
          </w:p>
        </w:tc>
      </w:tr>
    </w:tbl>
    <w:p w:rsidR="00C067E1" w:rsidRDefault="00C067E1">
      <w:pPr>
        <w:rPr>
          <w:rFonts w:ascii="Arial" w:hAnsi="Arial" w:cs="Arial"/>
          <w:b/>
          <w:sz w:val="28"/>
          <w:szCs w:val="28"/>
        </w:rPr>
      </w:pPr>
    </w:p>
    <w:p w:rsidR="00C067E1" w:rsidRDefault="00C067E1"/>
    <w:p w:rsidR="00BC48B9" w:rsidRDefault="00BC48B9">
      <w:pPr>
        <w:rPr>
          <w:rFonts w:ascii="Arial" w:hAnsi="Arial" w:cs="Arial"/>
          <w:b/>
          <w:sz w:val="28"/>
          <w:szCs w:val="28"/>
        </w:rPr>
      </w:pPr>
    </w:p>
    <w:p w:rsidR="000F4C1C" w:rsidRDefault="009661DE" w:rsidP="00B729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Round 9</w:t>
      </w:r>
      <w:r w:rsidRPr="009661DE">
        <w:rPr>
          <w:rFonts w:ascii="Arial" w:hAnsi="Arial" w:cs="Arial"/>
          <w:b/>
          <w:sz w:val="28"/>
          <w:szCs w:val="28"/>
        </w:rPr>
        <w:t xml:space="preserve"> Update</w:t>
      </w:r>
      <w:r>
        <w:rPr>
          <w:rFonts w:ascii="Arial" w:hAnsi="Arial" w:cs="Arial"/>
          <w:b/>
          <w:sz w:val="28"/>
          <w:szCs w:val="28"/>
        </w:rPr>
        <w:t>: CCA and Tufts</w:t>
      </w:r>
    </w:p>
    <w:p w:rsidR="00B729BE" w:rsidRPr="00B729BE" w:rsidRDefault="006475E1" w:rsidP="00B729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1, 2017 Effective Enrollment Date</w:t>
      </w:r>
    </w:p>
    <w:tbl>
      <w:tblPr>
        <w:tblStyle w:val="TableGrid"/>
        <w:tblW w:w="11520" w:type="dxa"/>
        <w:jc w:val="center"/>
        <w:tblInd w:w="-972" w:type="dxa"/>
        <w:tblLook w:val="0420" w:firstRow="1" w:lastRow="0" w:firstColumn="0" w:lastColumn="0" w:noHBand="0" w:noVBand="1"/>
      </w:tblPr>
      <w:tblGrid>
        <w:gridCol w:w="3870"/>
        <w:gridCol w:w="3420"/>
        <w:gridCol w:w="4230"/>
      </w:tblGrid>
      <w:tr w:rsidR="000F4C1C" w:rsidRPr="000F4C1C" w:rsidTr="007D6FFF">
        <w:trPr>
          <w:trHeight w:val="558"/>
          <w:jc w:val="center"/>
        </w:trPr>
        <w:tc>
          <w:tcPr>
            <w:tcW w:w="3870" w:type="dxa"/>
            <w:hideMark/>
          </w:tcPr>
          <w:p w:rsidR="005F55F3" w:rsidRPr="000F4C1C" w:rsidRDefault="000F4C1C" w:rsidP="000F4C1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was Included </w:t>
            </w:r>
          </w:p>
        </w:tc>
        <w:tc>
          <w:tcPr>
            <w:tcW w:w="3420" w:type="dxa"/>
            <w:hideMark/>
          </w:tcPr>
          <w:p w:rsidR="005F55F3" w:rsidRPr="000F4C1C" w:rsidRDefault="000F4C1C" w:rsidP="000F4C1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bCs/>
                <w:sz w:val="24"/>
                <w:szCs w:val="24"/>
              </w:rPr>
              <w:t>Assignment Approach</w:t>
            </w:r>
          </w:p>
        </w:tc>
        <w:tc>
          <w:tcPr>
            <w:tcW w:w="4230" w:type="dxa"/>
            <w:hideMark/>
          </w:tcPr>
          <w:p w:rsidR="005F55F3" w:rsidRPr="000F4C1C" w:rsidRDefault="000F4C1C" w:rsidP="000F4C1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bCs/>
                <w:sz w:val="24"/>
                <w:szCs w:val="24"/>
              </w:rPr>
              <w:t>Key Dates</w:t>
            </w:r>
          </w:p>
        </w:tc>
      </w:tr>
      <w:tr w:rsidR="000F4C1C" w:rsidRPr="000F4C1C" w:rsidTr="007D6FFF">
        <w:trPr>
          <w:trHeight w:val="3088"/>
          <w:jc w:val="center"/>
        </w:trPr>
        <w:tc>
          <w:tcPr>
            <w:tcW w:w="3870" w:type="dxa"/>
            <w:hideMark/>
          </w:tcPr>
          <w:p w:rsidR="000F4C1C" w:rsidRPr="000F4C1C" w:rsidRDefault="000F4C1C" w:rsidP="000F4C1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sz w:val="24"/>
                <w:szCs w:val="24"/>
              </w:rPr>
              <w:t xml:space="preserve">2,450 individuals </w:t>
            </w:r>
            <w:r w:rsidR="00190C77">
              <w:rPr>
                <w:rFonts w:ascii="Arial" w:hAnsi="Arial" w:cs="Arial"/>
                <w:sz w:val="24"/>
                <w:szCs w:val="24"/>
              </w:rPr>
              <w:t xml:space="preserve">included in the initial mailing </w:t>
            </w:r>
            <w:r w:rsidRPr="000F4C1C">
              <w:rPr>
                <w:rFonts w:ascii="Arial" w:hAnsi="Arial" w:cs="Arial"/>
                <w:sz w:val="24"/>
                <w:szCs w:val="24"/>
              </w:rPr>
              <w:t>from across the target populations, including:</w:t>
            </w:r>
          </w:p>
          <w:p w:rsidR="000F4C1C" w:rsidRDefault="00190C77" w:rsidP="000F4C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 Eligible: </w:t>
            </w:r>
            <w:r w:rsidR="000F4C1C" w:rsidRPr="000F4C1C">
              <w:rPr>
                <w:rFonts w:ascii="Arial" w:hAnsi="Arial" w:cs="Arial"/>
              </w:rPr>
              <w:t>2,1</w:t>
            </w:r>
            <w:r w:rsidR="000F4C1C">
              <w:rPr>
                <w:rFonts w:ascii="Arial" w:hAnsi="Arial" w:cs="Arial"/>
              </w:rPr>
              <w:t>18</w:t>
            </w:r>
            <w:r w:rsidR="00347941">
              <w:rPr>
                <w:rFonts w:ascii="Arial" w:hAnsi="Arial" w:cs="Arial"/>
              </w:rPr>
              <w:t>*</w:t>
            </w:r>
            <w:r w:rsidR="000F4C1C">
              <w:rPr>
                <w:rFonts w:ascii="Arial" w:hAnsi="Arial" w:cs="Arial"/>
              </w:rPr>
              <w:t xml:space="preserve"> </w:t>
            </w:r>
          </w:p>
          <w:p w:rsidR="000F4C1C" w:rsidRDefault="000F4C1C" w:rsidP="000F4C1C">
            <w:pPr>
              <w:pStyle w:val="ListParagraph"/>
              <w:rPr>
                <w:rFonts w:ascii="Arial" w:hAnsi="Arial" w:cs="Arial"/>
              </w:rPr>
            </w:pPr>
          </w:p>
          <w:p w:rsidR="005F55F3" w:rsidRPr="000F4C1C" w:rsidRDefault="00190C77" w:rsidP="00190C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Duals</w:t>
            </w:r>
            <w:r w:rsidR="00347941">
              <w:rPr>
                <w:rFonts w:ascii="Arial" w:hAnsi="Arial" w:cs="Arial"/>
              </w:rPr>
              <w:t>: 332</w:t>
            </w:r>
            <w:r>
              <w:rPr>
                <w:rFonts w:ascii="Arial" w:hAnsi="Arial" w:cs="Arial"/>
              </w:rPr>
              <w:t xml:space="preserve">** </w:t>
            </w:r>
          </w:p>
        </w:tc>
        <w:tc>
          <w:tcPr>
            <w:tcW w:w="3420" w:type="dxa"/>
            <w:hideMark/>
          </w:tcPr>
          <w:p w:rsidR="005F55F3" w:rsidRPr="000F4C1C" w:rsidRDefault="000F4C1C" w:rsidP="000F4C1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sz w:val="24"/>
                <w:szCs w:val="24"/>
              </w:rPr>
              <w:t>In addition to primary care, MassHealth used data on where individuals accessed LTSS and behavioral health services to match individuals to CCA</w:t>
            </w:r>
          </w:p>
        </w:tc>
        <w:tc>
          <w:tcPr>
            <w:tcW w:w="4230" w:type="dxa"/>
            <w:hideMark/>
          </w:tcPr>
          <w:p w:rsidR="005F55F3" w:rsidRPr="000F4C1C" w:rsidRDefault="007D6FFF" w:rsidP="000F4C1C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sz w:val="24"/>
                <w:szCs w:val="24"/>
              </w:rPr>
              <w:t>Jan. 27, 2017</w:t>
            </w:r>
            <w:r w:rsidRPr="000F4C1C">
              <w:rPr>
                <w:rFonts w:ascii="Arial" w:hAnsi="Arial" w:cs="Arial"/>
                <w:sz w:val="24"/>
                <w:szCs w:val="24"/>
              </w:rPr>
              <w:t>: 60-day notices mailed</w:t>
            </w:r>
          </w:p>
          <w:p w:rsidR="005F55F3" w:rsidRPr="000F4C1C" w:rsidRDefault="007D6FFF" w:rsidP="000F4C1C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sz w:val="24"/>
                <w:szCs w:val="24"/>
              </w:rPr>
              <w:t>Feb. 27, 2017</w:t>
            </w:r>
            <w:r w:rsidRPr="000F4C1C">
              <w:rPr>
                <w:rFonts w:ascii="Arial" w:hAnsi="Arial" w:cs="Arial"/>
                <w:sz w:val="24"/>
                <w:szCs w:val="24"/>
              </w:rPr>
              <w:t xml:space="preserve">: 30-day notices mailed; included outreach events flyer </w:t>
            </w:r>
          </w:p>
          <w:p w:rsidR="005F55F3" w:rsidRPr="000F4C1C" w:rsidRDefault="007D6FFF" w:rsidP="000F4C1C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sz w:val="24"/>
                <w:szCs w:val="24"/>
              </w:rPr>
              <w:t>Apr. 1, 2017:</w:t>
            </w:r>
            <w:r w:rsidRPr="000F4C1C">
              <w:rPr>
                <w:rFonts w:ascii="Arial" w:hAnsi="Arial" w:cs="Arial"/>
                <w:sz w:val="24"/>
                <w:szCs w:val="24"/>
              </w:rPr>
              <w:t xml:space="preserve"> Coverage effective date</w:t>
            </w:r>
          </w:p>
        </w:tc>
      </w:tr>
    </w:tbl>
    <w:p w:rsidR="000F4C1C" w:rsidRDefault="000F4C1C" w:rsidP="000F4C1C"/>
    <w:p w:rsidR="00A9796C" w:rsidRDefault="00A9796C" w:rsidP="000F4C1C"/>
    <w:tbl>
      <w:tblPr>
        <w:tblStyle w:val="TableGrid"/>
        <w:tblW w:w="11520" w:type="dxa"/>
        <w:jc w:val="center"/>
        <w:tblInd w:w="-972" w:type="dxa"/>
        <w:tblLayout w:type="fixed"/>
        <w:tblLook w:val="0420" w:firstRow="1" w:lastRow="0" w:firstColumn="0" w:lastColumn="0" w:noHBand="0" w:noVBand="1"/>
      </w:tblPr>
      <w:tblGrid>
        <w:gridCol w:w="1710"/>
        <w:gridCol w:w="1440"/>
        <w:gridCol w:w="2160"/>
        <w:gridCol w:w="1710"/>
        <w:gridCol w:w="1980"/>
        <w:gridCol w:w="2520"/>
      </w:tblGrid>
      <w:tr w:rsidR="00B729BE" w:rsidRPr="00B729BE" w:rsidTr="007D6FFF">
        <w:trPr>
          <w:trHeight w:val="665"/>
          <w:jc w:val="center"/>
        </w:trPr>
        <w:tc>
          <w:tcPr>
            <w:tcW w:w="11520" w:type="dxa"/>
            <w:gridSpan w:val="6"/>
            <w:hideMark/>
          </w:tcPr>
          <w:p w:rsidR="00B729BE" w:rsidRDefault="00B729BE" w:rsidP="00B729B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B729BE" w:rsidRPr="00B729BE" w:rsidRDefault="00B729BE" w:rsidP="00B729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Enrollment</w:t>
            </w:r>
            <w:r w:rsidRPr="00B729BE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Results as of April 1, 2017</w:t>
            </w:r>
          </w:p>
        </w:tc>
      </w:tr>
      <w:tr w:rsidR="00B729BE" w:rsidRPr="00B729BE" w:rsidTr="00BC48B9">
        <w:trPr>
          <w:trHeight w:val="1205"/>
          <w:jc w:val="center"/>
        </w:trPr>
        <w:tc>
          <w:tcPr>
            <w:tcW w:w="1710" w:type="dxa"/>
            <w:hideMark/>
          </w:tcPr>
          <w:p w:rsidR="00B729BE" w:rsidRPr="00B729BE" w:rsidRDefault="00B729BE" w:rsidP="00B729BE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Type of Member</w:t>
            </w:r>
          </w:p>
        </w:tc>
        <w:tc>
          <w:tcPr>
            <w:tcW w:w="1440" w:type="dxa"/>
            <w:hideMark/>
          </w:tcPr>
          <w:p w:rsidR="00B729BE" w:rsidRPr="00B729BE" w:rsidRDefault="00B729BE" w:rsidP="00190C77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S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tayed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I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n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S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ame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P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lan</w:t>
            </w:r>
          </w:p>
        </w:tc>
        <w:tc>
          <w:tcPr>
            <w:tcW w:w="2160" w:type="dxa"/>
            <w:hideMark/>
          </w:tcPr>
          <w:p w:rsidR="00B729BE" w:rsidRPr="00B729BE" w:rsidRDefault="00B729BE" w:rsidP="00190C77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nroll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ed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F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or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A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n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arlier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ffective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D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ate</w:t>
            </w:r>
          </w:p>
        </w:tc>
        <w:tc>
          <w:tcPr>
            <w:tcW w:w="1710" w:type="dxa"/>
            <w:hideMark/>
          </w:tcPr>
          <w:p w:rsidR="00B729BE" w:rsidRPr="00B729BE" w:rsidRDefault="00B729BE" w:rsidP="00190C77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S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witched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P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lans</w:t>
            </w:r>
          </w:p>
        </w:tc>
        <w:tc>
          <w:tcPr>
            <w:tcW w:w="1980" w:type="dxa"/>
            <w:hideMark/>
          </w:tcPr>
          <w:p w:rsidR="00B729BE" w:rsidRPr="00B729BE" w:rsidRDefault="00B729BE" w:rsidP="00190C77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O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pted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O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ut</w:t>
            </w:r>
          </w:p>
        </w:tc>
        <w:tc>
          <w:tcPr>
            <w:tcW w:w="2520" w:type="dxa"/>
            <w:hideMark/>
          </w:tcPr>
          <w:p w:rsidR="00B729BE" w:rsidRPr="00B729BE" w:rsidRDefault="00B729BE" w:rsidP="00190C77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C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anceled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F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or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O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ther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R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easons</w:t>
            </w:r>
          </w:p>
        </w:tc>
      </w:tr>
      <w:tr w:rsidR="00B729BE" w:rsidRPr="00B729BE" w:rsidTr="00BC48B9">
        <w:trPr>
          <w:trHeight w:val="620"/>
          <w:jc w:val="center"/>
        </w:trPr>
        <w:tc>
          <w:tcPr>
            <w:tcW w:w="1710" w:type="dxa"/>
            <w:hideMark/>
          </w:tcPr>
          <w:p w:rsidR="00B729BE" w:rsidRPr="00B729BE" w:rsidRDefault="00190C77" w:rsidP="00B729BE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Currently Eligible</w:t>
            </w:r>
          </w:p>
        </w:tc>
        <w:tc>
          <w:tcPr>
            <w:tcW w:w="1440" w:type="dxa"/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68.0%</w:t>
            </w:r>
          </w:p>
        </w:tc>
        <w:tc>
          <w:tcPr>
            <w:tcW w:w="2160" w:type="dxa"/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.5%</w:t>
            </w:r>
          </w:p>
        </w:tc>
        <w:tc>
          <w:tcPr>
            <w:tcW w:w="1710" w:type="dxa"/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.9%</w:t>
            </w:r>
          </w:p>
        </w:tc>
        <w:tc>
          <w:tcPr>
            <w:tcW w:w="1980" w:type="dxa"/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22.5%</w:t>
            </w:r>
          </w:p>
        </w:tc>
        <w:tc>
          <w:tcPr>
            <w:tcW w:w="2520" w:type="dxa"/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8.1%</w:t>
            </w:r>
          </w:p>
        </w:tc>
      </w:tr>
      <w:tr w:rsidR="00B729BE" w:rsidRPr="00B729BE" w:rsidTr="00BC48B9">
        <w:trPr>
          <w:trHeight w:val="665"/>
          <w:jc w:val="center"/>
        </w:trPr>
        <w:tc>
          <w:tcPr>
            <w:tcW w:w="1710" w:type="dxa"/>
            <w:tcBorders>
              <w:bottom w:val="double" w:sz="4" w:space="0" w:color="auto"/>
            </w:tcBorders>
            <w:hideMark/>
          </w:tcPr>
          <w:p w:rsidR="00B729BE" w:rsidRPr="00B729BE" w:rsidRDefault="00B729BE" w:rsidP="00B729BE">
            <w:p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B729BE" w:rsidRPr="00B729BE" w:rsidRDefault="00B729BE" w:rsidP="00190C77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New </w:t>
            </w:r>
            <w:r w:rsidR="00190C77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D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uals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69.1%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1.6%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.3%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17.3%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  <w:hideMark/>
          </w:tcPr>
          <w:p w:rsidR="00B729BE" w:rsidRPr="00B729BE" w:rsidRDefault="00B729BE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11.4%</w:t>
            </w:r>
          </w:p>
        </w:tc>
      </w:tr>
      <w:tr w:rsidR="002874E3" w:rsidRPr="00B729BE" w:rsidTr="00BC48B9">
        <w:trPr>
          <w:trHeight w:val="665"/>
          <w:jc w:val="center"/>
        </w:trPr>
        <w:tc>
          <w:tcPr>
            <w:tcW w:w="1710" w:type="dxa"/>
            <w:tcBorders>
              <w:top w:val="double" w:sz="4" w:space="0" w:color="auto"/>
            </w:tcBorders>
          </w:tcPr>
          <w:p w:rsidR="002874E3" w:rsidRPr="00B729BE" w:rsidRDefault="002874E3" w:rsidP="00B729BE">
            <w:p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Cumulative Enrollment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2874E3" w:rsidRPr="00BC48B9" w:rsidRDefault="000A0232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67.1%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2874E3" w:rsidRPr="00BC48B9" w:rsidRDefault="000A0232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1</w:t>
            </w: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9</w:t>
            </w: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2874E3" w:rsidRPr="00BC48B9" w:rsidRDefault="000A0232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1.1</w:t>
            </w: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2874E3" w:rsidRPr="00BC48B9" w:rsidRDefault="000A0232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7</w:t>
            </w: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.3%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2874E3" w:rsidRPr="00BC48B9" w:rsidRDefault="000A0232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12</w:t>
            </w: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8</w:t>
            </w:r>
            <w:r w:rsidRPr="00BC48B9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%</w:t>
            </w:r>
          </w:p>
        </w:tc>
      </w:tr>
    </w:tbl>
    <w:p w:rsidR="000F4C1C" w:rsidRDefault="000F4C1C" w:rsidP="000F4C1C"/>
    <w:p w:rsidR="00E3615B" w:rsidRDefault="00E3615B" w:rsidP="00E3615B">
      <w:pPr>
        <w:jc w:val="center"/>
        <w:rPr>
          <w:rFonts w:ascii="Arial" w:hAnsi="Arial" w:cs="Arial"/>
          <w:b/>
          <w:sz w:val="28"/>
          <w:szCs w:val="28"/>
        </w:rPr>
      </w:pPr>
    </w:p>
    <w:p w:rsidR="00E3615B" w:rsidRDefault="00E3615B" w:rsidP="00E3615B">
      <w:pPr>
        <w:jc w:val="center"/>
        <w:rPr>
          <w:rFonts w:ascii="Arial" w:hAnsi="Arial" w:cs="Arial"/>
          <w:b/>
          <w:sz w:val="28"/>
          <w:szCs w:val="28"/>
        </w:rPr>
      </w:pPr>
    </w:p>
    <w:p w:rsidR="00E3615B" w:rsidRDefault="00E3615B" w:rsidP="00E3615B">
      <w:pPr>
        <w:jc w:val="center"/>
        <w:rPr>
          <w:rFonts w:ascii="Arial" w:hAnsi="Arial" w:cs="Arial"/>
          <w:b/>
          <w:sz w:val="28"/>
          <w:szCs w:val="28"/>
        </w:rPr>
      </w:pPr>
    </w:p>
    <w:p w:rsidR="00E3615B" w:rsidRDefault="00E3615B" w:rsidP="00E3615B">
      <w:pPr>
        <w:jc w:val="center"/>
        <w:rPr>
          <w:rFonts w:ascii="Arial" w:hAnsi="Arial" w:cs="Arial"/>
          <w:b/>
          <w:sz w:val="28"/>
          <w:szCs w:val="28"/>
        </w:rPr>
      </w:pPr>
    </w:p>
    <w:p w:rsidR="00BC48B9" w:rsidRDefault="00BC48B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3615B" w:rsidRDefault="00E3615B" w:rsidP="00E361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Round 10</w:t>
      </w:r>
      <w:r w:rsidRPr="009661DE">
        <w:rPr>
          <w:rFonts w:ascii="Arial" w:hAnsi="Arial" w:cs="Arial"/>
          <w:b/>
          <w:sz w:val="28"/>
          <w:szCs w:val="28"/>
        </w:rPr>
        <w:t xml:space="preserve"> Update</w:t>
      </w:r>
      <w:r>
        <w:rPr>
          <w:rFonts w:ascii="Arial" w:hAnsi="Arial" w:cs="Arial"/>
          <w:b/>
          <w:sz w:val="28"/>
          <w:szCs w:val="28"/>
        </w:rPr>
        <w:t>: CCA and Tufts</w:t>
      </w:r>
    </w:p>
    <w:p w:rsidR="00E3615B" w:rsidRPr="00B729BE" w:rsidRDefault="006475E1" w:rsidP="00E361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 1, 2017 Effective Enrollment Date</w:t>
      </w:r>
    </w:p>
    <w:tbl>
      <w:tblPr>
        <w:tblStyle w:val="TableGrid"/>
        <w:tblW w:w="11520" w:type="dxa"/>
        <w:jc w:val="center"/>
        <w:tblInd w:w="-972" w:type="dxa"/>
        <w:tblLook w:val="0420" w:firstRow="1" w:lastRow="0" w:firstColumn="0" w:lastColumn="0" w:noHBand="0" w:noVBand="1"/>
      </w:tblPr>
      <w:tblGrid>
        <w:gridCol w:w="3870"/>
        <w:gridCol w:w="3420"/>
        <w:gridCol w:w="4230"/>
      </w:tblGrid>
      <w:tr w:rsidR="00E3615B" w:rsidRPr="000F4C1C" w:rsidTr="00CB4872">
        <w:trPr>
          <w:trHeight w:val="558"/>
          <w:jc w:val="center"/>
        </w:trPr>
        <w:tc>
          <w:tcPr>
            <w:tcW w:w="3870" w:type="dxa"/>
            <w:hideMark/>
          </w:tcPr>
          <w:p w:rsidR="00E3615B" w:rsidRPr="000F4C1C" w:rsidRDefault="00E3615B" w:rsidP="00CB487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was Included </w:t>
            </w:r>
          </w:p>
        </w:tc>
        <w:tc>
          <w:tcPr>
            <w:tcW w:w="3420" w:type="dxa"/>
            <w:hideMark/>
          </w:tcPr>
          <w:p w:rsidR="00E3615B" w:rsidRPr="000F4C1C" w:rsidRDefault="00E3615B" w:rsidP="00CB487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bCs/>
                <w:sz w:val="24"/>
                <w:szCs w:val="24"/>
              </w:rPr>
              <w:t>Assignment Approach</w:t>
            </w:r>
          </w:p>
        </w:tc>
        <w:tc>
          <w:tcPr>
            <w:tcW w:w="4230" w:type="dxa"/>
            <w:hideMark/>
          </w:tcPr>
          <w:p w:rsidR="00E3615B" w:rsidRPr="000F4C1C" w:rsidRDefault="00E3615B" w:rsidP="00CB487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b/>
                <w:bCs/>
                <w:sz w:val="24"/>
                <w:szCs w:val="24"/>
              </w:rPr>
              <w:t>Key Dates</w:t>
            </w:r>
          </w:p>
        </w:tc>
      </w:tr>
      <w:tr w:rsidR="00E3615B" w:rsidRPr="000F4C1C" w:rsidTr="00CB4872">
        <w:trPr>
          <w:trHeight w:val="3088"/>
          <w:jc w:val="center"/>
        </w:trPr>
        <w:tc>
          <w:tcPr>
            <w:tcW w:w="3870" w:type="dxa"/>
            <w:hideMark/>
          </w:tcPr>
          <w:p w:rsidR="00E3615B" w:rsidRPr="000F4C1C" w:rsidRDefault="00E3615B" w:rsidP="00CB487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2,000 </w:t>
            </w:r>
            <w:r w:rsidRPr="000F4C1C">
              <w:rPr>
                <w:rFonts w:ascii="Arial" w:hAnsi="Arial" w:cs="Arial"/>
                <w:sz w:val="24"/>
                <w:szCs w:val="24"/>
              </w:rPr>
              <w:t xml:space="preserve">individuals </w:t>
            </w:r>
            <w:r w:rsidR="002874E3">
              <w:rPr>
                <w:rFonts w:ascii="Arial" w:hAnsi="Arial" w:cs="Arial"/>
                <w:sz w:val="24"/>
                <w:szCs w:val="24"/>
              </w:rPr>
              <w:t xml:space="preserve">included in the initial mailing </w:t>
            </w:r>
            <w:r w:rsidRPr="000F4C1C">
              <w:rPr>
                <w:rFonts w:ascii="Arial" w:hAnsi="Arial" w:cs="Arial"/>
                <w:sz w:val="24"/>
                <w:szCs w:val="24"/>
              </w:rPr>
              <w:t>from across the target populations, including:</w:t>
            </w:r>
          </w:p>
          <w:p w:rsidR="00E3615B" w:rsidRDefault="002874E3" w:rsidP="00CB48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 Eligible: </w:t>
            </w:r>
            <w:r w:rsidR="00E3615B">
              <w:rPr>
                <w:rFonts w:ascii="Arial" w:hAnsi="Arial" w:cs="Arial"/>
              </w:rPr>
              <w:t>1,73</w:t>
            </w:r>
            <w:r w:rsidR="00DA6876">
              <w:rPr>
                <w:rFonts w:ascii="Arial" w:hAnsi="Arial" w:cs="Arial"/>
              </w:rPr>
              <w:t>3</w:t>
            </w:r>
            <w:r w:rsidR="00347941">
              <w:rPr>
                <w:rFonts w:ascii="Arial" w:hAnsi="Arial" w:cs="Arial"/>
              </w:rPr>
              <w:t>*</w:t>
            </w:r>
            <w:r w:rsidR="00DA6876">
              <w:rPr>
                <w:rFonts w:ascii="Arial" w:hAnsi="Arial" w:cs="Arial"/>
              </w:rPr>
              <w:t xml:space="preserve"> </w:t>
            </w:r>
          </w:p>
          <w:p w:rsidR="00E3615B" w:rsidRDefault="00E3615B" w:rsidP="00CB4872">
            <w:pPr>
              <w:pStyle w:val="ListParagraph"/>
              <w:rPr>
                <w:rFonts w:ascii="Arial" w:hAnsi="Arial" w:cs="Arial"/>
              </w:rPr>
            </w:pPr>
          </w:p>
          <w:p w:rsidR="00E3615B" w:rsidRPr="000F4C1C" w:rsidRDefault="002874E3" w:rsidP="00BC48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Dual: </w:t>
            </w:r>
            <w:r w:rsidR="00DA6876">
              <w:rPr>
                <w:rFonts w:ascii="Arial" w:hAnsi="Arial" w:cs="Arial"/>
              </w:rPr>
              <w:t>267</w:t>
            </w:r>
            <w:r w:rsidR="00347941">
              <w:rPr>
                <w:rFonts w:ascii="Arial" w:hAnsi="Arial" w:cs="Arial"/>
              </w:rPr>
              <w:t>**</w:t>
            </w:r>
            <w:r w:rsidR="00DA68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0" w:type="dxa"/>
            <w:hideMark/>
          </w:tcPr>
          <w:p w:rsidR="00E3615B" w:rsidRPr="000F4C1C" w:rsidRDefault="00E3615B" w:rsidP="00CB487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F4C1C">
              <w:rPr>
                <w:rFonts w:ascii="Arial" w:hAnsi="Arial" w:cs="Arial"/>
                <w:sz w:val="24"/>
                <w:szCs w:val="24"/>
              </w:rPr>
              <w:t>In addition to primary care, MassHealth used data on where individuals accessed LTSS and behavioral health services to match individuals to CCA</w:t>
            </w:r>
          </w:p>
        </w:tc>
        <w:tc>
          <w:tcPr>
            <w:tcW w:w="4230" w:type="dxa"/>
            <w:hideMark/>
          </w:tcPr>
          <w:p w:rsidR="00E3615B" w:rsidRPr="000F4C1C" w:rsidRDefault="00DA6876" w:rsidP="00CB4872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Apr. 27</w:t>
            </w:r>
            <w:r w:rsidR="00E3615B" w:rsidRPr="000F4C1C">
              <w:rPr>
                <w:rFonts w:ascii="Arial" w:hAnsi="Arial" w:cs="Arial"/>
                <w:b/>
                <w:sz w:val="24"/>
                <w:szCs w:val="24"/>
              </w:rPr>
              <w:t>, 2017</w:t>
            </w:r>
            <w:r w:rsidR="00E3615B" w:rsidRPr="000F4C1C">
              <w:rPr>
                <w:rFonts w:ascii="Arial" w:hAnsi="Arial" w:cs="Arial"/>
                <w:sz w:val="24"/>
                <w:szCs w:val="24"/>
              </w:rPr>
              <w:t>: 60-day notices mailed</w:t>
            </w:r>
          </w:p>
          <w:p w:rsidR="00E3615B" w:rsidRPr="000F4C1C" w:rsidRDefault="00DA6876" w:rsidP="00CB4872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 26</w:t>
            </w:r>
            <w:r w:rsidR="00E3615B" w:rsidRPr="000F4C1C">
              <w:rPr>
                <w:rFonts w:ascii="Arial" w:hAnsi="Arial" w:cs="Arial"/>
                <w:b/>
                <w:sz w:val="24"/>
                <w:szCs w:val="24"/>
              </w:rPr>
              <w:t>, 2017</w:t>
            </w:r>
            <w:r w:rsidR="00E3615B" w:rsidRPr="000F4C1C">
              <w:rPr>
                <w:rFonts w:ascii="Arial" w:hAnsi="Arial" w:cs="Arial"/>
                <w:sz w:val="24"/>
                <w:szCs w:val="24"/>
              </w:rPr>
              <w:t xml:space="preserve">: 30-day notices mailed; included outreach events flyer </w:t>
            </w:r>
          </w:p>
          <w:p w:rsidR="00E3615B" w:rsidRPr="000F4C1C" w:rsidRDefault="00DA6876" w:rsidP="00CB4872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</w:t>
            </w:r>
            <w:r w:rsidR="00E3615B" w:rsidRPr="000F4C1C">
              <w:rPr>
                <w:rFonts w:ascii="Arial" w:hAnsi="Arial" w:cs="Arial"/>
                <w:b/>
                <w:sz w:val="24"/>
                <w:szCs w:val="24"/>
              </w:rPr>
              <w:t>. 1, 2017:</w:t>
            </w:r>
            <w:r w:rsidR="00E3615B" w:rsidRPr="000F4C1C">
              <w:rPr>
                <w:rFonts w:ascii="Arial" w:hAnsi="Arial" w:cs="Arial"/>
                <w:sz w:val="24"/>
                <w:szCs w:val="24"/>
              </w:rPr>
              <w:t xml:space="preserve"> Coverage effective date</w:t>
            </w:r>
          </w:p>
        </w:tc>
      </w:tr>
    </w:tbl>
    <w:p w:rsidR="00E3615B" w:rsidRDefault="00E3615B" w:rsidP="00E3615B"/>
    <w:p w:rsidR="00E3615B" w:rsidRDefault="00E3615B" w:rsidP="00E3615B"/>
    <w:tbl>
      <w:tblPr>
        <w:tblStyle w:val="TableGrid"/>
        <w:tblW w:w="11520" w:type="dxa"/>
        <w:jc w:val="center"/>
        <w:tblInd w:w="-972" w:type="dxa"/>
        <w:tblLayout w:type="fixed"/>
        <w:tblLook w:val="0420" w:firstRow="1" w:lastRow="0" w:firstColumn="0" w:lastColumn="0" w:noHBand="0" w:noVBand="1"/>
      </w:tblPr>
      <w:tblGrid>
        <w:gridCol w:w="1710"/>
        <w:gridCol w:w="1440"/>
        <w:gridCol w:w="2160"/>
        <w:gridCol w:w="1710"/>
        <w:gridCol w:w="1980"/>
        <w:gridCol w:w="2520"/>
      </w:tblGrid>
      <w:tr w:rsidR="00E3615B" w:rsidRPr="00B729BE" w:rsidTr="00CB4872">
        <w:trPr>
          <w:trHeight w:val="665"/>
          <w:jc w:val="center"/>
        </w:trPr>
        <w:tc>
          <w:tcPr>
            <w:tcW w:w="11520" w:type="dxa"/>
            <w:gridSpan w:val="6"/>
            <w:hideMark/>
          </w:tcPr>
          <w:p w:rsidR="00E3615B" w:rsidRDefault="00E3615B" w:rsidP="00CB487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E3615B" w:rsidRPr="00B729BE" w:rsidRDefault="00E3615B" w:rsidP="00CB48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Enrollment Results as of July</w:t>
            </w:r>
            <w:r w:rsidRPr="00B729BE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1, 2017</w:t>
            </w:r>
          </w:p>
        </w:tc>
      </w:tr>
      <w:tr w:rsidR="00E3615B" w:rsidRPr="00B729BE" w:rsidTr="00BC48B9">
        <w:trPr>
          <w:trHeight w:val="1205"/>
          <w:jc w:val="center"/>
        </w:trPr>
        <w:tc>
          <w:tcPr>
            <w:tcW w:w="1710" w:type="dxa"/>
            <w:hideMark/>
          </w:tcPr>
          <w:p w:rsidR="00E3615B" w:rsidRPr="00B729BE" w:rsidRDefault="00E3615B" w:rsidP="00CB4872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Type of Member</w:t>
            </w:r>
          </w:p>
        </w:tc>
        <w:tc>
          <w:tcPr>
            <w:tcW w:w="1440" w:type="dxa"/>
            <w:hideMark/>
          </w:tcPr>
          <w:p w:rsidR="00E3615B" w:rsidRPr="00B729BE" w:rsidRDefault="00E3615B" w:rsidP="002874E3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S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tayed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I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n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S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ame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P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lan</w:t>
            </w:r>
          </w:p>
        </w:tc>
        <w:tc>
          <w:tcPr>
            <w:tcW w:w="2160" w:type="dxa"/>
            <w:hideMark/>
          </w:tcPr>
          <w:p w:rsidR="00E3615B" w:rsidRPr="00B729BE" w:rsidRDefault="00E3615B" w:rsidP="002874E3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nroll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ed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F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or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A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n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arlier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ffective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D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ate</w:t>
            </w:r>
          </w:p>
        </w:tc>
        <w:tc>
          <w:tcPr>
            <w:tcW w:w="1710" w:type="dxa"/>
            <w:hideMark/>
          </w:tcPr>
          <w:p w:rsidR="00E3615B" w:rsidRPr="00B729BE" w:rsidRDefault="00E3615B" w:rsidP="002874E3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S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witched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P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lans</w:t>
            </w:r>
          </w:p>
        </w:tc>
        <w:tc>
          <w:tcPr>
            <w:tcW w:w="1980" w:type="dxa"/>
            <w:hideMark/>
          </w:tcPr>
          <w:p w:rsidR="00E3615B" w:rsidRPr="00B729BE" w:rsidRDefault="00E3615B" w:rsidP="002874E3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O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pted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O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ut</w:t>
            </w:r>
          </w:p>
        </w:tc>
        <w:tc>
          <w:tcPr>
            <w:tcW w:w="2520" w:type="dxa"/>
            <w:hideMark/>
          </w:tcPr>
          <w:p w:rsidR="00E3615B" w:rsidRPr="00B729BE" w:rsidRDefault="00E3615B" w:rsidP="002874E3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%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C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anceled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F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or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O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ther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R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easons</w:t>
            </w:r>
          </w:p>
        </w:tc>
      </w:tr>
      <w:tr w:rsidR="00E3615B" w:rsidRPr="00B729BE" w:rsidTr="00BC48B9">
        <w:trPr>
          <w:trHeight w:val="620"/>
          <w:jc w:val="center"/>
        </w:trPr>
        <w:tc>
          <w:tcPr>
            <w:tcW w:w="1710" w:type="dxa"/>
            <w:hideMark/>
          </w:tcPr>
          <w:p w:rsidR="00E3615B" w:rsidRPr="00B729BE" w:rsidRDefault="002874E3" w:rsidP="00CB4872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Currently Eligible</w:t>
            </w:r>
          </w:p>
        </w:tc>
        <w:tc>
          <w:tcPr>
            <w:tcW w:w="1440" w:type="dxa"/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73.4%</w:t>
            </w:r>
          </w:p>
        </w:tc>
        <w:tc>
          <w:tcPr>
            <w:tcW w:w="2160" w:type="dxa"/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0.5%</w:t>
            </w:r>
          </w:p>
        </w:tc>
        <w:tc>
          <w:tcPr>
            <w:tcW w:w="1710" w:type="dxa"/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1.0%</w:t>
            </w:r>
          </w:p>
        </w:tc>
        <w:tc>
          <w:tcPr>
            <w:tcW w:w="1980" w:type="dxa"/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19.5%</w:t>
            </w:r>
          </w:p>
        </w:tc>
        <w:tc>
          <w:tcPr>
            <w:tcW w:w="2520" w:type="dxa"/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5.7%</w:t>
            </w:r>
          </w:p>
        </w:tc>
      </w:tr>
      <w:tr w:rsidR="00E3615B" w:rsidRPr="00B729BE" w:rsidTr="00BC48B9">
        <w:trPr>
          <w:trHeight w:val="665"/>
          <w:jc w:val="center"/>
        </w:trPr>
        <w:tc>
          <w:tcPr>
            <w:tcW w:w="1710" w:type="dxa"/>
            <w:tcBorders>
              <w:bottom w:val="double" w:sz="4" w:space="0" w:color="auto"/>
            </w:tcBorders>
            <w:hideMark/>
          </w:tcPr>
          <w:p w:rsidR="00E3615B" w:rsidRPr="00B729BE" w:rsidRDefault="00E3615B" w:rsidP="00CB4872">
            <w:p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E3615B" w:rsidRPr="00B729BE" w:rsidRDefault="00E3615B" w:rsidP="002874E3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 xml:space="preserve">New </w:t>
            </w:r>
            <w:r w:rsidR="002874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D</w:t>
            </w:r>
            <w:r w:rsidRPr="00B729B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uals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70.8%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0.8%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18.0%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E3615B" w:rsidRPr="00B729BE" w:rsidRDefault="00E3615B" w:rsidP="00BC48B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11.0%</w:t>
            </w:r>
          </w:p>
        </w:tc>
      </w:tr>
      <w:tr w:rsidR="002874E3" w:rsidRPr="00B729BE" w:rsidTr="00BC48B9">
        <w:trPr>
          <w:trHeight w:val="665"/>
          <w:jc w:val="center"/>
        </w:trPr>
        <w:tc>
          <w:tcPr>
            <w:tcW w:w="1710" w:type="dxa"/>
            <w:tcBorders>
              <w:top w:val="double" w:sz="4" w:space="0" w:color="auto"/>
            </w:tcBorders>
          </w:tcPr>
          <w:p w:rsidR="002874E3" w:rsidRPr="00B729BE" w:rsidRDefault="002874E3" w:rsidP="00CB4872">
            <w:p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4"/>
                <w:szCs w:val="24"/>
              </w:rPr>
              <w:t>Cumulative Enrollment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2874E3" w:rsidRPr="00BC48B9" w:rsidRDefault="00FF4735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C48B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73.1%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2874E3" w:rsidRPr="00BC48B9" w:rsidRDefault="00FF4735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C48B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0.5%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2874E3" w:rsidRPr="00BC48B9" w:rsidRDefault="00FF4735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C48B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0.7%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2874E3" w:rsidRPr="00BC48B9" w:rsidRDefault="00FF4735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C48B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19.3%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2874E3" w:rsidRPr="00BC48B9" w:rsidRDefault="00FF4735" w:rsidP="00BC48B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BC48B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6.3%</w:t>
            </w:r>
          </w:p>
        </w:tc>
      </w:tr>
    </w:tbl>
    <w:p w:rsidR="00E3615B" w:rsidRDefault="00E3615B" w:rsidP="00E3615B"/>
    <w:p w:rsidR="00E3615B" w:rsidRDefault="00E3615B" w:rsidP="000F4C1C"/>
    <w:sectPr w:rsidR="00E36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18" w:rsidRDefault="00B71818" w:rsidP="00190C77">
      <w:pPr>
        <w:spacing w:after="0" w:line="240" w:lineRule="auto"/>
      </w:pPr>
      <w:r>
        <w:separator/>
      </w:r>
    </w:p>
  </w:endnote>
  <w:endnote w:type="continuationSeparator" w:id="0">
    <w:p w:rsidR="00B71818" w:rsidRDefault="00B71818" w:rsidP="0019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E1" w:rsidRDefault="00C067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77" w:rsidRDefault="00190C77" w:rsidP="00190C77">
    <w:pPr>
      <w:pStyle w:val="Footer"/>
    </w:pPr>
    <w:r>
      <w:t>* Currently Eligible – members already eligible for One Care</w:t>
    </w:r>
  </w:p>
  <w:p w:rsidR="00190C77" w:rsidRDefault="00190C77">
    <w:pPr>
      <w:pStyle w:val="Footer"/>
    </w:pPr>
    <w:r>
      <w:t>** New Dual</w:t>
    </w:r>
    <w:r w:rsidR="00347941">
      <w:t xml:space="preserve"> Eligibles</w:t>
    </w:r>
    <w:r>
      <w:t xml:space="preserve"> – members whose first date of Medicare eligibility was the same date as their One Care effective </w:t>
    </w:r>
    <w:r w:rsidR="002874E3">
      <w:t>enrollment date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E1" w:rsidRDefault="00C06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18" w:rsidRDefault="00B71818" w:rsidP="00190C77">
      <w:pPr>
        <w:spacing w:after="0" w:line="240" w:lineRule="auto"/>
      </w:pPr>
      <w:r>
        <w:separator/>
      </w:r>
    </w:p>
  </w:footnote>
  <w:footnote w:type="continuationSeparator" w:id="0">
    <w:p w:rsidR="00B71818" w:rsidRDefault="00B71818" w:rsidP="0019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E1" w:rsidRDefault="00C067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B9" w:rsidRDefault="00BC48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E1" w:rsidRDefault="00C067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82D"/>
    <w:multiLevelType w:val="hybridMultilevel"/>
    <w:tmpl w:val="F46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2381C"/>
    <w:multiLevelType w:val="hybridMultilevel"/>
    <w:tmpl w:val="C842096C"/>
    <w:lvl w:ilvl="0" w:tplc="87D46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8193C"/>
    <w:multiLevelType w:val="hybridMultilevel"/>
    <w:tmpl w:val="B5FE4398"/>
    <w:lvl w:ilvl="0" w:tplc="9D86B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AC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CE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25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40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66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68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E4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03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D682E49"/>
    <w:multiLevelType w:val="hybridMultilevel"/>
    <w:tmpl w:val="C796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A1271"/>
    <w:multiLevelType w:val="hybridMultilevel"/>
    <w:tmpl w:val="76B0BAEA"/>
    <w:lvl w:ilvl="0" w:tplc="4F98E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4E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49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EF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20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65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6D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C1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C8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E87B0B"/>
    <w:multiLevelType w:val="hybridMultilevel"/>
    <w:tmpl w:val="2C56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20C6D"/>
    <w:multiLevelType w:val="hybridMultilevel"/>
    <w:tmpl w:val="C19C1682"/>
    <w:lvl w:ilvl="0" w:tplc="E9503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03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0A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E4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2F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62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6E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4D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E6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DE"/>
    <w:rsid w:val="000A0232"/>
    <w:rsid w:val="000F4C1C"/>
    <w:rsid w:val="0010308D"/>
    <w:rsid w:val="00190C77"/>
    <w:rsid w:val="00245EAB"/>
    <w:rsid w:val="002874E3"/>
    <w:rsid w:val="00347941"/>
    <w:rsid w:val="005550D9"/>
    <w:rsid w:val="005E0E4E"/>
    <w:rsid w:val="005F55F3"/>
    <w:rsid w:val="006475E1"/>
    <w:rsid w:val="007D6FFF"/>
    <w:rsid w:val="009661DE"/>
    <w:rsid w:val="00A9796C"/>
    <w:rsid w:val="00B102ED"/>
    <w:rsid w:val="00B23E07"/>
    <w:rsid w:val="00B71818"/>
    <w:rsid w:val="00B729BE"/>
    <w:rsid w:val="00BC48B9"/>
    <w:rsid w:val="00C067E1"/>
    <w:rsid w:val="00CE68E5"/>
    <w:rsid w:val="00DA6876"/>
    <w:rsid w:val="00E3615B"/>
    <w:rsid w:val="00FE666B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1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ightList">
    <w:name w:val="Light List"/>
    <w:basedOn w:val="TableNormal"/>
    <w:uiPriority w:val="61"/>
    <w:rsid w:val="009661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96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C77"/>
  </w:style>
  <w:style w:type="paragraph" w:styleId="Footer">
    <w:name w:val="footer"/>
    <w:basedOn w:val="Normal"/>
    <w:link w:val="FooterChar"/>
    <w:uiPriority w:val="99"/>
    <w:unhideWhenUsed/>
    <w:rsid w:val="0019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1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ightList">
    <w:name w:val="Light List"/>
    <w:basedOn w:val="TableNormal"/>
    <w:uiPriority w:val="61"/>
    <w:rsid w:val="009661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96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C77"/>
  </w:style>
  <w:style w:type="paragraph" w:styleId="Footer">
    <w:name w:val="footer"/>
    <w:basedOn w:val="Normal"/>
    <w:link w:val="FooterChar"/>
    <w:uiPriority w:val="99"/>
    <w:unhideWhenUsed/>
    <w:rsid w:val="0019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5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6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DEFF-57BA-42FA-8A85-2222D0D0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Jenna</cp:lastModifiedBy>
  <cp:revision>2</cp:revision>
  <dcterms:created xsi:type="dcterms:W3CDTF">2017-10-16T16:01:00Z</dcterms:created>
  <dcterms:modified xsi:type="dcterms:W3CDTF">2017-10-16T16:01:00Z</dcterms:modified>
</cp:coreProperties>
</file>