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F1E" w:rsidRDefault="00785F1E">
      <w:pPr>
        <w:spacing w:before="5" w:after="0" w:line="170" w:lineRule="exact"/>
        <w:rPr>
          <w:sz w:val="17"/>
          <w:szCs w:val="17"/>
        </w:rPr>
      </w:pPr>
    </w:p>
    <w:p w:rsidR="00785F1E" w:rsidRDefault="003D067E">
      <w:pPr>
        <w:spacing w:before="24" w:after="0" w:line="240" w:lineRule="auto"/>
        <w:ind w:right="100"/>
        <w:jc w:val="right"/>
        <w:rPr>
          <w:rFonts w:ascii="Arial" w:eastAsia="Arial" w:hAnsi="Arial" w:cs="Arial"/>
          <w:sz w:val="28"/>
          <w:szCs w:val="28"/>
        </w:rPr>
      </w:pPr>
      <w:r>
        <w:rPr>
          <w:rFonts w:ascii="Arial" w:eastAsia="Arial" w:hAnsi="Arial" w:cs="Arial"/>
          <w:b/>
          <w:bCs/>
          <w:sz w:val="28"/>
          <w:szCs w:val="28"/>
        </w:rPr>
        <w:t>September 1, 2016</w:t>
      </w:r>
    </w:p>
    <w:p w:rsidR="00785F1E" w:rsidRDefault="00785F1E">
      <w:pPr>
        <w:spacing w:before="10"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101"/>
        <w:jc w:val="right"/>
        <w:rPr>
          <w:rFonts w:ascii="Arial" w:eastAsia="Arial" w:hAnsi="Arial" w:cs="Arial"/>
          <w:sz w:val="48"/>
          <w:szCs w:val="48"/>
        </w:rPr>
      </w:pPr>
      <w:r>
        <w:rPr>
          <w:rFonts w:ascii="Arial" w:eastAsia="Arial" w:hAnsi="Arial" w:cs="Arial"/>
          <w:b/>
          <w:bCs/>
          <w:sz w:val="48"/>
          <w:szCs w:val="48"/>
        </w:rPr>
        <w:t>Financial</w:t>
      </w:r>
      <w:r>
        <w:rPr>
          <w:rFonts w:ascii="Arial" w:eastAsia="Arial" w:hAnsi="Arial" w:cs="Arial"/>
          <w:b/>
          <w:bCs/>
          <w:spacing w:val="-18"/>
          <w:sz w:val="48"/>
          <w:szCs w:val="48"/>
        </w:rPr>
        <w:t xml:space="preserve"> </w:t>
      </w:r>
      <w:r>
        <w:rPr>
          <w:rFonts w:ascii="Arial" w:eastAsia="Arial" w:hAnsi="Arial" w:cs="Arial"/>
          <w:b/>
          <w:bCs/>
          <w:sz w:val="48"/>
          <w:szCs w:val="48"/>
        </w:rPr>
        <w:t>Alignment Initiative</w:t>
      </w:r>
    </w:p>
    <w:p w:rsidR="00785F1E" w:rsidRDefault="003D067E">
      <w:pPr>
        <w:spacing w:before="8" w:after="0" w:line="552" w:lineRule="exact"/>
        <w:ind w:left="567" w:right="100" w:firstLine="4963"/>
        <w:jc w:val="right"/>
        <w:rPr>
          <w:rFonts w:ascii="Arial" w:eastAsia="Arial" w:hAnsi="Arial" w:cs="Arial"/>
          <w:sz w:val="48"/>
          <w:szCs w:val="48"/>
        </w:rPr>
      </w:pPr>
      <w:r>
        <w:rPr>
          <w:rFonts w:ascii="Arial" w:eastAsia="Arial" w:hAnsi="Arial" w:cs="Arial"/>
          <w:b/>
          <w:bCs/>
          <w:sz w:val="48"/>
          <w:szCs w:val="48"/>
        </w:rPr>
        <w:t>Annual Report: One Care: MassHealth plus Medicare</w:t>
      </w:r>
    </w:p>
    <w:p w:rsidR="00785F1E" w:rsidRDefault="00785F1E">
      <w:pPr>
        <w:spacing w:before="2"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99"/>
        <w:jc w:val="right"/>
        <w:rPr>
          <w:rFonts w:ascii="Arial" w:eastAsia="Arial" w:hAnsi="Arial" w:cs="Arial"/>
          <w:sz w:val="36"/>
          <w:szCs w:val="36"/>
        </w:rPr>
      </w:pPr>
      <w:r>
        <w:rPr>
          <w:rFonts w:ascii="Arial" w:eastAsia="Arial" w:hAnsi="Arial" w:cs="Arial"/>
          <w:b/>
          <w:bCs/>
          <w:sz w:val="36"/>
          <w:szCs w:val="36"/>
        </w:rPr>
        <w:t>First Annual Report</w:t>
      </w:r>
    </w:p>
    <w:p w:rsidR="00785F1E" w:rsidRDefault="00785F1E">
      <w:pPr>
        <w:spacing w:before="10"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Prepared for</w:t>
      </w:r>
    </w:p>
    <w:p w:rsidR="00785F1E" w:rsidRDefault="00785F1E">
      <w:pPr>
        <w:spacing w:after="0" w:line="240" w:lineRule="exact"/>
        <w:rPr>
          <w:sz w:val="24"/>
          <w:szCs w:val="24"/>
        </w:rPr>
      </w:pPr>
    </w:p>
    <w:p w:rsidR="00785F1E" w:rsidRDefault="003D067E">
      <w:pPr>
        <w:spacing w:after="0" w:line="240" w:lineRule="auto"/>
        <w:ind w:left="6839" w:right="100" w:firstLine="387"/>
        <w:jc w:val="right"/>
        <w:rPr>
          <w:rFonts w:ascii="Arial" w:eastAsia="Arial" w:hAnsi="Arial" w:cs="Arial"/>
          <w:sz w:val="24"/>
          <w:szCs w:val="24"/>
        </w:rPr>
      </w:pPr>
      <w:r>
        <w:rPr>
          <w:rFonts w:ascii="Arial" w:eastAsia="Arial" w:hAnsi="Arial" w:cs="Arial"/>
          <w:b/>
          <w:bCs/>
          <w:sz w:val="24"/>
          <w:szCs w:val="24"/>
        </w:rPr>
        <w:t>William D. Clark and Daniel Lehman</w:t>
      </w:r>
    </w:p>
    <w:p w:rsidR="00785F1E" w:rsidRDefault="003D067E">
      <w:pPr>
        <w:spacing w:after="0" w:line="240" w:lineRule="auto"/>
        <w:ind w:left="4490" w:right="100" w:firstLine="68"/>
        <w:jc w:val="right"/>
        <w:rPr>
          <w:rFonts w:ascii="Arial" w:eastAsia="Arial" w:hAnsi="Arial" w:cs="Arial"/>
          <w:sz w:val="24"/>
          <w:szCs w:val="24"/>
        </w:rPr>
      </w:pPr>
      <w:r>
        <w:rPr>
          <w:rFonts w:ascii="Arial" w:eastAsia="Arial" w:hAnsi="Arial" w:cs="Arial"/>
          <w:sz w:val="24"/>
          <w:szCs w:val="24"/>
        </w:rPr>
        <w:t>Centers for Medicare &amp; Medica</w:t>
      </w:r>
      <w:r>
        <w:rPr>
          <w:rFonts w:ascii="Arial" w:eastAsia="Arial" w:hAnsi="Arial" w:cs="Arial"/>
          <w:spacing w:val="1"/>
          <w:sz w:val="24"/>
          <w:szCs w:val="24"/>
        </w:rPr>
        <w:t>i</w:t>
      </w:r>
      <w:r>
        <w:rPr>
          <w:rFonts w:ascii="Arial" w:eastAsia="Arial" w:hAnsi="Arial" w:cs="Arial"/>
          <w:sz w:val="24"/>
          <w:szCs w:val="24"/>
        </w:rPr>
        <w:t>d Services Center for Med</w:t>
      </w:r>
      <w:r>
        <w:rPr>
          <w:rFonts w:ascii="Arial" w:eastAsia="Arial" w:hAnsi="Arial" w:cs="Arial"/>
          <w:spacing w:val="1"/>
          <w:sz w:val="24"/>
          <w:szCs w:val="24"/>
        </w:rPr>
        <w:t>i</w:t>
      </w:r>
      <w:r>
        <w:rPr>
          <w:rFonts w:ascii="Arial" w:eastAsia="Arial" w:hAnsi="Arial" w:cs="Arial"/>
          <w:sz w:val="24"/>
          <w:szCs w:val="24"/>
        </w:rPr>
        <w:t xml:space="preserve">care &amp; </w:t>
      </w:r>
      <w:r>
        <w:rPr>
          <w:rFonts w:ascii="Arial" w:eastAsia="Arial" w:hAnsi="Arial" w:cs="Arial"/>
          <w:sz w:val="24"/>
          <w:szCs w:val="24"/>
        </w:rPr>
        <w:t>Medica</w:t>
      </w:r>
      <w:r>
        <w:rPr>
          <w:rFonts w:ascii="Arial" w:eastAsia="Arial" w:hAnsi="Arial" w:cs="Arial"/>
          <w:spacing w:val="1"/>
          <w:sz w:val="24"/>
          <w:szCs w:val="24"/>
        </w:rPr>
        <w:t>i</w:t>
      </w:r>
      <w:r>
        <w:rPr>
          <w:rFonts w:ascii="Arial" w:eastAsia="Arial" w:hAnsi="Arial" w:cs="Arial"/>
          <w:sz w:val="24"/>
          <w:szCs w:val="24"/>
        </w:rPr>
        <w:t>d Innovat</w:t>
      </w:r>
      <w:r>
        <w:rPr>
          <w:rFonts w:ascii="Arial" w:eastAsia="Arial" w:hAnsi="Arial" w:cs="Arial"/>
          <w:spacing w:val="1"/>
          <w:sz w:val="24"/>
          <w:szCs w:val="24"/>
        </w:rPr>
        <w:t>i</w:t>
      </w:r>
      <w:r>
        <w:rPr>
          <w:rFonts w:ascii="Arial" w:eastAsia="Arial" w:hAnsi="Arial" w:cs="Arial"/>
          <w:sz w:val="24"/>
          <w:szCs w:val="24"/>
        </w:rPr>
        <w:t>on Mail Stop WB-06-05</w:t>
      </w: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7500 Security Boule</w:t>
      </w:r>
      <w:r>
        <w:rPr>
          <w:rFonts w:ascii="Arial" w:eastAsia="Arial" w:hAnsi="Arial" w:cs="Arial"/>
          <w:spacing w:val="1"/>
          <w:sz w:val="24"/>
          <w:szCs w:val="24"/>
        </w:rPr>
        <w:t>v</w:t>
      </w:r>
      <w:r>
        <w:rPr>
          <w:rFonts w:ascii="Arial" w:eastAsia="Arial" w:hAnsi="Arial" w:cs="Arial"/>
          <w:sz w:val="24"/>
          <w:szCs w:val="24"/>
        </w:rPr>
        <w:t>ard</w:t>
      </w:r>
    </w:p>
    <w:p w:rsidR="00785F1E" w:rsidRDefault="003D067E">
      <w:pPr>
        <w:spacing w:after="0" w:line="240" w:lineRule="auto"/>
        <w:ind w:right="99"/>
        <w:jc w:val="right"/>
        <w:rPr>
          <w:rFonts w:ascii="Arial" w:eastAsia="Arial" w:hAnsi="Arial" w:cs="Arial"/>
          <w:sz w:val="24"/>
          <w:szCs w:val="24"/>
        </w:rPr>
      </w:pPr>
      <w:r>
        <w:rPr>
          <w:rFonts w:ascii="Arial" w:eastAsia="Arial" w:hAnsi="Arial" w:cs="Arial"/>
          <w:sz w:val="24"/>
          <w:szCs w:val="24"/>
        </w:rPr>
        <w:t>Baltimore, MD 21244-1850</w:t>
      </w: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Submitted by</w:t>
      </w:r>
    </w:p>
    <w:p w:rsidR="00785F1E" w:rsidRDefault="00785F1E">
      <w:pPr>
        <w:spacing w:after="0" w:line="240" w:lineRule="exact"/>
        <w:rPr>
          <w:sz w:val="24"/>
          <w:szCs w:val="24"/>
        </w:rPr>
      </w:pPr>
    </w:p>
    <w:p w:rsidR="00785F1E" w:rsidRDefault="003D067E">
      <w:pPr>
        <w:spacing w:after="0" w:line="240" w:lineRule="auto"/>
        <w:ind w:right="100"/>
        <w:jc w:val="right"/>
        <w:rPr>
          <w:rFonts w:ascii="Arial" w:eastAsia="Arial" w:hAnsi="Arial" w:cs="Arial"/>
          <w:sz w:val="24"/>
          <w:szCs w:val="24"/>
        </w:rPr>
      </w:pPr>
      <w:r>
        <w:rPr>
          <w:rFonts w:ascii="Arial" w:eastAsia="Arial" w:hAnsi="Arial" w:cs="Arial"/>
          <w:b/>
          <w:bCs/>
          <w:sz w:val="24"/>
          <w:szCs w:val="24"/>
        </w:rPr>
        <w:t>Edith G. Walsh</w:t>
      </w:r>
    </w:p>
    <w:p w:rsidR="00785F1E" w:rsidRDefault="003D067E">
      <w:pPr>
        <w:spacing w:after="0" w:line="240" w:lineRule="auto"/>
        <w:ind w:right="100"/>
        <w:jc w:val="right"/>
        <w:rPr>
          <w:rFonts w:ascii="Arial" w:eastAsia="Arial" w:hAnsi="Arial" w:cs="Arial"/>
          <w:sz w:val="24"/>
          <w:szCs w:val="24"/>
        </w:rPr>
      </w:pPr>
      <w:r>
        <w:rPr>
          <w:rFonts w:ascii="Arial" w:eastAsia="Arial" w:hAnsi="Arial" w:cs="Arial"/>
          <w:sz w:val="24"/>
          <w:szCs w:val="24"/>
        </w:rPr>
        <w:t>RTI International</w:t>
      </w: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1440 Main Street, Suite 310</w:t>
      </w:r>
    </w:p>
    <w:p w:rsidR="00785F1E" w:rsidRDefault="003D067E">
      <w:pPr>
        <w:spacing w:after="0" w:line="240" w:lineRule="auto"/>
        <w:ind w:right="100"/>
        <w:jc w:val="right"/>
        <w:rPr>
          <w:rFonts w:ascii="Arial" w:eastAsia="Arial" w:hAnsi="Arial" w:cs="Arial"/>
          <w:sz w:val="24"/>
          <w:szCs w:val="24"/>
        </w:rPr>
      </w:pPr>
      <w:r>
        <w:rPr>
          <w:rFonts w:ascii="Arial" w:eastAsia="Arial" w:hAnsi="Arial" w:cs="Arial"/>
          <w:sz w:val="24"/>
          <w:szCs w:val="24"/>
        </w:rPr>
        <w:t>Waltham, MA 02451</w:t>
      </w:r>
      <w:r>
        <w:rPr>
          <w:rFonts w:ascii="Arial" w:eastAsia="Arial" w:hAnsi="Arial" w:cs="Arial"/>
          <w:spacing w:val="1"/>
          <w:sz w:val="24"/>
          <w:szCs w:val="24"/>
        </w:rPr>
        <w:t>-</w:t>
      </w:r>
      <w:r>
        <w:rPr>
          <w:rFonts w:ascii="Arial" w:eastAsia="Arial" w:hAnsi="Arial" w:cs="Arial"/>
          <w:sz w:val="24"/>
          <w:szCs w:val="24"/>
        </w:rPr>
        <w:t>1623</w:t>
      </w:r>
    </w:p>
    <w:p w:rsidR="00785F1E" w:rsidRDefault="00785F1E">
      <w:pPr>
        <w:spacing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100"/>
        <w:jc w:val="right"/>
        <w:rPr>
          <w:rFonts w:ascii="Arial" w:eastAsia="Arial" w:hAnsi="Arial" w:cs="Arial"/>
          <w:sz w:val="24"/>
          <w:szCs w:val="24"/>
        </w:rPr>
      </w:pPr>
      <w:r>
        <w:rPr>
          <w:rFonts w:ascii="Arial" w:eastAsia="Arial" w:hAnsi="Arial" w:cs="Arial"/>
          <w:sz w:val="24"/>
          <w:szCs w:val="24"/>
        </w:rPr>
        <w:t>RTI Project Number</w:t>
      </w:r>
      <w:r>
        <w:rPr>
          <w:rFonts w:ascii="Arial" w:eastAsia="Arial" w:hAnsi="Arial" w:cs="Arial"/>
          <w:spacing w:val="1"/>
          <w:sz w:val="24"/>
          <w:szCs w:val="24"/>
        </w:rPr>
        <w:t xml:space="preserve"> </w:t>
      </w:r>
      <w:r>
        <w:rPr>
          <w:rFonts w:ascii="Arial" w:eastAsia="Arial" w:hAnsi="Arial" w:cs="Arial"/>
          <w:sz w:val="24"/>
          <w:szCs w:val="24"/>
        </w:rPr>
        <w:t>0212790</w:t>
      </w:r>
      <w:r>
        <w:rPr>
          <w:rFonts w:ascii="Arial" w:eastAsia="Arial" w:hAnsi="Arial" w:cs="Arial"/>
          <w:spacing w:val="1"/>
          <w:sz w:val="24"/>
          <w:szCs w:val="24"/>
        </w:rPr>
        <w:t>.</w:t>
      </w:r>
      <w:r>
        <w:rPr>
          <w:rFonts w:ascii="Arial" w:eastAsia="Arial" w:hAnsi="Arial" w:cs="Arial"/>
          <w:sz w:val="24"/>
          <w:szCs w:val="24"/>
        </w:rPr>
        <w:t>003.002.007</w:t>
      </w:r>
    </w:p>
    <w:p w:rsidR="00785F1E" w:rsidRDefault="00785F1E">
      <w:pPr>
        <w:spacing w:after="0"/>
        <w:jc w:val="right"/>
        <w:sectPr w:rsidR="00785F1E">
          <w:type w:val="continuous"/>
          <w:pgSz w:w="12240" w:h="15840"/>
          <w:pgMar w:top="1480" w:right="1320" w:bottom="280" w:left="1720" w:header="720" w:footer="720"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pgSz w:w="12240" w:h="15840"/>
          <w:pgMar w:top="1480" w:right="1720" w:bottom="280" w:left="1720" w:header="720" w:footer="720" w:gutter="0"/>
          <w:cols w:space="720"/>
        </w:sectPr>
      </w:pPr>
    </w:p>
    <w:p w:rsidR="00785F1E" w:rsidRDefault="00785F1E">
      <w:pPr>
        <w:spacing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640" w:right="1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ALIGNMENT INITIATIVE ANNUAL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REPORT: ONE CARE: MASS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PLUS MEDICARE</w:t>
      </w:r>
    </w:p>
    <w:p w:rsidR="00785F1E" w:rsidRDefault="00785F1E">
      <w:pPr>
        <w:spacing w:after="0" w:line="240" w:lineRule="exact"/>
        <w:rPr>
          <w:sz w:val="24"/>
          <w:szCs w:val="24"/>
        </w:rPr>
      </w:pPr>
    </w:p>
    <w:p w:rsidR="00785F1E" w:rsidRDefault="003D067E">
      <w:pPr>
        <w:spacing w:after="0" w:line="240" w:lineRule="auto"/>
        <w:ind w:left="4622" w:right="42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rsidR="00785F1E" w:rsidRDefault="00785F1E">
      <w:pPr>
        <w:spacing w:after="0" w:line="240" w:lineRule="exact"/>
        <w:rPr>
          <w:sz w:val="24"/>
          <w:szCs w:val="24"/>
        </w:rPr>
      </w:pPr>
    </w:p>
    <w:p w:rsidR="00785F1E" w:rsidRDefault="003D067E">
      <w:pPr>
        <w:spacing w:after="0" w:line="240" w:lineRule="auto"/>
        <w:ind w:left="1516" w:right="11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Muskie School of Public Service, University of 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uthern Maine</w:t>
      </w:r>
    </w:p>
    <w:p w:rsidR="00785F1E" w:rsidRDefault="003D067E">
      <w:pPr>
        <w:spacing w:after="0" w:line="240" w:lineRule="auto"/>
        <w:ind w:left="3590" w:right="31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C. Gattine, JD Julie Fralich, MBA Mau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een </w:t>
      </w:r>
      <w:r>
        <w:rPr>
          <w:rFonts w:ascii="Times New Roman" w:eastAsia="Times New Roman" w:hAnsi="Times New Roman" w:cs="Times New Roman"/>
          <w:sz w:val="24"/>
          <w:szCs w:val="24"/>
        </w:rPr>
        <w:t>Booth, MA</w:t>
      </w: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left="3303" w:right="2903" w:firstLine="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RTI International </w:t>
      </w:r>
      <w:r>
        <w:rPr>
          <w:rFonts w:ascii="Times New Roman" w:eastAsia="Times New Roman" w:hAnsi="Times New Roman" w:cs="Times New Roman"/>
          <w:sz w:val="24"/>
          <w:szCs w:val="24"/>
        </w:rPr>
        <w:t>Angela M. Gree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MS, MBA Way</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L Anderson, PhD Melissa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rley, PhD</w:t>
      </w:r>
    </w:p>
    <w:p w:rsidR="00785F1E" w:rsidRDefault="003D067E">
      <w:pPr>
        <w:spacing w:after="0" w:line="239" w:lineRule="auto"/>
        <w:ind w:left="3610" w:right="32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 Toth, 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D Joyce Wan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MPH Josh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 M. Wie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 PhD David Kaiser, MA</w:t>
      </w:r>
    </w:p>
    <w:p w:rsidR="00785F1E" w:rsidRDefault="003D067E">
      <w:pPr>
        <w:spacing w:after="0" w:line="240" w:lineRule="auto"/>
        <w:ind w:left="3745" w:right="33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Amy Chepaitis, PhD</w:t>
      </w: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left="2892" w:right="24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Director: Edith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 Walsh, PhD</w:t>
      </w:r>
    </w:p>
    <w:p w:rsidR="00785F1E" w:rsidRDefault="003D067E">
      <w:pPr>
        <w:spacing w:after="0" w:line="240" w:lineRule="auto"/>
        <w:ind w:left="1713" w:right="13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Federal Project Officers: </w:t>
      </w:r>
      <w:r>
        <w:rPr>
          <w:rFonts w:ascii="Times New Roman" w:eastAsia="Times New Roman" w:hAnsi="Times New Roman" w:cs="Times New Roman"/>
          <w:sz w:val="24"/>
          <w:szCs w:val="24"/>
        </w:rPr>
        <w:t>William D. Clark and Daniel Lehman</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left="3906" w:right="35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RTI International</w:t>
      </w:r>
    </w:p>
    <w:p w:rsidR="00785F1E" w:rsidRDefault="00785F1E">
      <w:pPr>
        <w:spacing w:after="0" w:line="240" w:lineRule="exact"/>
        <w:rPr>
          <w:sz w:val="24"/>
          <w:szCs w:val="24"/>
        </w:rPr>
      </w:pPr>
    </w:p>
    <w:p w:rsidR="00785F1E" w:rsidRDefault="003D067E">
      <w:pPr>
        <w:spacing w:after="0" w:line="240" w:lineRule="auto"/>
        <w:ind w:left="2369" w:right="19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CMS Contract No. HHSM500201000021i TO #3</w:t>
      </w:r>
    </w:p>
    <w:p w:rsidR="00785F1E" w:rsidRDefault="00785F1E">
      <w:pPr>
        <w:spacing w:after="0" w:line="240" w:lineRule="exact"/>
        <w:rPr>
          <w:sz w:val="24"/>
          <w:szCs w:val="24"/>
        </w:rPr>
      </w:pPr>
    </w:p>
    <w:p w:rsidR="00785F1E" w:rsidRDefault="003D067E">
      <w:pPr>
        <w:spacing w:after="0" w:line="240" w:lineRule="auto"/>
        <w:ind w:left="3839" w:right="34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 2016</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00" w:right="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unded by the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ters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&amp; Medicaid Services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ntract no. HHSM500201000021i TO #3. The statements </w:t>
      </w:r>
      <w:r>
        <w:rPr>
          <w:rFonts w:ascii="Times New Roman" w:eastAsia="Times New Roman" w:hAnsi="Times New Roman" w:cs="Times New Roman"/>
          <w:sz w:val="24"/>
          <w:szCs w:val="24"/>
        </w:rPr>
        <w:t>contained in this report are solely those of the authors and do not necessarily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views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policies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Centers for Medicare &amp; Medicaid Services. RTI assu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es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racy and completeness of the information contained in this</w:t>
      </w:r>
      <w:r>
        <w:rPr>
          <w:rFonts w:ascii="Times New Roman" w:eastAsia="Times New Roman" w:hAnsi="Times New Roman" w:cs="Times New Roman"/>
          <w:sz w:val="24"/>
          <w:szCs w:val="24"/>
        </w:rPr>
        <w:t xml:space="preserve"> report.</w:t>
      </w:r>
    </w:p>
    <w:p w:rsidR="00785F1E" w:rsidRDefault="00785F1E">
      <w:pPr>
        <w:spacing w:before="7"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6" w:after="0" w:line="240" w:lineRule="auto"/>
        <w:ind w:left="100"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083" behindDoc="1" locked="0" layoutInCell="1" allowOverlap="1">
                <wp:simplePos x="0" y="0"/>
                <wp:positionH relativeFrom="page">
                  <wp:posOffset>914400</wp:posOffset>
                </wp:positionH>
                <wp:positionV relativeFrom="paragraph">
                  <wp:posOffset>-635</wp:posOffset>
                </wp:positionV>
                <wp:extent cx="1885950" cy="1270"/>
                <wp:effectExtent l="9525" t="8890" r="9525" b="8890"/>
                <wp:wrapNone/>
                <wp:docPr id="57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270"/>
                          <a:chOff x="1440" y="-1"/>
                          <a:chExt cx="2970" cy="2"/>
                        </a:xfrm>
                      </wpg:grpSpPr>
                      <wps:wsp>
                        <wps:cNvPr id="571" name="Freeform 465"/>
                        <wps:cNvSpPr>
                          <a:spLocks/>
                        </wps:cNvSpPr>
                        <wps:spPr bwMode="auto">
                          <a:xfrm>
                            <a:off x="1440" y="-1"/>
                            <a:ext cx="2970" cy="2"/>
                          </a:xfrm>
                          <a:custGeom>
                            <a:avLst/>
                            <a:gdLst>
                              <a:gd name="T0" fmla="+- 0 1440 1440"/>
                              <a:gd name="T1" fmla="*/ T0 w 2970"/>
                              <a:gd name="T2" fmla="+- 0 4410 1440"/>
                              <a:gd name="T3" fmla="*/ T2 w 2970"/>
                            </a:gdLst>
                            <a:ahLst/>
                            <a:cxnLst>
                              <a:cxn ang="0">
                                <a:pos x="T1" y="0"/>
                              </a:cxn>
                              <a:cxn ang="0">
                                <a:pos x="T3" y="0"/>
                              </a:cxn>
                            </a:cxnLst>
                            <a:rect l="0" t="0" r="r" b="b"/>
                            <a:pathLst>
                              <a:path w="2970">
                                <a:moveTo>
                                  <a:pt x="0" y="0"/>
                                </a:moveTo>
                                <a:lnTo>
                                  <a:pt x="297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1in;margin-top:-.05pt;width:148.5pt;height:.1pt;z-index:-11397;mso-position-horizontal-relative:page" coordorigin="1440,-1" coordsize="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">
                <v:shape id="Freeform 465" o:spid="_x0000_s1027" style="position:absolute;left:1440;top:-1;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necUA&#10;AADcAAAADwAAAGRycy9kb3ducmV2LnhtbESPzWrDMBCE74W+g9hAb40cQ1vHsRxKINBeAklK6HFj&#10;rX+wtTKSmrhvHxUCPQ4z8w1TrCcziAs531lWsJgnIIgrqztuFHwdt88ZCB+QNQ6WScEveViXjw8F&#10;5tpeeU+XQ2hEhLDPUUEbwphL6auWDPq5HYmjV1tnMETpGqkdXiPcDDJNkldpsOO40OJIm5aq/vBj&#10;FOy+k/BJTZrW57peZq4/YT+clHqaTe8rEIGm8B++tz+0gpe3B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qd5xQAAANwAAAAPAAAAAAAAAAAAAAAAAJgCAABkcnMv&#10;ZG93bnJldi54bWxQSwUGAAAAAAQABAD1AAAAigMAAAAA&#10;" path="m,l2970,e" filled="f" strokeweight=".36pt">
                  <v:path arrowok="t" o:connecttype="custom" o:connectlocs="0,0;2970,0" o:connectangles="0,0"/>
                </v:shape>
                <w10:wrap anchorx="page"/>
              </v:group>
            </w:pict>
          </mc:Fallback>
        </mc:AlternateContent>
      </w:r>
      <w:r>
        <w:rPr>
          <w:rFonts w:ascii="Times New Roman" w:eastAsia="Times New Roman" w:hAnsi="Times New Roman" w:cs="Times New Roman"/>
          <w:sz w:val="18"/>
          <w:szCs w:val="18"/>
        </w:rPr>
        <w:t>RTI Internatio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al is a registered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trademark and a trade name of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Research Tria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gle Institute.</w:t>
      </w:r>
    </w:p>
    <w:p w:rsidR="00785F1E" w:rsidRDefault="00785F1E">
      <w:pPr>
        <w:spacing w:after="0"/>
        <w:sectPr w:rsidR="00785F1E">
          <w:pgSz w:w="12240" w:h="15840"/>
          <w:pgMar w:top="1480" w:right="1720" w:bottom="280" w:left="1340" w:header="720" w:footer="720"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pgSz w:w="12240" w:h="15840"/>
          <w:pgMar w:top="1480" w:right="1720" w:bottom="280" w:left="1720" w:header="720" w:footer="720"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4163" w:right="4162"/>
        <w:jc w:val="center"/>
        <w:rPr>
          <w:rFonts w:ascii="Times New Roman" w:eastAsia="Times New Roman" w:hAnsi="Times New Roman" w:cs="Times New Roman"/>
          <w:sz w:val="32"/>
          <w:szCs w:val="32"/>
        </w:rPr>
      </w:pPr>
      <w:r>
        <w:rPr>
          <w:rFonts w:ascii="Times New Roman" w:eastAsia="Times New Roman" w:hAnsi="Times New Roman" w:cs="Times New Roman"/>
          <w:b/>
          <w:bCs/>
          <w:w w:val="99"/>
          <w:sz w:val="32"/>
          <w:szCs w:val="32"/>
        </w:rPr>
        <w:t>Contents</w:t>
      </w:r>
    </w:p>
    <w:p w:rsidR="00785F1E" w:rsidRDefault="00785F1E">
      <w:pPr>
        <w:spacing w:before="20" w:after="0" w:line="220" w:lineRule="exact"/>
      </w:pPr>
    </w:p>
    <w:p w:rsidR="00785F1E" w:rsidRDefault="003D067E">
      <w:pPr>
        <w:spacing w:after="0" w:line="240" w:lineRule="auto"/>
        <w:ind w:left="102" w:right="103"/>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Exec</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tive Summary</w:t>
      </w:r>
      <w:r>
        <w:rPr>
          <w:rFonts w:ascii="Times New Roman" w:eastAsia="Times New Roman" w:hAnsi="Times New Roman" w:cs="Times New Roman"/>
          <w:color w:val="0000FF"/>
          <w:spacing w:val="-32"/>
          <w:sz w:val="24"/>
          <w:szCs w:val="24"/>
        </w:rPr>
        <w:t xml:space="preserve"> </w:t>
      </w:r>
      <w:r>
        <w:rPr>
          <w:rFonts w:ascii="Times New Roman" w:eastAsia="Times New Roman" w:hAnsi="Times New Roman" w:cs="Times New Roman"/>
          <w:color w:val="0000FF"/>
          <w:sz w:val="24"/>
          <w:szCs w:val="24"/>
        </w:rPr>
        <w:t>...................................................................................................................ES-1</w:t>
      </w:r>
    </w:p>
    <w:p w:rsidR="00785F1E" w:rsidRDefault="00785F1E">
      <w:pPr>
        <w:spacing w:after="0" w:line="240" w:lineRule="exact"/>
        <w:rPr>
          <w:sz w:val="24"/>
          <w:szCs w:val="24"/>
        </w:rPr>
      </w:pPr>
    </w:p>
    <w:p w:rsidR="00785F1E" w:rsidRDefault="003D067E">
      <w:pPr>
        <w:tabs>
          <w:tab w:val="left" w:pos="640"/>
        </w:tabs>
        <w:spacing w:after="0" w:line="240" w:lineRule="auto"/>
        <w:ind w:left="102" w:right="10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w:t>
      </w:r>
      <w:r>
        <w:rPr>
          <w:rFonts w:ascii="Times New Roman" w:eastAsia="Times New Roman" w:hAnsi="Times New Roman" w:cs="Times New Roman"/>
          <w:color w:val="0000FF"/>
          <w:sz w:val="24"/>
          <w:szCs w:val="24"/>
        </w:rPr>
        <w:tab/>
        <w:t>Overvie</w:t>
      </w:r>
      <w:r>
        <w:rPr>
          <w:rFonts w:ascii="Times New Roman" w:eastAsia="Times New Roman" w:hAnsi="Times New Roman" w:cs="Times New Roman"/>
          <w:color w:val="0000FF"/>
          <w:spacing w:val="13"/>
          <w:sz w:val="24"/>
          <w:szCs w:val="24"/>
        </w:rPr>
        <w:t>w</w:t>
      </w:r>
      <w:r>
        <w:rPr>
          <w:rFonts w:ascii="Times New Roman" w:eastAsia="Times New Roman" w:hAnsi="Times New Roman" w:cs="Times New Roman"/>
          <w:color w:val="0000FF"/>
          <w:sz w:val="24"/>
          <w:szCs w:val="24"/>
        </w:rPr>
        <w:t>.................................................................................................................................1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w:t>
      </w:r>
      <w:r>
        <w:rPr>
          <w:rFonts w:ascii="Times New Roman" w:eastAsia="Times New Roman" w:hAnsi="Times New Roman" w:cs="Times New Roman"/>
          <w:color w:val="0000FF"/>
          <w:sz w:val="24"/>
          <w:szCs w:val="24"/>
        </w:rPr>
        <w:tab/>
        <w:t>Evaluation Overview</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1</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1.1.1</w:t>
      </w:r>
      <w:r>
        <w:rPr>
          <w:rFonts w:ascii="Times New Roman" w:eastAsia="Times New Roman" w:hAnsi="Times New Roman" w:cs="Times New Roman"/>
          <w:color w:val="0000FF"/>
          <w:sz w:val="24"/>
          <w:szCs w:val="24"/>
        </w:rPr>
        <w:tab/>
        <w:t>Purp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s</w:t>
      </w:r>
      <w:r>
        <w:rPr>
          <w:rFonts w:ascii="Times New Roman" w:eastAsia="Times New Roman" w:hAnsi="Times New Roman" w:cs="Times New Roman"/>
          <w:color w:val="0000FF"/>
          <w:spacing w:val="6"/>
          <w:sz w:val="24"/>
          <w:szCs w:val="24"/>
        </w:rPr>
        <w:t>e</w:t>
      </w:r>
      <w:r>
        <w:rPr>
          <w:rFonts w:ascii="Times New Roman" w:eastAsia="Times New Roman" w:hAnsi="Times New Roman" w:cs="Times New Roman"/>
          <w:color w:val="0000FF"/>
          <w:sz w:val="24"/>
          <w:szCs w:val="24"/>
        </w:rPr>
        <w:t>...............................................................................................................1</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1.1.2</w:t>
      </w:r>
      <w:r>
        <w:rPr>
          <w:rFonts w:ascii="Times New Roman" w:eastAsia="Times New Roman" w:hAnsi="Times New Roman" w:cs="Times New Roman"/>
          <w:color w:val="0000FF"/>
          <w:sz w:val="24"/>
          <w:szCs w:val="24"/>
        </w:rPr>
        <w:tab/>
        <w:t>What</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It Covers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1.1.3</w:t>
      </w:r>
      <w:r>
        <w:rPr>
          <w:rFonts w:ascii="Times New Roman" w:eastAsia="Times New Roman" w:hAnsi="Times New Roman" w:cs="Times New Roman"/>
          <w:color w:val="0000FF"/>
          <w:sz w:val="24"/>
          <w:szCs w:val="24"/>
        </w:rPr>
        <w:tab/>
      </w:r>
      <w:r>
        <w:rPr>
          <w:rFonts w:ascii="Times New Roman" w:eastAsia="Times New Roman" w:hAnsi="Times New Roman" w:cs="Times New Roman"/>
          <w:color w:val="0000FF"/>
          <w:sz w:val="24"/>
          <w:szCs w:val="24"/>
        </w:rPr>
        <w:t>Data Sources</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1.2</w:t>
      </w:r>
      <w:r>
        <w:rPr>
          <w:rFonts w:ascii="Times New Roman" w:eastAsia="Times New Roman" w:hAnsi="Times New Roman" w:cs="Times New Roman"/>
          <w:color w:val="0000FF"/>
          <w:sz w:val="24"/>
          <w:szCs w:val="24"/>
        </w:rPr>
        <w:tab/>
        <w:t>Model Descripti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and Demonstration Goals................................................................4</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1.3</w:t>
      </w:r>
      <w:r>
        <w:rPr>
          <w:rFonts w:ascii="Times New Roman" w:eastAsia="Times New Roman" w:hAnsi="Times New Roman" w:cs="Times New Roman"/>
          <w:color w:val="0000FF"/>
          <w:sz w:val="24"/>
          <w:szCs w:val="24"/>
        </w:rPr>
        <w:tab/>
        <w:t>Cha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ges in Demonstration</w:t>
      </w:r>
      <w:r>
        <w:rPr>
          <w:rFonts w:ascii="Times New Roman" w:eastAsia="Times New Roman" w:hAnsi="Times New Roman" w:cs="Times New Roman"/>
          <w:color w:val="0000FF"/>
          <w:sz w:val="24"/>
          <w:szCs w:val="24"/>
        </w:rPr>
        <w:t xml:space="preserve"> Desig</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.................................................................................9</w:t>
      </w:r>
    </w:p>
    <w:p w:rsidR="00785F1E" w:rsidRDefault="003D067E">
      <w:pPr>
        <w:tabs>
          <w:tab w:val="left" w:pos="1220"/>
        </w:tabs>
        <w:spacing w:after="0" w:line="275" w:lineRule="exact"/>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1.4</w:t>
      </w:r>
      <w:r>
        <w:rPr>
          <w:rFonts w:ascii="Times New Roman" w:eastAsia="Times New Roman" w:hAnsi="Times New Roman" w:cs="Times New Roman"/>
          <w:color w:val="0000FF"/>
          <w:sz w:val="24"/>
          <w:szCs w:val="24"/>
        </w:rPr>
        <w:tab/>
        <w:t>Overview of State Contex</w:t>
      </w:r>
      <w:r>
        <w:rPr>
          <w:rFonts w:ascii="Times New Roman" w:eastAsia="Times New Roman" w:hAnsi="Times New Roman" w:cs="Times New Roman"/>
          <w:color w:val="0000FF"/>
          <w:spacing w:val="14"/>
          <w:sz w:val="24"/>
          <w:szCs w:val="24"/>
        </w:rPr>
        <w:t>t</w:t>
      </w:r>
      <w:r>
        <w:rPr>
          <w:rFonts w:ascii="Times New Roman" w:eastAsia="Times New Roman" w:hAnsi="Times New Roman" w:cs="Times New Roman"/>
          <w:color w:val="0000FF"/>
          <w:sz w:val="24"/>
          <w:szCs w:val="24"/>
        </w:rPr>
        <w:t>.............................................................................................9</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1.5</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..................................................................................11</w:t>
      </w:r>
    </w:p>
    <w:p w:rsidR="00785F1E" w:rsidRDefault="00785F1E">
      <w:pPr>
        <w:spacing w:after="0" w:line="240" w:lineRule="exact"/>
        <w:rPr>
          <w:sz w:val="24"/>
          <w:szCs w:val="24"/>
        </w:rPr>
      </w:pPr>
    </w:p>
    <w:p w:rsidR="00785F1E" w:rsidRDefault="003D067E">
      <w:pPr>
        <w:tabs>
          <w:tab w:val="left" w:pos="640"/>
        </w:tabs>
        <w:spacing w:after="0" w:line="240" w:lineRule="auto"/>
        <w:ind w:left="102" w:right="10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w:t>
      </w:r>
      <w:r>
        <w:rPr>
          <w:rFonts w:ascii="Times New Roman" w:eastAsia="Times New Roman" w:hAnsi="Times New Roman" w:cs="Times New Roman"/>
          <w:color w:val="0000FF"/>
          <w:sz w:val="24"/>
          <w:szCs w:val="24"/>
        </w:rPr>
        <w:tab/>
        <w:t>Integration of Medicare and Medicai</w:t>
      </w:r>
      <w:r>
        <w:rPr>
          <w:rFonts w:ascii="Times New Roman" w:eastAsia="Times New Roman" w:hAnsi="Times New Roman" w:cs="Times New Roman"/>
          <w:color w:val="0000FF"/>
          <w:spacing w:val="8"/>
          <w:sz w:val="24"/>
          <w:szCs w:val="24"/>
        </w:rPr>
        <w:t>d</w:t>
      </w:r>
      <w:r>
        <w:rPr>
          <w:rFonts w:ascii="Times New Roman" w:eastAsia="Times New Roman" w:hAnsi="Times New Roman" w:cs="Times New Roman"/>
          <w:color w:val="0000FF"/>
          <w:sz w:val="24"/>
          <w:szCs w:val="24"/>
        </w:rPr>
        <w:t>..................................................................................13</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2.1</w:t>
      </w:r>
      <w:r>
        <w:rPr>
          <w:rFonts w:ascii="Times New Roman" w:eastAsia="Times New Roman" w:hAnsi="Times New Roman" w:cs="Times New Roman"/>
          <w:color w:val="0000FF"/>
          <w:sz w:val="24"/>
          <w:szCs w:val="24"/>
        </w:rPr>
        <w:tab/>
        <w:t>Joint Management of Demonstratio</w:t>
      </w:r>
      <w:r>
        <w:rPr>
          <w:rFonts w:ascii="Times New Roman" w:eastAsia="Times New Roman" w:hAnsi="Times New Roman" w:cs="Times New Roman"/>
          <w:color w:val="0000FF"/>
          <w:spacing w:val="14"/>
          <w:sz w:val="24"/>
          <w:szCs w:val="24"/>
        </w:rPr>
        <w:t>n</w:t>
      </w:r>
      <w:r>
        <w:rPr>
          <w:rFonts w:ascii="Times New Roman" w:eastAsia="Times New Roman" w:hAnsi="Times New Roman" w:cs="Times New Roman"/>
          <w:color w:val="0000FF"/>
          <w:sz w:val="24"/>
          <w:szCs w:val="24"/>
        </w:rPr>
        <w:t>...........................................................................13</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w:t>
      </w:r>
      <w:r>
        <w:rPr>
          <w:rFonts w:ascii="Times New Roman" w:eastAsia="Times New Roman" w:hAnsi="Times New Roman" w:cs="Times New Roman"/>
          <w:color w:val="0000FF"/>
          <w:sz w:val="24"/>
          <w:szCs w:val="24"/>
        </w:rPr>
        <w:tab/>
        <w:t>Overview of Integrated Delivery System</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....................................................................14</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2.2.1</w:t>
      </w:r>
      <w:r>
        <w:rPr>
          <w:rFonts w:ascii="Times New Roman" w:eastAsia="Times New Roman" w:hAnsi="Times New Roman" w:cs="Times New Roman"/>
          <w:color w:val="0000FF"/>
          <w:sz w:val="24"/>
          <w:szCs w:val="24"/>
        </w:rPr>
        <w:tab/>
        <w:t>One Care Plan</w:t>
      </w:r>
      <w:r>
        <w:rPr>
          <w:rFonts w:ascii="Times New Roman" w:eastAsia="Times New Roman" w:hAnsi="Times New Roman" w:cs="Times New Roman"/>
          <w:color w:val="0000FF"/>
          <w:spacing w:val="8"/>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.....................................................14</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2.2.2</w:t>
      </w:r>
      <w:r>
        <w:rPr>
          <w:rFonts w:ascii="Times New Roman" w:eastAsia="Times New Roman" w:hAnsi="Times New Roman" w:cs="Times New Roman"/>
          <w:color w:val="0000FF"/>
          <w:sz w:val="24"/>
          <w:szCs w:val="24"/>
        </w:rPr>
        <w:tab/>
        <w:t>Provider Arrangements and Service</w:t>
      </w:r>
      <w:r>
        <w:rPr>
          <w:rFonts w:ascii="Times New Roman" w:eastAsia="Times New Roman" w:hAnsi="Times New Roman" w:cs="Times New Roman"/>
          <w:color w:val="0000FF"/>
          <w:spacing w:val="15"/>
          <w:sz w:val="24"/>
          <w:szCs w:val="24"/>
        </w:rPr>
        <w:t>s</w:t>
      </w:r>
      <w:r>
        <w:rPr>
          <w:rFonts w:ascii="Times New Roman" w:eastAsia="Times New Roman" w:hAnsi="Times New Roman" w:cs="Times New Roman"/>
          <w:color w:val="0000FF"/>
          <w:sz w:val="24"/>
          <w:szCs w:val="24"/>
        </w:rPr>
        <w:t>...............................................................17</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2.2.3</w:t>
      </w:r>
      <w:r>
        <w:rPr>
          <w:rFonts w:ascii="Times New Roman" w:eastAsia="Times New Roman" w:hAnsi="Times New Roman" w:cs="Times New Roman"/>
          <w:color w:val="0000FF"/>
          <w:sz w:val="24"/>
          <w:szCs w:val="24"/>
        </w:rPr>
        <w:tab/>
        <w:t>Training and Support for Plans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Pr</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viders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.................................................19</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w:t>
      </w:r>
      <w:r>
        <w:rPr>
          <w:rFonts w:ascii="Times New Roman" w:eastAsia="Times New Roman" w:hAnsi="Times New Roman" w:cs="Times New Roman"/>
          <w:color w:val="0000FF"/>
          <w:sz w:val="24"/>
          <w:szCs w:val="24"/>
        </w:rPr>
        <w:tab/>
        <w:t>Major Areas of Integratio</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...........................................................................................19</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2.3.1</w:t>
      </w:r>
      <w:r>
        <w:rPr>
          <w:rFonts w:ascii="Times New Roman" w:eastAsia="Times New Roman" w:hAnsi="Times New Roman" w:cs="Times New Roman"/>
          <w:color w:val="0000FF"/>
          <w:sz w:val="24"/>
          <w:szCs w:val="24"/>
        </w:rPr>
        <w:tab/>
        <w:t>Integrated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its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Enrollment</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..........................19</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2.3.2</w:t>
      </w:r>
      <w:r>
        <w:rPr>
          <w:rFonts w:ascii="Times New Roman" w:eastAsia="Times New Roman" w:hAnsi="Times New Roman" w:cs="Times New Roman"/>
          <w:color w:val="0000FF"/>
          <w:sz w:val="24"/>
          <w:szCs w:val="24"/>
        </w:rPr>
        <w:tab/>
        <w:t>Integrated Care Coordination and Care Planning</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............................................20</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2.3.3</w:t>
      </w:r>
      <w:r>
        <w:rPr>
          <w:rFonts w:ascii="Times New Roman" w:eastAsia="Times New Roman" w:hAnsi="Times New Roman" w:cs="Times New Roman"/>
          <w:color w:val="0000FF"/>
          <w:sz w:val="24"/>
          <w:szCs w:val="24"/>
        </w:rPr>
        <w:tab/>
        <w:t>Integrated Quality Management</w:t>
      </w:r>
      <w:r>
        <w:rPr>
          <w:rFonts w:ascii="Times New Roman" w:eastAsia="Times New Roman" w:hAnsi="Times New Roman" w:cs="Times New Roman"/>
          <w:color w:val="0000FF"/>
          <w:spacing w:val="-5"/>
          <w:sz w:val="24"/>
          <w:szCs w:val="24"/>
        </w:rPr>
        <w:t xml:space="preserve"> </w:t>
      </w:r>
      <w:r>
        <w:rPr>
          <w:rFonts w:ascii="Times New Roman" w:eastAsia="Times New Roman" w:hAnsi="Times New Roman" w:cs="Times New Roman"/>
          <w:color w:val="0000FF"/>
          <w:sz w:val="24"/>
          <w:szCs w:val="24"/>
        </w:rPr>
        <w:t>......................................................................20</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2.3.4</w:t>
      </w:r>
      <w:r>
        <w:rPr>
          <w:rFonts w:ascii="Times New Roman" w:eastAsia="Times New Roman" w:hAnsi="Times New Roman" w:cs="Times New Roman"/>
          <w:color w:val="0000FF"/>
          <w:sz w:val="24"/>
          <w:szCs w:val="24"/>
        </w:rPr>
        <w:tab/>
        <w:t xml:space="preserve">Integrated </w:t>
      </w:r>
      <w:r>
        <w:rPr>
          <w:rFonts w:ascii="Times New Roman" w:eastAsia="Times New Roman" w:hAnsi="Times New Roman" w:cs="Times New Roman"/>
          <w:color w:val="0000FF"/>
          <w:sz w:val="24"/>
          <w:szCs w:val="24"/>
        </w:rPr>
        <w:t>Financ</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ng</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2.4</w:t>
      </w:r>
      <w:r>
        <w:rPr>
          <w:rFonts w:ascii="Times New Roman" w:eastAsia="Times New Roman" w:hAnsi="Times New Roman" w:cs="Times New Roman"/>
          <w:color w:val="0000FF"/>
          <w:sz w:val="24"/>
          <w:szCs w:val="24"/>
        </w:rPr>
        <w:tab/>
        <w:t>Successes......................................................................................................................21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.............................................................................................................22</w:t>
      </w:r>
    </w:p>
    <w:p w:rsidR="00785F1E" w:rsidRDefault="003D067E">
      <w:pPr>
        <w:tabs>
          <w:tab w:val="left" w:pos="1220"/>
        </w:tabs>
        <w:spacing w:after="0" w:line="271" w:lineRule="exact"/>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position w:val="-1"/>
          <w:sz w:val="24"/>
          <w:szCs w:val="24"/>
        </w:rPr>
        <w:t>2.6</w:t>
      </w:r>
      <w:r>
        <w:rPr>
          <w:rFonts w:ascii="Times New Roman" w:eastAsia="Times New Roman" w:hAnsi="Times New Roman" w:cs="Times New Roman"/>
          <w:color w:val="0000FF"/>
          <w:position w:val="-1"/>
          <w:sz w:val="24"/>
          <w:szCs w:val="24"/>
        </w:rPr>
        <w:tab/>
        <w:t>Preliminary Fi</w:t>
      </w:r>
      <w:r>
        <w:rPr>
          <w:rFonts w:ascii="Times New Roman" w:eastAsia="Times New Roman" w:hAnsi="Times New Roman" w:cs="Times New Roman"/>
          <w:color w:val="0000FF"/>
          <w:spacing w:val="1"/>
          <w:position w:val="-1"/>
          <w:sz w:val="24"/>
          <w:szCs w:val="24"/>
        </w:rPr>
        <w:t>n</w:t>
      </w:r>
      <w:r>
        <w:rPr>
          <w:rFonts w:ascii="Times New Roman" w:eastAsia="Times New Roman" w:hAnsi="Times New Roman" w:cs="Times New Roman"/>
          <w:color w:val="0000FF"/>
          <w:position w:val="-1"/>
          <w:sz w:val="24"/>
          <w:szCs w:val="24"/>
        </w:rPr>
        <w:t>ding</w:t>
      </w:r>
      <w:r>
        <w:rPr>
          <w:rFonts w:ascii="Times New Roman" w:eastAsia="Times New Roman" w:hAnsi="Times New Roman" w:cs="Times New Roman"/>
          <w:color w:val="0000FF"/>
          <w:spacing w:val="7"/>
          <w:position w:val="-1"/>
          <w:sz w:val="24"/>
          <w:szCs w:val="24"/>
        </w:rPr>
        <w:t>s</w:t>
      </w:r>
      <w:r>
        <w:rPr>
          <w:rFonts w:ascii="Times New Roman" w:eastAsia="Times New Roman" w:hAnsi="Times New Roman" w:cs="Times New Roman"/>
          <w:color w:val="0000FF"/>
          <w:position w:val="-1"/>
          <w:sz w:val="24"/>
          <w:szCs w:val="24"/>
        </w:rPr>
        <w:t>....................................................................................................22</w:t>
      </w:r>
    </w:p>
    <w:p w:rsidR="00785F1E" w:rsidRDefault="00785F1E">
      <w:pPr>
        <w:spacing w:before="6" w:after="0" w:line="170" w:lineRule="exact"/>
        <w:rPr>
          <w:sz w:val="17"/>
          <w:szCs w:val="17"/>
        </w:rPr>
      </w:pPr>
    </w:p>
    <w:tbl>
      <w:tblPr>
        <w:tblW w:w="0" w:type="auto"/>
        <w:tblInd w:w="100" w:type="dxa"/>
        <w:tblLayout w:type="fixed"/>
        <w:tblCellMar>
          <w:left w:w="0" w:type="dxa"/>
          <w:right w:w="0" w:type="dxa"/>
        </w:tblCellMar>
        <w:tblLook w:val="01E0" w:firstRow="1" w:lastRow="1" w:firstColumn="1" w:lastColumn="1" w:noHBand="0" w:noVBand="0"/>
      </w:tblPr>
      <w:tblGrid>
        <w:gridCol w:w="400"/>
        <w:gridCol w:w="563"/>
        <w:gridCol w:w="8477"/>
      </w:tblGrid>
      <w:tr w:rsidR="00785F1E">
        <w:trPr>
          <w:trHeight w:hRule="exact" w:val="358"/>
        </w:trPr>
        <w:tc>
          <w:tcPr>
            <w:tcW w:w="400" w:type="dxa"/>
            <w:tcBorders>
              <w:top w:val="nil"/>
              <w:left w:val="nil"/>
              <w:bottom w:val="nil"/>
              <w:right w:val="nil"/>
            </w:tcBorders>
          </w:tcPr>
          <w:p w:rsidR="00785F1E" w:rsidRDefault="003D067E">
            <w:pPr>
              <w:spacing w:before="6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w:t>
            </w:r>
          </w:p>
        </w:tc>
        <w:tc>
          <w:tcPr>
            <w:tcW w:w="563" w:type="dxa"/>
            <w:tcBorders>
              <w:top w:val="nil"/>
              <w:left w:val="nil"/>
              <w:bottom w:val="nil"/>
              <w:right w:val="nil"/>
            </w:tcBorders>
          </w:tcPr>
          <w:p w:rsidR="00785F1E" w:rsidRDefault="003D067E">
            <w:pPr>
              <w:spacing w:before="69" w:after="0" w:line="240" w:lineRule="auto"/>
              <w:ind w:left="180" w:right="-93"/>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Elig</w:t>
            </w:r>
          </w:p>
        </w:tc>
        <w:tc>
          <w:tcPr>
            <w:tcW w:w="8477" w:type="dxa"/>
            <w:tcBorders>
              <w:top w:val="nil"/>
              <w:left w:val="nil"/>
              <w:bottom w:val="nil"/>
              <w:right w:val="nil"/>
            </w:tcBorders>
          </w:tcPr>
          <w:p w:rsidR="00785F1E" w:rsidRDefault="003D067E">
            <w:pPr>
              <w:spacing w:before="69" w:after="0" w:line="240" w:lineRule="auto"/>
              <w:ind w:left="1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i</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 xml:space="preserve">ility </w:t>
            </w:r>
            <w:r>
              <w:rPr>
                <w:rFonts w:ascii="Times New Roman" w:eastAsia="Times New Roman" w:hAnsi="Times New Roman" w:cs="Times New Roman"/>
                <w:color w:val="0000FF"/>
                <w:sz w:val="24"/>
                <w:szCs w:val="24"/>
              </w:rPr>
              <w:t>and Enrollment.....................................................................................................25</w:t>
            </w:r>
          </w:p>
        </w:tc>
      </w:tr>
      <w:tr w:rsidR="00785F1E">
        <w:trPr>
          <w:trHeight w:hRule="exact" w:val="276"/>
        </w:trPr>
        <w:tc>
          <w:tcPr>
            <w:tcW w:w="400" w:type="dxa"/>
            <w:tcBorders>
              <w:top w:val="nil"/>
              <w:left w:val="nil"/>
              <w:bottom w:val="nil"/>
              <w:right w:val="nil"/>
            </w:tcBorders>
          </w:tcPr>
          <w:p w:rsidR="00785F1E" w:rsidRDefault="00785F1E"/>
        </w:tc>
        <w:tc>
          <w:tcPr>
            <w:tcW w:w="563" w:type="dxa"/>
            <w:tcBorders>
              <w:top w:val="nil"/>
              <w:left w:val="nil"/>
              <w:bottom w:val="nil"/>
              <w:right w:val="nil"/>
            </w:tcBorders>
          </w:tcPr>
          <w:p w:rsidR="00785F1E" w:rsidRDefault="003D067E">
            <w:pPr>
              <w:spacing w:after="0" w:line="263" w:lineRule="exact"/>
              <w:ind w:left="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3.1</w:t>
            </w:r>
          </w:p>
        </w:tc>
        <w:tc>
          <w:tcPr>
            <w:tcW w:w="8477" w:type="dxa"/>
            <w:tcBorders>
              <w:top w:val="nil"/>
              <w:left w:val="nil"/>
              <w:bottom w:val="nil"/>
              <w:right w:val="nil"/>
            </w:tcBorders>
          </w:tcPr>
          <w:p w:rsidR="00785F1E" w:rsidRDefault="003D067E">
            <w:pPr>
              <w:spacing w:after="0" w:line="263" w:lineRule="exact"/>
              <w:ind w:left="15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Intro</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uctio</w:t>
            </w:r>
            <w:r>
              <w:rPr>
                <w:rFonts w:ascii="Times New Roman" w:eastAsia="Times New Roman" w:hAnsi="Times New Roman" w:cs="Times New Roman"/>
                <w:color w:val="0000FF"/>
                <w:spacing w:val="13"/>
                <w:sz w:val="24"/>
                <w:szCs w:val="24"/>
              </w:rPr>
              <w:t>n</w:t>
            </w:r>
            <w:r>
              <w:rPr>
                <w:rFonts w:ascii="Times New Roman" w:eastAsia="Times New Roman" w:hAnsi="Times New Roman" w:cs="Times New Roman"/>
                <w:color w:val="0000FF"/>
                <w:sz w:val="24"/>
                <w:szCs w:val="24"/>
              </w:rPr>
              <w:t>..................................................................................................................25</w:t>
            </w:r>
          </w:p>
        </w:tc>
      </w:tr>
      <w:tr w:rsidR="00785F1E">
        <w:trPr>
          <w:trHeight w:hRule="exact" w:val="294"/>
        </w:trPr>
        <w:tc>
          <w:tcPr>
            <w:tcW w:w="400" w:type="dxa"/>
            <w:tcBorders>
              <w:top w:val="nil"/>
              <w:left w:val="nil"/>
              <w:bottom w:val="nil"/>
              <w:right w:val="nil"/>
            </w:tcBorders>
          </w:tcPr>
          <w:p w:rsidR="00785F1E" w:rsidRDefault="00785F1E"/>
        </w:tc>
        <w:tc>
          <w:tcPr>
            <w:tcW w:w="563" w:type="dxa"/>
            <w:tcBorders>
              <w:top w:val="nil"/>
              <w:left w:val="nil"/>
              <w:bottom w:val="nil"/>
              <w:right w:val="nil"/>
            </w:tcBorders>
          </w:tcPr>
          <w:p w:rsidR="00785F1E" w:rsidRDefault="003D067E">
            <w:pPr>
              <w:spacing w:after="0" w:line="263" w:lineRule="exact"/>
              <w:ind w:left="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w:t>
            </w:r>
          </w:p>
        </w:tc>
        <w:tc>
          <w:tcPr>
            <w:tcW w:w="8477" w:type="dxa"/>
            <w:tcBorders>
              <w:top w:val="nil"/>
              <w:left w:val="nil"/>
              <w:bottom w:val="nil"/>
              <w:right w:val="nil"/>
            </w:tcBorders>
          </w:tcPr>
          <w:p w:rsidR="00785F1E" w:rsidRDefault="003D067E">
            <w:pPr>
              <w:spacing w:after="0" w:line="263" w:lineRule="exact"/>
              <w:ind w:left="15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Enrollment Process</w:t>
            </w:r>
            <w:r>
              <w:rPr>
                <w:rFonts w:ascii="Times New Roman" w:eastAsia="Times New Roman" w:hAnsi="Times New Roman" w:cs="Times New Roman"/>
                <w:color w:val="0000FF"/>
                <w:spacing w:val="-14"/>
                <w:sz w:val="24"/>
                <w:szCs w:val="24"/>
              </w:rPr>
              <w:t xml:space="preserve"> </w:t>
            </w:r>
            <w:r>
              <w:rPr>
                <w:rFonts w:ascii="Times New Roman" w:eastAsia="Times New Roman" w:hAnsi="Times New Roman" w:cs="Times New Roman"/>
                <w:color w:val="0000FF"/>
                <w:sz w:val="24"/>
                <w:szCs w:val="24"/>
              </w:rPr>
              <w:t>......................................................................................................25</w:t>
            </w:r>
          </w:p>
        </w:tc>
      </w:tr>
    </w:tbl>
    <w:p w:rsidR="00785F1E" w:rsidRDefault="003D067E">
      <w:pPr>
        <w:tabs>
          <w:tab w:val="left" w:pos="1940"/>
        </w:tabs>
        <w:spacing w:after="0" w:line="245"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3.2.1</w:t>
      </w:r>
      <w:r>
        <w:rPr>
          <w:rFonts w:ascii="Times New Roman" w:eastAsia="Times New Roman" w:hAnsi="Times New Roman" w:cs="Times New Roman"/>
          <w:color w:val="0000FF"/>
          <w:sz w:val="24"/>
          <w:szCs w:val="24"/>
        </w:rPr>
        <w:tab/>
        <w:t>Eligi</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ility</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.........................................................................................................25</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3.2.2</w:t>
      </w:r>
      <w:r>
        <w:rPr>
          <w:rFonts w:ascii="Times New Roman" w:eastAsia="Times New Roman" w:hAnsi="Times New Roman" w:cs="Times New Roman"/>
          <w:color w:val="0000FF"/>
          <w:sz w:val="24"/>
          <w:szCs w:val="24"/>
        </w:rPr>
        <w:tab/>
        <w:t>Phases of Enrollment</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.......................................................................................26</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3.2.3</w:t>
      </w:r>
      <w:r>
        <w:rPr>
          <w:rFonts w:ascii="Times New Roman" w:eastAsia="Times New Roman" w:hAnsi="Times New Roman" w:cs="Times New Roman"/>
          <w:color w:val="0000FF"/>
          <w:sz w:val="24"/>
          <w:szCs w:val="24"/>
        </w:rPr>
        <w:tab/>
        <w:t>Impact of Passive Enrollment</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..........................................................................28</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3.2.4</w:t>
      </w:r>
      <w:r>
        <w:rPr>
          <w:rFonts w:ascii="Times New Roman" w:eastAsia="Times New Roman" w:hAnsi="Times New Roman" w:cs="Times New Roman"/>
          <w:color w:val="0000FF"/>
          <w:sz w:val="24"/>
          <w:szCs w:val="24"/>
        </w:rPr>
        <w:tab/>
        <w:t>Integration of Medica</w:t>
      </w:r>
      <w:r>
        <w:rPr>
          <w:rFonts w:ascii="Times New Roman" w:eastAsia="Times New Roman" w:hAnsi="Times New Roman" w:cs="Times New Roman"/>
          <w:color w:val="0000FF"/>
          <w:sz w:val="24"/>
          <w:szCs w:val="24"/>
        </w:rPr>
        <w:t>re and Medicaid Enrollment Systems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...........................28</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3.2.5</w:t>
      </w:r>
      <w:r>
        <w:rPr>
          <w:rFonts w:ascii="Times New Roman" w:eastAsia="Times New Roman" w:hAnsi="Times New Roman" w:cs="Times New Roman"/>
          <w:color w:val="0000FF"/>
          <w:sz w:val="24"/>
          <w:szCs w:val="24"/>
        </w:rPr>
        <w:tab/>
        <w:t>Contacting and Locati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g Enrollees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..................................................................29</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3.2.6</w:t>
      </w:r>
      <w:r>
        <w:rPr>
          <w:rFonts w:ascii="Times New Roman" w:eastAsia="Times New Roman" w:hAnsi="Times New Roman" w:cs="Times New Roman"/>
          <w:color w:val="0000FF"/>
          <w:sz w:val="24"/>
          <w:szCs w:val="24"/>
        </w:rPr>
        <w:tab/>
        <w:t>Enrollment Decis</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on</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.......................................................................................31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3.3</w:t>
      </w:r>
      <w:r>
        <w:rPr>
          <w:rFonts w:ascii="Times New Roman" w:eastAsia="Times New Roman" w:hAnsi="Times New Roman" w:cs="Times New Roman"/>
          <w:color w:val="0000FF"/>
          <w:sz w:val="24"/>
          <w:szCs w:val="24"/>
        </w:rPr>
        <w:tab/>
        <w:t>Summary Data</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.............................................................................................................32</w:t>
      </w:r>
    </w:p>
    <w:p w:rsidR="00785F1E" w:rsidRDefault="003D067E">
      <w:pPr>
        <w:tabs>
          <w:tab w:val="left" w:pos="1220"/>
        </w:tabs>
        <w:spacing w:after="0" w:line="275" w:lineRule="exact"/>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3.4</w:t>
      </w:r>
      <w:r>
        <w:rPr>
          <w:rFonts w:ascii="Times New Roman" w:eastAsia="Times New Roman" w:hAnsi="Times New Roman" w:cs="Times New Roman"/>
          <w:color w:val="0000FF"/>
          <w:sz w:val="24"/>
          <w:szCs w:val="24"/>
        </w:rPr>
        <w:tab/>
        <w:t>Successes........................</w:t>
      </w:r>
      <w:r>
        <w:rPr>
          <w:rFonts w:ascii="Times New Roman" w:eastAsia="Times New Roman" w:hAnsi="Times New Roman" w:cs="Times New Roman"/>
          <w:color w:val="0000FF"/>
          <w:sz w:val="24"/>
          <w:szCs w:val="24"/>
        </w:rPr>
        <w:t>..............................................................................................33</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....................................................................................................................34</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....................................................................................................34</w:t>
      </w:r>
    </w:p>
    <w:p w:rsidR="00785F1E" w:rsidRDefault="00785F1E">
      <w:pPr>
        <w:spacing w:after="0" w:line="240" w:lineRule="exact"/>
        <w:rPr>
          <w:sz w:val="24"/>
          <w:szCs w:val="24"/>
        </w:rPr>
      </w:pPr>
    </w:p>
    <w:p w:rsidR="00785F1E" w:rsidRDefault="003D067E">
      <w:pPr>
        <w:tabs>
          <w:tab w:val="left" w:pos="680"/>
        </w:tabs>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w:t>
      </w:r>
      <w:r>
        <w:rPr>
          <w:rFonts w:ascii="Times New Roman" w:eastAsia="Times New Roman" w:hAnsi="Times New Roman" w:cs="Times New Roman"/>
          <w:color w:val="0000FF"/>
          <w:sz w:val="24"/>
          <w:szCs w:val="24"/>
        </w:rPr>
        <w:tab/>
        <w:t>Care Coordination</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.................................................................................................................35</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4.1</w:t>
      </w:r>
      <w:r>
        <w:rPr>
          <w:rFonts w:ascii="Times New Roman" w:eastAsia="Times New Roman" w:hAnsi="Times New Roman" w:cs="Times New Roman"/>
          <w:color w:val="0000FF"/>
          <w:sz w:val="24"/>
          <w:szCs w:val="24"/>
        </w:rPr>
        <w:tab/>
        <w:t>Care Coordi</w:t>
      </w:r>
      <w:r>
        <w:rPr>
          <w:rFonts w:ascii="Times New Roman" w:eastAsia="Times New Roman" w:hAnsi="Times New Roman" w:cs="Times New Roman"/>
          <w:color w:val="0000FF"/>
          <w:sz w:val="24"/>
          <w:szCs w:val="24"/>
        </w:rPr>
        <w:t>nation Model</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............................................................................................35</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4.1.1</w:t>
      </w:r>
      <w:r>
        <w:rPr>
          <w:rFonts w:ascii="Times New Roman" w:eastAsia="Times New Roman" w:hAnsi="Times New Roman" w:cs="Times New Roman"/>
          <w:color w:val="0000FF"/>
          <w:sz w:val="24"/>
          <w:szCs w:val="24"/>
        </w:rPr>
        <w:tab/>
        <w:t>Assessmen</w:t>
      </w:r>
      <w:r>
        <w:rPr>
          <w:rFonts w:ascii="Times New Roman" w:eastAsia="Times New Roman" w:hAnsi="Times New Roman" w:cs="Times New Roman"/>
          <w:color w:val="0000FF"/>
          <w:spacing w:val="6"/>
          <w:sz w:val="24"/>
          <w:szCs w:val="24"/>
        </w:rPr>
        <w:t>t</w:t>
      </w:r>
      <w:r>
        <w:rPr>
          <w:rFonts w:ascii="Times New Roman" w:eastAsia="Times New Roman" w:hAnsi="Times New Roman" w:cs="Times New Roman"/>
          <w:color w:val="0000FF"/>
          <w:sz w:val="24"/>
          <w:szCs w:val="24"/>
        </w:rPr>
        <w:t>.......................................................................................................35</w:t>
      </w:r>
    </w:p>
    <w:p w:rsidR="00785F1E" w:rsidRDefault="00785F1E">
      <w:pPr>
        <w:spacing w:after="0"/>
        <w:sectPr w:rsidR="00785F1E">
          <w:footerReference w:type="default" r:id="rId7"/>
          <w:pgSz w:w="12240" w:h="15840"/>
          <w:pgMar w:top="1480" w:right="1280" w:bottom="920" w:left="1300" w:header="0" w:footer="724" w:gutter="0"/>
          <w:pgNumType w:start="3"/>
          <w:cols w:space="720"/>
        </w:sectPr>
      </w:pPr>
    </w:p>
    <w:p w:rsidR="00785F1E" w:rsidRDefault="003D067E">
      <w:pPr>
        <w:tabs>
          <w:tab w:val="left" w:pos="1900"/>
        </w:tabs>
        <w:spacing w:before="59"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4.1.2</w:t>
      </w:r>
      <w:r>
        <w:rPr>
          <w:rFonts w:ascii="Times New Roman" w:eastAsia="Times New Roman" w:hAnsi="Times New Roman" w:cs="Times New Roman"/>
          <w:color w:val="0000FF"/>
          <w:sz w:val="24"/>
          <w:szCs w:val="24"/>
        </w:rPr>
        <w:tab/>
        <w:t>The Care Planning Pr</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cess</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..............................................................................39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w:t>
      </w:r>
      <w:r>
        <w:rPr>
          <w:rFonts w:ascii="Times New Roman" w:eastAsia="Times New Roman" w:hAnsi="Times New Roman" w:cs="Times New Roman"/>
          <w:color w:val="0000FF"/>
          <w:sz w:val="24"/>
          <w:szCs w:val="24"/>
        </w:rPr>
        <w:tab/>
        <w:t>LTSS Coordination and the Role of the LTS Coordinator</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..........................................43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4.2.1</w:t>
      </w:r>
      <w:r>
        <w:rPr>
          <w:rFonts w:ascii="Times New Roman" w:eastAsia="Times New Roman" w:hAnsi="Times New Roman" w:cs="Times New Roman"/>
          <w:color w:val="0000FF"/>
          <w:sz w:val="24"/>
          <w:szCs w:val="24"/>
        </w:rPr>
        <w:tab/>
        <w:t>LTS Coordinator Service O</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ganization</w:t>
      </w:r>
      <w:r>
        <w:rPr>
          <w:rFonts w:ascii="Times New Roman" w:eastAsia="Times New Roman" w:hAnsi="Times New Roman" w:cs="Times New Roman"/>
          <w:color w:val="0000FF"/>
          <w:spacing w:val="8"/>
          <w:sz w:val="24"/>
          <w:szCs w:val="24"/>
        </w:rPr>
        <w:t>s</w:t>
      </w:r>
      <w:r>
        <w:rPr>
          <w:rFonts w:ascii="Times New Roman" w:eastAsia="Times New Roman" w:hAnsi="Times New Roman" w:cs="Times New Roman"/>
          <w:color w:val="0000FF"/>
          <w:sz w:val="24"/>
          <w:szCs w:val="24"/>
        </w:rPr>
        <w:t>..........................................................44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4.2.2</w:t>
      </w:r>
      <w:r>
        <w:rPr>
          <w:rFonts w:ascii="Times New Roman" w:eastAsia="Times New Roman" w:hAnsi="Times New Roman" w:cs="Times New Roman"/>
          <w:color w:val="0000FF"/>
          <w:sz w:val="24"/>
          <w:szCs w:val="24"/>
        </w:rPr>
        <w:tab/>
        <w:t>Referral and Assessme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t Process f</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 LTS</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.....................................................45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4.2.3</w:t>
      </w:r>
      <w:r>
        <w:rPr>
          <w:rFonts w:ascii="Times New Roman" w:eastAsia="Times New Roman" w:hAnsi="Times New Roman" w:cs="Times New Roman"/>
          <w:color w:val="0000FF"/>
          <w:sz w:val="24"/>
          <w:szCs w:val="24"/>
        </w:rPr>
        <w:tab/>
        <w:t>Participation of the LTS Coordinator on the ICT and Service</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Monitoring</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.......................................................................................................47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w:t>
      </w:r>
      <w:r>
        <w:rPr>
          <w:rFonts w:ascii="Times New Roman" w:eastAsia="Times New Roman" w:hAnsi="Times New Roman" w:cs="Times New Roman"/>
          <w:color w:val="0000FF"/>
          <w:sz w:val="24"/>
          <w:szCs w:val="24"/>
        </w:rPr>
        <w:tab/>
        <w:t>Information Exchang</w:t>
      </w:r>
      <w:r>
        <w:rPr>
          <w:rFonts w:ascii="Times New Roman" w:eastAsia="Times New Roman" w:hAnsi="Times New Roman" w:cs="Times New Roman"/>
          <w:color w:val="0000FF"/>
          <w:spacing w:val="7"/>
          <w:sz w:val="24"/>
          <w:szCs w:val="24"/>
        </w:rPr>
        <w:t>e</w:t>
      </w:r>
      <w:r>
        <w:rPr>
          <w:rFonts w:ascii="Times New Roman" w:eastAsia="Times New Roman" w:hAnsi="Times New Roman" w:cs="Times New Roman"/>
          <w:color w:val="0000FF"/>
          <w:sz w:val="24"/>
          <w:szCs w:val="24"/>
        </w:rPr>
        <w:t>..................................................................................................48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4.3.1</w:t>
      </w:r>
      <w:r>
        <w:rPr>
          <w:rFonts w:ascii="Times New Roman" w:eastAsia="Times New Roman" w:hAnsi="Times New Roman" w:cs="Times New Roman"/>
          <w:color w:val="0000FF"/>
          <w:sz w:val="24"/>
          <w:szCs w:val="24"/>
        </w:rPr>
        <w:tab/>
        <w:t>Beha</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ioral 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Pri</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acy</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...............................................................................48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4.3.2</w:t>
      </w:r>
      <w:r>
        <w:rPr>
          <w:rFonts w:ascii="Times New Roman" w:eastAsia="Times New Roman" w:hAnsi="Times New Roman" w:cs="Times New Roman"/>
          <w:color w:val="0000FF"/>
          <w:sz w:val="24"/>
          <w:szCs w:val="24"/>
        </w:rPr>
        <w:tab/>
        <w:t>Centralized Enrollee Record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............................................................................48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4.4</w:t>
      </w:r>
      <w:r>
        <w:rPr>
          <w:rFonts w:ascii="Times New Roman" w:eastAsia="Times New Roman" w:hAnsi="Times New Roman" w:cs="Times New Roman"/>
          <w:color w:val="0000FF"/>
          <w:sz w:val="24"/>
          <w:szCs w:val="24"/>
        </w:rPr>
        <w:tab/>
        <w:t>Successes......................................................................................................................49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.......................................................................................50</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....................................................................................................51</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Experience</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.........................................................................................................53</w:t>
      </w:r>
    </w:p>
    <w:p w:rsidR="00785F1E" w:rsidRDefault="003D067E">
      <w:pPr>
        <w:tabs>
          <w:tab w:val="left" w:pos="1180"/>
        </w:tabs>
        <w:spacing w:after="0" w:line="275" w:lineRule="exact"/>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5.1</w:t>
      </w:r>
      <w:r>
        <w:rPr>
          <w:rFonts w:ascii="Times New Roman" w:eastAsia="Times New Roman" w:hAnsi="Times New Roman" w:cs="Times New Roman"/>
          <w:color w:val="0000FF"/>
          <w:sz w:val="24"/>
          <w:szCs w:val="24"/>
        </w:rPr>
        <w:tab/>
        <w:t>Intro</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uctio</w:t>
      </w:r>
      <w:r>
        <w:rPr>
          <w:rFonts w:ascii="Times New Roman" w:eastAsia="Times New Roman" w:hAnsi="Times New Roman" w:cs="Times New Roman"/>
          <w:color w:val="0000FF"/>
          <w:spacing w:val="13"/>
          <w:sz w:val="24"/>
          <w:szCs w:val="24"/>
        </w:rPr>
        <w:t>n</w:t>
      </w:r>
      <w:r>
        <w:rPr>
          <w:rFonts w:ascii="Times New Roman" w:eastAsia="Times New Roman" w:hAnsi="Times New Roman" w:cs="Times New Roman"/>
          <w:color w:val="0000FF"/>
          <w:sz w:val="24"/>
          <w:szCs w:val="24"/>
        </w:rPr>
        <w:t>..................................................................................................................53</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5.2</w:t>
      </w:r>
      <w:r>
        <w:rPr>
          <w:rFonts w:ascii="Times New Roman" w:eastAsia="Times New Roman" w:hAnsi="Times New Roman" w:cs="Times New Roman"/>
          <w:color w:val="0000FF"/>
          <w:sz w:val="24"/>
          <w:szCs w:val="24"/>
        </w:rPr>
        <w:tab/>
        <w:t>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ods and</w:t>
      </w:r>
      <w:r>
        <w:rPr>
          <w:rFonts w:ascii="Times New Roman" w:eastAsia="Times New Roman" w:hAnsi="Times New Roman" w:cs="Times New Roman"/>
          <w:color w:val="0000FF"/>
          <w:sz w:val="24"/>
          <w:szCs w:val="24"/>
        </w:rPr>
        <w:t xml:space="preserve"> Data Source</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...........................................................................................54</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w:t>
      </w:r>
      <w:r>
        <w:rPr>
          <w:rFonts w:ascii="Times New Roman" w:eastAsia="Times New Roman" w:hAnsi="Times New Roman" w:cs="Times New Roman"/>
          <w:color w:val="0000FF"/>
          <w:sz w:val="24"/>
          <w:szCs w:val="24"/>
        </w:rPr>
        <w:tab/>
        <w:t>Impact of the Demonstration on Beneficiaries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............................................................56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5.3.1</w:t>
      </w:r>
      <w:r>
        <w:rPr>
          <w:rFonts w:ascii="Times New Roman" w:eastAsia="Times New Roman" w:hAnsi="Times New Roman" w:cs="Times New Roman"/>
          <w:color w:val="0000FF"/>
          <w:sz w:val="24"/>
          <w:szCs w:val="24"/>
        </w:rPr>
        <w:tab/>
        <w:t>Overall Satisfact</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on with One C</w:t>
      </w:r>
      <w:r>
        <w:rPr>
          <w:rFonts w:ascii="Times New Roman" w:eastAsia="Times New Roman" w:hAnsi="Times New Roman" w:cs="Times New Roman"/>
          <w:color w:val="0000FF"/>
          <w:sz w:val="24"/>
          <w:szCs w:val="24"/>
        </w:rPr>
        <w:t>are</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.................................................................56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5.3.2</w:t>
      </w:r>
      <w:r>
        <w:rPr>
          <w:rFonts w:ascii="Times New Roman" w:eastAsia="Times New Roman" w:hAnsi="Times New Roman" w:cs="Times New Roman"/>
          <w:color w:val="0000FF"/>
          <w:sz w:val="24"/>
          <w:szCs w:val="24"/>
        </w:rPr>
        <w:tab/>
        <w:t>New or E</w:t>
      </w:r>
      <w:r>
        <w:rPr>
          <w:rFonts w:ascii="Times New Roman" w:eastAsia="Times New Roman" w:hAnsi="Times New Roman" w:cs="Times New Roman"/>
          <w:color w:val="0000FF"/>
          <w:spacing w:val="1"/>
          <w:sz w:val="24"/>
          <w:szCs w:val="24"/>
        </w:rPr>
        <w:t>x</w:t>
      </w:r>
      <w:r>
        <w:rPr>
          <w:rFonts w:ascii="Times New Roman" w:eastAsia="Times New Roman" w:hAnsi="Times New Roman" w:cs="Times New Roman"/>
          <w:color w:val="0000FF"/>
          <w:sz w:val="24"/>
          <w:szCs w:val="24"/>
        </w:rPr>
        <w:t>panded Be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efits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..............................................................................58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5.3.3</w:t>
      </w:r>
      <w:r>
        <w:rPr>
          <w:rFonts w:ascii="Times New Roman" w:eastAsia="Times New Roman" w:hAnsi="Times New Roman" w:cs="Times New Roman"/>
          <w:color w:val="0000FF"/>
          <w:sz w:val="24"/>
          <w:szCs w:val="24"/>
        </w:rPr>
        <w:tab/>
        <w:t>Medical and Specialty Services</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....................................59</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5.3.4</w:t>
      </w:r>
      <w:r>
        <w:rPr>
          <w:rFonts w:ascii="Times New Roman" w:eastAsia="Times New Roman" w:hAnsi="Times New Roman" w:cs="Times New Roman"/>
          <w:color w:val="0000FF"/>
          <w:sz w:val="24"/>
          <w:szCs w:val="24"/>
        </w:rPr>
        <w:tab/>
        <w:t>Care Coordination Services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.............................................................................60</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5.3.5</w:t>
      </w:r>
      <w:r>
        <w:rPr>
          <w:rFonts w:ascii="Times New Roman" w:eastAsia="Times New Roman" w:hAnsi="Times New Roman" w:cs="Times New Roman"/>
          <w:color w:val="0000FF"/>
          <w:sz w:val="24"/>
          <w:szCs w:val="24"/>
        </w:rPr>
        <w:tab/>
        <w:t>LTS Coordination Services and LTS</w:t>
      </w:r>
      <w:r>
        <w:rPr>
          <w:rFonts w:ascii="Times New Roman" w:eastAsia="Times New Roman" w:hAnsi="Times New Roman" w:cs="Times New Roman"/>
          <w:color w:val="0000FF"/>
          <w:spacing w:val="8"/>
          <w:sz w:val="24"/>
          <w:szCs w:val="24"/>
        </w:rPr>
        <w:t>S</w:t>
      </w:r>
      <w:r>
        <w:rPr>
          <w:rFonts w:ascii="Times New Roman" w:eastAsia="Times New Roman" w:hAnsi="Times New Roman" w:cs="Times New Roman"/>
          <w:color w:val="0000FF"/>
          <w:sz w:val="24"/>
          <w:szCs w:val="24"/>
        </w:rPr>
        <w:t>.............................................................62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5.3.6</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Access to Care</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..............................................................................64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5.3.7</w:t>
      </w:r>
      <w:r>
        <w:rPr>
          <w:rFonts w:ascii="Times New Roman" w:eastAsia="Times New Roman" w:hAnsi="Times New Roman" w:cs="Times New Roman"/>
          <w:color w:val="0000FF"/>
          <w:sz w:val="24"/>
          <w:szCs w:val="24"/>
        </w:rPr>
        <w:tab/>
        <w:t>Personal Health Outcomes and Quality of Life</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...............................................65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5.3.8</w:t>
      </w:r>
      <w:r>
        <w:rPr>
          <w:rFonts w:ascii="Times New Roman" w:eastAsia="Times New Roman" w:hAnsi="Times New Roman" w:cs="Times New Roman"/>
          <w:color w:val="0000FF"/>
          <w:sz w:val="24"/>
          <w:szCs w:val="24"/>
        </w:rPr>
        <w:tab/>
        <w:t>Experience of S</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ecial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Populations..</w:t>
      </w:r>
      <w:r>
        <w:rPr>
          <w:rFonts w:ascii="Times New Roman" w:eastAsia="Times New Roman" w:hAnsi="Times New Roman" w:cs="Times New Roman"/>
          <w:color w:val="0000FF"/>
          <w:sz w:val="24"/>
          <w:szCs w:val="24"/>
        </w:rPr>
        <w:t>.................................................................66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5.3.9</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Protections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....................................................................................68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5.4</w:t>
      </w:r>
      <w:r>
        <w:rPr>
          <w:rFonts w:ascii="Times New Roman" w:eastAsia="Times New Roman" w:hAnsi="Times New Roman" w:cs="Times New Roman"/>
          <w:color w:val="0000FF"/>
          <w:sz w:val="24"/>
          <w:szCs w:val="24"/>
        </w:rPr>
        <w:tab/>
      </w:r>
      <w:r>
        <w:rPr>
          <w:rFonts w:ascii="Times New Roman" w:eastAsia="Times New Roman" w:hAnsi="Times New Roman" w:cs="Times New Roman"/>
          <w:color w:val="0000FF"/>
          <w:sz w:val="24"/>
          <w:szCs w:val="24"/>
        </w:rPr>
        <w:t>Successes......................................................................................................................74</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....75</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....................................................................................................75</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w:t>
      </w:r>
      <w:r>
        <w:rPr>
          <w:rFonts w:ascii="Times New Roman" w:eastAsia="Times New Roman" w:hAnsi="Times New Roman" w:cs="Times New Roman"/>
          <w:color w:val="0000FF"/>
          <w:sz w:val="24"/>
          <w:szCs w:val="24"/>
        </w:rPr>
        <w:tab/>
        <w:t>Stakeholder Engagement</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......................................................................................................77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6.1</w:t>
      </w:r>
      <w:r>
        <w:rPr>
          <w:rFonts w:ascii="Times New Roman" w:eastAsia="Times New Roman" w:hAnsi="Times New Roman" w:cs="Times New Roman"/>
          <w:color w:val="0000FF"/>
          <w:sz w:val="24"/>
          <w:szCs w:val="24"/>
        </w:rPr>
        <w:tab/>
        <w:t>Overvie</w:t>
      </w:r>
      <w:r>
        <w:rPr>
          <w:rFonts w:ascii="Times New Roman" w:eastAsia="Times New Roman" w:hAnsi="Times New Roman" w:cs="Times New Roman"/>
          <w:color w:val="0000FF"/>
          <w:spacing w:val="13"/>
          <w:sz w:val="24"/>
          <w:szCs w:val="24"/>
        </w:rPr>
        <w:t>w</w:t>
      </w:r>
      <w:r>
        <w:rPr>
          <w:rFonts w:ascii="Times New Roman" w:eastAsia="Times New Roman" w:hAnsi="Times New Roman" w:cs="Times New Roman"/>
          <w:color w:val="0000FF"/>
          <w:sz w:val="24"/>
          <w:szCs w:val="24"/>
        </w:rPr>
        <w:t>......................................................................................................................77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6.2</w:t>
      </w:r>
      <w:r>
        <w:rPr>
          <w:rFonts w:ascii="Times New Roman" w:eastAsia="Times New Roman" w:hAnsi="Times New Roman" w:cs="Times New Roman"/>
          <w:color w:val="0000FF"/>
          <w:sz w:val="24"/>
          <w:szCs w:val="24"/>
        </w:rPr>
        <w:tab/>
        <w:t>Organizati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a</w:t>
      </w:r>
      <w:r>
        <w:rPr>
          <w:rFonts w:ascii="Times New Roman" w:eastAsia="Times New Roman" w:hAnsi="Times New Roman" w:cs="Times New Roman"/>
          <w:color w:val="0000FF"/>
          <w:sz w:val="24"/>
          <w:szCs w:val="24"/>
        </w:rPr>
        <w:t>nd Support</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............................................................................................77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6.2.1</w:t>
      </w:r>
      <w:r>
        <w:rPr>
          <w:rFonts w:ascii="Times New Roman" w:eastAsia="Times New Roman" w:hAnsi="Times New Roman" w:cs="Times New Roman"/>
          <w:color w:val="0000FF"/>
          <w:sz w:val="24"/>
          <w:szCs w:val="24"/>
        </w:rPr>
        <w:tab/>
        <w:t>Commonwealth Role and Approach</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................................................................77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6.2.2</w:t>
      </w:r>
      <w:r>
        <w:rPr>
          <w:rFonts w:ascii="Times New Roman" w:eastAsia="Times New Roman" w:hAnsi="Times New Roman" w:cs="Times New Roman"/>
          <w:color w:val="0000FF"/>
          <w:sz w:val="24"/>
          <w:szCs w:val="24"/>
        </w:rPr>
        <w:tab/>
        <w:t>Implementation Counci</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...................................................................................78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6.3</w:t>
      </w:r>
      <w:r>
        <w:rPr>
          <w:rFonts w:ascii="Times New Roman" w:eastAsia="Times New Roman" w:hAnsi="Times New Roman" w:cs="Times New Roman"/>
          <w:color w:val="0000FF"/>
          <w:sz w:val="24"/>
          <w:szCs w:val="24"/>
        </w:rPr>
        <w:tab/>
        <w:t>Successes......................................................................................................................81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6.4</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..............................................................................................82</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6.5</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....................................................................................................82</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w:t>
      </w:r>
      <w:r>
        <w:rPr>
          <w:rFonts w:ascii="Times New Roman" w:eastAsia="Times New Roman" w:hAnsi="Times New Roman" w:cs="Times New Roman"/>
          <w:color w:val="0000FF"/>
          <w:sz w:val="24"/>
          <w:szCs w:val="24"/>
        </w:rPr>
        <w:tab/>
        <w:t>Financing and Paymen</w:t>
      </w:r>
      <w:r>
        <w:rPr>
          <w:rFonts w:ascii="Times New Roman" w:eastAsia="Times New Roman" w:hAnsi="Times New Roman" w:cs="Times New Roman"/>
          <w:color w:val="0000FF"/>
          <w:spacing w:val="14"/>
          <w:sz w:val="24"/>
          <w:szCs w:val="24"/>
        </w:rPr>
        <w:t>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..................................................................................................85</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w:t>
      </w:r>
      <w:r>
        <w:rPr>
          <w:rFonts w:ascii="Times New Roman" w:eastAsia="Times New Roman" w:hAnsi="Times New Roman" w:cs="Times New Roman"/>
          <w:color w:val="0000FF"/>
          <w:sz w:val="24"/>
          <w:szCs w:val="24"/>
        </w:rPr>
        <w:tab/>
        <w:t>Rate 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odolog</w:t>
      </w:r>
      <w:r>
        <w:rPr>
          <w:rFonts w:ascii="Times New Roman" w:eastAsia="Times New Roman" w:hAnsi="Times New Roman" w:cs="Times New Roman"/>
          <w:color w:val="0000FF"/>
          <w:spacing w:val="7"/>
          <w:sz w:val="24"/>
          <w:szCs w:val="24"/>
        </w:rPr>
        <w:t>y</w:t>
      </w:r>
      <w:r>
        <w:rPr>
          <w:rFonts w:ascii="Times New Roman" w:eastAsia="Times New Roman" w:hAnsi="Times New Roman" w:cs="Times New Roman"/>
          <w:color w:val="0000FF"/>
          <w:sz w:val="24"/>
          <w:szCs w:val="24"/>
        </w:rPr>
        <w:t>........................................................................................................85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7.1.1</w:t>
      </w:r>
      <w:r>
        <w:rPr>
          <w:rFonts w:ascii="Times New Roman" w:eastAsia="Times New Roman" w:hAnsi="Times New Roman" w:cs="Times New Roman"/>
          <w:color w:val="0000FF"/>
          <w:sz w:val="24"/>
          <w:szCs w:val="24"/>
        </w:rPr>
        <w:tab/>
        <w:t>Rating Ca</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 xml:space="preserve">egories and </w:t>
      </w:r>
      <w:r>
        <w:rPr>
          <w:rFonts w:ascii="Times New Roman" w:eastAsia="Times New Roman" w:hAnsi="Times New Roman" w:cs="Times New Roman"/>
          <w:color w:val="0000FF"/>
          <w:sz w:val="24"/>
          <w:szCs w:val="24"/>
        </w:rPr>
        <w:t>Risk Adjustments</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........................................................85</w:t>
      </w:r>
    </w:p>
    <w:p w:rsidR="00785F1E" w:rsidRDefault="003D067E">
      <w:pPr>
        <w:tabs>
          <w:tab w:val="left" w:pos="1900"/>
        </w:tabs>
        <w:spacing w:after="0" w:line="275"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7.1.2</w:t>
      </w:r>
      <w:r>
        <w:rPr>
          <w:rFonts w:ascii="Times New Roman" w:eastAsia="Times New Roman" w:hAnsi="Times New Roman" w:cs="Times New Roman"/>
          <w:color w:val="0000FF"/>
          <w:sz w:val="24"/>
          <w:szCs w:val="24"/>
        </w:rPr>
        <w:tab/>
        <w:t>Savings Percentage</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..........................................................................................86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7.1.3</w:t>
      </w:r>
      <w:r>
        <w:rPr>
          <w:rFonts w:ascii="Times New Roman" w:eastAsia="Times New Roman" w:hAnsi="Times New Roman" w:cs="Times New Roman"/>
          <w:color w:val="0000FF"/>
          <w:sz w:val="24"/>
          <w:szCs w:val="24"/>
        </w:rPr>
        <w:tab/>
        <w:t>Performance Incentive</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..................................................87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7.1.4</w:t>
      </w:r>
      <w:r>
        <w:rPr>
          <w:rFonts w:ascii="Times New Roman" w:eastAsia="Times New Roman" w:hAnsi="Times New Roman" w:cs="Times New Roman"/>
          <w:color w:val="0000FF"/>
          <w:sz w:val="24"/>
          <w:szCs w:val="24"/>
        </w:rPr>
        <w:tab/>
        <w:t>High-Cost Risk Pool</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.......................................................................................87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7.1.5</w:t>
      </w:r>
      <w:r>
        <w:rPr>
          <w:rFonts w:ascii="Times New Roman" w:eastAsia="Times New Roman" w:hAnsi="Times New Roman" w:cs="Times New Roman"/>
          <w:color w:val="0000FF"/>
          <w:sz w:val="24"/>
          <w:szCs w:val="24"/>
        </w:rPr>
        <w:tab/>
        <w:t>Risk Corridors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................................87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7.2</w:t>
      </w:r>
      <w:r>
        <w:rPr>
          <w:rFonts w:ascii="Times New Roman" w:eastAsia="Times New Roman" w:hAnsi="Times New Roman" w:cs="Times New Roman"/>
          <w:color w:val="0000FF"/>
          <w:sz w:val="24"/>
          <w:szCs w:val="24"/>
        </w:rPr>
        <w:tab/>
        <w:t>Financial Impact...........................................................................................................87</w:t>
      </w:r>
    </w:p>
    <w:p w:rsidR="00785F1E" w:rsidRDefault="00785F1E">
      <w:pPr>
        <w:spacing w:after="0"/>
        <w:sectPr w:rsidR="00785F1E">
          <w:footerReference w:type="default" r:id="rId8"/>
          <w:pgSz w:w="12240" w:h="15840"/>
          <w:pgMar w:top="1380" w:right="1320" w:bottom="920" w:left="1340" w:header="0" w:footer="724" w:gutter="0"/>
          <w:pgNumType w:start="4"/>
          <w:cols w:space="720"/>
        </w:sectPr>
      </w:pPr>
    </w:p>
    <w:p w:rsidR="00785F1E" w:rsidRDefault="003D067E">
      <w:pPr>
        <w:tabs>
          <w:tab w:val="left" w:pos="1900"/>
        </w:tabs>
        <w:spacing w:before="59"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7.2.1</w:t>
      </w:r>
      <w:r>
        <w:rPr>
          <w:rFonts w:ascii="Times New Roman" w:eastAsia="Times New Roman" w:hAnsi="Times New Roman" w:cs="Times New Roman"/>
          <w:color w:val="0000FF"/>
          <w:sz w:val="24"/>
          <w:szCs w:val="24"/>
        </w:rPr>
        <w:tab/>
        <w:t>Early Implementation Experienc</w:t>
      </w:r>
      <w:r>
        <w:rPr>
          <w:rFonts w:ascii="Times New Roman" w:eastAsia="Times New Roman" w:hAnsi="Times New Roman" w:cs="Times New Roman"/>
          <w:color w:val="0000FF"/>
          <w:spacing w:val="1"/>
          <w:sz w:val="24"/>
          <w:szCs w:val="24"/>
        </w:rPr>
        <w:t>e</w:t>
      </w:r>
      <w:r>
        <w:rPr>
          <w:rFonts w:ascii="Times New Roman" w:eastAsia="Times New Roman" w:hAnsi="Times New Roman" w:cs="Times New Roman"/>
          <w:color w:val="0000FF"/>
          <w:sz w:val="24"/>
          <w:szCs w:val="24"/>
        </w:rPr>
        <w:t>....................................................................87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7.2.2</w:t>
      </w:r>
      <w:r>
        <w:rPr>
          <w:rFonts w:ascii="Times New Roman" w:eastAsia="Times New Roman" w:hAnsi="Times New Roman" w:cs="Times New Roman"/>
          <w:color w:val="0000FF"/>
          <w:sz w:val="24"/>
          <w:szCs w:val="24"/>
        </w:rPr>
        <w:tab/>
        <w:t>Rate 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odology Design Implications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..........................................................88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7.2.3</w:t>
      </w:r>
      <w:r>
        <w:rPr>
          <w:rFonts w:ascii="Times New Roman" w:eastAsia="Times New Roman" w:hAnsi="Times New Roman" w:cs="Times New Roman"/>
          <w:color w:val="0000FF"/>
          <w:sz w:val="24"/>
          <w:szCs w:val="24"/>
        </w:rPr>
        <w:tab/>
        <w:t>Cost Experience</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....................................88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7.3</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....................................................................................................90</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w:t>
      </w:r>
      <w:r>
        <w:rPr>
          <w:rFonts w:ascii="Times New Roman" w:eastAsia="Times New Roman" w:hAnsi="Times New Roman" w:cs="Times New Roman"/>
          <w:color w:val="0000FF"/>
          <w:sz w:val="24"/>
          <w:szCs w:val="24"/>
        </w:rPr>
        <w:tab/>
        <w:t>Service Utilization</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................................................................................................................91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8.1</w:t>
      </w:r>
      <w:r>
        <w:rPr>
          <w:rFonts w:ascii="Times New Roman" w:eastAsia="Times New Roman" w:hAnsi="Times New Roman" w:cs="Times New Roman"/>
          <w:color w:val="0000FF"/>
          <w:sz w:val="24"/>
          <w:szCs w:val="24"/>
        </w:rPr>
        <w:tab/>
        <w:t>Purp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se of</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Service Utilization Analyse</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......................................................................91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w:t>
      </w:r>
      <w:r>
        <w:rPr>
          <w:rFonts w:ascii="Times New Roman" w:eastAsia="Times New Roman" w:hAnsi="Times New Roman" w:cs="Times New Roman"/>
          <w:color w:val="0000FF"/>
          <w:sz w:val="24"/>
          <w:szCs w:val="24"/>
        </w:rPr>
        <w:tab/>
        <w:t>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ods..............</w:t>
      </w:r>
      <w:r>
        <w:rPr>
          <w:rFonts w:ascii="Times New Roman" w:eastAsia="Times New Roman" w:hAnsi="Times New Roman" w:cs="Times New Roman"/>
          <w:color w:val="0000FF"/>
          <w:sz w:val="24"/>
          <w:szCs w:val="24"/>
        </w:rPr>
        <w:t>..........................................................................................................91</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8.2.1</w:t>
      </w:r>
      <w:r>
        <w:rPr>
          <w:rFonts w:ascii="Times New Roman" w:eastAsia="Times New Roman" w:hAnsi="Times New Roman" w:cs="Times New Roman"/>
          <w:color w:val="0000FF"/>
          <w:sz w:val="24"/>
          <w:szCs w:val="24"/>
        </w:rPr>
        <w:tab/>
        <w:t>Evaluation Desi</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n</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............................................................................................92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8.2.2</w:t>
      </w:r>
      <w:r>
        <w:rPr>
          <w:rFonts w:ascii="Times New Roman" w:eastAsia="Times New Roman" w:hAnsi="Times New Roman" w:cs="Times New Roman"/>
          <w:color w:val="0000FF"/>
          <w:sz w:val="24"/>
          <w:szCs w:val="24"/>
        </w:rPr>
        <w:tab/>
        <w:t>Comparison Group Ident</w:t>
      </w:r>
      <w:r>
        <w:rPr>
          <w:rFonts w:ascii="Times New Roman" w:eastAsia="Times New Roman" w:hAnsi="Times New Roman" w:cs="Times New Roman"/>
          <w:color w:val="0000FF"/>
          <w:sz w:val="24"/>
          <w:szCs w:val="24"/>
        </w:rPr>
        <w:t>ification</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....................................................................92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8.2.3</w:t>
      </w:r>
      <w:r>
        <w:rPr>
          <w:rFonts w:ascii="Times New Roman" w:eastAsia="Times New Roman" w:hAnsi="Times New Roman" w:cs="Times New Roman"/>
          <w:color w:val="0000FF"/>
          <w:sz w:val="24"/>
          <w:szCs w:val="24"/>
        </w:rPr>
        <w:tab/>
        <w:t>Data</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..................................................................................................................92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8.2.4</w:t>
      </w:r>
      <w:r>
        <w:rPr>
          <w:rFonts w:ascii="Times New Roman" w:eastAsia="Times New Roman" w:hAnsi="Times New Roman" w:cs="Times New Roman"/>
          <w:color w:val="0000FF"/>
          <w:sz w:val="24"/>
          <w:szCs w:val="24"/>
        </w:rPr>
        <w:tab/>
        <w:t>Populations and Services Analyzed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.................................................................93</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8.3</w:t>
      </w:r>
      <w:r>
        <w:rPr>
          <w:rFonts w:ascii="Times New Roman" w:eastAsia="Times New Roman" w:hAnsi="Times New Roman" w:cs="Times New Roman"/>
          <w:color w:val="0000FF"/>
          <w:sz w:val="24"/>
          <w:szCs w:val="24"/>
        </w:rPr>
        <w:tab/>
        <w:t>Medicare U</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ilization for the Eligible Population</w:t>
      </w:r>
      <w:r>
        <w:rPr>
          <w:rFonts w:ascii="Times New Roman" w:eastAsia="Times New Roman" w:hAnsi="Times New Roman" w:cs="Times New Roman"/>
          <w:color w:val="0000FF"/>
          <w:spacing w:val="-45"/>
          <w:sz w:val="24"/>
          <w:szCs w:val="24"/>
        </w:rPr>
        <w:t xml:space="preserve"> </w:t>
      </w:r>
      <w:r>
        <w:rPr>
          <w:rFonts w:ascii="Times New Roman" w:eastAsia="Times New Roman" w:hAnsi="Times New Roman" w:cs="Times New Roman"/>
          <w:color w:val="0000FF"/>
          <w:sz w:val="24"/>
          <w:szCs w:val="24"/>
        </w:rPr>
        <w:t>.........................................................96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8.3.1</w:t>
      </w:r>
      <w:r>
        <w:rPr>
          <w:rFonts w:ascii="Times New Roman" w:eastAsia="Times New Roman" w:hAnsi="Times New Roman" w:cs="Times New Roman"/>
          <w:color w:val="0000FF"/>
          <w:sz w:val="24"/>
          <w:szCs w:val="24"/>
        </w:rPr>
        <w:tab/>
        <w:t>Overview of Benefits and Service</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..............................96</w:t>
      </w:r>
    </w:p>
    <w:p w:rsidR="00785F1E" w:rsidRDefault="003D067E">
      <w:pPr>
        <w:tabs>
          <w:tab w:val="left" w:pos="1180"/>
        </w:tabs>
        <w:spacing w:after="0" w:line="275" w:lineRule="exact"/>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8.4</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 Enrolled versus Not Enrolled during the Demonstratio</w:t>
      </w:r>
      <w:r>
        <w:rPr>
          <w:rFonts w:ascii="Times New Roman" w:eastAsia="Times New Roman" w:hAnsi="Times New Roman" w:cs="Times New Roman"/>
          <w:color w:val="0000FF"/>
          <w:spacing w:val="2"/>
          <w:sz w:val="24"/>
          <w:szCs w:val="24"/>
        </w:rPr>
        <w:t>n</w:t>
      </w:r>
      <w:r>
        <w:rPr>
          <w:rFonts w:ascii="Times New Roman" w:eastAsia="Times New Roman" w:hAnsi="Times New Roman" w:cs="Times New Roman"/>
          <w:color w:val="0000FF"/>
          <w:sz w:val="24"/>
          <w:szCs w:val="24"/>
        </w:rPr>
        <w:t>.....................101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w:t>
      </w:r>
      <w:r>
        <w:rPr>
          <w:rFonts w:ascii="Times New Roman" w:eastAsia="Times New Roman" w:hAnsi="Times New Roman" w:cs="Times New Roman"/>
          <w:color w:val="0000FF"/>
          <w:sz w:val="24"/>
          <w:szCs w:val="24"/>
        </w:rPr>
        <w:tab/>
        <w:t>Population with LTSS Nee</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.....................................................................................106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8.5.1</w:t>
      </w:r>
      <w:r>
        <w:rPr>
          <w:rFonts w:ascii="Times New Roman" w:eastAsia="Times New Roman" w:hAnsi="Times New Roman" w:cs="Times New Roman"/>
          <w:color w:val="0000FF"/>
          <w:sz w:val="24"/>
          <w:szCs w:val="24"/>
        </w:rPr>
        <w:tab/>
        <w:t>Ba</w:t>
      </w:r>
      <w:r>
        <w:rPr>
          <w:rFonts w:ascii="Times New Roman" w:eastAsia="Times New Roman" w:hAnsi="Times New Roman" w:cs="Times New Roman"/>
          <w:color w:val="0000FF"/>
          <w:sz w:val="24"/>
          <w:szCs w:val="24"/>
        </w:rPr>
        <w:t>ck</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round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....................................................................................................107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8.5.2</w:t>
      </w:r>
      <w:r>
        <w:rPr>
          <w:rFonts w:ascii="Times New Roman" w:eastAsia="Times New Roman" w:hAnsi="Times New Roman" w:cs="Times New Roman"/>
          <w:color w:val="0000FF"/>
          <w:sz w:val="24"/>
          <w:szCs w:val="24"/>
        </w:rPr>
        <w:tab/>
        <w:t>Organizati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and Delivery of LTSS in</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..................................109</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8.5.3</w:t>
      </w:r>
      <w:r>
        <w:rPr>
          <w:rFonts w:ascii="Times New Roman" w:eastAsia="Times New Roman" w:hAnsi="Times New Roman" w:cs="Times New Roman"/>
          <w:color w:val="0000FF"/>
          <w:sz w:val="24"/>
          <w:szCs w:val="24"/>
        </w:rPr>
        <w:tab/>
        <w:t>Demonstration Experie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pacing w:val="14"/>
          <w:sz w:val="24"/>
          <w:szCs w:val="24"/>
        </w:rPr>
        <w:t>e</w:t>
      </w:r>
      <w:r>
        <w:rPr>
          <w:rFonts w:ascii="Times New Roman" w:eastAsia="Times New Roman" w:hAnsi="Times New Roman" w:cs="Times New Roman"/>
          <w:color w:val="0000FF"/>
          <w:sz w:val="24"/>
          <w:szCs w:val="24"/>
        </w:rPr>
        <w:t>.............................................................................109</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8.5.4</w:t>
      </w:r>
      <w:r>
        <w:rPr>
          <w:rFonts w:ascii="Times New Roman" w:eastAsia="Times New Roman" w:hAnsi="Times New Roman" w:cs="Times New Roman"/>
          <w:color w:val="0000FF"/>
          <w:sz w:val="24"/>
          <w:szCs w:val="24"/>
        </w:rPr>
        <w:tab/>
        <w:t>LTSS Nursing Facility Population Characteris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........................................110</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8.5.5</w:t>
      </w:r>
      <w:r>
        <w:rPr>
          <w:rFonts w:ascii="Times New Roman" w:eastAsia="Times New Roman" w:hAnsi="Times New Roman" w:cs="Times New Roman"/>
          <w:color w:val="0000FF"/>
          <w:sz w:val="24"/>
          <w:szCs w:val="24"/>
        </w:rPr>
        <w:tab/>
        <w:t xml:space="preserve">Medicare Health Care Service Use of LTSS </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ursing Facility</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w:t>
      </w:r>
      <w:r>
        <w:rPr>
          <w:rFonts w:ascii="Times New Roman" w:eastAsia="Times New Roman" w:hAnsi="Times New Roman" w:cs="Times New Roman"/>
          <w:color w:val="0000FF"/>
          <w:sz w:val="24"/>
          <w:szCs w:val="24"/>
        </w:rPr>
        <w:t>s</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..................................................................................................110</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8.5.6</w:t>
      </w:r>
      <w:r>
        <w:rPr>
          <w:rFonts w:ascii="Times New Roman" w:eastAsia="Times New Roman" w:hAnsi="Times New Roman" w:cs="Times New Roman"/>
          <w:color w:val="0000FF"/>
          <w:sz w:val="24"/>
          <w:szCs w:val="24"/>
        </w:rPr>
        <w:tab/>
        <w:t xml:space="preserve">Measures </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the Long</w:t>
      </w:r>
      <w:r>
        <w:rPr>
          <w:rFonts w:ascii="Times New Roman" w:eastAsia="Times New Roman" w:hAnsi="Times New Roman" w:cs="Times New Roman"/>
          <w:color w:val="0000FF"/>
          <w:spacing w:val="1"/>
          <w:sz w:val="24"/>
          <w:szCs w:val="24"/>
        </w:rPr>
        <w:t>-</w:t>
      </w:r>
      <w:r>
        <w:rPr>
          <w:rFonts w:ascii="Times New Roman" w:eastAsia="Times New Roman" w:hAnsi="Times New Roman" w:cs="Times New Roman"/>
          <w:color w:val="0000FF"/>
          <w:sz w:val="24"/>
          <w:szCs w:val="24"/>
        </w:rPr>
        <w:t>Stay Nursing Facility Population from Analysis</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of the Minimum Data Set Data</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......................................................................117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w:t>
      </w:r>
      <w:r>
        <w:rPr>
          <w:rFonts w:ascii="Times New Roman" w:eastAsia="Times New Roman" w:hAnsi="Times New Roman" w:cs="Times New Roman"/>
          <w:color w:val="0000FF"/>
          <w:sz w:val="24"/>
          <w:szCs w:val="24"/>
        </w:rPr>
        <w:tab/>
        <w:t>Population with Beha</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ioral 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Care Needs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........................................................122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8.6.1</w:t>
      </w:r>
      <w:r>
        <w:rPr>
          <w:rFonts w:ascii="Times New Roman" w:eastAsia="Times New Roman" w:hAnsi="Times New Roman" w:cs="Times New Roman"/>
          <w:color w:val="0000FF"/>
          <w:sz w:val="24"/>
          <w:szCs w:val="24"/>
        </w:rPr>
        <w:tab/>
        <w:t>Back</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round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............................................123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8.6.2</w:t>
      </w:r>
      <w:r>
        <w:rPr>
          <w:rFonts w:ascii="Times New Roman" w:eastAsia="Times New Roman" w:hAnsi="Times New Roman" w:cs="Times New Roman"/>
          <w:color w:val="0000FF"/>
          <w:sz w:val="24"/>
          <w:szCs w:val="24"/>
        </w:rPr>
        <w:tab/>
        <w:t>Demonstration Design Intended to Improve Care for People with</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Beha</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ioral 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Needs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...............................................................................123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8.6.3</w:t>
      </w:r>
      <w:r>
        <w:rPr>
          <w:rFonts w:ascii="Times New Roman" w:eastAsia="Times New Roman" w:hAnsi="Times New Roman" w:cs="Times New Roman"/>
          <w:color w:val="0000FF"/>
          <w:sz w:val="24"/>
          <w:szCs w:val="24"/>
        </w:rPr>
        <w:tab/>
        <w:t>Demonstration Experie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pacing w:val="14"/>
          <w:sz w:val="24"/>
          <w:szCs w:val="24"/>
        </w:rPr>
        <w:t>e</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..........................................................................124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8.6.4</w:t>
      </w:r>
      <w:r>
        <w:rPr>
          <w:rFonts w:ascii="Times New Roman" w:eastAsia="Times New Roman" w:hAnsi="Times New Roman" w:cs="Times New Roman"/>
          <w:color w:val="0000FF"/>
          <w:sz w:val="24"/>
          <w:szCs w:val="24"/>
        </w:rPr>
        <w:tab/>
        <w:t>SPMI Population Characteris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...................................................................124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8.6.5</w:t>
      </w:r>
      <w:r>
        <w:rPr>
          <w:rFonts w:ascii="Times New Roman" w:eastAsia="Times New Roman" w:hAnsi="Times New Roman" w:cs="Times New Roman"/>
          <w:color w:val="0000FF"/>
          <w:sz w:val="24"/>
          <w:szCs w:val="24"/>
        </w:rPr>
        <w:tab/>
        <w:t>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Care Utilization of SPMI Beneficiaries</w:t>
      </w:r>
      <w:r>
        <w:rPr>
          <w:rFonts w:ascii="Times New Roman" w:eastAsia="Times New Roman" w:hAnsi="Times New Roman" w:cs="Times New Roman"/>
          <w:color w:val="0000FF"/>
          <w:spacing w:val="-5"/>
          <w:sz w:val="24"/>
          <w:szCs w:val="24"/>
        </w:rPr>
        <w:t xml:space="preserve"> </w:t>
      </w:r>
      <w:r>
        <w:rPr>
          <w:rFonts w:ascii="Times New Roman" w:eastAsia="Times New Roman" w:hAnsi="Times New Roman" w:cs="Times New Roman"/>
          <w:color w:val="0000FF"/>
          <w:sz w:val="24"/>
          <w:szCs w:val="24"/>
        </w:rPr>
        <w:t>.............................................125</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w:t>
      </w:r>
      <w:r>
        <w:rPr>
          <w:rFonts w:ascii="Times New Roman" w:eastAsia="Times New Roman" w:hAnsi="Times New Roman" w:cs="Times New Roman"/>
          <w:color w:val="0000FF"/>
          <w:sz w:val="24"/>
          <w:szCs w:val="24"/>
        </w:rPr>
        <w:tab/>
        <w:t>Utilization for Selected Demographic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Health Conditions Group</w:t>
      </w:r>
      <w:r>
        <w:rPr>
          <w:rFonts w:ascii="Times New Roman" w:eastAsia="Times New Roman" w:hAnsi="Times New Roman" w:cs="Times New Roman"/>
          <w:color w:val="0000FF"/>
          <w:spacing w:val="9"/>
          <w:sz w:val="24"/>
          <w:szCs w:val="24"/>
        </w:rPr>
        <w:t>s</w:t>
      </w:r>
      <w:r>
        <w:rPr>
          <w:rFonts w:ascii="Times New Roman" w:eastAsia="Times New Roman" w:hAnsi="Times New Roman" w:cs="Times New Roman"/>
          <w:color w:val="0000FF"/>
          <w:sz w:val="24"/>
          <w:szCs w:val="24"/>
        </w:rPr>
        <w:t>......................131</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8.7.1</w:t>
      </w:r>
      <w:r>
        <w:rPr>
          <w:rFonts w:ascii="Times New Roman" w:eastAsia="Times New Roman" w:hAnsi="Times New Roman" w:cs="Times New Roman"/>
          <w:color w:val="0000FF"/>
          <w:sz w:val="24"/>
          <w:szCs w:val="24"/>
        </w:rPr>
        <w:tab/>
        <w:t>Age Groups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....................................................................................................132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8.7.2</w:t>
      </w:r>
      <w:r>
        <w:rPr>
          <w:rFonts w:ascii="Times New Roman" w:eastAsia="Times New Roman" w:hAnsi="Times New Roman" w:cs="Times New Roman"/>
          <w:color w:val="0000FF"/>
          <w:sz w:val="24"/>
          <w:szCs w:val="24"/>
        </w:rPr>
        <w:tab/>
        <w:t>Gen</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w:t>
      </w:r>
      <w:r>
        <w:rPr>
          <w:rFonts w:ascii="Times New Roman" w:eastAsia="Times New Roman" w:hAnsi="Times New Roman" w:cs="Times New Roman"/>
          <w:color w:val="0000FF"/>
          <w:spacing w:val="14"/>
          <w:sz w:val="24"/>
          <w:szCs w:val="24"/>
        </w:rPr>
        <w:t>r</w:t>
      </w:r>
      <w:r>
        <w:rPr>
          <w:rFonts w:ascii="Times New Roman" w:eastAsia="Times New Roman" w:hAnsi="Times New Roman" w:cs="Times New Roman"/>
          <w:color w:val="0000FF"/>
          <w:sz w:val="24"/>
          <w:szCs w:val="24"/>
        </w:rPr>
        <w:t>............................................................................................................132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8.7.3</w:t>
      </w:r>
      <w:r>
        <w:rPr>
          <w:rFonts w:ascii="Times New Roman" w:eastAsia="Times New Roman" w:hAnsi="Times New Roman" w:cs="Times New Roman"/>
          <w:color w:val="0000FF"/>
          <w:sz w:val="24"/>
          <w:szCs w:val="24"/>
        </w:rPr>
        <w:tab/>
        <w:t>Race..................</w:t>
      </w:r>
      <w:r>
        <w:rPr>
          <w:rFonts w:ascii="Times New Roman" w:eastAsia="Times New Roman" w:hAnsi="Times New Roman" w:cs="Times New Roman"/>
          <w:color w:val="0000FF"/>
          <w:sz w:val="24"/>
          <w:szCs w:val="24"/>
        </w:rPr>
        <w:t>..............................................................................................133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8.7.4</w:t>
      </w:r>
      <w:r>
        <w:rPr>
          <w:rFonts w:ascii="Times New Roman" w:eastAsia="Times New Roman" w:hAnsi="Times New Roman" w:cs="Times New Roman"/>
          <w:color w:val="0000FF"/>
          <w:sz w:val="24"/>
          <w:szCs w:val="24"/>
        </w:rPr>
        <w:tab/>
        <w:t>Disa</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ility Status</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.............................................................................................134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8.7.5</w:t>
      </w:r>
      <w:r>
        <w:rPr>
          <w:rFonts w:ascii="Times New Roman" w:eastAsia="Times New Roman" w:hAnsi="Times New Roman" w:cs="Times New Roman"/>
          <w:color w:val="0000FF"/>
          <w:sz w:val="24"/>
          <w:szCs w:val="24"/>
        </w:rPr>
        <w:tab/>
        <w:t>Alzheimer’s and Other Dementias</w:t>
      </w:r>
      <w:r>
        <w:rPr>
          <w:rFonts w:ascii="Times New Roman" w:eastAsia="Times New Roman" w:hAnsi="Times New Roman" w:cs="Times New Roman"/>
          <w:color w:val="0000FF"/>
          <w:sz w:val="24"/>
          <w:szCs w:val="24"/>
        </w:rPr>
        <w:t xml:space="preserve"> Diagnosi</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................................................134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8.7.6</w:t>
      </w:r>
      <w:r>
        <w:rPr>
          <w:rFonts w:ascii="Times New Roman" w:eastAsia="Times New Roman" w:hAnsi="Times New Roman" w:cs="Times New Roman"/>
          <w:color w:val="0000FF"/>
          <w:sz w:val="24"/>
          <w:szCs w:val="24"/>
        </w:rPr>
        <w:tab/>
        <w:t>Hierarchical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Condition Cate</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ory</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...................................................................135</w:t>
      </w:r>
    </w:p>
    <w:p w:rsidR="00785F1E" w:rsidRDefault="003D067E">
      <w:pPr>
        <w:tabs>
          <w:tab w:val="left" w:pos="1900"/>
        </w:tabs>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position w:val="-1"/>
          <w:sz w:val="24"/>
          <w:szCs w:val="24"/>
        </w:rPr>
        <w:t>8.7.7</w:t>
      </w:r>
      <w:r>
        <w:rPr>
          <w:rFonts w:ascii="Times New Roman" w:eastAsia="Times New Roman" w:hAnsi="Times New Roman" w:cs="Times New Roman"/>
          <w:color w:val="0000FF"/>
          <w:position w:val="-1"/>
          <w:sz w:val="24"/>
          <w:szCs w:val="24"/>
        </w:rPr>
        <w:tab/>
        <w:t>Death</w:t>
      </w:r>
      <w:r>
        <w:rPr>
          <w:rFonts w:ascii="Times New Roman" w:eastAsia="Times New Roman" w:hAnsi="Times New Roman" w:cs="Times New Roman"/>
          <w:color w:val="0000FF"/>
          <w:spacing w:val="-33"/>
          <w:position w:val="-1"/>
          <w:sz w:val="24"/>
          <w:szCs w:val="24"/>
        </w:rPr>
        <w:t xml:space="preserve"> </w:t>
      </w:r>
      <w:r>
        <w:rPr>
          <w:rFonts w:ascii="Times New Roman" w:eastAsia="Times New Roman" w:hAnsi="Times New Roman" w:cs="Times New Roman"/>
          <w:color w:val="0000FF"/>
          <w:position w:val="-1"/>
          <w:sz w:val="24"/>
          <w:szCs w:val="24"/>
        </w:rPr>
        <w:t>..............................................................................................................136</w:t>
      </w:r>
    </w:p>
    <w:tbl>
      <w:tblPr>
        <w:tblW w:w="0" w:type="auto"/>
        <w:tblInd w:w="600" w:type="dxa"/>
        <w:tblLayout w:type="fixed"/>
        <w:tblCellMar>
          <w:left w:w="0" w:type="dxa"/>
          <w:right w:w="0" w:type="dxa"/>
        </w:tblCellMar>
        <w:tblLook w:val="01E0" w:firstRow="1" w:lastRow="1" w:firstColumn="1" w:lastColumn="1" w:noHBand="0" w:noVBand="0"/>
      </w:tblPr>
      <w:tblGrid>
        <w:gridCol w:w="460"/>
        <w:gridCol w:w="687"/>
        <w:gridCol w:w="7753"/>
      </w:tblGrid>
      <w:tr w:rsidR="00785F1E">
        <w:trPr>
          <w:trHeight w:hRule="exact" w:val="294"/>
        </w:trPr>
        <w:tc>
          <w:tcPr>
            <w:tcW w:w="460" w:type="dxa"/>
            <w:tcBorders>
              <w:top w:val="nil"/>
              <w:left w:val="nil"/>
              <w:bottom w:val="nil"/>
              <w:right w:val="nil"/>
            </w:tcBorders>
          </w:tcPr>
          <w:p w:rsidR="00785F1E" w:rsidRDefault="003D067E">
            <w:pPr>
              <w:spacing w:before="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w:t>
            </w:r>
          </w:p>
        </w:tc>
        <w:tc>
          <w:tcPr>
            <w:tcW w:w="687" w:type="dxa"/>
            <w:tcBorders>
              <w:top w:val="nil"/>
              <w:left w:val="nil"/>
              <w:bottom w:val="nil"/>
              <w:right w:val="nil"/>
            </w:tcBorders>
          </w:tcPr>
          <w:p w:rsidR="00785F1E" w:rsidRDefault="003D067E">
            <w:pPr>
              <w:spacing w:before="5"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Mini</w:t>
            </w:r>
          </w:p>
        </w:tc>
        <w:tc>
          <w:tcPr>
            <w:tcW w:w="7753" w:type="dxa"/>
            <w:tcBorders>
              <w:top w:val="nil"/>
              <w:left w:val="nil"/>
              <w:bottom w:val="nil"/>
              <w:right w:val="nil"/>
            </w:tcBorders>
          </w:tcPr>
          <w:p w:rsidR="00785F1E" w:rsidRDefault="003D067E">
            <w:pPr>
              <w:spacing w:before="5"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mum Data Set Results by Gender, Race, Age, and Rural Status</w:t>
            </w:r>
            <w:r>
              <w:rPr>
                <w:rFonts w:ascii="Times New Roman" w:eastAsia="Times New Roman" w:hAnsi="Times New Roman" w:cs="Times New Roman"/>
                <w:color w:val="0000FF"/>
                <w:spacing w:val="-17"/>
                <w:sz w:val="24"/>
                <w:szCs w:val="24"/>
              </w:rPr>
              <w:t xml:space="preserve"> </w:t>
            </w:r>
            <w:r>
              <w:rPr>
                <w:rFonts w:ascii="Times New Roman" w:eastAsia="Times New Roman" w:hAnsi="Times New Roman" w:cs="Times New Roman"/>
                <w:color w:val="0000FF"/>
                <w:sz w:val="24"/>
                <w:szCs w:val="24"/>
              </w:rPr>
              <w:t>.......................136</w:t>
            </w:r>
          </w:p>
        </w:tc>
      </w:tr>
      <w:tr w:rsidR="00785F1E">
        <w:trPr>
          <w:trHeight w:hRule="exact" w:val="276"/>
        </w:trPr>
        <w:tc>
          <w:tcPr>
            <w:tcW w:w="460" w:type="dxa"/>
            <w:tcBorders>
              <w:top w:val="nil"/>
              <w:left w:val="nil"/>
              <w:bottom w:val="nil"/>
              <w:right w:val="nil"/>
            </w:tcBorders>
          </w:tcPr>
          <w:p w:rsidR="00785F1E" w:rsidRDefault="00785F1E"/>
        </w:tc>
        <w:tc>
          <w:tcPr>
            <w:tcW w:w="687" w:type="dxa"/>
            <w:tcBorders>
              <w:top w:val="nil"/>
              <w:left w:val="nil"/>
              <w:bottom w:val="nil"/>
              <w:right w:val="nil"/>
            </w:tcBorders>
          </w:tcPr>
          <w:p w:rsidR="00785F1E" w:rsidRDefault="003D067E">
            <w:pPr>
              <w:spacing w:after="0" w:line="263" w:lineRule="exact"/>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8.8.1</w:t>
            </w:r>
          </w:p>
        </w:tc>
        <w:tc>
          <w:tcPr>
            <w:tcW w:w="7753" w:type="dxa"/>
            <w:tcBorders>
              <w:top w:val="nil"/>
              <w:left w:val="nil"/>
              <w:bottom w:val="nil"/>
              <w:right w:val="nil"/>
            </w:tcBorders>
          </w:tcPr>
          <w:p w:rsidR="00785F1E" w:rsidRDefault="003D067E">
            <w:pPr>
              <w:spacing w:after="0" w:line="263" w:lineRule="exact"/>
              <w:ind w:left="153"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By Age</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...........................................................................................................136</w:t>
            </w:r>
          </w:p>
        </w:tc>
      </w:tr>
      <w:tr w:rsidR="00785F1E">
        <w:trPr>
          <w:trHeight w:hRule="exact" w:val="276"/>
        </w:trPr>
        <w:tc>
          <w:tcPr>
            <w:tcW w:w="460" w:type="dxa"/>
            <w:tcBorders>
              <w:top w:val="nil"/>
              <w:left w:val="nil"/>
              <w:bottom w:val="nil"/>
              <w:right w:val="nil"/>
            </w:tcBorders>
          </w:tcPr>
          <w:p w:rsidR="00785F1E" w:rsidRDefault="00785F1E"/>
        </w:tc>
        <w:tc>
          <w:tcPr>
            <w:tcW w:w="687" w:type="dxa"/>
            <w:tcBorders>
              <w:top w:val="nil"/>
              <w:left w:val="nil"/>
              <w:bottom w:val="nil"/>
              <w:right w:val="nil"/>
            </w:tcBorders>
          </w:tcPr>
          <w:p w:rsidR="00785F1E" w:rsidRDefault="003D067E">
            <w:pPr>
              <w:spacing w:after="0" w:line="263" w:lineRule="exact"/>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8.8.2</w:t>
            </w:r>
          </w:p>
        </w:tc>
        <w:tc>
          <w:tcPr>
            <w:tcW w:w="7753" w:type="dxa"/>
            <w:tcBorders>
              <w:top w:val="nil"/>
              <w:left w:val="nil"/>
              <w:bottom w:val="nil"/>
              <w:right w:val="nil"/>
            </w:tcBorders>
          </w:tcPr>
          <w:p w:rsidR="00785F1E" w:rsidRDefault="003D067E">
            <w:pPr>
              <w:spacing w:after="0" w:line="263" w:lineRule="exact"/>
              <w:ind w:left="153"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By Gender</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......................................................................................................137</w:t>
            </w:r>
          </w:p>
        </w:tc>
      </w:tr>
      <w:tr w:rsidR="00785F1E">
        <w:trPr>
          <w:trHeight w:hRule="exact" w:val="358"/>
        </w:trPr>
        <w:tc>
          <w:tcPr>
            <w:tcW w:w="460" w:type="dxa"/>
            <w:tcBorders>
              <w:top w:val="nil"/>
              <w:left w:val="nil"/>
              <w:bottom w:val="nil"/>
              <w:right w:val="nil"/>
            </w:tcBorders>
          </w:tcPr>
          <w:p w:rsidR="00785F1E" w:rsidRDefault="00785F1E"/>
        </w:tc>
        <w:tc>
          <w:tcPr>
            <w:tcW w:w="687" w:type="dxa"/>
            <w:tcBorders>
              <w:top w:val="nil"/>
              <w:left w:val="nil"/>
              <w:bottom w:val="nil"/>
              <w:right w:val="nil"/>
            </w:tcBorders>
          </w:tcPr>
          <w:p w:rsidR="00785F1E" w:rsidRDefault="003D067E">
            <w:pPr>
              <w:spacing w:after="0" w:line="263" w:lineRule="exact"/>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8.8.3</w:t>
            </w:r>
          </w:p>
        </w:tc>
        <w:tc>
          <w:tcPr>
            <w:tcW w:w="7753" w:type="dxa"/>
            <w:tcBorders>
              <w:top w:val="nil"/>
              <w:left w:val="nil"/>
              <w:bottom w:val="nil"/>
              <w:right w:val="nil"/>
            </w:tcBorders>
          </w:tcPr>
          <w:p w:rsidR="00785F1E" w:rsidRDefault="003D067E">
            <w:pPr>
              <w:spacing w:after="0" w:line="263" w:lineRule="exact"/>
              <w:ind w:left="153"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By Race</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..........................................................................................................137</w:t>
            </w:r>
          </w:p>
        </w:tc>
      </w:tr>
    </w:tbl>
    <w:p w:rsidR="00785F1E" w:rsidRDefault="00785F1E">
      <w:pPr>
        <w:spacing w:before="6" w:after="0" w:line="110" w:lineRule="exact"/>
        <w:rPr>
          <w:sz w:val="11"/>
          <w:szCs w:val="11"/>
        </w:rPr>
      </w:pPr>
    </w:p>
    <w:p w:rsidR="00785F1E" w:rsidRDefault="003D067E">
      <w:pPr>
        <w:tabs>
          <w:tab w:val="left" w:pos="64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w:t>
      </w:r>
      <w:r>
        <w:rPr>
          <w:rFonts w:ascii="Times New Roman" w:eastAsia="Times New Roman" w:hAnsi="Times New Roman" w:cs="Times New Roman"/>
          <w:color w:val="0000FF"/>
          <w:sz w:val="24"/>
          <w:szCs w:val="24"/>
        </w:rPr>
        <w:tab/>
        <w:t>Quality of Car</w:t>
      </w:r>
      <w:r>
        <w:rPr>
          <w:rFonts w:ascii="Times New Roman" w:eastAsia="Times New Roman" w:hAnsi="Times New Roman" w:cs="Times New Roman"/>
          <w:color w:val="0000FF"/>
          <w:spacing w:val="7"/>
          <w:sz w:val="24"/>
          <w:szCs w:val="24"/>
        </w:rPr>
        <w:t>e</w:t>
      </w:r>
      <w:r>
        <w:rPr>
          <w:rFonts w:ascii="Times New Roman" w:eastAsia="Times New Roman" w:hAnsi="Times New Roman" w:cs="Times New Roman"/>
          <w:color w:val="0000FF"/>
          <w:sz w:val="24"/>
          <w:szCs w:val="24"/>
        </w:rPr>
        <w:t>....................................................................................................................139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9.1</w:t>
      </w:r>
      <w:r>
        <w:rPr>
          <w:rFonts w:ascii="Times New Roman" w:eastAsia="Times New Roman" w:hAnsi="Times New Roman" w:cs="Times New Roman"/>
          <w:color w:val="0000FF"/>
          <w:sz w:val="24"/>
          <w:szCs w:val="24"/>
        </w:rPr>
        <w:tab/>
        <w:t>Qu</w:t>
      </w:r>
      <w:r>
        <w:rPr>
          <w:rFonts w:ascii="Times New Roman" w:eastAsia="Times New Roman" w:hAnsi="Times New Roman" w:cs="Times New Roman"/>
          <w:color w:val="0000FF"/>
          <w:sz w:val="24"/>
          <w:szCs w:val="24"/>
        </w:rPr>
        <w:t>ality Measures</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.......................................................................................................139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9.2</w:t>
      </w:r>
      <w:r>
        <w:rPr>
          <w:rFonts w:ascii="Times New Roman" w:eastAsia="Times New Roman" w:hAnsi="Times New Roman" w:cs="Times New Roman"/>
          <w:color w:val="0000FF"/>
          <w:sz w:val="24"/>
          <w:szCs w:val="24"/>
        </w:rPr>
        <w:tab/>
        <w:t>Quality Management Structures and Activities</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.........................................................142</w:t>
      </w:r>
    </w:p>
    <w:p w:rsidR="00785F1E" w:rsidRDefault="00785F1E">
      <w:pPr>
        <w:spacing w:after="0"/>
        <w:sectPr w:rsidR="00785F1E">
          <w:footerReference w:type="default" r:id="rId9"/>
          <w:pgSz w:w="12240" w:h="15840"/>
          <w:pgMar w:top="1380" w:right="1280" w:bottom="920" w:left="1340" w:header="0" w:footer="724" w:gutter="0"/>
          <w:pgNumType w:start="5"/>
          <w:cols w:space="720"/>
        </w:sectPr>
      </w:pPr>
    </w:p>
    <w:p w:rsidR="00785F1E" w:rsidRDefault="003D067E">
      <w:pPr>
        <w:tabs>
          <w:tab w:val="left" w:pos="1900"/>
        </w:tabs>
        <w:spacing w:before="59"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9.2.1</w:t>
      </w:r>
      <w:r>
        <w:rPr>
          <w:rFonts w:ascii="Times New Roman" w:eastAsia="Times New Roman" w:hAnsi="Times New Roman" w:cs="Times New Roman"/>
          <w:color w:val="0000FF"/>
          <w:sz w:val="24"/>
          <w:szCs w:val="24"/>
        </w:rPr>
        <w:tab/>
        <w:t>State and CMS Quality Management Structures and Activities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....................142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9.2.2</w:t>
      </w:r>
      <w:r>
        <w:rPr>
          <w:rFonts w:ascii="Times New Roman" w:eastAsia="Times New Roman" w:hAnsi="Times New Roman" w:cs="Times New Roman"/>
          <w:color w:val="0000FF"/>
          <w:sz w:val="24"/>
          <w:szCs w:val="24"/>
        </w:rPr>
        <w:tab/>
        <w:t>One Care Plan Quality Management Structure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Activities</w:t>
      </w:r>
      <w:r>
        <w:rPr>
          <w:rFonts w:ascii="Times New Roman" w:eastAsia="Times New Roman" w:hAnsi="Times New Roman" w:cs="Times New Roman"/>
          <w:color w:val="0000FF"/>
          <w:spacing w:val="-11"/>
          <w:sz w:val="24"/>
          <w:szCs w:val="24"/>
        </w:rPr>
        <w:t xml:space="preserve"> </w:t>
      </w:r>
      <w:r>
        <w:rPr>
          <w:rFonts w:ascii="Times New Roman" w:eastAsia="Times New Roman" w:hAnsi="Times New Roman" w:cs="Times New Roman"/>
          <w:color w:val="0000FF"/>
          <w:sz w:val="24"/>
          <w:szCs w:val="24"/>
        </w:rPr>
        <w:t>......................143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9.2.3</w:t>
      </w:r>
      <w:r>
        <w:rPr>
          <w:rFonts w:ascii="Times New Roman" w:eastAsia="Times New Roman" w:hAnsi="Times New Roman" w:cs="Times New Roman"/>
          <w:color w:val="0000FF"/>
          <w:sz w:val="24"/>
          <w:szCs w:val="24"/>
        </w:rPr>
        <w:tab/>
        <w:t>Independe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 xml:space="preserve">t Quality Management Structures and </w:t>
      </w:r>
      <w:r>
        <w:rPr>
          <w:rFonts w:ascii="Times New Roman" w:eastAsia="Times New Roman" w:hAnsi="Times New Roman" w:cs="Times New Roman"/>
          <w:color w:val="0000FF"/>
          <w:sz w:val="24"/>
          <w:szCs w:val="24"/>
        </w:rPr>
        <w:t>Activities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........................144</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9.3</w:t>
      </w:r>
      <w:r>
        <w:rPr>
          <w:rFonts w:ascii="Times New Roman" w:eastAsia="Times New Roman" w:hAnsi="Times New Roman" w:cs="Times New Roman"/>
          <w:color w:val="0000FF"/>
          <w:sz w:val="24"/>
          <w:szCs w:val="24"/>
        </w:rPr>
        <w:tab/>
        <w:t>Resul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for Selec</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ed Q</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ality Measures</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......................................................................145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9.3.1</w:t>
      </w:r>
      <w:r>
        <w:rPr>
          <w:rFonts w:ascii="Times New Roman" w:eastAsia="Times New Roman" w:hAnsi="Times New Roman" w:cs="Times New Roman"/>
          <w:color w:val="0000FF"/>
          <w:sz w:val="24"/>
          <w:szCs w:val="24"/>
        </w:rPr>
        <w:tab/>
        <w:t>HEDIS Quality Measures Re</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orted for One Care Plans</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...............................146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9.3.2</w:t>
      </w:r>
      <w:r>
        <w:rPr>
          <w:rFonts w:ascii="Times New Roman" w:eastAsia="Times New Roman" w:hAnsi="Times New Roman" w:cs="Times New Roman"/>
          <w:color w:val="0000FF"/>
          <w:sz w:val="24"/>
          <w:szCs w:val="24"/>
        </w:rPr>
        <w:tab/>
        <w:t>RTI</w:t>
      </w:r>
      <w:r>
        <w:rPr>
          <w:rFonts w:ascii="Times New Roman" w:eastAsia="Times New Roman" w:hAnsi="Times New Roman" w:cs="Times New Roman"/>
          <w:color w:val="0000FF"/>
          <w:sz w:val="24"/>
          <w:szCs w:val="24"/>
        </w:rPr>
        <w:t xml:space="preserve"> Quality and Care Coordination Measures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..............................................147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9.4</w:t>
      </w:r>
      <w:r>
        <w:rPr>
          <w:rFonts w:ascii="Times New Roman" w:eastAsia="Times New Roman" w:hAnsi="Times New Roman" w:cs="Times New Roman"/>
          <w:color w:val="0000FF"/>
          <w:sz w:val="24"/>
          <w:szCs w:val="24"/>
        </w:rPr>
        <w:tab/>
        <w:t>Successes....................................................................................................................157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..................................................................................................................158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..................................................................................................158</w:t>
      </w:r>
    </w:p>
    <w:p w:rsidR="00785F1E" w:rsidRDefault="00785F1E">
      <w:pPr>
        <w:spacing w:after="0" w:line="240" w:lineRule="exact"/>
        <w:rPr>
          <w:sz w:val="24"/>
          <w:szCs w:val="24"/>
        </w:rPr>
      </w:pPr>
    </w:p>
    <w:p w:rsidR="00785F1E" w:rsidRDefault="003D067E">
      <w:pPr>
        <w:tabs>
          <w:tab w:val="left" w:pos="600"/>
        </w:tabs>
        <w:spacing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w:t>
      </w:r>
      <w:r>
        <w:rPr>
          <w:rFonts w:ascii="Times New Roman" w:eastAsia="Times New Roman" w:hAnsi="Times New Roman" w:cs="Times New Roman"/>
          <w:color w:val="0000FF"/>
          <w:sz w:val="24"/>
          <w:szCs w:val="24"/>
        </w:rPr>
        <w:tab/>
        <w:t>Conc</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us</w:t>
      </w:r>
      <w:r>
        <w:rPr>
          <w:rFonts w:ascii="Times New Roman" w:eastAsia="Times New Roman" w:hAnsi="Times New Roman" w:cs="Times New Roman"/>
          <w:color w:val="0000FF"/>
          <w:sz w:val="24"/>
          <w:szCs w:val="24"/>
        </w:rPr>
        <w:t>ion</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.........................................................................................................................159</w:t>
      </w:r>
    </w:p>
    <w:p w:rsidR="00785F1E" w:rsidRDefault="003D067E">
      <w:pPr>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10.1  Success, C</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allen</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es,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Lessons Learned</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...............................................................159</w:t>
      </w:r>
    </w:p>
    <w:p w:rsidR="00785F1E" w:rsidRDefault="003D067E">
      <w:pPr>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10.2  Prelimi</w:t>
      </w:r>
      <w:r>
        <w:rPr>
          <w:rFonts w:ascii="Times New Roman" w:eastAsia="Times New Roman" w:hAnsi="Times New Roman" w:cs="Times New Roman"/>
          <w:color w:val="0000FF"/>
          <w:sz w:val="24"/>
          <w:szCs w:val="24"/>
        </w:rPr>
        <w:t>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..................................................................................................160</w:t>
      </w:r>
    </w:p>
    <w:p w:rsidR="00785F1E" w:rsidRDefault="003D067E">
      <w:pPr>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10.3  Next Steps</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..................................................................................................................161</w:t>
      </w:r>
    </w:p>
    <w:p w:rsidR="00785F1E" w:rsidRDefault="00785F1E">
      <w:pPr>
        <w:spacing w:before="19" w:after="0" w:line="220" w:lineRule="exact"/>
      </w:pPr>
    </w:p>
    <w:p w:rsidR="00785F1E" w:rsidRDefault="003D067E">
      <w:pPr>
        <w:spacing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Refe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ence</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....................................................................................................................................R-1</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Appendix</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785F1E" w:rsidRDefault="00785F1E">
      <w:pPr>
        <w:spacing w:after="0" w:line="120" w:lineRule="exact"/>
        <w:rPr>
          <w:sz w:val="12"/>
          <w:szCs w:val="12"/>
        </w:rPr>
      </w:pP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w:t>
      </w:r>
      <w:r>
        <w:rPr>
          <w:rFonts w:ascii="Times New Roman" w:eastAsia="Times New Roman" w:hAnsi="Times New Roman" w:cs="Times New Roman"/>
          <w:color w:val="0000FF"/>
          <w:sz w:val="24"/>
          <w:szCs w:val="24"/>
        </w:rPr>
        <w:tab/>
        <w:t>Identification of the Massac</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usetts Comparison Group</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A-1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w:t>
      </w:r>
      <w:r>
        <w:rPr>
          <w:rFonts w:ascii="Times New Roman" w:eastAsia="Times New Roman" w:hAnsi="Times New Roman" w:cs="Times New Roman"/>
          <w:color w:val="0000FF"/>
          <w:sz w:val="24"/>
          <w:szCs w:val="24"/>
        </w:rPr>
        <w:tab/>
        <w:t>Additional 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odological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Detai</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pacing w:val="15"/>
          <w:sz w:val="24"/>
          <w:szCs w:val="24"/>
        </w:rPr>
        <w:t>s</w:t>
      </w:r>
      <w:r>
        <w:rPr>
          <w:rFonts w:ascii="Times New Roman" w:eastAsia="Times New Roman" w:hAnsi="Times New Roman" w:cs="Times New Roman"/>
          <w:color w:val="0000FF"/>
          <w:sz w:val="24"/>
          <w:szCs w:val="24"/>
        </w:rPr>
        <w:t>............................................................................B-1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z w:val="24"/>
          <w:szCs w:val="24"/>
        </w:rPr>
        <w:tab/>
        <w:t>Detai</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ed Measure Definitions</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....................................................................................C-1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D</w:t>
      </w:r>
      <w:r>
        <w:rPr>
          <w:rFonts w:ascii="Times New Roman" w:eastAsia="Times New Roman" w:hAnsi="Times New Roman" w:cs="Times New Roman"/>
          <w:color w:val="0000FF"/>
          <w:sz w:val="24"/>
          <w:szCs w:val="24"/>
        </w:rPr>
        <w:tab/>
        <w:t>Quality Measures:</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z w:val="24"/>
          <w:szCs w:val="24"/>
        </w:rPr>
        <w:t>ore, Massachusetts-Specific, and Quality Withhold</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D-1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w:t>
      </w:r>
      <w:r>
        <w:rPr>
          <w:rFonts w:ascii="Times New Roman" w:eastAsia="Times New Roman" w:hAnsi="Times New Roman" w:cs="Times New Roman"/>
          <w:color w:val="0000FF"/>
          <w:sz w:val="24"/>
          <w:szCs w:val="24"/>
        </w:rPr>
        <w:tab/>
        <w:t>New and Expanded Service</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3"/>
          <w:sz w:val="24"/>
          <w:szCs w:val="24"/>
        </w:rPr>
        <w:t>.</w:t>
      </w:r>
      <w:r>
        <w:rPr>
          <w:rFonts w:ascii="Times New Roman" w:eastAsia="Times New Roman" w:hAnsi="Times New Roman" w:cs="Times New Roman"/>
          <w:color w:val="0000FF"/>
          <w:sz w:val="24"/>
          <w:szCs w:val="24"/>
        </w:rPr>
        <w:t>E-1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F</w:t>
      </w:r>
      <w:r>
        <w:rPr>
          <w:rFonts w:ascii="Times New Roman" w:eastAsia="Times New Roman" w:hAnsi="Times New Roman" w:cs="Times New Roman"/>
          <w:color w:val="0000FF"/>
          <w:sz w:val="24"/>
          <w:szCs w:val="24"/>
        </w:rPr>
        <w:tab/>
        <w:t>Summary of Predemonstration and Demonstration Des</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gn Features for</w:t>
      </w:r>
    </w:p>
    <w:p w:rsidR="00785F1E" w:rsidRDefault="003D067E">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Medicare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Medicaid Beneficiaries and</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Massachusett</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34"/>
          <w:sz w:val="24"/>
          <w:szCs w:val="24"/>
        </w:rPr>
        <w:t xml:space="preserve"> </w:t>
      </w:r>
      <w:r>
        <w:rPr>
          <w:rFonts w:ascii="Times New Roman" w:eastAsia="Times New Roman" w:hAnsi="Times New Roman" w:cs="Times New Roman"/>
          <w:color w:val="0000FF"/>
          <w:sz w:val="24"/>
          <w:szCs w:val="24"/>
        </w:rPr>
        <w:t>F-1</w:t>
      </w:r>
    </w:p>
    <w:p w:rsidR="00785F1E" w:rsidRDefault="00785F1E">
      <w:pPr>
        <w:spacing w:before="6"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3744" w:right="3743"/>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List</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of</w:t>
      </w:r>
      <w:r>
        <w:rPr>
          <w:rFonts w:ascii="Times New Roman" w:eastAsia="Times New Roman" w:hAnsi="Times New Roman" w:cs="Times New Roman"/>
          <w:b/>
          <w:bCs/>
          <w:spacing w:val="-3"/>
          <w:sz w:val="32"/>
          <w:szCs w:val="32"/>
        </w:rPr>
        <w:t xml:space="preserve"> </w:t>
      </w:r>
      <w:r>
        <w:rPr>
          <w:rFonts w:ascii="Times New Roman" w:eastAsia="Times New Roman" w:hAnsi="Times New Roman" w:cs="Times New Roman"/>
          <w:b/>
          <w:bCs/>
          <w:w w:val="99"/>
          <w:sz w:val="32"/>
          <w:szCs w:val="32"/>
        </w:rPr>
        <w:t>Figu</w:t>
      </w:r>
      <w:r>
        <w:rPr>
          <w:rFonts w:ascii="Times New Roman" w:eastAsia="Times New Roman" w:hAnsi="Times New Roman" w:cs="Times New Roman"/>
          <w:b/>
          <w:bCs/>
          <w:spacing w:val="-5"/>
          <w:w w:val="99"/>
          <w:sz w:val="32"/>
          <w:szCs w:val="32"/>
        </w:rPr>
        <w:t>r</w:t>
      </w:r>
      <w:r>
        <w:rPr>
          <w:rFonts w:ascii="Times New Roman" w:eastAsia="Times New Roman" w:hAnsi="Times New Roman" w:cs="Times New Roman"/>
          <w:b/>
          <w:bCs/>
          <w:w w:val="99"/>
          <w:sz w:val="32"/>
          <w:szCs w:val="32"/>
        </w:rPr>
        <w:t>es</w:t>
      </w:r>
    </w:p>
    <w:p w:rsidR="00785F1E" w:rsidRDefault="00785F1E">
      <w:pPr>
        <w:spacing w:before="20" w:after="0" w:line="220" w:lineRule="exact"/>
      </w:pPr>
    </w:p>
    <w:p w:rsidR="00785F1E" w:rsidRDefault="003D067E">
      <w:pPr>
        <w:tabs>
          <w:tab w:val="left" w:pos="8920"/>
        </w:tabs>
        <w:spacing w:after="0" w:line="271" w:lineRule="exact"/>
        <w:ind w:left="62" w:right="6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Number</w:t>
      </w:r>
      <w:r>
        <w:rPr>
          <w:rFonts w:ascii="Times New Roman" w:eastAsia="Times New Roman" w:hAnsi="Times New Roman" w:cs="Times New Roman"/>
          <w:b/>
          <w:bCs/>
          <w:position w:val="-1"/>
          <w:sz w:val="24"/>
          <w:szCs w:val="24"/>
        </w:rPr>
        <w:tab/>
      </w:r>
      <w:r>
        <w:rPr>
          <w:rFonts w:ascii="Times New Roman" w:eastAsia="Times New Roman" w:hAnsi="Times New Roman" w:cs="Times New Roman"/>
          <w:b/>
          <w:bCs/>
          <w:position w:val="-1"/>
          <w:sz w:val="24"/>
          <w:szCs w:val="24"/>
          <w:u w:val="thick" w:color="000000"/>
        </w:rPr>
        <w:t>Page</w:t>
      </w:r>
    </w:p>
    <w:p w:rsidR="00785F1E" w:rsidRDefault="00785F1E">
      <w:pPr>
        <w:spacing w:before="16" w:after="0" w:line="200" w:lineRule="exact"/>
        <w:rPr>
          <w:sz w:val="20"/>
          <w:szCs w:val="20"/>
        </w:rPr>
      </w:pPr>
    </w:p>
    <w:p w:rsidR="00785F1E" w:rsidRDefault="003D067E">
      <w:pPr>
        <w:tabs>
          <w:tab w:val="left" w:pos="640"/>
        </w:tabs>
        <w:spacing w:before="29" w:after="0" w:line="240" w:lineRule="auto"/>
        <w:ind w:left="647" w:right="6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w:t>
      </w:r>
      <w:r>
        <w:rPr>
          <w:rFonts w:ascii="Times New Roman" w:eastAsia="Times New Roman" w:hAnsi="Times New Roman" w:cs="Times New Roman"/>
          <w:color w:val="0000FF"/>
          <w:sz w:val="24"/>
          <w:szCs w:val="24"/>
        </w:rPr>
        <w:tab/>
        <w:t>Average pe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centage of enrollees w</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th a care p</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an developed w</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 had at least one documented discussion of care goa</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41</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w:t>
      </w:r>
      <w:r>
        <w:rPr>
          <w:rFonts w:ascii="Times New Roman" w:eastAsia="Times New Roman" w:hAnsi="Times New Roman" w:cs="Times New Roman"/>
          <w:color w:val="0000FF"/>
          <w:sz w:val="24"/>
          <w:szCs w:val="24"/>
        </w:rPr>
        <w:tab/>
        <w:t>Total number of complaints across plans, by quarter: January 1, 2014, through June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30, 2015</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69</w:t>
      </w:r>
    </w:p>
    <w:p w:rsidR="00785F1E" w:rsidRDefault="00785F1E">
      <w:pPr>
        <w:spacing w:before="6"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3820" w:right="382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List of</w:t>
      </w:r>
      <w:r>
        <w:rPr>
          <w:rFonts w:ascii="Times New Roman" w:eastAsia="Times New Roman" w:hAnsi="Times New Roman" w:cs="Times New Roman"/>
          <w:b/>
          <w:bCs/>
          <w:spacing w:val="-6"/>
          <w:sz w:val="32"/>
          <w:szCs w:val="32"/>
        </w:rPr>
        <w:t xml:space="preserve"> </w:t>
      </w:r>
      <w:r>
        <w:rPr>
          <w:rFonts w:ascii="Times New Roman" w:eastAsia="Times New Roman" w:hAnsi="Times New Roman" w:cs="Times New Roman"/>
          <w:b/>
          <w:bCs/>
          <w:spacing w:val="-29"/>
          <w:sz w:val="32"/>
          <w:szCs w:val="32"/>
        </w:rPr>
        <w:t>T</w:t>
      </w:r>
      <w:r>
        <w:rPr>
          <w:rFonts w:ascii="Times New Roman" w:eastAsia="Times New Roman" w:hAnsi="Times New Roman" w:cs="Times New Roman"/>
          <w:b/>
          <w:bCs/>
          <w:sz w:val="32"/>
          <w:szCs w:val="32"/>
        </w:rPr>
        <w:t>ables</w:t>
      </w:r>
    </w:p>
    <w:p w:rsidR="00785F1E" w:rsidRDefault="00785F1E">
      <w:pPr>
        <w:spacing w:before="19" w:after="0" w:line="220" w:lineRule="exact"/>
      </w:pPr>
    </w:p>
    <w:p w:rsidR="00785F1E" w:rsidRDefault="003D067E">
      <w:pPr>
        <w:tabs>
          <w:tab w:val="left" w:pos="8920"/>
        </w:tabs>
        <w:spacing w:after="0" w:line="271" w:lineRule="exact"/>
        <w:ind w:left="62" w:right="6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Number</w:t>
      </w:r>
      <w:r>
        <w:rPr>
          <w:rFonts w:ascii="Times New Roman" w:eastAsia="Times New Roman" w:hAnsi="Times New Roman" w:cs="Times New Roman"/>
          <w:b/>
          <w:bCs/>
          <w:position w:val="-1"/>
          <w:sz w:val="24"/>
          <w:szCs w:val="24"/>
        </w:rPr>
        <w:tab/>
      </w:r>
      <w:r>
        <w:rPr>
          <w:rFonts w:ascii="Times New Roman" w:eastAsia="Times New Roman" w:hAnsi="Times New Roman" w:cs="Times New Roman"/>
          <w:b/>
          <w:bCs/>
          <w:position w:val="-1"/>
          <w:sz w:val="24"/>
          <w:szCs w:val="24"/>
          <w:u w:val="thick" w:color="000000"/>
        </w:rPr>
        <w:t>Page</w:t>
      </w:r>
    </w:p>
    <w:p w:rsidR="00785F1E" w:rsidRDefault="00785F1E">
      <w:pPr>
        <w:spacing w:before="16" w:after="0" w:line="200" w:lineRule="exact"/>
        <w:rPr>
          <w:sz w:val="20"/>
          <w:szCs w:val="20"/>
        </w:rPr>
      </w:pPr>
    </w:p>
    <w:p w:rsidR="00785F1E" w:rsidRDefault="003D067E">
      <w:pPr>
        <w:tabs>
          <w:tab w:val="left" w:pos="64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w:t>
      </w:r>
      <w:r>
        <w:rPr>
          <w:rFonts w:ascii="Times New Roman" w:eastAsia="Times New Roman" w:hAnsi="Times New Roman" w:cs="Times New Roman"/>
          <w:color w:val="0000FF"/>
          <w:sz w:val="24"/>
          <w:szCs w:val="24"/>
        </w:rPr>
        <w:tab/>
        <w:t>New and expanded se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vices under One Car</w:t>
      </w:r>
      <w:r>
        <w:rPr>
          <w:rFonts w:ascii="Times New Roman" w:eastAsia="Times New Roman" w:hAnsi="Times New Roman" w:cs="Times New Roman"/>
          <w:color w:val="0000FF"/>
          <w:spacing w:val="1"/>
          <w:sz w:val="24"/>
          <w:szCs w:val="24"/>
        </w:rPr>
        <w:t>e</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w:t>
      </w:r>
      <w:r>
        <w:rPr>
          <w:rFonts w:ascii="Times New Roman" w:eastAsia="Times New Roman" w:hAnsi="Times New Roman" w:cs="Times New Roman"/>
          <w:color w:val="0000FF"/>
          <w:sz w:val="24"/>
          <w:szCs w:val="24"/>
        </w:rPr>
        <w:tab/>
        <w:t>One Care plans’ organizati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nal e</w:t>
      </w:r>
      <w:r>
        <w:rPr>
          <w:rFonts w:ascii="Times New Roman" w:eastAsia="Times New Roman" w:hAnsi="Times New Roman" w:cs="Times New Roman"/>
          <w:color w:val="0000FF"/>
          <w:spacing w:val="-1"/>
          <w:sz w:val="24"/>
          <w:szCs w:val="24"/>
        </w:rPr>
        <w:t>x</w:t>
      </w:r>
      <w:r>
        <w:rPr>
          <w:rFonts w:ascii="Times New Roman" w:eastAsia="Times New Roman" w:hAnsi="Times New Roman" w:cs="Times New Roman"/>
          <w:color w:val="0000FF"/>
          <w:sz w:val="24"/>
          <w:szCs w:val="24"/>
        </w:rPr>
        <w:t>perie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ce</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w:t>
      </w:r>
      <w:r>
        <w:rPr>
          <w:rFonts w:ascii="Times New Roman" w:eastAsia="Times New Roman" w:hAnsi="Times New Roman" w:cs="Times New Roman"/>
          <w:color w:val="0000FF"/>
          <w:sz w:val="24"/>
          <w:szCs w:val="24"/>
        </w:rPr>
        <w:tab/>
        <w:t>Enrollees by plan as of Janua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y 1, 2015</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w:t>
      </w:r>
      <w:r>
        <w:rPr>
          <w:rFonts w:ascii="Times New Roman" w:eastAsia="Times New Roman" w:hAnsi="Times New Roman" w:cs="Times New Roman"/>
          <w:color w:val="0000FF"/>
          <w:sz w:val="24"/>
          <w:szCs w:val="24"/>
        </w:rPr>
        <w:tab/>
        <w:t>Enrollment in One Care plans, by quarter</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w:t>
      </w:r>
      <w:r>
        <w:rPr>
          <w:rFonts w:ascii="Times New Roman" w:eastAsia="Times New Roman" w:hAnsi="Times New Roman" w:cs="Times New Roman"/>
          <w:color w:val="0000FF"/>
          <w:sz w:val="24"/>
          <w:szCs w:val="24"/>
        </w:rPr>
        <w:tab/>
        <w:t>Counties where One Care plans opera</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w:t>
      </w:r>
      <w:r>
        <w:rPr>
          <w:rFonts w:ascii="Times New Roman" w:eastAsia="Times New Roman" w:hAnsi="Times New Roman" w:cs="Times New Roman"/>
          <w:color w:val="0000FF"/>
          <w:spacing w:val="-3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w:t>
      </w:r>
      <w:r>
        <w:rPr>
          <w:rFonts w:ascii="Times New Roman" w:eastAsia="Times New Roman" w:hAnsi="Times New Roman" w:cs="Times New Roman"/>
          <w:color w:val="0000FF"/>
          <w:sz w:val="24"/>
          <w:szCs w:val="24"/>
        </w:rPr>
        <w:tab/>
        <w:t>Medicaid rating categorie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26</w:t>
      </w:r>
    </w:p>
    <w:p w:rsidR="00785F1E" w:rsidRDefault="00785F1E">
      <w:pPr>
        <w:spacing w:after="0"/>
        <w:sectPr w:rsidR="00785F1E">
          <w:pgSz w:w="12240" w:h="15840"/>
          <w:pgMar w:top="1380" w:right="1320" w:bottom="920" w:left="1340" w:header="0" w:footer="724" w:gutter="0"/>
          <w:cols w:space="720"/>
        </w:sectPr>
      </w:pPr>
    </w:p>
    <w:p w:rsidR="00785F1E" w:rsidRDefault="003D067E">
      <w:pPr>
        <w:tabs>
          <w:tab w:val="left" w:pos="640"/>
        </w:tabs>
        <w:spacing w:before="5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7</w:t>
      </w:r>
      <w:r>
        <w:rPr>
          <w:rFonts w:ascii="Times New Roman" w:eastAsia="Times New Roman" w:hAnsi="Times New Roman" w:cs="Times New Roman"/>
          <w:color w:val="0000FF"/>
          <w:sz w:val="24"/>
          <w:szCs w:val="24"/>
        </w:rPr>
        <w:tab/>
        <w:t>Phases of enrollment</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27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w:t>
      </w:r>
      <w:r>
        <w:rPr>
          <w:rFonts w:ascii="Times New Roman" w:eastAsia="Times New Roman" w:hAnsi="Times New Roman" w:cs="Times New Roman"/>
          <w:color w:val="0000FF"/>
          <w:sz w:val="24"/>
          <w:szCs w:val="24"/>
        </w:rPr>
        <w:tab/>
        <w:t>Pe</w:t>
      </w:r>
      <w:r>
        <w:rPr>
          <w:rFonts w:ascii="Times New Roman" w:eastAsia="Times New Roman" w:hAnsi="Times New Roman" w:cs="Times New Roman"/>
          <w:color w:val="0000FF"/>
          <w:sz w:val="24"/>
          <w:szCs w:val="24"/>
        </w:rPr>
        <w:t xml:space="preserve">rcentage of members that One Care plans were unable to locate </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ollowing three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atte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pts, within 90 days of enrollment, by quarter</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w:t>
      </w:r>
      <w:r>
        <w:rPr>
          <w:rFonts w:ascii="Times New Roman" w:eastAsia="Times New Roman" w:hAnsi="Times New Roman" w:cs="Times New Roman"/>
          <w:color w:val="0000FF"/>
          <w:sz w:val="24"/>
          <w:szCs w:val="24"/>
        </w:rPr>
        <w:tab/>
        <w:t>Enrollment by county as of January 1, 2015</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w:t>
      </w:r>
      <w:r>
        <w:rPr>
          <w:rFonts w:ascii="Times New Roman" w:eastAsia="Times New Roman" w:hAnsi="Times New Roman" w:cs="Times New Roman"/>
          <w:color w:val="0000FF"/>
          <w:sz w:val="24"/>
          <w:szCs w:val="24"/>
        </w:rPr>
        <w:tab/>
        <w:t>Definitions of One Ca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e rating categories</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36</w:t>
      </w:r>
    </w:p>
    <w:p w:rsidR="00785F1E" w:rsidRDefault="003D067E">
      <w:pPr>
        <w:tabs>
          <w:tab w:val="left" w:pos="640"/>
        </w:tabs>
        <w:spacing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w:t>
      </w:r>
      <w:r>
        <w:rPr>
          <w:rFonts w:ascii="Times New Roman" w:eastAsia="Times New Roman" w:hAnsi="Times New Roman" w:cs="Times New Roman"/>
          <w:color w:val="0000FF"/>
          <w:sz w:val="24"/>
          <w:szCs w:val="24"/>
        </w:rPr>
        <w:tab/>
        <w:t>Total percentage of enrollees whose assessme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 xml:space="preserve">t was completed within 90 </w:t>
      </w:r>
      <w:r>
        <w:rPr>
          <w:rFonts w:ascii="Times New Roman" w:eastAsia="Times New Roman" w:hAnsi="Times New Roman" w:cs="Times New Roman"/>
          <w:color w:val="0000FF"/>
          <w:sz w:val="24"/>
          <w:szCs w:val="24"/>
        </w:rPr>
        <w:t>days of enrollment</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38</w:t>
      </w:r>
    </w:p>
    <w:p w:rsidR="00785F1E" w:rsidRDefault="003D067E">
      <w:pPr>
        <w:tabs>
          <w:tab w:val="left" w:pos="640"/>
        </w:tabs>
        <w:spacing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12</w:t>
      </w:r>
      <w:r>
        <w:rPr>
          <w:rFonts w:ascii="Times New Roman" w:eastAsia="Times New Roman" w:hAnsi="Times New Roman" w:cs="Times New Roman"/>
          <w:color w:val="0000FF"/>
          <w:sz w:val="24"/>
          <w:szCs w:val="24"/>
        </w:rPr>
        <w:tab/>
        <w:t xml:space="preserve">Total percentage of enrollees who had a care </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lan c</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mpleted within 90 days of enrollment</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40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13</w:t>
      </w:r>
      <w:r>
        <w:rPr>
          <w:rFonts w:ascii="Times New Roman" w:eastAsia="Times New Roman" w:hAnsi="Times New Roman" w:cs="Times New Roman"/>
          <w:color w:val="0000FF"/>
          <w:sz w:val="24"/>
          <w:szCs w:val="24"/>
        </w:rPr>
        <w:tab/>
        <w:t>Total percentage of enrollees who had a referral or meet</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ng with an LTS</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coordinator</w:t>
      </w:r>
      <w:r>
        <w:rPr>
          <w:rFonts w:ascii="Times New Roman" w:eastAsia="Times New Roman" w:hAnsi="Times New Roman" w:cs="Times New Roman"/>
          <w:color w:val="0000FF"/>
          <w:spacing w:val="-34"/>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46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14</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overa</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l satisfaction</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58</w:t>
      </w:r>
    </w:p>
    <w:p w:rsidR="00785F1E" w:rsidRDefault="003D067E">
      <w:pPr>
        <w:tabs>
          <w:tab w:val="left" w:pos="640"/>
        </w:tabs>
        <w:spacing w:before="3" w:after="0" w:line="276" w:lineRule="exact"/>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15</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medical se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 xml:space="preserve">vices </w:t>
      </w:r>
      <w:r>
        <w:rPr>
          <w:rFonts w:ascii="Times New Roman" w:eastAsia="Times New Roman" w:hAnsi="Times New Roman" w:cs="Times New Roman"/>
          <w:color w:val="0000FF"/>
          <w:sz w:val="24"/>
          <w:szCs w:val="24"/>
        </w:rPr>
        <w:t>(including spec</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alists</w:t>
      </w:r>
      <w:r>
        <w:rPr>
          <w:rFonts w:ascii="Times New Roman" w:eastAsia="Times New Roman" w:hAnsi="Times New Roman" w:cs="Times New Roman"/>
          <w:color w:val="0000FF"/>
          <w:spacing w:val="7"/>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59</w:t>
      </w:r>
    </w:p>
    <w:p w:rsidR="00785F1E" w:rsidRDefault="003D067E">
      <w:pPr>
        <w:tabs>
          <w:tab w:val="left" w:pos="640"/>
        </w:tabs>
        <w:spacing w:after="0" w:line="273"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16</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care c</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ordination</w:t>
      </w:r>
      <w:r>
        <w:rPr>
          <w:rFonts w:ascii="Times New Roman" w:eastAsia="Times New Roman" w:hAnsi="Times New Roman" w:cs="Times New Roman"/>
          <w:color w:val="0000FF"/>
          <w:spacing w:val="-32"/>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17</w:t>
      </w:r>
      <w:r>
        <w:rPr>
          <w:rFonts w:ascii="Times New Roman" w:eastAsia="Times New Roman" w:hAnsi="Times New Roman" w:cs="Times New Roman"/>
          <w:color w:val="0000FF"/>
          <w:sz w:val="24"/>
          <w:szCs w:val="24"/>
        </w:rPr>
        <w:tab/>
        <w:t>CAHPS results: Long</w:t>
      </w:r>
      <w:r>
        <w:rPr>
          <w:rFonts w:ascii="Times New Roman" w:eastAsia="Times New Roman" w:hAnsi="Times New Roman" w:cs="Times New Roman"/>
          <w:color w:val="0000FF"/>
          <w:spacing w:val="1"/>
          <w:sz w:val="24"/>
          <w:szCs w:val="24"/>
        </w:rPr>
        <w:t>-</w:t>
      </w:r>
      <w:r>
        <w:rPr>
          <w:rFonts w:ascii="Times New Roman" w:eastAsia="Times New Roman" w:hAnsi="Times New Roman" w:cs="Times New Roman"/>
          <w:color w:val="0000FF"/>
          <w:sz w:val="24"/>
          <w:szCs w:val="24"/>
        </w:rPr>
        <w:t>term services and support</w:t>
      </w:r>
      <w:r>
        <w:rPr>
          <w:rFonts w:ascii="Times New Roman" w:eastAsia="Times New Roman" w:hAnsi="Times New Roman" w:cs="Times New Roman"/>
          <w:color w:val="0000FF"/>
          <w:spacing w:val="6"/>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18</w:t>
      </w:r>
      <w:r>
        <w:rPr>
          <w:rFonts w:ascii="Times New Roman" w:eastAsia="Times New Roman" w:hAnsi="Times New Roman" w:cs="Times New Roman"/>
          <w:color w:val="0000FF"/>
          <w:sz w:val="24"/>
          <w:szCs w:val="24"/>
        </w:rPr>
        <w:tab/>
        <w:t xml:space="preserve">EIP </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urvey: Service needs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use of medical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service</w:t>
      </w:r>
      <w:r>
        <w:rPr>
          <w:rFonts w:ascii="Times New Roman" w:eastAsia="Times New Roman" w:hAnsi="Times New Roman" w:cs="Times New Roman"/>
          <w:color w:val="0000FF"/>
          <w:spacing w:val="2"/>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19</w:t>
      </w:r>
      <w:r>
        <w:rPr>
          <w:rFonts w:ascii="Times New Roman" w:eastAsia="Times New Roman" w:hAnsi="Times New Roman" w:cs="Times New Roman"/>
          <w:color w:val="0000FF"/>
          <w:sz w:val="24"/>
          <w:szCs w:val="24"/>
        </w:rPr>
        <w:tab/>
        <w:t xml:space="preserve">CAHPS results: </w:t>
      </w:r>
      <w:r>
        <w:rPr>
          <w:rFonts w:ascii="Times New Roman" w:eastAsia="Times New Roman" w:hAnsi="Times New Roman" w:cs="Times New Roman"/>
          <w:color w:val="0000FF"/>
          <w:sz w:val="24"/>
          <w:szCs w:val="24"/>
        </w:rPr>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access to service</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65</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20</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perso</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al health outcomes</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21</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among spec</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 xml:space="preserve">al </w:t>
      </w:r>
      <w:r>
        <w:rPr>
          <w:rFonts w:ascii="Times New Roman" w:eastAsia="Times New Roman" w:hAnsi="Times New Roman" w:cs="Times New Roman"/>
          <w:color w:val="0000FF"/>
          <w:sz w:val="24"/>
          <w:szCs w:val="24"/>
        </w:rPr>
        <w:t>populations</w:t>
      </w:r>
      <w:r>
        <w:rPr>
          <w:rFonts w:ascii="Times New Roman" w:eastAsia="Times New Roman" w:hAnsi="Times New Roman" w:cs="Times New Roman"/>
          <w:color w:val="0000FF"/>
          <w:spacing w:val="-1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w:t>
      </w:r>
      <w:r>
        <w:rPr>
          <w:rFonts w:ascii="Times New Roman" w:eastAsia="Times New Roman" w:hAnsi="Times New Roman" w:cs="Times New Roman"/>
          <w:color w:val="0000FF"/>
          <w:sz w:val="24"/>
          <w:szCs w:val="24"/>
        </w:rPr>
        <w:tab/>
        <w:t>Number and type of complaints received by the O</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 Ca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e Ombudsman: April 1,</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2014–June 30, 2015</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70</w:t>
      </w:r>
    </w:p>
    <w:p w:rsidR="00785F1E" w:rsidRDefault="003D067E">
      <w:pPr>
        <w:tabs>
          <w:tab w:val="left" w:pos="640"/>
        </w:tabs>
        <w:spacing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w:t>
      </w:r>
      <w:r>
        <w:rPr>
          <w:rFonts w:ascii="Times New Roman" w:eastAsia="Times New Roman" w:hAnsi="Times New Roman" w:cs="Times New Roman"/>
          <w:color w:val="0000FF"/>
          <w:sz w:val="24"/>
          <w:szCs w:val="24"/>
        </w:rPr>
        <w:tab/>
        <w:t>Number and cate</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ory of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complaints filed with MassHealth and 1-800- Medicare: October</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1, 2013–June 30, 2015</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71</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24</w:t>
      </w:r>
      <w:r>
        <w:rPr>
          <w:rFonts w:ascii="Times New Roman" w:eastAsia="Times New Roman" w:hAnsi="Times New Roman" w:cs="Times New Roman"/>
          <w:color w:val="0000FF"/>
          <w:sz w:val="24"/>
          <w:szCs w:val="24"/>
        </w:rPr>
        <w:tab/>
        <w:t>Number of first-level a</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 xml:space="preserve">peals by outcome across </w:t>
      </w:r>
      <w:r>
        <w:rPr>
          <w:rFonts w:ascii="Times New Roman" w:eastAsia="Times New Roman" w:hAnsi="Times New Roman" w:cs="Times New Roman"/>
          <w:color w:val="0000FF"/>
          <w:sz w:val="24"/>
          <w:szCs w:val="24"/>
        </w:rPr>
        <w:t>plans, Jan</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ary 1, 2014–June 30,</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2015</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25</w:t>
      </w:r>
      <w:r>
        <w:rPr>
          <w:rFonts w:ascii="Times New Roman" w:eastAsia="Times New Roman" w:hAnsi="Times New Roman" w:cs="Times New Roman"/>
          <w:color w:val="0000FF"/>
          <w:sz w:val="24"/>
          <w:szCs w:val="24"/>
        </w:rPr>
        <w:tab/>
        <w:t>Savings pe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centage for Demonstration Year 1</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86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26</w:t>
      </w:r>
      <w:r>
        <w:rPr>
          <w:rFonts w:ascii="Times New Roman" w:eastAsia="Times New Roman" w:hAnsi="Times New Roman" w:cs="Times New Roman"/>
          <w:color w:val="0000FF"/>
          <w:sz w:val="24"/>
          <w:szCs w:val="24"/>
        </w:rPr>
        <w:tab/>
        <w:t>Aggregate medical spending, One Care, through September 30, 2014</w:t>
      </w:r>
      <w:r>
        <w:rPr>
          <w:rFonts w:ascii="Times New Roman" w:eastAsia="Times New Roman" w:hAnsi="Times New Roman" w:cs="Times New Roman"/>
          <w:color w:val="0000FF"/>
          <w:spacing w:val="-38"/>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89</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27</w:t>
      </w:r>
      <w:r>
        <w:rPr>
          <w:rFonts w:ascii="Times New Roman" w:eastAsia="Times New Roman" w:hAnsi="Times New Roman" w:cs="Times New Roman"/>
          <w:color w:val="0000FF"/>
          <w:sz w:val="24"/>
          <w:szCs w:val="24"/>
        </w:rPr>
        <w:tab/>
        <w:t>One Care plan reven</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e and spen</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ing for DY1</w:t>
      </w:r>
      <w:r>
        <w:rPr>
          <w:rFonts w:ascii="Times New Roman" w:eastAsia="Times New Roman" w:hAnsi="Times New Roman" w:cs="Times New Roman"/>
          <w:color w:val="0000FF"/>
          <w:spacing w:val="-3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90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28</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 xml:space="preserve">ics for Massachusetts </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emonstration eligible, enrolled, and</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comparison groups</w:t>
      </w:r>
      <w:r>
        <w:rPr>
          <w:rFonts w:ascii="Times New Roman" w:eastAsia="Times New Roman" w:hAnsi="Times New Roman" w:cs="Times New Roman"/>
          <w:color w:val="0000FF"/>
          <w:spacing w:val="-4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94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29</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of institutional and non-instituti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nal services for 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and comparison groups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98</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30</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 for</w:t>
      </w:r>
      <w:r>
        <w:rPr>
          <w:rFonts w:ascii="Times New Roman" w:eastAsia="Times New Roman" w:hAnsi="Times New Roman" w:cs="Times New Roman"/>
          <w:color w:val="0000FF"/>
          <w:sz w:val="24"/>
          <w:szCs w:val="24"/>
        </w:rPr>
        <w:t xml:space="preserve"> Massachusetts </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emonstration-eligible beneficiaries, by</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enrollment status</w:t>
      </w:r>
      <w:r>
        <w:rPr>
          <w:rFonts w:ascii="Times New Roman" w:eastAsia="Times New Roman" w:hAnsi="Times New Roman" w:cs="Times New Roman"/>
          <w:color w:val="0000FF"/>
          <w:spacing w:val="-34"/>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102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31</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w:t>
      </w:r>
      <w:r>
        <w:rPr>
          <w:rFonts w:ascii="Times New Roman" w:eastAsia="Times New Roman" w:hAnsi="Times New Roman" w:cs="Times New Roman"/>
          <w:color w:val="0000FF"/>
          <w:sz w:val="24"/>
          <w:szCs w:val="24"/>
        </w:rPr>
        <w:t>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group, by enrollment statu</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103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 for LTSS nursing facility users who are Massac</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usetts</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demonstration eligible, enrolled,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in the c</w:t>
      </w:r>
      <w:r>
        <w:rPr>
          <w:rFonts w:ascii="Times New Roman" w:eastAsia="Times New Roman" w:hAnsi="Times New Roman" w:cs="Times New Roman"/>
          <w:color w:val="0000FF"/>
          <w:sz w:val="24"/>
          <w:szCs w:val="24"/>
        </w:rPr>
        <w:t>o</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parison grou</w:t>
      </w:r>
      <w:r>
        <w:rPr>
          <w:rFonts w:ascii="Times New Roman" w:eastAsia="Times New Roman" w:hAnsi="Times New Roman" w:cs="Times New Roman"/>
          <w:color w:val="0000FF"/>
          <w:spacing w:val="7"/>
          <w:sz w:val="24"/>
          <w:szCs w:val="24"/>
        </w:rPr>
        <w:t>p</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110</w:t>
      </w:r>
    </w:p>
    <w:p w:rsidR="00785F1E" w:rsidRDefault="003D067E">
      <w:pPr>
        <w:tabs>
          <w:tab w:val="left" w:pos="640"/>
        </w:tabs>
        <w:spacing w:after="0" w:line="275"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33</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and comparison groups,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 with LTSS</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nursing facility us</w:t>
      </w:r>
      <w:r>
        <w:rPr>
          <w:rFonts w:ascii="Times New Roman" w:eastAsia="Times New Roman" w:hAnsi="Times New Roman" w:cs="Times New Roman"/>
          <w:color w:val="0000FF"/>
          <w:spacing w:val="13"/>
          <w:sz w:val="24"/>
          <w:szCs w:val="24"/>
        </w:rPr>
        <w:t>e</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34</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group, by enrollment status</w:t>
      </w:r>
      <w:r>
        <w:rPr>
          <w:rFonts w:ascii="Times New Roman" w:eastAsia="Times New Roman" w:hAnsi="Times New Roman" w:cs="Times New Roman"/>
          <w:color w:val="0000FF"/>
          <w:sz w:val="24"/>
          <w:szCs w:val="24"/>
        </w:rPr>
        <w:t xml:space="preserve"> among LTSS nursing</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facility use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s</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115</w:t>
      </w:r>
    </w:p>
    <w:p w:rsidR="00785F1E" w:rsidRDefault="00785F1E">
      <w:pPr>
        <w:spacing w:after="0"/>
        <w:sectPr w:rsidR="00785F1E">
          <w:footerReference w:type="default" r:id="rId10"/>
          <w:pgSz w:w="12240" w:h="15840"/>
          <w:pgMar w:top="1380" w:right="1340" w:bottom="920" w:left="1340" w:header="0" w:footer="724" w:gutter="0"/>
          <w:cols w:space="720"/>
        </w:sectPr>
      </w:pPr>
    </w:p>
    <w:p w:rsidR="00785F1E" w:rsidRDefault="003D067E">
      <w:pPr>
        <w:tabs>
          <w:tab w:val="left" w:pos="640"/>
        </w:tabs>
        <w:spacing w:before="59"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35</w:t>
      </w:r>
      <w:r>
        <w:rPr>
          <w:rFonts w:ascii="Times New Roman" w:eastAsia="Times New Roman" w:hAnsi="Times New Roman" w:cs="Times New Roman"/>
          <w:color w:val="0000FF"/>
          <w:sz w:val="24"/>
          <w:szCs w:val="24"/>
        </w:rPr>
        <w:tab/>
        <w:t>Annual nursing facility utilization and charac</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eristics at a</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 xml:space="preserve">mission, </w:t>
      </w:r>
      <w:r>
        <w:rPr>
          <w:rFonts w:ascii="Times New Roman" w:eastAsia="Times New Roman" w:hAnsi="Times New Roman" w:cs="Times New Roman"/>
          <w:color w:val="0000FF"/>
          <w:sz w:val="24"/>
          <w:szCs w:val="24"/>
        </w:rPr>
        <w:t>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demonstration and comparison groups</w:t>
      </w:r>
      <w:r>
        <w:rPr>
          <w:rFonts w:ascii="Times New Roman" w:eastAsia="Times New Roman" w:hAnsi="Times New Roman" w:cs="Times New Roman"/>
          <w:color w:val="0000FF"/>
          <w:spacing w:val="-2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119</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36</w:t>
      </w:r>
      <w:r>
        <w:rPr>
          <w:rFonts w:ascii="Times New Roman" w:eastAsia="Times New Roman" w:hAnsi="Times New Roman" w:cs="Times New Roman"/>
          <w:color w:val="0000FF"/>
          <w:sz w:val="24"/>
          <w:szCs w:val="24"/>
        </w:rPr>
        <w:tab/>
        <w:t>Annual utilizati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character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stics, and quality meas</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res of long-stay nursing</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facility residents, demonstration and com</w:t>
      </w:r>
      <w:r>
        <w:rPr>
          <w:rFonts w:ascii="Times New Roman" w:eastAsia="Times New Roman" w:hAnsi="Times New Roman" w:cs="Times New Roman"/>
          <w:color w:val="0000FF"/>
          <w:sz w:val="24"/>
          <w:szCs w:val="24"/>
        </w:rPr>
        <w:t>parison group</w:t>
      </w:r>
      <w:r>
        <w:rPr>
          <w:rFonts w:ascii="Times New Roman" w:eastAsia="Times New Roman" w:hAnsi="Times New Roman" w:cs="Times New Roman"/>
          <w:color w:val="0000FF"/>
          <w:spacing w:val="6"/>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121</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37</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 xml:space="preserve">ics for Massachusetts </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emonstration eligible, enrolled, and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comparison groups, diagnosed with SPMI</w:t>
      </w:r>
      <w:r>
        <w:rPr>
          <w:rFonts w:ascii="Times New Roman" w:eastAsia="Times New Roman" w:hAnsi="Times New Roman" w:cs="Times New Roman"/>
          <w:color w:val="0000FF"/>
          <w:spacing w:val="-2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38</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and comparison groups,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 with SP</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I</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39</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group, by enrollment status among those with SP</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I</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129</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40</w:t>
      </w:r>
      <w:r>
        <w:rPr>
          <w:rFonts w:ascii="Times New Roman" w:eastAsia="Times New Roman" w:hAnsi="Times New Roman" w:cs="Times New Roman"/>
          <w:color w:val="0000FF"/>
          <w:sz w:val="24"/>
          <w:szCs w:val="24"/>
        </w:rPr>
        <w:tab/>
        <w:t>Selec</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ed HEDIS meas</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res for One Care plans</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146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41</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149</w:t>
      </w:r>
    </w:p>
    <w:p w:rsidR="00785F1E" w:rsidRDefault="003D067E">
      <w:pPr>
        <w:tabs>
          <w:tab w:val="left" w:pos="640"/>
        </w:tabs>
        <w:spacing w:after="0" w:line="275"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eligible be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eficia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 xml:space="preserve">ies, </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y enrollment statu</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 xml:space="preserve">d </w:t>
      </w:r>
      <w:r>
        <w:rPr>
          <w:rFonts w:ascii="Times New Roman" w:eastAsia="Times New Roman" w:hAnsi="Times New Roman" w:cs="Times New Roman"/>
          <w:color w:val="0000FF"/>
          <w:sz w:val="24"/>
          <w:szCs w:val="24"/>
        </w:rPr>
        <w:t>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 among LTSS user</w:t>
      </w:r>
      <w:r>
        <w:rPr>
          <w:rFonts w:ascii="Times New Roman" w:eastAsia="Times New Roman" w:hAnsi="Times New Roman" w:cs="Times New Roman"/>
          <w:color w:val="0000FF"/>
          <w:spacing w:val="6"/>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44</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eligible be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eficia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 xml:space="preserve">ies, </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y enrollment status among those usi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g LTSS</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45</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 among those with SP</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I diagnosis</w:t>
      </w:r>
      <w:r>
        <w:rPr>
          <w:rFonts w:ascii="Times New Roman" w:eastAsia="Times New Roman" w:hAnsi="Times New Roman" w:cs="Times New Roman"/>
          <w:color w:val="0000FF"/>
          <w:spacing w:val="-2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155</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46</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 by enrollment 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atus among those with SPMI</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157</w:t>
      </w:r>
    </w:p>
    <w:p w:rsidR="00785F1E" w:rsidRDefault="00785F1E">
      <w:pPr>
        <w:spacing w:after="0"/>
        <w:sectPr w:rsidR="00785F1E">
          <w:footerReference w:type="default" r:id="rId11"/>
          <w:pgSz w:w="12240" w:h="15840"/>
          <w:pgMar w:top="1380" w:right="1340" w:bottom="920" w:left="1340" w:header="0" w:footer="724"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3354" w:right="3314"/>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Executive</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w w:val="99"/>
          <w:sz w:val="32"/>
          <w:szCs w:val="32"/>
        </w:rPr>
        <w:t>Su</w:t>
      </w:r>
      <w:r>
        <w:rPr>
          <w:rFonts w:ascii="Times New Roman" w:eastAsia="Times New Roman" w:hAnsi="Times New Roman" w:cs="Times New Roman"/>
          <w:b/>
          <w:bCs/>
          <w:spacing w:val="1"/>
          <w:w w:val="99"/>
          <w:sz w:val="32"/>
          <w:szCs w:val="32"/>
        </w:rPr>
        <w:t>m</w:t>
      </w:r>
      <w:r>
        <w:rPr>
          <w:rFonts w:ascii="Times New Roman" w:eastAsia="Times New Roman" w:hAnsi="Times New Roman" w:cs="Times New Roman"/>
          <w:b/>
          <w:bCs/>
          <w:w w:val="99"/>
          <w:sz w:val="32"/>
          <w:szCs w:val="32"/>
        </w:rPr>
        <w:t>mary</w:t>
      </w:r>
    </w:p>
    <w:p w:rsidR="00785F1E" w:rsidRDefault="00785F1E">
      <w:pPr>
        <w:spacing w:before="20" w:after="0" w:line="220" w:lineRule="exact"/>
      </w:pPr>
    </w:p>
    <w:p w:rsidR="00785F1E" w:rsidRDefault="003D067E">
      <w:pPr>
        <w:spacing w:after="0" w:line="240" w:lineRule="auto"/>
        <w:ind w:left="10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Coordination Office (MMCO) and the Innovation Center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 the 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have created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to test, in partnerships with States,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egrated care models</w:t>
      </w:r>
      <w:r>
        <w:rPr>
          <w:rFonts w:ascii="Times New Roman" w:eastAsia="Times New Roman" w:hAnsi="Times New Roman" w:cs="Times New Roman"/>
          <w:sz w:val="24"/>
          <w:szCs w:val="24"/>
        </w:rPr>
        <w:t xml:space="preserve"> for Medicare-Medica</w:t>
      </w:r>
      <w:r>
        <w:rPr>
          <w:rFonts w:ascii="Times New Roman" w:eastAsia="Times New Roman" w:hAnsi="Times New Roman" w:cs="Times New Roman"/>
          <w:spacing w:val="-1"/>
          <w:sz w:val="24"/>
          <w:szCs w:val="24"/>
        </w:rPr>
        <w:t xml:space="preserve">id </w:t>
      </w:r>
      <w:r>
        <w:rPr>
          <w:rFonts w:ascii="Times New Roman" w:eastAsia="Times New Roman" w:hAnsi="Times New Roman" w:cs="Times New Roman"/>
          <w:sz w:val="24"/>
          <w:szCs w:val="24"/>
        </w:rPr>
        <w:t xml:space="preserve">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goal of these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emonstrations is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models integrating the full range of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long-term services and supports (LTSS)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w:t>
      </w:r>
      <w:r>
        <w:rPr>
          <w:rFonts w:ascii="Times New Roman" w:eastAsia="Times New Roman" w:hAnsi="Times New Roman" w:cs="Times New Roman"/>
          <w:sz w:val="24"/>
          <w:szCs w:val="24"/>
        </w:rPr>
        <w:t xml:space="preserve">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that integrated delivery models would address the current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lack of coordination of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benefits, financing, and incenti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CMS contracted with RTI International to monitor the implementation</w:t>
      </w:r>
      <w:r>
        <w:rPr>
          <w:rFonts w:ascii="Times New Roman" w:eastAsia="Times New Roman" w:hAnsi="Times New Roman" w:cs="Times New Roman"/>
          <w:sz w:val="24"/>
          <w:szCs w:val="24"/>
        </w:rPr>
        <w:t xml:space="preserve"> of the demonstrations under the Financial Alignment Initiative and to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eir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experience, quality, utilization, and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includes an aggregate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(Walsh et al., 2013) and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evaluations.</w:t>
      </w:r>
    </w:p>
    <w:p w:rsidR="00785F1E" w:rsidRDefault="00785F1E">
      <w:pPr>
        <w:spacing w:after="0" w:line="240" w:lineRule="exact"/>
        <w:rPr>
          <w:sz w:val="24"/>
          <w:szCs w:val="24"/>
        </w:rPr>
      </w:pPr>
    </w:p>
    <w:p w:rsidR="00785F1E" w:rsidRDefault="003D067E">
      <w:pPr>
        <w:spacing w:after="0" w:line="240" w:lineRule="auto"/>
        <w:ind w:left="100" w:right="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of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model demonstration under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Financial Alignment Initiative, 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MassHealth plus Medicare (hereaf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referred to as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from its initiation on October </w:t>
      </w:r>
      <w:r>
        <w:rPr>
          <w:rFonts w:ascii="Times New Roman" w:eastAsia="Times New Roman" w:hAnsi="Times New Roman" w:cs="Times New Roman"/>
          <w:sz w:val="24"/>
          <w:szCs w:val="24"/>
        </w:rPr>
        <w:t>1, 2013 through the conc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usion of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on December 31, 2014. This period of the report includes both qualitative data as well as quantitative results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Medicare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unter data and Minimum Data Set (MDS 3.0) nursing facility </w:t>
      </w:r>
      <w:r>
        <w:rPr>
          <w:rFonts w:ascii="Times New Roman" w:eastAsia="Times New Roman" w:hAnsi="Times New Roman" w:cs="Times New Roman"/>
          <w:sz w:val="24"/>
          <w:szCs w:val="24"/>
        </w:rPr>
        <w:t>assessments. Complete Medicaid data were not available for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capture relevant information generated at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demonstration period or immediate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afterward, this report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ncludes 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dated qualitative information through July 1,</w:t>
      </w:r>
      <w:r>
        <w:rPr>
          <w:rFonts w:ascii="Times New Roman" w:eastAsia="Times New Roman" w:hAnsi="Times New Roman" w:cs="Times New Roman"/>
          <w:sz w:val="24"/>
          <w:szCs w:val="24"/>
        </w:rPr>
        <w:t xml:space="preserve"> 2015 (i.e., it includes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formation from the June 2015 site visit).</w:t>
      </w:r>
    </w:p>
    <w:p w:rsidR="00785F1E" w:rsidRDefault="00785F1E">
      <w:pPr>
        <w:spacing w:after="0" w:line="240" w:lineRule="exact"/>
        <w:rPr>
          <w:sz w:val="24"/>
          <w:szCs w:val="24"/>
        </w:rPr>
      </w:pPr>
    </w:p>
    <w:p w:rsidR="00785F1E" w:rsidRDefault="003D067E">
      <w:pPr>
        <w:spacing w:after="0" w:line="240" w:lineRule="auto"/>
        <w:ind w:left="101" w:right="4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this report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One Care demonstration’s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approach to integrating the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programs;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providing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to enrollees; enrol</w:t>
      </w:r>
      <w:r>
        <w:rPr>
          <w:rFonts w:ascii="Times New Roman" w:eastAsia="Times New Roman" w:hAnsi="Times New Roman" w:cs="Times New Roman"/>
          <w:sz w:val="24"/>
          <w:szCs w:val="24"/>
        </w:rPr>
        <w:t xml:space="preserve">ling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engaging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eholders in the oversight of the demonstration, as well as information on financing and payment. Data sources include key informant interviews,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groups, the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 Assessment of Healthcare </w:t>
      </w:r>
      <w:r>
        <w:rPr>
          <w:rFonts w:ascii="Times New Roman" w:eastAsia="Times New Roman" w:hAnsi="Times New Roman" w:cs="Times New Roman"/>
          <w:sz w:val="24"/>
          <w:szCs w:val="24"/>
        </w:rPr>
        <w:t>Providers and Systems (CAHPS) survey, plan-reported data submitted to CMS’ implementation contractor, and other demonstration data.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also includes data on the beneficiaries eligible and</w:t>
      </w:r>
    </w:p>
    <w:p w:rsidR="00785F1E" w:rsidRDefault="003D067E">
      <w:pPr>
        <w:spacing w:after="0" w:line="240" w:lineRule="auto"/>
        <w:ind w:left="101" w:right="174"/>
        <w:rPr>
          <w:rFonts w:ascii="Times New Roman" w:eastAsia="Times New Roman" w:hAnsi="Times New Roman" w:cs="Times New Roman"/>
          <w:sz w:val="24"/>
          <w:szCs w:val="24"/>
        </w:rPr>
      </w:pPr>
      <w:r>
        <w:rPr>
          <w:rFonts w:ascii="Times New Roman" w:eastAsia="Times New Roman" w:hAnsi="Times New Roman" w:cs="Times New Roman"/>
          <w:sz w:val="24"/>
          <w:szCs w:val="24"/>
        </w:rPr>
        <w:t>enrolled, geographic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and status of the parti</w:t>
      </w:r>
      <w:r>
        <w:rPr>
          <w:rFonts w:ascii="Times New Roman" w:eastAsia="Times New Roman" w:hAnsi="Times New Roman" w:cs="Times New Roman"/>
          <w:sz w:val="24"/>
          <w:szCs w:val="24"/>
        </w:rPr>
        <w:t>cipating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Plans (hereafter referred to as One Care plans or MMPs). Then, it reports results 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and results of targeted analyses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enrollees, LTSS users, users of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services and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rPr>
        <w:t xml:space="preserve">populations. Finally it presents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on various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1"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Demonstrat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Overvi</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w</w:t>
      </w:r>
    </w:p>
    <w:p w:rsidR="00785F1E" w:rsidRDefault="00785F1E">
      <w:pPr>
        <w:spacing w:before="9" w:after="0" w:line="170" w:lineRule="exact"/>
        <w:rPr>
          <w:sz w:val="17"/>
          <w:szCs w:val="17"/>
        </w:rPr>
      </w:pPr>
    </w:p>
    <w:p w:rsidR="00785F1E" w:rsidRDefault="003D067E">
      <w:pPr>
        <w:spacing w:after="0" w:line="240" w:lineRule="auto"/>
        <w:ind w:left="100" w:right="1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demonstration is a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model of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in which CMS, the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One Care plans enter into thre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w:t>
      </w:r>
      <w:r>
        <w:rPr>
          <w:rFonts w:ascii="Times New Roman" w:eastAsia="Times New Roman" w:hAnsi="Times New Roman" w:cs="Times New Roman"/>
          <w:sz w:val="24"/>
          <w:szCs w:val="24"/>
        </w:rPr>
        <w:t>ts 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ordinated care for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Three MMPs participated in the demonstration for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by this report. The demonstration operated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9 of the Commonwealth’s 14 counties. The One Care demonstration bega</w:t>
      </w:r>
      <w:r>
        <w:rPr>
          <w:rFonts w:ascii="Times New Roman" w:eastAsia="Times New Roman" w:hAnsi="Times New Roman" w:cs="Times New Roman"/>
          <w:sz w:val="24"/>
          <w:szCs w:val="24"/>
        </w:rPr>
        <w:t>n on October 1, 2013, and was originally sched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led to continue until December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31, 2016.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have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2-year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continue the demonstration through December 31, 2018.</w:t>
      </w:r>
    </w:p>
    <w:p w:rsidR="00785F1E" w:rsidRDefault="00785F1E">
      <w:pPr>
        <w:spacing w:after="0"/>
        <w:sectPr w:rsidR="00785F1E">
          <w:footerReference w:type="default" r:id="rId12"/>
          <w:pgSz w:w="12240" w:h="15840"/>
          <w:pgMar w:top="1480" w:right="136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32" w:after="0" w:line="276" w:lineRule="exact"/>
        <w:ind w:left="140" w:right="3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Individuals </w:t>
      </w:r>
      <w:r>
        <w:rPr>
          <w:rFonts w:ascii="Times New Roman" w:eastAsia="Times New Roman" w:hAnsi="Times New Roman" w:cs="Times New Roman"/>
          <w:sz w:val="24"/>
          <w:szCs w:val="24"/>
        </w:rPr>
        <w:t xml:space="preserve">eligible for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full-benef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aged 21 to 64 at the time of enrollment who (1) are enrolled in Medicare Parts A and B and eligible for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Standard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CommonHeal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1"/>
          <w:sz w:val="24"/>
          <w:szCs w:val="24"/>
        </w:rPr>
        <w:t>h</w:t>
      </w:r>
      <w:r>
        <w:rPr>
          <w:rFonts w:ascii="Times New Roman" w:eastAsia="Times New Roman" w:hAnsi="Times New Roman" w:cs="Times New Roman"/>
          <w:color w:val="3333FF"/>
          <w:position w:val="8"/>
          <w:sz w:val="16"/>
          <w:szCs w:val="16"/>
        </w:rPr>
        <w:t>1</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and (2) have no </w:t>
      </w:r>
      <w:r>
        <w:rPr>
          <w:rFonts w:ascii="Times New Roman" w:eastAsia="Times New Roman" w:hAnsi="Times New Roman" w:cs="Times New Roman"/>
          <w:color w:val="000000"/>
          <w:sz w:val="24"/>
          <w:szCs w:val="24"/>
        </w:rPr>
        <w:t>other comprehens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ve private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public health insurance. 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ditional re</w:t>
      </w:r>
      <w:r>
        <w:rPr>
          <w:rFonts w:ascii="Times New Roman" w:eastAsia="Times New Roman" w:hAnsi="Times New Roman" w:cs="Times New Roman"/>
          <w:color w:val="000000"/>
          <w:spacing w:val="-1"/>
          <w:sz w:val="24"/>
          <w:szCs w:val="24"/>
        </w:rPr>
        <w:t>q</w:t>
      </w:r>
      <w:r>
        <w:rPr>
          <w:rFonts w:ascii="Times New Roman" w:eastAsia="Times New Roman" w:hAnsi="Times New Roman" w:cs="Times New Roman"/>
          <w:color w:val="000000"/>
          <w:sz w:val="24"/>
          <w:szCs w:val="24"/>
        </w:rPr>
        <w:t>uirements for eligibility are described in later sections of this rep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rt. One 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is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e only demonstration under the Financial Alignment Initiative to limit its enrollment to this age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roup.</w:t>
      </w:r>
    </w:p>
    <w:p w:rsidR="00785F1E" w:rsidRDefault="00785F1E">
      <w:pPr>
        <w:spacing w:before="17" w:after="0" w:line="220" w:lineRule="exact"/>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integrates the full array of functions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formed by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This includes the processes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to determine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eligibility and complete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the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dinated delivery of all medical, acute, pharma</w:t>
      </w:r>
      <w:r>
        <w:rPr>
          <w:rFonts w:ascii="Times New Roman" w:eastAsia="Times New Roman" w:hAnsi="Times New Roman" w:cs="Times New Roman"/>
          <w:sz w:val="24"/>
          <w:szCs w:val="24"/>
        </w:rPr>
        <w:t>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long term services and supports; joint oversight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rdinated quality management processes and systems; and a coordinated grievance and appeals process.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also included new and expanded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which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had not </w:t>
      </w:r>
      <w:r>
        <w:rPr>
          <w:rFonts w:ascii="Times New Roman" w:eastAsia="Times New Roman" w:hAnsi="Times New Roman" w:cs="Times New Roman"/>
          <w:sz w:val="24"/>
          <w:szCs w:val="24"/>
        </w:rPr>
        <w:t>been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eviously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before="19" w:after="0" w:line="220" w:lineRule="exact"/>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Care coordination is a central feature of the One Care demonstration. Plans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clinical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 for all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w:t>
      </w:r>
      <w:r>
        <w:rPr>
          <w:rFonts w:ascii="Times New Roman" w:eastAsia="Times New Roman" w:hAnsi="Times New Roman" w:cs="Times New Roman"/>
          <w:sz w:val="24"/>
          <w:szCs w:val="24"/>
        </w:rPr>
        <w:t>included as part of the demonstration. For LTSS, plans are required to contract with community-based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(CBOs) to provide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Living and Long-Term Services and Supports (LTS) coordinator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not required, all enrollees hav</w:t>
      </w:r>
      <w:r>
        <w:rPr>
          <w:rFonts w:ascii="Times New Roman" w:eastAsia="Times New Roman" w:hAnsi="Times New Roman" w:cs="Times New Roman"/>
          <w:sz w:val="24"/>
          <w:szCs w:val="24"/>
        </w:rPr>
        <w:t>e the right to</w:t>
      </w:r>
    </w:p>
    <w:p w:rsidR="00785F1E" w:rsidRDefault="003D067E">
      <w:pPr>
        <w:spacing w:after="0" w:line="240" w:lineRule="auto"/>
        <w:ind w:left="139"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the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LTS coordinator to coordinate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responsible, through an interdisciplinary care team (ICT), for developing an individualized care plan (ICP) for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which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enrollee’s</w:t>
      </w:r>
      <w:r>
        <w:rPr>
          <w:rFonts w:ascii="Times New Roman" w:eastAsia="Times New Roman" w:hAnsi="Times New Roman" w:cs="Times New Roman"/>
          <w:sz w:val="24"/>
          <w:szCs w:val="24"/>
        </w:rPr>
        <w:t xml:space="preserve"> prefere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needs as well has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services and care will be integrated and coordinated among providers.</w:t>
      </w:r>
    </w:p>
    <w:p w:rsidR="00785F1E" w:rsidRDefault="00785F1E">
      <w:pPr>
        <w:spacing w:after="0" w:line="240" w:lineRule="exact"/>
        <w:rPr>
          <w:sz w:val="24"/>
          <w:szCs w:val="24"/>
        </w:rPr>
      </w:pPr>
    </w:p>
    <w:p w:rsidR="00785F1E" w:rsidRDefault="003D067E">
      <w:pPr>
        <w:spacing w:after="0" w:line="240" w:lineRule="auto"/>
        <w:ind w:left="139"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ncluded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ormal framework for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engagement to support design and implementation, including the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a consumer-chaired</w:t>
      </w:r>
      <w:r>
        <w:rPr>
          <w:rFonts w:ascii="Times New Roman" w:eastAsia="Times New Roman" w:hAnsi="Times New Roman" w:cs="Times New Roman"/>
          <w:sz w:val="24"/>
          <w:szCs w:val="24"/>
        </w:rPr>
        <w:t xml:space="preserv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to advise on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fea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ures and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untability and transparency throughout the demonstration. The design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ncluded a collaboration between MassHealth, the Implementation Council, and the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known as the Early Indicators Project. The partners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surveys to</w:t>
      </w:r>
    </w:p>
    <w:p w:rsidR="00785F1E" w:rsidRDefault="003D067E">
      <w:pPr>
        <w:spacing w:after="0" w:line="240" w:lineRule="auto"/>
        <w:ind w:left="140" w:right="1583"/>
        <w:rPr>
          <w:rFonts w:ascii="Times New Roman" w:eastAsia="Times New Roman" w:hAnsi="Times New Roman" w:cs="Times New Roman"/>
          <w:sz w:val="24"/>
          <w:szCs w:val="24"/>
        </w:rPr>
      </w:pPr>
      <w:r>
        <w:rPr>
          <w:rFonts w:ascii="Times New Roman" w:eastAsia="Times New Roman" w:hAnsi="Times New Roman" w:cs="Times New Roman"/>
          <w:sz w:val="24"/>
          <w:szCs w:val="24"/>
        </w:rPr>
        <w:t>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 the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and monitor its implementation.</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Successes, </w:t>
      </w:r>
      <w:r>
        <w:rPr>
          <w:rFonts w:ascii="Times New Roman" w:eastAsia="Times New Roman" w:hAnsi="Times New Roman" w:cs="Times New Roman"/>
          <w:b/>
          <w:bCs/>
          <w:i/>
          <w:sz w:val="24"/>
          <w:szCs w:val="24"/>
        </w:rPr>
        <w:t>Challenges, and Preliminary Findings</w:t>
      </w:r>
    </w:p>
    <w:p w:rsidR="00785F1E" w:rsidRDefault="00785F1E">
      <w:pPr>
        <w:spacing w:after="0" w:line="120" w:lineRule="exact"/>
        <w:rPr>
          <w:sz w:val="12"/>
          <w:szCs w:val="12"/>
        </w:rPr>
      </w:pPr>
    </w:p>
    <w:p w:rsidR="00785F1E" w:rsidRDefault="003D067E">
      <w:pPr>
        <w:spacing w:after="0" w:line="240" w:lineRule="auto"/>
        <w:ind w:left="140" w:right="1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One Care plans,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voiced strong support for One Care and agreed that it was well designed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needs of the population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For the first time, ad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 Medicare-Medica</w:t>
      </w:r>
      <w:r>
        <w:rPr>
          <w:rFonts w:ascii="Times New Roman" w:eastAsia="Times New Roman" w:hAnsi="Times New Roman" w:cs="Times New Roman"/>
          <w:sz w:val="24"/>
          <w:szCs w:val="24"/>
        </w:rPr>
        <w:t>id enrollees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the age of 65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are being</w:t>
      </w:r>
    </w:p>
    <w:p w:rsidR="00785F1E" w:rsidRDefault="003D067E">
      <w:pPr>
        <w:spacing w:after="0" w:line="240" w:lineRule="auto"/>
        <w:ind w:left="140" w:right="156"/>
        <w:rPr>
          <w:rFonts w:ascii="Times New Roman" w:eastAsia="Times New Roman" w:hAnsi="Times New Roman" w:cs="Times New Roman"/>
          <w:sz w:val="24"/>
          <w:szCs w:val="24"/>
        </w:rPr>
      </w:pPr>
      <w:r>
        <w:rPr>
          <w:rFonts w:ascii="Times New Roman" w:eastAsia="Times New Roman" w:hAnsi="Times New Roman" w:cs="Times New Roman"/>
          <w:sz w:val="24"/>
          <w:szCs w:val="24"/>
        </w:rPr>
        <w:t>offered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help them access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medical and pharmacy services, Medicaid services, and new community-based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services and community-based LTSS servic</w:t>
      </w:r>
      <w:r>
        <w:rPr>
          <w:rFonts w:ascii="Times New Roman" w:eastAsia="Times New Roman" w:hAnsi="Times New Roman" w:cs="Times New Roman"/>
          <w:sz w:val="24"/>
          <w:szCs w:val="24"/>
        </w:rPr>
        <w:t>es.</w:t>
      </w:r>
    </w:p>
    <w:p w:rsidR="00785F1E" w:rsidRDefault="00785F1E">
      <w:pPr>
        <w:spacing w:before="1"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400"/>
        </w:tabs>
        <w:spacing w:before="43" w:after="0" w:line="240" w:lineRule="auto"/>
        <w:ind w:left="414" w:right="279"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4"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9" name="Freeform 46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1in;margin-top:-3.05pt;width:2in;height:.1pt;z-index:-11396;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NYz8dFbAwAA6AcAAA4A&#10;AAAAAAAAAAAAAAAALgIAAGRycy9lMm9Eb2MueG1sUEsBAi0AFAAGAAgAAAAhABw7q13fAAAACQEA&#10;AA8AAAAAAAAAAAAAAAAAtQUAAGRycy9kb3ducmV2LnhtbFBLBQYAAAAABAAEAPMAAADBBgAAAAA=&#10;">
                <v:shape id="Freeform 46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iTcMA&#10;AADcAAAADwAAAGRycy9kb3ducmV2LnhtbESP3WrCQBSE7wt9h+UUvKubBhRNXaUIomAv/OkDHLKn&#10;SWr2bNg9xvj2bqHQy2FmvmEWq8G1qqcQG88G3sYZKOLS24YrA1/nzesMVBRki61nMnCnCKvl89MC&#10;C+tvfKT+JJVKEI4FGqhFukLrWNbkMI59R5y8bx8cSpKh0jbgLcFdq/Msm2qHDaeFGjta11ReTldn&#10;4HDIs4vk2G/3rv8Je7SfExJjRi/DxzsooUH+w3/tnTUwmc7h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6iT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1</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Standard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mandatory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optional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populations.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CommonHealth</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adults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 child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en</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disabilities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who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eligible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Standard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because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their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income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too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 xml:space="preserve">high. Populations covered under </w:t>
      </w:r>
      <w:r>
        <w:rPr>
          <w:rFonts w:ascii="Times New Roman" w:eastAsia="Times New Roman" w:hAnsi="Times New Roman" w:cs="Times New Roman"/>
          <w:color w:val="000000"/>
          <w:sz w:val="20"/>
          <w:szCs w:val="20"/>
        </w:rPr>
        <w:t>MassHealth St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ndard and CommonHealth both 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ceive State Pl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 services, either through direct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coverage or premium assistance, or both.</w:t>
      </w:r>
    </w:p>
    <w:p w:rsidR="00785F1E" w:rsidRDefault="00785F1E">
      <w:pPr>
        <w:spacing w:after="0"/>
        <w:sectPr w:rsidR="00785F1E">
          <w:headerReference w:type="default" r:id="rId13"/>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bedded a formal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structure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process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One Care; stakeholder input has sha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ed many of the demonstration’s design features and modifications made 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w:t>
      </w:r>
    </w:p>
    <w:p w:rsidR="00785F1E" w:rsidRDefault="00785F1E">
      <w:pPr>
        <w:spacing w:after="0" w:line="240" w:lineRule="exact"/>
        <w:rPr>
          <w:sz w:val="24"/>
          <w:szCs w:val="24"/>
        </w:rPr>
      </w:pPr>
    </w:p>
    <w:p w:rsidR="00785F1E" w:rsidRDefault="003D067E">
      <w:pPr>
        <w:spacing w:after="0" w:line="240" w:lineRule="auto"/>
        <w:ind w:left="140" w:right="2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structure of the demonstration proved to be a primary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d</w:t>
      </w:r>
      <w:r>
        <w:rPr>
          <w:rFonts w:ascii="Times New Roman" w:eastAsia="Times New Roman" w:hAnsi="Times New Roman" w:cs="Times New Roman"/>
          <w:sz w:val="24"/>
          <w:szCs w:val="24"/>
        </w:rPr>
        <w:t>uring its implementation. MMPs participat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in One Care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losses during the period covered by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one of those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otified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in June 2015 of its intent to withdraw from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effective October 1,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w:t>
      </w:r>
      <w:r>
        <w:rPr>
          <w:rFonts w:ascii="Times New Roman" w:eastAsia="Times New Roman" w:hAnsi="Times New Roman" w:cs="Times New Roman"/>
          <w:b/>
          <w:bCs/>
          <w:sz w:val="28"/>
          <w:szCs w:val="28"/>
        </w:rPr>
        <w:t>nt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grat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of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dicare and Medica</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d</w:t>
      </w:r>
    </w:p>
    <w:p w:rsidR="00785F1E" w:rsidRDefault="00785F1E">
      <w:pPr>
        <w:spacing w:before="9" w:after="0" w:line="170" w:lineRule="exact"/>
        <w:rPr>
          <w:sz w:val="17"/>
          <w:szCs w:val="17"/>
        </w:rPr>
      </w:pPr>
    </w:p>
    <w:p w:rsidR="00785F1E" w:rsidRDefault="003D067E">
      <w:pPr>
        <w:spacing w:after="0" w:line="240" w:lineRule="auto"/>
        <w:ind w:left="140" w:right="2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demonstration integrates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into a unified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To manage joint implementation of One Care, CMS and MassHealth formed the Contract Management Team (CMT). The CMT includes </w:t>
      </w:r>
      <w:r>
        <w:rPr>
          <w:rFonts w:ascii="Times New Roman" w:eastAsia="Times New Roman" w:hAnsi="Times New Roman" w:cs="Times New Roman"/>
          <w:sz w:val="24"/>
          <w:szCs w:val="24"/>
        </w:rPr>
        <w:t>representatives from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Plans unit,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ministrative office, CMS regional office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aff, and represen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atives from the MMCO.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that the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essent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in identifying i</w:t>
      </w:r>
      <w:r>
        <w:rPr>
          <w:rFonts w:ascii="Times New Roman" w:eastAsia="Times New Roman" w:hAnsi="Times New Roman" w:cs="Times New Roman"/>
          <w:sz w:val="24"/>
          <w:szCs w:val="24"/>
        </w:rPr>
        <w:t>ssues, vetting policy options, and making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At times, issues had to be esca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ated to higher leve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of authority, particularly issues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had implicatio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3D067E">
      <w:pPr>
        <w:spacing w:after="0" w:line="240" w:lineRule="auto"/>
        <w:ind w:left="140"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for CMS Medicare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licy and management of Medicare Advantage plans at the Federal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As M</w:t>
      </w:r>
      <w:r>
        <w:rPr>
          <w:rFonts w:ascii="Times New Roman" w:eastAsia="Times New Roman" w:hAnsi="Times New Roman" w:cs="Times New Roman"/>
          <w:sz w:val="24"/>
          <w:szCs w:val="24"/>
        </w:rPr>
        <w:t>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was the first capitated model demonstration implemented under the Financial Alignment Initiative, many of the policy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alignment challenges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surfaced with One Care were new; some policy decisions made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were appl</w:t>
      </w:r>
      <w:r>
        <w:rPr>
          <w:rFonts w:ascii="Times New Roman" w:eastAsia="Times New Roman" w:hAnsi="Times New Roman" w:cs="Times New Roman"/>
          <w:sz w:val="24"/>
          <w:szCs w:val="24"/>
        </w:rPr>
        <w:t>ied to other States.</w:t>
      </w:r>
    </w:p>
    <w:p w:rsidR="00785F1E" w:rsidRDefault="00785F1E">
      <w:pPr>
        <w:spacing w:after="0" w:line="240" w:lineRule="exact"/>
        <w:rPr>
          <w:sz w:val="24"/>
          <w:szCs w:val="24"/>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unified process for enrollment into a managed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 that provides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full range of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LTSS,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pharmacy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w:t>
      </w:r>
      <w:r>
        <w:rPr>
          <w:rFonts w:ascii="Times New Roman" w:eastAsia="Times New Roman" w:hAnsi="Times New Roman" w:cs="Times New Roman"/>
          <w:sz w:val="24"/>
          <w:szCs w:val="24"/>
        </w:rPr>
        <w:t>Beneficiary materia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s—including the member handbook, mailings,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member identification car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s—have been unified for the enrollee as part of the demonstration. From the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y’s perspec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the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and Medicaid eligibility and enrol</w:t>
      </w:r>
      <w:r>
        <w:rPr>
          <w:rFonts w:ascii="Times New Roman" w:eastAsia="Times New Roman" w:hAnsi="Times New Roman" w:cs="Times New Roman"/>
          <w:sz w:val="24"/>
          <w:szCs w:val="24"/>
        </w:rPr>
        <w:t xml:space="preserve">lment functions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coordinated, if not integrated, into a single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process.</w:t>
      </w:r>
    </w:p>
    <w:p w:rsidR="00785F1E" w:rsidRDefault="00785F1E">
      <w:pPr>
        <w:spacing w:after="0" w:line="120" w:lineRule="exact"/>
        <w:rPr>
          <w:sz w:val="12"/>
          <w:szCs w:val="12"/>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the many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functions that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trol eligibility and enrollment between MassHealth, CMS, and the One Care plans has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been without its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The</w:t>
      </w:r>
      <w:r>
        <w:rPr>
          <w:rFonts w:ascii="Times New Roman" w:eastAsia="Times New Roman" w:hAnsi="Times New Roman" w:cs="Times New Roman"/>
          <w:sz w:val="24"/>
          <w:szCs w:val="24"/>
        </w:rPr>
        <w:t xml:space="preserve">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and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rules used in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enrollment and eligibility systems did not align with those used by CMS, resulting in 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in enrollment information among the various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CMS continues to collaborate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to </w:t>
      </w:r>
      <w:r>
        <w:rPr>
          <w:rFonts w:ascii="Times New Roman" w:eastAsia="Times New Roman" w:hAnsi="Times New Roman" w:cs="Times New Roman"/>
          <w:sz w:val="24"/>
          <w:szCs w:val="24"/>
        </w:rPr>
        <w:t>identify and remed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ate enrollment 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Integrating Part D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in part because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and plans noted that policies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procedures for Medicare Part D pharmacy differ from policies and procedures that app</w:t>
      </w:r>
      <w:r>
        <w:rPr>
          <w:rFonts w:ascii="Times New Roman" w:eastAsia="Times New Roman" w:hAnsi="Times New Roman" w:cs="Times New Roman"/>
          <w:sz w:val="24"/>
          <w:szCs w:val="24"/>
        </w:rPr>
        <w:t>ly to all other covered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 the demonstration, including non-Part D pharmacy products.</w:t>
      </w:r>
    </w:p>
    <w:p w:rsidR="00785F1E" w:rsidRDefault="00785F1E">
      <w:pPr>
        <w:spacing w:after="0" w:line="240" w:lineRule="exact"/>
        <w:rPr>
          <w:sz w:val="24"/>
          <w:szCs w:val="24"/>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a 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demonstration-specific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ity measures to assess performance of One Care. In addition, plans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as </w:t>
      </w:r>
      <w:r>
        <w:rPr>
          <w:rFonts w:ascii="Times New Roman" w:eastAsia="Times New Roman" w:hAnsi="Times New Roman" w:cs="Times New Roman"/>
          <w:sz w:val="24"/>
          <w:szCs w:val="24"/>
        </w:rPr>
        <w:t>part of their Medicare Advantage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uirements. Plans reported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number of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and the red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ndancy of some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They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on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of collecti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data, using the required formats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definitions, and the t</w:t>
      </w:r>
      <w:r>
        <w:rPr>
          <w:rFonts w:ascii="Times New Roman" w:eastAsia="Times New Roman" w:hAnsi="Times New Roman" w:cs="Times New Roman"/>
          <w:sz w:val="24"/>
          <w:szCs w:val="24"/>
        </w:rPr>
        <w:t>ime required to develop some of the reports for this demonstration.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three monthly capitation payments from CMS and MassHealth. CMS makes monthly payments reflecting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arts A and B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a se</w:t>
      </w:r>
      <w:r>
        <w:rPr>
          <w:rFonts w:ascii="Times New Roman" w:eastAsia="Times New Roman" w:hAnsi="Times New Roman" w:cs="Times New Roman"/>
          <w:sz w:val="24"/>
          <w:szCs w:val="24"/>
        </w:rPr>
        <w:t>parate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ount reflect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Part D services. MassHealth makes a 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caid services. Although each plan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three se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ayments for services, they can blend these payments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nternally to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mix and array of </w:t>
      </w:r>
      <w:r>
        <w:rPr>
          <w:rFonts w:ascii="Times New Roman" w:eastAsia="Times New Roman" w:hAnsi="Times New Roman" w:cs="Times New Roman"/>
          <w:sz w:val="24"/>
          <w:szCs w:val="24"/>
        </w:rPr>
        <w:t xml:space="preserve">Medicare and Medicaid services provided, and can leverage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otential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ings from one program to cover services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other. They can also 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flexibility afforded by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tated payments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develop new service delivery models (as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did) or offer </w:t>
      </w:r>
      <w:r>
        <w:rPr>
          <w:rFonts w:ascii="Times New Roman" w:eastAsia="Times New Roman" w:hAnsi="Times New Roman" w:cs="Times New Roman"/>
          <w:sz w:val="24"/>
          <w:szCs w:val="24"/>
        </w:rPr>
        <w:t>flexible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that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individual needs of members.</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an unprece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ented amount of intera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and intra-agency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and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within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within the</w:t>
      </w:r>
      <w:r>
        <w:rPr>
          <w:rFonts w:ascii="Times New Roman" w:eastAsia="Times New Roman" w:hAnsi="Times New Roman" w:cs="Times New Roman"/>
          <w:sz w:val="24"/>
          <w:szCs w:val="24"/>
        </w:rPr>
        <w:t xml:space="preserve"> Federal agenc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across State and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boundaries in order to implement One Care. A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partnership between MassHealth and CMS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critical to successful implementation, with the CMT playing a critical role in identifying issues,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riagin</w:t>
      </w:r>
      <w:r>
        <w:rPr>
          <w:rFonts w:ascii="Times New Roman" w:eastAsia="Times New Roman" w:hAnsi="Times New Roman" w:cs="Times New Roman"/>
          <w:sz w:val="24"/>
          <w:szCs w:val="24"/>
        </w:rPr>
        <w:t>g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making, and resolving complex policy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administrative questio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eligibility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enrollment systems created significant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required MassHealth to commit significant time and resources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systems that would allow for successful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interface.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plans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rst-hand,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mplexity of integrating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functions, with plans reporting the need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multiple reporting and other administrative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did not fully align. Due to the relatively small size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 it was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lenging for them to establish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provider networks and negotiate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providers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even though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placed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prio</w:t>
      </w:r>
      <w:r>
        <w:rPr>
          <w:rFonts w:ascii="Times New Roman" w:eastAsia="Times New Roman" w:hAnsi="Times New Roman" w:cs="Times New Roman"/>
          <w:sz w:val="24"/>
          <w:szCs w:val="24"/>
        </w:rPr>
        <w:t>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provider education, training, and outreach activities.</w:t>
      </w:r>
    </w:p>
    <w:p w:rsidR="00785F1E" w:rsidRDefault="00785F1E">
      <w:pPr>
        <w:spacing w:after="0" w:line="240" w:lineRule="exact"/>
        <w:rPr>
          <w:sz w:val="24"/>
          <w:szCs w:val="24"/>
        </w:rPr>
      </w:pPr>
    </w:p>
    <w:p w:rsidR="00785F1E" w:rsidRDefault="003D067E">
      <w:pPr>
        <w:spacing w:after="0" w:line="240" w:lineRule="auto"/>
        <w:ind w:left="141"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three participating plans experienced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osses during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noting that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rates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nade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cover new costs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additional benefits offered, and administrative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art-up 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demonstration. In June 2015, one of the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otified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that it intended to withdraw from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effective October 1</w:t>
      </w:r>
      <w:r>
        <w:rPr>
          <w:rFonts w:ascii="Times New Roman" w:eastAsia="Times New Roman" w:hAnsi="Times New Roman" w:cs="Times New Roman"/>
          <w:sz w:val="24"/>
          <w:szCs w:val="24"/>
        </w:rPr>
        <w:t>, 2015.</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Eligibility and Enrol</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ment</w:t>
      </w:r>
    </w:p>
    <w:p w:rsidR="00785F1E" w:rsidRDefault="00785F1E">
      <w:pPr>
        <w:spacing w:before="9" w:after="0" w:line="170" w:lineRule="exact"/>
        <w:rPr>
          <w:sz w:val="17"/>
          <w:szCs w:val="17"/>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can opt into the demonstration, be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enrolled into a One Care plan (if there are at least two plans available in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 and, at any time, disenroll from a plan or opt out of future pas</w:t>
      </w:r>
      <w:r>
        <w:rPr>
          <w:rFonts w:ascii="Times New Roman" w:eastAsia="Times New Roman" w:hAnsi="Times New Roman" w:cs="Times New Roman"/>
          <w:sz w:val="24"/>
          <w:szCs w:val="24"/>
        </w:rPr>
        <w:t>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into the demonstration.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started with an initial period of opt-in only enrollment. During the time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there were four phases of passive enrollment and the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inued opportunity for opt-i</w:t>
      </w:r>
      <w:r>
        <w:rPr>
          <w:rFonts w:ascii="Times New Roman" w:eastAsia="Times New Roman" w:hAnsi="Times New Roman" w:cs="Times New Roman"/>
          <w:sz w:val="24"/>
          <w:szCs w:val="24"/>
        </w:rPr>
        <w:t>n enrollment. The plans’ capac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initial performance, and interest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increasi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number of enrollees were taken into account when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mining the number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passively enroll.</w:t>
      </w:r>
    </w:p>
    <w:p w:rsidR="00785F1E" w:rsidRDefault="00785F1E">
      <w:pPr>
        <w:spacing w:after="0" w:line="240" w:lineRule="exact"/>
        <w:rPr>
          <w:sz w:val="24"/>
          <w:szCs w:val="24"/>
        </w:rPr>
      </w:pPr>
    </w:p>
    <w:p w:rsidR="00785F1E" w:rsidRDefault="003D067E">
      <w:pPr>
        <w:spacing w:after="0" w:line="240" w:lineRule="auto"/>
        <w:ind w:left="140" w:right="2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many logistica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operational, </w:t>
      </w:r>
      <w:r>
        <w:rPr>
          <w:rFonts w:ascii="Times New Roman" w:eastAsia="Times New Roman" w:hAnsi="Times New Roman" w:cs="Times New Roman"/>
          <w:sz w:val="24"/>
          <w:szCs w:val="24"/>
        </w:rPr>
        <w:t>and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for MassHealth,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 volume of enrollees during the phases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more cases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required the time-intensive process of reconciling</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enrollment data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Processing enrollment files in a timely manner during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in the demonstration’s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sta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duced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particularly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Mass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and CMS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CMS worked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osely wit</w:t>
      </w:r>
      <w:r>
        <w:rPr>
          <w:rFonts w:ascii="Times New Roman" w:eastAsia="Times New Roman" w:hAnsi="Times New Roman" w:cs="Times New Roman"/>
          <w:sz w:val="24"/>
          <w:szCs w:val="24"/>
        </w:rPr>
        <w: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ensure that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data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processed in the time frame required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ective dates. This close coordination between CMS and MassHealth was key and critical to reducing and minimizing enrollment discrepancies. Passive </w:t>
      </w:r>
      <w:r>
        <w:rPr>
          <w:rFonts w:ascii="Times New Roman" w:eastAsia="Times New Roman" w:hAnsi="Times New Roman" w:cs="Times New Roman"/>
          <w:sz w:val="24"/>
          <w:szCs w:val="24"/>
        </w:rPr>
        <w:t xml:space="preserve">enrollment also created challenges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One Care plans. During its initial phases, plans had to bring many functions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affing to scale within a short period of time.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supported more gradual growth of the demonstration to allow </w:t>
      </w:r>
      <w:r>
        <w:rPr>
          <w:rFonts w:ascii="Times New Roman" w:eastAsia="Times New Roman" w:hAnsi="Times New Roman" w:cs="Times New Roman"/>
          <w:sz w:val="24"/>
          <w:szCs w:val="24"/>
        </w:rPr>
        <w:t>beneficiaries to affirmatively opt-in rather than to be passively enrolled in a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whereas MassHealth, CMS, and the plans recognized passive enrollment as an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methodology to achieve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growth and scalability of the demonstration.</w:t>
      </w:r>
    </w:p>
    <w:p w:rsidR="00785F1E" w:rsidRDefault="00785F1E">
      <w:pPr>
        <w:spacing w:after="0" w:line="240" w:lineRule="exact"/>
        <w:rPr>
          <w:sz w:val="24"/>
          <w:szCs w:val="24"/>
        </w:rPr>
      </w:pPr>
    </w:p>
    <w:p w:rsidR="00785F1E" w:rsidRDefault="003D067E">
      <w:pPr>
        <w:spacing w:after="0" w:line="240" w:lineRule="auto"/>
        <w:ind w:left="140" w:right="1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 </w:t>
      </w:r>
      <w:r>
        <w:rPr>
          <w:rFonts w:ascii="Times New Roman" w:eastAsia="Times New Roman" w:hAnsi="Times New Roman" w:cs="Times New Roman"/>
          <w:sz w:val="24"/>
          <w:szCs w:val="24"/>
        </w:rPr>
        <w:t>member is enrolled in a plan, the plan is required to contact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and conduct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nitial assessment within 90 days of the beneficiary’s enrollment date. All three One Care plans have had difficulty locating enrollees to conduct the initial assessm</w:t>
      </w:r>
      <w:r>
        <w:rPr>
          <w:rFonts w:ascii="Times New Roman" w:eastAsia="Times New Roman" w:hAnsi="Times New Roman" w:cs="Times New Roman"/>
          <w:sz w:val="24"/>
          <w:szCs w:val="24"/>
        </w:rPr>
        <w:t>ents, particularly those who had been passively enrolled. Some of these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were attributed to the population served by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which includes a high prevalence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individuals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and individuals experiencing homeless</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w:t>
      </w:r>
      <w:r>
        <w:rPr>
          <w:rFonts w:ascii="Times New Roman" w:eastAsia="Times New Roman" w:hAnsi="Times New Roman" w:cs="Times New Roman"/>
          <w:sz w:val="24"/>
          <w:szCs w:val="24"/>
        </w:rPr>
        <w:t xml:space="preserve"> In other cases, these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ges were attributed to incorrect or changing addresses and phone numbers. Some beneficiaries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eportedly were wary of being contacted by an unknown or unfamiliar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did not want to be contacted, or did not understand</w:t>
      </w:r>
      <w:r>
        <w:rPr>
          <w:rFonts w:ascii="Times New Roman" w:eastAsia="Times New Roman" w:hAnsi="Times New Roman" w:cs="Times New Roman"/>
          <w:sz w:val="24"/>
          <w:szCs w:val="24"/>
        </w:rPr>
        <w:t xml:space="preserve"> why they were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contacted. Although plans have made some progress,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early 28 percent of enrollees could not be located 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in the first quarter of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Challenges, and Preliminary Findings</w:t>
      </w:r>
    </w:p>
    <w:p w:rsidR="00785F1E" w:rsidRDefault="00785F1E">
      <w:pPr>
        <w:spacing w:after="0" w:line="120" w:lineRule="exact"/>
        <w:rPr>
          <w:sz w:val="12"/>
          <w:szCs w:val="12"/>
        </w:rPr>
      </w:pPr>
    </w:p>
    <w:p w:rsidR="00785F1E" w:rsidRDefault="003D067E">
      <w:pPr>
        <w:spacing w:after="0" w:line="240" w:lineRule="auto"/>
        <w:ind w:left="140" w:right="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small number of plans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ticipating </w:t>
      </w:r>
      <w:r>
        <w:rPr>
          <w:rFonts w:ascii="Times New Roman" w:eastAsia="Times New Roman" w:hAnsi="Times New Roman" w:cs="Times New Roman"/>
          <w:sz w:val="24"/>
          <w:szCs w:val="24"/>
        </w:rPr>
        <w:t>in the demonstration limited the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and reach of the demonstration; enrollment in the demonstration was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Of the almost 100,000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Medicaid beneficiaries eligible for enrollment in counties where One Care was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approximately 17,700 be</w:t>
      </w:r>
      <w:r>
        <w:rPr>
          <w:rFonts w:ascii="Times New Roman" w:eastAsia="Times New Roman" w:hAnsi="Times New Roman" w:cs="Times New Roman"/>
          <w:sz w:val="24"/>
          <w:szCs w:val="24"/>
        </w:rPr>
        <w:t>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enrolled as of July 2015—about 18 percent of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The three participating plans had different strategies for enrollment growth.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worked with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different enrollment phases to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w:t>
      </w:r>
      <w:r>
        <w:rPr>
          <w:rFonts w:ascii="Times New Roman" w:eastAsia="Times New Roman" w:hAnsi="Times New Roman" w:cs="Times New Roman"/>
          <w:sz w:val="24"/>
          <w:szCs w:val="24"/>
        </w:rPr>
        <w:t>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var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ing growth strategies while also considering factors such as plan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acity and enrollee case mix.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and plans viewed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assive enrollment as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ecessary and important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of the demonstration, but it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unexpected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to plans in staffing, locating 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conducting assessments. Faced with the unexpected level of difficulty of finding and engaging members, MassHealth, CMS, and the plans worked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oratively to share information and to devise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eative a</w:t>
      </w:r>
      <w:r>
        <w:rPr>
          <w:rFonts w:ascii="Times New Roman" w:eastAsia="Times New Roman" w:hAnsi="Times New Roman" w:cs="Times New Roman"/>
          <w:sz w:val="24"/>
          <w:szCs w:val="24"/>
        </w:rPr>
        <w:t>pproaches for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and contact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enrollees.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survey results, beneficiaries who opted into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were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join by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or other features of the demonstration.</w:t>
      </w:r>
    </w:p>
    <w:p w:rsidR="00785F1E" w:rsidRDefault="00785F1E">
      <w:pPr>
        <w:spacing w:after="0" w:line="240" w:lineRule="exact"/>
        <w:rPr>
          <w:sz w:val="24"/>
          <w:szCs w:val="24"/>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Locating enrollees after enrollment was a significant </w:t>
      </w:r>
      <w:r>
        <w:rPr>
          <w:rFonts w:ascii="Times New Roman" w:eastAsia="Times New Roman" w:hAnsi="Times New Roman" w:cs="Times New Roman"/>
          <w:sz w:val="24"/>
          <w:szCs w:val="24"/>
        </w:rPr>
        <w:t>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for plans. Plans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their greatest difficulty in reaching enrollees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passive enrollment periods. The waves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strained the plans and their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locate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assess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timely manner,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plans had not</w:t>
      </w:r>
      <w:r>
        <w:rPr>
          <w:rFonts w:ascii="Times New Roman" w:eastAsia="Times New Roman" w:hAnsi="Times New Roman" w:cs="Times New Roman"/>
          <w:sz w:val="24"/>
          <w:szCs w:val="24"/>
        </w:rPr>
        <w:t xml:space="preserve"> anticipated the additional time, resources,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ciated with finding and contacting enrollees.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also reported that allowing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enroll and</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disenroll on a monthly basis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mited the plans’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manage care </w:t>
      </w:r>
      <w:r>
        <w:rPr>
          <w:rFonts w:ascii="Times New Roman" w:eastAsia="Times New Roman" w:hAnsi="Times New Roman" w:cs="Times New Roman"/>
          <w:sz w:val="24"/>
          <w:szCs w:val="24"/>
        </w:rPr>
        <w:t>and positively impact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term outcomes.</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Care Coordination</w:t>
      </w:r>
    </w:p>
    <w:p w:rsidR="00785F1E" w:rsidRDefault="00785F1E">
      <w:pPr>
        <w:spacing w:before="10" w:after="0" w:line="170" w:lineRule="exact"/>
        <w:rPr>
          <w:sz w:val="17"/>
          <w:szCs w:val="17"/>
        </w:rPr>
      </w:pPr>
    </w:p>
    <w:p w:rsidR="00785F1E" w:rsidRDefault="003D067E">
      <w:pPr>
        <w:spacing w:after="0" w:line="240" w:lineRule="auto"/>
        <w:ind w:left="140" w:right="3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coordinators, clinical care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community-based LTS coordinators are central features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model. For medical and behavioral health services, plans must </w:t>
      </w:r>
      <w:r>
        <w:rPr>
          <w:rFonts w:ascii="Times New Roman" w:eastAsia="Times New Roman" w:hAnsi="Times New Roman" w:cs="Times New Roman"/>
          <w:sz w:val="24"/>
          <w:szCs w:val="24"/>
        </w:rPr>
        <w:t>offer care coordination to all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or, for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complex needs, a 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case manager.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contract with CBOs for the LTS coordinator role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LTSS coordination. Before the One</w:t>
      </w:r>
      <w:r>
        <w:rPr>
          <w:rFonts w:ascii="Times New Roman" w:eastAsia="Times New Roman" w:hAnsi="Times New Roman" w:cs="Times New Roman"/>
          <w:sz w:val="24"/>
          <w:szCs w:val="24"/>
        </w:rPr>
        <w:t xml:space="preserve"> Care demonstration, enrollees had limited, if any, access to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785F1E" w:rsidRDefault="00785F1E">
      <w:pPr>
        <w:spacing w:after="0" w:line="240" w:lineRule="exact"/>
        <w:rPr>
          <w:sz w:val="24"/>
          <w:szCs w:val="24"/>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must complete a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within certain required timeframes. Plans were initially required to complete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reassess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ts annually, but this requirement was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dified to allow for some telephone reassessments. Although there is no required assessment tool, One Care plans must assess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the 21 required domains outlined in the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Plans reported that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ab</w:t>
      </w:r>
      <w:r>
        <w:rPr>
          <w:rFonts w:ascii="Times New Roman" w:eastAsia="Times New Roman" w:hAnsi="Times New Roman" w:cs="Times New Roman"/>
          <w:sz w:val="24"/>
          <w:szCs w:val="24"/>
        </w:rPr>
        <w:t>ility to conduct timely assessments gradual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improved over time, but they ac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nowledged the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required time frames, particularly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phases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when plans had higher volumes of enrollees requiring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All One Care plans contracted with external vendors to conduct assessments, particularly during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implementation.</w:t>
      </w:r>
    </w:p>
    <w:p w:rsidR="00785F1E" w:rsidRDefault="00785F1E">
      <w:pPr>
        <w:spacing w:after="0" w:line="240" w:lineRule="exact"/>
        <w:rPr>
          <w:sz w:val="24"/>
          <w:szCs w:val="24"/>
        </w:rPr>
      </w:pPr>
    </w:p>
    <w:p w:rsidR="00785F1E" w:rsidRDefault="003D067E">
      <w:pPr>
        <w:spacing w:after="0" w:line="240" w:lineRule="auto"/>
        <w:ind w:left="140" w:right="1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hodology for determining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component of the capitated payment to the MMPs,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initially as</w:t>
      </w:r>
      <w:r>
        <w:rPr>
          <w:rFonts w:ascii="Times New Roman" w:eastAsia="Times New Roman" w:hAnsi="Times New Roman" w:cs="Times New Roman"/>
          <w:sz w:val="24"/>
          <w:szCs w:val="24"/>
        </w:rPr>
        <w:t>signed all enrollees to one of four principal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based on historical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data. The different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based on need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facility versus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care,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nursing or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ivities of daily living needs, and 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tain diagno</w:t>
      </w:r>
      <w:r>
        <w:rPr>
          <w:rFonts w:ascii="Times New Roman" w:eastAsia="Times New Roman" w:hAnsi="Times New Roman" w:cs="Times New Roman"/>
          <w:sz w:val="24"/>
          <w:szCs w:val="24"/>
        </w:rPr>
        <w:t>stic criteria. Depending on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ory, plans are required to complete an additional assessment using the MDS-HC,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roprietary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instrument. Note that the MDS-HC is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nimum Data Set (MDS 3.0)</w:t>
      </w:r>
      <w:r>
        <w:rPr>
          <w:rFonts w:ascii="Times New Roman" w:eastAsia="Times New Roman" w:hAnsi="Times New Roman" w:cs="Times New Roman"/>
          <w:sz w:val="24"/>
          <w:szCs w:val="24"/>
        </w:rPr>
        <w:t xml:space="preserve"> nursing facility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mandated by CMS. MDS 3.0 data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alysis in this report. The MDS-HC is used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a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for the enrollee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mines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payment to the plan. Plans reported that it was </w:t>
      </w:r>
      <w:r>
        <w:rPr>
          <w:rFonts w:ascii="Times New Roman" w:eastAsia="Times New Roman" w:hAnsi="Times New Roman" w:cs="Times New Roman"/>
          <w:sz w:val="24"/>
          <w:szCs w:val="24"/>
        </w:rPr>
        <w:t>advantageous to complete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MDS-HC</w:t>
      </w:r>
    </w:p>
    <w:p w:rsidR="00785F1E" w:rsidRDefault="003D067E">
      <w:pPr>
        <w:spacing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all enrollees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ecause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initial rating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ments based on prior claims history did not always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true needs.</w:t>
      </w:r>
    </w:p>
    <w:p w:rsidR="00785F1E" w:rsidRDefault="00785F1E">
      <w:pPr>
        <w:spacing w:before="20" w:after="0" w:line="220" w:lineRule="exact"/>
      </w:pPr>
    </w:p>
    <w:p w:rsidR="00785F1E" w:rsidRDefault="003D067E">
      <w:pPr>
        <w:spacing w:after="0" w:line="240" w:lineRule="auto"/>
        <w:ind w:left="140" w:right="1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establishing an ICT to coord</w:t>
      </w:r>
      <w:r>
        <w:rPr>
          <w:rFonts w:ascii="Times New Roman" w:eastAsia="Times New Roman" w:hAnsi="Times New Roman" w:cs="Times New Roman"/>
          <w:sz w:val="24"/>
          <w:szCs w:val="24"/>
        </w:rPr>
        <w:t>inate the services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by the enrollee. A primary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ICT is to work with the enrollee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implement, and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an ICP. Plans emphasized the role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ollee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developing the size and composition of the ICT and that ult</w:t>
      </w:r>
      <w:r>
        <w:rPr>
          <w:rFonts w:ascii="Times New Roman" w:eastAsia="Times New Roman" w:hAnsi="Times New Roman" w:cs="Times New Roman"/>
          <w:sz w:val="24"/>
          <w:szCs w:val="24"/>
        </w:rPr>
        <w:t>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was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mined by enrollee choice.</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ICT must develop an ICP for each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enrollee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rporating information from the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As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the ICP must be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under the direction of the enrollee,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enrollee 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 be at the center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lanning process. Among other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ICP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preferences and needs; it must include a prioritized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concerns, goals, and strengths,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 plan for addressing concerns </w:t>
      </w:r>
      <w:r>
        <w:rPr>
          <w:rFonts w:ascii="Times New Roman" w:eastAsia="Times New Roman" w:hAnsi="Times New Roman" w:cs="Times New Roman"/>
          <w:sz w:val="24"/>
          <w:szCs w:val="24"/>
        </w:rPr>
        <w:t xml:space="preserve">or goals. The ICP must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dentify how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will be integrated and coordinated across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community, and social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w:t>
      </w:r>
      <w:r>
        <w:rPr>
          <w:rFonts w:ascii="Times New Roman" w:eastAsia="Times New Roman" w:hAnsi="Times New Roman" w:cs="Times New Roman"/>
          <w:sz w:val="24"/>
          <w:szCs w:val="24"/>
        </w:rPr>
        <w:t>nator or clinical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ager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 the person has certain complex needs. Because of the high number of individuals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 served by One Care, all plans noted the importance of addressing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in the care planning pro</w:t>
      </w:r>
      <w:r>
        <w:rPr>
          <w:rFonts w:ascii="Times New Roman" w:eastAsia="Times New Roman" w:hAnsi="Times New Roman" w:cs="Times New Roman"/>
          <w:sz w:val="24"/>
          <w:szCs w:val="24"/>
        </w:rPr>
        <w:t>cess. One plan delega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ortion of its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responsibilities to outside entities.</w:t>
      </w:r>
    </w:p>
    <w:p w:rsidR="00785F1E" w:rsidRDefault="00785F1E">
      <w:pPr>
        <w:spacing w:after="0" w:line="240" w:lineRule="exact"/>
        <w:rPr>
          <w:sz w:val="24"/>
          <w:szCs w:val="24"/>
        </w:rPr>
      </w:pPr>
    </w:p>
    <w:p w:rsidR="00785F1E" w:rsidRDefault="003D067E">
      <w:pPr>
        <w:spacing w:after="0" w:line="240" w:lineRule="auto"/>
        <w:ind w:left="139" w:right="327" w:firstLine="721"/>
        <w:rPr>
          <w:rFonts w:ascii="Times New Roman" w:eastAsia="Times New Roman" w:hAnsi="Times New Roman" w:cs="Times New Roman"/>
          <w:sz w:val="24"/>
          <w:szCs w:val="24"/>
        </w:rPr>
      </w:pPr>
      <w:r>
        <w:rPr>
          <w:rFonts w:ascii="Times New Roman" w:eastAsia="Times New Roman" w:hAnsi="Times New Roman" w:cs="Times New Roman"/>
          <w:sz w:val="24"/>
          <w:szCs w:val="24"/>
        </w:rPr>
        <w:t>Plans must offer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abil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to have an LTS coordinator who is em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loyed by a CBO to coordinate their LTSS needs. The CBOs include Aging Services Ac</w:t>
      </w:r>
      <w:r>
        <w:rPr>
          <w:rFonts w:ascii="Times New Roman" w:eastAsia="Times New Roman" w:hAnsi="Times New Roman" w:cs="Times New Roman"/>
          <w:sz w:val="24"/>
          <w:szCs w:val="24"/>
        </w:rPr>
        <w:t>cess Points (ASAPs),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ters (ILCs), and Recovery Learning Communities (RLCs). The ASAPs are part of the el</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er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network responsible for providing information and referral and other services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delivering home and </w:t>
      </w:r>
      <w:r>
        <w:rPr>
          <w:rFonts w:ascii="Times New Roman" w:eastAsia="Times New Roman" w:hAnsi="Times New Roman" w:cs="Times New Roman"/>
          <w:sz w:val="24"/>
          <w:szCs w:val="24"/>
        </w:rPr>
        <w:t>community-based services (HCBS). The ILCs provide services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ch as advocacy,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and referral, and skills training to individuals with disabilities to help them live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ently in the community. The RLCs are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mer-run networks that provide ad</w:t>
      </w:r>
      <w:r>
        <w:rPr>
          <w:rFonts w:ascii="Times New Roman" w:eastAsia="Times New Roman" w:hAnsi="Times New Roman" w:cs="Times New Roman"/>
          <w:sz w:val="24"/>
          <w:szCs w:val="24"/>
        </w:rPr>
        <w:t>vocacy, information and referral,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peer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 that focus on recovery and wellness for individuals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w:t>
      </w:r>
    </w:p>
    <w:p w:rsidR="00785F1E" w:rsidRDefault="00785F1E">
      <w:pPr>
        <w:spacing w:after="0" w:line="240" w:lineRule="exact"/>
        <w:rPr>
          <w:sz w:val="24"/>
          <w:szCs w:val="24"/>
        </w:rPr>
      </w:pPr>
    </w:p>
    <w:p w:rsidR="00785F1E" w:rsidRDefault="003D067E">
      <w:pPr>
        <w:spacing w:after="0" w:line="240" w:lineRule="auto"/>
        <w:ind w:left="139"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extent of services provided by the CBOs to plans va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ied. Plans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reimbursed the CBOs differently based on the servi</w:t>
      </w:r>
      <w:r>
        <w:rPr>
          <w:rFonts w:ascii="Times New Roman" w:eastAsia="Times New Roman" w:hAnsi="Times New Roman" w:cs="Times New Roman"/>
          <w:sz w:val="24"/>
          <w:szCs w:val="24"/>
        </w:rPr>
        <w:t xml:space="preserve">ce, ranging from a monthly fee to payment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units of service. Some CBOs contracted with more than one plan. The role of the RLC in the delivery of LTSS, especially in providing LTS care coordination services, was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to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in resp</w:t>
      </w:r>
      <w:r>
        <w:rPr>
          <w:rFonts w:ascii="Times New Roman" w:eastAsia="Times New Roman" w:hAnsi="Times New Roman" w:cs="Times New Roman"/>
          <w:sz w:val="24"/>
          <w:szCs w:val="24"/>
        </w:rPr>
        <w:t>onse to stakeholder feedback regarding the behavioral health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One Care population. Integrating the RLCs as part of the delivery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for LTS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785F1E" w:rsidRDefault="003D067E">
      <w:pPr>
        <w:spacing w:after="0" w:line="240" w:lineRule="auto"/>
        <w:ind w:left="13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RLCs have received 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referrals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 ASAPs </w:t>
      </w:r>
      <w:r>
        <w:rPr>
          <w:rFonts w:ascii="Times New Roman" w:eastAsia="Times New Roman" w:hAnsi="Times New Roman" w:cs="Times New Roman"/>
          <w:sz w:val="24"/>
          <w:szCs w:val="24"/>
        </w:rPr>
        <w:t>or IL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for</w:t>
      </w:r>
    </w:p>
    <w:p w:rsidR="00785F1E" w:rsidRDefault="003D067E">
      <w:pPr>
        <w:spacing w:after="0" w:line="240" w:lineRule="auto"/>
        <w:ind w:left="13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services.</w:t>
      </w:r>
    </w:p>
    <w:p w:rsidR="00785F1E" w:rsidRDefault="00785F1E">
      <w:pPr>
        <w:spacing w:after="0" w:line="240" w:lineRule="exact"/>
        <w:rPr>
          <w:sz w:val="24"/>
          <w:szCs w:val="24"/>
        </w:rPr>
      </w:pPr>
    </w:p>
    <w:p w:rsidR="00785F1E" w:rsidRDefault="003D067E">
      <w:pPr>
        <w:spacing w:after="0" w:line="240" w:lineRule="auto"/>
        <w:ind w:left="139"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CBOs reported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enges for some CBOs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managing the high volume of referrals that occurred during phases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CBOs reported that plans had different practices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egard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the </w:t>
      </w:r>
      <w:r>
        <w:rPr>
          <w:rFonts w:ascii="Times New Roman" w:eastAsia="Times New Roman" w:hAnsi="Times New Roman" w:cs="Times New Roman"/>
          <w:sz w:val="24"/>
          <w:szCs w:val="24"/>
        </w:rPr>
        <w:t>LTS coordinator’s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onsibilities following the LTSS assessment and participation on the ICT.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convened a workgroup during the first year of the demonstration to review the role and expecta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for how plans were to be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the LTS coor</w:t>
      </w:r>
      <w:r>
        <w:rPr>
          <w:rFonts w:ascii="Times New Roman" w:eastAsia="Times New Roman" w:hAnsi="Times New Roman" w:cs="Times New Roman"/>
          <w:sz w:val="24"/>
          <w:szCs w:val="24"/>
        </w:rPr>
        <w:t>dinator.</w:t>
      </w:r>
    </w:p>
    <w:p w:rsidR="00785F1E" w:rsidRDefault="00785F1E">
      <w:pPr>
        <w:spacing w:after="0" w:line="240" w:lineRule="exact"/>
        <w:rPr>
          <w:sz w:val="24"/>
          <w:szCs w:val="24"/>
        </w:rPr>
      </w:pPr>
    </w:p>
    <w:p w:rsidR="00785F1E" w:rsidRDefault="003D067E">
      <w:pPr>
        <w:spacing w:after="0" w:line="240" w:lineRule="auto"/>
        <w:ind w:left="139" w:right="3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of health information,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information that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do not want shared across providers, has been a particular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area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focus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Creating guiding principles and best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ractices ar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und </w:t>
      </w:r>
      <w:r>
        <w:rPr>
          <w:rFonts w:ascii="Times New Roman" w:eastAsia="Times New Roman" w:hAnsi="Times New Roman" w:cs="Times New Roman"/>
          <w:sz w:val="24"/>
          <w:szCs w:val="24"/>
        </w:rPr>
        <w:t>the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ing of behavioral health information was a primary focus of the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w:t>
      </w:r>
    </w:p>
    <w:p w:rsidR="00785F1E" w:rsidRDefault="00785F1E">
      <w:pPr>
        <w:spacing w:after="0" w:line="240" w:lineRule="exact"/>
        <w:rPr>
          <w:sz w:val="24"/>
          <w:szCs w:val="24"/>
        </w:rPr>
      </w:pPr>
    </w:p>
    <w:p w:rsidR="00785F1E" w:rsidRDefault="003D067E">
      <w:pPr>
        <w:spacing w:after="0" w:line="240" w:lineRule="auto"/>
        <w:ind w:left="139" w:right="2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ngle</w:t>
      </w:r>
      <w:r>
        <w:rPr>
          <w:rFonts w:ascii="Times New Roman" w:eastAsia="Times New Roman" w:hAnsi="Times New Roman" w:cs="Times New Roman"/>
          <w:sz w:val="24"/>
          <w:szCs w:val="24"/>
        </w:rPr>
        <w:t>, centralized,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record, known as the Centralized Enrollee Record (CER), that documents the enrollee’s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prescription, functional,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soc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us. All three One Care plans made up-fr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 investments in elect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onic documentat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systems </w:t>
      </w:r>
      <w:r>
        <w:rPr>
          <w:rFonts w:ascii="Times New Roman" w:eastAsia="Times New Roman" w:hAnsi="Times New Roman" w:cs="Times New Roman"/>
          <w:sz w:val="24"/>
          <w:szCs w:val="24"/>
        </w:rPr>
        <w:t>to meet these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All One Care plans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CERs that could be accessed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plan staff, but the extent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which information could be accessed, shared, or updated by exter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providers varied.</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w:t>
      </w:r>
      <w:r>
        <w:rPr>
          <w:rFonts w:ascii="Times New Roman" w:eastAsia="Times New Roman" w:hAnsi="Times New Roman" w:cs="Times New Roman"/>
          <w:b/>
          <w:bCs/>
          <w:i/>
          <w:sz w:val="24"/>
          <w:szCs w:val="24"/>
        </w:rPr>
        <w:t>ry Findings</w:t>
      </w:r>
    </w:p>
    <w:p w:rsidR="00785F1E" w:rsidRDefault="00785F1E">
      <w:pPr>
        <w:spacing w:after="0" w:line="120" w:lineRule="exact"/>
        <w:rPr>
          <w:sz w:val="12"/>
          <w:szCs w:val="12"/>
        </w:rPr>
      </w:pPr>
    </w:p>
    <w:p w:rsidR="00785F1E" w:rsidRDefault="003D067E">
      <w:pPr>
        <w:spacing w:after="0" w:line="240" w:lineRule="auto"/>
        <w:ind w:left="140" w:right="24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eholders identified care coordination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demonstration’s greatest success. They reported that care coordination under One Care has benefitted enrollees and is widely viewed as a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uable service for connecting be</w:t>
      </w:r>
      <w:r>
        <w:rPr>
          <w:rFonts w:ascii="Times New Roman" w:eastAsia="Times New Roman" w:hAnsi="Times New Roman" w:cs="Times New Roman"/>
          <w:sz w:val="24"/>
          <w:szCs w:val="24"/>
        </w:rPr>
        <w:t>neficiaries to new and previously existing resources and services. MassHealth and plans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phasized the importance of respecti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ndividual prefere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choices when providing care coordination, and they noted that there is no “one size fits a</w:t>
      </w:r>
      <w:r>
        <w:rPr>
          <w:rFonts w:ascii="Times New Roman" w:eastAsia="Times New Roman" w:hAnsi="Times New Roman" w:cs="Times New Roman"/>
          <w:sz w:val="24"/>
          <w:szCs w:val="24"/>
        </w:rPr>
        <w:t>ll”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model appropriate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population.</w:t>
      </w:r>
    </w:p>
    <w:p w:rsidR="00785F1E" w:rsidRDefault="00785F1E">
      <w:pPr>
        <w:spacing w:after="0" w:line="240" w:lineRule="exact"/>
        <w:rPr>
          <w:sz w:val="24"/>
          <w:szCs w:val="24"/>
        </w:rPr>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LTS coordinator role is widely supported by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providers, and plans, and is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sidered to be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mportant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of the One Care demonstration. The LTS coordinator role</w:t>
      </w:r>
      <w:r>
        <w:rPr>
          <w:rFonts w:ascii="Times New Roman" w:eastAsia="Times New Roman" w:hAnsi="Times New Roman" w:cs="Times New Roman"/>
          <w:sz w:val="24"/>
          <w:szCs w:val="24"/>
        </w:rPr>
        <w:t xml:space="preserve"> was designed to be flexible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ered, and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broad range of</w:t>
      </w:r>
    </w:p>
    <w:p w:rsidR="00785F1E" w:rsidRDefault="003D067E">
      <w:pPr>
        <w:spacing w:after="0" w:line="240" w:lineRule="auto"/>
        <w:ind w:left="140"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enrollee needs, but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defined roles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onsibilities led to inconsistencies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confusion in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It has been difficult for plans and CBOs to fi</w:t>
      </w:r>
      <w:r>
        <w:rPr>
          <w:rFonts w:ascii="Times New Roman" w:eastAsia="Times New Roman" w:hAnsi="Times New Roman" w:cs="Times New Roman"/>
          <w:sz w:val="24"/>
          <w:szCs w:val="24"/>
        </w:rPr>
        <w:t xml:space="preserve">nd the right balance between flexibility and structure for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Plans and CBOs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oted initial challenges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each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her’s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and in developing new relationships. Both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to build capac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becaus</w:t>
      </w:r>
      <w:r>
        <w:rPr>
          <w:rFonts w:ascii="Times New Roman" w:eastAsia="Times New Roman" w:hAnsi="Times New Roman" w:cs="Times New Roman"/>
          <w:sz w:val="24"/>
          <w:szCs w:val="24"/>
        </w:rPr>
        <w:t>e One Care plans had difficulty in meeting required timeframes for completing assessments, and CBOs lacked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acity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handle LTSS referrals, especia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during waves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Beneficiary </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xpe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ience</w:t>
      </w:r>
    </w:p>
    <w:p w:rsidR="00785F1E" w:rsidRDefault="00785F1E">
      <w:pPr>
        <w:spacing w:before="10" w:after="0" w:line="170" w:lineRule="exact"/>
        <w:rPr>
          <w:sz w:val="17"/>
          <w:szCs w:val="17"/>
        </w:rPr>
      </w:pPr>
    </w:p>
    <w:p w:rsidR="00785F1E" w:rsidRDefault="003D067E">
      <w:pPr>
        <w:spacing w:after="0" w:line="240" w:lineRule="auto"/>
        <w:ind w:left="140" w:right="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ving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t>
      </w:r>
      <w:r>
        <w:rPr>
          <w:rFonts w:ascii="Times New Roman" w:eastAsia="Times New Roman" w:hAnsi="Times New Roman" w:cs="Times New Roman"/>
          <w:sz w:val="24"/>
          <w:szCs w:val="24"/>
        </w:rPr>
        <w:t>who access Medicare-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Medicaid-c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vered services 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of the main goals of the demonstrations under the Financial Alignment Initiative. Many aspects of One Care are designed expressly with this goal in mind, including emphases on working closely with b</w:t>
      </w:r>
      <w:r>
        <w:rPr>
          <w:rFonts w:ascii="Times New Roman" w:eastAsia="Times New Roman" w:hAnsi="Times New Roman" w:cs="Times New Roman"/>
          <w:sz w:val="24"/>
          <w:szCs w:val="24"/>
        </w:rPr>
        <w:t>eneficiaries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vering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services through a single plan, providing access to new and flexible services, and aligning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processes. MassHealth and CMS recognized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importan</w:t>
      </w:r>
      <w:r>
        <w:rPr>
          <w:rFonts w:ascii="Times New Roman" w:eastAsia="Times New Roman" w:hAnsi="Times New Roman" w:cs="Times New Roman"/>
          <w:sz w:val="24"/>
          <w:szCs w:val="24"/>
        </w:rPr>
        <w:t>ce of directly soliciting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experience with One Care.</w:t>
      </w:r>
    </w:p>
    <w:p w:rsidR="00785F1E" w:rsidRDefault="00785F1E">
      <w:pPr>
        <w:spacing w:before="11" w:after="0" w:line="200" w:lineRule="exact"/>
        <w:rPr>
          <w:sz w:val="20"/>
          <w:szCs w:val="20"/>
        </w:rPr>
      </w:pPr>
    </w:p>
    <w:p w:rsidR="00785F1E" w:rsidRDefault="003D067E">
      <w:pPr>
        <w:spacing w:before="29"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also used qualitative and quantitative methods to assess the impact of the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emonstration on beneficiary experience.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methods </w:t>
      </w:r>
      <w:r>
        <w:rPr>
          <w:rFonts w:ascii="Times New Roman" w:eastAsia="Times New Roman" w:hAnsi="Times New Roman" w:cs="Times New Roman"/>
          <w:sz w:val="24"/>
          <w:szCs w:val="24"/>
        </w:rPr>
        <w:t>included conducting focus groups to gather insights from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(RTI focus groups); conducting in-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interviews with Massachusetts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staff during site visits and follow-up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interviews; and examining demonstration data avail</w:t>
      </w:r>
      <w:r>
        <w:rPr>
          <w:rFonts w:ascii="Times New Roman" w:eastAsia="Times New Roman" w:hAnsi="Times New Roman" w:cs="Times New Roman"/>
          <w:sz w:val="24"/>
          <w:szCs w:val="24"/>
        </w:rPr>
        <w:t>able from other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including CAHPS and data reported to the CMS Complaints Tracki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Module and other 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appeal and complaint data.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was also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solicit information about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a variety of methods that</w:t>
      </w:r>
      <w:r>
        <w:rPr>
          <w:rFonts w:ascii="Times New Roman" w:eastAsia="Times New Roman" w:hAnsi="Times New Roman" w:cs="Times New Roman"/>
          <w:sz w:val="24"/>
          <w:szCs w:val="24"/>
        </w:rPr>
        <w:t xml:space="preserve"> helped inform implementation of One Care.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the One Care Implementation Council and UMass Medical School,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monitored, assessed, and reported on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indicators of beneficiary percep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of and early experiences with One Car</w:t>
      </w:r>
      <w:r>
        <w:rPr>
          <w:rFonts w:ascii="Times New Roman" w:eastAsia="Times New Roman" w:hAnsi="Times New Roman" w:cs="Times New Roman"/>
          <w:sz w:val="24"/>
          <w:szCs w:val="24"/>
        </w:rPr>
        <w:t>e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Early Indicators Project (EIP).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EIP used multiple methods to gather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qualitative and quantitative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various sources, including</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groups (EIP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surveys (EIP surveys).</w:t>
      </w:r>
    </w:p>
    <w:p w:rsidR="00785F1E" w:rsidRDefault="00785F1E">
      <w:pPr>
        <w:spacing w:after="0" w:line="240" w:lineRule="exact"/>
        <w:rPr>
          <w:sz w:val="24"/>
          <w:szCs w:val="24"/>
        </w:rPr>
      </w:pPr>
    </w:p>
    <w:p w:rsidR="00785F1E" w:rsidRDefault="003D067E">
      <w:pPr>
        <w:spacing w:after="0" w:line="240" w:lineRule="auto"/>
        <w:ind w:left="140" w:right="40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Overall satisfaction with One Car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RTI and EIP focus group participants reported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isfied with the demonstration overall. Although some RTI focus group participants reported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prehension when joining the demonstration, they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being</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ed with their </w:t>
      </w:r>
      <w:r>
        <w:rPr>
          <w:rFonts w:ascii="Times New Roman" w:eastAsia="Times New Roman" w:hAnsi="Times New Roman" w:cs="Times New Roman"/>
          <w:sz w:val="24"/>
          <w:szCs w:val="24"/>
        </w:rPr>
        <w:t xml:space="preserve">plan and services. With some exceptions, even those participants who reported quality or access issues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onetheless expressed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verall satisfaction. A few RTI focus group participants reported quality and access issues significant enough to them that their o</w:t>
      </w:r>
      <w:r>
        <w:rPr>
          <w:rFonts w:ascii="Times New Roman" w:eastAsia="Times New Roman" w:hAnsi="Times New Roman" w:cs="Times New Roman"/>
          <w:sz w:val="24"/>
          <w:szCs w:val="24"/>
        </w:rPr>
        <w:t>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view of the demonstration was negative.</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New or e</w:t>
      </w:r>
      <w:r>
        <w:rPr>
          <w:rFonts w:ascii="Times New Roman" w:eastAsia="Times New Roman" w:hAnsi="Times New Roman" w:cs="Times New Roman"/>
          <w:b/>
          <w:bCs/>
          <w:spacing w:val="-1"/>
          <w:sz w:val="24"/>
          <w:szCs w:val="24"/>
        </w:rPr>
        <w:t>x</w:t>
      </w:r>
      <w:r>
        <w:rPr>
          <w:rFonts w:ascii="Times New Roman" w:eastAsia="Times New Roman" w:hAnsi="Times New Roman" w:cs="Times New Roman"/>
          <w:b/>
          <w:bCs/>
          <w:sz w:val="24"/>
          <w:szCs w:val="24"/>
        </w:rPr>
        <w:t xml:space="preserve">panded benefits. </w:t>
      </w:r>
      <w:r>
        <w:rPr>
          <w:rFonts w:ascii="Times New Roman" w:eastAsia="Times New Roman" w:hAnsi="Times New Roman" w:cs="Times New Roman"/>
          <w:sz w:val="24"/>
          <w:szCs w:val="24"/>
        </w:rPr>
        <w:t>A key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 feature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offers new and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ded benefits to enrollees. Some RTI focus group participants attributed their satisfaction with One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availa</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these new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a MassHealth-sponsored survey, a large majority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who chose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opt into One Care reported that they hoped to gain access to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vision services. Other frequently mentioned services to which </w:t>
      </w: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hoped to gain access included LTSS,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coordination. Although many participants in an RTI focus group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ibed transportation as an important service for them, a number of participants</w:t>
      </w:r>
      <w:r>
        <w:rPr>
          <w:rFonts w:ascii="Times New Roman" w:eastAsia="Times New Roman" w:hAnsi="Times New Roman" w:cs="Times New Roman"/>
          <w:sz w:val="24"/>
          <w:szCs w:val="24"/>
        </w:rPr>
        <w:t xml:space="preserve"> voiced complaints and concerns regarding the quality of the transportation services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under One Care.</w:t>
      </w:r>
    </w:p>
    <w:p w:rsidR="00785F1E" w:rsidRDefault="00785F1E">
      <w:pPr>
        <w:spacing w:before="19" w:after="0" w:line="220" w:lineRule="exact"/>
      </w:pPr>
    </w:p>
    <w:p w:rsidR="00785F1E" w:rsidRDefault="003D067E">
      <w:pPr>
        <w:spacing w:after="0" w:line="240" w:lineRule="auto"/>
        <w:ind w:left="140" w:right="8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Medical and specialty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A combined set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its is offered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 package under the demonst</w:t>
      </w:r>
      <w:r>
        <w:rPr>
          <w:rFonts w:ascii="Times New Roman" w:eastAsia="Times New Roman" w:hAnsi="Times New Roman" w:cs="Times New Roman"/>
          <w:sz w:val="24"/>
          <w:szCs w:val="24"/>
        </w:rPr>
        <w:t xml:space="preserve">ration. Almost 90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to a State-sponsored survey reported having a primary care physician (PCP) under One Care. Of those respondents with a PCP,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84 percent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met with their PCP since enrolling in the demonstration, and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w:t>
      </w:r>
      <w:r>
        <w:rPr>
          <w:rFonts w:ascii="Times New Roman" w:eastAsia="Times New Roman" w:hAnsi="Times New Roman" w:cs="Times New Roman"/>
          <w:sz w:val="24"/>
          <w:szCs w:val="24"/>
        </w:rPr>
        <w:t xml:space="preserve">ction with their PCP was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igh—85 percent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being somewhat or extremely satisfied (Henry et al., 2015). In addition, more than 80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those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reported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prescription drugs,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and mental health </w:t>
      </w:r>
      <w:r>
        <w:rPr>
          <w:rFonts w:ascii="Times New Roman" w:eastAsia="Times New Roman" w:hAnsi="Times New Roman" w:cs="Times New Roman"/>
          <w:sz w:val="24"/>
          <w:szCs w:val="24"/>
        </w:rPr>
        <w:t xml:space="preserve">services were being met. Several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reported that being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keep their same PCP was an important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deration in choosing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During 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site visit interviews, One Care pl</w:t>
      </w:r>
      <w:r>
        <w:rPr>
          <w:rFonts w:ascii="Times New Roman" w:eastAsia="Times New Roman" w:hAnsi="Times New Roman" w:cs="Times New Roman"/>
          <w:sz w:val="24"/>
          <w:szCs w:val="24"/>
        </w:rPr>
        <w:t>ans reported giving high priority to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ping a provider network that preser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where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ossible and desired,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relationship with their former PCP.</w:t>
      </w:r>
    </w:p>
    <w:p w:rsidR="00785F1E" w:rsidRDefault="00785F1E">
      <w:pPr>
        <w:spacing w:after="0" w:line="240" w:lineRule="exact"/>
        <w:rPr>
          <w:sz w:val="24"/>
          <w:szCs w:val="24"/>
        </w:rPr>
      </w:pPr>
    </w:p>
    <w:p w:rsidR="00785F1E" w:rsidRDefault="003D067E">
      <w:pPr>
        <w:spacing w:after="0" w:line="240" w:lineRule="auto"/>
        <w:ind w:left="140" w:right="22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services.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Participants in EIP focus groups who had met with their care coor</w:t>
      </w:r>
      <w:r>
        <w:rPr>
          <w:rFonts w:ascii="Times New Roman" w:eastAsia="Times New Roman" w:hAnsi="Times New Roman" w:cs="Times New Roman"/>
          <w:sz w:val="24"/>
          <w:szCs w:val="24"/>
        </w:rPr>
        <w:t>dinators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reported favorable experiences, as did participants of the RTI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RTI focus groups cited several reasons for their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some found that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were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le to connect them to new or additional </w:t>
      </w:r>
      <w:r>
        <w:rPr>
          <w:rFonts w:ascii="Times New Roman" w:eastAsia="Times New Roman" w:hAnsi="Times New Roman" w:cs="Times New Roman"/>
          <w:sz w:val="24"/>
          <w:szCs w:val="24"/>
        </w:rPr>
        <w:t>services, and others felt having someone available to help them manage their care reduced stress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anxiety. Some RTI focus group participants voiced concern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rdinators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peared to have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 caseloads and that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care coordinators were too </w:t>
      </w:r>
      <w:r>
        <w:rPr>
          <w:rFonts w:ascii="Times New Roman" w:eastAsia="Times New Roman" w:hAnsi="Times New Roman" w:cs="Times New Roman"/>
          <w:sz w:val="24"/>
          <w:szCs w:val="24"/>
        </w:rPr>
        <w:t>busy to return calls or provide assistance. A few participants also reported that their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did not listen to them.</w:t>
      </w:r>
    </w:p>
    <w:p w:rsidR="00785F1E" w:rsidRDefault="00785F1E">
      <w:pPr>
        <w:spacing w:after="0" w:line="240" w:lineRule="exact"/>
        <w:rPr>
          <w:sz w:val="24"/>
          <w:szCs w:val="24"/>
        </w:rPr>
      </w:pPr>
    </w:p>
    <w:p w:rsidR="00785F1E" w:rsidRDefault="003D067E">
      <w:pPr>
        <w:spacing w:after="0" w:line="240" w:lineRule="auto"/>
        <w:ind w:left="140" w:right="10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LTS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services and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TSS. </w:t>
      </w:r>
      <w:r>
        <w:rPr>
          <w:rFonts w:ascii="Times New Roman" w:eastAsia="Times New Roman" w:hAnsi="Times New Roman" w:cs="Times New Roman"/>
          <w:sz w:val="24"/>
          <w:szCs w:val="24"/>
        </w:rPr>
        <w:t>Findings from EIP and RTI focus groups, and 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h-sponsored survey, highlighted be</w:t>
      </w:r>
      <w:r>
        <w:rPr>
          <w:rFonts w:ascii="Times New Roman" w:eastAsia="Times New Roman" w:hAnsi="Times New Roman" w:cs="Times New Roman"/>
          <w:sz w:val="24"/>
          <w:szCs w:val="24"/>
        </w:rPr>
        <w:t>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confusion about the LTS coordinator role. 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in both groups were unsure whether they had met with an LTS coordinator. Even participants who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LTSS were not sure if they had met with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and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clear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about who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implementing and monitoring those services.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participants in both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RTI focus groups exp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essed confusion and frustration around authorization and implementation of LTSS.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Beneficiary access to servi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For the most part,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to an EIP survey and RTI</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medical services were being met under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3"/>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participants reported unmet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for oral/dental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substance abuse </w:t>
      </w:r>
      <w:r>
        <w:rPr>
          <w:rFonts w:ascii="Times New Roman" w:eastAsia="Times New Roman" w:hAnsi="Times New Roman" w:cs="Times New Roman"/>
          <w:sz w:val="24"/>
          <w:szCs w:val="24"/>
        </w:rPr>
        <w:t>services. Other than dental, focus group participants did not widely report access issues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 to a particular service. However, a few participants reported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erge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room use due to access barriers—mostly an inability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edule, or get transportatio</w:t>
      </w:r>
      <w:r>
        <w:rPr>
          <w:rFonts w:ascii="Times New Roman" w:eastAsia="Times New Roman" w:hAnsi="Times New Roman" w:cs="Times New Roman"/>
          <w:sz w:val="24"/>
          <w:szCs w:val="24"/>
        </w:rPr>
        <w:t>n to, a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 day appointment with their PCP. Some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increased access to benefits under One Care, noting that One Care had reduced barriers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improved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140" w:right="29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nal health outcomes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nd quality of lif</w:t>
      </w:r>
      <w:r>
        <w:rPr>
          <w:rFonts w:ascii="Times New Roman" w:eastAsia="Times New Roman" w:hAnsi="Times New Roman" w:cs="Times New Roman"/>
          <w:b/>
          <w:bCs/>
          <w:sz w:val="24"/>
          <w:szCs w:val="24"/>
        </w:rPr>
        <w:t xml:space="preserve">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reported that One Care had made a positive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lives and was an improvement over their prior health care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some participants the differences were profound.</w:t>
      </w:r>
    </w:p>
    <w:p w:rsidR="00785F1E" w:rsidRDefault="00785F1E">
      <w:pPr>
        <w:spacing w:after="0" w:line="240" w:lineRule="exact"/>
        <w:rPr>
          <w:sz w:val="24"/>
          <w:szCs w:val="24"/>
        </w:rPr>
      </w:pPr>
    </w:p>
    <w:p w:rsidR="00785F1E" w:rsidRDefault="003D067E">
      <w:pPr>
        <w:spacing w:after="0" w:line="240" w:lineRule="auto"/>
        <w:ind w:left="140" w:right="8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Experience of special populations. </w:t>
      </w:r>
      <w:r>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Care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needs of younger (individuals under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5 at time of enrollment)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including individuals with LTSS or behavioral health needs. Results of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that enrollees’ experiences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btaining LTSS varied by plan, but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respondents who indicated a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in-home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stance reported that it was us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ally or always easy to get through their plan. Approximate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one-third of respondents in each One Care plan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w:t>
      </w:r>
      <w:r>
        <w:rPr>
          <w:rFonts w:ascii="Times New Roman" w:eastAsia="Times New Roman" w:hAnsi="Times New Roman" w:cs="Times New Roman"/>
          <w:sz w:val="24"/>
          <w:szCs w:val="24"/>
        </w:rPr>
        <w:t>th problem for which they needed special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such as a cane, wheelchair, or</w:t>
      </w:r>
    </w:p>
    <w:p w:rsidR="00785F1E" w:rsidRDefault="003D067E">
      <w:pPr>
        <w:spacing w:after="0" w:line="240" w:lineRule="auto"/>
        <w:ind w:left="140"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oxygen equipment. Experiences in this area also varied by plan, but the 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reported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or replace the med</w:t>
      </w:r>
      <w:r>
        <w:rPr>
          <w:rFonts w:ascii="Times New Roman" w:eastAsia="Times New Roman" w:hAnsi="Times New Roman" w:cs="Times New Roman"/>
          <w:sz w:val="24"/>
          <w:szCs w:val="24"/>
        </w:rPr>
        <w: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they needed through their health plan. More than 80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respondents in each plan reported that it was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or always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get treatment or counseling through their health plan.</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protections. </w:t>
      </w:r>
      <w:r>
        <w:rPr>
          <w:rFonts w:ascii="Times New Roman" w:eastAsia="Times New Roman" w:hAnsi="Times New Roman" w:cs="Times New Roman"/>
          <w:sz w:val="24"/>
          <w:szCs w:val="24"/>
        </w:rPr>
        <w:t>Beneficiary protectio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w:t>
      </w:r>
      <w:r>
        <w:rPr>
          <w:rFonts w:ascii="Times New Roman" w:eastAsia="Times New Roman" w:hAnsi="Times New Roman" w:cs="Times New Roman"/>
          <w:sz w:val="24"/>
          <w:szCs w:val="24"/>
        </w:rPr>
        <w:t>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among others, complaint and appeals processes that provide an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enue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to seek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edress when they have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ssues or disagree with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made by One Care plans or providers, and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ailability of an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gram to advocate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The One Care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(OCO) is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entity created through Federal funding that began operating in March</w:t>
      </w:r>
    </w:p>
    <w:p w:rsidR="00785F1E" w:rsidRDefault="003D067E">
      <w:pPr>
        <w:spacing w:after="0" w:line="240" w:lineRule="auto"/>
        <w:ind w:left="140" w:right="1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 to ensure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sight of these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protectio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Because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Medicaid services,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on complaints and appeals are compiled from a number of sources, including the OCO, One Care plans,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p>
    <w:p w:rsidR="00785F1E" w:rsidRDefault="00785F1E">
      <w:pPr>
        <w:spacing w:after="0" w:line="240" w:lineRule="exact"/>
        <w:rPr>
          <w:sz w:val="24"/>
          <w:szCs w:val="24"/>
        </w:rPr>
      </w:pPr>
    </w:p>
    <w:p w:rsidR="00785F1E" w:rsidRDefault="003D067E">
      <w:pPr>
        <w:spacing w:after="0" w:line="240" w:lineRule="auto"/>
        <w:ind w:left="140" w:right="20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Complaints. </w:t>
      </w:r>
      <w:r>
        <w:rPr>
          <w:rFonts w:ascii="Times New Roman" w:eastAsia="Times New Roman" w:hAnsi="Times New Roman" w:cs="Times New Roman"/>
          <w:sz w:val="24"/>
          <w:szCs w:val="24"/>
        </w:rPr>
        <w:t>After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with CMS,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 identified four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of co</w:t>
      </w:r>
      <w:r>
        <w:rPr>
          <w:rFonts w:ascii="Times New Roman" w:eastAsia="Times New Roman" w:hAnsi="Times New Roman" w:cs="Times New Roman"/>
          <w:sz w:val="24"/>
          <w:szCs w:val="24"/>
        </w:rPr>
        <w:t>mplaints as important for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inability to get an appointment with a PCP; inability to get an appointment with a specialist; excessive wait time for an appointment with the PCP; and excessive wait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time for an appointment with a specialist. The </w:t>
      </w:r>
      <w:r>
        <w:rPr>
          <w:rFonts w:ascii="Times New Roman" w:eastAsia="Times New Roman" w:hAnsi="Times New Roman" w:cs="Times New Roman"/>
          <w:sz w:val="24"/>
          <w:szCs w:val="24"/>
        </w:rPr>
        <w:t>average number of complaints across the three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was 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one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per</w:t>
      </w:r>
    </w:p>
    <w:p w:rsidR="00785F1E" w:rsidRDefault="003D067E">
      <w:pPr>
        <w:spacing w:after="0" w:line="240" w:lineRule="auto"/>
        <w:ind w:left="140"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1,000 members in any quarter for any of the four specified complaint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vast majority of complaints fell into the non-specific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During the pe</w:t>
      </w:r>
      <w:r>
        <w:rPr>
          <w:rFonts w:ascii="Times New Roman" w:eastAsia="Times New Roman" w:hAnsi="Times New Roman" w:cs="Times New Roman"/>
          <w:sz w:val="24"/>
          <w:szCs w:val="24"/>
        </w:rPr>
        <w:t>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complaints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came to the attention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1-800-Medicare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ell principa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in the areas of benefits/access.</w:t>
      </w:r>
    </w:p>
    <w:p w:rsidR="00785F1E" w:rsidRDefault="00785F1E">
      <w:pPr>
        <w:spacing w:after="0" w:line="240" w:lineRule="exact"/>
        <w:rPr>
          <w:sz w:val="24"/>
          <w:szCs w:val="24"/>
        </w:rPr>
      </w:pPr>
    </w:p>
    <w:p w:rsidR="00785F1E" w:rsidRDefault="003D067E">
      <w:pPr>
        <w:spacing w:after="0" w:line="240" w:lineRule="auto"/>
        <w:ind w:left="141" w:right="22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Appeals. </w:t>
      </w:r>
      <w:r>
        <w:rPr>
          <w:rFonts w:ascii="Times New Roman" w:eastAsia="Times New Roman" w:hAnsi="Times New Roman" w:cs="Times New Roman"/>
          <w:sz w:val="24"/>
          <w:szCs w:val="24"/>
        </w:rPr>
        <w:t>CMS and MassHealth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coordinated appeals process that is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in the three-way con</w:t>
      </w:r>
      <w:r>
        <w:rPr>
          <w:rFonts w:ascii="Times New Roman" w:eastAsia="Times New Roman" w:hAnsi="Times New Roman" w:cs="Times New Roman"/>
          <w:sz w:val="24"/>
          <w:szCs w:val="24"/>
        </w:rPr>
        <w:t>tract. For 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 year 2014,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receiv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 total of</w:t>
      </w:r>
    </w:p>
    <w:p w:rsidR="00785F1E" w:rsidRDefault="003D067E">
      <w:pPr>
        <w:spacing w:before="2" w:after="0" w:line="276" w:lineRule="exact"/>
        <w:ind w:left="141" w:righ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appeals. Based on the first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appeal, which involves a reco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sideration of the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at the MMP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an individual who did not make the original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129 (56 </w:t>
      </w:r>
      <w:r>
        <w:rPr>
          <w:rFonts w:ascii="Times New Roman" w:eastAsia="Times New Roman" w:hAnsi="Times New Roman" w:cs="Times New Roman"/>
          <w:sz w:val="24"/>
          <w:szCs w:val="24"/>
        </w:rPr>
        <w:t>percent) had adve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 ou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comes (i.e., original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ermination upheld), 94 (41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had fully favorable</w:t>
      </w:r>
    </w:p>
    <w:p w:rsidR="00785F1E" w:rsidRDefault="00785F1E">
      <w:pPr>
        <w:spacing w:after="0"/>
        <w:jc w:val="both"/>
        <w:sectPr w:rsidR="00785F1E">
          <w:footerReference w:type="default" r:id="rId14"/>
          <w:pgSz w:w="12240" w:h="15840"/>
          <w:pgMar w:top="980" w:right="1300" w:bottom="920" w:left="1300" w:header="749" w:footer="724" w:gutter="0"/>
          <w:pgNumType w:start="1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outcomes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and 8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1 percent) had partially favorable outcomes 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w:t>
      </w:r>
    </w:p>
    <w:p w:rsidR="00785F1E" w:rsidRDefault="00785F1E">
      <w:pPr>
        <w:spacing w:after="0" w:line="240" w:lineRule="exact"/>
        <w:rPr>
          <w:sz w:val="24"/>
          <w:szCs w:val="24"/>
        </w:rPr>
      </w:pPr>
    </w:p>
    <w:p w:rsidR="00785F1E" w:rsidRDefault="003D067E">
      <w:pPr>
        <w:spacing w:after="0" w:line="240" w:lineRule="auto"/>
        <w:ind w:left="140" w:right="14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Critical incidence and abuse reports. </w:t>
      </w:r>
      <w:r>
        <w:rPr>
          <w:rFonts w:ascii="Times New Roman" w:eastAsia="Times New Roman" w:hAnsi="Times New Roman" w:cs="Times New Roman"/>
          <w:sz w:val="24"/>
          <w:szCs w:val="24"/>
        </w:rPr>
        <w:t>One Care plans are required to report on the number of critical incidents and abuse reports as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ined by CMS. Data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by the plans indicate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number and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critical incidents and abuse report</w:t>
      </w:r>
      <w:r>
        <w:rPr>
          <w:rFonts w:ascii="Times New Roman" w:eastAsia="Times New Roman" w:hAnsi="Times New Roman" w:cs="Times New Roman"/>
          <w:sz w:val="24"/>
          <w:szCs w:val="24"/>
        </w:rPr>
        <w:t>s remained low in calen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 Quarters 1 through 6 of the demonstration period.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from the RTI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surveys generally indicate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are satisfied with</w:t>
      </w:r>
      <w:r>
        <w:rPr>
          <w:rFonts w:ascii="Times New Roman" w:eastAsia="Times New Roman" w:hAnsi="Times New Roman" w:cs="Times New Roman"/>
          <w:sz w:val="24"/>
          <w:szCs w:val="24"/>
        </w:rPr>
        <w:t xml:space="preserve"> One Care. For some One Care enrollees, the impact of the demonstration on their services and quality of life has been profound, as One Care has offered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opportunities that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avai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A number of survey respo</w:t>
      </w:r>
      <w:r>
        <w:rPr>
          <w:rFonts w:ascii="Times New Roman" w:eastAsia="Times New Roman" w:hAnsi="Times New Roman" w:cs="Times New Roman"/>
          <w:sz w:val="24"/>
          <w:szCs w:val="24"/>
        </w:rPr>
        <w:t>ndents and focus group participants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pressed satisfaction with their care coordination services,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though findings from One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ocus groups and surveys reflect confusion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and access to LTSS. Survey respondents and focus group </w:t>
      </w:r>
      <w:r>
        <w:rPr>
          <w:rFonts w:ascii="Times New Roman" w:eastAsia="Times New Roman" w:hAnsi="Times New Roman" w:cs="Times New Roman"/>
          <w:sz w:val="24"/>
          <w:szCs w:val="24"/>
        </w:rPr>
        <w:t>participants liked the new and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offered under One Care.</w:t>
      </w:r>
    </w:p>
    <w:p w:rsidR="00785F1E" w:rsidRDefault="00785F1E">
      <w:pPr>
        <w:spacing w:after="0" w:line="240" w:lineRule="exact"/>
        <w:rPr>
          <w:sz w:val="24"/>
          <w:szCs w:val="24"/>
        </w:rPr>
      </w:pPr>
    </w:p>
    <w:p w:rsidR="00785F1E" w:rsidRDefault="003D067E">
      <w:pPr>
        <w:spacing w:after="0" w:line="240" w:lineRule="auto"/>
        <w:ind w:left="140" w:right="4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vements in quality and access are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ill needed; some focus group participants expressed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uality concerns with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eral One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including with vendors under contract wi</w:t>
      </w:r>
      <w:r>
        <w:rPr>
          <w:rFonts w:ascii="Times New Roman" w:eastAsia="Times New Roman" w:hAnsi="Times New Roman" w:cs="Times New Roman"/>
          <w:sz w:val="24"/>
          <w:szCs w:val="24"/>
        </w:rPr>
        <w:t>th the plans providing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durable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and homemaker services.</w:t>
      </w:r>
    </w:p>
    <w:p w:rsidR="00785F1E" w:rsidRDefault="00785F1E">
      <w:pPr>
        <w:spacing w:after="0" w:line="240" w:lineRule="exact"/>
        <w:rPr>
          <w:sz w:val="24"/>
          <w:szCs w:val="24"/>
        </w:rPr>
      </w:pPr>
    </w:p>
    <w:p w:rsidR="00785F1E" w:rsidRDefault="003D067E">
      <w:pPr>
        <w:spacing w:after="0" w:line="240" w:lineRule="auto"/>
        <w:ind w:left="140" w:right="2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from the RTI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su</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gests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many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are not aware of formal complaint and appeals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rocesses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available </w:t>
      </w:r>
      <w:r>
        <w:rPr>
          <w:rFonts w:ascii="Times New Roman" w:eastAsia="Times New Roman" w:hAnsi="Times New Roman" w:cs="Times New Roman"/>
          <w:sz w:val="24"/>
          <w:szCs w:val="24"/>
        </w:rPr>
        <w:t>resources to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them when they disagree or have issues with the plans. Additional training and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appear warranted to ensure beneficiary aware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access to complaint and appeal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ocesses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to reso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 such as the OCO.</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Stakeho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der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Engag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ment</w:t>
      </w:r>
    </w:p>
    <w:p w:rsidR="00785F1E" w:rsidRDefault="00785F1E">
      <w:pPr>
        <w:spacing w:before="10" w:after="0" w:line="170" w:lineRule="exact"/>
        <w:rPr>
          <w:sz w:val="17"/>
          <w:szCs w:val="17"/>
        </w:rPr>
      </w:pPr>
    </w:p>
    <w:p w:rsidR="00785F1E" w:rsidRDefault="003D067E">
      <w:pPr>
        <w:spacing w:after="0" w:line="240" w:lineRule="auto"/>
        <w:ind w:left="140" w:right="34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expressed broad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eement that stakeholder engagement has been a critical component of the One Care demonstration from its incept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that the high level of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otable success of the demonstration.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z w:val="24"/>
          <w:szCs w:val="24"/>
        </w:rPr>
        <w:t>active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engaged a broad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in the demonstration’s planning, development, and implementation phases. The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stakeholder involvement is widely perceived as unprecede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meaningful to the initial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and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more significant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for soliciting public feedback and exchanging information have been the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open to the public convened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ishment of an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Significant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i</w:t>
      </w:r>
      <w:r>
        <w:rPr>
          <w:rFonts w:ascii="Times New Roman" w:eastAsia="Times New Roman" w:hAnsi="Times New Roman" w:cs="Times New Roman"/>
          <w:sz w:val="24"/>
          <w:szCs w:val="24"/>
        </w:rPr>
        <w:t>nput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icited as part of the EIP,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gathered feedback on the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with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enrollment and implementation through surveys,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groups, and other approaches.</w:t>
      </w:r>
    </w:p>
    <w:p w:rsidR="00785F1E" w:rsidRDefault="00785F1E">
      <w:pPr>
        <w:spacing w:after="0" w:line="240" w:lineRule="exact"/>
        <w:rPr>
          <w:sz w:val="24"/>
          <w:szCs w:val="24"/>
        </w:rPr>
      </w:pPr>
    </w:p>
    <w:p w:rsidR="00785F1E" w:rsidRDefault="003D067E">
      <w:pPr>
        <w:spacing w:after="0" w:line="240" w:lineRule="auto"/>
        <w:ind w:left="140"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Council was established as a 21-member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w:t>
      </w:r>
      <w:r>
        <w:rPr>
          <w:rFonts w:ascii="Times New Roman" w:eastAsia="Times New Roman" w:hAnsi="Times New Roman" w:cs="Times New Roman"/>
          <w:sz w:val="24"/>
          <w:szCs w:val="24"/>
        </w:rPr>
        <w:t>ttee,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51 percent of whom were required to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 members. Membership included represen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atives from community-based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providers, trade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unions. Support staff to</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Council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by the</w:t>
      </w:r>
      <w:r>
        <w:rPr>
          <w:rFonts w:ascii="Times New Roman" w:eastAsia="Times New Roman" w:hAnsi="Times New Roman" w:cs="Times New Roman"/>
          <w:sz w:val="24"/>
          <w:szCs w:val="24"/>
        </w:rPr>
        <w:t xml:space="preserv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The Implementation Council provided feedback on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aspects of the demonstration, including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processes,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strategies, and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structures. The Implementation Council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w:t>
      </w:r>
      <w:r>
        <w:rPr>
          <w:rFonts w:ascii="Times New Roman" w:eastAsia="Times New Roman" w:hAnsi="Times New Roman" w:cs="Times New Roman"/>
          <w:sz w:val="24"/>
          <w:szCs w:val="24"/>
        </w:rPr>
        <w:t>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work groups to address specific issues of broad interest. Demonstration workgroups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uded such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opic areas as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p>
    <w:p w:rsidR="00785F1E" w:rsidRDefault="003D067E">
      <w:pPr>
        <w:spacing w:after="0" w:line="240" w:lineRule="auto"/>
        <w:ind w:left="140"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privacy; quality; LTS coordination services; and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 Composition of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rkgroup membership dep</w:t>
      </w:r>
      <w:r>
        <w:rPr>
          <w:rFonts w:ascii="Times New Roman" w:eastAsia="Times New Roman" w:hAnsi="Times New Roman" w:cs="Times New Roman"/>
          <w:sz w:val="24"/>
          <w:szCs w:val="24"/>
        </w:rPr>
        <w:t>ended on the issues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addressed.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initial stages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design,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made it a priority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ensure that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had a voice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Importantly,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have stayed focused on their mutual goals and commitment to the demonstration model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en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ile some disagreements have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sisted, for example,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arding 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and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service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cost,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related fin</w:t>
      </w:r>
      <w:r>
        <w:rPr>
          <w:rFonts w:ascii="Times New Roman" w:eastAsia="Times New Roman" w:hAnsi="Times New Roman" w:cs="Times New Roman"/>
          <w:sz w:val="24"/>
          <w:szCs w:val="24"/>
        </w:rPr>
        <w:t>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Both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noted that trust and relationship-building takes time and effort,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particularly while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oping a new initiative such as One Care.</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Financing and Paym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nt</w:t>
      </w:r>
    </w:p>
    <w:p w:rsidR="00785F1E" w:rsidRDefault="00785F1E">
      <w:pPr>
        <w:spacing w:before="3" w:after="0" w:line="180" w:lineRule="exact"/>
        <w:rPr>
          <w:sz w:val="18"/>
          <w:szCs w:val="18"/>
        </w:rPr>
      </w:pPr>
    </w:p>
    <w:p w:rsidR="00785F1E" w:rsidRDefault="003D067E">
      <w:pPr>
        <w:spacing w:after="0" w:line="276" w:lineRule="exact"/>
        <w:ind w:left="140" w:right="187" w:firstLine="720"/>
        <w:rPr>
          <w:rFonts w:ascii="Times New Roman" w:eastAsia="Times New Roman" w:hAnsi="Times New Roman" w:cs="Times New Roman"/>
          <w:sz w:val="16"/>
          <w:szCs w:val="16"/>
        </w:rPr>
      </w:pPr>
      <w:r>
        <w:rPr>
          <w:rFonts w:ascii="Times New Roman" w:eastAsia="Times New Roman" w:hAnsi="Times New Roman" w:cs="Times New Roman"/>
          <w:sz w:val="24"/>
          <w:szCs w:val="24"/>
        </w:rPr>
        <w:t>All covered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Medicaid services are paid on </w:t>
      </w:r>
      <w:r>
        <w:rPr>
          <w:rFonts w:ascii="Times New Roman" w:eastAsia="Times New Roman" w:hAnsi="Times New Roman" w:cs="Times New Roman"/>
          <w:sz w:val="24"/>
          <w:szCs w:val="24"/>
        </w:rPr>
        <w:t>a capitated basis. One Care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three monthly capitation payments from CMS and MassHealth. CMS makes a 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Medicare Parts A and B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separate amount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Part D services. MassHealth makes a </w:t>
      </w:r>
      <w:r>
        <w:rPr>
          <w:rFonts w:ascii="Times New Roman" w:eastAsia="Times New Roman" w:hAnsi="Times New Roman" w:cs="Times New Roman"/>
          <w:sz w:val="24"/>
          <w:szCs w:val="24"/>
        </w:rPr>
        <w:t>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of Medicaid services. Two sets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services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ntinued on a fee-for-service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asis: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argeted case management services and rehabilitation option services</w:t>
      </w:r>
      <w:r>
        <w:rPr>
          <w:rFonts w:ascii="Times New Roman" w:eastAsia="Times New Roman" w:hAnsi="Times New Roman" w:cs="Times New Roman"/>
          <w:spacing w:val="9"/>
          <w:sz w:val="24"/>
          <w:szCs w:val="24"/>
        </w:rPr>
        <w:t>.</w:t>
      </w:r>
      <w:r>
        <w:rPr>
          <w:rFonts w:ascii="Times New Roman" w:eastAsia="Times New Roman" w:hAnsi="Times New Roman" w:cs="Times New Roman"/>
          <w:color w:val="3333FF"/>
          <w:position w:val="8"/>
          <w:sz w:val="16"/>
          <w:szCs w:val="16"/>
        </w:rPr>
        <w:t>2</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enges, and Preliminary Findings</w:t>
      </w:r>
    </w:p>
    <w:p w:rsidR="00785F1E" w:rsidRDefault="00785F1E">
      <w:pPr>
        <w:spacing w:after="0" w:line="120" w:lineRule="exact"/>
        <w:rPr>
          <w:sz w:val="12"/>
          <w:szCs w:val="12"/>
        </w:rPr>
      </w:pPr>
    </w:p>
    <w:p w:rsidR="00785F1E" w:rsidRDefault="003D067E">
      <w:pPr>
        <w:spacing w:after="0" w:line="240" w:lineRule="auto"/>
        <w:ind w:left="14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before implem</w:t>
      </w:r>
      <w:r>
        <w:rPr>
          <w:rFonts w:ascii="Times New Roman" w:eastAsia="Times New Roman" w:hAnsi="Times New Roman" w:cs="Times New Roman"/>
          <w:sz w:val="24"/>
          <w:szCs w:val="24"/>
        </w:rPr>
        <w:t>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State officials,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had ongoing concerns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adequacy of the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tation rates particularly during the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art-up phase. Before the demonstration started,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that had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plied to </w:t>
      </w:r>
      <w:r>
        <w:rPr>
          <w:rFonts w:ascii="Times New Roman" w:eastAsia="Times New Roman" w:hAnsi="Times New Roman" w:cs="Times New Roman"/>
          <w:sz w:val="24"/>
          <w:szCs w:val="24"/>
        </w:rPr>
        <w:t>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in the demonstration chose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to participate, 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ting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arding the adequacy of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A number of other fac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ntributed to financial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implementation, including high start-up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high levels of unmet needs o</w:t>
      </w:r>
      <w:r>
        <w:rPr>
          <w:rFonts w:ascii="Times New Roman" w:eastAsia="Times New Roman" w:hAnsi="Times New Roman" w:cs="Times New Roman"/>
          <w:sz w:val="24"/>
          <w:szCs w:val="24"/>
        </w:rPr>
        <w:t>f new enrollees; difficulties in locating enrollees resulting in longer continuity of care periods;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gnment of initial ratings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not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of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true needs; and impac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the Part D reimbursement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methodology.</w:t>
      </w:r>
    </w:p>
    <w:p w:rsidR="00785F1E" w:rsidRDefault="00785F1E">
      <w:pPr>
        <w:spacing w:after="0" w:line="240" w:lineRule="exact"/>
        <w:rPr>
          <w:sz w:val="24"/>
          <w:szCs w:val="24"/>
        </w:rPr>
      </w:pPr>
    </w:p>
    <w:p w:rsidR="00785F1E" w:rsidRDefault="003D067E">
      <w:pPr>
        <w:spacing w:after="0" w:line="240" w:lineRule="auto"/>
        <w:ind w:left="141"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plans and s</w:t>
      </w:r>
      <w:r>
        <w:rPr>
          <w:rFonts w:ascii="Times New Roman" w:eastAsia="Times New Roman" w:hAnsi="Times New Roman" w:cs="Times New Roman"/>
          <w:sz w:val="24"/>
          <w:szCs w:val="24"/>
        </w:rPr>
        <w:t>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voiced concerns that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and Medicaid capitation rates were not aligned with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nor were they reflect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of the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dually eligible population younger than 65. In addition,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initial savings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centages applied to the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tation rates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demonstration were overly optimistic,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in light of the lead-up time required to fully implement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In an open meeting on July 1, 2015,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information that indicated that</w:t>
      </w:r>
      <w:r>
        <w:rPr>
          <w:rFonts w:ascii="Times New Roman" w:eastAsia="Times New Roman" w:hAnsi="Times New Roman" w:cs="Times New Roman"/>
          <w:sz w:val="24"/>
          <w:szCs w:val="24"/>
        </w:rPr>
        <w:t xml:space="preserve"> plans were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ticipating losses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w:t>
      </w:r>
    </w:p>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tabs>
          <w:tab w:val="left" w:pos="400"/>
        </w:tabs>
        <w:spacing w:before="43" w:after="0" w:line="240" w:lineRule="auto"/>
        <w:ind w:left="414" w:right="49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7" name="Freeform 46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1in;margin-top:-3.05pt;width:2in;height:.1pt;z-index:-1139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IpWg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kIeSKVoDAADoBwAADgAA&#10;AAAAAAAAAAAAAAAuAgAAZHJzL2Uyb0RvYy54bWxQSwECLQAUAAYACAAAACEAHDurXd8AAAAJAQAA&#10;DwAAAAAAAAAAAAAAAAC0BQAAZHJzL2Rvd25yZXYueG1sUEsFBgAAAAAEAAQA8wAAAMAGAAAAAA==&#10;">
                <v:shape id="Freeform 46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TpMMA&#10;AADcAAAADwAAAGRycy9kb3ducmV2LnhtbESPzWrDMBCE74W+g9hCbo1cQ35wo4QSCAmkh/z0ARZr&#10;a7uxVkbaOM7bR4VCj8PMfMMsVoNrVU8hNp4NvI0zUMSltw1XBr7Om9c5qCjIFlvPZOBOEVbL56cF&#10;Ftbf+Ej9SSqVIBwLNFCLdIXWsazJYRz7jjh53z44lCRDpW3AW4K7VudZNtUOG04LNXa0rqm8nK7O&#10;wOGQZxfJsd/uXf8T9mg/JyTGjF6Gj3dQQoP8h//aO2tgMp3B75l0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2Tp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2</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Massachusetts,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geted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ase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management</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provid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partm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Mental</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Health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staff</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for individuals with sev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re mental disabiliti</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it is p</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ovided by Department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 De</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elopmental Services</w:t>
      </w:r>
      <w:r>
        <w:rPr>
          <w:rFonts w:ascii="Times New Roman" w:eastAsia="Times New Roman" w:hAnsi="Times New Roman" w:cs="Times New Roman"/>
          <w:color w:val="000000"/>
          <w:sz w:val="20"/>
          <w:szCs w:val="20"/>
        </w:rPr>
        <w:t xml:space="preserve"> staff for individuals with intellectu</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disabilities. Rehabilitation option se</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vices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re provided through</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H.</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2" w:after="0" w:line="200" w:lineRule="exact"/>
        <w:rPr>
          <w:sz w:val="20"/>
          <w:szCs w:val="20"/>
        </w:rPr>
      </w:pPr>
    </w:p>
    <w:p w:rsidR="00785F1E" w:rsidRDefault="003D067E">
      <w:pPr>
        <w:spacing w:before="39" w:after="0" w:line="240" w:lineRule="auto"/>
        <w:ind w:left="140" w:right="347"/>
        <w:rPr>
          <w:rFonts w:ascii="Times New Roman" w:eastAsia="Times New Roman" w:hAnsi="Times New Roman" w:cs="Times New Roman"/>
          <w:sz w:val="24"/>
          <w:szCs w:val="24"/>
        </w:rPr>
      </w:pPr>
      <w:r>
        <w:rPr>
          <w:rFonts w:ascii="Times New Roman" w:eastAsia="Times New Roman" w:hAnsi="Times New Roman" w:cs="Times New Roman"/>
          <w:sz w:val="24"/>
          <w:szCs w:val="24"/>
        </w:rPr>
        <w:t>18 months of the demonstration (October 1, 2013, through March 31, 2015)</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CMS and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impleme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ted a number of </w:t>
      </w:r>
      <w:r>
        <w:rPr>
          <w:rFonts w:ascii="Times New Roman" w:eastAsia="Times New Roman" w:hAnsi="Times New Roman" w:cs="Times New Roman"/>
          <w:color w:val="000000"/>
          <w:sz w:val="24"/>
          <w:szCs w:val="24"/>
        </w:rPr>
        <w:t>adjustments to the Med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care and Medica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 rate methodologies 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ing this reporting period, which mitigated but did not eliminate 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sses. Even with these changes, one MMP announced its withdrawal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from One Care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June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Service Uti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izat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rsidR="00785F1E" w:rsidRDefault="00785F1E">
      <w:pPr>
        <w:spacing w:before="9" w:after="0" w:line="170" w:lineRule="exact"/>
        <w:rPr>
          <w:sz w:val="17"/>
          <w:szCs w:val="17"/>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w:t>
      </w:r>
      <w:r>
        <w:rPr>
          <w:rFonts w:ascii="Times New Roman" w:eastAsia="Times New Roman" w:hAnsi="Times New Roman" w:cs="Times New Roman"/>
          <w:sz w:val="24"/>
          <w:szCs w:val="24"/>
        </w:rPr>
        <w:t>of the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service uti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is to understand Medicare service trends over time in the demonstration and comparison groups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CMS,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lders can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nderstand the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their </w:t>
      </w:r>
      <w:r>
        <w:rPr>
          <w:rFonts w:ascii="Times New Roman" w:eastAsia="Times New Roman" w:hAnsi="Times New Roman" w:cs="Times New Roman"/>
          <w:sz w:val="24"/>
          <w:szCs w:val="24"/>
        </w:rPr>
        <w:t>utilization patterns bef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direct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comparisons 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ade in future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rts that will provide the results of impact analyses.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data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this report to reliably identify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any HCBS use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w:t>
      </w:r>
      <w:r>
        <w:rPr>
          <w:rFonts w:ascii="Times New Roman" w:eastAsia="Times New Roman" w:hAnsi="Times New Roman" w:cs="Times New Roman"/>
          <w:sz w:val="24"/>
          <w:szCs w:val="24"/>
        </w:rPr>
        <w:t xml:space="preserve">riod, so analyses on individuals eligible for the demonstration and One Care enrollees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any LTSS focus on only the small number of beneficiaries using LTSS nursing facility services (meaning only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nursing facilities as opposed to any o</w:t>
      </w:r>
      <w:r>
        <w:rPr>
          <w:rFonts w:ascii="Times New Roman" w:eastAsia="Times New Roman" w:hAnsi="Times New Roman" w:cs="Times New Roman"/>
          <w:sz w:val="24"/>
          <w:szCs w:val="24"/>
        </w:rPr>
        <w:t>ther LTSS facility). Future Annual Reports will include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dentifying HCBS users and their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 use.</w:t>
      </w:r>
    </w:p>
    <w:p w:rsidR="00785F1E" w:rsidRDefault="00785F1E">
      <w:pPr>
        <w:spacing w:after="0" w:line="240" w:lineRule="exact"/>
        <w:rPr>
          <w:sz w:val="24"/>
          <w:szCs w:val="24"/>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zed in the report include all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emonstration-eligible beneficiaries, as well as the following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w:t>
      </w:r>
      <w:r>
        <w:rPr>
          <w:rFonts w:ascii="Times New Roman" w:eastAsia="Times New Roman" w:hAnsi="Times New Roman" w:cs="Times New Roman"/>
          <w:sz w:val="24"/>
          <w:szCs w:val="24"/>
        </w:rPr>
        <w:t>lations: demonstration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any LTSS nursing facility care,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 use in the last 2 years for an severe and persistent mental illness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and seven demographic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condition groups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gender, race, any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presence of Alzhe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mer’s disease, hie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archical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(HCC) score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and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beneficiary died).</w:t>
      </w:r>
    </w:p>
    <w:p w:rsidR="00785F1E" w:rsidRDefault="00785F1E">
      <w:pPr>
        <w:spacing w:before="4" w:after="0" w:line="240" w:lineRule="exact"/>
        <w:rPr>
          <w:sz w:val="24"/>
          <w:szCs w:val="24"/>
        </w:rPr>
      </w:pPr>
    </w:p>
    <w:p w:rsidR="00785F1E" w:rsidRDefault="003D067E">
      <w:pPr>
        <w:spacing w:after="0" w:line="322" w:lineRule="exact"/>
        <w:ind w:left="140" w:right="78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Highlights of Quantitative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Ana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yses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of Utili</w:t>
      </w:r>
      <w:r>
        <w:rPr>
          <w:rFonts w:ascii="Times New Roman" w:eastAsia="Times New Roman" w:hAnsi="Times New Roman" w:cs="Times New Roman"/>
          <w:b/>
          <w:bCs/>
          <w:spacing w:val="-1"/>
          <w:sz w:val="28"/>
          <w:szCs w:val="28"/>
        </w:rPr>
        <w:t>z</w:t>
      </w:r>
      <w:r>
        <w:rPr>
          <w:rFonts w:ascii="Times New Roman" w:eastAsia="Times New Roman" w:hAnsi="Times New Roman" w:cs="Times New Roman"/>
          <w:b/>
          <w:bCs/>
          <w:sz w:val="28"/>
          <w:szCs w:val="28"/>
        </w:rPr>
        <w:t>ation by the Demonst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ation- Eligible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opu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ation</w:t>
      </w:r>
    </w:p>
    <w:p w:rsidR="00785F1E" w:rsidRDefault="00785F1E">
      <w:pPr>
        <w:spacing w:before="8" w:after="0" w:line="170" w:lineRule="exact"/>
        <w:rPr>
          <w:sz w:val="17"/>
          <w:szCs w:val="17"/>
        </w:rPr>
      </w:pPr>
    </w:p>
    <w:p w:rsidR="00785F1E" w:rsidRDefault="003D067E">
      <w:pPr>
        <w:tabs>
          <w:tab w:val="left" w:pos="1220"/>
        </w:tabs>
        <w:spacing w:after="0" w:line="238" w:lineRule="auto"/>
        <w:ind w:left="1220" w:right="14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Care enrollees were in poorer health than demonstration nonenrollees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higher percentages of beneficiaries with HCC scores between 1 and less than 2 (33 to 29 percent), a larger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SPMI (52 to </w:t>
      </w:r>
      <w:r>
        <w:rPr>
          <w:rFonts w:ascii="Times New Roman" w:eastAsia="Times New Roman" w:hAnsi="Times New Roman" w:cs="Times New Roman"/>
          <w:sz w:val="24"/>
          <w:szCs w:val="24"/>
        </w:rPr>
        <w:t>46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and a lar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er percentage having disability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original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for Medicare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titlement (95 to 89 percent). An HCC score of 1.0 reflects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costs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were only slight differences in total, psychiatri</w:t>
      </w:r>
      <w:r>
        <w:rPr>
          <w:rFonts w:ascii="Times New Roman" w:eastAsia="Times New Roman" w:hAnsi="Times New Roman" w:cs="Times New Roman"/>
          <w:sz w:val="24"/>
          <w:szCs w:val="24"/>
        </w:rPr>
        <w:t>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non-psychiatric-related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between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those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were not enrolled. Total inpatient admissions per 1,000 user months among those enrolled was higher than among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did not enroll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83.2 vs. 167.8 visits). A similar pattern was observed across the different admission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who were enrolled in the demonstration,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lower percentage</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had emergency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with those who were not enrol</w:t>
      </w:r>
      <w:r>
        <w:rPr>
          <w:rFonts w:ascii="Times New Roman" w:eastAsia="Times New Roman" w:hAnsi="Times New Roman" w:cs="Times New Roman"/>
          <w:sz w:val="24"/>
          <w:szCs w:val="24"/>
        </w:rPr>
        <w:t>led (6.6</w:t>
      </w:r>
    </w:p>
    <w:p w:rsidR="00785F1E" w:rsidRDefault="003D067E">
      <w:pPr>
        <w:spacing w:after="0" w:line="271"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to 7.2 percent). But those en</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olled in the demonstration with any ED visits had a</w:t>
      </w:r>
    </w:p>
    <w:p w:rsidR="00785F1E" w:rsidRDefault="00785F1E">
      <w:pPr>
        <w:spacing w:after="0" w:line="200" w:lineRule="exact"/>
        <w:rPr>
          <w:sz w:val="20"/>
          <w:szCs w:val="20"/>
        </w:rPr>
      </w:pPr>
    </w:p>
    <w:p w:rsidR="00785F1E" w:rsidRDefault="00785F1E">
      <w:pPr>
        <w:spacing w:before="13" w:after="0" w:line="220" w:lineRule="exact"/>
      </w:pPr>
    </w:p>
    <w:p w:rsidR="00785F1E" w:rsidRDefault="003D067E">
      <w:pPr>
        <w:tabs>
          <w:tab w:val="left" w:pos="400"/>
        </w:tabs>
        <w:spacing w:before="43" w:after="0" w:line="240" w:lineRule="auto"/>
        <w:ind w:left="414" w:right="302"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5" name="Freeform 45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1in;margin-top:-3.05pt;width:2in;height:.1pt;z-index:-1139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cTAL/loDAADoBwAADgAA&#10;AAAAAAAAAAAAAAAuAgAAZHJzL2Uyb0RvYy54bWxQSwECLQAUAAYACAAAACEAHDurXd8AAAAJAQAA&#10;DwAAAAAAAAAAAAAAAAC0BQAAZHJzL2Rvd25yZXYueG1sUEsFBgAAAAAEAAQA8wAAAMAGAAAAAA==&#10;">
                <v:shape id="Freeform 45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oSMIA&#10;AADcAAAADwAAAGRycy9kb3ducmV2LnhtbESPUWvCQBCE34X+h2MLfdNLA5ESPUWEYsE+WPUHLLk1&#10;ieb2wt0a03/fKxT6OMzMN8xyPbpODRRi69nA6ywDRVx523Jt4Hx6n76BioJssfNMBr4pwnr1NFli&#10;af2Dv2g4Sq0ShGOJBhqRvtQ6Vg05jDPfEyfv4oNDSTLU2gZ8JLjrdJ5lc+2w5bTQYE/bhqrb8e4M&#10;HA55dpMch93eDdewR/tZkBjz8jxuFqCERvkP/7U/rIFiXsDvmXQ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6hIwgAAANwAAAAPAAAAAAAAAAAAAAAAAJgCAABkcnMvZG93&#10;bnJldi54bWxQSwUGAAAAAAQABAD1AAAAhwM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3</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Updates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info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mation</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ased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avail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outside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frame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report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will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included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 second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Annual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Report.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w:t>
      </w:r>
      <w:r>
        <w:rPr>
          <w:rFonts w:ascii="Times New Roman" w:eastAsia="Times New Roman" w:hAnsi="Times New Roman" w:cs="Times New Roman"/>
          <w:sz w:val="24"/>
          <w:szCs w:val="24"/>
        </w:rPr>
        <w:t>number of visits per 1,000 eligible months than nonenrollees (2</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4.0 vs. 207.5 visits).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43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not enrolled in the demonstration, a higher percentage had a primary care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visit,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with those who enrolled (49.1 to</w:t>
      </w:r>
    </w:p>
    <w:p w:rsidR="00785F1E" w:rsidRDefault="003D067E">
      <w:pPr>
        <w:spacing w:after="0" w:line="276" w:lineRule="exact"/>
        <w:ind w:left="122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41.8 </w:t>
      </w:r>
      <w:r>
        <w:rPr>
          <w:rFonts w:ascii="Times New Roman" w:eastAsia="Times New Roman" w:hAnsi="Times New Roman" w:cs="Times New Roman"/>
          <w:sz w:val="24"/>
          <w:szCs w:val="24"/>
        </w:rPr>
        <w:t>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Among those with any use, those who were not enrolled had a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primary care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to those who enrolled (984.6 vs. 909.6 visits).</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38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health services if any use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hree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four</w:t>
      </w:r>
      <w:r>
        <w:rPr>
          <w:rFonts w:ascii="Times New Roman" w:eastAsia="Times New Roman" w:hAnsi="Times New Roman" w:cs="Times New Roman"/>
          <w:sz w:val="24"/>
          <w:szCs w:val="24"/>
        </w:rPr>
        <w:t xml:space="preserve"> times higher for enrollees than for nonenrollees.</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8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had modestly higher inpatient, ED, primary care, 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the comparison group.</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Medicare</w:t>
      </w:r>
      <w:r>
        <w:rPr>
          <w:rFonts w:ascii="Times New Roman" w:eastAsia="Times New Roman" w:hAnsi="Times New Roman" w:cs="Times New Roman"/>
          <w:sz w:val="24"/>
          <w:szCs w:val="24"/>
        </w:rPr>
        <w:t xml:space="preserve"> behavioral health utilization for those enrolled was approximately half that of those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enrolled. Given that the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presented are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data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this lower utilization potentially may be due to higher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utilization for new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in One Care.</w:t>
      </w:r>
    </w:p>
    <w:p w:rsidR="00785F1E" w:rsidRDefault="00785F1E">
      <w:pPr>
        <w:spacing w:before="18" w:after="0" w:line="220" w:lineRule="exact"/>
      </w:pPr>
    </w:p>
    <w:p w:rsidR="00785F1E" w:rsidRDefault="003D067E">
      <w:pPr>
        <w:tabs>
          <w:tab w:val="left" w:pos="1220"/>
        </w:tabs>
        <w:spacing w:after="0" w:line="239" w:lineRule="auto"/>
        <w:ind w:left="1220" w:right="2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from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on various Medicare services show limited evidence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effect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 demonstration year, partly due to initial implementation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but also due to t</w:t>
      </w:r>
      <w:r>
        <w:rPr>
          <w:rFonts w:ascii="Times New Roman" w:eastAsia="Times New Roman" w:hAnsi="Times New Roman" w:cs="Times New Roman"/>
          <w:sz w:val="24"/>
          <w:szCs w:val="24"/>
        </w:rPr>
        <w:t>he need for allowing adequa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time for care interventions at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beneficiary level to affect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 utilizatio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one of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outcomes of an integrated model of care includes 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ucing underutilization of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reducing overut</w:t>
      </w:r>
      <w:r>
        <w:rPr>
          <w:rFonts w:ascii="Times New Roman" w:eastAsia="Times New Roman" w:hAnsi="Times New Roman" w:cs="Times New Roman"/>
          <w:sz w:val="24"/>
          <w:szCs w:val="24"/>
        </w:rPr>
        <w:t>ilization of institutional care.</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ity of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are</w:t>
      </w:r>
    </w:p>
    <w:p w:rsidR="00785F1E" w:rsidRDefault="00785F1E">
      <w:pPr>
        <w:spacing w:before="9" w:after="0" w:line="170" w:lineRule="exact"/>
        <w:rPr>
          <w:sz w:val="17"/>
          <w:szCs w:val="17"/>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extensive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managed care and the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systems necessa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to oversee contract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and program performance.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of One Care, however, has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uired </w:t>
      </w:r>
      <w:r>
        <w:rPr>
          <w:rFonts w:ascii="Times New Roman" w:eastAsia="Times New Roman" w:hAnsi="Times New Roman" w:cs="Times New Roman"/>
          <w:sz w:val="24"/>
          <w:szCs w:val="24"/>
        </w:rPr>
        <w:t>both an expanded set of measures to define how quality will be assessed under an integrated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plan, and the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ablishment of an oversight system,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CMS. The One Care demonstration used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results of</w:t>
      </w:r>
      <w:r>
        <w:rPr>
          <w:rFonts w:ascii="Times New Roman" w:eastAsia="Times New Roman" w:hAnsi="Times New Roman" w:cs="Times New Roman"/>
          <w:sz w:val="24"/>
          <w:szCs w:val="24"/>
        </w:rPr>
        <w:t xml:space="preserve"> beneficiary feedback during the first year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to monitor program performance.</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on two groups of quality measures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yzed by RTI for this report are presented: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Healthcare Effectiveness Data and Information Set (HEDIS) measu</w:t>
      </w:r>
      <w:r>
        <w:rPr>
          <w:rFonts w:ascii="Times New Roman" w:eastAsia="Times New Roman" w:hAnsi="Times New Roman" w:cs="Times New Roman"/>
          <w:sz w:val="24"/>
          <w:szCs w:val="24"/>
        </w:rPr>
        <w:t>res for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w:t>
      </w:r>
    </w:p>
    <w:p w:rsidR="00785F1E" w:rsidRDefault="003D067E">
      <w:pPr>
        <w:spacing w:after="0" w:line="240" w:lineRule="auto"/>
        <w:ind w:left="140" w:right="244"/>
        <w:rPr>
          <w:rFonts w:ascii="Times New Roman" w:eastAsia="Times New Roman" w:hAnsi="Times New Roman" w:cs="Times New Roman"/>
          <w:sz w:val="24"/>
          <w:szCs w:val="24"/>
        </w:rPr>
      </w:pPr>
      <w:r>
        <w:rPr>
          <w:rFonts w:ascii="Times New Roman" w:eastAsia="Times New Roman" w:hAnsi="Times New Roman" w:cs="Times New Roman"/>
          <w:sz w:val="24"/>
          <w:szCs w:val="24"/>
        </w:rPr>
        <w:t>2014 and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 quality measures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by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These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30-day all- cause risk-standa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read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preventable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depa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tment visits per 1,000 demonstration eligible months; rate of 30-day fo</w:t>
      </w:r>
      <w:r>
        <w:rPr>
          <w:rFonts w:ascii="Times New Roman" w:eastAsia="Times New Roman" w:hAnsi="Times New Roman" w:cs="Times New Roman"/>
          <w:sz w:val="24"/>
          <w:szCs w:val="24"/>
        </w:rPr>
        <w:t xml:space="preserve">llow up after hospitalization for mental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llness; an overall composite measure for ambulatory care sensitive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admissions per 1,000 eligible months; a chronic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composite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for ambulatory care sensitive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ndition admissions per 1,000 </w:t>
      </w:r>
      <w:r>
        <w:rPr>
          <w:rFonts w:ascii="Times New Roman" w:eastAsia="Times New Roman" w:hAnsi="Times New Roman" w:cs="Times New Roman"/>
          <w:sz w:val="24"/>
          <w:szCs w:val="24"/>
        </w:rPr>
        <w:t>eligible months; and screening for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depression per 1,000 eligible</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months. These six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for four different populations of interest: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(including both enrollees and nonenrollees wi</w:t>
      </w:r>
      <w:r>
        <w:rPr>
          <w:rFonts w:ascii="Times New Roman" w:eastAsia="Times New Roman" w:hAnsi="Times New Roman" w:cs="Times New Roman"/>
          <w:sz w:val="24"/>
          <w:szCs w:val="24"/>
        </w:rPr>
        <w:t>thout respect to enrollment status), enrollees vs. nonenrollees, 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and demonstration eligible beneficiaries with SPMI diagnoses. Early indicators show both successes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in m</w:t>
      </w:r>
      <w:r>
        <w:rPr>
          <w:rFonts w:ascii="Times New Roman" w:eastAsia="Times New Roman" w:hAnsi="Times New Roman" w:cs="Times New Roman"/>
          <w:sz w:val="24"/>
          <w:szCs w:val="24"/>
        </w:rPr>
        <w:t xml:space="preserve">anaging the 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members.</w:t>
      </w:r>
    </w:p>
    <w:p w:rsidR="00785F1E" w:rsidRDefault="00785F1E">
      <w:pPr>
        <w:spacing w:before="9" w:after="0" w:line="190" w:lineRule="exact"/>
        <w:rPr>
          <w:sz w:val="19"/>
          <w:szCs w:val="19"/>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Highlights on Qua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ity of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are under One Ca</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p>
    <w:p w:rsidR="00785F1E" w:rsidRDefault="00785F1E">
      <w:pPr>
        <w:spacing w:before="4" w:after="0" w:line="180" w:lineRule="exact"/>
        <w:rPr>
          <w:sz w:val="18"/>
          <w:szCs w:val="18"/>
        </w:rPr>
      </w:pPr>
    </w:p>
    <w:p w:rsidR="00785F1E" w:rsidRDefault="003D067E">
      <w:pPr>
        <w:tabs>
          <w:tab w:val="left" w:pos="1220"/>
        </w:tabs>
        <w:spacing w:after="0" w:line="236" w:lineRule="auto"/>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On 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ation’s 30-day all-cause risk 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inpatient readmission rate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 enrollees had a lower percentage of readmissions than nonenrollees, which </w:t>
      </w:r>
      <w:r>
        <w:rPr>
          <w:rFonts w:ascii="Times New Roman" w:eastAsia="Times New Roman" w:hAnsi="Times New Roman" w:cs="Times New Roman"/>
          <w:sz w:val="24"/>
          <w:szCs w:val="24"/>
        </w:rPr>
        <w:t>potentially may show the benefits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before="2" w:after="0" w:line="180" w:lineRule="exact"/>
        <w:rPr>
          <w:sz w:val="18"/>
          <w:szCs w:val="18"/>
        </w:rPr>
      </w:pPr>
    </w:p>
    <w:p w:rsidR="00785F1E" w:rsidRDefault="003D067E">
      <w:pPr>
        <w:tabs>
          <w:tab w:val="left" w:pos="1220"/>
        </w:tabs>
        <w:spacing w:after="0" w:line="239" w:lineRule="auto"/>
        <w:ind w:left="1220" w:right="2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Although the measure for all eligible individuals for 30-day follow-up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calcula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from Medicare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wed little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time,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much lower follo</w:t>
      </w:r>
      <w:r>
        <w:rPr>
          <w:rFonts w:ascii="Times New Roman" w:eastAsia="Times New Roman" w:hAnsi="Times New Roman" w:cs="Times New Roman"/>
          <w:sz w:val="24"/>
          <w:szCs w:val="24"/>
        </w:rPr>
        <w:t>w-up than nonenrollees. The enrollee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pulation potentially had poorer health and/or the One Care demonstration had difficulty getting members under management. Conversely, enrollee needs were potentially met with some of the new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benefits</w:t>
      </w:r>
      <w:r>
        <w:rPr>
          <w:rFonts w:ascii="Times New Roman" w:eastAsia="Times New Roman" w:hAnsi="Times New Roman" w:cs="Times New Roman"/>
          <w:sz w:val="24"/>
          <w:szCs w:val="24"/>
        </w:rPr>
        <w:t xml:space="preserve"> that would not have been captu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 this measure.</w:t>
      </w:r>
    </w:p>
    <w:p w:rsidR="00785F1E" w:rsidRDefault="00785F1E">
      <w:pPr>
        <w:spacing w:before="2" w:after="0" w:line="180" w:lineRule="exact"/>
        <w:rPr>
          <w:sz w:val="18"/>
          <w:szCs w:val="18"/>
        </w:rPr>
      </w:pPr>
    </w:p>
    <w:p w:rsidR="00785F1E" w:rsidRDefault="003D067E">
      <w:pPr>
        <w:tabs>
          <w:tab w:val="left" w:pos="1220"/>
        </w:tabs>
        <w:spacing w:after="0" w:line="238" w:lineRule="auto"/>
        <w:ind w:left="1220" w:right="19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enrolled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over time and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MMPs had difficulty identifying and then finding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community, One Care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ikely did not make </w:t>
      </w:r>
      <w:r>
        <w:rPr>
          <w:rFonts w:ascii="Times New Roman" w:eastAsia="Times New Roman" w:hAnsi="Times New Roman" w:cs="Times New Roman"/>
          <w:sz w:val="24"/>
          <w:szCs w:val="24"/>
        </w:rPr>
        <w:t>substantial progress on care management until near the end of the first demonstration period. These findings are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surprising for a new demonstration. More time is needed for the demonstration to mature.</w:t>
      </w:r>
    </w:p>
    <w:p w:rsidR="00785F1E" w:rsidRDefault="00785F1E">
      <w:pPr>
        <w:spacing w:before="1" w:after="0" w:line="200" w:lineRule="exact"/>
        <w:rPr>
          <w:sz w:val="20"/>
          <w:szCs w:val="20"/>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before="9" w:after="0" w:line="110" w:lineRule="exact"/>
        <w:rPr>
          <w:sz w:val="11"/>
          <w:szCs w:val="11"/>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leveraged its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of Medicaid managed care to the One Care demonstration. One Care has put into place a multi-faceted quality management system that uses multiple methods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to assess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ogram performanc</w:t>
      </w:r>
      <w:r>
        <w:rPr>
          <w:rFonts w:ascii="Times New Roman" w:eastAsia="Times New Roman" w:hAnsi="Times New Roman" w:cs="Times New Roman"/>
          <w:sz w:val="24"/>
          <w:szCs w:val="24"/>
        </w:rPr>
        <w:t>e, as demonstrated though the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ation of the CMT and initiatives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ch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EIP. During implementation,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plans indicated that the new extensive reporting requirements on quality measures were a major challenge and, for some plans,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edundant. Man</w:t>
      </w:r>
      <w:r>
        <w:rPr>
          <w:rFonts w:ascii="Times New Roman" w:eastAsia="Times New Roman" w:hAnsi="Times New Roman" w:cs="Times New Roman"/>
          <w:sz w:val="24"/>
          <w:szCs w:val="24"/>
        </w:rPr>
        <w:t>y of the measures require data from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record in their calculation, which results in a time consuming manual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process or the re-desi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 for auto abs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raction. Changes to 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equirements on measures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to the as</w:t>
      </w:r>
      <w:r>
        <w:rPr>
          <w:rFonts w:ascii="Times New Roman" w:eastAsia="Times New Roman" w:hAnsi="Times New Roman" w:cs="Times New Roman"/>
          <w:sz w:val="24"/>
          <w:szCs w:val="24"/>
        </w:rPr>
        <w:t>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process, care plan, and referral to LTS coordinators were seen as particularly problematic.</w:t>
      </w:r>
    </w:p>
    <w:p w:rsidR="00785F1E" w:rsidRDefault="00785F1E">
      <w:pPr>
        <w:spacing w:before="9" w:after="0" w:line="190" w:lineRule="exact"/>
        <w:rPr>
          <w:sz w:val="19"/>
          <w:szCs w:val="19"/>
        </w:rPr>
      </w:pPr>
    </w:p>
    <w:p w:rsidR="00785F1E" w:rsidRDefault="003D067E">
      <w:pPr>
        <w:spacing w:after="0" w:line="240"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also reported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in implementing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sought clarifying guidance from MassHealth and CMS on some measures.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noted</w:t>
      </w:r>
      <w:r>
        <w:rPr>
          <w:rFonts w:ascii="Times New Roman" w:eastAsia="Times New Roman" w:hAnsi="Times New Roman" w:cs="Times New Roman"/>
          <w:sz w:val="24"/>
          <w:szCs w:val="24"/>
        </w:rPr>
        <w:t xml:space="preserve"> the abse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 national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chma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 against which they could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performance.</w:t>
      </w:r>
    </w:p>
    <w:p w:rsidR="00785F1E" w:rsidRDefault="00785F1E">
      <w:pPr>
        <w:spacing w:before="9" w:after="0" w:line="190" w:lineRule="exact"/>
        <w:rPr>
          <w:sz w:val="19"/>
          <w:szCs w:val="19"/>
        </w:rPr>
      </w:pPr>
    </w:p>
    <w:p w:rsidR="00785F1E" w:rsidRDefault="003D067E">
      <w:pPr>
        <w:spacing w:after="0" w:line="240" w:lineRule="auto"/>
        <w:ind w:left="140" w:right="3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most of the first year of implementation, emphasis was placed on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oping the necessary structure and processes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support an integrated system of care, </w:t>
      </w:r>
      <w:r>
        <w:rPr>
          <w:rFonts w:ascii="Times New Roman" w:eastAsia="Times New Roman" w:hAnsi="Times New Roman" w:cs="Times New Roman"/>
          <w:sz w:val="24"/>
          <w:szCs w:val="24"/>
        </w:rPr>
        <w:t>such as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models.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Maturation of the model will require a shift of emphasis to the outcomes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and the identification of factors contributing to performance and identification of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marks for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availa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data.</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Conclusions</w:t>
      </w:r>
    </w:p>
    <w:p w:rsidR="00785F1E" w:rsidRDefault="00785F1E">
      <w:pPr>
        <w:spacing w:before="10" w:after="0" w:line="170" w:lineRule="exact"/>
        <w:rPr>
          <w:sz w:val="17"/>
          <w:szCs w:val="17"/>
        </w:rPr>
      </w:pPr>
    </w:p>
    <w:p w:rsidR="00785F1E" w:rsidRDefault="003D067E">
      <w:pPr>
        <w:spacing w:after="0" w:line="240" w:lineRule="auto"/>
        <w:ind w:left="140" w:right="4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State officials and stakeholders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strong support for One Care and its integrated approach to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very for the population of Medicare-Medicaid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served by One Care. Before the One </w:t>
      </w:r>
      <w:r>
        <w:rPr>
          <w:rFonts w:ascii="Times New Roman" w:eastAsia="Times New Roman" w:hAnsi="Times New Roman" w:cs="Times New Roman"/>
          <w:sz w:val="24"/>
          <w:szCs w:val="24"/>
        </w:rPr>
        <w:t>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younger than age 65 were ineligible to enroll in Medicaid managed care. For many enrollees,</w:t>
      </w:r>
    </w:p>
    <w:p w:rsidR="00785F1E" w:rsidRDefault="003D067E">
      <w:pPr>
        <w:spacing w:before="2" w:after="0" w:line="276" w:lineRule="exact"/>
        <w:ind w:left="140" w:right="13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provided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first time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as access to new and expanded </w:t>
      </w:r>
      <w:r>
        <w:rPr>
          <w:rFonts w:ascii="Times New Roman" w:eastAsia="Times New Roman" w:hAnsi="Times New Roman" w:cs="Times New Roman"/>
          <w:sz w:val="24"/>
          <w:szCs w:val="24"/>
        </w:rPr>
        <w:t>benefits. A key element of the One Care demonstration is the use of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coordinators and, as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ropriate,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based LTS coordinators to assess the enrollee’s needs and facilitate access to and coordination of services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thin the medical, beh</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LTSS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p>
    <w:p w:rsidR="00785F1E" w:rsidRDefault="00785F1E">
      <w:pPr>
        <w:spacing w:before="10" w:after="0" w:line="190" w:lineRule="exact"/>
        <w:rPr>
          <w:sz w:val="19"/>
          <w:szCs w:val="19"/>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important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have been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enefits, such as care coordination, LTSS, and dental services,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all of which were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enrollees prior to the demonstration. However, several focus </w:t>
      </w:r>
      <w:r>
        <w:rPr>
          <w:rFonts w:ascii="Times New Roman" w:eastAsia="Times New Roman" w:hAnsi="Times New Roman" w:cs="Times New Roman"/>
          <w:sz w:val="24"/>
          <w:szCs w:val="24"/>
        </w:rPr>
        <w:t>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quality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some of the services they received, including but not limited to transportation services. Stakeholders,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plans provided examples of situations where One Care made a difference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q</w:t>
      </w:r>
      <w:r>
        <w:rPr>
          <w:rFonts w:ascii="Times New Roman" w:eastAsia="Times New Roman" w:hAnsi="Times New Roman" w:cs="Times New Roman"/>
          <w:sz w:val="24"/>
          <w:szCs w:val="24"/>
        </w:rPr>
        <w:t>uality of life for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provided access to previously unavaila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services.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has facilitated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nnovations not otherwise possible under the previous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care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such as the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pment of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based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ograms by </w:t>
      </w:r>
      <w:r>
        <w:rPr>
          <w:rFonts w:ascii="Times New Roman" w:eastAsia="Times New Roman" w:hAnsi="Times New Roman" w:cs="Times New Roman"/>
          <w:sz w:val="24"/>
          <w:szCs w:val="24"/>
        </w:rPr>
        <w:t>one plan to support enrollees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needs as an alternative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institutional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before="10" w:after="0" w:line="190" w:lineRule="exact"/>
        <w:rPr>
          <w:sz w:val="19"/>
          <w:szCs w:val="19"/>
        </w:rPr>
      </w:pPr>
    </w:p>
    <w:p w:rsidR="00785F1E" w:rsidRDefault="003D067E">
      <w:pPr>
        <w:spacing w:after="0" w:line="240" w:lineRule="auto"/>
        <w:ind w:left="140" w:right="3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One Care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ing. It has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 commitment of time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on the part of Commonwealth staff,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t>parties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a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curve that was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ticularly steep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because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p>
    <w:p w:rsidR="00785F1E" w:rsidRDefault="003D067E">
      <w:pPr>
        <w:spacing w:before="3" w:after="0" w:line="276" w:lineRule="exact"/>
        <w:ind w:left="140"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model demonstration under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of these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allenges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mitigated by an unprecede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lev</w:t>
      </w:r>
      <w:r>
        <w:rPr>
          <w:rFonts w:ascii="Times New Roman" w:eastAsia="Times New Roman" w:hAnsi="Times New Roman" w:cs="Times New Roman"/>
          <w:sz w:val="24"/>
          <w:szCs w:val="24"/>
        </w:rPr>
        <w:t>el of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throughout the</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as reported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stakeholders.</w:t>
      </w:r>
    </w:p>
    <w:p w:rsidR="00785F1E" w:rsidRDefault="00785F1E">
      <w:pPr>
        <w:spacing w:before="10" w:after="0" w:line="190" w:lineRule="exact"/>
        <w:rPr>
          <w:sz w:val="19"/>
          <w:szCs w:val="19"/>
        </w:rPr>
      </w:pPr>
    </w:p>
    <w:p w:rsidR="00785F1E" w:rsidRDefault="003D067E">
      <w:pPr>
        <w:spacing w:after="0" w:line="240" w:lineRule="auto"/>
        <w:ind w:left="14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preliminary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dings, One Care enrollees were in poorer health than demonstration nonenrollees in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partly because a larger </w:t>
      </w:r>
      <w:r>
        <w:rPr>
          <w:rFonts w:ascii="Times New Roman" w:eastAsia="Times New Roman" w:hAnsi="Times New Roman" w:cs="Times New Roman"/>
          <w:sz w:val="24"/>
          <w:szCs w:val="24"/>
        </w:rPr>
        <w:t>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had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and had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as their original reason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entitlement.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enrollees were anticipated to cost more than nonenrollees, 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ven their higher hierarchical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condition category scores.</w:t>
      </w:r>
    </w:p>
    <w:p w:rsidR="00785F1E" w:rsidRDefault="00785F1E">
      <w:pPr>
        <w:spacing w:before="9" w:after="0" w:line="190" w:lineRule="exact"/>
        <w:rPr>
          <w:sz w:val="19"/>
          <w:szCs w:val="19"/>
        </w:rPr>
      </w:pPr>
    </w:p>
    <w:p w:rsidR="00785F1E" w:rsidRDefault="003D067E">
      <w:pPr>
        <w:spacing w:after="0" w:line="240" w:lineRule="auto"/>
        <w:ind w:left="140" w:right="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Medicare service u</w:t>
      </w:r>
      <w:r>
        <w:rPr>
          <w:rFonts w:ascii="Times New Roman" w:eastAsia="Times New Roman" w:hAnsi="Times New Roman" w:cs="Times New Roman"/>
          <w:sz w:val="24"/>
          <w:szCs w:val="24"/>
        </w:rPr>
        <w:t>se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her for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nonenrollees, potentially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care needs for enrollees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previously been unmet before the demonstration. For example, 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health service use was three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our times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igher for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f</w:t>
      </w:r>
      <w:r>
        <w:rPr>
          <w:rFonts w:ascii="Times New Roman" w:eastAsia="Times New Roman" w:hAnsi="Times New Roman" w:cs="Times New Roman"/>
          <w:sz w:val="24"/>
          <w:szCs w:val="24"/>
        </w:rPr>
        <w:t>or nonenrollees,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ED use was also higher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enrollees than nonenrollees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any use. Prior resea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has shown that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end to have poorer access to care, and thus may be underse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Medicare behavioral health util</w:t>
      </w:r>
      <w:r>
        <w:rPr>
          <w:rFonts w:ascii="Times New Roman" w:eastAsia="Times New Roman" w:hAnsi="Times New Roman" w:cs="Times New Roman"/>
          <w:sz w:val="24"/>
          <w:szCs w:val="24"/>
        </w:rPr>
        <w:t>ization for enrollees was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roximately half that of nonenrollees. Given that the results presented are for Medicare data only, this lower utilization potentially may be due to higher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utilization for new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benefits in One Care.</w:t>
      </w:r>
    </w:p>
    <w:p w:rsidR="00785F1E" w:rsidRDefault="00785F1E">
      <w:pPr>
        <w:spacing w:after="0" w:line="240" w:lineRule="exact"/>
        <w:rPr>
          <w:sz w:val="24"/>
          <w:szCs w:val="24"/>
        </w:rPr>
      </w:pPr>
    </w:p>
    <w:p w:rsidR="00785F1E" w:rsidRDefault="003D067E">
      <w:pPr>
        <w:spacing w:after="0" w:line="239" w:lineRule="auto"/>
        <w:ind w:left="140" w:right="43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w:t>
      </w:r>
      <w:r>
        <w:rPr>
          <w:rFonts w:ascii="Times New Roman" w:eastAsia="Times New Roman" w:hAnsi="Times New Roman" w:cs="Times New Roman"/>
          <w:sz w:val="24"/>
          <w:szCs w:val="24"/>
        </w:rPr>
        <w:t>erall, results from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on various Medicare services show limited evidence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effect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 demonstration year, in part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model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more time for full implementation at a programmatic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operational level.</w:t>
      </w:r>
    </w:p>
    <w:p w:rsidR="00785F1E" w:rsidRDefault="00785F1E">
      <w:pPr>
        <w:spacing w:after="0"/>
        <w:jc w:val="both"/>
        <w:sectPr w:rsidR="00785F1E">
          <w:pgSz w:w="12240" w:h="15840"/>
          <w:pgMar w:top="980" w:right="1300" w:bottom="920" w:left="1300" w:header="749" w:footer="724" w:gutter="0"/>
          <w:cols w:space="720"/>
        </w:sectPr>
      </w:pPr>
    </w:p>
    <w:p w:rsidR="00785F1E" w:rsidRDefault="00785F1E">
      <w:pPr>
        <w:spacing w:before="1" w:after="0" w:line="180" w:lineRule="exact"/>
        <w:rPr>
          <w:sz w:val="18"/>
          <w:szCs w:val="18"/>
        </w:rPr>
      </w:pPr>
    </w:p>
    <w:p w:rsidR="00785F1E" w:rsidRDefault="003D067E">
      <w:pPr>
        <w:tabs>
          <w:tab w:val="left" w:pos="4260"/>
        </w:tabs>
        <w:spacing w:before="18" w:after="0" w:line="240" w:lineRule="auto"/>
        <w:ind w:left="3798" w:right="385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1.</w:t>
      </w:r>
      <w:r>
        <w:rPr>
          <w:rFonts w:ascii="Times New Roman" w:eastAsia="Times New Roman" w:hAnsi="Times New Roman" w:cs="Times New Roman"/>
          <w:b/>
          <w:bCs/>
          <w:sz w:val="32"/>
          <w:szCs w:val="32"/>
        </w:rPr>
        <w:tab/>
        <w:t>Overview</w:t>
      </w:r>
    </w:p>
    <w:p w:rsidR="00785F1E" w:rsidRDefault="00785F1E">
      <w:pPr>
        <w:spacing w:before="19" w:after="0" w:line="220" w:lineRule="exact"/>
      </w:pPr>
    </w:p>
    <w:p w:rsidR="00785F1E" w:rsidRDefault="003D067E">
      <w:pPr>
        <w:tabs>
          <w:tab w:val="left" w:pos="840"/>
        </w:tabs>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Eva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uat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Overvi</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w</w:t>
      </w:r>
    </w:p>
    <w:p w:rsidR="00785F1E" w:rsidRDefault="00785F1E">
      <w:pPr>
        <w:spacing w:before="11" w:after="0" w:line="220" w:lineRule="exact"/>
      </w:pPr>
    </w:p>
    <w:p w:rsidR="00785F1E" w:rsidRDefault="003D067E">
      <w:pPr>
        <w:tabs>
          <w:tab w:val="left" w:pos="840"/>
        </w:tabs>
        <w:spacing w:after="0" w:line="240" w:lineRule="auto"/>
        <w:ind w:left="12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1.1.1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Purpose</w:t>
      </w:r>
    </w:p>
    <w:p w:rsidR="00785F1E" w:rsidRDefault="00785F1E">
      <w:pPr>
        <w:spacing w:before="7" w:after="0" w:line="170" w:lineRule="exact"/>
        <w:rPr>
          <w:sz w:val="17"/>
          <w:szCs w:val="17"/>
        </w:rPr>
      </w:pPr>
    </w:p>
    <w:p w:rsidR="00785F1E" w:rsidRDefault="003D067E">
      <w:pPr>
        <w:spacing w:after="0" w:line="240" w:lineRule="auto"/>
        <w:ind w:left="120" w:right="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Coordination Office and the Innovation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at the 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have created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Alignment </w:t>
      </w:r>
      <w:r>
        <w:rPr>
          <w:rFonts w:ascii="Times New Roman" w:eastAsia="Times New Roman" w:hAnsi="Times New Roman" w:cs="Times New Roman"/>
          <w:sz w:val="24"/>
          <w:szCs w:val="24"/>
        </w:rPr>
        <w:t>Initiative to test, in partnerships with States, integrated care models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The goal of these demonstrations is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models integrating the full</w:t>
      </w:r>
    </w:p>
    <w:p w:rsidR="00785F1E" w:rsidRDefault="003D067E">
      <w:pPr>
        <w:spacing w:after="0" w:line="240" w:lineRule="auto"/>
        <w:ind w:left="12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range of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long-</w:t>
      </w:r>
      <w:r>
        <w:rPr>
          <w:rFonts w:ascii="Times New Roman" w:eastAsia="Times New Roman" w:hAnsi="Times New Roman" w:cs="Times New Roman"/>
          <w:sz w:val="24"/>
          <w:szCs w:val="24"/>
        </w:rPr>
        <w:t>term services and supports (LTSS)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with the expectation that integrated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ivery models would address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current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lack of coordination of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benefits, financing, and incenti</w:t>
      </w:r>
      <w:r>
        <w:rPr>
          <w:rFonts w:ascii="Times New Roman" w:eastAsia="Times New Roman" w:hAnsi="Times New Roman" w:cs="Times New Roman"/>
          <w:sz w:val="24"/>
          <w:szCs w:val="24"/>
        </w:rPr>
        <w:t>ves.</w:t>
      </w:r>
    </w:p>
    <w:p w:rsidR="00785F1E" w:rsidRDefault="00785F1E">
      <w:pPr>
        <w:spacing w:after="0" w:line="240" w:lineRule="exact"/>
        <w:rPr>
          <w:sz w:val="24"/>
          <w:szCs w:val="24"/>
        </w:rPr>
      </w:pPr>
    </w:p>
    <w:p w:rsidR="00785F1E" w:rsidRDefault="003D067E">
      <w:pPr>
        <w:spacing w:after="0" w:line="240" w:lineRule="auto"/>
        <w:ind w:left="120" w:right="15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Annual Report on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model demonstration under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called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plus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(hereafter referred to as One Care), is one of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reports that will be </w:t>
      </w:r>
      <w:r>
        <w:rPr>
          <w:rFonts w:ascii="Times New Roman" w:eastAsia="Times New Roman" w:hAnsi="Times New Roman" w:cs="Times New Roman"/>
          <w:sz w:val="24"/>
          <w:szCs w:val="24"/>
        </w:rPr>
        <w:t>pre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 the next several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to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the demonstration. CMS contracted with RTI International to monitor the implementation of the demonstrations under the Financial Alignment Initiative and to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eir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experience, q</w:t>
      </w:r>
      <w:r>
        <w:rPr>
          <w:rFonts w:ascii="Times New Roman" w:eastAsia="Times New Roman" w:hAnsi="Times New Roman" w:cs="Times New Roman"/>
          <w:sz w:val="24"/>
          <w:szCs w:val="24"/>
        </w:rPr>
        <w:t>uality, utilization, and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includes an aggregate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(Walsh et al., 2013) and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evaluations.</w:t>
      </w:r>
    </w:p>
    <w:p w:rsidR="00785F1E" w:rsidRDefault="00785F1E">
      <w:pPr>
        <w:spacing w:after="0" w:line="240" w:lineRule="exact"/>
        <w:rPr>
          <w:sz w:val="24"/>
          <w:szCs w:val="24"/>
        </w:rPr>
      </w:pPr>
    </w:p>
    <w:p w:rsidR="00785F1E" w:rsidRDefault="003D067E">
      <w:pPr>
        <w:spacing w:after="0" w:line="240" w:lineRule="auto"/>
        <w:ind w:left="120" w:right="12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are to monitor demonstration implementation, evaluate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impact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on the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monitor unintended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ences, and monitor and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the demonstration’s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a range of outcomes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population as a whole and for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populations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people with mental illness 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/or substance use di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rders, LTSS recipients). To achieve these goals, RTI collec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itative and quantitative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each quarter; analyzes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enrollment,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and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conducts 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visits,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key informant interviews;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incorporates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elevant findings from any beneficiary surveys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by other entities. In addition to this report, monitoring and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will also be reported in subsequent Annual Reports, and a final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on report.</w:t>
      </w:r>
    </w:p>
    <w:p w:rsidR="00785F1E" w:rsidRDefault="00785F1E">
      <w:pPr>
        <w:spacing w:before="11" w:after="0" w:line="220" w:lineRule="exact"/>
      </w:pPr>
    </w:p>
    <w:p w:rsidR="00785F1E" w:rsidRDefault="003D067E">
      <w:pPr>
        <w:tabs>
          <w:tab w:val="left" w:pos="840"/>
        </w:tabs>
        <w:spacing w:after="0" w:line="240" w:lineRule="auto"/>
        <w:ind w:left="12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1.1.2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What</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t</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Covers</w:t>
      </w:r>
    </w:p>
    <w:p w:rsidR="00785F1E" w:rsidRDefault="00785F1E">
      <w:pPr>
        <w:spacing w:before="8" w:after="0" w:line="170" w:lineRule="exact"/>
        <w:rPr>
          <w:sz w:val="17"/>
          <w:szCs w:val="17"/>
        </w:rPr>
      </w:pPr>
    </w:p>
    <w:p w:rsidR="00785F1E" w:rsidRDefault="003D067E">
      <w:pPr>
        <w:spacing w:after="0" w:line="240" w:lineRule="auto"/>
        <w:ind w:left="120" w:right="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of the One Care demonstration from its initiation on October 1, 2013 through the conclusion of Demonstration Year 1 (i.e., October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2013, through December 31,</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2014). For this reporting</w:t>
      </w:r>
      <w:r>
        <w:rPr>
          <w:rFonts w:ascii="Times New Roman" w:eastAsia="Times New Roman" w:hAnsi="Times New Roman" w:cs="Times New Roman"/>
          <w:sz w:val="24"/>
          <w:szCs w:val="24"/>
        </w:rPr>
        <w:t xml:space="preserve"> period, qualitative and quantitative data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Medicare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and the nursing facility Minimum Data Set (MDS 3.0) are included. To capture relevant information generated at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demonstration period or immediately afterward, this rep</w:t>
      </w:r>
      <w:r>
        <w:rPr>
          <w:rFonts w:ascii="Times New Roman" w:eastAsia="Times New Roman" w:hAnsi="Times New Roman" w:cs="Times New Roman"/>
          <w:sz w:val="24"/>
          <w:szCs w:val="24"/>
        </w:rPr>
        <w:t>ort also includes updated qualitative information through July 1, 2015 (i.e., it includes information from the June 2015 site visit). It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One Care demonstration key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features; exam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extent to which the demonstration </w:t>
      </w:r>
      <w:r>
        <w:rPr>
          <w:rFonts w:ascii="Times New Roman" w:eastAsia="Times New Roman" w:hAnsi="Times New Roman" w:cs="Times New Roman"/>
          <w:sz w:val="24"/>
          <w:szCs w:val="24"/>
        </w:rPr>
        <w:t xml:space="preserve">was implemented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lanned; identifies any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to the design; and discusses the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successes, and unintended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ences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ntered during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It</w:t>
      </w:r>
    </w:p>
    <w:p w:rsidR="00785F1E" w:rsidRDefault="00785F1E">
      <w:pPr>
        <w:spacing w:after="0"/>
        <w:sectPr w:rsidR="00785F1E">
          <w:headerReference w:type="default" r:id="rId15"/>
          <w:footerReference w:type="default" r:id="rId16"/>
          <w:pgSz w:w="12240" w:h="15840"/>
          <w:pgMar w:top="1480" w:right="1360" w:bottom="900" w:left="1320" w:header="0" w:footer="70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ncludes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on the beneficiaries eligible and enrolled, geographic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and status of the participating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Plans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referred to as One Care plans or MMPs). Finally, the report includes data on care coordination, the beneficiary exper</w:t>
      </w:r>
      <w:r>
        <w:rPr>
          <w:rFonts w:ascii="Times New Roman" w:eastAsia="Times New Roman" w:hAnsi="Times New Roman" w:cs="Times New Roman"/>
          <w:sz w:val="24"/>
          <w:szCs w:val="24"/>
        </w:rPr>
        <w:t>ience,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and, to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tent that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are available, analyses of utilization, quality, and cost data and a 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on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populations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1.1.3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Data</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Sources</w:t>
      </w:r>
    </w:p>
    <w:p w:rsidR="00785F1E" w:rsidRDefault="00785F1E">
      <w:pPr>
        <w:spacing w:before="7" w:after="0" w:line="170" w:lineRule="exact"/>
        <w:rPr>
          <w:sz w:val="17"/>
          <w:szCs w:val="17"/>
        </w:rPr>
      </w:pPr>
    </w:p>
    <w:p w:rsidR="00785F1E" w:rsidRDefault="003D067E">
      <w:pPr>
        <w:spacing w:after="0" w:line="240" w:lineRule="auto"/>
        <w:ind w:left="140" w:right="9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wide var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ety of information informed this first Annual</w:t>
      </w:r>
      <w:r>
        <w:rPr>
          <w:rFonts w:ascii="Times New Roman" w:eastAsia="Times New Roman" w:hAnsi="Times New Roman" w:cs="Times New Roman"/>
          <w:sz w:val="24"/>
          <w:szCs w:val="24"/>
        </w:rPr>
        <w:t xml:space="preserve"> Report of the One Care demonstration. Data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urces were used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prepare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including the following:</w:t>
      </w:r>
    </w:p>
    <w:p w:rsidR="00785F1E" w:rsidRDefault="00785F1E">
      <w:pPr>
        <w:spacing w:after="0" w:line="240" w:lineRule="exact"/>
        <w:rPr>
          <w:sz w:val="24"/>
          <w:szCs w:val="24"/>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Key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nformant interviews.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conducted site visits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in April 2014 and June 2015. The team interviewed the follo</w:t>
      </w:r>
      <w:r>
        <w:rPr>
          <w:rFonts w:ascii="Times New Roman" w:eastAsia="Times New Roman" w:hAnsi="Times New Roman" w:cs="Times New Roman"/>
          <w:sz w:val="24"/>
          <w:szCs w:val="24"/>
        </w:rPr>
        <w:t>wing individuals 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during the site visits or during follow-up phone calls: Commonwealth official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Medicaid program) policy leaders, operations and contract staff, quality management staff, data staff, </w:t>
      </w:r>
      <w:r>
        <w:rPr>
          <w:rFonts w:ascii="Times New Roman" w:eastAsia="Times New Roman" w:hAnsi="Times New Roman" w:cs="Times New Roman"/>
          <w:sz w:val="24"/>
          <w:szCs w:val="24"/>
        </w:rPr>
        <w:t>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ves from other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agencies;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officials from CMS’ regional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ral offices;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epresentatives from all three One Care plans and from community-based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(CBOs), including the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 Centers,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ery Learning Com</w:t>
      </w:r>
      <w:r>
        <w:rPr>
          <w:rFonts w:ascii="Times New Roman" w:eastAsia="Times New Roman" w:hAnsi="Times New Roman" w:cs="Times New Roman"/>
          <w:sz w:val="24"/>
          <w:szCs w:val="24"/>
        </w:rPr>
        <w:t>munities, and Aging Services Access Points;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from the Implementation Council; and representatives from the One Care Ombudsman program and from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Advocates Advancing Our Healthcare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Focus groups. </w:t>
      </w:r>
      <w:r>
        <w:rPr>
          <w:rFonts w:ascii="Times New Roman" w:eastAsia="Times New Roman" w:hAnsi="Times New Roman" w:cs="Times New Roman"/>
          <w:sz w:val="24"/>
          <w:szCs w:val="24"/>
        </w:rPr>
        <w:t>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team conducte</w:t>
      </w:r>
      <w:r>
        <w:rPr>
          <w:rFonts w:ascii="Times New Roman" w:eastAsia="Times New Roman" w:hAnsi="Times New Roman" w:cs="Times New Roman"/>
          <w:sz w:val="24"/>
          <w:szCs w:val="24"/>
        </w:rPr>
        <w:t>d four focus groups in Massachusetts: two in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June 23, 2015, and two in Boston on June 24, 2015. A total of 29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participated in the RTI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assigned to one of two groups, based on whether they self-ident</w:t>
      </w:r>
      <w:r>
        <w:rPr>
          <w:rFonts w:ascii="Times New Roman" w:eastAsia="Times New Roman" w:hAnsi="Times New Roman" w:cs="Times New Roman"/>
          <w:sz w:val="24"/>
          <w:szCs w:val="24"/>
        </w:rPr>
        <w:t>ified as 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Living and Long-Term Services and Supports (LTS) coordinator. Each group included participants from at least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 different plans,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 mix of individuals with self-reported medical conditions, physical/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obility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All 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had been enrolled in a One Care plan for at least 9 months.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 collaboration with the Implementation Council and the University of</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School, conducted four focus groups from </w:t>
      </w:r>
      <w:r>
        <w:rPr>
          <w:rFonts w:ascii="Times New Roman" w:eastAsia="Times New Roman" w:hAnsi="Times New Roman" w:cs="Times New Roman"/>
          <w:sz w:val="24"/>
          <w:szCs w:val="24"/>
        </w:rPr>
        <w:t>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2013 through April</w:t>
      </w:r>
    </w:p>
    <w:p w:rsidR="00785F1E" w:rsidRDefault="003D067E">
      <w:pPr>
        <w:spacing w:after="0" w:line="240" w:lineRule="auto"/>
        <w:ind w:left="14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2014, two in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one each in Springfield and Boston. Two focus groups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held in December 2013, one for English-speaki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chose to opt into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the other for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glish-speak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beneficiaries </w:t>
      </w:r>
      <w:r>
        <w:rPr>
          <w:rFonts w:ascii="Times New Roman" w:eastAsia="Times New Roman" w:hAnsi="Times New Roman" w:cs="Times New Roman"/>
          <w:sz w:val="24"/>
          <w:szCs w:val="24"/>
        </w:rPr>
        <w:t xml:space="preserve">who chose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opt out of the demonstration before enrollment. A March 2014 focus group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for Spanish-speaking enrollees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or chose to opt in. The April 2014 focus group solicited feedback from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were pas</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into the demonstration. A total of 26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participated in the focus groups.</w:t>
      </w:r>
    </w:p>
    <w:p w:rsidR="00785F1E" w:rsidRDefault="00785F1E">
      <w:pPr>
        <w:spacing w:after="0" w:line="240" w:lineRule="exact"/>
        <w:rPr>
          <w:sz w:val="24"/>
          <w:szCs w:val="24"/>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Surveys. </w:t>
      </w:r>
      <w:r>
        <w:rPr>
          <w:rFonts w:ascii="Times New Roman" w:eastAsia="Times New Roman" w:hAnsi="Times New Roman" w:cs="Times New Roman"/>
          <w:sz w:val="24"/>
          <w:szCs w:val="24"/>
        </w:rPr>
        <w:t>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Advantage plans, including One Care plans, to conduct an annual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sing the </w:t>
      </w:r>
      <w:r>
        <w:rPr>
          <w:rFonts w:ascii="Times New Roman" w:eastAsia="Times New Roman" w:hAnsi="Times New Roman" w:cs="Times New Roman"/>
          <w:sz w:val="24"/>
          <w:szCs w:val="24"/>
        </w:rPr>
        <w:t>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dardized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Healthcare Providers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(CAHPS) survey instrument. The 2015 survey for One Care plans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in the first half of 2015 and included the core Medicare CAHPS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10 supplemental questions added by th</w:t>
      </w:r>
      <w:r>
        <w:rPr>
          <w:rFonts w:ascii="Times New Roman" w:eastAsia="Times New Roman" w:hAnsi="Times New Roman" w:cs="Times New Roman"/>
          <w:sz w:val="24"/>
          <w:szCs w:val="24"/>
        </w:rPr>
        <w:t>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team, and 9 supplemen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 questions added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Survey results for a subset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2015 survey</w:t>
      </w:r>
    </w:p>
    <w:p w:rsidR="00785F1E" w:rsidRDefault="00785F1E">
      <w:pPr>
        <w:spacing w:after="0"/>
        <w:sectPr w:rsidR="00785F1E">
          <w:headerReference w:type="default" r:id="rId17"/>
          <w:pgSz w:w="12240" w:h="15840"/>
          <w:pgMar w:top="980" w:right="1300" w:bottom="92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rporated in this report. Findings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z w:val="24"/>
          <w:szCs w:val="24"/>
        </w:rPr>
        <w:t xml:space="preserve">at the One Care plan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Only results with more than 10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three One Care plans are reported. Comparisons with findings from all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plans are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core CAHPS survey questions but not for the RTI or MassH</w:t>
      </w:r>
      <w:r>
        <w:rPr>
          <w:rFonts w:ascii="Times New Roman" w:eastAsia="Times New Roman" w:hAnsi="Times New Roman" w:cs="Times New Roman"/>
          <w:sz w:val="24"/>
          <w:szCs w:val="24"/>
        </w:rPr>
        <w:t>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supplemental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w:t>
      </w:r>
    </w:p>
    <w:p w:rsidR="00785F1E" w:rsidRDefault="00785F1E">
      <w:pPr>
        <w:spacing w:after="0" w:line="240" w:lineRule="exact"/>
        <w:rPr>
          <w:sz w:val="24"/>
          <w:szCs w:val="24"/>
        </w:rPr>
      </w:pPr>
    </w:p>
    <w:p w:rsidR="00785F1E" w:rsidRDefault="003D067E">
      <w:pPr>
        <w:spacing w:after="0" w:line="240" w:lineRule="auto"/>
        <w:ind w:left="140" w:right="2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 collaboration with the Implementation Council and the University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as part of the Early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dicat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ject, conducted two surveys of One Care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first survey, in Englis</w:t>
      </w:r>
      <w:r>
        <w:rPr>
          <w:rFonts w:ascii="Times New Roman" w:eastAsia="Times New Roman" w:hAnsi="Times New Roman" w:cs="Times New Roman"/>
          <w:sz w:val="24"/>
          <w:szCs w:val="24"/>
        </w:rPr>
        <w:t xml:space="preserve">h only, was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December 2013 through January 2014 and surveyed 300 enrollees by telephone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their experiences during the initial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period. The second survey was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May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December</w:t>
      </w:r>
    </w:p>
    <w:p w:rsidR="00785F1E" w:rsidRDefault="003D067E">
      <w:pPr>
        <w:spacing w:after="0" w:line="240" w:lineRule="auto"/>
        <w:ind w:left="140"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2014 and surveyed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on a b</w:t>
      </w:r>
      <w:r>
        <w:rPr>
          <w:rFonts w:ascii="Times New Roman" w:eastAsia="Times New Roman" w:hAnsi="Times New Roman" w:cs="Times New Roman"/>
          <w:sz w:val="24"/>
          <w:szCs w:val="24"/>
        </w:rPr>
        <w:t>road range of topics,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continuity of care, assessment and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and LTS coordinator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A print survey was mailed to 6,000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complete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vey in English or Spanish by mail, online, or by phone.</w:t>
      </w:r>
    </w:p>
    <w:p w:rsidR="00785F1E" w:rsidRDefault="00785F1E">
      <w:pPr>
        <w:spacing w:before="19" w:after="0" w:line="220" w:lineRule="exact"/>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nstration data. </w:t>
      </w:r>
      <w:r>
        <w:rPr>
          <w:rFonts w:ascii="Times New Roman" w:eastAsia="Times New Roman" w:hAnsi="Times New Roman" w:cs="Times New Roman"/>
          <w:sz w:val="24"/>
          <w:szCs w:val="24"/>
        </w:rPr>
        <w:t>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team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eviewed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provided quarterly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through the State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System (SDRS). These data included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igibility, enrollment, opt-out, and disenrollment data, and information reported by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on its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accomplishments on the integration of services and systems, any changes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in policies and procedures, and a summary of successes and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w:t>
      </w:r>
    </w:p>
    <w:p w:rsidR="00785F1E" w:rsidRDefault="00785F1E">
      <w:pPr>
        <w:spacing w:after="0" w:line="240" w:lineRule="exact"/>
        <w:rPr>
          <w:sz w:val="24"/>
          <w:szCs w:val="24"/>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policies, contracts, and other materi</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team reviewed a wide range of demonstration documents, including the Memorandum of Understand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(MOU) between CMS and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(CMS and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2012; hereafter, MOU, 2012); the three-way contract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etween </w:t>
      </w:r>
      <w:r>
        <w:rPr>
          <w:rFonts w:ascii="Times New Roman" w:eastAsia="Times New Roman" w:hAnsi="Times New Roman" w:cs="Times New Roman"/>
          <w:sz w:val="24"/>
          <w:szCs w:val="24"/>
        </w:rPr>
        <w:t>CMS, the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(CMS, July 11, 2013; herea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three- way contract, 2013); an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to the three-way contract executed in September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 (C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September 2014; herea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Septem</w:t>
      </w:r>
      <w:r>
        <w:rPr>
          <w:rFonts w:ascii="Times New Roman" w:eastAsia="Times New Roman" w:hAnsi="Times New Roman" w:cs="Times New Roman"/>
          <w:sz w:val="24"/>
          <w:szCs w:val="24"/>
        </w:rPr>
        <w:t>ber 2014); and a sec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execu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January 2015 (CMS,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2015; hereafter, three-way contract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dum, January 2015); Section 1115(a) demonstration documents; requests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proposals (e.g.,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plans and the ombudsman program); C</w:t>
      </w:r>
      <w:r>
        <w:rPr>
          <w:rFonts w:ascii="Times New Roman" w:eastAsia="Times New Roman" w:hAnsi="Times New Roman" w:cs="Times New Roman"/>
          <w:sz w:val="24"/>
          <w:szCs w:val="24"/>
        </w:rPr>
        <w:t>ommonwealth regula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documents on the CMS Medicare-Medicaid Coordination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site (CMS, 2016); and other publicly available materials on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site (</w:t>
      </w:r>
      <w:hyperlink r:id="rId18">
        <w:r>
          <w:rPr>
            <w:rFonts w:ascii="Times New Roman" w:eastAsia="Times New Roman" w:hAnsi="Times New Roman" w:cs="Times New Roman"/>
            <w:color w:val="3333FF"/>
            <w:sz w:val="24"/>
            <w:szCs w:val="24"/>
            <w:u w:val="single" w:color="3333FF"/>
          </w:rPr>
          <w:t>http:/</w:t>
        </w:r>
        <w:r>
          <w:rPr>
            <w:rFonts w:ascii="Times New Roman" w:eastAsia="Times New Roman" w:hAnsi="Times New Roman" w:cs="Times New Roman"/>
            <w:color w:val="3333FF"/>
            <w:sz w:val="24"/>
            <w:szCs w:val="24"/>
            <w:u w:val="single" w:color="3333FF"/>
          </w:rPr>
          <w:t>/www.mass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gov/eohhs/cons</w:t>
        </w:r>
        <w:r>
          <w:rPr>
            <w:rFonts w:ascii="Times New Roman" w:eastAsia="Times New Roman" w:hAnsi="Times New Roman" w:cs="Times New Roman"/>
            <w:color w:val="3333FF"/>
            <w:spacing w:val="-1"/>
            <w:sz w:val="24"/>
            <w:szCs w:val="24"/>
            <w:u w:val="single" w:color="3333FF"/>
          </w:rPr>
          <w:t>u</w:t>
        </w:r>
        <w:r>
          <w:rPr>
            <w:rFonts w:ascii="Times New Roman" w:eastAsia="Times New Roman" w:hAnsi="Times New Roman" w:cs="Times New Roman"/>
            <w:color w:val="3333FF"/>
            <w:sz w:val="24"/>
            <w:szCs w:val="24"/>
            <w:u w:val="single" w:color="3333FF"/>
          </w:rPr>
          <w:t>mer/insurance/</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n</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w:t>
        </w:r>
      </w:hyperlink>
      <w:r>
        <w:rPr>
          <w:rFonts w:ascii="Times New Roman" w:eastAsia="Times New Roman" w:hAnsi="Times New Roman" w:cs="Times New Roman"/>
          <w:color w:val="000000"/>
          <w:sz w:val="24"/>
          <w:szCs w:val="24"/>
        </w:rPr>
        <w:t>) and the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ts Executive Office of Health and Human Services (EOHHS) website </w:t>
      </w:r>
      <w:r>
        <w:rPr>
          <w:rFonts w:ascii="Times New Roman" w:eastAsia="Times New Roman" w:hAnsi="Times New Roman" w:cs="Times New Roman"/>
          <w:color w:val="000000"/>
          <w:spacing w:val="1"/>
          <w:sz w:val="24"/>
          <w:szCs w:val="24"/>
        </w:rPr>
        <w:t>(</w:t>
      </w:r>
      <w:hyperlink r:id="rId19">
        <w:r>
          <w:rPr>
            <w:rFonts w:ascii="Times New Roman" w:eastAsia="Times New Roman" w:hAnsi="Times New Roman" w:cs="Times New Roman"/>
            <w:color w:val="3333FF"/>
            <w:sz w:val="24"/>
            <w:szCs w:val="24"/>
            <w:u w:val="single" w:color="3333FF"/>
          </w:rPr>
          <w:t>http://www.mass.g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v/eohhs/</w:t>
        </w:r>
        <w:r>
          <w:rPr>
            <w:rFonts w:ascii="Times New Roman" w:eastAsia="Times New Roman" w:hAnsi="Times New Roman" w:cs="Times New Roman"/>
            <w:color w:val="000000"/>
            <w:sz w:val="24"/>
            <w:szCs w:val="24"/>
          </w:rPr>
          <w:t>),</w:t>
        </w:r>
      </w:hyperlink>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meeting presentations, minutes, </w:t>
      </w:r>
      <w:r>
        <w:rPr>
          <w:rFonts w:ascii="Times New Roman" w:eastAsia="Times New Roman" w:hAnsi="Times New Roman" w:cs="Times New Roman"/>
          <w:sz w:val="24"/>
          <w:szCs w:val="24"/>
        </w:rPr>
        <w:t>enrollment reports, and marketing materials.</w:t>
      </w:r>
    </w:p>
    <w:p w:rsidR="00785F1E" w:rsidRDefault="00785F1E">
      <w:pPr>
        <w:spacing w:after="0" w:line="240" w:lineRule="exact"/>
        <w:rPr>
          <w:sz w:val="24"/>
          <w:szCs w:val="24"/>
        </w:rPr>
      </w:pPr>
    </w:p>
    <w:p w:rsidR="00785F1E" w:rsidRDefault="003D067E">
      <w:pPr>
        <w:spacing w:after="0" w:line="240" w:lineRule="auto"/>
        <w:ind w:left="140" w:right="271"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Conversations with CMS and MassHealth official</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To monitor demonstration progress,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team engages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periodic phone conversations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w:t>
      </w:r>
    </w:p>
    <w:p w:rsidR="00785F1E" w:rsidRDefault="00785F1E">
      <w:pPr>
        <w:spacing w:after="0" w:line="240" w:lineRule="exact"/>
        <w:rPr>
          <w:sz w:val="24"/>
          <w:szCs w:val="24"/>
        </w:rPr>
      </w:pPr>
    </w:p>
    <w:p w:rsidR="00785F1E" w:rsidRDefault="003D067E">
      <w:pPr>
        <w:spacing w:after="0" w:line="240" w:lineRule="auto"/>
        <w:ind w:left="140" w:right="499"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Complaints and appeals data. </w:t>
      </w:r>
      <w:r>
        <w:rPr>
          <w:rFonts w:ascii="Times New Roman" w:eastAsia="Times New Roman" w:hAnsi="Times New Roman" w:cs="Times New Roman"/>
          <w:sz w:val="24"/>
          <w:szCs w:val="24"/>
        </w:rPr>
        <w:t>Complaint (also referred to as grievance) data are from three separate 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rces: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complaints from beneficiaries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by One Care plans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CMS’ implementation contractor, NORC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University of</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2" w:after="0" w:line="200" w:lineRule="exact"/>
        <w:rPr>
          <w:sz w:val="20"/>
          <w:szCs w:val="20"/>
        </w:rPr>
      </w:pPr>
    </w:p>
    <w:p w:rsidR="00785F1E" w:rsidRDefault="003D067E">
      <w:pPr>
        <w:spacing w:before="48" w:after="0" w:line="276" w:lineRule="exact"/>
        <w:ind w:left="14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Chicago </w:t>
      </w:r>
      <w:r>
        <w:rPr>
          <w:rFonts w:ascii="Times New Roman" w:eastAsia="Times New Roman" w:hAnsi="Times New Roman" w:cs="Times New Roman"/>
          <w:sz w:val="24"/>
          <w:szCs w:val="24"/>
        </w:rPr>
        <w:t>(hereafter referred to as NORC</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4</w:t>
      </w:r>
      <w:r>
        <w:rPr>
          <w:rFonts w:ascii="Times New Roman" w:eastAsia="Times New Roman" w:hAnsi="Times New Roman" w:cs="Times New Roman"/>
          <w:color w:val="000000"/>
          <w:position w:val="8"/>
          <w:sz w:val="16"/>
          <w:szCs w:val="16"/>
        </w:rPr>
        <w:t>,</w:t>
      </w:r>
      <w:r>
        <w:rPr>
          <w:rFonts w:ascii="Times New Roman" w:eastAsia="Times New Roman" w:hAnsi="Times New Roman" w:cs="Times New Roman"/>
          <w:color w:val="000000"/>
          <w:spacing w:val="-30"/>
          <w:position w:val="8"/>
          <w:sz w:val="16"/>
          <w:szCs w:val="16"/>
        </w:rPr>
        <w:t xml:space="preserve"> </w:t>
      </w:r>
      <w:r>
        <w:rPr>
          <w:rFonts w:ascii="Times New Roman" w:eastAsia="Times New Roman" w:hAnsi="Times New Roman" w:cs="Times New Roman"/>
          <w:color w:val="3333FF"/>
          <w:position w:val="8"/>
          <w:sz w:val="16"/>
          <w:szCs w:val="16"/>
        </w:rPr>
        <w:t>5</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(2) complaints received by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or 1-800- Medicare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entered into the CMS elect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Complaints Tracking Module</w:t>
      </w:r>
      <w:r>
        <w:rPr>
          <w:rFonts w:ascii="Times New Roman" w:eastAsia="Times New Roman" w:hAnsi="Times New Roman" w:cs="Times New Roman"/>
          <w:color w:val="000000"/>
          <w:spacing w:val="11"/>
          <w:sz w:val="24"/>
          <w:szCs w:val="24"/>
        </w:rPr>
        <w:t>;</w:t>
      </w:r>
      <w:r>
        <w:rPr>
          <w:rFonts w:ascii="Times New Roman" w:eastAsia="Times New Roman" w:hAnsi="Times New Roman" w:cs="Times New Roman"/>
          <w:color w:val="3333FF"/>
          <w:position w:val="8"/>
          <w:sz w:val="16"/>
          <w:szCs w:val="16"/>
        </w:rPr>
        <w:t>6</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and (3) complaints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ed by the Office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the One Care Ombudsman and reported to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t>and the Administration for Community Living</w:t>
      </w:r>
      <w:r>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3333FF"/>
          <w:position w:val="8"/>
          <w:sz w:val="16"/>
          <w:szCs w:val="16"/>
        </w:rPr>
        <w:t>7</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the Federal agency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that provides tec</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nical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assis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ance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ombudsman programs for demonstrations under the Financial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Alignment Initiative. Appeals data are based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data reported by MMPs to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CM</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implementation contractor, NORC, for Core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easure 4.2 and the Medica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Independent Review Entity. Data on critical incidents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abuse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orted to MassHealth and CM</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implementation contractor by One Care plans are 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so included in this report.</w:t>
      </w:r>
    </w:p>
    <w:p w:rsidR="00785F1E" w:rsidRDefault="00785F1E">
      <w:pPr>
        <w:spacing w:before="17" w:after="0" w:line="220" w:lineRule="exact"/>
      </w:pPr>
    </w:p>
    <w:p w:rsidR="00785F1E" w:rsidRDefault="003D067E">
      <w:pPr>
        <w:spacing w:after="0" w:line="240" w:lineRule="auto"/>
        <w:ind w:left="140" w:right="35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w:t>
      </w:r>
      <w:r>
        <w:rPr>
          <w:rFonts w:ascii="Times New Roman" w:eastAsia="Times New Roman" w:hAnsi="Times New Roman" w:cs="Times New Roman"/>
          <w:sz w:val="24"/>
          <w:szCs w:val="24"/>
        </w:rPr>
        <w:t>the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of the three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s—Fallon Total Care (Fallon),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Alliance (CCA), and Network Health, now known as Tufts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Unify (hereafter referred to as Tufts in this report)—are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this report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information pr</w:t>
      </w:r>
      <w:r>
        <w:rPr>
          <w:rFonts w:ascii="Times New Roman" w:eastAsia="Times New Roman" w:hAnsi="Times New Roman" w:cs="Times New Roman"/>
          <w:sz w:val="24"/>
          <w:szCs w:val="24"/>
        </w:rPr>
        <w:t>imarily at the One Care demonstration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is not intended to assess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ividual plan performance, but individual plan information is provided where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-level data 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that are available, or where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-level data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rovide additional context to the </w:t>
      </w:r>
      <w:r>
        <w:rPr>
          <w:rFonts w:ascii="Times New Roman" w:eastAsia="Times New Roman" w:hAnsi="Times New Roman" w:cs="Times New Roman"/>
          <w:sz w:val="24"/>
          <w:szCs w:val="24"/>
        </w:rPr>
        <w:t>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provider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epresented in this report is that conveyed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MassHealth, CB</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s, and the other stakeholders listed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 in data sources.</w:t>
      </w:r>
    </w:p>
    <w:p w:rsidR="00785F1E" w:rsidRDefault="00785F1E">
      <w:pPr>
        <w:spacing w:after="0" w:line="240" w:lineRule="exact"/>
        <w:rPr>
          <w:sz w:val="24"/>
          <w:szCs w:val="24"/>
        </w:rPr>
      </w:pPr>
    </w:p>
    <w:p w:rsidR="00785F1E" w:rsidRDefault="003D067E">
      <w:pPr>
        <w:spacing w:after="0" w:line="240" w:lineRule="auto"/>
        <w:ind w:left="141"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Analyses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 utilization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quality are 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Medic</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data for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 comparison group for 2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the demonstration and for Demonstration Year 1 (October 1, 2013–December 31, 2014). The Nursing Home MDS 3.0 is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analyzed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evaluate nursing facility admission </w:t>
      </w:r>
      <w:r>
        <w:rPr>
          <w:rFonts w:ascii="Times New Roman" w:eastAsia="Times New Roman" w:hAnsi="Times New Roman" w:cs="Times New Roman"/>
          <w:sz w:val="24"/>
          <w:szCs w:val="24"/>
        </w:rPr>
        <w:t>and use rates,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entrants,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nursing facility quality. Special sections focus on people eligible for the demonstration who use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nursing facility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only beneficiari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nursing facilities 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pposed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any other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facility;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data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to reliably identify beneficiaries with home and community-based services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HCBS] use)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w:t>
      </w:r>
      <w:r>
        <w:rPr>
          <w:rFonts w:ascii="Times New Roman" w:eastAsia="Times New Roman" w:hAnsi="Times New Roman" w:cs="Times New Roman"/>
          <w:b/>
          <w:bCs/>
          <w:i/>
          <w:sz w:val="24"/>
          <w:szCs w:val="24"/>
        </w:rPr>
        <w:t xml:space="preserve">Appendix A </w:t>
      </w:r>
      <w:r>
        <w:rPr>
          <w:rFonts w:ascii="Times New Roman" w:eastAsia="Times New Roman" w:hAnsi="Times New Roman" w:cs="Times New Roman"/>
          <w:sz w:val="24"/>
          <w:szCs w:val="24"/>
        </w:rPr>
        <w:t>includes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ails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the methods used for comparison group identification; </w:t>
      </w:r>
      <w:r>
        <w:rPr>
          <w:rFonts w:ascii="Times New Roman" w:eastAsia="Times New Roman" w:hAnsi="Times New Roman" w:cs="Times New Roman"/>
          <w:b/>
          <w:bCs/>
          <w:i/>
          <w:sz w:val="24"/>
          <w:szCs w:val="24"/>
        </w:rPr>
        <w:t>Appendix B</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sz w:val="24"/>
          <w:szCs w:val="24"/>
        </w:rPr>
        <w:t>contains add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tional information on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hods for</w:t>
      </w:r>
    </w:p>
    <w:p w:rsidR="00785F1E" w:rsidRDefault="003D067E">
      <w:pPr>
        <w:spacing w:after="0" w:line="240" w:lineRule="auto"/>
        <w:ind w:left="141" w:right="3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MDS 3.0 data; </w:t>
      </w:r>
      <w:r>
        <w:rPr>
          <w:rFonts w:ascii="Times New Roman" w:eastAsia="Times New Roman" w:hAnsi="Times New Roman" w:cs="Times New Roman"/>
          <w:b/>
          <w:bCs/>
          <w:i/>
          <w:sz w:val="24"/>
          <w:szCs w:val="24"/>
        </w:rPr>
        <w:t xml:space="preserve">Appendix C </w:t>
      </w:r>
      <w:r>
        <w:rPr>
          <w:rFonts w:ascii="Times New Roman" w:eastAsia="Times New Roman" w:hAnsi="Times New Roman" w:cs="Times New Roman"/>
          <w:sz w:val="24"/>
          <w:szCs w:val="24"/>
        </w:rPr>
        <w:t>provides details on all population definitions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measures used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alyses; and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sz w:val="24"/>
          <w:szCs w:val="24"/>
        </w:rPr>
        <w:t>provides a 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listing the core,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ts-specific, and quality </w:t>
      </w:r>
      <w:r>
        <w:rPr>
          <w:rFonts w:ascii="Times New Roman" w:eastAsia="Times New Roman" w:hAnsi="Times New Roman" w:cs="Times New Roman"/>
          <w:sz w:val="24"/>
          <w:szCs w:val="24"/>
        </w:rPr>
        <w:t>withhold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Model Descript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a</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d Demonstrat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Goals</w:t>
      </w:r>
    </w:p>
    <w:p w:rsidR="00785F1E" w:rsidRDefault="00785F1E">
      <w:pPr>
        <w:spacing w:before="9" w:after="0" w:line="170" w:lineRule="exact"/>
        <w:rPr>
          <w:sz w:val="17"/>
          <w:szCs w:val="17"/>
        </w:rPr>
      </w:pPr>
    </w:p>
    <w:p w:rsidR="00785F1E" w:rsidRDefault="003D067E">
      <w:pPr>
        <w:spacing w:after="0" w:line="240" w:lineRule="auto"/>
        <w:ind w:left="140" w:right="47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are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allev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ate fragmentation of care, improve coordination of services,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hance quality of care, and reduce 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key objectives are to improve </w:t>
      </w:r>
      <w:r>
        <w:rPr>
          <w:rFonts w:ascii="Times New Roman" w:eastAsia="Times New Roman" w:hAnsi="Times New Roman" w:cs="Times New Roman"/>
          <w:sz w:val="24"/>
          <w:szCs w:val="24"/>
        </w:rPr>
        <w:t>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accessing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deliver person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centered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promote</w:t>
      </w:r>
    </w:p>
    <w:p w:rsidR="00785F1E" w:rsidRDefault="00785F1E">
      <w:pPr>
        <w:spacing w:before="4"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400"/>
        </w:tabs>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7"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2"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3" name="Freeform 457"/>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1in;margin-top:-3.05pt;width:2in;height:.1pt;z-index:-11393;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voxjR1oDAADoBwAADgAA&#10;AAAAAAAAAAAAAAAuAgAAZHJzL2Uyb0RvYy54bWxQSwECLQAUAAYACAAAACEAHDurXd8AAAAJAQAA&#10;DwAAAAAAAAAAAAAAAAC0BQAAZHJzL2Rvd25yZXYueG1sUEsFBgAAAAAEAAQA8wAAAMAGAAAAAA==&#10;">
                <v:shape id="Freeform 457"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u9cYA&#10;AADcAAAADwAAAGRycy9kb3ducmV2LnhtbESPS2vCQBSF94L/YbhCN1In9UWJjmKFlFIKtbaLLi+Z&#10;axLM3ImZaR7/viMILg/n8XHW286UoqHaFZYVPE0iEMSp1QVnCn6+k8dnEM4jaywtk4KeHGw3w8Ea&#10;Y21b/qLm6DMRRtjFqCD3voqldGlOBt3EVsTBO9naoA+yzqSusQ3jppTTKFpKgwUHQo4V7XNKz8c/&#10;E7hy/hr1v4eLHycvxecsebcf/UWph1G3W4Hw1Pl7+NZ+0woWyx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6u9c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4</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reported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calend</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quarters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tabs>
          <w:tab w:val="left" w:pos="400"/>
        </w:tabs>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5</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The 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specifications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for reporting requir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ments are in the Medicar</w:t>
      </w:r>
      <w:r>
        <w:rPr>
          <w:rFonts w:ascii="Times New Roman" w:eastAsia="Times New Roman" w:hAnsi="Times New Roman" w:cs="Times New Roman"/>
          <w:color w:val="000000"/>
          <w:spacing w:val="5"/>
          <w:sz w:val="20"/>
          <w:szCs w:val="20"/>
        </w:rPr>
        <w:t>e</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Medicaid Capitated Financi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p>
    <w:p w:rsidR="00785F1E" w:rsidRDefault="003D067E">
      <w:pPr>
        <w:spacing w:before="2" w:after="0" w:line="230" w:lineRule="exact"/>
        <w:ind w:left="414" w:right="719"/>
        <w:rPr>
          <w:rFonts w:ascii="Times New Roman" w:eastAsia="Times New Roman" w:hAnsi="Times New Roman" w:cs="Times New Roman"/>
          <w:sz w:val="20"/>
          <w:szCs w:val="20"/>
        </w:rPr>
      </w:pPr>
      <w:r>
        <w:rPr>
          <w:rFonts w:ascii="Times New Roman" w:eastAsia="Times New Roman" w:hAnsi="Times New Roman" w:cs="Times New Roman"/>
          <w:sz w:val="20"/>
          <w:szCs w:val="20"/>
        </w:rPr>
        <w:t>Alignment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Model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equir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ments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docu</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which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at </w:t>
      </w:r>
      <w:r>
        <w:rPr>
          <w:rFonts w:ascii="Times New Roman" w:eastAsia="Times New Roman" w:hAnsi="Times New Roman" w:cs="Times New Roman"/>
          <w:color w:val="3333FF"/>
          <w:sz w:val="20"/>
          <w:szCs w:val="20"/>
          <w:u w:val="single" w:color="3333FF"/>
        </w:rPr>
        <w:t>https://</w:t>
      </w:r>
      <w:hyperlink r:id="rId20">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-Medicaid</w:t>
        </w:r>
        <w:r>
          <w:rPr>
            <w:rFonts w:ascii="Times New Roman" w:eastAsia="Times New Roman" w:hAnsi="Times New Roman" w:cs="Times New Roman"/>
            <w:color w:val="3333FF"/>
            <w:sz w:val="20"/>
            <w:szCs w:val="20"/>
            <w:u w:val="single" w:color="3333FF"/>
          </w:rPr>
          <w:t>-Coordination/Medicar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-and-Medicaid-Coordination/M</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dicar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w:t>
        </w:r>
      </w:hyperlink>
    </w:p>
    <w:p w:rsidR="00785F1E" w:rsidRDefault="003D067E">
      <w:pPr>
        <w:spacing w:after="0" w:line="227" w:lineRule="exact"/>
        <w:ind w:left="414" w:right="-20"/>
        <w:rPr>
          <w:rFonts w:ascii="Times New Roman" w:eastAsia="Times New Roman" w:hAnsi="Times New Roman" w:cs="Times New Roman"/>
          <w:sz w:val="20"/>
          <w:szCs w:val="20"/>
        </w:rPr>
      </w:pPr>
      <w:r>
        <w:rPr>
          <w:rFonts w:ascii="Times New Roman" w:eastAsia="Times New Roman" w:hAnsi="Times New Roman" w:cs="Times New Roman"/>
          <w:color w:val="3333FF"/>
          <w:sz w:val="20"/>
          <w:szCs w:val="20"/>
          <w:u w:val="single" w:color="3333FF"/>
        </w:rPr>
        <w:t>Medicaid-Coordination-Office/Fin</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ncialAlignmentInitiative/InformationandGuidan</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eforPlans</w:t>
      </w:r>
      <w:r>
        <w:rPr>
          <w:rFonts w:ascii="Times New Roman" w:eastAsia="Times New Roman" w:hAnsi="Times New Roman" w:cs="Times New Roman"/>
          <w:color w:val="3333FF"/>
          <w:spacing w:val="-63"/>
          <w:sz w:val="20"/>
          <w:szCs w:val="20"/>
          <w:u w:val="single" w:color="3333FF"/>
        </w:rPr>
        <w:t xml:space="preserve"> </w:t>
      </w:r>
      <w:r>
        <w:rPr>
          <w:rFonts w:ascii="Times New Roman" w:eastAsia="Times New Roman" w:hAnsi="Times New Roman" w:cs="Times New Roman"/>
          <w:color w:val="3333FF"/>
          <w:sz w:val="20"/>
          <w:szCs w:val="20"/>
          <w:u w:val="single" w:color="3333FF"/>
        </w:rPr>
        <w:t>h</w:t>
      </w:r>
      <w:r>
        <w:rPr>
          <w:rFonts w:ascii="Times New Roman" w:eastAsia="Times New Roman" w:hAnsi="Times New Roman" w:cs="Times New Roman"/>
          <w:color w:val="3333FF"/>
          <w:spacing w:val="6"/>
          <w:sz w:val="20"/>
          <w:szCs w:val="20"/>
          <w:u w:val="single" w:color="3333FF"/>
        </w:rPr>
        <w:t>t</w:t>
      </w:r>
      <w:r>
        <w:rPr>
          <w:rFonts w:ascii="Times New Roman" w:eastAsia="Times New Roman" w:hAnsi="Times New Roman" w:cs="Times New Roman"/>
          <w:color w:val="3333FF"/>
          <w:sz w:val="20"/>
          <w:szCs w:val="20"/>
          <w:u w:val="single" w:color="3333FF"/>
        </w:rPr>
        <w:t>ml</w:t>
      </w:r>
      <w:r>
        <w:rPr>
          <w:rFonts w:ascii="Times New Roman" w:eastAsia="Times New Roman" w:hAnsi="Times New Roman" w:cs="Times New Roman"/>
          <w:color w:val="000000"/>
          <w:sz w:val="20"/>
          <w:szCs w:val="20"/>
        </w:rPr>
        <w:t>.</w:t>
      </w:r>
    </w:p>
    <w:p w:rsidR="00785F1E" w:rsidRDefault="003D067E">
      <w:pPr>
        <w:tabs>
          <w:tab w:val="left" w:pos="400"/>
        </w:tabs>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6</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October</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2013</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pacing w:val="1"/>
          <w:sz w:val="20"/>
          <w:szCs w:val="20"/>
        </w:rPr>
        <w:t>0</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tabs>
          <w:tab w:val="left" w:pos="400"/>
        </w:tabs>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7</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improve quality, and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iminate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shifting between Medicare and Medicaid (MOU, 2012, pp. 2–3).</w:t>
      </w:r>
    </w:p>
    <w:p w:rsidR="00785F1E" w:rsidRDefault="00785F1E">
      <w:pPr>
        <w:spacing w:after="0" w:line="240" w:lineRule="exact"/>
        <w:rPr>
          <w:sz w:val="24"/>
          <w:szCs w:val="24"/>
        </w:rPr>
      </w:pPr>
    </w:p>
    <w:p w:rsidR="00785F1E" w:rsidRDefault="003D067E">
      <w:pPr>
        <w:spacing w:after="0" w:line="240" w:lineRule="auto"/>
        <w:ind w:left="140" w:right="9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officials 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z w:val="24"/>
          <w:szCs w:val="24"/>
        </w:rPr>
        <w:t>demonstration design is based on the premise that improved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ordination; integration of physical,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and LTSS; increased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engagement in care; and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access to enhanced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will improve member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ce and result in a more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-effective and efficient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delivery of services.</w:t>
      </w:r>
    </w:p>
    <w:p w:rsidR="00785F1E" w:rsidRDefault="00785F1E">
      <w:pPr>
        <w:spacing w:after="0" w:line="240" w:lineRule="exact"/>
        <w:rPr>
          <w:sz w:val="24"/>
          <w:szCs w:val="24"/>
        </w:rPr>
      </w:pPr>
    </w:p>
    <w:p w:rsidR="00785F1E" w:rsidRDefault="003D067E">
      <w:pPr>
        <w:spacing w:after="0" w:line="240" w:lineRule="auto"/>
        <w:ind w:left="140" w:right="25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Integration of Medicare and Medicaid functions.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integrates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full array of functions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formed by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This includes the processes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quired to determine demonstration eligibility and complete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the coordinated delivery of all medical, acute, pharmacy, and long term services and supports; joint oversight of the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ordinated quality management processes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and a coordinated grievance and appeals process.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insura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 that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all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his or her Medicaid services (including LTSS 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services), Medicare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acute services (including physician and</w:t>
      </w:r>
      <w:r>
        <w:rPr>
          <w:rFonts w:ascii="Times New Roman" w:eastAsia="Times New Roman" w:hAnsi="Times New Roman" w:cs="Times New Roman"/>
          <w:sz w:val="24"/>
          <w:szCs w:val="24"/>
        </w:rPr>
        <w:t xml:space="preserve"> hospital services), and all of the individual’s pharmacy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Targeted case management services and rehabilitation option services are not included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the integrated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but they continue to be provided as part of the Medicaid </w:t>
      </w:r>
      <w:r>
        <w:rPr>
          <w:rFonts w:ascii="Times New Roman" w:eastAsia="Times New Roman" w:hAnsi="Times New Roman" w:cs="Times New Roman"/>
          <w:sz w:val="24"/>
          <w:szCs w:val="24"/>
        </w:rPr>
        <w:t>fee-for-service (FFS) system. As in Medicare Advantage, 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spice services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tinue to be provided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FFS system.</w:t>
      </w:r>
    </w:p>
    <w:p w:rsidR="00785F1E" w:rsidRDefault="00785F1E">
      <w:pPr>
        <w:spacing w:after="0" w:line="240" w:lineRule="exact"/>
        <w:rPr>
          <w:sz w:val="24"/>
          <w:szCs w:val="24"/>
        </w:rPr>
      </w:pPr>
    </w:p>
    <w:p w:rsidR="00785F1E" w:rsidRDefault="003D067E">
      <w:pPr>
        <w:spacing w:after="0" w:line="240" w:lineRule="auto"/>
        <w:ind w:left="141" w:right="10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Financial model. </w:t>
      </w:r>
      <w:r>
        <w:rPr>
          <w:rFonts w:ascii="Times New Roman" w:eastAsia="Times New Roman" w:hAnsi="Times New Roman" w:cs="Times New Roman"/>
          <w:sz w:val="24"/>
          <w:szCs w:val="24"/>
        </w:rPr>
        <w:t>The One Care demonstration is a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tated model of service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in which CMS, the Commonweal</w:t>
      </w:r>
      <w:r>
        <w:rPr>
          <w:rFonts w:ascii="Times New Roman" w:eastAsia="Times New Roman" w:hAnsi="Times New Roman" w:cs="Times New Roman"/>
          <w:sz w:val="24"/>
          <w:szCs w:val="24"/>
        </w:rPr>
        <w:t>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One Care plans enter into three-way contracts to provide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coordinated care for beneficiaries aged 21 to 64 at the time of enrollment, who are dually eligible for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Medicare services.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an—referred to a</w:t>
      </w:r>
      <w:r>
        <w:rPr>
          <w:rFonts w:ascii="Times New Roman" w:eastAsia="Times New Roman" w:hAnsi="Times New Roman" w:cs="Times New Roman"/>
          <w:sz w:val="24"/>
          <w:szCs w:val="24"/>
        </w:rPr>
        <w:t>s a One Care Plan or an MMP—receives monthly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payments from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and Medicare to manage the care and services of enrollees.</w:t>
      </w:r>
    </w:p>
    <w:p w:rsidR="00785F1E" w:rsidRDefault="00785F1E">
      <w:pPr>
        <w:spacing w:after="0" w:line="240" w:lineRule="exact"/>
        <w:rPr>
          <w:sz w:val="24"/>
          <w:szCs w:val="24"/>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Implementation. </w:t>
      </w:r>
      <w:r>
        <w:rPr>
          <w:rFonts w:ascii="Times New Roman" w:eastAsia="Times New Roman" w:hAnsi="Times New Roman" w:cs="Times New Roman"/>
          <w:sz w:val="24"/>
          <w:szCs w:val="24"/>
        </w:rPr>
        <w:t>The One Care demonstration began on October 1, 2013, and was originally sched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led to continue until De</w:t>
      </w:r>
      <w:r>
        <w:rPr>
          <w:rFonts w:ascii="Times New Roman" w:eastAsia="Times New Roman" w:hAnsi="Times New Roman" w:cs="Times New Roman"/>
          <w:sz w:val="24"/>
          <w:szCs w:val="24"/>
        </w:rPr>
        <w:t>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31, 2016. In July 2015, CMS notified the Financial Alignment States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opportunity to extend their scheduled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date by 2 years. The Commonwealth and CMS subse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uently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uated an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by 2 years,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De</w:t>
      </w:r>
      <w:r>
        <w:rPr>
          <w:rFonts w:ascii="Times New Roman" w:eastAsia="Times New Roman" w:hAnsi="Times New Roman" w:cs="Times New Roman"/>
          <w:sz w:val="24"/>
          <w:szCs w:val="24"/>
        </w:rPr>
        <w:t>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31, 2018.</w:t>
      </w:r>
    </w:p>
    <w:p w:rsidR="00785F1E" w:rsidRDefault="00785F1E">
      <w:pPr>
        <w:spacing w:before="11" w:after="0" w:line="200" w:lineRule="exact"/>
        <w:rPr>
          <w:sz w:val="20"/>
          <w:szCs w:val="20"/>
        </w:rPr>
      </w:pPr>
    </w:p>
    <w:p w:rsidR="00785F1E" w:rsidRDefault="003D067E">
      <w:pPr>
        <w:spacing w:before="29"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3 months of implementation,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 enrolled only through an opt-in process. Starting in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2014, beneficiaries in counties where at least two plans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were passively (automatically) </w:t>
      </w:r>
      <w:r>
        <w:rPr>
          <w:rFonts w:ascii="Times New Roman" w:eastAsia="Times New Roman" w:hAnsi="Times New Roman" w:cs="Times New Roman"/>
          <w:sz w:val="24"/>
          <w:szCs w:val="24"/>
        </w:rPr>
        <w:t xml:space="preserve">enrolled with the option to opt </w:t>
      </w:r>
      <w:r>
        <w:rPr>
          <w:rFonts w:ascii="Times New Roman" w:eastAsia="Times New Roman" w:hAnsi="Times New Roman" w:cs="Times New Roman"/>
          <w:i/>
          <w:sz w:val="24"/>
          <w:szCs w:val="24"/>
        </w:rPr>
        <w:t xml:space="preserve">out </w:t>
      </w:r>
      <w:r>
        <w:rPr>
          <w:rFonts w:ascii="Times New Roman" w:eastAsia="Times New Roman" w:hAnsi="Times New Roman" w:cs="Times New Roman"/>
          <w:sz w:val="24"/>
          <w:szCs w:val="24"/>
        </w:rPr>
        <w:t>before enrollment. Additional beneficiaries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a One Care plan during four subsequent phases of passive enrollment that occurred before the conc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usion of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(i.e., December 31, 2</w:t>
      </w:r>
      <w:r>
        <w:rPr>
          <w:rFonts w:ascii="Times New Roman" w:eastAsia="Times New Roman" w:hAnsi="Times New Roman" w:cs="Times New Roman"/>
          <w:sz w:val="24"/>
          <w:szCs w:val="24"/>
        </w:rPr>
        <w:t xml:space="preserve">014). Beneficiaries can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pt into the demonstration and enroll at any time; and can disenroll at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time.</w:t>
      </w:r>
    </w:p>
    <w:p w:rsidR="00785F1E" w:rsidRDefault="00785F1E">
      <w:pPr>
        <w:spacing w:after="0" w:line="240" w:lineRule="exact"/>
        <w:rPr>
          <w:sz w:val="24"/>
          <w:szCs w:val="24"/>
        </w:rPr>
      </w:pPr>
    </w:p>
    <w:p w:rsidR="00785F1E" w:rsidRDefault="003D067E">
      <w:pPr>
        <w:spacing w:after="0" w:line="239" w:lineRule="auto"/>
        <w:ind w:left="140" w:right="3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sidered several factors in the assignment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plans during these phases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including the plans’ </w:t>
      </w:r>
      <w:r>
        <w:rPr>
          <w:rFonts w:ascii="Times New Roman" w:eastAsia="Times New Roman" w:hAnsi="Times New Roman" w:cs="Times New Roman"/>
          <w:sz w:val="24"/>
          <w:szCs w:val="24"/>
        </w:rPr>
        <w:t>capacity to serve new enrollees and the case mix or complexity of enrollees’ service needs.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(See </w:t>
      </w:r>
      <w:r>
        <w:rPr>
          <w:rFonts w:ascii="Times New Roman" w:eastAsia="Times New Roman" w:hAnsi="Times New Roman" w:cs="Times New Roman"/>
          <w:b/>
          <w:bCs/>
          <w:i/>
          <w:sz w:val="24"/>
          <w:szCs w:val="24"/>
        </w:rPr>
        <w:t>Section 3, Eligibility and Enrollment</w:t>
      </w:r>
      <w:r>
        <w:rPr>
          <w:rFonts w:ascii="Times New Roman" w:eastAsia="Times New Roman" w:hAnsi="Times New Roman" w:cs="Times New Roman"/>
          <w:sz w:val="24"/>
          <w:szCs w:val="24"/>
        </w:rPr>
        <w:t>, for more information on enrollment.)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Eligible population.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dividuals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gible for One Care include </w:t>
      </w:r>
      <w:r>
        <w:rPr>
          <w:rFonts w:ascii="Times New Roman" w:eastAsia="Times New Roman" w:hAnsi="Times New Roman" w:cs="Times New Roman"/>
          <w:sz w:val="24"/>
          <w:szCs w:val="24"/>
        </w:rPr>
        <w:t>full-benefit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Medicaid beneficiaries aged 21 to 64 at the time of enrollment who (1) are enrolled in Medicare Parts A and B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eligible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Standard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CommonHealth and (2) have no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pri</w:t>
      </w:r>
      <w:r>
        <w:rPr>
          <w:rFonts w:ascii="Times New Roman" w:eastAsia="Times New Roman" w:hAnsi="Times New Roman" w:cs="Times New Roman"/>
          <w:sz w:val="24"/>
          <w:szCs w:val="24"/>
        </w:rPr>
        <w:t>vate or public health insurance.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any of the following programs also are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if they disenroll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program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meet the other eligibility criteria: a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 Program of All-I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for the Elderly (PACE); Employer Group Wai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Plans, other employer-sponsored plans, or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a Retiree Drug Subsidy; or the CMS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Home demonstration. Enrollees receiving HCBS waiver services or residing in an interme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iate car</w:t>
      </w:r>
      <w:r>
        <w:rPr>
          <w:rFonts w:ascii="Times New Roman" w:eastAsia="Times New Roman" w:hAnsi="Times New Roman" w:cs="Times New Roman"/>
          <w:sz w:val="24"/>
          <w:szCs w:val="24"/>
        </w:rPr>
        <w:t>e facility for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dividuals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intellect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 disabilities are not eligible to enroll (MOU, 2012, pp. 8–9).</w:t>
      </w:r>
    </w:p>
    <w:p w:rsidR="00785F1E" w:rsidRDefault="00785F1E">
      <w:pPr>
        <w:spacing w:after="0" w:line="240" w:lineRule="exact"/>
        <w:rPr>
          <w:sz w:val="24"/>
          <w:szCs w:val="24"/>
        </w:rPr>
      </w:pPr>
    </w:p>
    <w:p w:rsidR="00785F1E" w:rsidRDefault="003D067E">
      <w:pPr>
        <w:spacing w:after="0" w:line="240" w:lineRule="auto"/>
        <w:ind w:left="140" w:right="22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To participate in the demonstration, One Care plans had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Commonwealth’s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irements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uest for Responses (RFR)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Center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Innovation, 2012; herea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RFR, 2012),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CMS’ requirements outlined in the MMP application process and in multiple sets of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w:t>
      </w:r>
      <w:r>
        <w:rPr>
          <w:rFonts w:ascii="Times New Roman" w:eastAsia="Times New Roman" w:hAnsi="Times New Roman" w:cs="Times New Roman"/>
          <w:sz w:val="24"/>
          <w:szCs w:val="24"/>
        </w:rPr>
        <w:t xml:space="preserve"> model guidance.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initially selected six plans to proceed to the joint CMS-MassHeal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iness review. Three of the plans withdrew before readi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review completion, citing inadequate payment rates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programmatic requirements a</w:t>
      </w:r>
      <w:r>
        <w:rPr>
          <w:rFonts w:ascii="Times New Roman" w:eastAsia="Times New Roman" w:hAnsi="Times New Roman" w:cs="Times New Roman"/>
          <w:sz w:val="24"/>
          <w:szCs w:val="24"/>
        </w:rPr>
        <w:t>nd covered services that they belie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result in losses. Had all six plans participated in their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posed service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beneficiaries would have had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with four or more plans to choose from in most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nties. With only </w:t>
      </w:r>
      <w:r>
        <w:rPr>
          <w:rFonts w:ascii="Times New Roman" w:eastAsia="Times New Roman" w:hAnsi="Times New Roman" w:cs="Times New Roman"/>
          <w:sz w:val="24"/>
          <w:szCs w:val="24"/>
        </w:rPr>
        <w:t>three plans participating, only four of the nine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unties where the demonstration operates had two or more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participat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during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covered by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and about half of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reside in counties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just one plan.</w:t>
      </w:r>
    </w:p>
    <w:p w:rsidR="00785F1E" w:rsidRDefault="00785F1E">
      <w:pPr>
        <w:spacing w:after="0" w:line="240" w:lineRule="exact"/>
        <w:rPr>
          <w:sz w:val="24"/>
          <w:szCs w:val="24"/>
        </w:rPr>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selec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participate in the demonstration were CCA, Fallon, and Tufts. All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participated in the demonstration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covered by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June</w:t>
      </w:r>
    </w:p>
    <w:p w:rsidR="00785F1E" w:rsidRDefault="003D067E">
      <w:pPr>
        <w:spacing w:after="0" w:line="240" w:lineRule="auto"/>
        <w:ind w:left="140" w:right="213"/>
        <w:rPr>
          <w:rFonts w:ascii="Times New Roman" w:eastAsia="Times New Roman" w:hAnsi="Times New Roman" w:cs="Times New Roman"/>
          <w:sz w:val="24"/>
          <w:szCs w:val="24"/>
        </w:rPr>
      </w:pPr>
      <w:r>
        <w:rPr>
          <w:rFonts w:ascii="Times New Roman" w:eastAsia="Times New Roman" w:hAnsi="Times New Roman" w:cs="Times New Roman"/>
          <w:sz w:val="24"/>
          <w:szCs w:val="24"/>
        </w:rPr>
        <w:t>2015, Fallon notified MassHealth and CMS that it intended to withdraw fro</w:t>
      </w:r>
      <w:r>
        <w:rPr>
          <w:rFonts w:ascii="Times New Roman" w:eastAsia="Times New Roman" w:hAnsi="Times New Roman" w:cs="Times New Roman"/>
          <w:sz w:val="24"/>
          <w:szCs w:val="24"/>
        </w:rPr>
        <w:t>m the demonstration 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September 30, 2015. Activities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this notification by Fallon, including transition planning and continuity of care processes,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 discussed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next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Annual Report.</w:t>
      </w:r>
    </w:p>
    <w:p w:rsidR="00785F1E" w:rsidRDefault="00785F1E">
      <w:pPr>
        <w:spacing w:before="3" w:after="0" w:line="240" w:lineRule="exact"/>
        <w:rPr>
          <w:sz w:val="24"/>
          <w:szCs w:val="24"/>
        </w:rPr>
      </w:pPr>
    </w:p>
    <w:p w:rsidR="00785F1E" w:rsidRDefault="003D067E">
      <w:pPr>
        <w:spacing w:after="0" w:line="276" w:lineRule="exact"/>
        <w:ind w:left="140" w:right="24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Geographic co</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xml:space="preserve">erage. </w:t>
      </w:r>
      <w:r>
        <w:rPr>
          <w:rFonts w:ascii="Times New Roman" w:eastAsia="Times New Roman" w:hAnsi="Times New Roman" w:cs="Times New Roman"/>
          <w:sz w:val="24"/>
          <w:szCs w:val="24"/>
        </w:rPr>
        <w:t>The demonstration operate</w:t>
      </w:r>
      <w:r>
        <w:rPr>
          <w:rFonts w:ascii="Times New Roman" w:eastAsia="Times New Roman" w:hAnsi="Times New Roman" w:cs="Times New Roman"/>
          <w:sz w:val="24"/>
          <w:szCs w:val="24"/>
        </w:rPr>
        <w:t>s in 9 of the Commonwealth’s 14 counties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8</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During the period covered by this report, two plans were a</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ailab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in Hampden, Hampshire, and Suffolk</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counties. All three pla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ope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ated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Worces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County. Only one plan was availa</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le in Esse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 xml:space="preserve">, Franklin, </w:t>
      </w:r>
      <w:r>
        <w:rPr>
          <w:rFonts w:ascii="Times New Roman" w:eastAsia="Times New Roman" w:hAnsi="Times New Roman" w:cs="Times New Roman"/>
          <w:color w:val="000000"/>
          <w:sz w:val="24"/>
          <w:szCs w:val="24"/>
        </w:rPr>
        <w:t>Middlesex, Norfolk, and Pl</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 xml:space="preserve">mouth counties (see </w:t>
      </w:r>
      <w:r>
        <w:rPr>
          <w:rFonts w:ascii="Times New Roman" w:eastAsia="Times New Roman" w:hAnsi="Times New Roman" w:cs="Times New Roman"/>
          <w:b/>
          <w:bCs/>
          <w:i/>
          <w:color w:val="000000"/>
          <w:sz w:val="24"/>
          <w:szCs w:val="24"/>
        </w:rPr>
        <w:t>Sec</w:t>
      </w:r>
      <w:r>
        <w:rPr>
          <w:rFonts w:ascii="Times New Roman" w:eastAsia="Times New Roman" w:hAnsi="Times New Roman" w:cs="Times New Roman"/>
          <w:b/>
          <w:bCs/>
          <w:i/>
          <w:color w:val="000000"/>
          <w:spacing w:val="-1"/>
          <w:sz w:val="24"/>
          <w:szCs w:val="24"/>
        </w:rPr>
        <w:t>t</w:t>
      </w:r>
      <w:r>
        <w:rPr>
          <w:rFonts w:ascii="Times New Roman" w:eastAsia="Times New Roman" w:hAnsi="Times New Roman" w:cs="Times New Roman"/>
          <w:b/>
          <w:bCs/>
          <w:i/>
          <w:color w:val="000000"/>
          <w:sz w:val="24"/>
          <w:szCs w:val="24"/>
        </w:rPr>
        <w:t>ion 3</w:t>
      </w:r>
      <w:r>
        <w:rPr>
          <w:rFonts w:ascii="Times New Roman" w:eastAsia="Times New Roman" w:hAnsi="Times New Roman" w:cs="Times New Roman"/>
          <w:b/>
          <w:bCs/>
          <w:i/>
          <w:color w:val="000000"/>
          <w:spacing w:val="1"/>
          <w:sz w:val="24"/>
          <w:szCs w:val="24"/>
        </w:rPr>
        <w:t xml:space="preserve"> </w:t>
      </w:r>
      <w:r>
        <w:rPr>
          <w:rFonts w:ascii="Times New Roman" w:eastAsia="Times New Roman" w:hAnsi="Times New Roman" w:cs="Times New Roman"/>
          <w:color w:val="000000"/>
          <w:sz w:val="24"/>
          <w:szCs w:val="24"/>
        </w:rPr>
        <w:t>for more information on geographic coverage of the plans).</w:t>
      </w:r>
    </w:p>
    <w:p w:rsidR="00785F1E" w:rsidRDefault="00785F1E">
      <w:pPr>
        <w:spacing w:before="17" w:after="0" w:line="220" w:lineRule="exact"/>
      </w:pPr>
    </w:p>
    <w:p w:rsidR="00785F1E" w:rsidRDefault="003D067E">
      <w:pPr>
        <w:spacing w:after="0" w:line="240" w:lineRule="auto"/>
        <w:ind w:left="140" w:right="9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A central feature of the One Care demonstration is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 of care coordination services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medical,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w:t>
      </w:r>
      <w:r>
        <w:rPr>
          <w:rFonts w:ascii="Times New Roman" w:eastAsia="Times New Roman" w:hAnsi="Times New Roman" w:cs="Times New Roman"/>
          <w:sz w:val="24"/>
          <w:szCs w:val="24"/>
        </w:rPr>
        <w:t>health, and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 are required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clinical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 for medical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employed by or under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with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w:t>
      </w:r>
    </w:p>
    <w:p w:rsidR="00785F1E" w:rsidRDefault="003D067E">
      <w:pPr>
        <w:spacing w:before="3" w:after="0" w:line="276" w:lineRule="exact"/>
        <w:ind w:left="140" w:right="775"/>
        <w:rPr>
          <w:rFonts w:ascii="Times New Roman" w:eastAsia="Times New Roman" w:hAnsi="Times New Roman" w:cs="Times New Roman"/>
          <w:sz w:val="24"/>
          <w:szCs w:val="24"/>
        </w:rPr>
      </w:pPr>
      <w:r>
        <w:rPr>
          <w:rFonts w:ascii="Times New Roman" w:eastAsia="Times New Roman" w:hAnsi="Times New Roman" w:cs="Times New Roman"/>
          <w:sz w:val="24"/>
          <w:szCs w:val="24"/>
        </w:rPr>
        <w:t>for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w:t>
      </w:r>
      <w:r>
        <w:rPr>
          <w:rFonts w:ascii="Times New Roman" w:eastAsia="Times New Roman" w:hAnsi="Times New Roman" w:cs="Times New Roman"/>
          <w:sz w:val="24"/>
          <w:szCs w:val="24"/>
        </w:rPr>
        <w:t xml:space="preserve">ordination is provided through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under contract with a community-based organization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p. 31). One Care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p>
    <w:p w:rsidR="00785F1E" w:rsidRDefault="00785F1E">
      <w:pPr>
        <w:spacing w:after="0" w:line="200" w:lineRule="exact"/>
        <w:rPr>
          <w:sz w:val="20"/>
          <w:szCs w:val="20"/>
        </w:rPr>
      </w:pPr>
    </w:p>
    <w:p w:rsidR="00785F1E" w:rsidRDefault="00785F1E">
      <w:pPr>
        <w:spacing w:before="10" w:after="0" w:line="240" w:lineRule="exact"/>
        <w:rPr>
          <w:sz w:val="24"/>
          <w:szCs w:val="24"/>
        </w:rPr>
      </w:pPr>
    </w:p>
    <w:p w:rsidR="00785F1E" w:rsidRDefault="003D067E">
      <w:pPr>
        <w:tabs>
          <w:tab w:val="left" w:pos="400"/>
        </w:tabs>
        <w:spacing w:before="43" w:after="0" w:line="240" w:lineRule="auto"/>
        <w:ind w:left="414" w:right="256"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8"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0"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1" name="Freeform 455"/>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in;margin-top:-3.05pt;width:2in;height:.1pt;z-index:-11392;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TJtFGFoDAADoBwAADgAA&#10;AAAAAAAAAAAAAAAuAgAAZHJzL2Uyb0RvYy54bWxQSwECLQAUAAYACAAAACEAHDurXd8AAAAJAQAA&#10;DwAAAAAAAAAAAAAAAAC0BQAAZHJzL2Rvd25yZXYueG1sUEsFBgAAAAAEAAQA8wAAAMAGAAAAAA==&#10;">
                <v:shape id="Freeform 455"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uS8IA&#10;AADcAAAADwAAAGRycy9kb3ducmV2LnhtbESPUWvCQBCE3wv+h2MF3+rFgFKipxRBKtgHa/sDltya&#10;pOb2wt02xn/vFQQfh5n5hlltBteqnkJsPBuYTTNQxKW3DVcGfr53r2+goiBbbD2TgRtF2KxHLyss&#10;rL/yF/UnqVSCcCzQQC3SFVrHsiaHceo74uSdfXAoSYZK24DXBHetzrNsoR02nBZq7GhbU3k5/TkD&#10;x2OeXSTH/uPg+t9wQPs5JzFmMh7el6CEBnmGH+29NTBfzOD/TDo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K5LwgAAANwAAAAPAAAAAAAAAAAAAAAAAJgCAABkcnMvZG93&#10;bnJldi54bWxQSwUGAAAAAAQABAD1AAAAhwM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8</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Plymouth</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County,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One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Care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towns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East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Wareham,</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Lake</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ille,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ion,</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Mattapoisett, Wareham, 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d West Wareham.</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2"/>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nsible, through an interdisciplinary care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ping an individualized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(ICP) for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which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enrollee’s prefere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needs as well has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 </w:t>
      </w:r>
      <w:r>
        <w:rPr>
          <w:rFonts w:ascii="Times New Roman" w:eastAsia="Times New Roman" w:hAnsi="Times New Roman" w:cs="Times New Roman"/>
          <w:sz w:val="24"/>
          <w:szCs w:val="24"/>
        </w:rPr>
        <w:t xml:space="preserve">services and care will be integrated and coordinated among providers. </w:t>
      </w:r>
      <w:r>
        <w:rPr>
          <w:rFonts w:ascii="Times New Roman" w:eastAsia="Times New Roman" w:hAnsi="Times New Roman" w:cs="Times New Roman"/>
          <w:b/>
          <w:bCs/>
          <w:i/>
          <w:sz w:val="24"/>
          <w:szCs w:val="24"/>
        </w:rPr>
        <w:t xml:space="preserve">Section 4 </w:t>
      </w:r>
      <w:r>
        <w:rPr>
          <w:rFonts w:ascii="Times New Roman" w:eastAsia="Times New Roman" w:hAnsi="Times New Roman" w:cs="Times New Roman"/>
          <w:sz w:val="24"/>
          <w:szCs w:val="24"/>
        </w:rPr>
        <w:t>provides</w:t>
      </w:r>
    </w:p>
    <w:p w:rsidR="00785F1E" w:rsidRDefault="003D067E">
      <w:pPr>
        <w:spacing w:after="0" w:line="240" w:lineRule="auto"/>
        <w:ind w:left="140" w:right="88"/>
        <w:rPr>
          <w:rFonts w:ascii="Times New Roman" w:eastAsia="Times New Roman" w:hAnsi="Times New Roman" w:cs="Times New Roman"/>
          <w:sz w:val="24"/>
          <w:szCs w:val="24"/>
        </w:rPr>
      </w:pPr>
      <w:r>
        <w:rPr>
          <w:rFonts w:ascii="Times New Roman" w:eastAsia="Times New Roman" w:hAnsi="Times New Roman" w:cs="Times New Roman"/>
          <w:sz w:val="24"/>
          <w:szCs w:val="24"/>
        </w:rPr>
        <w:t>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information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under One Care, including the roles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onsibilities of care coordinators and the LTS coordinators.</w:t>
      </w:r>
    </w:p>
    <w:p w:rsidR="00785F1E" w:rsidRDefault="00785F1E">
      <w:pPr>
        <w:spacing w:before="3" w:after="0" w:line="240" w:lineRule="exact"/>
        <w:rPr>
          <w:sz w:val="24"/>
          <w:szCs w:val="24"/>
        </w:rPr>
      </w:pPr>
    </w:p>
    <w:p w:rsidR="00785F1E" w:rsidRDefault="003D067E">
      <w:pPr>
        <w:spacing w:after="0" w:line="276" w:lineRule="exact"/>
        <w:ind w:left="140" w:right="202" w:firstLine="7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Benefits. </w:t>
      </w:r>
      <w:r>
        <w:rPr>
          <w:rFonts w:ascii="Times New Roman" w:eastAsia="Times New Roman" w:hAnsi="Times New Roman" w:cs="Times New Roman"/>
          <w:sz w:val="24"/>
          <w:szCs w:val="24"/>
        </w:rPr>
        <w:t xml:space="preserve">Under One </w:t>
      </w:r>
      <w:r>
        <w:rPr>
          <w:rFonts w:ascii="Times New Roman" w:eastAsia="Times New Roman" w:hAnsi="Times New Roman" w:cs="Times New Roman"/>
          <w:sz w:val="24"/>
          <w:szCs w:val="24"/>
        </w:rPr>
        <w:t>Care,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One Care plan that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services,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new and expanded services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ailable under the demonstration. </w:t>
      </w:r>
      <w:r>
        <w:rPr>
          <w:rFonts w:ascii="Times New Roman" w:eastAsia="Times New Roman" w:hAnsi="Times New Roman" w:cs="Times New Roman"/>
          <w:b/>
          <w:bCs/>
          <w:i/>
          <w:sz w:val="24"/>
          <w:szCs w:val="24"/>
        </w:rPr>
        <w:t xml:space="preserve">Table 1 </w:t>
      </w:r>
      <w:r>
        <w:rPr>
          <w:rFonts w:ascii="Times New Roman" w:eastAsia="Times New Roman" w:hAnsi="Times New Roman" w:cs="Times New Roman"/>
          <w:sz w:val="24"/>
          <w:szCs w:val="24"/>
        </w:rPr>
        <w:t>provides a list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these services. These include a set of new dive</w:t>
      </w:r>
      <w:r>
        <w:rPr>
          <w:rFonts w:ascii="Times New Roman" w:eastAsia="Times New Roman" w:hAnsi="Times New Roman" w:cs="Times New Roman"/>
          <w:sz w:val="24"/>
          <w:szCs w:val="24"/>
        </w:rPr>
        <w:t>rsionar</w:t>
      </w:r>
      <w:r>
        <w:rPr>
          <w:rFonts w:ascii="Times New Roman" w:eastAsia="Times New Roman" w:hAnsi="Times New Roman" w:cs="Times New Roman"/>
          <w:spacing w:val="10"/>
          <w:sz w:val="24"/>
          <w:szCs w:val="24"/>
        </w:rPr>
        <w:t>y</w:t>
      </w:r>
      <w:r>
        <w:rPr>
          <w:rFonts w:ascii="Times New Roman" w:eastAsia="Times New Roman" w:hAnsi="Times New Roman" w:cs="Times New Roman"/>
          <w:color w:val="3333FF"/>
          <w:position w:val="8"/>
          <w:sz w:val="16"/>
          <w:szCs w:val="16"/>
        </w:rPr>
        <w:t>9</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behavioral 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ser</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ices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 have been a</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ailab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to Medicaid-only beneficia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ies enrolled in managed care b</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t have gene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ally not otherwise been a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vered service for Medicare- Medicaid beneficiaries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Massach</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setts;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services ex</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anded in </w:t>
      </w:r>
      <w:r>
        <w:rPr>
          <w:rFonts w:ascii="Times New Roman" w:eastAsia="Times New Roman" w:hAnsi="Times New Roman" w:cs="Times New Roman"/>
          <w:color w:val="000000"/>
          <w:sz w:val="24"/>
          <w:szCs w:val="24"/>
        </w:rPr>
        <w:t>amount, duration, or scope over Medicaid State Plan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vices;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 new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mmunity-based services. </w:t>
      </w:r>
      <w:r>
        <w:rPr>
          <w:rFonts w:ascii="Times New Roman" w:eastAsia="Times New Roman" w:hAnsi="Times New Roman" w:cs="Times New Roman"/>
          <w:b/>
          <w:bCs/>
          <w:i/>
          <w:color w:val="000000"/>
          <w:sz w:val="24"/>
          <w:szCs w:val="24"/>
        </w:rPr>
        <w:t xml:space="preserve">Appendix E </w:t>
      </w:r>
      <w:r>
        <w:rPr>
          <w:rFonts w:ascii="Times New Roman" w:eastAsia="Times New Roman" w:hAnsi="Times New Roman" w:cs="Times New Roman"/>
          <w:color w:val="000000"/>
          <w:sz w:val="24"/>
          <w:szCs w:val="24"/>
        </w:rPr>
        <w:t>provides a complete list of services and service definitions.</w:t>
      </w:r>
    </w:p>
    <w:p w:rsidR="00785F1E" w:rsidRDefault="00785F1E">
      <w:pPr>
        <w:spacing w:before="16" w:after="0" w:line="220" w:lineRule="exact"/>
      </w:pPr>
    </w:p>
    <w:p w:rsidR="00785F1E" w:rsidRDefault="003D067E">
      <w:pPr>
        <w:spacing w:after="0" w:line="240" w:lineRule="auto"/>
        <w:ind w:left="139"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Dental services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by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are also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roader in scope than those offered </w:t>
      </w:r>
      <w:r>
        <w:rPr>
          <w:rFonts w:ascii="Times New Roman" w:eastAsia="Times New Roman" w:hAnsi="Times New Roman" w:cs="Times New Roman"/>
          <w:sz w:val="24"/>
          <w:szCs w:val="24"/>
        </w:rPr>
        <w:t>previously as part of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FFS system; demonstration services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compassed preventative, res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orative, and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oral health services. In addition, One Care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anded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options for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include a choice of del</w:t>
      </w:r>
      <w:r>
        <w:rPr>
          <w:rFonts w:ascii="Times New Roman" w:eastAsia="Times New Roman" w:hAnsi="Times New Roman" w:cs="Times New Roman"/>
          <w:sz w:val="24"/>
          <w:szCs w:val="24"/>
        </w:rPr>
        <w:t>ivery through agency providers and through participant direction, the latter of which is available under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FFS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p>
    <w:p w:rsidR="00785F1E" w:rsidRDefault="003D067E">
      <w:pPr>
        <w:spacing w:after="0" w:line="240" w:lineRule="auto"/>
        <w:ind w:left="2514" w:right="249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New and expanded services under One Care</w:t>
      </w:r>
    </w:p>
    <w:p w:rsidR="00785F1E" w:rsidRDefault="00785F1E">
      <w:pPr>
        <w:spacing w:before="6" w:after="0" w:line="140" w:lineRule="exact"/>
        <w:rPr>
          <w:sz w:val="14"/>
          <w:szCs w:val="14"/>
        </w:rPr>
      </w:pPr>
    </w:p>
    <w:p w:rsidR="00785F1E" w:rsidRDefault="00785F1E">
      <w:pPr>
        <w:spacing w:after="0" w:line="200" w:lineRule="exact"/>
        <w:rPr>
          <w:sz w:val="20"/>
          <w:szCs w:val="20"/>
        </w:rPr>
      </w:pPr>
    </w:p>
    <w:p w:rsidR="00785F1E" w:rsidRDefault="003D067E">
      <w:pPr>
        <w:spacing w:after="0" w:line="240" w:lineRule="auto"/>
        <w:ind w:left="2868" w:right="2848"/>
        <w:jc w:val="center"/>
        <w:rPr>
          <w:rFonts w:ascii="Times New Roman" w:eastAsia="Times New Roman" w:hAnsi="Times New Roman" w:cs="Times New Roman"/>
          <w:sz w:val="13"/>
          <w:szCs w:val="13"/>
        </w:rPr>
      </w:pPr>
      <w:r>
        <w:rPr>
          <w:noProof/>
        </w:rPr>
        <mc:AlternateContent>
          <mc:Choice Requires="wpg">
            <w:drawing>
              <wp:anchor distT="0" distB="0" distL="114300" distR="114300" simplePos="0" relativeHeight="503305089" behindDoc="1" locked="0" layoutInCell="1" allowOverlap="1">
                <wp:simplePos x="0" y="0"/>
                <wp:positionH relativeFrom="page">
                  <wp:posOffset>914400</wp:posOffset>
                </wp:positionH>
                <wp:positionV relativeFrom="paragraph">
                  <wp:posOffset>-57150</wp:posOffset>
                </wp:positionV>
                <wp:extent cx="5943600" cy="1270"/>
                <wp:effectExtent l="19050" t="19050" r="19050" b="17780"/>
                <wp:wrapNone/>
                <wp:docPr id="55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0"/>
                          <a:chExt cx="9360" cy="2"/>
                        </a:xfrm>
                      </wpg:grpSpPr>
                      <wps:wsp>
                        <wps:cNvPr id="559" name="Freeform 453"/>
                        <wps:cNvSpPr>
                          <a:spLocks/>
                        </wps:cNvSpPr>
                        <wps:spPr bwMode="auto">
                          <a:xfrm>
                            <a:off x="1440" y="-9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1in;margin-top:-4.5pt;width:468pt;height:.1pt;z-index:-11391;mso-position-horizontal-relative:page" coordorigin="1440,-9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">
                <v:shape id="Freeform 453" o:spid="_x0000_s1027" style="position:absolute;left:1440;top:-9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0rcIA&#10;AADcAAAADwAAAGRycy9kb3ducmV2LnhtbESPQYvCMBSE74L/ITzBm01dqGjXtIggFPFi1fujedt2&#10;t3kpTVbrv98sCB6HmfmG2eaj6cSdBtdaVrCMYhDEldUt1wqul8NiDcJ5ZI2dZVLwJAd5Np1sMdX2&#10;wWe6l74WAcIuRQWN930qpasaMugi2xMH78sOBn2QQy31gI8AN538iOOVNNhyWGiwp31D1U/5axQc&#10;LsWtlNXmhOb5rZOTPq6WBSo1n427TxCeRv8Ov9qFVpAkG/g/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TSt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New</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versionary</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behavioral</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health</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services</w:t>
      </w:r>
      <w:r>
        <w:rPr>
          <w:rFonts w:ascii="Times New Roman" w:eastAsia="Times New Roman" w:hAnsi="Times New Roman" w:cs="Times New Roman"/>
          <w:b/>
          <w:bCs/>
          <w:position w:val="7"/>
          <w:sz w:val="13"/>
          <w:szCs w:val="13"/>
        </w:rPr>
        <w:t>1</w:t>
      </w:r>
    </w:p>
    <w:p w:rsidR="00785F1E" w:rsidRDefault="00785F1E">
      <w:pPr>
        <w:spacing w:before="10" w:after="0" w:line="110" w:lineRule="exact"/>
        <w:rPr>
          <w:sz w:val="11"/>
          <w:szCs w:val="11"/>
        </w:rPr>
      </w:pPr>
    </w:p>
    <w:p w:rsidR="00785F1E" w:rsidRDefault="003D067E">
      <w:pPr>
        <w:tabs>
          <w:tab w:val="left" w:pos="600"/>
        </w:tabs>
        <w:spacing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Crisis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Stabilization</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Acute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sorders</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Clinic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Support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sorders</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Program</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Partial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hospitalization</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Structured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Addiction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Program</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Intensive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Program</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0" behindDoc="1" locked="0" layoutInCell="1" allowOverlap="1">
                <wp:simplePos x="0" y="0"/>
                <wp:positionH relativeFrom="page">
                  <wp:posOffset>914400</wp:posOffset>
                </wp:positionH>
                <wp:positionV relativeFrom="paragraph">
                  <wp:posOffset>200660</wp:posOffset>
                </wp:positionV>
                <wp:extent cx="5943600" cy="1270"/>
                <wp:effectExtent l="9525" t="10160" r="9525" b="7620"/>
                <wp:wrapNone/>
                <wp:docPr id="55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6"/>
                          <a:chExt cx="9360" cy="2"/>
                        </a:xfrm>
                      </wpg:grpSpPr>
                      <wps:wsp>
                        <wps:cNvPr id="557" name="Freeform 451"/>
                        <wps:cNvSpPr>
                          <a:spLocks/>
                        </wps:cNvSpPr>
                        <wps:spPr bwMode="auto">
                          <a:xfrm>
                            <a:off x="1440" y="316"/>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1in;margin-top:15.8pt;width:468pt;height:.1pt;z-index:-11390;mso-position-horizontal-relative:page" coordorigin="1440,316"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">
                <v:shape id="Freeform 451" o:spid="_x0000_s1027" style="position:absolute;left:1440;top:31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F88YA&#10;AADcAAAADwAAAGRycy9kb3ducmV2LnhtbESPQWsCMRSE70L/Q3iCN81a1JatUUpLpSteattDb4/N&#10;a3bp5mVJUnf11xtB8DjMzDfMct3bRhzIh9qxgukkA0FcOl2zUfD1+TZ+BBEissbGMSk4UoD16m6w&#10;xFy7jj/osI9GJAiHHBVUMba5lKGsyGKYuJY4eb/OW4xJeiO1xy7BbSPvs2whLdacFips6aWi8m//&#10;bxX0p40xxXb2XRTtZte9Zn73c/RKjYb98xOISH28ha/td61gPn+Ay5l0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F88YAAADcAAAADwAAAAAAAAAAAAAAAACYAgAAZHJz&#10;L2Rvd25yZXYueG1sUEsFBgAAAAAEAAQA9QAAAIsDA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Program of Assertive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Treatment</w:t>
      </w:r>
    </w:p>
    <w:p w:rsidR="00785F1E" w:rsidRDefault="00785F1E">
      <w:pPr>
        <w:spacing w:before="5" w:after="0" w:line="120" w:lineRule="exact"/>
        <w:rPr>
          <w:sz w:val="12"/>
          <w:szCs w:val="12"/>
        </w:rPr>
      </w:pPr>
    </w:p>
    <w:p w:rsidR="00785F1E" w:rsidRDefault="003D067E">
      <w:pPr>
        <w:spacing w:after="0" w:line="240" w:lineRule="auto"/>
        <w:ind w:left="3959" w:right="3939"/>
        <w:jc w:val="center"/>
        <w:rPr>
          <w:rFonts w:ascii="Times New Roman" w:eastAsia="Times New Roman" w:hAnsi="Times New Roman" w:cs="Times New Roman"/>
          <w:sz w:val="13"/>
          <w:szCs w:val="13"/>
        </w:rPr>
      </w:pPr>
      <w:r>
        <w:rPr>
          <w:rFonts w:ascii="Times New Roman" w:eastAsia="Times New Roman" w:hAnsi="Times New Roman" w:cs="Times New Roman"/>
          <w:b/>
          <w:bCs/>
          <w:sz w:val="20"/>
          <w:szCs w:val="20"/>
        </w:rPr>
        <w:t>Expanded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rvice</w:t>
      </w:r>
      <w:r>
        <w:rPr>
          <w:rFonts w:ascii="Times New Roman" w:eastAsia="Times New Roman" w:hAnsi="Times New Roman" w:cs="Times New Roman"/>
          <w:b/>
          <w:bCs/>
          <w:spacing w:val="1"/>
          <w:w w:val="99"/>
          <w:sz w:val="20"/>
          <w:szCs w:val="20"/>
        </w:rPr>
        <w:t>s</w:t>
      </w:r>
      <w:r>
        <w:rPr>
          <w:rFonts w:ascii="Times New Roman" w:eastAsia="Times New Roman" w:hAnsi="Times New Roman" w:cs="Times New Roman"/>
          <w:b/>
          <w:bCs/>
          <w:position w:val="7"/>
          <w:sz w:val="13"/>
          <w:szCs w:val="13"/>
        </w:rPr>
        <w:t>2</w:t>
      </w:r>
    </w:p>
    <w:p w:rsidR="00785F1E" w:rsidRDefault="00785F1E">
      <w:pPr>
        <w:spacing w:before="3" w:after="0" w:line="120" w:lineRule="exact"/>
        <w:rPr>
          <w:sz w:val="12"/>
          <w:szCs w:val="12"/>
        </w:rPr>
      </w:pPr>
    </w:p>
    <w:p w:rsidR="00785F1E" w:rsidRDefault="003D067E">
      <w:pPr>
        <w:tabs>
          <w:tab w:val="left" w:pos="600"/>
        </w:tabs>
        <w:spacing w:after="0" w:line="230" w:lineRule="exact"/>
        <w:ind w:left="615" w:right="711" w:hanging="359"/>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Durable medical equipment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 envi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onmental aids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assistive technology and training in usage, repair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modifi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ations.</w:t>
      </w:r>
    </w:p>
    <w:p w:rsidR="00785F1E" w:rsidRDefault="003D067E">
      <w:pPr>
        <w:tabs>
          <w:tab w:val="left" w:pos="600"/>
        </w:tabs>
        <w:spacing w:before="37" w:after="0" w:line="226" w:lineRule="exact"/>
        <w:ind w:left="25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1" behindDoc="1" locked="0" layoutInCell="1" allowOverlap="1">
                <wp:simplePos x="0" y="0"/>
                <wp:positionH relativeFrom="page">
                  <wp:posOffset>904875</wp:posOffset>
                </wp:positionH>
                <wp:positionV relativeFrom="paragraph">
                  <wp:posOffset>198755</wp:posOffset>
                </wp:positionV>
                <wp:extent cx="5953125" cy="1270"/>
                <wp:effectExtent l="9525" t="8255" r="9525" b="9525"/>
                <wp:wrapNone/>
                <wp:docPr id="55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13"/>
                          <a:chExt cx="9375" cy="2"/>
                        </a:xfrm>
                      </wpg:grpSpPr>
                      <wps:wsp>
                        <wps:cNvPr id="555" name="Freeform 449"/>
                        <wps:cNvSpPr>
                          <a:spLocks/>
                        </wps:cNvSpPr>
                        <wps:spPr bwMode="auto">
                          <a:xfrm>
                            <a:off x="1425" y="313"/>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71.25pt;margin-top:15.65pt;width:468.75pt;height:.1pt;z-index:-11389;mso-position-horizontal-relative:page" coordorigin="1425,313"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">
                <v:shape id="Freeform 449" o:spid="_x0000_s1027" style="position:absolute;left:1425;top:313;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9CsUA&#10;AADcAAAADwAAAGRycy9kb3ducmV2LnhtbESPQWsCMRSE70L/Q3iFXqRm2xIpq1FEsO3BS1dBvD02&#10;z90lm5dlk+r6740g9DjMzDfMfDm4VpypD41nDW+TDARx6U3DlYb9bvP6CSJEZIOtZ9JwpQDLxdNo&#10;jrnxF/6lcxErkSAcctRQx9jlUoayJodh4jvi5J187zAm2VfS9HhJcNfK9yybSocNp4UaO1rXVNri&#10;z2mw39vDl6WPSFulppvxyfriaLV+eR5WMxCRhvgffrR/jAalFN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n0KxQAAANwAAAAPAAAAAAAAAAAAAAAAAJgCAABkcnMv&#10;ZG93bnJldi54bWxQSwUGAAAAAAQABAD1AAAAigMAAAAA&#10;" path="m,l9375,e" filled="f" strokeweight=".58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Personal assistance services (PAS): cueing</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and monitoring</w:t>
      </w:r>
    </w:p>
    <w:p w:rsidR="00785F1E" w:rsidRDefault="003D067E">
      <w:pPr>
        <w:spacing w:before="94" w:after="0" w:line="226" w:lineRule="exact"/>
        <w:ind w:right="119"/>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(continued)</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 w:after="0" w:line="220" w:lineRule="exact"/>
      </w:pPr>
    </w:p>
    <w:p w:rsidR="00785F1E" w:rsidRDefault="003D067E">
      <w:pPr>
        <w:tabs>
          <w:tab w:val="left" w:pos="400"/>
        </w:tabs>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2"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5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53" name="Freeform 447"/>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1in;margin-top:-3.05pt;width:2in;height:.1pt;z-index:-11388;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iWg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Pkl1YloDAADoBwAADgAA&#10;AAAAAAAAAAAAAAAuAgAAZHJzL2Uyb0RvYy54bWxQSwECLQAUAAYACAAAACEAHDurXd8AAAAJAQAA&#10;DwAAAAAAAAAAAAAAAAC0BQAAZHJzL2Rvd25yZXYueG1sUEsFBgAAAAAEAAQA8wAAAMAGAAAAAA==&#10;">
                <v:shape id="Freeform 447"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fGsMA&#10;AADcAAAADwAAAGRycy9kb3ducmV2LnhtbESPUWvCQBCE3wv9D8cWfKuXRlJK6ilSKAr2wWp/wJLb&#10;JtHcXrjbxvjvvYLg4zAz3zDz5eg6NVCIrWcDL9MMFHHlbcu1gZ/D5/MbqCjIFjvPZOBCEZaLx4c5&#10;ltaf+ZuGvdQqQTiWaKAR6UutY9WQwzj1PXHyfn1wKEmGWtuA5wR3nc6z7FU7bDktNNjTR0PVaf/n&#10;DOx2eXaSHIf11g3HsEX7VZAYM3kaV++ghEa5h2/tjTVQFDP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fGs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9</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Diversionary</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alternatives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institutional</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care.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82" w:right="376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 (continued)</w:t>
      </w:r>
    </w:p>
    <w:p w:rsidR="00785F1E" w:rsidRDefault="003D067E">
      <w:pPr>
        <w:spacing w:after="0" w:line="271" w:lineRule="exact"/>
        <w:ind w:left="2515" w:right="249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093"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55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551" name="Freeform 445"/>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1in;margin-top:26.6pt;width:468pt;height:.1pt;z-index:-11387;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">
                <v:shape id="Freeform 445"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q8IA&#10;AADcAAAADwAAAGRycy9kb3ducmV2LnhtbESPQWuDQBSE74X+h+UVequrAaW1rlIKASleatL7w31V&#10;E/etuJvE/PtsoNDjMDPfMEW1mkmcaXGjZQVJFIMg7qweuVew321fXkE4j6xxskwKruSgKh8fCsy1&#10;vfA3nVvfiwBhl6OCwfs5l9J1Axl0kZ2Jg/drF4M+yKWXesFLgJtJbuI4kwZHDgsDzvQ5UHdsT0bB&#10;dlf/tLJ7a9BcDzpt9FeW1KjU89P68Q7C0+r/w3/tWitI0wTuZ8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zir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New and expanded services under One Care</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4" w:after="0" w:line="180" w:lineRule="exact"/>
        <w:rPr>
          <w:sz w:val="18"/>
          <w:szCs w:val="18"/>
        </w:rPr>
      </w:pPr>
    </w:p>
    <w:p w:rsidR="00785F1E" w:rsidRDefault="00785F1E">
      <w:pPr>
        <w:spacing w:after="0" w:line="200" w:lineRule="exact"/>
        <w:rPr>
          <w:sz w:val="20"/>
          <w:szCs w:val="20"/>
        </w:rPr>
      </w:pPr>
    </w:p>
    <w:p w:rsidR="00785F1E" w:rsidRDefault="003D067E">
      <w:pPr>
        <w:tabs>
          <w:tab w:val="left" w:pos="600"/>
        </w:tabs>
        <w:spacing w:after="0" w:line="226" w:lineRule="exact"/>
        <w:ind w:left="255" w:right="-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Day</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services</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New</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omm</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nity-based</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z w:val="20"/>
          <w:szCs w:val="20"/>
        </w:rPr>
        <w:t>services</w:t>
      </w:r>
    </w:p>
    <w:p w:rsidR="00785F1E" w:rsidRDefault="00785F1E">
      <w:pPr>
        <w:spacing w:after="0"/>
        <w:sectPr w:rsidR="00785F1E">
          <w:type w:val="continuous"/>
          <w:pgSz w:w="12240" w:h="15840"/>
          <w:pgMar w:top="1480" w:right="1300" w:bottom="280" w:left="1300" w:header="720" w:footer="720" w:gutter="0"/>
          <w:cols w:num="2" w:space="720" w:equalWidth="0">
            <w:col w:w="1643" w:space="1844"/>
            <w:col w:w="6153"/>
          </w:cols>
        </w:sectPr>
      </w:pPr>
    </w:p>
    <w:p w:rsidR="00785F1E" w:rsidRDefault="003D067E">
      <w:pPr>
        <w:tabs>
          <w:tab w:val="left" w:pos="600"/>
        </w:tabs>
        <w:spacing w:before="44"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z w:val="20"/>
          <w:szCs w:val="20"/>
        </w:rPr>
        <w:tab/>
        <w:t xml:space="preserve">Home care services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household tasks, personal assist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with ADLs)</w:t>
      </w:r>
    </w:p>
    <w:p w:rsidR="00785F1E" w:rsidRDefault="003D067E">
      <w:pPr>
        <w:tabs>
          <w:tab w:val="left" w:pos="600"/>
        </w:tabs>
        <w:spacing w:before="39"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Respite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Peer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t/counseling/navigation</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Transition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Assistance</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Home modifications</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workers</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Medication 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nagement</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4" behindDoc="1" locked="0" layoutInCell="1" allowOverlap="1">
                <wp:simplePos x="0" y="0"/>
                <wp:positionH relativeFrom="page">
                  <wp:posOffset>904875</wp:posOffset>
                </wp:positionH>
                <wp:positionV relativeFrom="paragraph">
                  <wp:posOffset>219710</wp:posOffset>
                </wp:positionV>
                <wp:extent cx="5953125" cy="1270"/>
                <wp:effectExtent l="19050" t="10160" r="19050" b="17145"/>
                <wp:wrapNone/>
                <wp:docPr id="54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46"/>
                          <a:chExt cx="9375" cy="2"/>
                        </a:xfrm>
                      </wpg:grpSpPr>
                      <wps:wsp>
                        <wps:cNvPr id="549" name="Freeform 443"/>
                        <wps:cNvSpPr>
                          <a:spLocks/>
                        </wps:cNvSpPr>
                        <wps:spPr bwMode="auto">
                          <a:xfrm>
                            <a:off x="1425" y="346"/>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71.25pt;margin-top:17.3pt;width:468.75pt;height:.1pt;z-index:-11386;mso-position-horizontal-relative:page" coordorigin="1425,346"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">
                <v:shape id="Freeform 443" o:spid="_x0000_s1027" style="position:absolute;left:1425;top:346;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ADcQA&#10;AADcAAAADwAAAGRycy9kb3ducmV2LnhtbESPT4vCMBTE74LfITzBm00VV9xqFBVWhD3VP7DeHs2z&#10;LTYvpcna7rffCILHYWZ+wyzXnanEgxpXWlYwjmIQxJnVJecKzqev0RyE88gaK8uk4I8crFf93hIT&#10;bVtO6XH0uQgQdgkqKLyvEyldVpBBF9maOHg32xj0QTa51A22AW4qOYnjmTRYclgosKZdQdn9+GsU&#10;tCbfyO32kuIs/TZ0vR72P+1UqeGg2yxAeOr8O/xqH7SCj+kn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A3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Non-medical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transpo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tation</w:t>
      </w:r>
    </w:p>
    <w:p w:rsidR="00785F1E" w:rsidRDefault="00785F1E">
      <w:pPr>
        <w:spacing w:before="11" w:after="0" w:line="200" w:lineRule="exact"/>
        <w:rPr>
          <w:sz w:val="20"/>
          <w:szCs w:val="20"/>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ADLs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activities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daily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living.</w:t>
      </w:r>
    </w:p>
    <w:p w:rsidR="00785F1E" w:rsidRDefault="00785F1E">
      <w:pPr>
        <w:spacing w:before="3" w:after="0" w:line="120" w:lineRule="exact"/>
        <w:rPr>
          <w:sz w:val="12"/>
          <w:szCs w:val="12"/>
        </w:rPr>
      </w:pPr>
    </w:p>
    <w:p w:rsidR="00785F1E" w:rsidRDefault="003D067E">
      <w:pPr>
        <w:spacing w:after="0" w:line="230" w:lineRule="exact"/>
        <w:ind w:left="140" w:right="304"/>
        <w:jc w:val="both"/>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Diversiona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 under One Care also include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 Day Treatment and 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ergency Services Programs (24-hour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crisis 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eatment servi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es), 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ich were previously 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 under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MassHealth fee- for-se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 system.</w:t>
      </w:r>
    </w:p>
    <w:p w:rsidR="00785F1E" w:rsidRDefault="00785F1E">
      <w:pPr>
        <w:spacing w:before="3" w:after="0" w:line="110" w:lineRule="exact"/>
        <w:rPr>
          <w:sz w:val="11"/>
          <w:szCs w:val="11"/>
        </w:rPr>
      </w:pPr>
    </w:p>
    <w:p w:rsidR="00785F1E" w:rsidRDefault="003D067E">
      <w:pPr>
        <w:spacing w:after="0" w:line="362" w:lineRule="auto"/>
        <w:ind w:left="140" w:right="2632"/>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Services expanded in amount, dur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scope over Medicaid State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lan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Three-w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225–32</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(Appendix</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Exhibits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–4).</w:t>
      </w:r>
    </w:p>
    <w:p w:rsidR="00785F1E" w:rsidRDefault="00785F1E">
      <w:pPr>
        <w:spacing w:before="6" w:after="0" w:line="120" w:lineRule="exact"/>
        <w:rPr>
          <w:sz w:val="12"/>
          <w:szCs w:val="12"/>
        </w:rPr>
      </w:pPr>
    </w:p>
    <w:p w:rsidR="00785F1E" w:rsidRDefault="003D067E">
      <w:pPr>
        <w:spacing w:after="0" w:line="240" w:lineRule="auto"/>
        <w:ind w:left="140" w:right="18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Flexible benefits. </w:t>
      </w:r>
      <w:r>
        <w:rPr>
          <w:rFonts w:ascii="Times New Roman" w:eastAsia="Times New Roman" w:hAnsi="Times New Roman" w:cs="Times New Roman"/>
          <w:sz w:val="24"/>
          <w:szCs w:val="24"/>
        </w:rPr>
        <w:t>In addition to the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benefits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above, a One Care plan may offer flexible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as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 in the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ICP, as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propriate to address the member’s needs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MOU, 2012, p. 82).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plans reported providing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or services to members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as</w:t>
      </w:r>
      <w:r>
        <w:rPr>
          <w:rFonts w:ascii="Times New Roman" w:eastAsia="Times New Roman" w:hAnsi="Times New Roman" w:cs="Times New Roman"/>
          <w:sz w:val="24"/>
          <w:szCs w:val="24"/>
        </w:rPr>
        <w:t xml:space="preserve"> gym membership, support to complete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ult educati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courses, and head</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hones to block out noise for certain individuals.</w:t>
      </w:r>
    </w:p>
    <w:p w:rsidR="00785F1E" w:rsidRDefault="00785F1E">
      <w:pPr>
        <w:spacing w:after="0" w:line="240" w:lineRule="exact"/>
        <w:rPr>
          <w:sz w:val="24"/>
          <w:szCs w:val="24"/>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New service delivery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odels. </w:t>
      </w:r>
      <w:r>
        <w:rPr>
          <w:rFonts w:ascii="Times New Roman" w:eastAsia="Times New Roman" w:hAnsi="Times New Roman" w:cs="Times New Roman"/>
          <w:sz w:val="24"/>
          <w:szCs w:val="24"/>
        </w:rPr>
        <w:t>The new benefits provided under One Care and the capitation rate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ucture provide the opportunity and in</w:t>
      </w:r>
      <w:r>
        <w:rPr>
          <w:rFonts w:ascii="Times New Roman" w:eastAsia="Times New Roman" w:hAnsi="Times New Roman" w:cs="Times New Roman"/>
          <w:sz w:val="24"/>
          <w:szCs w:val="24"/>
        </w:rPr>
        <w:t>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ives for plans to create new service delivery options to meet the needs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beneficiaries.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of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opened its own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ograms to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 those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 who would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otherwise have been cared for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setting (see </w:t>
      </w:r>
      <w:r>
        <w:rPr>
          <w:rFonts w:ascii="Times New Roman" w:eastAsia="Times New Roman" w:hAnsi="Times New Roman" w:cs="Times New Roman"/>
          <w:b/>
          <w:bCs/>
          <w:i/>
          <w:sz w:val="24"/>
          <w:szCs w:val="24"/>
        </w:rPr>
        <w:t>Section 2, Integration of Medicare and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Medicaid</w:t>
      </w:r>
      <w:r>
        <w:rPr>
          <w:rFonts w:ascii="Times New Roman" w:eastAsia="Times New Roman" w:hAnsi="Times New Roman" w:cs="Times New Roman"/>
          <w:sz w:val="24"/>
          <w:szCs w:val="24"/>
        </w:rPr>
        <w:t>, for more information on new service delivery models).</w:t>
      </w:r>
    </w:p>
    <w:p w:rsidR="00785F1E" w:rsidRDefault="00785F1E">
      <w:pPr>
        <w:spacing w:after="0" w:line="240" w:lineRule="exact"/>
        <w:rPr>
          <w:sz w:val="24"/>
          <w:szCs w:val="24"/>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engagement.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an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process to support the design and </w:t>
      </w:r>
      <w:r>
        <w:rPr>
          <w:rFonts w:ascii="Times New Roman" w:eastAsia="Times New Roman" w:hAnsi="Times New Roman" w:cs="Times New Roman"/>
          <w:sz w:val="24"/>
          <w:szCs w:val="24"/>
        </w:rPr>
        <w:t>implementation of One Care.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holds regularly scheduled open meetings where staff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present updates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the demonstration and provide enrollment and other data. These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eetin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s began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design process and have continued. MassHe</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created a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mer-chaired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Council to advise on demonstration design features and to ensure accountability and transparency throughout the demonstration. Work groups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ormed to address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topical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LTS</w:t>
      </w:r>
    </w:p>
    <w:p w:rsidR="00785F1E" w:rsidRDefault="003D067E">
      <w:pPr>
        <w:spacing w:after="0" w:line="240" w:lineRule="auto"/>
        <w:ind w:left="140" w:right="5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coordinator, </w:t>
      </w:r>
      <w:r>
        <w:rPr>
          <w:rFonts w:ascii="Times New Roman" w:eastAsia="Times New Roman" w:hAnsi="Times New Roman" w:cs="Times New Roman"/>
          <w:sz w:val="24"/>
          <w:szCs w:val="24"/>
        </w:rPr>
        <w:t>quality, and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 held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focus groups and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eneficiary surveys to inform the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 and monitor its implementation (see </w:t>
      </w:r>
      <w:r>
        <w:rPr>
          <w:rFonts w:ascii="Times New Roman" w:eastAsia="Times New Roman" w:hAnsi="Times New Roman" w:cs="Times New Roman"/>
          <w:b/>
          <w:bCs/>
          <w:i/>
          <w:sz w:val="24"/>
          <w:szCs w:val="24"/>
        </w:rPr>
        <w:t>Section 6, St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keholder Engagement</w:t>
      </w:r>
      <w:r>
        <w:rPr>
          <w:rFonts w:ascii="Times New Roman" w:eastAsia="Times New Roman" w:hAnsi="Times New Roman" w:cs="Times New Roman"/>
          <w:sz w:val="24"/>
          <w:szCs w:val="24"/>
        </w:rPr>
        <w:t>).</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Changes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in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emonst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ation Des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gn</w:t>
      </w:r>
    </w:p>
    <w:p w:rsidR="00785F1E" w:rsidRDefault="00785F1E">
      <w:pPr>
        <w:spacing w:before="10" w:after="0" w:line="170" w:lineRule="exact"/>
        <w:rPr>
          <w:sz w:val="17"/>
          <w:szCs w:val="17"/>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within the One Care demonstration has not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significantly since its implementation, although there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areas where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have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ovided guidance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One Care plans and pr</w:t>
      </w:r>
      <w:r>
        <w:rPr>
          <w:rFonts w:ascii="Times New Roman" w:eastAsia="Times New Roman" w:hAnsi="Times New Roman" w:cs="Times New Roman"/>
          <w:sz w:val="24"/>
          <w:szCs w:val="24"/>
        </w:rPr>
        <w:t>oviders during implementation (e.g., the role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the LTS coordinator and the continuity-of-care provisions) and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arified reporting requirements (e.g., assessment completion time frames) (see </w:t>
      </w:r>
      <w:r>
        <w:rPr>
          <w:rFonts w:ascii="Times New Roman" w:eastAsia="Times New Roman" w:hAnsi="Times New Roman" w:cs="Times New Roman"/>
          <w:b/>
          <w:bCs/>
          <w:i/>
          <w:sz w:val="24"/>
          <w:szCs w:val="24"/>
        </w:rPr>
        <w:t xml:space="preserve">Sections 3 </w:t>
      </w:r>
      <w:r>
        <w:rPr>
          <w:rFonts w:ascii="Times New Roman" w:eastAsia="Times New Roman" w:hAnsi="Times New Roman" w:cs="Times New Roman"/>
          <w:sz w:val="24"/>
          <w:szCs w:val="24"/>
        </w:rPr>
        <w:t xml:space="preserve">and </w:t>
      </w:r>
      <w:r>
        <w:rPr>
          <w:rFonts w:ascii="Times New Roman" w:eastAsia="Times New Roman" w:hAnsi="Times New Roman" w:cs="Times New Roman"/>
          <w:b/>
          <w:bCs/>
          <w:i/>
          <w:sz w:val="24"/>
          <w:szCs w:val="24"/>
        </w:rPr>
        <w:t>4</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3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Early in the implementa</w:t>
      </w:r>
      <w:r>
        <w:rPr>
          <w:rFonts w:ascii="Times New Roman" w:eastAsia="Times New Roman" w:hAnsi="Times New Roman" w:cs="Times New Roman"/>
          <w:sz w:val="24"/>
          <w:szCs w:val="24"/>
        </w:rPr>
        <w:t>tion of One Care,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plans,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expressed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adequacy of the demonstration’s rate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ucture. Based on preliminary data, all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itially showed potential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losses, ranging from just under $1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w:t>
      </w:r>
      <w:r>
        <w:rPr>
          <w:rFonts w:ascii="Times New Roman" w:eastAsia="Times New Roman" w:hAnsi="Times New Roman" w:cs="Times New Roman"/>
          <w:sz w:val="24"/>
          <w:szCs w:val="24"/>
        </w:rPr>
        <w:t xml:space="preserve"> over $36 million for Demonstration Year 1 (October 1, 2013 through December 31,</w:t>
      </w:r>
    </w:p>
    <w:p w:rsidR="00785F1E" w:rsidRDefault="003D067E">
      <w:pPr>
        <w:spacing w:before="3" w:after="0" w:line="276" w:lineRule="exact"/>
        <w:ind w:left="140" w:right="393"/>
        <w:rPr>
          <w:rFonts w:ascii="Times New Roman" w:eastAsia="Times New Roman" w:hAnsi="Times New Roman" w:cs="Times New Roman"/>
          <w:sz w:val="16"/>
          <w:szCs w:val="16"/>
        </w:rPr>
      </w:pPr>
      <w:r>
        <w:rPr>
          <w:rFonts w:ascii="Times New Roman" w:eastAsia="Times New Roman" w:hAnsi="Times New Roman" w:cs="Times New Roman"/>
          <w:sz w:val="24"/>
          <w:szCs w:val="24"/>
        </w:rPr>
        <w:t>2014)</w:t>
      </w:r>
      <w:r>
        <w:rPr>
          <w:rFonts w:ascii="Times New Roman" w:eastAsia="Times New Roman" w:hAnsi="Times New Roman" w:cs="Times New Roman"/>
          <w:spacing w:val="10"/>
          <w:sz w:val="24"/>
          <w:szCs w:val="24"/>
        </w:rPr>
        <w:t>.</w:t>
      </w:r>
      <w:r>
        <w:rPr>
          <w:rFonts w:ascii="Times New Roman" w:eastAsia="Times New Roman" w:hAnsi="Times New Roman" w:cs="Times New Roman"/>
          <w:color w:val="0000FF"/>
          <w:position w:val="8"/>
          <w:sz w:val="16"/>
          <w:szCs w:val="16"/>
        </w:rPr>
        <w:t>10</w:t>
      </w:r>
      <w:r>
        <w:rPr>
          <w:rFonts w:ascii="Times New Roman" w:eastAsia="Times New Roman" w:hAnsi="Times New Roman" w:cs="Times New Roman"/>
          <w:color w:val="0000FF"/>
          <w:spacing w:val="20"/>
          <w:position w:val="8"/>
          <w:sz w:val="16"/>
          <w:szCs w:val="16"/>
        </w:rPr>
        <w:t xml:space="preserve"> </w:t>
      </w:r>
      <w:r>
        <w:rPr>
          <w:rFonts w:ascii="Times New Roman" w:eastAsia="Times New Roman" w:hAnsi="Times New Roman" w:cs="Times New Roman"/>
          <w:color w:val="000000"/>
          <w:sz w:val="24"/>
          <w:szCs w:val="24"/>
        </w:rPr>
        <w:t>This information was presented by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at an Open Meeting in July 2015, shortly after the notice by Fallon of its intent to withdraw from the de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onstration. Sub</w:t>
      </w:r>
      <w:r>
        <w:rPr>
          <w:rFonts w:ascii="Times New Roman" w:eastAsia="Times New Roman" w:hAnsi="Times New Roman" w:cs="Times New Roman"/>
          <w:color w:val="000000"/>
          <w:sz w:val="24"/>
          <w:szCs w:val="24"/>
        </w:rPr>
        <w:t xml:space="preserve">sequent refinement of the cost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ata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dicated that plan losses for Demonstration Year 1 ranged from approximately $460,000 to $18.4 milli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with the reported revenue not including the interim risk corrid</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 payment to two of the three plans and the final </w:t>
      </w:r>
      <w:r>
        <w:rPr>
          <w:rFonts w:ascii="Times New Roman" w:eastAsia="Times New Roman" w:hAnsi="Times New Roman" w:cs="Times New Roman"/>
          <w:color w:val="000000"/>
          <w:sz w:val="24"/>
          <w:szCs w:val="24"/>
        </w:rPr>
        <w:t>risk corrid</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payments for all qualifying plans</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FF"/>
          <w:position w:val="8"/>
          <w:sz w:val="16"/>
          <w:szCs w:val="16"/>
        </w:rPr>
        <w:t>11</w:t>
      </w:r>
    </w:p>
    <w:p w:rsidR="00785F1E" w:rsidRDefault="00785F1E">
      <w:pPr>
        <w:spacing w:before="17" w:after="0" w:line="220" w:lineRule="exact"/>
      </w:pPr>
    </w:p>
    <w:p w:rsidR="00785F1E" w:rsidRDefault="003D067E">
      <w:pPr>
        <w:spacing w:after="0" w:line="240" w:lineRule="auto"/>
        <w:ind w:left="140" w:right="2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changes were made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hodologies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contract ame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dments executed Septe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 10, 2014, and January 7, 2015.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withheld from the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tation rates was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educed for Years 2 and 3; the risk corrid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that define the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 of gains and losses shared by the plans,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were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anded to provide 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share of losses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gains by CMS and MassHealth; and the method used for “cod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intensity </w:t>
      </w:r>
      <w:r>
        <w:rPr>
          <w:rFonts w:ascii="Times New Roman" w:eastAsia="Times New Roman" w:hAnsi="Times New Roman" w:cs="Times New Roman"/>
          <w:sz w:val="24"/>
          <w:szCs w:val="24"/>
        </w:rPr>
        <w:t>adjustments” was revised to reflect the proportion of enrollees with prior Medicare or One Care demonstration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high-cost risk pools that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ablished with the use of a withhold from each plan’s rate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inated for 2013 and 2014 (thr</w:t>
      </w:r>
      <w:r>
        <w:rPr>
          <w:rFonts w:ascii="Times New Roman" w:eastAsia="Times New Roman" w:hAnsi="Times New Roman" w:cs="Times New Roman"/>
          <w:sz w:val="24"/>
          <w:szCs w:val="24"/>
        </w:rPr>
        <w:t>ee-way contract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endments, September 2014; and January 2015).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revised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method and timi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of assigning members to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 for retroacti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of payments when an individual member’s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rat</w:t>
      </w:r>
      <w:r>
        <w:rPr>
          <w:rFonts w:ascii="Times New Roman" w:eastAsia="Times New Roman" w:hAnsi="Times New Roman" w:cs="Times New Roman"/>
          <w:sz w:val="24"/>
          <w:szCs w:val="24"/>
        </w:rPr>
        <w:t>e category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ged (see </w:t>
      </w:r>
      <w:r>
        <w:rPr>
          <w:rFonts w:ascii="Times New Roman" w:eastAsia="Times New Roman" w:hAnsi="Times New Roman" w:cs="Times New Roman"/>
          <w:b/>
          <w:bCs/>
          <w:i/>
          <w:sz w:val="24"/>
          <w:szCs w:val="24"/>
        </w:rPr>
        <w:t>Section 7, Finan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 xml:space="preserve">ing </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nd P</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yment</w:t>
      </w:r>
      <w:r>
        <w:rPr>
          <w:rFonts w:ascii="Times New Roman" w:eastAsia="Times New Roman" w:hAnsi="Times New Roman" w:cs="Times New Roman"/>
          <w:sz w:val="24"/>
          <w:szCs w:val="24"/>
        </w:rPr>
        <w:t>, for additional information).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Overview of State Context</w:t>
      </w:r>
    </w:p>
    <w:p w:rsidR="00785F1E" w:rsidRDefault="00785F1E">
      <w:pPr>
        <w:spacing w:before="9" w:after="0" w:line="170" w:lineRule="exact"/>
        <w:rPr>
          <w:sz w:val="17"/>
          <w:szCs w:val="17"/>
        </w:rPr>
      </w:pPr>
    </w:p>
    <w:p w:rsidR="00785F1E" w:rsidRDefault="003D067E">
      <w:pPr>
        <w:spacing w:after="0" w:line="240" w:lineRule="auto"/>
        <w:ind w:left="140" w:right="1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historically has used managed care as one of its primary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improve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contain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sts. Under its </w:t>
      </w:r>
      <w:r>
        <w:rPr>
          <w:rFonts w:ascii="Times New Roman" w:eastAsia="Times New Roman" w:hAnsi="Times New Roman" w:cs="Times New Roman"/>
          <w:sz w:val="24"/>
          <w:szCs w:val="24"/>
        </w:rPr>
        <w:t>Section 1115(a)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mandated Medicaid managed care enrollment for most of its Medicaid-only members. As of July 2012, almost two-thirds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were enrolled in managed</w:t>
      </w:r>
    </w:p>
    <w:p w:rsidR="00785F1E" w:rsidRDefault="00785F1E">
      <w:pPr>
        <w:spacing w:before="7"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414" w:right="236"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46"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47" name="Freeform 44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1in;margin-top:-3.05pt;width:2in;height:.1pt;z-index:-1138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n+WQ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">
                <v:shape id="Freeform 44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PxMMA&#10;AADcAAAADwAAAGRycy9kb3ducmV2LnhtbESPUWvCQBCE3wX/w7EF3/TSoG1JPUUEUbAP1vYHLLlt&#10;kprbC3drjP++Vyj0cZiZb5jlenCt6inExrOBx1kGirj0tuHKwOfHbvoCKgqyxdYzGbhThPVqPFpi&#10;Yf2N36k/S6UShGOBBmqRrtA6ljU5jDPfESfvyweHkmSotA14S3DX6jzLnrTDhtNCjR1tayov56sz&#10;cDrl2UVy7PdH13+HI9q3BYkxk4dh8wpKaJD/8F/7YA0s5s/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Px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10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 xml:space="preserve">The financial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eport noted that </w:t>
      </w:r>
      <w:r>
        <w:rPr>
          <w:rFonts w:ascii="Times New Roman" w:eastAsia="Times New Roman" w:hAnsi="Times New Roman" w:cs="Times New Roman"/>
          <w:color w:val="000000"/>
          <w:sz w:val="20"/>
          <w:szCs w:val="20"/>
        </w:rPr>
        <w:t>revenue categories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did not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include payment 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ormation for interim</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or final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risk corridors,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high-cost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risk</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pool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quality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withholds,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certain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ret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oactive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rating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adjustments;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spending 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ies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luded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incurred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but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reported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exp</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nses,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estimate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costs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have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been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urred 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during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reporting</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but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had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yet</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en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billed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adjudic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ted.</w:t>
      </w:r>
    </w:p>
    <w:p w:rsidR="00785F1E" w:rsidRDefault="003D067E">
      <w:pPr>
        <w:spacing w:before="2" w:after="0" w:line="230" w:lineRule="exact"/>
        <w:ind w:left="414" w:right="617" w:hanging="274"/>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11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financial</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was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May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2016</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Open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Meeting</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was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based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financial reports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submitted to MassHealth by the plans for October 2013–December 2014, updated in October 2015.</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rganizations or in the Primary Care Clinician Plan, a primary care case management program (EOHHS, September 30, 2013, pp.</w:t>
      </w:r>
      <w:r>
        <w:rPr>
          <w:rFonts w:ascii="Times New Roman" w:eastAsia="Times New Roman" w:hAnsi="Times New Roman" w:cs="Times New Roman"/>
          <w:sz w:val="24"/>
          <w:szCs w:val="24"/>
        </w:rPr>
        <w:t xml:space="preserve"> 1, 11).</w:t>
      </w:r>
    </w:p>
    <w:p w:rsidR="00785F1E" w:rsidRDefault="00785F1E">
      <w:pPr>
        <w:spacing w:after="0" w:line="240" w:lineRule="exact"/>
        <w:rPr>
          <w:sz w:val="24"/>
          <w:szCs w:val="24"/>
        </w:rPr>
      </w:pPr>
    </w:p>
    <w:p w:rsidR="00785F1E" w:rsidRDefault="003D067E">
      <w:pPr>
        <w:spacing w:after="0" w:line="240" w:lineRule="auto"/>
        <w:ind w:left="140" w:right="1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under age 65 had remained ineligible to enroll in Medicaid managed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received their services through the existing FFS system under MassHealth and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Some may have re</w:t>
      </w:r>
      <w:r>
        <w:rPr>
          <w:rFonts w:ascii="Times New Roman" w:eastAsia="Times New Roman" w:hAnsi="Times New Roman" w:cs="Times New Roman"/>
          <w:sz w:val="24"/>
          <w:szCs w:val="24"/>
        </w:rPr>
        <w:t>ceived services in PACE 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ough in Massa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primarily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people aged 65 or older. This group of beneficiaries included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most complex conditions, highest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in greatest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 of care</w:t>
      </w:r>
      <w:r>
        <w:rPr>
          <w:rFonts w:ascii="Times New Roman" w:eastAsia="Times New Roman" w:hAnsi="Times New Roman" w:cs="Times New Roman"/>
          <w:sz w:val="24"/>
          <w:szCs w:val="24"/>
        </w:rPr>
        <w:t xml:space="preserv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care management. They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mpassed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proportion of people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who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did not have access to the diversionary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h-only members with simil</w:t>
      </w:r>
      <w:r>
        <w:rPr>
          <w:rFonts w:ascii="Times New Roman" w:eastAsia="Times New Roman" w:hAnsi="Times New Roman" w:cs="Times New Roman"/>
          <w:sz w:val="24"/>
          <w:szCs w:val="24"/>
        </w:rPr>
        <w:t>ar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abse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did not have a me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care management services to this population, nor a way to integrate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and Medicaid payments and services. MassHealth </w:t>
      </w:r>
      <w:r>
        <w:rPr>
          <w:rFonts w:ascii="Times New Roman" w:eastAsia="Times New Roman" w:hAnsi="Times New Roman" w:cs="Times New Roman"/>
          <w:sz w:val="24"/>
          <w:szCs w:val="24"/>
        </w:rPr>
        <w:t>officials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that they were willing to invest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care management model and expand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if there were a way to capture and offset some of these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with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from reductions in the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sive acute care services provided by M</w:t>
      </w:r>
      <w:r>
        <w:rPr>
          <w:rFonts w:ascii="Times New Roman" w:eastAsia="Times New Roman" w:hAnsi="Times New Roman" w:cs="Times New Roman"/>
          <w:sz w:val="24"/>
          <w:szCs w:val="24"/>
        </w:rPr>
        <w:t>edicare.</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For a summary of predemonstration and demonstration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features for Medicare and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Medicaid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see </w:t>
      </w:r>
      <w:r>
        <w:rPr>
          <w:rFonts w:ascii="Times New Roman" w:eastAsia="Times New Roman" w:hAnsi="Times New Roman" w:cs="Times New Roman"/>
          <w:b/>
          <w:bCs/>
          <w:i/>
          <w:sz w:val="24"/>
          <w:szCs w:val="24"/>
        </w:rPr>
        <w:t>Appendix F</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3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staff had significant experience in the design and management of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efore t</w:t>
      </w:r>
      <w:r>
        <w:rPr>
          <w:rFonts w:ascii="Times New Roman" w:eastAsia="Times New Roman" w:hAnsi="Times New Roman" w:cs="Times New Roman"/>
          <w:sz w:val="24"/>
          <w:szCs w:val="24"/>
        </w:rPr>
        <w:t>he implementation of One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levera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existing expertise and knowledge where poss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Nevert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eless, the One Care demonstration required building new teams and capaci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to move it from the design phase to implementation.</w:t>
      </w:r>
    </w:p>
    <w:p w:rsidR="00785F1E" w:rsidRDefault="00785F1E">
      <w:pPr>
        <w:spacing w:after="0" w:line="180" w:lineRule="exact"/>
        <w:rPr>
          <w:sz w:val="18"/>
          <w:szCs w:val="18"/>
        </w:rPr>
      </w:pPr>
    </w:p>
    <w:p w:rsidR="00785F1E" w:rsidRDefault="003D067E">
      <w:pPr>
        <w:spacing w:after="0" w:line="240" w:lineRule="auto"/>
        <w:ind w:left="140" w:right="4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also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substantial Federal funding that 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owed it to significantly augment its internal resources.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received an initial CMS contract award of</w:t>
      </w:r>
    </w:p>
    <w:p w:rsidR="00785F1E" w:rsidRDefault="003D067E">
      <w:pPr>
        <w:spacing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$1.3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support the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pment of its original demonstration proposal,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outreach activities.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signing an MOU with CMS,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also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grant of $9.3 million for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and $5.5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for Year 2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support infrastructure changes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e.g., enrollmen</w:t>
      </w:r>
      <w:r>
        <w:rPr>
          <w:rFonts w:ascii="Times New Roman" w:eastAsia="Times New Roman" w:hAnsi="Times New Roman" w:cs="Times New Roman"/>
          <w:sz w:val="24"/>
          <w:szCs w:val="24"/>
        </w:rPr>
        <w:t>t interfaces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data warehouse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internal staff positions to monitor and oversee the plans, and contracted services (e.g., enrollment counseling, ombudsman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administration of surveys).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is managed under the 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of a three-</w:t>
      </w:r>
      <w:r>
        <w:rPr>
          <w:rFonts w:ascii="Times New Roman" w:eastAsia="Times New Roman" w:hAnsi="Times New Roman" w:cs="Times New Roman"/>
          <w:sz w:val="24"/>
          <w:szCs w:val="24"/>
        </w:rPr>
        <w:t>way contract between CMS, the Commonwealth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each plan. A Contract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Team, composed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staff, oversees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aily implementation of the initiative.</w:t>
      </w:r>
    </w:p>
    <w:p w:rsidR="00785F1E" w:rsidRDefault="00785F1E">
      <w:pPr>
        <w:spacing w:after="0" w:line="180" w:lineRule="exact"/>
        <w:rPr>
          <w:sz w:val="18"/>
          <w:szCs w:val="18"/>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one of many reform initiatives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been </w:t>
      </w:r>
      <w:r>
        <w:rPr>
          <w:rFonts w:ascii="Times New Roman" w:eastAsia="Times New Roman" w:hAnsi="Times New Roman" w:cs="Times New Roman"/>
          <w:sz w:val="24"/>
          <w:szCs w:val="24"/>
        </w:rPr>
        <w:t>undertaken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which has a long history of health care reform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cused on ensuring access to affordable care, improving how care is delivered,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providing services in the most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st-effective manner. In</w:t>
      </w:r>
    </w:p>
    <w:p w:rsidR="00785F1E" w:rsidRDefault="003D067E">
      <w:pPr>
        <w:spacing w:after="0" w:line="239"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2015, under the leadership of its new A</w:t>
      </w:r>
      <w:r>
        <w:rPr>
          <w:rFonts w:ascii="Times New Roman" w:eastAsia="Times New Roman" w:hAnsi="Times New Roman" w:cs="Times New Roman"/>
          <w:sz w:val="24"/>
          <w:szCs w:val="24"/>
        </w:rPr>
        <w:t>ssistant Secre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ary, the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EOHHS announced new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riorities for MassHealth, including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(1) improve population health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 through payment reform and value-based payment methods; (2) improve integration of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 scale innovative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oaches for populations receiv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LTSS; and (4) improve the management of existing programs. The proposed payment and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01"/>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system reform options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untable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w:t>
      </w:r>
      <w:r>
        <w:rPr>
          <w:rFonts w:ascii="Times New Roman" w:eastAsia="Times New Roman" w:hAnsi="Times New Roman" w:cs="Times New Roman"/>
          <w:sz w:val="24"/>
          <w:szCs w:val="24"/>
        </w:rPr>
        <w:t>rganiza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Primary Care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ical Home models of care; the use of health homes and accountable care models for those with significant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and substance use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cern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use and expansion of integrated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odels (like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LTSS</w:t>
      </w:r>
      <w:r>
        <w:rPr>
          <w:rFonts w:ascii="Times New Roman" w:eastAsia="Times New Roman" w:hAnsi="Times New Roman" w:cs="Times New Roman"/>
          <w:sz w:val="24"/>
          <w:szCs w:val="24"/>
        </w:rPr>
        <w:t xml:space="preserve"> needs; and bundled payments for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high-cost areas (SDRS, 7th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Preliminary Find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preliminary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dings relate to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fea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One Care demonstration. Findings specific to the implementation and </w:t>
      </w:r>
      <w:r>
        <w:rPr>
          <w:rFonts w:ascii="Times New Roman" w:eastAsia="Times New Roman" w:hAnsi="Times New Roman" w:cs="Times New Roman"/>
          <w:sz w:val="24"/>
          <w:szCs w:val="24"/>
        </w:rPr>
        <w:t>administration of the demonstration will be discussed in the remaining sectio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after="0" w:line="180" w:lineRule="exact"/>
        <w:rPr>
          <w:sz w:val="18"/>
          <w:szCs w:val="18"/>
        </w:rPr>
      </w:pPr>
    </w:p>
    <w:p w:rsidR="00785F1E" w:rsidRDefault="003D067E">
      <w:pPr>
        <w:spacing w:after="0" w:line="240" w:lineRule="auto"/>
        <w:ind w:left="140" w:right="587"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Support for the One Care model has been strong. </w:t>
      </w:r>
      <w:r>
        <w:rPr>
          <w:rFonts w:ascii="Times New Roman" w:eastAsia="Times New Roman" w:hAnsi="Times New Roman" w:cs="Times New Roman"/>
          <w:sz w:val="24"/>
          <w:szCs w:val="24"/>
        </w:rPr>
        <w:t>MassHealth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icials, One Care plans,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lders strongly support One Care and agree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it is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m</w:t>
      </w:r>
      <w:r>
        <w:rPr>
          <w:rFonts w:ascii="Times New Roman" w:eastAsia="Times New Roman" w:hAnsi="Times New Roman" w:cs="Times New Roman"/>
          <w:sz w:val="24"/>
          <w:szCs w:val="24"/>
        </w:rPr>
        <w:t xml:space="preserve">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population served. In the words of one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w:t>
      </w:r>
    </w:p>
    <w:p w:rsidR="00785F1E" w:rsidRDefault="00785F1E">
      <w:pPr>
        <w:spacing w:after="0" w:line="180" w:lineRule="exact"/>
        <w:rPr>
          <w:sz w:val="18"/>
          <w:szCs w:val="18"/>
        </w:rPr>
      </w:pPr>
    </w:p>
    <w:p w:rsidR="00785F1E" w:rsidRDefault="003D067E">
      <w:pPr>
        <w:spacing w:after="0" w:line="240" w:lineRule="auto"/>
        <w:ind w:left="860" w:right="1100"/>
        <w:rPr>
          <w:rFonts w:ascii="Times New Roman" w:eastAsia="Times New Roman" w:hAnsi="Times New Roman" w:cs="Times New Roman"/>
          <w:sz w:val="24"/>
          <w:szCs w:val="24"/>
        </w:rPr>
      </w:pPr>
      <w:r>
        <w:rPr>
          <w:rFonts w:ascii="Times New Roman" w:eastAsia="Times New Roman" w:hAnsi="Times New Roman" w:cs="Times New Roman"/>
          <w:i/>
          <w:sz w:val="24"/>
          <w:szCs w:val="24"/>
        </w:rPr>
        <w:t>We like the One Care model a lot and we think it’s a high-value model for this population. From a model point of view we wa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 to scale it. We really think it’s the 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ght </w:t>
      </w:r>
      <w:r>
        <w:rPr>
          <w:rFonts w:ascii="Times New Roman" w:eastAsia="Times New Roman" w:hAnsi="Times New Roman" w:cs="Times New Roman"/>
          <w:i/>
          <w:sz w:val="24"/>
          <w:szCs w:val="24"/>
        </w:rPr>
        <w:t>model for this population.</w:t>
      </w:r>
    </w:p>
    <w:p w:rsidR="00785F1E" w:rsidRDefault="00785F1E">
      <w:pPr>
        <w:spacing w:after="0" w:line="240" w:lineRule="exact"/>
        <w:rPr>
          <w:sz w:val="24"/>
          <w:szCs w:val="24"/>
        </w:rPr>
      </w:pPr>
    </w:p>
    <w:p w:rsidR="00785F1E" w:rsidRDefault="003D067E">
      <w:pPr>
        <w:spacing w:after="0" w:line="240" w:lineRule="auto"/>
        <w:ind w:left="140" w:right="35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 the first time, younger adult Medicare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Medicaid enrollees in Massachusetts have access to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services that help them to rece</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ve Medicare medical and pharmacy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ces as well as Medicaid community-based servic</w:t>
      </w:r>
      <w:r>
        <w:rPr>
          <w:rFonts w:ascii="Times New Roman" w:eastAsia="Times New Roman" w:hAnsi="Times New Roman" w:cs="Times New Roman"/>
          <w:b/>
          <w:bCs/>
          <w:sz w:val="24"/>
          <w:szCs w:val="24"/>
        </w:rPr>
        <w:t xml:space="preserve">es. </w:t>
      </w:r>
      <w:r>
        <w:rPr>
          <w:rFonts w:ascii="Times New Roman" w:eastAsia="Times New Roman" w:hAnsi="Times New Roman" w:cs="Times New Roman"/>
          <w:sz w:val="24"/>
          <w:szCs w:val="24"/>
        </w:rPr>
        <w:t>A hallmark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Care demonstration is the use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and community-based LTS coordinators to assess the enrollee’s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facilitate access to and coordination of services within the medical, behavioral health, and LTSS systems.</w:t>
      </w:r>
    </w:p>
    <w:p w:rsidR="00785F1E" w:rsidRDefault="00785F1E">
      <w:pPr>
        <w:spacing w:after="0" w:line="240" w:lineRule="exact"/>
        <w:rPr>
          <w:sz w:val="24"/>
          <w:szCs w:val="24"/>
        </w:rPr>
      </w:pPr>
    </w:p>
    <w:p w:rsidR="00785F1E" w:rsidRDefault="003D067E">
      <w:pPr>
        <w:spacing w:after="0" w:line="240" w:lineRule="auto"/>
        <w:ind w:left="140" w:right="20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offers access to valuable new services not previ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usly available to Medicare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Medicaid 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es in Massachusetts. </w:t>
      </w:r>
      <w:r>
        <w:rPr>
          <w:rFonts w:ascii="Times New Roman" w:eastAsia="Times New Roman" w:hAnsi="Times New Roman" w:cs="Times New Roman"/>
          <w:sz w:val="24"/>
          <w:szCs w:val="24"/>
        </w:rPr>
        <w:t>These include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provide an alternative to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care, and other</w:t>
      </w:r>
      <w:r>
        <w:rPr>
          <w:rFonts w:ascii="Times New Roman" w:eastAsia="Times New Roman" w:hAnsi="Times New Roman" w:cs="Times New Roman"/>
          <w:sz w:val="24"/>
          <w:szCs w:val="24"/>
        </w:rPr>
        <w:t xml:space="preserve"> LTSS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to help people live independently in their homes. As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ibed in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pacing w:val="1"/>
          <w:sz w:val="24"/>
          <w:szCs w:val="24"/>
        </w:rPr>
        <w:t>5</w:t>
      </w:r>
      <w:r>
        <w:rPr>
          <w:rFonts w:ascii="Times New Roman" w:eastAsia="Times New Roman" w:hAnsi="Times New Roman" w:cs="Times New Roman"/>
          <w:b/>
          <w:bCs/>
          <w:i/>
          <w:sz w:val="24"/>
          <w:szCs w:val="24"/>
        </w:rPr>
        <w:t>, Beneficiary E</w:t>
      </w:r>
      <w:r>
        <w:rPr>
          <w:rFonts w:ascii="Times New Roman" w:eastAsia="Times New Roman" w:hAnsi="Times New Roman" w:cs="Times New Roman"/>
          <w:b/>
          <w:bCs/>
          <w:i/>
          <w:spacing w:val="-1"/>
          <w:sz w:val="24"/>
          <w:szCs w:val="24"/>
        </w:rPr>
        <w:t>x</w:t>
      </w:r>
      <w:r>
        <w:rPr>
          <w:rFonts w:ascii="Times New Roman" w:eastAsia="Times New Roman" w:hAnsi="Times New Roman" w:cs="Times New Roman"/>
          <w:b/>
          <w:bCs/>
          <w:i/>
          <w:sz w:val="24"/>
          <w:szCs w:val="24"/>
        </w:rPr>
        <w:t>perience</w:t>
      </w:r>
      <w:r>
        <w:rPr>
          <w:rFonts w:ascii="Times New Roman" w:eastAsia="Times New Roman" w:hAnsi="Times New Roman" w:cs="Times New Roman"/>
          <w:sz w:val="24"/>
          <w:szCs w:val="24"/>
        </w:rPr>
        <w:t xml:space="preserve">, these services have positively affected the lives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According to one of the plans:</w:t>
      </w:r>
    </w:p>
    <w:p w:rsidR="00785F1E" w:rsidRDefault="00785F1E">
      <w:pPr>
        <w:spacing w:after="0" w:line="180" w:lineRule="exact"/>
        <w:rPr>
          <w:sz w:val="18"/>
          <w:szCs w:val="18"/>
        </w:rPr>
      </w:pPr>
    </w:p>
    <w:p w:rsidR="00785F1E" w:rsidRDefault="003D067E">
      <w:pPr>
        <w:spacing w:after="0" w:line="240" w:lineRule="auto"/>
        <w:ind w:left="860" w:right="811"/>
        <w:rPr>
          <w:rFonts w:ascii="Times New Roman" w:eastAsia="Times New Roman" w:hAnsi="Times New Roman" w:cs="Times New Roman"/>
          <w:sz w:val="24"/>
          <w:szCs w:val="24"/>
        </w:rPr>
      </w:pPr>
      <w:r>
        <w:rPr>
          <w:rFonts w:ascii="Times New Roman" w:eastAsia="Times New Roman" w:hAnsi="Times New Roman" w:cs="Times New Roman"/>
          <w:i/>
          <w:sz w:val="24"/>
          <w:szCs w:val="24"/>
        </w:rPr>
        <w:t>Our inpatient u</w:t>
      </w:r>
      <w:r>
        <w:rPr>
          <w:rFonts w:ascii="Times New Roman" w:eastAsia="Times New Roman" w:hAnsi="Times New Roman" w:cs="Times New Roman"/>
          <w:i/>
          <w:sz w:val="24"/>
          <w:szCs w:val="24"/>
        </w:rPr>
        <w:t>tilization for behavioral health has gone down and they [O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 Care benef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ciaries] are using these outside diversion</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ry services, the day pr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grams. They’ve d</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ne a great </w:t>
      </w:r>
      <w:r>
        <w:rPr>
          <w:rFonts w:ascii="Times New Roman" w:eastAsia="Times New Roman" w:hAnsi="Times New Roman" w:cs="Times New Roman"/>
          <w:i/>
          <w:spacing w:val="-1"/>
          <w:sz w:val="24"/>
          <w:szCs w:val="24"/>
        </w:rPr>
        <w:t>j</w:t>
      </w:r>
      <w:r>
        <w:rPr>
          <w:rFonts w:ascii="Times New Roman" w:eastAsia="Times New Roman" w:hAnsi="Times New Roman" w:cs="Times New Roman"/>
          <w:i/>
          <w:sz w:val="24"/>
          <w:szCs w:val="24"/>
        </w:rPr>
        <w:t>ob with that so that has been a big win for the program.</w:t>
      </w:r>
    </w:p>
    <w:p w:rsidR="00785F1E" w:rsidRDefault="00785F1E">
      <w:pPr>
        <w:spacing w:before="19" w:after="0" w:line="220" w:lineRule="exact"/>
      </w:pPr>
    </w:p>
    <w:p w:rsidR="00785F1E" w:rsidRDefault="003D067E">
      <w:pPr>
        <w:spacing w:after="0" w:line="240" w:lineRule="auto"/>
        <w:ind w:left="141" w:right="7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Massachusetts has 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bedded a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rmal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engagement structure and process into the design of One Care. </w:t>
      </w:r>
      <w:r>
        <w:rPr>
          <w:rFonts w:ascii="Times New Roman" w:eastAsia="Times New Roman" w:hAnsi="Times New Roman" w:cs="Times New Roman"/>
          <w:sz w:val="24"/>
          <w:szCs w:val="24"/>
        </w:rPr>
        <w:t>This includes the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a consumer-driven council of</w:t>
      </w:r>
    </w:p>
    <w:p w:rsidR="00785F1E" w:rsidRDefault="003D067E">
      <w:pPr>
        <w:spacing w:after="0" w:line="240" w:lineRule="auto"/>
        <w:ind w:left="141" w:right="345"/>
        <w:rPr>
          <w:rFonts w:ascii="Times New Roman" w:eastAsia="Times New Roman" w:hAnsi="Times New Roman" w:cs="Times New Roman"/>
          <w:sz w:val="24"/>
          <w:szCs w:val="24"/>
        </w:rPr>
      </w:pPr>
      <w:r>
        <w:rPr>
          <w:rFonts w:ascii="Times New Roman" w:eastAsia="Times New Roman" w:hAnsi="Times New Roman" w:cs="Times New Roman"/>
          <w:sz w:val="24"/>
          <w:szCs w:val="24"/>
        </w:rPr>
        <w:t>21 members that provides ongoing advice to MassHealth; solicits input from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and monitors the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w:t>
      </w:r>
      <w:r>
        <w:rPr>
          <w:rFonts w:ascii="Times New Roman" w:eastAsia="Times New Roman" w:hAnsi="Times New Roman" w:cs="Times New Roman"/>
          <w:sz w:val="24"/>
          <w:szCs w:val="24"/>
        </w:rPr>
        <w:t>ion of the demonstration. MassHealth has also committed to a participatory public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rting and meeting process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goal of forging a transparent and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ionship with stakeholders. Stakeholder input has sha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ed many of the demonstration’</w:t>
      </w:r>
      <w:r>
        <w:rPr>
          <w:rFonts w:ascii="Times New Roman" w:eastAsia="Times New Roman" w:hAnsi="Times New Roman" w:cs="Times New Roman"/>
          <w:sz w:val="24"/>
          <w:szCs w:val="24"/>
        </w:rPr>
        <w:t>s design features and modifications made during implementation.</w:t>
      </w:r>
    </w:p>
    <w:p w:rsidR="00785F1E" w:rsidRDefault="00785F1E">
      <w:pPr>
        <w:spacing w:after="0" w:line="180" w:lineRule="exact"/>
        <w:rPr>
          <w:sz w:val="18"/>
          <w:szCs w:val="18"/>
        </w:rPr>
      </w:pPr>
    </w:p>
    <w:p w:rsidR="00785F1E" w:rsidRDefault="003D067E">
      <w:pPr>
        <w:spacing w:after="0" w:line="240" w:lineRule="auto"/>
        <w:ind w:left="141" w:right="45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three participating pl</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ns reported experie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cing finan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losses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uring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 period covered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this re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ort. One of those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notified MassHealth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MS in June</w:t>
      </w: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2015 of its intent to </w:t>
      </w:r>
      <w:r>
        <w:rPr>
          <w:rFonts w:ascii="Times New Roman" w:eastAsia="Times New Roman" w:hAnsi="Times New Roman" w:cs="Times New Roman"/>
          <w:b/>
          <w:bCs/>
          <w:sz w:val="24"/>
          <w:szCs w:val="24"/>
        </w:rPr>
        <w:t>withdr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w from the demonstration as of September 30, 2015. </w:t>
      </w:r>
      <w:r>
        <w:rPr>
          <w:rFonts w:ascii="Times New Roman" w:eastAsia="Times New Roman" w:hAnsi="Times New Roman" w:cs="Times New Roman"/>
          <w:sz w:val="24"/>
          <w:szCs w:val="24"/>
        </w:rPr>
        <w:t>The plans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21"/>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that the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rates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nade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uate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by this report. The calculation of the rates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id not include the new cost</w:t>
      </w:r>
      <w:r>
        <w:rPr>
          <w:rFonts w:ascii="Times New Roman" w:eastAsia="Times New Roman" w:hAnsi="Times New Roman" w:cs="Times New Roman"/>
          <w:sz w:val="24"/>
          <w:szCs w:val="24"/>
        </w:rPr>
        <w:t>s associated with care coordination, the additional benefits offered, and the administrative or start-up 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demonstration.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cited the rates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reason for deci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ing not to pursue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articipation in the demonstration before </w:t>
      </w:r>
      <w:r>
        <w:rPr>
          <w:rFonts w:ascii="Times New Roman" w:eastAsia="Times New Roman" w:hAnsi="Times New Roman" w:cs="Times New Roman"/>
          <w:sz w:val="24"/>
          <w:szCs w:val="24"/>
        </w:rPr>
        <w:t>implementation.</w:t>
      </w:r>
    </w:p>
    <w:p w:rsidR="00785F1E" w:rsidRDefault="00785F1E">
      <w:pPr>
        <w:spacing w:after="0" w:line="240" w:lineRule="exact"/>
        <w:rPr>
          <w:sz w:val="24"/>
          <w:szCs w:val="24"/>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 from quantit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tive analyses on Medicare data for various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 types show limited evidence of the demonstration’s effect during the first demonstration year. </w:t>
      </w:r>
      <w:r>
        <w:rPr>
          <w:rFonts w:ascii="Times New Roman" w:eastAsia="Times New Roman" w:hAnsi="Times New Roman" w:cs="Times New Roman"/>
          <w:sz w:val="24"/>
          <w:szCs w:val="24"/>
        </w:rPr>
        <w:t>Several factors may be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including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sufficient Med</w:t>
      </w:r>
      <w:r>
        <w:rPr>
          <w:rFonts w:ascii="Times New Roman" w:eastAsia="Times New Roman" w:hAnsi="Times New Roman" w:cs="Times New Roman"/>
          <w:sz w:val="24"/>
          <w:szCs w:val="24"/>
        </w:rPr>
        <w:t xml:space="preserve">icaid data for analysis and the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adequate time to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perational implementation and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interventions at the beneficiary level.</w:t>
      </w:r>
    </w:p>
    <w:p w:rsidR="00785F1E" w:rsidRDefault="00785F1E">
      <w:pPr>
        <w:spacing w:after="0"/>
        <w:sectPr w:rsidR="00785F1E">
          <w:pgSz w:w="12240" w:h="15840"/>
          <w:pgMar w:top="980" w:right="1300" w:bottom="900" w:left="1300" w:header="749" w:footer="704" w:gutter="0"/>
          <w:cols w:space="720"/>
        </w:sectPr>
      </w:pPr>
    </w:p>
    <w:p w:rsidR="00785F1E" w:rsidRDefault="003D067E">
      <w:pPr>
        <w:tabs>
          <w:tab w:val="left" w:pos="2360"/>
        </w:tabs>
        <w:spacing w:before="60" w:after="0" w:line="240" w:lineRule="auto"/>
        <w:ind w:left="1889" w:righ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2.</w:t>
      </w:r>
      <w:r>
        <w:rPr>
          <w:rFonts w:ascii="Times New Roman" w:eastAsia="Times New Roman" w:hAnsi="Times New Roman" w:cs="Times New Roman"/>
          <w:b/>
          <w:bCs/>
          <w:sz w:val="32"/>
          <w:szCs w:val="32"/>
        </w:rPr>
        <w:tab/>
        <w:t>Int</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gration of Medica</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 and Medicaid</w:t>
      </w:r>
    </w:p>
    <w:p w:rsidR="00785F1E" w:rsidRDefault="00785F1E">
      <w:pPr>
        <w:spacing w:before="19" w:after="0" w:line="220" w:lineRule="exact"/>
      </w:pPr>
    </w:p>
    <w:p w:rsidR="00785F1E" w:rsidRDefault="003D067E">
      <w:pPr>
        <w:spacing w:after="0" w:line="240" w:lineRule="auto"/>
        <w:ind w:left="120" w:right="3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demonstration integrates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into a unified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From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is designed to integrate access to and delivery of services covered under both programs.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of MassHealth, CMS, and One Care plans, the integration of</w:t>
      </w:r>
      <w:r>
        <w:rPr>
          <w:rFonts w:ascii="Times New Roman" w:eastAsia="Times New Roman" w:hAnsi="Times New Roman" w:cs="Times New Roman"/>
          <w:sz w:val="24"/>
          <w:szCs w:val="24"/>
        </w:rPr>
        <w:t xml:space="preserve"> these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depends on the ali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nment of policy, procedures,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at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any levels.</w:t>
      </w:r>
    </w:p>
    <w:p w:rsidR="00785F1E" w:rsidRDefault="00785F1E">
      <w:pPr>
        <w:spacing w:after="0" w:line="240" w:lineRule="exact"/>
        <w:rPr>
          <w:sz w:val="24"/>
          <w:szCs w:val="24"/>
        </w:rPr>
      </w:pPr>
    </w:p>
    <w:p w:rsidR="00785F1E" w:rsidRDefault="003D067E">
      <w:pPr>
        <w:spacing w:after="0" w:line="240" w:lineRule="auto"/>
        <w:ind w:left="120" w:right="1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provides an overview of the management structure that was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oversee the implementation of the demonstration and discusses in greater detail t</w:t>
      </w:r>
      <w:r>
        <w:rPr>
          <w:rFonts w:ascii="Times New Roman" w:eastAsia="Times New Roman" w:hAnsi="Times New Roman" w:cs="Times New Roman"/>
          <w:sz w:val="24"/>
          <w:szCs w:val="24"/>
        </w:rPr>
        <w:t>he organization, geographic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enrollment experience of the three One Care plans that were selected to integrate and deliver the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It also provides a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the other functions (e.g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care coordination, </w:t>
      </w:r>
      <w:r>
        <w:rPr>
          <w:rFonts w:ascii="Times New Roman" w:eastAsia="Times New Roman" w:hAnsi="Times New Roman" w:cs="Times New Roman"/>
          <w:sz w:val="24"/>
          <w:szCs w:val="24"/>
        </w:rPr>
        <w:t>eligibility,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and financing) that MassHealth, CMS, and the plans had to coordinate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integrate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implementation of the demonstration. Later sections provide more in-depth discussion of the implementation success</w:t>
      </w:r>
      <w:r>
        <w:rPr>
          <w:rFonts w:ascii="Times New Roman" w:eastAsia="Times New Roman" w:hAnsi="Times New Roman" w:cs="Times New Roman"/>
          <w:sz w:val="24"/>
          <w:szCs w:val="24"/>
        </w:rPr>
        <w:t>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integration of these functions.</w:t>
      </w:r>
    </w:p>
    <w:p w:rsidR="00785F1E" w:rsidRDefault="00785F1E">
      <w:pPr>
        <w:spacing w:after="0" w:line="240" w:lineRule="exact"/>
        <w:rPr>
          <w:sz w:val="24"/>
          <w:szCs w:val="24"/>
        </w:rPr>
      </w:pPr>
    </w:p>
    <w:p w:rsidR="00785F1E" w:rsidRDefault="003D067E">
      <w:pPr>
        <w:tabs>
          <w:tab w:val="left" w:pos="840"/>
        </w:tabs>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 xml:space="preserve">Joint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anag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 xml:space="preserve">ment of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emonst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ation</w:t>
      </w:r>
    </w:p>
    <w:p w:rsidR="00785F1E" w:rsidRDefault="00785F1E">
      <w:pPr>
        <w:spacing w:before="9" w:after="0" w:line="170" w:lineRule="exact"/>
        <w:rPr>
          <w:sz w:val="17"/>
          <w:szCs w:val="17"/>
        </w:rPr>
      </w:pPr>
    </w:p>
    <w:p w:rsidR="00785F1E" w:rsidRDefault="003D067E">
      <w:pPr>
        <w:spacing w:after="0" w:line="240" w:lineRule="auto"/>
        <w:ind w:left="120" w:right="1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and CMS 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into a Memorandum of Understanding (MOU) documenting their shared understanding of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One Care, how it wi</w:t>
      </w:r>
      <w:r>
        <w:rPr>
          <w:rFonts w:ascii="Times New Roman" w:eastAsia="Times New Roman" w:hAnsi="Times New Roman" w:cs="Times New Roman"/>
          <w:sz w:val="24"/>
          <w:szCs w:val="24"/>
        </w:rPr>
        <w:t>ll operat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and how the two parties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ll oversee and manage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(MOU, 2012). Similarly, the three-way contract articulates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role in implementing One Care,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igning and integrating the delivery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-funded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w:t>
      </w:r>
      <w:r>
        <w:rPr>
          <w:rFonts w:ascii="Times New Roman" w:eastAsia="Times New Roman" w:hAnsi="Times New Roman" w:cs="Times New Roman"/>
          <w:sz w:val="24"/>
          <w:szCs w:val="24"/>
        </w:rPr>
        <w:t xml:space="preserve">(three-way contract, 2013). These documents define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ntegrated set of benefits, integrated financing for One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a</w:t>
      </w:r>
    </w:p>
    <w:p w:rsidR="00785F1E" w:rsidRDefault="003D067E">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combined rate, a single set of performance and quality measures for manag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plan performance, and a range of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w:t>
      </w:r>
      <w:r>
        <w:rPr>
          <w:rFonts w:ascii="Times New Roman" w:eastAsia="Times New Roman" w:hAnsi="Times New Roman" w:cs="Times New Roman"/>
          <w:sz w:val="24"/>
          <w:szCs w:val="24"/>
        </w:rPr>
        <w:t>ds and integrated rules for 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 manage joint implementation of One Care,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formed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w:t>
      </w:r>
    </w:p>
    <w:p w:rsidR="00785F1E" w:rsidRDefault="003D067E">
      <w:pPr>
        <w:spacing w:after="0" w:line="240" w:lineRule="auto"/>
        <w:ind w:left="12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Team (CMT). The CMT includes representa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 from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 and Plan unit,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ral </w:t>
      </w:r>
      <w:r>
        <w:rPr>
          <w:rFonts w:ascii="Times New Roman" w:eastAsia="Times New Roman" w:hAnsi="Times New Roman" w:cs="Times New Roman"/>
          <w:sz w:val="24"/>
          <w:szCs w:val="24"/>
        </w:rPr>
        <w:t>policy office, CMS regional office Medicare and Medicaid staff, and representatives from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Coordination Office (MMCO). The CMT meets regularly to review demonstration status, discuss issues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contract mana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resolve, if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outstanding items. The CMT also meets with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biweek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During early implementation, these meetings focused on many of the enrollment and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interface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ssues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the plans,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As </w:t>
      </w:r>
      <w:r>
        <w:rPr>
          <w:rFonts w:ascii="Times New Roman" w:eastAsia="Times New Roman" w:hAnsi="Times New Roman" w:cs="Times New Roman"/>
          <w:sz w:val="24"/>
          <w:szCs w:val="24"/>
        </w:rPr>
        <w:t xml:space="preserve">implementation progressed,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meetings focused on the review of monitoring reports, customer service line calls,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contract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mpliance,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rieva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appeals, and performance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mprovement plans (State Data Reporting System 6th Quarter). The frequency of mee</w:t>
      </w:r>
      <w:r>
        <w:rPr>
          <w:rFonts w:ascii="Times New Roman" w:eastAsia="Times New Roman" w:hAnsi="Times New Roman" w:cs="Times New Roman"/>
          <w:sz w:val="24"/>
          <w:szCs w:val="24"/>
        </w:rPr>
        <w:t>tings and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enda format have been revised during implementation to address the most pressing issues and to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the plans’ needs.</w:t>
      </w:r>
    </w:p>
    <w:p w:rsidR="00785F1E" w:rsidRDefault="00785F1E">
      <w:pPr>
        <w:spacing w:after="0" w:line="240" w:lineRule="exact"/>
        <w:rPr>
          <w:sz w:val="24"/>
          <w:szCs w:val="24"/>
        </w:rPr>
      </w:pPr>
    </w:p>
    <w:p w:rsidR="00785F1E" w:rsidRDefault="003D067E">
      <w:pPr>
        <w:spacing w:after="0" w:line="239" w:lineRule="auto"/>
        <w:ind w:left="120" w:right="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that the team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been essential in identifyi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es, vetting policy options, and </w:t>
      </w:r>
      <w:r>
        <w:rPr>
          <w:rFonts w:ascii="Times New Roman" w:eastAsia="Times New Roman" w:hAnsi="Times New Roman" w:cs="Times New Roman"/>
          <w:sz w:val="24"/>
          <w:szCs w:val="24"/>
        </w:rPr>
        <w:t>making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At times,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ssues had to be escala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higher levels of authority (to the MMCO or national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policy offices), particularly ones that had implications for national policy and management of Medicare Advantage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Federal</w:t>
      </w:r>
    </w:p>
    <w:p w:rsidR="00785F1E" w:rsidRDefault="003D067E">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leve</w:t>
      </w:r>
      <w:r>
        <w:rPr>
          <w:rFonts w:ascii="Times New Roman" w:eastAsia="Times New Roman" w:hAnsi="Times New Roman" w:cs="Times New Roman"/>
          <w:sz w:val="24"/>
          <w:szCs w:val="24"/>
        </w:rPr>
        <w:t>l.</w:t>
      </w:r>
    </w:p>
    <w:p w:rsidR="00785F1E" w:rsidRDefault="00785F1E">
      <w:pPr>
        <w:spacing w:after="0"/>
        <w:sectPr w:rsidR="00785F1E">
          <w:headerReference w:type="default" r:id="rId21"/>
          <w:footerReference w:type="default" r:id="rId22"/>
          <w:pgSz w:w="12240" w:h="15840"/>
          <w:pgMar w:top="1380" w:right="1340" w:bottom="900" w:left="1320" w:header="0" w:footer="704" w:gutter="0"/>
          <w:pgNumType w:start="13"/>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systems has also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required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level of attention to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as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i/>
          <w:sz w:val="24"/>
          <w:szCs w:val="24"/>
        </w:rPr>
        <w:t>Section 3,</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Eligibility and Enrollment</w:t>
      </w:r>
      <w:r>
        <w:rPr>
          <w:rFonts w:ascii="Times New Roman" w:eastAsia="Times New Roman" w:hAnsi="Times New Roman" w:cs="Times New Roman"/>
          <w:sz w:val="24"/>
          <w:szCs w:val="24"/>
        </w:rPr>
        <w:t xml:space="preserve">, integrated enrollment requires a </w:t>
      </w:r>
      <w:r>
        <w:rPr>
          <w:rFonts w:ascii="Times New Roman" w:eastAsia="Times New Roman" w:hAnsi="Times New Roman" w:cs="Times New Roman"/>
          <w:sz w:val="24"/>
          <w:szCs w:val="24"/>
        </w:rPr>
        <w:t>coordinated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for confirming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Medicare eligibility for One Care and ensuring that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and the One Care plans have consistent, accura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up-to-date information on which beneficiaries 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each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plan. Integration </w:t>
      </w:r>
      <w:r>
        <w:rPr>
          <w:rFonts w:ascii="Times New Roman" w:eastAsia="Times New Roman" w:hAnsi="Times New Roman" w:cs="Times New Roman"/>
          <w:sz w:val="24"/>
          <w:szCs w:val="24"/>
        </w:rPr>
        <w:t>requires rules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verning the flow of enrollment files from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broker to</w:t>
      </w:r>
    </w:p>
    <w:p w:rsidR="00785F1E" w:rsidRDefault="003D067E">
      <w:pPr>
        <w:spacing w:after="0" w:line="240" w:lineRule="auto"/>
        <w:ind w:left="140"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CMS to the plan,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process for resolving inconsistency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problems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systems.</w:t>
      </w:r>
    </w:p>
    <w:p w:rsidR="00785F1E" w:rsidRDefault="00785F1E">
      <w:pPr>
        <w:spacing w:after="0" w:line="240" w:lineRule="exact"/>
        <w:rPr>
          <w:sz w:val="24"/>
          <w:szCs w:val="24"/>
        </w:rPr>
      </w:pPr>
    </w:p>
    <w:p w:rsidR="00785F1E" w:rsidRDefault="003D067E">
      <w:pPr>
        <w:spacing w:after="0" w:line="240" w:lineRule="auto"/>
        <w:ind w:left="140" w:right="11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integrating Commonwealth-level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policies,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systems with Federa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-level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policies,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introduced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high level of complexity in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making and resolving problems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many parties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 many levels within 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and CMS. One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w:t>
      </w:r>
      <w:r>
        <w:rPr>
          <w:rFonts w:ascii="Times New Roman" w:eastAsia="Times New Roman" w:hAnsi="Times New Roman" w:cs="Times New Roman"/>
          <w:sz w:val="24"/>
          <w:szCs w:val="24"/>
        </w:rPr>
        <w:t>icial said it was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har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est project that I have 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worked on.” However,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same official reported that CMS, MassHealth, and other key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have been successful in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 collaborative relationship:</w:t>
      </w:r>
    </w:p>
    <w:p w:rsidR="00785F1E" w:rsidRDefault="00785F1E">
      <w:pPr>
        <w:spacing w:after="0" w:line="240" w:lineRule="exact"/>
        <w:rPr>
          <w:sz w:val="24"/>
          <w:szCs w:val="24"/>
        </w:rPr>
      </w:pPr>
    </w:p>
    <w:p w:rsidR="00785F1E" w:rsidRDefault="003D067E">
      <w:pPr>
        <w:spacing w:after="0" w:line="240" w:lineRule="auto"/>
        <w:ind w:left="860" w:right="918"/>
        <w:rPr>
          <w:rFonts w:ascii="Times New Roman" w:eastAsia="Times New Roman" w:hAnsi="Times New Roman" w:cs="Times New Roman"/>
          <w:sz w:val="24"/>
          <w:szCs w:val="24"/>
        </w:rPr>
      </w:pPr>
      <w:r>
        <w:rPr>
          <w:rFonts w:ascii="Times New Roman" w:eastAsia="Times New Roman" w:hAnsi="Times New Roman" w:cs="Times New Roman"/>
          <w:i/>
          <w:sz w:val="24"/>
          <w:szCs w:val="24"/>
        </w:rPr>
        <w:t>I have never seen</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 project q</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ite like</w:t>
      </w:r>
      <w:r>
        <w:rPr>
          <w:rFonts w:ascii="Times New Roman" w:eastAsia="Times New Roman" w:hAnsi="Times New Roman" w:cs="Times New Roman"/>
          <w:i/>
          <w:sz w:val="24"/>
          <w:szCs w:val="24"/>
        </w:rPr>
        <w:t xml:space="preserve"> this in terms of the layers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f interaction, the layers of goodwill, and the layers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people who</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are really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rying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do the best they can by its population. It has been 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very </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 xml:space="preserve">ifficult project,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ut the one thing that we have been able to count on is tha</w:t>
      </w:r>
      <w:r>
        <w:rPr>
          <w:rFonts w:ascii="Times New Roman" w:eastAsia="Times New Roman" w:hAnsi="Times New Roman" w:cs="Times New Roman"/>
          <w:i/>
          <w:sz w:val="24"/>
          <w:szCs w:val="24"/>
        </w:rPr>
        <w:t>t people just want to help.</w:t>
      </w:r>
    </w:p>
    <w:p w:rsidR="00785F1E" w:rsidRDefault="00785F1E">
      <w:pPr>
        <w:spacing w:after="0" w:line="240" w:lineRule="exact"/>
        <w:rPr>
          <w:sz w:val="24"/>
          <w:szCs w:val="24"/>
        </w:rPr>
      </w:pPr>
    </w:p>
    <w:p w:rsidR="00785F1E" w:rsidRDefault="003D067E">
      <w:pPr>
        <w:spacing w:after="0" w:line="240" w:lineRule="auto"/>
        <w:ind w:left="140" w:right="23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model demonstration under the Financial Alignment Initiative implemented,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and CMS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CMT noted that many of the policy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and alignment </w:t>
      </w:r>
      <w:r>
        <w:rPr>
          <w:rFonts w:ascii="Times New Roman" w:eastAsia="Times New Roman" w:hAnsi="Times New Roman" w:cs="Times New Roman"/>
          <w:sz w:val="24"/>
          <w:szCs w:val="24"/>
        </w:rPr>
        <w:t>challenges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surfaced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entailing more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clarification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other demonstration States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have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Some policy decisio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app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ied to other States, which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from Ma</w:t>
      </w:r>
      <w:r>
        <w:rPr>
          <w:rFonts w:ascii="Times New Roman" w:eastAsia="Times New Roman" w:hAnsi="Times New Roman" w:cs="Times New Roman"/>
          <w:sz w:val="24"/>
          <w:szCs w:val="24"/>
        </w:rPr>
        <w:t>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usetts’s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Overview of Int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grat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d D</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live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y System</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One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Plans</w:t>
      </w:r>
    </w:p>
    <w:p w:rsidR="00785F1E" w:rsidRDefault="00785F1E">
      <w:pPr>
        <w:spacing w:after="0" w:line="180" w:lineRule="exact"/>
        <w:rPr>
          <w:sz w:val="18"/>
          <w:szCs w:val="18"/>
        </w:rPr>
      </w:pPr>
    </w:p>
    <w:p w:rsidR="00785F1E" w:rsidRDefault="003D067E">
      <w:pPr>
        <w:spacing w:after="0" w:line="276" w:lineRule="exact"/>
        <w:ind w:left="140" w:right="14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participate in the demonstration, One Care plans had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s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set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orth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uest for </w:t>
      </w:r>
      <w:r>
        <w:rPr>
          <w:rFonts w:ascii="Times New Roman" w:eastAsia="Times New Roman" w:hAnsi="Times New Roman" w:cs="Times New Roman"/>
          <w:sz w:val="24"/>
          <w:szCs w:val="24"/>
        </w:rPr>
        <w:t>Responses (RFR)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Innovation, 2012; hereafter, RFR Integrated Care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2012); meet CMS requirements 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tlined in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Plan application and multiple sets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capitated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ali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nment model guidance document</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12</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and pass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joint CMS-Commonwea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readiness review (CMS, November 2012).</w:t>
      </w:r>
    </w:p>
    <w:p w:rsidR="00785F1E" w:rsidRDefault="00785F1E">
      <w:pPr>
        <w:spacing w:before="17" w:after="0" w:line="220" w:lineRule="exact"/>
      </w:pPr>
    </w:p>
    <w:p w:rsidR="00785F1E" w:rsidRDefault="003D067E">
      <w:pPr>
        <w:spacing w:after="0" w:line="240" w:lineRule="auto"/>
        <w:ind w:left="140" w:right="2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entered into three-way contracts with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Alliance (CC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Fallon, and Tufts to serve as </w:t>
      </w:r>
      <w:r>
        <w:rPr>
          <w:rFonts w:ascii="Times New Roman" w:eastAsia="Times New Roman" w:hAnsi="Times New Roman" w:cs="Times New Roman"/>
          <w:sz w:val="24"/>
          <w:szCs w:val="24"/>
        </w:rPr>
        <w:t>One Care plan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Massachusetts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CMS initially selected six</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to proceed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joint readi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review stage. As noted earlier, before readi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review completion, three of the plans (Blue Cross Blue Shield of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785F1E" w:rsidRDefault="00785F1E">
      <w:pPr>
        <w:spacing w:before="8" w:after="0" w:line="160" w:lineRule="exact"/>
        <w:rPr>
          <w:sz w:val="16"/>
          <w:szCs w:val="16"/>
        </w:rPr>
      </w:pPr>
    </w:p>
    <w:p w:rsidR="00785F1E" w:rsidRDefault="00785F1E">
      <w:pPr>
        <w:spacing w:after="0" w:line="200" w:lineRule="exact"/>
        <w:rPr>
          <w:sz w:val="20"/>
          <w:szCs w:val="20"/>
        </w:rPr>
      </w:pPr>
    </w:p>
    <w:p w:rsidR="00785F1E" w:rsidRDefault="003D067E">
      <w:pPr>
        <w:spacing w:before="43" w:after="0" w:line="240" w:lineRule="auto"/>
        <w:ind w:left="414" w:right="384"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4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45" name="Freeform 43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in;margin-top:-3.05pt;width:2in;height:.1pt;z-index:-1138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CwxTNJbAwAA6AcAAA4A&#10;AAAAAAAAAAAAAAAALgIAAGRycy9lMm9Eb2MueG1sUEsBAi0AFAAGAAgAAAAhABw7q13fAAAACQEA&#10;AA8AAAAAAAAAAAAAAAAAtQUAAGRycy9kb3ducmV2LnhtbFBLBQYAAAAABAAEAPMAAADBBgAAAAA=&#10;">
                <v:shape id="Freeform 43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KMMA&#10;AADcAAAADwAAAGRycy9kb3ducmV2LnhtbESPUWvCQBCE3wv9D8cWfKuXBlNK6ilSKAr2wWp/wJLb&#10;JtHcXrjbxvjvvYLg4zAz3zDz5eg6NVCIrWcDL9MMFHHlbcu1gZ/D5/MbqCjIFjvPZOBCEZaLx4c5&#10;ltaf+ZuGvdQqQTiWaKAR6UutY9WQwzj1PXHyfn1wKEmGWtuA5wR3nc6z7FU7bDktNNjTR0PVaf/n&#10;DOx2eXaSHIf11g3HsEX7VZAYM3kaV++ghEa5h2/tjTVQzAr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0K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12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See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nters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Medicare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&amp;</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u w:val="single" w:color="000000"/>
        </w:rPr>
        <w:t>Financi</w:t>
      </w:r>
      <w:r>
        <w:rPr>
          <w:rFonts w:ascii="Times New Roman" w:eastAsia="Times New Roman" w:hAnsi="Times New Roman" w:cs="Times New Roman"/>
          <w:color w:val="000000"/>
          <w:spacing w:val="-1"/>
          <w:sz w:val="20"/>
          <w:szCs w:val="20"/>
          <w:u w:val="single" w:color="000000"/>
        </w:rPr>
        <w:t>a</w:t>
      </w:r>
      <w:r>
        <w:rPr>
          <w:rFonts w:ascii="Times New Roman" w:eastAsia="Times New Roman" w:hAnsi="Times New Roman" w:cs="Times New Roman"/>
          <w:color w:val="000000"/>
          <w:sz w:val="20"/>
          <w:szCs w:val="20"/>
          <w:u w:val="single" w:color="000000"/>
        </w:rPr>
        <w:t>l</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Alignment</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Initiative,</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Information</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and</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Guidance</w:t>
      </w:r>
      <w:r>
        <w:rPr>
          <w:rFonts w:ascii="Times New Roman" w:eastAsia="Times New Roman" w:hAnsi="Times New Roman" w:cs="Times New Roman"/>
          <w:color w:val="000000"/>
          <w:spacing w:val="-64"/>
          <w:sz w:val="20"/>
          <w:szCs w:val="20"/>
          <w:u w:val="single" w:color="000000"/>
        </w:rPr>
        <w:t xml:space="preserve"> </w:t>
      </w:r>
      <w:r>
        <w:rPr>
          <w:rFonts w:ascii="Times New Roman" w:eastAsia="Times New Roman" w:hAnsi="Times New Roman" w:cs="Times New Roman"/>
          <w:color w:val="000000"/>
          <w:sz w:val="20"/>
          <w:szCs w:val="20"/>
          <w:u w:val="single" w:color="000000"/>
        </w:rPr>
        <w:t>for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u w:val="single" w:color="000000"/>
        </w:rPr>
        <w:t>Plans</w:t>
      </w:r>
      <w:r>
        <w:rPr>
          <w:rFonts w:ascii="Times New Roman" w:eastAsia="Times New Roman" w:hAnsi="Times New Roman" w:cs="Times New Roman"/>
          <w:color w:val="000000"/>
          <w:sz w:val="20"/>
          <w:szCs w:val="20"/>
        </w:rPr>
        <w:t xml:space="preserve">. Website. </w:t>
      </w:r>
      <w:hyperlink r:id="rId23">
        <w:r>
          <w:rPr>
            <w:rFonts w:ascii="Times New Roman" w:eastAsia="Times New Roman" w:hAnsi="Times New Roman" w:cs="Times New Roman"/>
            <w:color w:val="3333FF"/>
            <w:sz w:val="20"/>
            <w:szCs w:val="20"/>
            <w:u w:val="single" w:color="3333FF"/>
          </w:rPr>
          <w:t>http://www.cms.gov/Medicar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-and-Medicaid-</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sz w:val="20"/>
          <w:szCs w:val="20"/>
          <w:u w:val="single" w:color="3333FF"/>
        </w:rPr>
        <w:t>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-Medicaid-</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oordin</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tio</w:t>
      </w:r>
      <w:r>
        <w:rPr>
          <w:rFonts w:ascii="Times New Roman" w:eastAsia="Times New Roman" w:hAnsi="Times New Roman" w:cs="Times New Roman"/>
          <w:color w:val="3333FF"/>
          <w:spacing w:val="2"/>
          <w:sz w:val="20"/>
          <w:szCs w:val="20"/>
          <w:u w:val="single" w:color="3333FF"/>
        </w:rPr>
        <w:t>n</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z w:val="20"/>
          <w:szCs w:val="20"/>
        </w:rPr>
        <w:t xml:space="preserve"> </w:t>
      </w:r>
      <w:r>
        <w:rPr>
          <w:rFonts w:ascii="Times New Roman" w:eastAsia="Times New Roman" w:hAnsi="Times New Roman" w:cs="Times New Roman"/>
          <w:color w:val="3333FF"/>
          <w:sz w:val="20"/>
          <w:szCs w:val="20"/>
          <w:u w:val="single" w:color="3333FF"/>
        </w:rPr>
        <w:t>Office/FinancialAlignmentIniti</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tiv</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/InformationandGuid</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ncefo</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Plans</w:t>
      </w:r>
      <w:r>
        <w:rPr>
          <w:rFonts w:ascii="Times New Roman" w:eastAsia="Times New Roman" w:hAnsi="Times New Roman" w:cs="Times New Roman"/>
          <w:color w:val="3333FF"/>
          <w:spacing w:val="-63"/>
          <w:sz w:val="20"/>
          <w:szCs w:val="20"/>
          <w:u w:val="single" w:color="3333FF"/>
        </w:rPr>
        <w:t xml:space="preserve"> </w:t>
      </w:r>
      <w:r>
        <w:rPr>
          <w:rFonts w:ascii="Times New Roman" w:eastAsia="Times New Roman" w:hAnsi="Times New Roman" w:cs="Times New Roman"/>
          <w:color w:val="3333FF"/>
          <w:sz w:val="20"/>
          <w:szCs w:val="20"/>
          <w:u w:val="single" w:color="3333FF"/>
        </w:rPr>
        <w:t>htm</w:t>
      </w:r>
      <w:r>
        <w:rPr>
          <w:rFonts w:ascii="Times New Roman" w:eastAsia="Times New Roman" w:hAnsi="Times New Roman" w:cs="Times New Roman"/>
          <w:color w:val="3333FF"/>
          <w:spacing w:val="4"/>
          <w:sz w:val="20"/>
          <w:szCs w:val="20"/>
          <w:u w:val="single" w:color="3333FF"/>
        </w:rPr>
        <w:t>l</w:t>
      </w:r>
      <w:r>
        <w:rPr>
          <w:rFonts w:ascii="Times New Roman" w:eastAsia="Times New Roman" w:hAnsi="Times New Roman" w:cs="Times New Roman"/>
          <w:color w:val="000000"/>
          <w:sz w:val="20"/>
          <w:szCs w:val="20"/>
        </w:rPr>
        <w:t>.</w:t>
      </w:r>
    </w:p>
    <w:p w:rsidR="00785F1E" w:rsidRDefault="00785F1E">
      <w:pPr>
        <w:spacing w:after="0"/>
        <w:sectPr w:rsidR="00785F1E">
          <w:headerReference w:type="default" r:id="rId24"/>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82"/>
        <w:rPr>
          <w:rFonts w:ascii="Times New Roman" w:eastAsia="Times New Roman" w:hAnsi="Times New Roman" w:cs="Times New Roman"/>
          <w:sz w:val="24"/>
          <w:szCs w:val="24"/>
        </w:rPr>
      </w:pPr>
      <w:r>
        <w:rPr>
          <w:rFonts w:ascii="Times New Roman" w:eastAsia="Times New Roman" w:hAnsi="Times New Roman" w:cs="Times New Roman"/>
          <w:sz w:val="24"/>
          <w:szCs w:val="24"/>
        </w:rPr>
        <w:t>Boston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thNet Plan, and </w:t>
      </w:r>
      <w:r>
        <w:rPr>
          <w:rFonts w:ascii="Times New Roman" w:eastAsia="Times New Roman" w:hAnsi="Times New Roman" w:cs="Times New Roman"/>
          <w:sz w:val="24"/>
          <w:szCs w:val="24"/>
        </w:rPr>
        <w:t>Neighborhood Health Plan) decided not to pursue demonstration participation, citing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adequacy of the payment rates.</w:t>
      </w:r>
    </w:p>
    <w:p w:rsidR="00785F1E" w:rsidRDefault="00785F1E">
      <w:pPr>
        <w:spacing w:after="0" w:line="240" w:lineRule="exact"/>
        <w:rPr>
          <w:sz w:val="24"/>
          <w:szCs w:val="24"/>
        </w:rPr>
      </w:pPr>
    </w:p>
    <w:p w:rsidR="00785F1E" w:rsidRDefault="003D067E">
      <w:pPr>
        <w:spacing w:after="0" w:line="240" w:lineRule="auto"/>
        <w:ind w:left="140" w:right="3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organizations selected as One Care plans had varying amounts of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working as either a Fully Integrated Dual </w:t>
      </w:r>
      <w:r>
        <w:rPr>
          <w:rFonts w:ascii="Times New Roman" w:eastAsia="Times New Roman" w:hAnsi="Times New Roman" w:cs="Times New Roman"/>
          <w:sz w:val="24"/>
          <w:szCs w:val="24"/>
        </w:rPr>
        <w:t>Special Needs Plan (FIDE-SNPs), such as a Senior Care Options (SCO) plan; a Medicaid managed care plan; and/or as a Program of All-I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Elderly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CE). The SCO plans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the full range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through </w:t>
      </w:r>
      <w:r>
        <w:rPr>
          <w:rFonts w:ascii="Times New Roman" w:eastAsia="Times New Roman" w:hAnsi="Times New Roman" w:cs="Times New Roman"/>
          <w:sz w:val="24"/>
          <w:szCs w:val="24"/>
        </w:rPr>
        <w:t xml:space="preserve">capitation, contracting separately with Medicare and Medicaid. </w:t>
      </w:r>
      <w:r>
        <w:rPr>
          <w:rFonts w:ascii="Times New Roman" w:eastAsia="Times New Roman" w:hAnsi="Times New Roman" w:cs="Times New Roman"/>
          <w:b/>
          <w:bCs/>
          <w:i/>
          <w:sz w:val="24"/>
          <w:szCs w:val="24"/>
        </w:rPr>
        <w:t xml:space="preserve">Table 2 </w:t>
      </w:r>
      <w:r>
        <w:rPr>
          <w:rFonts w:ascii="Times New Roman" w:eastAsia="Times New Roman" w:hAnsi="Times New Roman" w:cs="Times New Roman"/>
          <w:sz w:val="24"/>
          <w:szCs w:val="24"/>
        </w:rPr>
        <w:t>provides a summary of the One Care plans’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w:t>
      </w:r>
    </w:p>
    <w:p w:rsidR="00785F1E" w:rsidRDefault="00785F1E">
      <w:pPr>
        <w:spacing w:after="0" w:line="240" w:lineRule="exact"/>
        <w:rPr>
          <w:sz w:val="24"/>
          <w:szCs w:val="24"/>
        </w:rPr>
      </w:pPr>
    </w:p>
    <w:p w:rsidR="00785F1E" w:rsidRDefault="003D067E">
      <w:pPr>
        <w:spacing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p>
    <w:p w:rsidR="00785F1E" w:rsidRDefault="003D067E">
      <w:pPr>
        <w:spacing w:after="0" w:line="271" w:lineRule="exact"/>
        <w:ind w:left="2596" w:right="257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One Care plan</w:t>
      </w: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 organizational experience</w:t>
      </w:r>
    </w:p>
    <w:p w:rsidR="00785F1E" w:rsidRDefault="00785F1E">
      <w:pPr>
        <w:spacing w:before="7" w:after="0" w:line="150" w:lineRule="exact"/>
        <w:rPr>
          <w:sz w:val="15"/>
          <w:szCs w:val="15"/>
        </w:rPr>
      </w:pPr>
    </w:p>
    <w:tbl>
      <w:tblPr>
        <w:tblW w:w="0" w:type="auto"/>
        <w:tblInd w:w="140" w:type="dxa"/>
        <w:tblLayout w:type="fixed"/>
        <w:tblCellMar>
          <w:left w:w="0" w:type="dxa"/>
          <w:right w:w="0" w:type="dxa"/>
        </w:tblCellMar>
        <w:tblLook w:val="01E0" w:firstRow="1" w:lastRow="1" w:firstColumn="1" w:lastColumn="1" w:noHBand="0" w:noVBand="0"/>
      </w:tblPr>
      <w:tblGrid>
        <w:gridCol w:w="865"/>
        <w:gridCol w:w="1015"/>
        <w:gridCol w:w="929"/>
        <w:gridCol w:w="978"/>
        <w:gridCol w:w="1444"/>
        <w:gridCol w:w="1333"/>
        <w:gridCol w:w="1178"/>
        <w:gridCol w:w="997"/>
        <w:gridCol w:w="621"/>
      </w:tblGrid>
      <w:tr w:rsidR="00785F1E">
        <w:trPr>
          <w:trHeight w:hRule="exact" w:val="1003"/>
        </w:trPr>
        <w:tc>
          <w:tcPr>
            <w:tcW w:w="865"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255" w:right="17" w:hanging="20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One Care plan</w:t>
            </w:r>
          </w:p>
        </w:tc>
        <w:tc>
          <w:tcPr>
            <w:tcW w:w="1015"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147" w:right="117" w:firstLine="9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Parent company</w:t>
            </w:r>
          </w:p>
        </w:tc>
        <w:tc>
          <w:tcPr>
            <w:tcW w:w="929"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20" w:after="0" w:line="280" w:lineRule="exact"/>
              <w:rPr>
                <w:sz w:val="28"/>
                <w:szCs w:val="28"/>
              </w:rPr>
            </w:pPr>
          </w:p>
          <w:p w:rsidR="00785F1E" w:rsidRDefault="003D067E">
            <w:pPr>
              <w:spacing w:after="0" w:line="240" w:lineRule="auto"/>
              <w:ind w:left="8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Nonprofit</w:t>
            </w:r>
          </w:p>
        </w:tc>
        <w:tc>
          <w:tcPr>
            <w:tcW w:w="978"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281" w:right="106" w:hanging="1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National chain</w:t>
            </w:r>
          </w:p>
        </w:tc>
        <w:tc>
          <w:tcPr>
            <w:tcW w:w="1444" w:type="dxa"/>
            <w:tcBorders>
              <w:top w:val="single" w:sz="12" w:space="0" w:color="000000"/>
              <w:left w:val="nil"/>
              <w:bottom w:val="single" w:sz="6" w:space="0" w:color="000000"/>
              <w:right w:val="nil"/>
            </w:tcBorders>
          </w:tcPr>
          <w:p w:rsidR="00785F1E" w:rsidRDefault="003D067E">
            <w:pPr>
              <w:spacing w:before="79" w:after="0" w:line="239" w:lineRule="auto"/>
              <w:ind w:left="168" w:right="149" w:hanging="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Medic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id managed care plan</w:t>
            </w:r>
          </w:p>
          <w:p w:rsidR="00785F1E" w:rsidRDefault="003D067E">
            <w:pPr>
              <w:spacing w:after="0" w:line="240" w:lineRule="auto"/>
              <w:ind w:left="267" w:right="24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(non-</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CO)</w:t>
            </w:r>
          </w:p>
        </w:tc>
        <w:tc>
          <w:tcPr>
            <w:tcW w:w="1333"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455" w:right="170" w:hanging="24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SCO FIDE- SNPs</w:t>
            </w:r>
          </w:p>
        </w:tc>
        <w:tc>
          <w:tcPr>
            <w:tcW w:w="1178"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17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Total SCO</w:t>
            </w:r>
          </w:p>
          <w:p w:rsidR="00785F1E" w:rsidRDefault="003D067E">
            <w:pPr>
              <w:spacing w:after="0" w:line="207" w:lineRule="exact"/>
              <w:ind w:left="91" w:right="-20"/>
              <w:rPr>
                <w:rFonts w:ascii="Times New Roman" w:eastAsia="Times New Roman" w:hAnsi="Times New Roman" w:cs="Times New Roman"/>
                <w:sz w:val="12"/>
                <w:szCs w:val="12"/>
              </w:rPr>
            </w:pPr>
            <w:r>
              <w:rPr>
                <w:rFonts w:ascii="Times New Roman" w:eastAsia="Times New Roman" w:hAnsi="Times New Roman" w:cs="Times New Roman"/>
                <w:b/>
                <w:bCs/>
                <w:sz w:val="18"/>
                <w:szCs w:val="18"/>
              </w:rPr>
              <w:t>enroll</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z w:val="18"/>
                <w:szCs w:val="18"/>
              </w:rPr>
              <w:t>ent</w:t>
            </w:r>
            <w:r>
              <w:rPr>
                <w:rFonts w:ascii="Times New Roman" w:eastAsia="Times New Roman" w:hAnsi="Times New Roman" w:cs="Times New Roman"/>
                <w:b/>
                <w:bCs/>
                <w:position w:val="6"/>
                <w:sz w:val="12"/>
                <w:szCs w:val="12"/>
              </w:rPr>
              <w:t>1,2</w:t>
            </w:r>
          </w:p>
        </w:tc>
        <w:tc>
          <w:tcPr>
            <w:tcW w:w="997" w:type="dxa"/>
            <w:tcBorders>
              <w:top w:val="single" w:sz="12" w:space="0" w:color="000000"/>
              <w:left w:val="nil"/>
              <w:bottom w:val="single" w:sz="6" w:space="0" w:color="000000"/>
              <w:right w:val="nil"/>
            </w:tcBorders>
          </w:tcPr>
          <w:p w:rsidR="00785F1E" w:rsidRDefault="003D067E">
            <w:pPr>
              <w:spacing w:before="78" w:after="0" w:line="240" w:lineRule="auto"/>
              <w:ind w:left="81" w:right="35" w:hanging="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Other Medic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re Advan</w:t>
            </w:r>
            <w:r>
              <w:rPr>
                <w:rFonts w:ascii="Times New Roman" w:eastAsia="Times New Roman" w:hAnsi="Times New Roman" w:cs="Times New Roman"/>
                <w:b/>
                <w:bCs/>
                <w:spacing w:val="-1"/>
                <w:sz w:val="18"/>
                <w:szCs w:val="18"/>
              </w:rPr>
              <w:t>t</w:t>
            </w:r>
            <w:r>
              <w:rPr>
                <w:rFonts w:ascii="Times New Roman" w:eastAsia="Times New Roman" w:hAnsi="Times New Roman" w:cs="Times New Roman"/>
                <w:b/>
                <w:bCs/>
                <w:sz w:val="18"/>
                <w:szCs w:val="18"/>
              </w:rPr>
              <w:t>age plan</w:t>
            </w:r>
          </w:p>
        </w:tc>
        <w:tc>
          <w:tcPr>
            <w:tcW w:w="621"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20" w:after="0" w:line="280" w:lineRule="exact"/>
              <w:rPr>
                <w:sz w:val="28"/>
                <w:szCs w:val="28"/>
              </w:rPr>
            </w:pPr>
          </w:p>
          <w:p w:rsidR="00785F1E" w:rsidRDefault="003D067E">
            <w:pPr>
              <w:spacing w:after="0" w:line="240" w:lineRule="auto"/>
              <w:ind w:left="7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PACE</w:t>
            </w:r>
          </w:p>
        </w:tc>
      </w:tr>
      <w:tr w:rsidR="00785F1E">
        <w:trPr>
          <w:trHeight w:hRule="exact" w:val="295"/>
        </w:trPr>
        <w:tc>
          <w:tcPr>
            <w:tcW w:w="865" w:type="dxa"/>
            <w:tcBorders>
              <w:top w:val="single" w:sz="6" w:space="0" w:color="000000"/>
              <w:left w:val="nil"/>
              <w:bottom w:val="nil"/>
              <w:right w:val="nil"/>
            </w:tcBorders>
          </w:tcPr>
          <w:p w:rsidR="00785F1E" w:rsidRDefault="003D067E">
            <w:pPr>
              <w:spacing w:before="38" w:after="0" w:line="240" w:lineRule="auto"/>
              <w:ind w:left="2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CCA</w:t>
            </w:r>
          </w:p>
        </w:tc>
        <w:tc>
          <w:tcPr>
            <w:tcW w:w="1015" w:type="dxa"/>
            <w:tcBorders>
              <w:top w:val="single" w:sz="6" w:space="0" w:color="000000"/>
              <w:left w:val="nil"/>
              <w:bottom w:val="nil"/>
              <w:right w:val="nil"/>
            </w:tcBorders>
          </w:tcPr>
          <w:p w:rsidR="00785F1E" w:rsidRDefault="003D067E">
            <w:pPr>
              <w:spacing w:before="38" w:after="0" w:line="240" w:lineRule="auto"/>
              <w:ind w:left="309" w:right="30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929" w:type="dxa"/>
            <w:tcBorders>
              <w:top w:val="single" w:sz="6" w:space="0" w:color="000000"/>
              <w:left w:val="nil"/>
              <w:bottom w:val="nil"/>
              <w:right w:val="nil"/>
            </w:tcBorders>
          </w:tcPr>
          <w:p w:rsidR="00785F1E" w:rsidRDefault="003D067E">
            <w:pPr>
              <w:spacing w:before="38" w:after="0" w:line="240" w:lineRule="auto"/>
              <w:ind w:left="294" w:right="26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978" w:type="dxa"/>
            <w:tcBorders>
              <w:top w:val="single" w:sz="6" w:space="0" w:color="000000"/>
              <w:left w:val="nil"/>
              <w:bottom w:val="nil"/>
              <w:right w:val="nil"/>
            </w:tcBorders>
          </w:tcPr>
          <w:p w:rsidR="00785F1E" w:rsidRDefault="003D067E">
            <w:pPr>
              <w:spacing w:before="38" w:after="0" w:line="240" w:lineRule="auto"/>
              <w:ind w:left="347" w:right="3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444" w:type="dxa"/>
            <w:tcBorders>
              <w:top w:val="single" w:sz="6" w:space="0" w:color="000000"/>
              <w:left w:val="nil"/>
              <w:bottom w:val="nil"/>
              <w:right w:val="nil"/>
            </w:tcBorders>
          </w:tcPr>
          <w:p w:rsidR="00785F1E" w:rsidRDefault="003D067E">
            <w:pPr>
              <w:spacing w:before="38" w:after="0" w:line="240" w:lineRule="auto"/>
              <w:ind w:left="578" w:right="55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333" w:type="dxa"/>
            <w:tcBorders>
              <w:top w:val="single" w:sz="6" w:space="0" w:color="000000"/>
              <w:left w:val="nil"/>
              <w:bottom w:val="nil"/>
              <w:right w:val="nil"/>
            </w:tcBorders>
          </w:tcPr>
          <w:p w:rsidR="00785F1E" w:rsidRDefault="003D067E">
            <w:pPr>
              <w:spacing w:before="38" w:after="0" w:line="240" w:lineRule="auto"/>
              <w:ind w:left="26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w:t>
            </w:r>
          </w:p>
        </w:tc>
        <w:tc>
          <w:tcPr>
            <w:tcW w:w="1178" w:type="dxa"/>
            <w:tcBorders>
              <w:top w:val="single" w:sz="6" w:space="0" w:color="000000"/>
              <w:left w:val="nil"/>
              <w:bottom w:val="nil"/>
              <w:right w:val="nil"/>
            </w:tcBorders>
          </w:tcPr>
          <w:p w:rsidR="00785F1E" w:rsidRDefault="003D067E">
            <w:pPr>
              <w:spacing w:before="38"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5,466</w:t>
            </w:r>
          </w:p>
        </w:tc>
        <w:tc>
          <w:tcPr>
            <w:tcW w:w="997" w:type="dxa"/>
            <w:tcBorders>
              <w:top w:val="single" w:sz="6" w:space="0" w:color="000000"/>
              <w:left w:val="nil"/>
              <w:bottom w:val="nil"/>
              <w:right w:val="nil"/>
            </w:tcBorders>
          </w:tcPr>
          <w:p w:rsidR="00785F1E" w:rsidRDefault="003D067E">
            <w:pPr>
              <w:spacing w:before="38" w:after="0" w:line="240" w:lineRule="auto"/>
              <w:ind w:left="368" w:right="32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621" w:type="dxa"/>
            <w:tcBorders>
              <w:top w:val="single" w:sz="6" w:space="0" w:color="000000"/>
              <w:left w:val="nil"/>
              <w:bottom w:val="nil"/>
              <w:right w:val="nil"/>
            </w:tcBorders>
          </w:tcPr>
          <w:p w:rsidR="00785F1E" w:rsidRDefault="003D067E">
            <w:pPr>
              <w:spacing w:before="38" w:after="0" w:line="240" w:lineRule="auto"/>
              <w:ind w:left="20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785F1E">
        <w:trPr>
          <w:trHeight w:hRule="exact" w:val="741"/>
        </w:trPr>
        <w:tc>
          <w:tcPr>
            <w:tcW w:w="865" w:type="dxa"/>
            <w:tcBorders>
              <w:top w:val="nil"/>
              <w:left w:val="nil"/>
              <w:bottom w:val="nil"/>
              <w:right w:val="nil"/>
            </w:tcBorders>
          </w:tcPr>
          <w:p w:rsidR="00785F1E" w:rsidRDefault="003D067E">
            <w:pPr>
              <w:spacing w:before="30" w:after="0" w:line="240" w:lineRule="auto"/>
              <w:ind w:left="2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Fallon</w:t>
            </w:r>
          </w:p>
          <w:p w:rsidR="00785F1E" w:rsidRDefault="003D067E">
            <w:pPr>
              <w:spacing w:after="0" w:line="240" w:lineRule="auto"/>
              <w:ind w:left="2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Total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are</w:t>
            </w:r>
          </w:p>
        </w:tc>
        <w:tc>
          <w:tcPr>
            <w:tcW w:w="1015" w:type="dxa"/>
            <w:tcBorders>
              <w:top w:val="nil"/>
              <w:left w:val="nil"/>
              <w:bottom w:val="nil"/>
              <w:right w:val="nil"/>
            </w:tcBorders>
          </w:tcPr>
          <w:p w:rsidR="00785F1E" w:rsidRDefault="003D067E">
            <w:pPr>
              <w:spacing w:before="30" w:after="0" w:line="240" w:lineRule="auto"/>
              <w:ind w:left="68" w:right="36" w:firstLine="200"/>
              <w:rPr>
                <w:rFonts w:ascii="Times New Roman" w:eastAsia="Times New Roman" w:hAnsi="Times New Roman" w:cs="Times New Roman"/>
                <w:sz w:val="18"/>
                <w:szCs w:val="18"/>
              </w:rPr>
            </w:pPr>
            <w:r>
              <w:rPr>
                <w:rFonts w:ascii="Times New Roman" w:eastAsia="Times New Roman" w:hAnsi="Times New Roman" w:cs="Times New Roman"/>
                <w:sz w:val="18"/>
                <w:szCs w:val="18"/>
              </w:rPr>
              <w:t>Fallon Comm</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nity Health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Plan</w:t>
            </w:r>
          </w:p>
        </w:tc>
        <w:tc>
          <w:tcPr>
            <w:tcW w:w="929" w:type="dxa"/>
            <w:tcBorders>
              <w:top w:val="nil"/>
              <w:left w:val="nil"/>
              <w:bottom w:val="nil"/>
              <w:right w:val="nil"/>
            </w:tcBorders>
          </w:tcPr>
          <w:p w:rsidR="00785F1E" w:rsidRDefault="003D067E">
            <w:pPr>
              <w:spacing w:before="30" w:after="0" w:line="240" w:lineRule="auto"/>
              <w:ind w:left="294" w:right="26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978" w:type="dxa"/>
            <w:tcBorders>
              <w:top w:val="nil"/>
              <w:left w:val="nil"/>
              <w:bottom w:val="nil"/>
              <w:right w:val="nil"/>
            </w:tcBorders>
          </w:tcPr>
          <w:p w:rsidR="00785F1E" w:rsidRDefault="003D067E">
            <w:pPr>
              <w:spacing w:before="30" w:after="0" w:line="240" w:lineRule="auto"/>
              <w:ind w:left="348" w:right="3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444" w:type="dxa"/>
            <w:tcBorders>
              <w:top w:val="nil"/>
              <w:left w:val="nil"/>
              <w:bottom w:val="nil"/>
              <w:right w:val="nil"/>
            </w:tcBorders>
          </w:tcPr>
          <w:p w:rsidR="00785F1E" w:rsidRDefault="003D067E">
            <w:pPr>
              <w:spacing w:before="30" w:after="0" w:line="240" w:lineRule="auto"/>
              <w:ind w:left="548" w:right="52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333" w:type="dxa"/>
            <w:tcBorders>
              <w:top w:val="nil"/>
              <w:left w:val="nil"/>
              <w:bottom w:val="nil"/>
              <w:right w:val="nil"/>
            </w:tcBorders>
          </w:tcPr>
          <w:p w:rsidR="00785F1E" w:rsidRDefault="003D067E">
            <w:pPr>
              <w:spacing w:before="30" w:after="0" w:line="263" w:lineRule="auto"/>
              <w:ind w:left="255" w:right="41" w:hanging="178"/>
              <w:rPr>
                <w:rFonts w:ascii="Times New Roman" w:eastAsia="Times New Roman" w:hAnsi="Times New Roman" w:cs="Times New Roman"/>
                <w:sz w:val="18"/>
                <w:szCs w:val="18"/>
              </w:rPr>
            </w:pPr>
            <w:r>
              <w:rPr>
                <w:rFonts w:ascii="Times New Roman" w:eastAsia="Times New Roman" w:hAnsi="Times New Roman" w:cs="Times New Roman"/>
                <w:sz w:val="18"/>
                <w:szCs w:val="18"/>
              </w:rPr>
              <w:t>Parent company (NaviCare) 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w:t>
            </w:r>
          </w:p>
        </w:tc>
        <w:tc>
          <w:tcPr>
            <w:tcW w:w="1178" w:type="dxa"/>
            <w:tcBorders>
              <w:top w:val="nil"/>
              <w:left w:val="nil"/>
              <w:bottom w:val="nil"/>
              <w:right w:val="nil"/>
            </w:tcBorders>
          </w:tcPr>
          <w:p w:rsidR="00785F1E" w:rsidRDefault="003D067E">
            <w:pPr>
              <w:spacing w:before="30"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3,751</w:t>
            </w:r>
          </w:p>
        </w:tc>
        <w:tc>
          <w:tcPr>
            <w:tcW w:w="997" w:type="dxa"/>
            <w:tcBorders>
              <w:top w:val="nil"/>
              <w:left w:val="nil"/>
              <w:bottom w:val="nil"/>
              <w:right w:val="nil"/>
            </w:tcBorders>
          </w:tcPr>
          <w:p w:rsidR="00785F1E" w:rsidRDefault="003D067E">
            <w:pPr>
              <w:spacing w:before="30" w:after="0" w:line="240" w:lineRule="auto"/>
              <w:ind w:left="338" w:right="29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21" w:type="dxa"/>
            <w:tcBorders>
              <w:top w:val="nil"/>
              <w:left w:val="nil"/>
              <w:bottom w:val="nil"/>
              <w:right w:val="nil"/>
            </w:tcBorders>
          </w:tcPr>
          <w:p w:rsidR="00785F1E" w:rsidRDefault="003D067E">
            <w:pPr>
              <w:spacing w:before="30" w:after="0" w:line="240" w:lineRule="auto"/>
              <w:ind w:left="17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785F1E">
        <w:trPr>
          <w:trHeight w:hRule="exact" w:val="950"/>
        </w:trPr>
        <w:tc>
          <w:tcPr>
            <w:tcW w:w="865" w:type="dxa"/>
            <w:tcBorders>
              <w:top w:val="nil"/>
              <w:left w:val="nil"/>
              <w:bottom w:val="single" w:sz="12" w:space="0" w:color="000000"/>
              <w:right w:val="nil"/>
            </w:tcBorders>
          </w:tcPr>
          <w:p w:rsidR="00785F1E" w:rsidRDefault="003D067E">
            <w:pPr>
              <w:spacing w:before="30" w:after="0" w:line="240" w:lineRule="auto"/>
              <w:ind w:left="29" w:right="306"/>
              <w:rPr>
                <w:rFonts w:ascii="Times New Roman" w:eastAsia="Times New Roman" w:hAnsi="Times New Roman" w:cs="Times New Roman"/>
                <w:sz w:val="18"/>
                <w:szCs w:val="18"/>
              </w:rPr>
            </w:pPr>
            <w:r>
              <w:rPr>
                <w:rFonts w:ascii="Times New Roman" w:eastAsia="Times New Roman" w:hAnsi="Times New Roman" w:cs="Times New Roman"/>
                <w:sz w:val="18"/>
                <w:szCs w:val="18"/>
              </w:rPr>
              <w:t>Tufts Health Unify</w:t>
            </w:r>
          </w:p>
        </w:tc>
        <w:tc>
          <w:tcPr>
            <w:tcW w:w="1015" w:type="dxa"/>
            <w:tcBorders>
              <w:top w:val="nil"/>
              <w:left w:val="nil"/>
              <w:bottom w:val="single" w:sz="12" w:space="0" w:color="000000"/>
              <w:right w:val="nil"/>
            </w:tcBorders>
          </w:tcPr>
          <w:p w:rsidR="00785F1E" w:rsidRDefault="003D067E">
            <w:pPr>
              <w:spacing w:before="30" w:after="0" w:line="240" w:lineRule="auto"/>
              <w:ind w:left="88" w:right="87" w:hanging="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Tufts Associated HMO</w:t>
            </w:r>
          </w:p>
        </w:tc>
        <w:tc>
          <w:tcPr>
            <w:tcW w:w="929" w:type="dxa"/>
            <w:tcBorders>
              <w:top w:val="nil"/>
              <w:left w:val="nil"/>
              <w:bottom w:val="single" w:sz="12" w:space="0" w:color="000000"/>
              <w:right w:val="nil"/>
            </w:tcBorders>
          </w:tcPr>
          <w:p w:rsidR="00785F1E" w:rsidRDefault="003D067E">
            <w:pPr>
              <w:spacing w:before="30" w:after="0" w:line="240" w:lineRule="auto"/>
              <w:ind w:left="294" w:right="26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978" w:type="dxa"/>
            <w:tcBorders>
              <w:top w:val="nil"/>
              <w:left w:val="nil"/>
              <w:bottom w:val="single" w:sz="12" w:space="0" w:color="000000"/>
              <w:right w:val="nil"/>
            </w:tcBorders>
          </w:tcPr>
          <w:p w:rsidR="00785F1E" w:rsidRDefault="003D067E">
            <w:pPr>
              <w:spacing w:before="30" w:after="0" w:line="240" w:lineRule="auto"/>
              <w:ind w:left="161" w:right="26" w:hanging="80"/>
              <w:rPr>
                <w:rFonts w:ascii="Times New Roman" w:eastAsia="Times New Roman" w:hAnsi="Times New Roman" w:cs="Times New Roman"/>
                <w:sz w:val="18"/>
                <w:szCs w:val="18"/>
              </w:rPr>
            </w:pPr>
            <w:r>
              <w:rPr>
                <w:rFonts w:ascii="Times New Roman" w:eastAsia="Times New Roman" w:hAnsi="Times New Roman" w:cs="Times New Roman"/>
                <w:sz w:val="18"/>
                <w:szCs w:val="18"/>
              </w:rPr>
              <w:t>Yes, parent compa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p>
        </w:tc>
        <w:tc>
          <w:tcPr>
            <w:tcW w:w="1444" w:type="dxa"/>
            <w:tcBorders>
              <w:top w:val="nil"/>
              <w:left w:val="nil"/>
              <w:bottom w:val="single" w:sz="12" w:space="0" w:color="000000"/>
              <w:right w:val="nil"/>
            </w:tcBorders>
          </w:tcPr>
          <w:p w:rsidR="00785F1E" w:rsidRDefault="003D067E">
            <w:pPr>
              <w:spacing w:before="30" w:after="0" w:line="240" w:lineRule="auto"/>
              <w:ind w:left="61" w:right="4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Yes, integrated plan with medical and behavioral health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ervices</w:t>
            </w:r>
          </w:p>
        </w:tc>
        <w:tc>
          <w:tcPr>
            <w:tcW w:w="1333" w:type="dxa"/>
            <w:tcBorders>
              <w:top w:val="nil"/>
              <w:left w:val="nil"/>
              <w:bottom w:val="single" w:sz="12" w:space="0" w:color="000000"/>
              <w:right w:val="nil"/>
            </w:tcBorders>
          </w:tcPr>
          <w:p w:rsidR="00785F1E" w:rsidRDefault="003D067E">
            <w:pPr>
              <w:spacing w:before="30" w:after="0" w:line="240" w:lineRule="auto"/>
              <w:ind w:left="42" w:right="3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Parent company</w:t>
            </w:r>
          </w:p>
          <w:p w:rsidR="00785F1E" w:rsidRDefault="003D067E">
            <w:pPr>
              <w:spacing w:after="0" w:line="309" w:lineRule="auto"/>
              <w:ind w:left="249" w:right="24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(Tufts) 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w:t>
            </w:r>
          </w:p>
        </w:tc>
        <w:tc>
          <w:tcPr>
            <w:tcW w:w="1178" w:type="dxa"/>
            <w:tcBorders>
              <w:top w:val="nil"/>
              <w:left w:val="nil"/>
              <w:bottom w:val="single" w:sz="12" w:space="0" w:color="000000"/>
              <w:right w:val="nil"/>
            </w:tcBorders>
          </w:tcPr>
          <w:p w:rsidR="00785F1E" w:rsidRDefault="003D067E">
            <w:pPr>
              <w:spacing w:before="30" w:after="0" w:line="240" w:lineRule="auto"/>
              <w:ind w:left="460" w:right="36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281</w:t>
            </w:r>
          </w:p>
        </w:tc>
        <w:tc>
          <w:tcPr>
            <w:tcW w:w="997" w:type="dxa"/>
            <w:tcBorders>
              <w:top w:val="nil"/>
              <w:left w:val="nil"/>
              <w:bottom w:val="single" w:sz="12" w:space="0" w:color="000000"/>
              <w:right w:val="nil"/>
            </w:tcBorders>
          </w:tcPr>
          <w:p w:rsidR="00785F1E" w:rsidRDefault="003D067E">
            <w:pPr>
              <w:spacing w:before="30" w:after="0" w:line="240" w:lineRule="auto"/>
              <w:ind w:left="338" w:right="29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21" w:type="dxa"/>
            <w:tcBorders>
              <w:top w:val="nil"/>
              <w:left w:val="nil"/>
              <w:bottom w:val="single" w:sz="12" w:space="0" w:color="000000"/>
              <w:right w:val="nil"/>
            </w:tcBorders>
          </w:tcPr>
          <w:p w:rsidR="00785F1E" w:rsidRDefault="003D067E">
            <w:pPr>
              <w:spacing w:before="30" w:after="0" w:line="240" w:lineRule="auto"/>
              <w:ind w:left="20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bl>
    <w:p w:rsidR="00785F1E" w:rsidRDefault="003D067E">
      <w:pPr>
        <w:spacing w:before="86" w:after="0" w:line="240" w:lineRule="auto"/>
        <w:ind w:left="14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CCA = Comm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nwealth Care Alliance; FIDE-SNP = fully inte</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rated 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al eli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 xml:space="preserve">le </w:t>
      </w:r>
      <w:r>
        <w:rPr>
          <w:rFonts w:ascii="Times New Roman" w:eastAsia="Times New Roman" w:hAnsi="Times New Roman" w:cs="Times New Roman"/>
          <w:sz w:val="18"/>
          <w:szCs w:val="18"/>
        </w:rPr>
        <w:t>special needs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plan;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MO = health maintena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ce organization;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ACE = Program of All-Inclusive Care for the Elderly; SCO = Senior Care Options, a 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 pro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ram.</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 xml:space="preserve">1 </w:t>
      </w:r>
      <w:r>
        <w:rPr>
          <w:rFonts w:ascii="Times New Roman" w:eastAsia="Times New Roman" w:hAnsi="Times New Roman" w:cs="Times New Roman"/>
          <w:sz w:val="18"/>
          <w:szCs w:val="18"/>
        </w:rPr>
        <w:t>Senior Care Options is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 voluntary program available 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Massachusetts Medicare-Medicaid enr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w:t>
      </w:r>
      <w:r>
        <w:rPr>
          <w:rFonts w:ascii="Times New Roman" w:eastAsia="Times New Roman" w:hAnsi="Times New Roman" w:cs="Times New Roman"/>
          <w:sz w:val="18"/>
          <w:szCs w:val="18"/>
        </w:rPr>
        <w:t>lees 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er age 65.</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 xml:space="preserve">2 </w:t>
      </w:r>
      <w:r>
        <w:rPr>
          <w:rFonts w:ascii="Times New Roman" w:eastAsia="Times New Roman" w:hAnsi="Times New Roman" w:cs="Times New Roman"/>
          <w:sz w:val="18"/>
          <w:szCs w:val="18"/>
        </w:rPr>
        <w:t>CMS: Special Needs Comprehensive Report,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2014; data as of April 2014.</w:t>
      </w:r>
    </w:p>
    <w:p w:rsidR="00785F1E" w:rsidRDefault="00785F1E">
      <w:pPr>
        <w:spacing w:before="20" w:after="0" w:line="220" w:lineRule="exact"/>
      </w:pPr>
    </w:p>
    <w:p w:rsidR="00785F1E" w:rsidRDefault="003D067E">
      <w:pPr>
        <w:spacing w:after="0" w:line="240" w:lineRule="auto"/>
        <w:ind w:left="140" w:right="4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organizations had prior experience (either directly or through their parent company) as a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FIDE-S</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P under the SCO program; one of the plans had </w:t>
      </w:r>
      <w:r>
        <w:rPr>
          <w:rFonts w:ascii="Times New Roman" w:eastAsia="Times New Roman" w:hAnsi="Times New Roman" w:cs="Times New Roman"/>
          <w:sz w:val="24"/>
          <w:szCs w:val="24"/>
        </w:rPr>
        <w:t>prior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as a fully integrated (e.g., medical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Medicaid managed care plan; two of the plans’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companies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a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plan, in addition to a SCO; and one of the plans had experience as a PACE program.</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three One Care plans had different strategies for enrollment growth.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worked with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different enrollment phases to accommodate the varying goals of each plan while also considering factors such as plan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acity and enr</w:t>
      </w:r>
      <w:r>
        <w:rPr>
          <w:rFonts w:ascii="Times New Roman" w:eastAsia="Times New Roman" w:hAnsi="Times New Roman" w:cs="Times New Roman"/>
          <w:sz w:val="24"/>
          <w:szCs w:val="24"/>
        </w:rPr>
        <w:t>ollee case mix. These different strategies and the different geographic areas served by the plans influenced the share of the One Care population served by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 As indicated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b/>
          <w:bCs/>
          <w:i/>
          <w:sz w:val="24"/>
          <w:szCs w:val="24"/>
        </w:rPr>
        <w:t>Table 3</w:t>
      </w:r>
      <w:r>
        <w:rPr>
          <w:rFonts w:ascii="Times New Roman" w:eastAsia="Times New Roman" w:hAnsi="Times New Roman" w:cs="Times New Roman"/>
          <w:sz w:val="24"/>
          <w:szCs w:val="24"/>
        </w:rPr>
        <w:t xml:space="preserve">, CCA had the greatest proportion (57 percent) of enrollees as of </w:t>
      </w:r>
      <w:r>
        <w:rPr>
          <w:rFonts w:ascii="Times New Roman" w:eastAsia="Times New Roman" w:hAnsi="Times New Roman" w:cs="Times New Roman"/>
          <w:sz w:val="24"/>
          <w:szCs w:val="24"/>
        </w:rPr>
        <w:t>January 1, 2015. Fallon had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d-highest number of enrollees (32 percent). Tufts had 11 percent of the demonstration enrollees.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w:t>
      </w:r>
    </w:p>
    <w:p w:rsidR="00785F1E" w:rsidRDefault="003D067E">
      <w:pPr>
        <w:spacing w:after="0" w:line="271" w:lineRule="exact"/>
        <w:ind w:left="2775" w:right="275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Enrollees </w:t>
      </w:r>
      <w:r>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y pl</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n as of January 1, 2015</w:t>
      </w:r>
    </w:p>
    <w:p w:rsidR="00785F1E" w:rsidRDefault="00785F1E">
      <w:pPr>
        <w:spacing w:before="5" w:after="0" w:line="240" w:lineRule="exact"/>
        <w:rPr>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3541"/>
        <w:gridCol w:w="2917"/>
        <w:gridCol w:w="2917"/>
      </w:tblGrid>
      <w:tr w:rsidR="00785F1E">
        <w:trPr>
          <w:trHeight w:hRule="exact" w:val="333"/>
        </w:trPr>
        <w:tc>
          <w:tcPr>
            <w:tcW w:w="3541" w:type="dxa"/>
            <w:tcBorders>
              <w:top w:val="single" w:sz="12" w:space="0" w:color="000000"/>
              <w:left w:val="nil"/>
              <w:bottom w:val="single" w:sz="6" w:space="0" w:color="000000"/>
              <w:right w:val="single" w:sz="4" w:space="0" w:color="000000"/>
            </w:tcBorders>
          </w:tcPr>
          <w:p w:rsidR="00785F1E" w:rsidRDefault="003D067E">
            <w:pPr>
              <w:spacing w:before="38" w:after="0" w:line="240" w:lineRule="auto"/>
              <w:ind w:left="11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One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plan</w:t>
            </w:r>
          </w:p>
        </w:tc>
        <w:tc>
          <w:tcPr>
            <w:tcW w:w="2917" w:type="dxa"/>
            <w:tcBorders>
              <w:top w:val="single" w:sz="12" w:space="0" w:color="000000"/>
              <w:left w:val="single" w:sz="4" w:space="0" w:color="000000"/>
              <w:bottom w:val="single" w:sz="6" w:space="0" w:color="000000"/>
              <w:right w:val="single" w:sz="4" w:space="0" w:color="000000"/>
            </w:tcBorders>
          </w:tcPr>
          <w:p w:rsidR="00785F1E" w:rsidRDefault="003D067E">
            <w:pPr>
              <w:spacing w:before="38" w:after="0" w:line="240" w:lineRule="auto"/>
              <w:ind w:left="58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enrolle</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w:t>
            </w:r>
          </w:p>
        </w:tc>
        <w:tc>
          <w:tcPr>
            <w:tcW w:w="2917" w:type="dxa"/>
            <w:tcBorders>
              <w:top w:val="single" w:sz="12" w:space="0" w:color="000000"/>
              <w:left w:val="single" w:sz="4" w:space="0" w:color="000000"/>
              <w:bottom w:val="single" w:sz="6" w:space="0" w:color="000000"/>
              <w:right w:val="nil"/>
            </w:tcBorders>
          </w:tcPr>
          <w:p w:rsidR="00785F1E" w:rsidRDefault="003D067E">
            <w:pPr>
              <w:spacing w:before="38" w:after="0" w:line="240" w:lineRule="auto"/>
              <w:ind w:left="990" w:right="97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otal</w:t>
            </w:r>
          </w:p>
        </w:tc>
      </w:tr>
      <w:tr w:rsidR="00785F1E">
        <w:trPr>
          <w:trHeight w:hRule="exact" w:val="1262"/>
        </w:trPr>
        <w:tc>
          <w:tcPr>
            <w:tcW w:w="3541" w:type="dxa"/>
            <w:tcBorders>
              <w:top w:val="single" w:sz="6" w:space="0" w:color="000000"/>
              <w:left w:val="nil"/>
              <w:bottom w:val="single" w:sz="12" w:space="0" w:color="000000"/>
              <w:right w:val="single" w:sz="4" w:space="0" w:color="000000"/>
            </w:tcBorders>
          </w:tcPr>
          <w:p w:rsidR="00785F1E" w:rsidRDefault="003D067E">
            <w:pPr>
              <w:spacing w:before="38"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onwealth</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Alliance</w:t>
            </w:r>
          </w:p>
          <w:p w:rsidR="00785F1E" w:rsidRDefault="003D067E">
            <w:pPr>
              <w:spacing w:before="79"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Fallon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Total Care</w:t>
            </w:r>
          </w:p>
          <w:p w:rsidR="00785F1E" w:rsidRDefault="003D067E">
            <w:pPr>
              <w:spacing w:before="80"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Tufts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Unify</w:t>
            </w:r>
          </w:p>
          <w:p w:rsidR="00785F1E" w:rsidRDefault="003D067E">
            <w:pPr>
              <w:spacing w:before="79"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917" w:type="dxa"/>
            <w:tcBorders>
              <w:top w:val="single" w:sz="6" w:space="0" w:color="000000"/>
              <w:left w:val="single" w:sz="4" w:space="0" w:color="000000"/>
              <w:bottom w:val="single" w:sz="12" w:space="0" w:color="000000"/>
              <w:right w:val="single" w:sz="4" w:space="0" w:color="000000"/>
            </w:tcBorders>
          </w:tcPr>
          <w:p w:rsidR="00785F1E" w:rsidRDefault="003D067E">
            <w:pPr>
              <w:spacing w:before="38" w:after="0" w:line="240" w:lineRule="auto"/>
              <w:ind w:left="1013" w:right="125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10,135</w:t>
            </w:r>
          </w:p>
          <w:p w:rsidR="00785F1E" w:rsidRDefault="003D067E">
            <w:pPr>
              <w:spacing w:before="79" w:after="0" w:line="240" w:lineRule="auto"/>
              <w:ind w:left="1113" w:right="125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5,740</w:t>
            </w:r>
          </w:p>
          <w:p w:rsidR="00785F1E" w:rsidRDefault="003D067E">
            <w:pPr>
              <w:spacing w:before="80" w:after="0" w:line="240" w:lineRule="auto"/>
              <w:ind w:left="1113" w:right="125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1,992</w:t>
            </w:r>
          </w:p>
          <w:p w:rsidR="00785F1E" w:rsidRDefault="003D067E">
            <w:pPr>
              <w:spacing w:before="79" w:after="0" w:line="240" w:lineRule="auto"/>
              <w:ind w:left="1013" w:right="125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17,867</w:t>
            </w:r>
          </w:p>
        </w:tc>
        <w:tc>
          <w:tcPr>
            <w:tcW w:w="2917" w:type="dxa"/>
            <w:tcBorders>
              <w:top w:val="single" w:sz="6" w:space="0" w:color="000000"/>
              <w:left w:val="single" w:sz="4" w:space="0" w:color="000000"/>
              <w:bottom w:val="single" w:sz="12" w:space="0" w:color="000000"/>
              <w:right w:val="nil"/>
            </w:tcBorders>
          </w:tcPr>
          <w:p w:rsidR="00785F1E" w:rsidRDefault="003D067E">
            <w:pPr>
              <w:spacing w:before="38" w:after="0" w:line="240" w:lineRule="auto"/>
              <w:ind w:left="1417" w:right="120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w:t>
            </w:r>
          </w:p>
          <w:p w:rsidR="00785F1E" w:rsidRDefault="003D067E">
            <w:pPr>
              <w:spacing w:before="79" w:after="0" w:line="240" w:lineRule="auto"/>
              <w:ind w:left="1417" w:right="12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p w:rsidR="00785F1E" w:rsidRDefault="003D067E">
            <w:pPr>
              <w:spacing w:before="80" w:after="0" w:line="240" w:lineRule="auto"/>
              <w:ind w:left="1417" w:right="120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11</w:t>
            </w:r>
          </w:p>
          <w:p w:rsidR="00785F1E" w:rsidRDefault="003D067E">
            <w:pPr>
              <w:spacing w:before="79" w:after="0" w:line="240" w:lineRule="auto"/>
              <w:ind w:left="1316" w:right="12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785F1E" w:rsidRDefault="003D067E">
      <w:pPr>
        <w:spacing w:before="25" w:after="0" w:line="350" w:lineRule="exact"/>
        <w:ind w:left="140" w:right="4668"/>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Percentages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because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rounding.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u w:val="single" w:color="000000"/>
        </w:rPr>
        <w:t>Enrollment</w:t>
      </w:r>
      <w:r>
        <w:rPr>
          <w:rFonts w:ascii="Times New Roman" w:eastAsia="Times New Roman" w:hAnsi="Times New Roman" w:cs="Times New Roman"/>
          <w:spacing w:val="-63"/>
          <w:sz w:val="20"/>
          <w:szCs w:val="20"/>
          <w:u w:val="single" w:color="000000"/>
        </w:rPr>
        <w:t xml:space="preserve"> </w:t>
      </w:r>
      <w:r>
        <w:rPr>
          <w:rFonts w:ascii="Times New Roman" w:eastAsia="Times New Roman" w:hAnsi="Times New Roman" w:cs="Times New Roman"/>
          <w:sz w:val="20"/>
          <w:szCs w:val="20"/>
          <w:u w:val="single" w:color="000000"/>
        </w:rPr>
        <w:t>Report</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2015.</w:t>
      </w:r>
    </w:p>
    <w:p w:rsidR="00785F1E" w:rsidRDefault="00785F1E">
      <w:pPr>
        <w:spacing w:before="4" w:after="0" w:line="180" w:lineRule="exact"/>
        <w:rPr>
          <w:sz w:val="18"/>
          <w:szCs w:val="18"/>
        </w:rPr>
      </w:pPr>
    </w:p>
    <w:p w:rsidR="00785F1E" w:rsidRDefault="003D067E">
      <w:pPr>
        <w:spacing w:before="29"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indicated in </w:t>
      </w:r>
      <w:r>
        <w:rPr>
          <w:rFonts w:ascii="Times New Roman" w:eastAsia="Times New Roman" w:hAnsi="Times New Roman" w:cs="Times New Roman"/>
          <w:b/>
          <w:bCs/>
          <w:i/>
          <w:sz w:val="24"/>
          <w:szCs w:val="24"/>
        </w:rPr>
        <w:t>Table 4</w:t>
      </w:r>
      <w:r>
        <w:rPr>
          <w:rFonts w:ascii="Times New Roman" w:eastAsia="Times New Roman" w:hAnsi="Times New Roman" w:cs="Times New Roman"/>
          <w:sz w:val="24"/>
          <w:szCs w:val="24"/>
        </w:rPr>
        <w:t xml:space="preserve">, of the three </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CCA grew most rapidly; its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increased from just over 1,000 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October 2013 to almost 10,000 enrollees a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 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 Fallon also grew rapidly from fewer than 259 enrollees as of October 2013 to almost 6,000 enrollees a year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Tufts chose to increase enrollment more slowly (including by having fewer enrollees assigned to it during phases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and grew from 331 enrollees in October 2013 to approximately 1,400 enrollees a year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ater. By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ly 2015, enrollment in </w:t>
      </w:r>
      <w:r>
        <w:rPr>
          <w:rFonts w:ascii="Times New Roman" w:eastAsia="Times New Roman" w:hAnsi="Times New Roman" w:cs="Times New Roman"/>
          <w:sz w:val="24"/>
          <w:szCs w:val="24"/>
        </w:rPr>
        <w:t>the three plans see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 to have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abilized.</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w:t>
      </w:r>
    </w:p>
    <w:p w:rsidR="00785F1E" w:rsidRDefault="003D067E">
      <w:pPr>
        <w:spacing w:after="0" w:line="240" w:lineRule="auto"/>
        <w:ind w:left="2625" w:right="260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Enrollment in One Care plan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by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quarter</w:t>
      </w:r>
    </w:p>
    <w:p w:rsidR="00785F1E" w:rsidRDefault="00785F1E">
      <w:pPr>
        <w:spacing w:after="0" w:line="150" w:lineRule="exact"/>
        <w:rPr>
          <w:sz w:val="15"/>
          <w:szCs w:val="15"/>
        </w:rPr>
      </w:pPr>
    </w:p>
    <w:p w:rsidR="00785F1E" w:rsidRDefault="00785F1E">
      <w:pPr>
        <w:spacing w:after="0" w:line="200" w:lineRule="exact"/>
        <w:rPr>
          <w:sz w:val="20"/>
          <w:szCs w:val="20"/>
        </w:rPr>
      </w:pPr>
    </w:p>
    <w:p w:rsidR="00785F1E" w:rsidRDefault="003D067E">
      <w:pPr>
        <w:tabs>
          <w:tab w:val="left" w:pos="2900"/>
          <w:tab w:val="left" w:pos="4020"/>
          <w:tab w:val="left" w:pos="5140"/>
          <w:tab w:val="left" w:pos="6280"/>
          <w:tab w:val="left" w:pos="7400"/>
          <w:tab w:val="left" w:pos="8520"/>
        </w:tabs>
        <w:spacing w:after="0" w:line="226" w:lineRule="exact"/>
        <w:ind w:left="817"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7" behindDoc="1" locked="0" layoutInCell="1" allowOverlap="1">
                <wp:simplePos x="0" y="0"/>
                <wp:positionH relativeFrom="page">
                  <wp:posOffset>914400</wp:posOffset>
                </wp:positionH>
                <wp:positionV relativeFrom="paragraph">
                  <wp:posOffset>-60325</wp:posOffset>
                </wp:positionV>
                <wp:extent cx="5943600" cy="1270"/>
                <wp:effectExtent l="19050" t="15875" r="19050" b="11430"/>
                <wp:wrapNone/>
                <wp:docPr id="54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5"/>
                          <a:chExt cx="9360" cy="2"/>
                        </a:xfrm>
                      </wpg:grpSpPr>
                      <wps:wsp>
                        <wps:cNvPr id="543" name="Freeform 437"/>
                        <wps:cNvSpPr>
                          <a:spLocks/>
                        </wps:cNvSpPr>
                        <wps:spPr bwMode="auto">
                          <a:xfrm>
                            <a:off x="1440" y="-9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in;margin-top:-4.75pt;width:468pt;height:.1pt;z-index:-11383;mso-position-horizontal-relative:page" coordorigin="1440,-9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">
                <v:shape id="Freeform 437" o:spid="_x0000_s1027" style="position:absolute;left:1440;top:-9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VmsQA&#10;AADcAAAADwAAAGRycy9kb3ducmV2LnhtbESPzWrDMBCE74W+g9hAbo3stgmNEzmUQsAUX+qk98Xa&#10;2E6slbFU/7x9VCj0OMzMN8z+MJlWDNS7xrKCeBWBIC6tbrhScD4dn95AOI+ssbVMCmZycEgfH/aY&#10;aDvyFw2Fr0SAsEtQQe19l0jpypoMupXtiIN3sb1BH2RfSd3jGOCmlc9RtJEGGw4LNXb0UVN5K36M&#10;guMp+y5kuc3RzFe9zvXnJs5QqeViet+B8DT5//BfO9MK1q8v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lZrEAAAA3AAAAA8AAAAAAAAAAAAAAAAAmAIAAGRycy9k&#10;b3ducmV2LnhtbFBLBQYAAAAABAAEAPUAAACJ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One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plan</w:t>
      </w:r>
      <w:r>
        <w:rPr>
          <w:rFonts w:ascii="Times New Roman" w:eastAsia="Times New Roman" w:hAnsi="Times New Roman" w:cs="Times New Roman"/>
          <w:b/>
          <w:bCs/>
          <w:position w:val="-1"/>
          <w:sz w:val="20"/>
          <w:szCs w:val="20"/>
        </w:rPr>
        <w:tab/>
        <w:t>Oct.</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2013</w:t>
      </w:r>
      <w:r>
        <w:rPr>
          <w:rFonts w:ascii="Times New Roman" w:eastAsia="Times New Roman" w:hAnsi="Times New Roman" w:cs="Times New Roman"/>
          <w:b/>
          <w:bCs/>
          <w:position w:val="-1"/>
          <w:sz w:val="20"/>
          <w:szCs w:val="20"/>
        </w:rPr>
        <w:tab/>
        <w:t>Jan.</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2014</w:t>
      </w:r>
      <w:r>
        <w:rPr>
          <w:rFonts w:ascii="Times New Roman" w:eastAsia="Times New Roman" w:hAnsi="Times New Roman" w:cs="Times New Roman"/>
          <w:b/>
          <w:bCs/>
          <w:position w:val="-1"/>
          <w:sz w:val="20"/>
          <w:szCs w:val="20"/>
        </w:rPr>
        <w:tab/>
        <w:t>July</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2014</w:t>
      </w:r>
      <w:r>
        <w:rPr>
          <w:rFonts w:ascii="Times New Roman" w:eastAsia="Times New Roman" w:hAnsi="Times New Roman" w:cs="Times New Roman"/>
          <w:b/>
          <w:bCs/>
          <w:position w:val="-1"/>
          <w:sz w:val="20"/>
          <w:szCs w:val="20"/>
        </w:rPr>
        <w:tab/>
        <w:t>Oct.</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2014</w:t>
      </w:r>
      <w:r>
        <w:rPr>
          <w:rFonts w:ascii="Times New Roman" w:eastAsia="Times New Roman" w:hAnsi="Times New Roman" w:cs="Times New Roman"/>
          <w:b/>
          <w:bCs/>
          <w:position w:val="-1"/>
          <w:sz w:val="20"/>
          <w:szCs w:val="20"/>
        </w:rPr>
        <w:tab/>
        <w:t>Jan.</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2015</w:t>
      </w:r>
      <w:r>
        <w:rPr>
          <w:rFonts w:ascii="Times New Roman" w:eastAsia="Times New Roman" w:hAnsi="Times New Roman" w:cs="Times New Roman"/>
          <w:b/>
          <w:bCs/>
          <w:position w:val="-1"/>
          <w:sz w:val="20"/>
          <w:szCs w:val="20"/>
        </w:rPr>
        <w:tab/>
        <w:t>July</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2015</w:t>
      </w:r>
    </w:p>
    <w:p w:rsidR="00785F1E" w:rsidRDefault="00785F1E">
      <w:pPr>
        <w:spacing w:before="1" w:after="0" w:line="100" w:lineRule="exact"/>
        <w:rPr>
          <w:sz w:val="10"/>
          <w:szCs w:val="10"/>
        </w:rPr>
      </w:pPr>
    </w:p>
    <w:tbl>
      <w:tblPr>
        <w:tblW w:w="0" w:type="auto"/>
        <w:tblInd w:w="140" w:type="dxa"/>
        <w:tblLayout w:type="fixed"/>
        <w:tblCellMar>
          <w:left w:w="0" w:type="dxa"/>
          <w:right w:w="0" w:type="dxa"/>
        </w:tblCellMar>
        <w:tblLook w:val="01E0" w:firstRow="1" w:lastRow="1" w:firstColumn="1" w:lastColumn="1" w:noHBand="0" w:noVBand="0"/>
      </w:tblPr>
      <w:tblGrid>
        <w:gridCol w:w="2748"/>
        <w:gridCol w:w="987"/>
        <w:gridCol w:w="1100"/>
        <w:gridCol w:w="1150"/>
        <w:gridCol w:w="1125"/>
        <w:gridCol w:w="1125"/>
        <w:gridCol w:w="1125"/>
      </w:tblGrid>
      <w:tr w:rsidR="00785F1E">
        <w:trPr>
          <w:trHeight w:hRule="exact" w:val="319"/>
        </w:trPr>
        <w:tc>
          <w:tcPr>
            <w:tcW w:w="2748"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onwealth</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Alliance</w:t>
            </w:r>
          </w:p>
        </w:tc>
        <w:tc>
          <w:tcPr>
            <w:tcW w:w="987" w:type="dxa"/>
            <w:tcBorders>
              <w:top w:val="single" w:sz="6" w:space="0" w:color="000000"/>
              <w:left w:val="nil"/>
              <w:bottom w:val="nil"/>
              <w:right w:val="nil"/>
            </w:tcBorders>
          </w:tcPr>
          <w:p w:rsidR="00785F1E" w:rsidRDefault="003D067E">
            <w:pPr>
              <w:spacing w:before="38" w:after="0" w:line="240" w:lineRule="auto"/>
              <w:ind w:left="2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1,193</w:t>
            </w:r>
          </w:p>
        </w:tc>
        <w:tc>
          <w:tcPr>
            <w:tcW w:w="1100" w:type="dxa"/>
            <w:tcBorders>
              <w:top w:val="single" w:sz="6" w:space="0" w:color="000000"/>
              <w:left w:val="nil"/>
              <w:bottom w:val="nil"/>
              <w:right w:val="nil"/>
            </w:tcBorders>
          </w:tcPr>
          <w:p w:rsidR="00785F1E" w:rsidRDefault="003D067E">
            <w:pPr>
              <w:spacing w:before="3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1150" w:type="dxa"/>
            <w:tcBorders>
              <w:top w:val="single" w:sz="6" w:space="0" w:color="000000"/>
              <w:left w:val="nil"/>
              <w:bottom w:val="nil"/>
              <w:right w:val="nil"/>
            </w:tcBorders>
          </w:tcPr>
          <w:p w:rsidR="00785F1E" w:rsidRDefault="003D067E">
            <w:pPr>
              <w:spacing w:before="38" w:after="0" w:line="240" w:lineRule="auto"/>
              <w:ind w:left="36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9,714</w:t>
            </w:r>
          </w:p>
        </w:tc>
        <w:tc>
          <w:tcPr>
            <w:tcW w:w="1125" w:type="dxa"/>
            <w:tcBorders>
              <w:top w:val="single" w:sz="6" w:space="0" w:color="000000"/>
              <w:left w:val="nil"/>
              <w:bottom w:val="nil"/>
              <w:right w:val="nil"/>
            </w:tcBorders>
          </w:tcPr>
          <w:p w:rsidR="00785F1E" w:rsidRDefault="003D067E">
            <w:pPr>
              <w:spacing w:before="3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9,917</w:t>
            </w:r>
          </w:p>
        </w:tc>
        <w:tc>
          <w:tcPr>
            <w:tcW w:w="1125" w:type="dxa"/>
            <w:tcBorders>
              <w:top w:val="single" w:sz="6" w:space="0" w:color="000000"/>
              <w:left w:val="nil"/>
              <w:bottom w:val="nil"/>
              <w:right w:val="nil"/>
            </w:tcBorders>
          </w:tcPr>
          <w:p w:rsidR="00785F1E" w:rsidRDefault="003D067E">
            <w:pPr>
              <w:spacing w:before="38"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10,135</w:t>
            </w:r>
          </w:p>
        </w:tc>
        <w:tc>
          <w:tcPr>
            <w:tcW w:w="1125" w:type="dxa"/>
            <w:tcBorders>
              <w:top w:val="single" w:sz="6" w:space="0" w:color="000000"/>
              <w:left w:val="nil"/>
              <w:bottom w:val="nil"/>
              <w:right w:val="nil"/>
            </w:tcBorders>
          </w:tcPr>
          <w:p w:rsidR="00785F1E" w:rsidRDefault="003D067E">
            <w:pPr>
              <w:spacing w:before="38"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10,536</w:t>
            </w:r>
          </w:p>
        </w:tc>
      </w:tr>
      <w:tr w:rsidR="00785F1E">
        <w:trPr>
          <w:trHeight w:hRule="exact" w:val="310"/>
        </w:trPr>
        <w:tc>
          <w:tcPr>
            <w:tcW w:w="2748"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Fallon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Care</w:t>
            </w:r>
          </w:p>
        </w:tc>
        <w:tc>
          <w:tcPr>
            <w:tcW w:w="987" w:type="dxa"/>
            <w:tcBorders>
              <w:top w:val="nil"/>
              <w:left w:val="nil"/>
              <w:bottom w:val="nil"/>
              <w:right w:val="nil"/>
            </w:tcBorders>
          </w:tcPr>
          <w:p w:rsidR="00785F1E" w:rsidRDefault="003D067E">
            <w:pPr>
              <w:spacing w:before="29" w:after="0" w:line="240" w:lineRule="auto"/>
              <w:ind w:left="27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259</w:t>
            </w:r>
          </w:p>
        </w:tc>
        <w:tc>
          <w:tcPr>
            <w:tcW w:w="1100"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2,570</w:t>
            </w:r>
          </w:p>
        </w:tc>
        <w:tc>
          <w:tcPr>
            <w:tcW w:w="1150" w:type="dxa"/>
            <w:tcBorders>
              <w:top w:val="nil"/>
              <w:left w:val="nil"/>
              <w:bottom w:val="nil"/>
              <w:right w:val="nil"/>
            </w:tcBorders>
          </w:tcPr>
          <w:p w:rsidR="00785F1E" w:rsidRDefault="003D067E">
            <w:pPr>
              <w:spacing w:before="29" w:after="0" w:line="240" w:lineRule="auto"/>
              <w:ind w:left="36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7,551</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5,740</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5,373</w:t>
            </w:r>
          </w:p>
        </w:tc>
      </w:tr>
      <w:tr w:rsidR="00785F1E">
        <w:trPr>
          <w:trHeight w:hRule="exact" w:val="310"/>
        </w:trPr>
        <w:tc>
          <w:tcPr>
            <w:tcW w:w="2748"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Tufts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Unify</w:t>
            </w:r>
          </w:p>
        </w:tc>
        <w:tc>
          <w:tcPr>
            <w:tcW w:w="987" w:type="dxa"/>
            <w:tcBorders>
              <w:top w:val="nil"/>
              <w:left w:val="nil"/>
              <w:bottom w:val="nil"/>
              <w:right w:val="nil"/>
            </w:tcBorders>
          </w:tcPr>
          <w:p w:rsidR="00785F1E" w:rsidRDefault="003D067E">
            <w:pPr>
              <w:spacing w:before="29"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1100" w:type="dxa"/>
            <w:tcBorders>
              <w:top w:val="nil"/>
              <w:left w:val="nil"/>
              <w:bottom w:val="nil"/>
              <w:right w:val="nil"/>
            </w:tcBorders>
          </w:tcPr>
          <w:p w:rsidR="00785F1E" w:rsidRDefault="003D067E">
            <w:pPr>
              <w:spacing w:before="29" w:after="0" w:line="240" w:lineRule="auto"/>
              <w:ind w:left="377" w:right="33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816</w:t>
            </w:r>
          </w:p>
        </w:tc>
        <w:tc>
          <w:tcPr>
            <w:tcW w:w="1150" w:type="dxa"/>
            <w:tcBorders>
              <w:top w:val="nil"/>
              <w:left w:val="nil"/>
              <w:bottom w:val="nil"/>
              <w:right w:val="nil"/>
            </w:tcBorders>
          </w:tcPr>
          <w:p w:rsidR="00785F1E" w:rsidRDefault="003D067E">
            <w:pPr>
              <w:spacing w:before="29" w:after="0" w:line="240" w:lineRule="auto"/>
              <w:ind w:left="36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1,571</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1,438</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1,992</w:t>
            </w:r>
          </w:p>
        </w:tc>
        <w:tc>
          <w:tcPr>
            <w:tcW w:w="1125" w:type="dxa"/>
            <w:tcBorders>
              <w:top w:val="nil"/>
              <w:left w:val="nil"/>
              <w:bottom w:val="nil"/>
              <w:right w:val="nil"/>
            </w:tcBorders>
          </w:tcPr>
          <w:p w:rsidR="00785F1E" w:rsidRDefault="003D067E">
            <w:pPr>
              <w:spacing w:before="29" w:after="0" w:line="240" w:lineRule="auto"/>
              <w:ind w:left="33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1,762</w:t>
            </w:r>
          </w:p>
        </w:tc>
      </w:tr>
      <w:tr w:rsidR="00785F1E">
        <w:trPr>
          <w:trHeight w:hRule="exact" w:val="331"/>
        </w:trPr>
        <w:tc>
          <w:tcPr>
            <w:tcW w:w="2748" w:type="dxa"/>
            <w:tcBorders>
              <w:top w:val="nil"/>
              <w:left w:val="nil"/>
              <w:bottom w:val="single" w:sz="12" w:space="0" w:color="000000"/>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987" w:type="dxa"/>
            <w:tcBorders>
              <w:top w:val="nil"/>
              <w:left w:val="nil"/>
              <w:bottom w:val="single" w:sz="12" w:space="0" w:color="000000"/>
              <w:right w:val="nil"/>
            </w:tcBorders>
          </w:tcPr>
          <w:p w:rsidR="00785F1E" w:rsidRDefault="003D067E">
            <w:pPr>
              <w:spacing w:before="2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1,783</w:t>
            </w:r>
          </w:p>
        </w:tc>
        <w:tc>
          <w:tcPr>
            <w:tcW w:w="1100" w:type="dxa"/>
            <w:tcBorders>
              <w:top w:val="nil"/>
              <w:left w:val="nil"/>
              <w:bottom w:val="single" w:sz="12" w:space="0" w:color="000000"/>
              <w:right w:val="nil"/>
            </w:tcBorders>
          </w:tcPr>
          <w:p w:rsidR="00785F1E" w:rsidRDefault="003D067E">
            <w:pPr>
              <w:spacing w:before="29" w:after="0" w:line="240" w:lineRule="auto"/>
              <w:ind w:left="33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9,506</w:t>
            </w:r>
          </w:p>
        </w:tc>
        <w:tc>
          <w:tcPr>
            <w:tcW w:w="1150" w:type="dxa"/>
            <w:tcBorders>
              <w:top w:val="nil"/>
              <w:left w:val="nil"/>
              <w:bottom w:val="single" w:sz="12" w:space="0" w:color="000000"/>
              <w:right w:val="nil"/>
            </w:tcBorders>
          </w:tcPr>
          <w:p w:rsidR="00785F1E" w:rsidRDefault="003D067E">
            <w:pPr>
              <w:spacing w:before="29" w:after="0" w:line="240" w:lineRule="auto"/>
              <w:ind w:left="3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18,836</w:t>
            </w:r>
          </w:p>
        </w:tc>
        <w:tc>
          <w:tcPr>
            <w:tcW w:w="1125" w:type="dxa"/>
            <w:tcBorders>
              <w:top w:val="nil"/>
              <w:left w:val="nil"/>
              <w:bottom w:val="single" w:sz="12" w:space="0" w:color="000000"/>
              <w:right w:val="nil"/>
            </w:tcBorders>
          </w:tcPr>
          <w:p w:rsidR="00785F1E" w:rsidRDefault="003D067E">
            <w:pPr>
              <w:spacing w:before="29"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17,465</w:t>
            </w:r>
          </w:p>
        </w:tc>
        <w:tc>
          <w:tcPr>
            <w:tcW w:w="1125" w:type="dxa"/>
            <w:tcBorders>
              <w:top w:val="nil"/>
              <w:left w:val="nil"/>
              <w:bottom w:val="single" w:sz="12" w:space="0" w:color="000000"/>
              <w:right w:val="nil"/>
            </w:tcBorders>
          </w:tcPr>
          <w:p w:rsidR="00785F1E" w:rsidRDefault="003D067E">
            <w:pPr>
              <w:spacing w:before="29"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17,867</w:t>
            </w:r>
          </w:p>
        </w:tc>
        <w:tc>
          <w:tcPr>
            <w:tcW w:w="1125" w:type="dxa"/>
            <w:tcBorders>
              <w:top w:val="nil"/>
              <w:left w:val="nil"/>
              <w:bottom w:val="single" w:sz="12" w:space="0" w:color="000000"/>
              <w:right w:val="nil"/>
            </w:tcBorders>
          </w:tcPr>
          <w:p w:rsidR="00785F1E" w:rsidRDefault="003D067E">
            <w:pPr>
              <w:spacing w:before="29"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17,671</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u w:val="single" w:color="000000"/>
        </w:rPr>
        <w:t>Enroll</w:t>
      </w:r>
      <w:r>
        <w:rPr>
          <w:rFonts w:ascii="Times New Roman" w:eastAsia="Times New Roman" w:hAnsi="Times New Roman" w:cs="Times New Roman"/>
          <w:spacing w:val="-1"/>
          <w:sz w:val="20"/>
          <w:szCs w:val="20"/>
          <w:u w:val="single" w:color="000000"/>
        </w:rPr>
        <w:t>m</w:t>
      </w:r>
      <w:r>
        <w:rPr>
          <w:rFonts w:ascii="Times New Roman" w:eastAsia="Times New Roman" w:hAnsi="Times New Roman" w:cs="Times New Roman"/>
          <w:sz w:val="20"/>
          <w:szCs w:val="20"/>
          <w:u w:val="single" w:color="000000"/>
        </w:rPr>
        <w:t>ent</w:t>
      </w:r>
      <w:r>
        <w:rPr>
          <w:rFonts w:ascii="Times New Roman" w:eastAsia="Times New Roman" w:hAnsi="Times New Roman" w:cs="Times New Roman"/>
          <w:spacing w:val="-63"/>
          <w:sz w:val="20"/>
          <w:szCs w:val="20"/>
          <w:u w:val="single" w:color="000000"/>
        </w:rPr>
        <w:t xml:space="preserve"> </w:t>
      </w:r>
      <w:r>
        <w:rPr>
          <w:rFonts w:ascii="Times New Roman" w:eastAsia="Times New Roman" w:hAnsi="Times New Roman" w:cs="Times New Roman"/>
          <w:sz w:val="20"/>
          <w:szCs w:val="20"/>
          <w:u w:val="single" w:color="000000"/>
        </w:rPr>
        <w:t>Reports,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July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 July 2015.</w:t>
      </w:r>
    </w:p>
    <w:p w:rsidR="00785F1E" w:rsidRDefault="00785F1E">
      <w:pPr>
        <w:spacing w:before="19" w:after="0" w:line="220" w:lineRule="exact"/>
      </w:pPr>
    </w:p>
    <w:p w:rsidR="00785F1E" w:rsidRDefault="003D067E">
      <w:pPr>
        <w:spacing w:after="0" w:line="240" w:lineRule="auto"/>
        <w:ind w:left="822" w:right="11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perated in 9 of 14 counties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(Essex, Franklin,</w:t>
      </w:r>
    </w:p>
    <w:p w:rsidR="00785F1E" w:rsidRDefault="003D067E">
      <w:pPr>
        <w:spacing w:after="0" w:line="240" w:lineRule="auto"/>
        <w:ind w:left="140" w:right="85"/>
        <w:rPr>
          <w:rFonts w:ascii="Times New Roman" w:eastAsia="Times New Roman" w:hAnsi="Times New Roman" w:cs="Times New Roman"/>
          <w:sz w:val="24"/>
          <w:szCs w:val="24"/>
        </w:rPr>
      </w:pPr>
      <w:r>
        <w:rPr>
          <w:rFonts w:ascii="Times New Roman" w:eastAsia="Times New Roman" w:hAnsi="Times New Roman" w:cs="Times New Roman"/>
          <w:sz w:val="24"/>
          <w:szCs w:val="24"/>
        </w:rPr>
        <w:t>Hampden, Hampshire, Middlesex, Norfolk, Plymouth, Suffolk, and Worces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CCA operated in all nine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nties, Fallon operated in three counties,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Tufts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two (see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5</w:t>
      </w:r>
      <w:r>
        <w:rPr>
          <w:rFonts w:ascii="Times New Roman" w:eastAsia="Times New Roman" w:hAnsi="Times New Roman" w:cs="Times New Roman"/>
          <w:sz w:val="24"/>
          <w:szCs w:val="24"/>
        </w:rPr>
        <w: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w:t>
      </w:r>
    </w:p>
    <w:p w:rsidR="00785F1E" w:rsidRDefault="003D067E">
      <w:pPr>
        <w:spacing w:after="0" w:line="271" w:lineRule="exact"/>
        <w:ind w:left="2738" w:right="271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Counties where One Care plans</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operate</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3D067E">
      <w:pPr>
        <w:spacing w:before="34" w:after="0" w:line="240" w:lineRule="auto"/>
        <w:ind w:left="3256" w:right="2723"/>
        <w:jc w:val="cente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098" behindDoc="1" locked="0" layoutInCell="1" allowOverlap="1">
                <wp:simplePos x="0" y="0"/>
                <wp:positionH relativeFrom="page">
                  <wp:posOffset>969010</wp:posOffset>
                </wp:positionH>
                <wp:positionV relativeFrom="paragraph">
                  <wp:posOffset>-38735</wp:posOffset>
                </wp:positionV>
                <wp:extent cx="5943600" cy="1270"/>
                <wp:effectExtent l="16510" t="18415" r="12065" b="8890"/>
                <wp:wrapNone/>
                <wp:docPr id="54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61"/>
                          <a:chExt cx="9360" cy="2"/>
                        </a:xfrm>
                      </wpg:grpSpPr>
                      <wps:wsp>
                        <wps:cNvPr id="541" name="Freeform 435"/>
                        <wps:cNvSpPr>
                          <a:spLocks/>
                        </wps:cNvSpPr>
                        <wps:spPr bwMode="auto">
                          <a:xfrm>
                            <a:off x="1526" y="-61"/>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76.3pt;margin-top:-3.05pt;width:468pt;height:.1pt;z-index:-11382;mso-position-horizontal-relative:page" coordorigin="1526,-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">
                <v:shape id="Freeform 435" o:spid="_x0000_s1027" style="position:absolute;left:1526;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udsMA&#10;AADcAAAADwAAAGRycy9kb3ducmV2LnhtbESPQWvCQBSE7wX/w/IEb3WTotKmrkGEQJBcjO39kX1N&#10;otm3IbvV5N+7hYLHYWa+YbbpaDpxo8G1lhXEywgEcWV1y7WCr3P2+g7CeWSNnWVSMJGDdDd72WKi&#10;7Z1PdCt9LQKEXYIKGu/7REpXNWTQLW1PHLwfOxj0QQ611APeA9x08i2KNtJgy2GhwZ4ODVXX8tco&#10;yM75dymrjwLNdNHrQh83cY5KLebj/hOEp9E/w//tXCtYr2L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Kuds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099" behindDoc="1" locked="0" layoutInCell="1" allowOverlap="1">
                <wp:simplePos x="0" y="0"/>
                <wp:positionH relativeFrom="page">
                  <wp:posOffset>969010</wp:posOffset>
                </wp:positionH>
                <wp:positionV relativeFrom="paragraph">
                  <wp:posOffset>221615</wp:posOffset>
                </wp:positionV>
                <wp:extent cx="4849495" cy="1270"/>
                <wp:effectExtent l="6985" t="12065" r="10795" b="5715"/>
                <wp:wrapNone/>
                <wp:docPr id="53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1270"/>
                          <a:chOff x="1526" y="349"/>
                          <a:chExt cx="7637" cy="2"/>
                        </a:xfrm>
                      </wpg:grpSpPr>
                      <wps:wsp>
                        <wps:cNvPr id="539" name="Freeform 433"/>
                        <wps:cNvSpPr>
                          <a:spLocks/>
                        </wps:cNvSpPr>
                        <wps:spPr bwMode="auto">
                          <a:xfrm>
                            <a:off x="1526" y="349"/>
                            <a:ext cx="7637" cy="2"/>
                          </a:xfrm>
                          <a:custGeom>
                            <a:avLst/>
                            <a:gdLst>
                              <a:gd name="T0" fmla="+- 0 1526 1526"/>
                              <a:gd name="T1" fmla="*/ T0 w 7637"/>
                              <a:gd name="T2" fmla="+- 0 9163 1526"/>
                              <a:gd name="T3" fmla="*/ T2 w 7637"/>
                            </a:gdLst>
                            <a:ahLst/>
                            <a:cxnLst>
                              <a:cxn ang="0">
                                <a:pos x="T1" y="0"/>
                              </a:cxn>
                              <a:cxn ang="0">
                                <a:pos x="T3" y="0"/>
                              </a:cxn>
                            </a:cxnLst>
                            <a:rect l="0" t="0" r="r" b="b"/>
                            <a:pathLst>
                              <a:path w="7637">
                                <a:moveTo>
                                  <a:pt x="0" y="0"/>
                                </a:moveTo>
                                <a:lnTo>
                                  <a:pt x="763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76.3pt;margin-top:17.45pt;width:381.85pt;height:.1pt;z-index:-11381;mso-position-horizontal-relative:page" coordorigin="1526,349" coordsize="7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">
                <v:shape id="Freeform 433" o:spid="_x0000_s1027" style="position:absolute;left:1526;top:349;width:7637;height:2;visibility:visible;mso-wrap-style:square;v-text-anchor:top" coordsize="7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Bv8UA&#10;AADcAAAADwAAAGRycy9kb3ducmV2LnhtbESPX2vCMBTF34V9h3AF32zq1DGrUaZOmAORufl+aa5N&#10;WXNTmqh1n34ZDHw8nD8/zmzR2kpcqPGlYwWDJAVBnDtdcqHg63PTfwbhA7LGyjEpuJGHxfyhM8NM&#10;uyt/0OUQChFH2GeowIRQZ1L63JBFn7iaOHon11gMUTaF1A1e47it5GOaPkmLJUeCwZpWhvLvw9lG&#10;7u61HCz9+ue8fN/vjuNbPTKTrVK9bvsyBRGoDffwf/tNKxgPJ/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YG/xQAAANwAAAAPAAAAAAAAAAAAAAAAAJgCAABkcnMv&#10;ZG93bnJldi54bWxQSwUGAAAAAAQABAD1AAAAigMAAAAA&#10;" path="m,l7637,e" filled="f" strokeweight=".20497mm">
                  <v:path arrowok="t" o:connecttype="custom" o:connectlocs="0,0;7637,0" o:connectangles="0,0"/>
                </v:shape>
                <w10:wrap anchorx="page"/>
              </v:group>
            </w:pict>
          </mc:Fallback>
        </mc:AlternateContent>
      </w:r>
      <w:r>
        <w:rPr>
          <w:rFonts w:ascii="Times New Roman" w:eastAsia="Times New Roman" w:hAnsi="Times New Roman" w:cs="Times New Roman"/>
          <w:b/>
          <w:bCs/>
          <w:sz w:val="20"/>
          <w:szCs w:val="20"/>
        </w:rPr>
        <w:t>As</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July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1,</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2015</w:t>
      </w:r>
    </w:p>
    <w:p w:rsidR="00785F1E" w:rsidRDefault="00785F1E">
      <w:pPr>
        <w:spacing w:after="0" w:line="170" w:lineRule="exact"/>
        <w:rPr>
          <w:sz w:val="17"/>
          <w:szCs w:val="17"/>
        </w:rPr>
      </w:pPr>
    </w:p>
    <w:p w:rsidR="00785F1E" w:rsidRDefault="003D067E">
      <w:pPr>
        <w:tabs>
          <w:tab w:val="left" w:pos="2720"/>
          <w:tab w:val="left" w:pos="6040"/>
        </w:tabs>
        <w:spacing w:after="0" w:line="226" w:lineRule="exact"/>
        <w:ind w:left="937"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0" behindDoc="1" locked="0" layoutInCell="1" allowOverlap="1">
                <wp:simplePos x="0" y="0"/>
                <wp:positionH relativeFrom="page">
                  <wp:posOffset>969010</wp:posOffset>
                </wp:positionH>
                <wp:positionV relativeFrom="paragraph">
                  <wp:posOffset>201930</wp:posOffset>
                </wp:positionV>
                <wp:extent cx="5943600" cy="1270"/>
                <wp:effectExtent l="6985" t="11430" r="12065" b="6350"/>
                <wp:wrapNone/>
                <wp:docPr id="53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318"/>
                          <a:chExt cx="9360" cy="2"/>
                        </a:xfrm>
                      </wpg:grpSpPr>
                      <wps:wsp>
                        <wps:cNvPr id="537" name="Freeform 431"/>
                        <wps:cNvSpPr>
                          <a:spLocks/>
                        </wps:cNvSpPr>
                        <wps:spPr bwMode="auto">
                          <a:xfrm>
                            <a:off x="1526" y="318"/>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76.3pt;margin-top:15.9pt;width:468pt;height:.1pt;z-index:-11380;mso-position-horizontal-relative:page" coordorigin="1526,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">
                <v:shape id="Freeform 431" o:spid="_x0000_s1027" style="position:absolute;left:1526;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sTMMA&#10;AADcAAAADwAAAGRycy9kb3ducmV2LnhtbESPQWsCMRSE74X+h/AK3mq2LW51NUpbKUhvVfH82Lzd&#10;LCYvSxJ1/feNIPQ4zMw3zGI1OCvOFGLnWcHLuABBXHvdcatgv/t+noKICVmj9UwKrhRhtXx8WGCl&#10;/YV/6bxNrcgQjhUqMCn1lZSxNuQwjn1PnL3GB4cpy9BKHfCS4c7K16IopcOO84LBnr4M1cftySmw&#10;n7O9XadZdyp/dPDN+lA25qDU6Gn4mININKT/8L290Qomb+9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sTM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Coun</w:t>
      </w:r>
      <w:r>
        <w:rPr>
          <w:rFonts w:ascii="Times New Roman" w:eastAsia="Times New Roman" w:hAnsi="Times New Roman" w:cs="Times New Roman"/>
          <w:b/>
          <w:bCs/>
          <w:spacing w:val="1"/>
          <w:position w:val="-1"/>
          <w:sz w:val="20"/>
          <w:szCs w:val="20"/>
        </w:rPr>
        <w:t>t</w:t>
      </w:r>
      <w:r>
        <w:rPr>
          <w:rFonts w:ascii="Times New Roman" w:eastAsia="Times New Roman" w:hAnsi="Times New Roman" w:cs="Times New Roman"/>
          <w:b/>
          <w:bCs/>
          <w:position w:val="-1"/>
          <w:sz w:val="20"/>
          <w:szCs w:val="20"/>
        </w:rPr>
        <w:t>y</w:t>
      </w:r>
      <w:r>
        <w:rPr>
          <w:rFonts w:ascii="Times New Roman" w:eastAsia="Times New Roman" w:hAnsi="Times New Roman" w:cs="Times New Roman"/>
          <w:b/>
          <w:bCs/>
          <w:position w:val="-1"/>
          <w:sz w:val="20"/>
          <w:szCs w:val="20"/>
        </w:rPr>
        <w:tab/>
        <w:t>Commonwealth</w:t>
      </w:r>
      <w:r>
        <w:rPr>
          <w:rFonts w:ascii="Times New Roman" w:eastAsia="Times New Roman" w:hAnsi="Times New Roman" w:cs="Times New Roman"/>
          <w:b/>
          <w:bCs/>
          <w:spacing w:val="-14"/>
          <w:position w:val="-1"/>
          <w:sz w:val="20"/>
          <w:szCs w:val="20"/>
        </w:rPr>
        <w:t xml:space="preserve"> </w:t>
      </w:r>
      <w:r>
        <w:rPr>
          <w:rFonts w:ascii="Times New Roman" w:eastAsia="Times New Roman" w:hAnsi="Times New Roman" w:cs="Times New Roman"/>
          <w:b/>
          <w:bCs/>
          <w:position w:val="-1"/>
          <w:sz w:val="20"/>
          <w:szCs w:val="20"/>
        </w:rPr>
        <w:t>Ca</w:t>
      </w:r>
      <w:r>
        <w:rPr>
          <w:rFonts w:ascii="Times New Roman" w:eastAsia="Times New Roman" w:hAnsi="Times New Roman" w:cs="Times New Roman"/>
          <w:b/>
          <w:bCs/>
          <w:spacing w:val="1"/>
          <w:position w:val="-1"/>
          <w:sz w:val="20"/>
          <w:szCs w:val="20"/>
        </w:rPr>
        <w:t>r</w:t>
      </w:r>
      <w:r>
        <w:rPr>
          <w:rFonts w:ascii="Times New Roman" w:eastAsia="Times New Roman" w:hAnsi="Times New Roman" w:cs="Times New Roman"/>
          <w:b/>
          <w:bCs/>
          <w:position w:val="-1"/>
          <w:sz w:val="20"/>
          <w:szCs w:val="20"/>
        </w:rPr>
        <w:t>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Alliance</w:t>
      </w:r>
      <w:r>
        <w:rPr>
          <w:rFonts w:ascii="Times New Roman" w:eastAsia="Times New Roman" w:hAnsi="Times New Roman" w:cs="Times New Roman"/>
          <w:b/>
          <w:bCs/>
          <w:position w:val="-1"/>
          <w:sz w:val="20"/>
          <w:szCs w:val="20"/>
        </w:rPr>
        <w:tab/>
        <w:t>Fallon</w:t>
      </w:r>
      <w:r>
        <w:rPr>
          <w:rFonts w:ascii="Times New Roman" w:eastAsia="Times New Roman" w:hAnsi="Times New Roman" w:cs="Times New Roman"/>
          <w:b/>
          <w:bCs/>
          <w:spacing w:val="-5"/>
          <w:position w:val="-1"/>
          <w:sz w:val="20"/>
          <w:szCs w:val="20"/>
        </w:rPr>
        <w:t xml:space="preserve"> </w:t>
      </w:r>
      <w:r>
        <w:rPr>
          <w:rFonts w:ascii="Times New Roman" w:eastAsia="Times New Roman" w:hAnsi="Times New Roman" w:cs="Times New Roman"/>
          <w:b/>
          <w:bCs/>
          <w:position w:val="-1"/>
          <w:sz w:val="20"/>
          <w:szCs w:val="20"/>
        </w:rPr>
        <w:t>Total</w:t>
      </w:r>
      <w:r>
        <w:rPr>
          <w:rFonts w:ascii="Times New Roman" w:eastAsia="Times New Roman" w:hAnsi="Times New Roman" w:cs="Times New Roman"/>
          <w:b/>
          <w:bCs/>
          <w:spacing w:val="-5"/>
          <w:position w:val="-1"/>
          <w:sz w:val="20"/>
          <w:szCs w:val="20"/>
        </w:rPr>
        <w:t xml:space="preserve"> </w:t>
      </w:r>
      <w:r>
        <w:rPr>
          <w:rFonts w:ascii="Times New Roman" w:eastAsia="Times New Roman" w:hAnsi="Times New Roman" w:cs="Times New Roman"/>
          <w:b/>
          <w:bCs/>
          <w:position w:val="-1"/>
          <w:sz w:val="20"/>
          <w:szCs w:val="20"/>
        </w:rPr>
        <w:t>Care</w:t>
      </w:r>
    </w:p>
    <w:p w:rsidR="00785F1E" w:rsidRDefault="003D067E">
      <w:pPr>
        <w:spacing w:before="4" w:after="0" w:line="200" w:lineRule="exact"/>
        <w:rPr>
          <w:sz w:val="20"/>
          <w:szCs w:val="20"/>
        </w:rPr>
      </w:pPr>
      <w:r>
        <w:br w:type="column"/>
      </w:r>
    </w:p>
    <w:p w:rsidR="00785F1E" w:rsidRDefault="003D067E">
      <w:pPr>
        <w:spacing w:after="0" w:line="240" w:lineRule="auto"/>
        <w:ind w:left="-37" w:right="31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Health</w:t>
      </w:r>
    </w:p>
    <w:p w:rsidR="00785F1E" w:rsidRDefault="003D067E">
      <w:pPr>
        <w:spacing w:after="0" w:line="226" w:lineRule="exact"/>
        <w:ind w:left="268" w:right="622"/>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Unify</w:t>
      </w:r>
    </w:p>
    <w:p w:rsidR="00785F1E" w:rsidRDefault="00785F1E">
      <w:pPr>
        <w:spacing w:after="0"/>
        <w:jc w:val="center"/>
        <w:sectPr w:rsidR="00785F1E">
          <w:type w:val="continuous"/>
          <w:pgSz w:w="12240" w:h="15840"/>
          <w:pgMar w:top="1480" w:right="1300" w:bottom="280" w:left="1300" w:header="720" w:footer="720" w:gutter="0"/>
          <w:cols w:num="2" w:space="720" w:equalWidth="0">
            <w:col w:w="7576" w:space="607"/>
            <w:col w:w="1457"/>
          </w:cols>
        </w:sectPr>
      </w:pPr>
    </w:p>
    <w:p w:rsidR="00785F1E" w:rsidRDefault="00785F1E">
      <w:pPr>
        <w:spacing w:before="9" w:after="0" w:line="130" w:lineRule="exact"/>
        <w:rPr>
          <w:sz w:val="13"/>
          <w:szCs w:val="13"/>
        </w:rPr>
      </w:pPr>
    </w:p>
    <w:p w:rsidR="00785F1E" w:rsidRDefault="003D067E">
      <w:pPr>
        <w:spacing w:after="0" w:line="323" w:lineRule="auto"/>
        <w:ind w:left="298" w:right="7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Essex</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 xml:space="preserve">— Franklin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 xml:space="preserve">— Hampden                                                        </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xml:space="preserve">— Hampshire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Middl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sex                                                        X                                                   </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 Norfolk                                                           </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                                  — Plymouth                                                 </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X</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(pa</w:t>
      </w:r>
      <w:r>
        <w:rPr>
          <w:rFonts w:ascii="Times New Roman" w:eastAsia="Times New Roman" w:hAnsi="Times New Roman" w:cs="Times New Roman"/>
          <w:sz w:val="20"/>
          <w:szCs w:val="20"/>
        </w:rPr>
        <w:t xml:space="preserve">rtial)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 xml:space="preserve">— Suffolk                                                           </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X</w:t>
      </w:r>
    </w:p>
    <w:p w:rsidR="00785F1E" w:rsidRDefault="003D067E">
      <w:pPr>
        <w:spacing w:before="3" w:after="0" w:line="226" w:lineRule="exact"/>
        <w:ind w:left="298" w:right="79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1" behindDoc="1" locked="0" layoutInCell="1" allowOverlap="1">
                <wp:simplePos x="0" y="0"/>
                <wp:positionH relativeFrom="page">
                  <wp:posOffset>959485</wp:posOffset>
                </wp:positionH>
                <wp:positionV relativeFrom="paragraph">
                  <wp:posOffset>182245</wp:posOffset>
                </wp:positionV>
                <wp:extent cx="5953125" cy="1270"/>
                <wp:effectExtent l="16510" t="10795" r="12065" b="16510"/>
                <wp:wrapNone/>
                <wp:docPr id="53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287"/>
                          <a:chExt cx="9375" cy="2"/>
                        </a:xfrm>
                      </wpg:grpSpPr>
                      <wps:wsp>
                        <wps:cNvPr id="535" name="Freeform 429"/>
                        <wps:cNvSpPr>
                          <a:spLocks/>
                        </wps:cNvSpPr>
                        <wps:spPr bwMode="auto">
                          <a:xfrm>
                            <a:off x="1511" y="287"/>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75.55pt;margin-top:14.35pt;width:468.75pt;height:.1pt;z-index:-11379;mso-position-horizontal-relative:page" coordorigin="1511,287"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">
                <v:shape id="Freeform 429" o:spid="_x0000_s1027" style="position:absolute;left:1511;top:287;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5dcMA&#10;AADcAAAADwAAAGRycy9kb3ducmV2LnhtbESPS4vCQBCE74L/YWjBm058IllH0QVF8BQfsN6aTG8S&#10;NtMTMrMm/ntHEDwWVfUVtVy3phR3ql1hWcFoGIEgTq0uOFNwOe8GCxDOI2ssLZOCBzlYr7qdJcba&#10;NpzQ/eQzESDsYlSQe1/FUro0J4NuaCvi4P3a2qAPss6krrEJcFPKcRTNpcGCw0KOFX3nlP6d/o2C&#10;xmQbud1eE5wnR0O322H/00yV6vfazRcIT63/hN/tg1Ywm8zg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5dcMAAADcAAAADwAAAAAAAAAAAAAAAACYAgAAZHJzL2Rv&#10;d25yZXYueG1sUEsFBgAAAAAEAAQA9QAAAIgDA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Worcester</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24"/>
          <w:position w:val="-1"/>
          <w:sz w:val="20"/>
          <w:szCs w:val="20"/>
        </w:rPr>
        <w:t xml:space="preserve"> </w:t>
      </w:r>
      <w:r>
        <w:rPr>
          <w:rFonts w:ascii="Times New Roman" w:eastAsia="Times New Roman" w:hAnsi="Times New Roman" w:cs="Times New Roman"/>
          <w:position w:val="-1"/>
          <w:sz w:val="20"/>
          <w:szCs w:val="20"/>
        </w:rPr>
        <w:t xml:space="preserve">X                                                   </w:t>
      </w:r>
      <w:r>
        <w:rPr>
          <w:rFonts w:ascii="Times New Roman" w:eastAsia="Times New Roman" w:hAnsi="Times New Roman" w:cs="Times New Roman"/>
          <w:spacing w:val="45"/>
          <w:position w:val="-1"/>
          <w:sz w:val="20"/>
          <w:szCs w:val="20"/>
        </w:rPr>
        <w:t xml:space="preserve"> </w:t>
      </w:r>
      <w:r>
        <w:rPr>
          <w:rFonts w:ascii="Times New Roman" w:eastAsia="Times New Roman" w:hAnsi="Times New Roman" w:cs="Times New Roman"/>
          <w:position w:val="-1"/>
          <w:sz w:val="20"/>
          <w:szCs w:val="20"/>
        </w:rPr>
        <w:t xml:space="preserve">X                                  </w:t>
      </w:r>
      <w:r>
        <w:rPr>
          <w:rFonts w:ascii="Times New Roman" w:eastAsia="Times New Roman" w:hAnsi="Times New Roman" w:cs="Times New Roman"/>
          <w:spacing w:val="15"/>
          <w:position w:val="-1"/>
          <w:sz w:val="20"/>
          <w:szCs w:val="20"/>
        </w:rPr>
        <w:t xml:space="preserve"> </w:t>
      </w:r>
      <w:r>
        <w:rPr>
          <w:rFonts w:ascii="Times New Roman" w:eastAsia="Times New Roman" w:hAnsi="Times New Roman" w:cs="Times New Roman"/>
          <w:position w:val="-1"/>
          <w:sz w:val="20"/>
          <w:szCs w:val="20"/>
        </w:rPr>
        <w:t>X</w:t>
      </w:r>
    </w:p>
    <w:p w:rsidR="00785F1E" w:rsidRDefault="00785F1E">
      <w:pPr>
        <w:spacing w:before="10" w:after="0" w:line="150" w:lineRule="exact"/>
        <w:rPr>
          <w:sz w:val="15"/>
          <w:szCs w:val="15"/>
        </w:rPr>
      </w:pPr>
    </w:p>
    <w:p w:rsidR="00785F1E" w:rsidRDefault="003D067E">
      <w:pPr>
        <w:spacing w:before="34"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data not available.</w:t>
      </w:r>
    </w:p>
    <w:p w:rsidR="00785F1E" w:rsidRDefault="00785F1E">
      <w:pPr>
        <w:spacing w:before="3" w:after="0" w:line="120" w:lineRule="exact"/>
        <w:rPr>
          <w:sz w:val="12"/>
          <w:szCs w:val="12"/>
        </w:rPr>
      </w:pPr>
    </w:p>
    <w:p w:rsidR="00785F1E" w:rsidRDefault="003D067E">
      <w:pPr>
        <w:spacing w:after="0" w:line="230" w:lineRule="exact"/>
        <w:ind w:left="140" w:right="9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Plymouth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County,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towns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East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Wareham,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Lake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ille,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Marion, Mattapoisett,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Wareham,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Wareham.</w:t>
      </w:r>
    </w:p>
    <w:p w:rsidR="00785F1E" w:rsidRDefault="00785F1E">
      <w:pPr>
        <w:spacing w:before="7"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August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17,</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2015.</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Provider Arrangeme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ts and Services</w:t>
      </w:r>
    </w:p>
    <w:p w:rsidR="00785F1E" w:rsidRDefault="00785F1E">
      <w:pPr>
        <w:spacing w:before="8" w:after="0" w:line="170" w:lineRule="exact"/>
        <w:rPr>
          <w:sz w:val="17"/>
          <w:szCs w:val="17"/>
        </w:rPr>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three-way contracts require the plans to have a ne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work that is ade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ensure access to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pharmacy,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long-term services and supports (LTSS)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needs of the population, including physical,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and geographic access (three-way contract, 2013, p. 59). Accordingly,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ach One Care plan mu</w:t>
      </w:r>
      <w:r>
        <w:rPr>
          <w:rFonts w:ascii="Times New Roman" w:eastAsia="Times New Roman" w:hAnsi="Times New Roman" w:cs="Times New Roman"/>
          <w:sz w:val="24"/>
          <w:szCs w:val="24"/>
        </w:rPr>
        <w:t>st have 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 with a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 Network. When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services are needed, enrollees may seek care from any qualified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provider</w:t>
      </w:r>
    </w:p>
    <w:p w:rsidR="00785F1E" w:rsidRDefault="003D067E">
      <w:pPr>
        <w:spacing w:after="0" w:line="275"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(three-way contract, 2013, p. 38).</w:t>
      </w:r>
    </w:p>
    <w:p w:rsidR="00785F1E" w:rsidRDefault="00785F1E">
      <w:pPr>
        <w:spacing w:after="0" w:line="240" w:lineRule="exact"/>
        <w:rPr>
          <w:sz w:val="24"/>
          <w:szCs w:val="24"/>
        </w:rPr>
      </w:pPr>
    </w:p>
    <w:p w:rsidR="00785F1E" w:rsidRDefault="003D067E">
      <w:pPr>
        <w:spacing w:after="0" w:line="240" w:lineRule="auto"/>
        <w:ind w:left="141" w:right="1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uired to ensure that best efforts </w:t>
      </w:r>
      <w:r>
        <w:rPr>
          <w:rFonts w:ascii="Times New Roman" w:eastAsia="Times New Roman" w:hAnsi="Times New Roman" w:cs="Times New Roman"/>
          <w:sz w:val="24"/>
          <w:szCs w:val="24"/>
        </w:rPr>
        <w:t xml:space="preserve">are made to contact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ut-of-network providers and give them information on bec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ming in-network providers, including those providers who provide services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ring the 90-day continuity-of-care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eriod during which time enrollees can continue to access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w:t>
      </w:r>
      <w:r>
        <w:rPr>
          <w:rFonts w:ascii="Times New Roman" w:eastAsia="Times New Roman" w:hAnsi="Times New Roman" w:cs="Times New Roman"/>
          <w:sz w:val="24"/>
          <w:szCs w:val="24"/>
        </w:rPr>
        <w:t>pre-demonstration providers and services. If the provider does not join the network, or if the enrollee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es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select a new in-network provider by the end of the 90-day period, the plan chooses a provider for the enrollee. The plan can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fer single-case </w:t>
      </w:r>
      <w:r>
        <w:rPr>
          <w:rFonts w:ascii="Times New Roman" w:eastAsia="Times New Roman" w:hAnsi="Times New Roman" w:cs="Times New Roman"/>
          <w:sz w:val="24"/>
          <w:szCs w:val="24"/>
        </w:rPr>
        <w:t>out-of-network agreements with providers who are unwilling to enroll in the plan’s provider network, are currently serving enrollees, and are willing to continue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 them at the plan’s</w:t>
      </w:r>
    </w:p>
    <w:p w:rsidR="00785F1E" w:rsidRDefault="003D067E">
      <w:pPr>
        <w:spacing w:after="0" w:line="240" w:lineRule="auto"/>
        <w:ind w:left="141"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in-network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payment; plans are required to do so under certa</w:t>
      </w:r>
      <w:r>
        <w:rPr>
          <w:rFonts w:ascii="Times New Roman" w:eastAsia="Times New Roman" w:hAnsi="Times New Roman" w:cs="Times New Roman"/>
          <w:sz w:val="24"/>
          <w:szCs w:val="24"/>
        </w:rPr>
        <w:t>in circumstances (three-way contract, 2013, p. 61).</w:t>
      </w:r>
    </w:p>
    <w:p w:rsidR="00785F1E" w:rsidRDefault="00785F1E">
      <w:pPr>
        <w:spacing w:after="0" w:line="240" w:lineRule="exact"/>
        <w:rPr>
          <w:sz w:val="24"/>
          <w:szCs w:val="24"/>
        </w:rPr>
      </w:pPr>
    </w:p>
    <w:p w:rsidR="00785F1E" w:rsidRDefault="003D067E">
      <w:pPr>
        <w:spacing w:after="0" w:line="240" w:lineRule="auto"/>
        <w:ind w:left="141" w:right="4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the plans reported need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to help the providers in their networks to understand the demonstration and the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populations and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available.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w:t>
      </w:r>
      <w:r>
        <w:rPr>
          <w:rFonts w:ascii="Times New Roman" w:eastAsia="Times New Roman" w:hAnsi="Times New Roman" w:cs="Times New Roman"/>
          <w:sz w:val="24"/>
          <w:szCs w:val="24"/>
        </w:rPr>
        <w:t xml:space="preserve"> plans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fered ongoing webinars and learni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expla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and to focus on specific topical areas. The plans reported varying</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levels of provider engagement and willingness to participate in the demonstration, </w:t>
      </w:r>
      <w:r>
        <w:rPr>
          <w:rFonts w:ascii="Times New Roman" w:eastAsia="Times New Roman" w:hAnsi="Times New Roman" w:cs="Times New Roman"/>
          <w:sz w:val="24"/>
          <w:szCs w:val="24"/>
        </w:rPr>
        <w:t xml:space="preserve">depending on area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Commonwealth.</w:t>
      </w:r>
    </w:p>
    <w:p w:rsidR="00785F1E" w:rsidRDefault="00785F1E">
      <w:pPr>
        <w:spacing w:after="0" w:line="240" w:lineRule="exact"/>
        <w:rPr>
          <w:sz w:val="24"/>
          <w:szCs w:val="24"/>
        </w:rPr>
      </w:pPr>
    </w:p>
    <w:p w:rsidR="00785F1E" w:rsidRDefault="003D067E">
      <w:pPr>
        <w:spacing w:after="0" w:line="240" w:lineRule="auto"/>
        <w:ind w:left="140" w:right="3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plans reported that university-based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roviders and community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ters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amiliar with the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people served by the demonstration and were committed to helping with the initiative. In othe</w:t>
      </w:r>
      <w:r>
        <w:rPr>
          <w:rFonts w:ascii="Times New Roman" w:eastAsia="Times New Roman" w:hAnsi="Times New Roman" w:cs="Times New Roman"/>
          <w:sz w:val="24"/>
          <w:szCs w:val="24"/>
        </w:rPr>
        <w:t>r instances,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oviders did not want to take more Medicaid 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particularly in areas where there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doctors. In areas with limited access to tertiary hospital care,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plan found it difficult to negotiate rates and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the </w:t>
      </w:r>
      <w:r>
        <w:rPr>
          <w:rFonts w:ascii="Times New Roman" w:eastAsia="Times New Roman" w:hAnsi="Times New Roman" w:cs="Times New Roman"/>
          <w:sz w:val="24"/>
          <w:szCs w:val="24"/>
        </w:rPr>
        <w:t>hospitals.</w:t>
      </w:r>
    </w:p>
    <w:p w:rsidR="00785F1E" w:rsidRDefault="00785F1E">
      <w:pPr>
        <w:spacing w:after="0" w:line="240" w:lineRule="exact"/>
        <w:rPr>
          <w:sz w:val="24"/>
          <w:szCs w:val="24"/>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ntracted with medical providers on a fee-for-service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the plans reported some degree of difficulty with the rates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 were 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negotiate and pay providers for care of One Care members. In some instances</w:t>
      </w:r>
      <w:r>
        <w:rPr>
          <w:rFonts w:ascii="Times New Roman" w:eastAsia="Times New Roman" w:hAnsi="Times New Roman" w:cs="Times New Roman"/>
          <w:sz w:val="24"/>
          <w:szCs w:val="24"/>
        </w:rPr>
        <w:t>, provider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—particularly those providing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e—did not accept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rates and required payments higher than the Medicare rates to be in the network.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was particularly true for dental 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for which it was difficult to get denti</w:t>
      </w:r>
      <w:r>
        <w:rPr>
          <w:rFonts w:ascii="Times New Roman" w:eastAsia="Times New Roman" w:hAnsi="Times New Roman" w:cs="Times New Roman"/>
          <w:sz w:val="24"/>
          <w:szCs w:val="24"/>
        </w:rPr>
        <w:t xml:space="preserve">sts to accept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fee sche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ule given that they typically can command the fees they want in the private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ket. In many instances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needed is beyond routine 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often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pply of oral surgeons and emerge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cy dental care is limited.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reported losing a dentist who originally was in its ne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work: “We recen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 had a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tist who we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fortu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ately overused because she said she was willing to see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and saw</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our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actua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ended 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contract. She’s like, this is too </w:t>
      </w:r>
      <w:r>
        <w:rPr>
          <w:rFonts w:ascii="Times New Roman" w:eastAsia="Times New Roman" w:hAnsi="Times New Roman" w:cs="Times New Roman"/>
          <w:sz w:val="24"/>
          <w:szCs w:val="24"/>
        </w:rPr>
        <w:t>much.”</w:t>
      </w:r>
    </w:p>
    <w:p w:rsidR="00785F1E" w:rsidRDefault="00785F1E">
      <w:pPr>
        <w:spacing w:after="0" w:line="240" w:lineRule="exact"/>
        <w:rPr>
          <w:sz w:val="24"/>
          <w:szCs w:val="24"/>
        </w:rPr>
      </w:pPr>
    </w:p>
    <w:p w:rsidR="00785F1E" w:rsidRDefault="003D067E">
      <w:pPr>
        <w:spacing w:after="0" w:line="240" w:lineRule="auto"/>
        <w:ind w:left="140" w:right="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plan indicated that it contracted with and/or owned several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practices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plan refers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as 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“health homes”)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where 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had been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ntegrated into primary care or where medical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was being integrated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behavioral health. This plan pa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a care management fee to the practices to support this model and conducted learning collaboratives around a number of targeted quality metrics. The providers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a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ity improvement</w:t>
      </w:r>
    </w:p>
    <w:p w:rsidR="00785F1E" w:rsidRDefault="003D067E">
      <w:pPr>
        <w:spacing w:after="0" w:line="240" w:lineRule="auto"/>
        <w:ind w:left="140" w:right="613"/>
        <w:rPr>
          <w:rFonts w:ascii="Times New Roman" w:eastAsia="Times New Roman" w:hAnsi="Times New Roman" w:cs="Times New Roman"/>
          <w:sz w:val="24"/>
          <w:szCs w:val="24"/>
        </w:rPr>
      </w:pPr>
      <w:r>
        <w:rPr>
          <w:rFonts w:ascii="Times New Roman" w:eastAsia="Times New Roman" w:hAnsi="Times New Roman" w:cs="Times New Roman"/>
          <w:sz w:val="24"/>
          <w:szCs w:val="24"/>
        </w:rPr>
        <w:t>plan focused on certain clin</w:t>
      </w:r>
      <w:r>
        <w:rPr>
          <w:rFonts w:ascii="Times New Roman" w:eastAsia="Times New Roman" w:hAnsi="Times New Roman" w:cs="Times New Roman"/>
          <w:sz w:val="24"/>
          <w:szCs w:val="24"/>
        </w:rPr>
        <w:t>ical measures with support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plan in the form of data and other information.</w:t>
      </w:r>
    </w:p>
    <w:p w:rsidR="00785F1E" w:rsidRDefault="00785F1E">
      <w:pPr>
        <w:spacing w:after="0" w:line="240" w:lineRule="exact"/>
        <w:rPr>
          <w:sz w:val="24"/>
          <w:szCs w:val="24"/>
        </w:rPr>
      </w:pPr>
    </w:p>
    <w:p w:rsidR="00785F1E" w:rsidRDefault="003D067E">
      <w:pPr>
        <w:spacing w:after="0" w:line="240" w:lineRule="auto"/>
        <w:ind w:left="140" w:right="3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iscussed the potential for other types of risk sharing or alternative payment methods for providers but felt it needed more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erience and volume bef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re </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ering into such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rangements. The other plans had not entered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any such arrangements.</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model provided the opportunity and incent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for One Care plans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or contract for new service delivery models. One plan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programs for people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who otherwise would be served in inpatient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settings.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This plan opened two new units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provide community support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grams and crisis stabilization units that could better 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ndividuals. One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nit opened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fall 2014 at</w:t>
      </w:r>
    </w:p>
    <w:p w:rsidR="00785F1E" w:rsidRDefault="003D067E">
      <w:pPr>
        <w:spacing w:after="0" w:line="240" w:lineRule="auto"/>
        <w:ind w:left="140" w:right="495"/>
        <w:rPr>
          <w:rFonts w:ascii="Times New Roman" w:eastAsia="Times New Roman" w:hAnsi="Times New Roman" w:cs="Times New Roman"/>
          <w:sz w:val="24"/>
          <w:szCs w:val="24"/>
        </w:rPr>
      </w:pPr>
      <w:r>
        <w:rPr>
          <w:rFonts w:ascii="Times New Roman" w:eastAsia="Times New Roman" w:hAnsi="Times New Roman" w:cs="Times New Roman"/>
          <w:sz w:val="24"/>
          <w:szCs w:val="24"/>
        </w:rPr>
        <w:t>a hospital that had an empty wing. The other unit, which opened in June 2015, is a 14-bed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stabilizati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unit that is an unlocked safe place where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can be treated without needing hospita</w:t>
      </w:r>
      <w:r>
        <w:rPr>
          <w:rFonts w:ascii="Times New Roman" w:eastAsia="Times New Roman" w:hAnsi="Times New Roman" w:cs="Times New Roman"/>
          <w:sz w:val="24"/>
          <w:szCs w:val="24"/>
        </w:rPr>
        <w:t>lization. According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 this was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flexibility provided by the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rates in the demonstration.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Training</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Support</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Pla</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s</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Providers</w:t>
      </w:r>
    </w:p>
    <w:p w:rsidR="00785F1E" w:rsidRDefault="00785F1E">
      <w:pPr>
        <w:spacing w:before="7" w:after="0" w:line="170" w:lineRule="exact"/>
        <w:rPr>
          <w:sz w:val="17"/>
          <w:szCs w:val="17"/>
        </w:rPr>
      </w:pPr>
    </w:p>
    <w:p w:rsidR="00785F1E" w:rsidRDefault="003D067E">
      <w:pPr>
        <w:spacing w:after="0" w:line="240" w:lineRule="auto"/>
        <w:ind w:left="140" w:right="2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developed an extens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number of webinars, educational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other trainings to support providers,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ganizations, and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during implementation of the demonstration. The University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Medical School was </w:t>
      </w:r>
      <w:r>
        <w:rPr>
          <w:rFonts w:ascii="Times New Roman" w:eastAsia="Times New Roman" w:hAnsi="Times New Roman" w:cs="Times New Roman"/>
          <w:sz w:val="24"/>
          <w:szCs w:val="24"/>
        </w:rPr>
        <w:t xml:space="preserve">a significant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artner in these 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eavo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These 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and training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ivities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a wide range of topics,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recovery, and peer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 promoting wellness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people with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ilities; the use of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and </w:t>
      </w:r>
      <w:r>
        <w:rPr>
          <w:rFonts w:ascii="Times New Roman" w:eastAsia="Times New Roman" w:hAnsi="Times New Roman" w:cs="Times New Roman"/>
          <w:sz w:val="24"/>
          <w:szCs w:val="24"/>
        </w:rPr>
        <w:t>Long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Term Services and Supports (LTS) coordinators; how to talk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One Care;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to homeless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ividuals; reach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and engaging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mental health and substance abuse;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self-direction; and 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Integrated Care Team.</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 xml:space="preserve">Major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reas of Integ</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Benefits</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Enrollment</w:t>
      </w:r>
    </w:p>
    <w:p w:rsidR="00785F1E" w:rsidRDefault="00785F1E">
      <w:pPr>
        <w:spacing w:before="7" w:after="0" w:line="170" w:lineRule="exact"/>
        <w:rPr>
          <w:sz w:val="17"/>
          <w:szCs w:val="17"/>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unified process for enrollment into a managed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 that provides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full range of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LTSS,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pharmacy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Member materials,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the member handbook, mailings,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member identification car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unified under a common brand, One Care. A single organization is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onsible for managing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w:t>
      </w:r>
      <w:r>
        <w:rPr>
          <w:rFonts w:ascii="Times New Roman" w:eastAsia="Times New Roman" w:hAnsi="Times New Roman" w:cs="Times New Roman"/>
          <w:sz w:val="24"/>
          <w:szCs w:val="24"/>
        </w:rPr>
        <w:t>rocess and fielding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calls and questio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From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arate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gibility and enrollment functions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coordinated, if not integrated, into a single process.</w:t>
      </w:r>
    </w:p>
    <w:p w:rsidR="00785F1E" w:rsidRDefault="00785F1E">
      <w:pPr>
        <w:spacing w:after="0" w:line="240" w:lineRule="exact"/>
        <w:rPr>
          <w:sz w:val="24"/>
          <w:szCs w:val="24"/>
        </w:rPr>
      </w:pPr>
    </w:p>
    <w:p w:rsidR="00785F1E" w:rsidRDefault="003D067E">
      <w:pPr>
        <w:spacing w:after="0" w:line="239" w:lineRule="auto"/>
        <w:ind w:left="140" w:right="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 officials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w:t>
      </w:r>
      <w:r>
        <w:rPr>
          <w:rFonts w:ascii="Times New Roman" w:eastAsia="Times New Roman" w:hAnsi="Times New Roman" w:cs="Times New Roman"/>
          <w:sz w:val="24"/>
          <w:szCs w:val="24"/>
        </w:rPr>
        <w:t>lans noted that Medicare Part D processes and payment systems remain largely unchanged under One Care. Under the demonstration, the One Care plans provide Part D drug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The plans reported that the Medicare Part D payment structures and reimburseme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methodologies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the same under One Care as for plans providing</w:t>
      </w:r>
    </w:p>
    <w:p w:rsidR="00785F1E" w:rsidRDefault="003D067E">
      <w:pPr>
        <w:spacing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Part D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outside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As discussed in </w:t>
      </w:r>
      <w:r>
        <w:rPr>
          <w:rFonts w:ascii="Times New Roman" w:eastAsia="Times New Roman" w:hAnsi="Times New Roman" w:cs="Times New Roman"/>
          <w:b/>
          <w:bCs/>
          <w:i/>
          <w:sz w:val="24"/>
          <w:szCs w:val="24"/>
        </w:rPr>
        <w:t>Section 7</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sz w:val="24"/>
          <w:szCs w:val="24"/>
        </w:rPr>
        <w:t>Financing and Payment</w:t>
      </w:r>
      <w:r>
        <w:rPr>
          <w:rFonts w:ascii="Times New Roman" w:eastAsia="Times New Roman" w:hAnsi="Times New Roman" w:cs="Times New Roman"/>
          <w:sz w:val="24"/>
          <w:szCs w:val="24"/>
        </w:rPr>
        <w:t>,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very high pharmacy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high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alances </w:t>
      </w: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lag in the payment reconci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iation process. MassHealth officials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a lack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transparency regarding the Part D operations from their perspec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 and noted that “CMS has mountains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move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time they want to make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In addi</w:t>
      </w:r>
      <w:r>
        <w:rPr>
          <w:rFonts w:ascii="Times New Roman" w:eastAsia="Times New Roman" w:hAnsi="Times New Roman" w:cs="Times New Roman"/>
          <w:sz w:val="24"/>
          <w:szCs w:val="24"/>
        </w:rPr>
        <w:t xml:space="preserve">tion, outside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stand-a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one Medicare Part D plans continued to have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processes for enrollment, continuity of care, and appeals. Des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ite the many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Part D processes,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were able to resolve differences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w:t>
      </w:r>
      <w:r>
        <w:rPr>
          <w:rFonts w:ascii="Times New Roman" w:eastAsia="Times New Roman" w:hAnsi="Times New Roman" w:cs="Times New Roman"/>
          <w:sz w:val="24"/>
          <w:szCs w:val="24"/>
        </w:rPr>
        <w:t>een Medicare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 mailing Part D notices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One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disenrollees. MassHealth was 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include information in one of its mailings that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arified information contained in Medicare Part D notices that some members were re</w:t>
      </w:r>
      <w:r>
        <w:rPr>
          <w:rFonts w:ascii="Times New Roman" w:eastAsia="Times New Roman" w:hAnsi="Times New Roman" w:cs="Times New Roman"/>
          <w:sz w:val="24"/>
          <w:szCs w:val="24"/>
        </w:rPr>
        <w:t>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p>
    <w:p w:rsidR="00785F1E" w:rsidRDefault="00785F1E">
      <w:pPr>
        <w:spacing w:after="0" w:line="240" w:lineRule="exact"/>
        <w:rPr>
          <w:sz w:val="24"/>
          <w:szCs w:val="24"/>
        </w:rPr>
      </w:pPr>
    </w:p>
    <w:p w:rsidR="00785F1E" w:rsidRDefault="003D067E">
      <w:pPr>
        <w:spacing w:after="0" w:line="240" w:lineRule="auto"/>
        <w:ind w:left="140" w:right="2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more detail in </w:t>
      </w:r>
      <w:r>
        <w:rPr>
          <w:rFonts w:ascii="Times New Roman" w:eastAsia="Times New Roman" w:hAnsi="Times New Roman" w:cs="Times New Roman"/>
          <w:b/>
          <w:bCs/>
          <w:i/>
          <w:sz w:val="24"/>
          <w:szCs w:val="24"/>
        </w:rPr>
        <w:t>Section 3</w:t>
      </w:r>
      <w:r>
        <w:rPr>
          <w:rFonts w:ascii="Times New Roman" w:eastAsia="Times New Roman" w:hAnsi="Times New Roman" w:cs="Times New Roman"/>
          <w:sz w:val="24"/>
          <w:szCs w:val="24"/>
        </w:rPr>
        <w:t>, integration of the many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functions that control eligibility and enrollment between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and the One Care plans has not been without its challenges. The operational and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rules used in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enrollment and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systems did not align with those used by CMS, resulting in 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in enrollment information among the various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had to develop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protocols for rejected enroll</w:t>
      </w:r>
      <w:r>
        <w:rPr>
          <w:rFonts w:ascii="Times New Roman" w:eastAsia="Times New Roman" w:hAnsi="Times New Roman" w:cs="Times New Roman"/>
          <w:sz w:val="24"/>
          <w:szCs w:val="24"/>
        </w:rPr>
        <w:t>ments and engage in a manual review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iation process. For the most part, beneficiaries have been shielded from these</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mplexities.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had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subsystems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internal processes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successful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z w:val="24"/>
          <w:szCs w:val="24"/>
        </w:rPr>
        <w:t>terface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transacti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with the Medicare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 Thro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ghout implementation,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have continued to work on ways to improve these processes.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Coordination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Planning</w:t>
      </w:r>
    </w:p>
    <w:p w:rsidR="00785F1E" w:rsidRDefault="00785F1E">
      <w:pPr>
        <w:spacing w:before="7" w:after="0" w:line="170" w:lineRule="exact"/>
        <w:rPr>
          <w:sz w:val="17"/>
          <w:szCs w:val="17"/>
        </w:rPr>
      </w:pPr>
    </w:p>
    <w:p w:rsidR="00785F1E" w:rsidRDefault="003D067E">
      <w:pPr>
        <w:spacing w:after="0" w:line="240" w:lineRule="auto"/>
        <w:ind w:left="140" w:right="31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 One Care,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(the One Care</w:t>
      </w:r>
      <w:r>
        <w:rPr>
          <w:rFonts w:ascii="Times New Roman" w:eastAsia="Times New Roman" w:hAnsi="Times New Roman" w:cs="Times New Roman"/>
          <w:sz w:val="24"/>
          <w:szCs w:val="24"/>
        </w:rPr>
        <w:t xml:space="preserve"> plan) is responsible for coordinating all medical, acute,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LTSS, and pharmacy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enefits. Each plan is responsible for coordinating medical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its internal care coordinator or clinical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for coordinating LTSS through an LTS coordinator, located at a community-based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Before the demonstration, most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enrollees did not have access to any form of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for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acute services,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health s</w:t>
      </w:r>
      <w:r>
        <w:rPr>
          <w:rFonts w:ascii="Times New Roman" w:eastAsia="Times New Roman" w:hAnsi="Times New Roman" w:cs="Times New Roman"/>
          <w:sz w:val="24"/>
          <w:szCs w:val="24"/>
        </w:rPr>
        <w:t xml:space="preserve">ervices,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LTSS.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beneficiaries aged 55 or older may have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articipated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PACE,</w:t>
      </w:r>
    </w:p>
    <w:p w:rsidR="00785F1E" w:rsidRDefault="003D067E">
      <w:pPr>
        <w:spacing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others may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enrolled in a Medicare Advantage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but these numbers were small. Some members may have had case management services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behavioral healt</w:t>
      </w:r>
      <w:r>
        <w:rPr>
          <w:rFonts w:ascii="Times New Roman" w:eastAsia="Times New Roman" w:hAnsi="Times New Roman" w:cs="Times New Roman"/>
          <w:sz w:val="24"/>
          <w:szCs w:val="24"/>
        </w:rPr>
        <w:t xml:space="preserve">h needs,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otherwise services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coordinated.</w:t>
      </w:r>
    </w:p>
    <w:p w:rsidR="00785F1E" w:rsidRDefault="00785F1E">
      <w:pPr>
        <w:spacing w:after="0" w:line="240" w:lineRule="exact"/>
        <w:rPr>
          <w:sz w:val="24"/>
          <w:szCs w:val="24"/>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Care members, the demonstration provides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point of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ntability for coordination of care. Furthermore, plans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to conduct a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of the full</w:t>
      </w:r>
      <w:r>
        <w:rPr>
          <w:rFonts w:ascii="Times New Roman" w:eastAsia="Times New Roman" w:hAnsi="Times New Roman" w:cs="Times New Roman"/>
          <w:sz w:val="24"/>
          <w:szCs w:val="24"/>
        </w:rPr>
        <w:t xml:space="preserve"> range of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preferences; to work with an Integrated Care Team to meet those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 an individualized care plan for each member.</w:t>
      </w:r>
    </w:p>
    <w:p w:rsidR="00785F1E" w:rsidRDefault="00785F1E">
      <w:pPr>
        <w:spacing w:after="0" w:line="240" w:lineRule="exact"/>
        <w:rPr>
          <w:sz w:val="24"/>
          <w:szCs w:val="24"/>
        </w:rPr>
      </w:pPr>
    </w:p>
    <w:p w:rsidR="00785F1E" w:rsidRDefault="003D067E">
      <w:pPr>
        <w:spacing w:after="0" w:line="239" w:lineRule="auto"/>
        <w:ind w:left="141" w:right="293"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Section 4 </w:t>
      </w:r>
      <w:r>
        <w:rPr>
          <w:rFonts w:ascii="Times New Roman" w:eastAsia="Times New Roman" w:hAnsi="Times New Roman" w:cs="Times New Roman"/>
          <w:sz w:val="24"/>
          <w:szCs w:val="24"/>
        </w:rPr>
        <w:t>provides a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roles and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nsibilities of the internal care </w:t>
      </w:r>
      <w:r>
        <w:rPr>
          <w:rFonts w:ascii="Times New Roman" w:eastAsia="Times New Roman" w:hAnsi="Times New Roman" w:cs="Times New Roman"/>
          <w:sz w:val="24"/>
          <w:szCs w:val="24"/>
        </w:rPr>
        <w:t>coordinators and the LTS coordinators, the use of the Integrated Care Team, as well as some of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ccesses and challenges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aced 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nagement</w:t>
      </w:r>
    </w:p>
    <w:p w:rsidR="00785F1E" w:rsidRDefault="00785F1E">
      <w:pPr>
        <w:spacing w:before="8" w:after="0" w:line="170" w:lineRule="exact"/>
        <w:rPr>
          <w:sz w:val="17"/>
          <w:szCs w:val="17"/>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One Care demonstration, MassHealth and CMS have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ped </w:t>
      </w:r>
      <w:r>
        <w:rPr>
          <w:rFonts w:ascii="Times New Roman" w:eastAsia="Times New Roman" w:hAnsi="Times New Roman" w:cs="Times New Roman"/>
          <w:sz w:val="24"/>
          <w:szCs w:val="24"/>
        </w:rPr>
        <w:t>a joint management structure for monitoring the One Care plans and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they provide. MassHealth is responsible for day-to-day monitoring of the One Care plans and their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compliance. As indicated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Management Team, which inclu</w:t>
      </w:r>
      <w:r>
        <w:rPr>
          <w:rFonts w:ascii="Times New Roman" w:eastAsia="Times New Roman" w:hAnsi="Times New Roman" w:cs="Times New Roman"/>
          <w:sz w:val="24"/>
          <w:szCs w:val="24"/>
        </w:rPr>
        <w:t>des representa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 from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provides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forum for discussion and resolution of issues and review of reports such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from the cus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omer call centers, monitoring reports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mitted by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grievances and appeals,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quality impro</w:t>
      </w:r>
      <w:r>
        <w:rPr>
          <w:rFonts w:ascii="Times New Roman" w:eastAsia="Times New Roman" w:hAnsi="Times New Roman" w:cs="Times New Roman"/>
          <w:sz w:val="24"/>
          <w:szCs w:val="24"/>
        </w:rPr>
        <w:t>vement plans. Many of these issues relate to quality monitoring processes and outcomes.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CMS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a 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quality measures (referred to as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measures)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all</w:t>
      </w:r>
    </w:p>
    <w:p w:rsidR="00785F1E" w:rsidRDefault="003D067E">
      <w:pPr>
        <w:spacing w:after="0" w:line="240" w:lineRule="auto"/>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Plans must report.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addition, MassHealth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ped a set of </w:t>
      </w:r>
      <w:r>
        <w:rPr>
          <w:rFonts w:ascii="Times New Roman" w:eastAsia="Times New Roman" w:hAnsi="Times New Roman" w:cs="Times New Roman"/>
          <w:sz w:val="24"/>
          <w:szCs w:val="24"/>
        </w:rPr>
        <w:t>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that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report.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to collect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as part of their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 requirements and submit ongoing monthly and quarterly reports that monitor compliance and ot</w:t>
      </w:r>
      <w:r>
        <w:rPr>
          <w:rFonts w:ascii="Times New Roman" w:eastAsia="Times New Roman" w:hAnsi="Times New Roman" w:cs="Times New Roman"/>
          <w:sz w:val="24"/>
          <w:szCs w:val="24"/>
        </w:rPr>
        <w:t>her activities.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concerns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number of measures and the 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undancy of some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They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on the challenges of collecti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data, using the required formats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definitions, and the time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 some of the </w:t>
      </w:r>
      <w:r>
        <w:rPr>
          <w:rFonts w:ascii="Times New Roman" w:eastAsia="Times New Roman" w:hAnsi="Times New Roman" w:cs="Times New Roman"/>
          <w:sz w:val="24"/>
          <w:szCs w:val="24"/>
        </w:rPr>
        <w:t>reports for this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Section 8.4 </w:t>
      </w:r>
      <w:r>
        <w:rPr>
          <w:rFonts w:ascii="Times New Roman" w:eastAsia="Times New Roman" w:hAnsi="Times New Roman" w:cs="Times New Roman"/>
          <w:sz w:val="24"/>
          <w:szCs w:val="24"/>
        </w:rPr>
        <w:t>provides a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the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structures and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the One Care demonstration.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Financing</w:t>
      </w:r>
    </w:p>
    <w:p w:rsidR="00785F1E" w:rsidRDefault="00785F1E">
      <w:pPr>
        <w:spacing w:before="7" w:after="0" w:line="170" w:lineRule="exact"/>
        <w:rPr>
          <w:sz w:val="17"/>
          <w:szCs w:val="17"/>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covered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Medicaid services are paid on a </w:t>
      </w:r>
      <w:r>
        <w:rPr>
          <w:rFonts w:ascii="Times New Roman" w:eastAsia="Times New Roman" w:hAnsi="Times New Roman" w:cs="Times New Roman"/>
          <w:sz w:val="24"/>
          <w:szCs w:val="24"/>
        </w:rPr>
        <w:t>capitated basis. One Care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three monthly capitation payments from CMS and MassHealth. CMS makes monthly payments reflecting coverage of Medicare Parts A and B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separate amount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Part D services. MassHealth makes a monthl</w:t>
      </w:r>
      <w:r>
        <w:rPr>
          <w:rFonts w:ascii="Times New Roman" w:eastAsia="Times New Roman" w:hAnsi="Times New Roman" w:cs="Times New Roman"/>
          <w:sz w:val="24"/>
          <w:szCs w:val="24"/>
        </w:rPr>
        <w:t>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Medicaid services.</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receives three separate pa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ments for services, they can 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end these payments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nternally to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mix and array of Medicare and Medicaid services provided, and can levera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potential savings from one program to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other. They can also use the flexibility afforded by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tated payments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develop new service delivery models (as one plan did) or offer flexible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that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individual needs of member</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Section 7 </w:t>
      </w:r>
      <w:r>
        <w:rPr>
          <w:rFonts w:ascii="Times New Roman" w:eastAsia="Times New Roman" w:hAnsi="Times New Roman" w:cs="Times New Roman"/>
          <w:sz w:val="24"/>
          <w:szCs w:val="24"/>
        </w:rPr>
        <w:t>provides more information on the integrated financing arrangemen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9" w:after="0" w:line="170" w:lineRule="exact"/>
        <w:rPr>
          <w:sz w:val="17"/>
          <w:szCs w:val="17"/>
        </w:rPr>
      </w:pPr>
    </w:p>
    <w:p w:rsidR="00785F1E" w:rsidRDefault="003D067E">
      <w:pPr>
        <w:spacing w:after="0" w:line="240" w:lineRule="auto"/>
        <w:ind w:left="140" w:right="36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CMS, MassHealth and the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worked in partnersh</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p du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ing implementation.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worked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ively to integrate or align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and Medicaid policies and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the One Care demonstration, including an integrated set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integrated financing,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set of performance and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managing plan performance, and a range of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ards and in</w:t>
      </w:r>
      <w:r>
        <w:rPr>
          <w:rFonts w:ascii="Times New Roman" w:eastAsia="Times New Roman" w:hAnsi="Times New Roman" w:cs="Times New Roman"/>
          <w:sz w:val="24"/>
          <w:szCs w:val="24"/>
        </w:rPr>
        <w:t>tegrated rules for</w:t>
      </w:r>
    </w:p>
    <w:p w:rsidR="00785F1E" w:rsidRDefault="003D067E">
      <w:pPr>
        <w:spacing w:after="0" w:line="240" w:lineRule="auto"/>
        <w:ind w:left="14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CMT has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layed a critical role in supporting the success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One Care demonstration. The plans have acknowledged and apprec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tnership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A represen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ative from one of the </w:t>
      </w:r>
      <w:r>
        <w:rPr>
          <w:rFonts w:ascii="Times New Roman" w:eastAsia="Times New Roman" w:hAnsi="Times New Roman" w:cs="Times New Roman"/>
          <w:sz w:val="24"/>
          <w:szCs w:val="24"/>
        </w:rPr>
        <w:t>plans had the following comments:</w:t>
      </w:r>
    </w:p>
    <w:p w:rsidR="00785F1E" w:rsidRDefault="00785F1E">
      <w:pPr>
        <w:spacing w:after="0" w:line="240" w:lineRule="exact"/>
        <w:rPr>
          <w:sz w:val="24"/>
          <w:szCs w:val="24"/>
        </w:rPr>
      </w:pPr>
    </w:p>
    <w:p w:rsidR="00785F1E" w:rsidRDefault="003D067E">
      <w:pPr>
        <w:spacing w:after="0" w:line="240" w:lineRule="auto"/>
        <w:ind w:left="860" w:right="887"/>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would add that the State has been really collaborative 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his and I think a lot of observers locally have found that has been a key difference in impleme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tation of this progr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m re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ative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other types of programs. CMS,</w:t>
      </w:r>
      <w:r>
        <w:rPr>
          <w:rFonts w:ascii="Times New Roman" w:eastAsia="Times New Roman" w:hAnsi="Times New Roman" w:cs="Times New Roman"/>
          <w:i/>
          <w:sz w:val="24"/>
          <w:szCs w:val="24"/>
        </w:rPr>
        <w:t xml:space="preserve"> too,…[has]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een really very collaborative work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with the plans to meet the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r nee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ey 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ve been incre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ibly respo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sive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us and able to make changes on the fly that I don’t know we’ve seen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other types of programs.</w:t>
      </w:r>
    </w:p>
    <w:p w:rsidR="00785F1E" w:rsidRDefault="00785F1E">
      <w:pPr>
        <w:spacing w:after="0" w:line="240" w:lineRule="exact"/>
        <w:rPr>
          <w:sz w:val="24"/>
          <w:szCs w:val="24"/>
        </w:rPr>
      </w:pPr>
    </w:p>
    <w:p w:rsidR="00785F1E" w:rsidRDefault="003D067E">
      <w:pPr>
        <w:spacing w:after="0" w:line="240" w:lineRule="auto"/>
        <w:ind w:left="140" w:right="24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strongly support </w:t>
      </w:r>
      <w:r>
        <w:rPr>
          <w:rFonts w:ascii="Times New Roman" w:eastAsia="Times New Roman" w:hAnsi="Times New Roman" w:cs="Times New Roman"/>
          <w:b/>
          <w:bCs/>
          <w:sz w:val="24"/>
          <w:szCs w:val="24"/>
        </w:rPr>
        <w:t xml:space="preserve">the goals of the demonstration. </w:t>
      </w:r>
      <w:r>
        <w:rPr>
          <w:rFonts w:ascii="Times New Roman" w:eastAsia="Times New Roman" w:hAnsi="Times New Roman" w:cs="Times New Roman"/>
          <w:sz w:val="24"/>
          <w:szCs w:val="24"/>
        </w:rPr>
        <w:t>They recognize the value of providing an integrated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benefits, coordination of LTSS and medical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services, and the potential to improve beneficiary outcomes.</w:t>
      </w:r>
    </w:p>
    <w:p w:rsidR="00785F1E" w:rsidRDefault="00785F1E">
      <w:pPr>
        <w:spacing w:after="0" w:line="240" w:lineRule="exact"/>
        <w:rPr>
          <w:sz w:val="24"/>
          <w:szCs w:val="24"/>
        </w:rPr>
      </w:pPr>
    </w:p>
    <w:p w:rsidR="00785F1E" w:rsidRDefault="003D067E">
      <w:pPr>
        <w:spacing w:after="0" w:line="240" w:lineRule="auto"/>
        <w:ind w:left="141" w:right="17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pl</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ced a high priority on provider</w:t>
      </w:r>
      <w:r>
        <w:rPr>
          <w:rFonts w:ascii="Times New Roman" w:eastAsia="Times New Roman" w:hAnsi="Times New Roman" w:cs="Times New Roman"/>
          <w:b/>
          <w:bCs/>
          <w:sz w:val="24"/>
          <w:szCs w:val="24"/>
        </w:rPr>
        <w:t xml:space="preserve"> education, training, and outreach activities.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contracted with the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webinars, trainings, and learning collaboratives 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med at the provider community and the broader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public. These trainings and</w:t>
      </w:r>
      <w:r>
        <w:rPr>
          <w:rFonts w:ascii="Times New Roman" w:eastAsia="Times New Roman" w:hAnsi="Times New Roman" w:cs="Times New Roman"/>
          <w:sz w:val="24"/>
          <w:szCs w:val="24"/>
        </w:rPr>
        <w:t xml:space="preserve"> materials have been critical tools for sharing information about One Care with providers and the public and for building and supporting a common vision, mission, and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of the components of the demonstration among providers, community-based org</w:t>
      </w:r>
      <w:r>
        <w:rPr>
          <w:rFonts w:ascii="Times New Roman" w:eastAsia="Times New Roman" w:hAnsi="Times New Roman" w:cs="Times New Roman"/>
          <w:sz w:val="24"/>
          <w:szCs w:val="24"/>
        </w:rPr>
        <w:t>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stakeholders.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integrated capitation payments allowed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to create new service delivery options. </w:t>
      </w: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plans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financial flexibility provided by the integrated capitated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e-Medicaid payments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create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support and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isis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abilization units that 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One Care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setting rather than be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itted to a hospital or other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9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z w:val="24"/>
          <w:szCs w:val="24"/>
        </w:rPr>
        <w:t xml:space="preserve">integration of eligibility and enrollment systems created significant challenges for MassHealth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MS.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had to commit significant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to develop Commonwealth-speci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systems that would allow for successful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interface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transacti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between MassHealth and the Medicare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gibility and enrollment systems. MassHealth expressed the need for more training and a better understanding of the Medicare system;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officials had to learn new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rocesses,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licies,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und</w:t>
      </w:r>
      <w:r>
        <w:rPr>
          <w:rFonts w:ascii="Times New Roman" w:eastAsia="Times New Roman" w:hAnsi="Times New Roman" w:cs="Times New Roman"/>
          <w:sz w:val="24"/>
          <w:szCs w:val="24"/>
        </w:rPr>
        <w:t>erlying the Medicaid program.</w:t>
      </w:r>
    </w:p>
    <w:p w:rsidR="00785F1E" w:rsidRDefault="00785F1E">
      <w:pPr>
        <w:spacing w:after="0" w:line="240" w:lineRule="exact"/>
        <w:rPr>
          <w:sz w:val="24"/>
          <w:szCs w:val="24"/>
        </w:rPr>
      </w:pPr>
    </w:p>
    <w:p w:rsidR="00785F1E" w:rsidRDefault="003D067E">
      <w:pPr>
        <w:spacing w:after="0" w:line="240" w:lineRule="auto"/>
        <w:ind w:left="140" w:right="19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plans experienced, first hand,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much of the complexity of int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grating Medicare and Medicaid functions. </w:t>
      </w:r>
      <w:r>
        <w:rPr>
          <w:rFonts w:ascii="Times New Roman" w:eastAsia="Times New Roman" w:hAnsi="Times New Roman" w:cs="Times New Roman"/>
          <w:sz w:val="24"/>
          <w:szCs w:val="24"/>
        </w:rPr>
        <w:t>Although all three plans (or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parent company) had prior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with Medicare,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cited challenges with </w:t>
      </w:r>
      <w:r>
        <w:rPr>
          <w:rFonts w:ascii="Times New Roman" w:eastAsia="Times New Roman" w:hAnsi="Times New Roman" w:cs="Times New Roman"/>
          <w:sz w:val="24"/>
          <w:szCs w:val="24"/>
        </w:rPr>
        <w:t>learni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One Care “bus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ness” and its reporting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as well as the Medicare requirements. One plan representative commented that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represents not one plan, but four: one for Medicare Parts A and B, one for 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one for One </w:t>
      </w:r>
      <w:r>
        <w:rPr>
          <w:rFonts w:ascii="Times New Roman" w:eastAsia="Times New Roman" w:hAnsi="Times New Roman" w:cs="Times New Roman"/>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one for Medicare Part D. Regardless of whether</w:t>
      </w:r>
    </w:p>
    <w:p w:rsidR="00785F1E" w:rsidRDefault="003D067E">
      <w:pPr>
        <w:spacing w:after="0" w:line="240" w:lineRule="auto"/>
        <w:ind w:left="140" w:right="122"/>
        <w:rPr>
          <w:rFonts w:ascii="Times New Roman" w:eastAsia="Times New Roman" w:hAnsi="Times New Roman" w:cs="Times New Roman"/>
          <w:sz w:val="24"/>
          <w:szCs w:val="24"/>
        </w:rPr>
      </w:pPr>
      <w:r>
        <w:rPr>
          <w:rFonts w:ascii="Times New Roman" w:eastAsia="Times New Roman" w:hAnsi="Times New Roman" w:cs="Times New Roman"/>
          <w:sz w:val="24"/>
          <w:szCs w:val="24"/>
        </w:rPr>
        <w:t>this representation is entirely accurate, it reflects some of the frustration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feel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meeting multiple reporting requirements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the different enrollment and disenrollment po</w:t>
      </w:r>
      <w:r>
        <w:rPr>
          <w:rFonts w:ascii="Times New Roman" w:eastAsia="Times New Roman" w:hAnsi="Times New Roman" w:cs="Times New Roman"/>
          <w:sz w:val="24"/>
          <w:szCs w:val="24"/>
        </w:rPr>
        <w:t>licies and notices, the grievance and appeals systems, and the contract requirements of each payer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separately and for the One Care demonstration. As an exampl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One Care plans are required to submit duplicate sets of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data to both CMS and to MassH</w:t>
      </w:r>
      <w:r>
        <w:rPr>
          <w:rFonts w:ascii="Times New Roman" w:eastAsia="Times New Roman" w:hAnsi="Times New Roman" w:cs="Times New Roman"/>
          <w:sz w:val="24"/>
          <w:szCs w:val="24"/>
        </w:rPr>
        <w:t>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using different formats to accommodate each reporting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w:t>
      </w:r>
    </w:p>
    <w:p w:rsidR="00785F1E" w:rsidRDefault="00785F1E">
      <w:pPr>
        <w:spacing w:after="0" w:line="240" w:lineRule="exact"/>
        <w:rPr>
          <w:sz w:val="24"/>
          <w:szCs w:val="24"/>
        </w:rPr>
      </w:pPr>
    </w:p>
    <w:p w:rsidR="00785F1E" w:rsidRDefault="003D067E">
      <w:pPr>
        <w:spacing w:after="0" w:line="240" w:lineRule="auto"/>
        <w:ind w:left="140" w:right="22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had challenges during ear</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y implementation establishing comprehensive provider ne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works and negotiating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rates with providers.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most part, the One Care plans are</w:t>
      </w:r>
      <w:r>
        <w:rPr>
          <w:rFonts w:ascii="Times New Roman" w:eastAsia="Times New Roman" w:hAnsi="Times New Roman" w:cs="Times New Roman"/>
          <w:sz w:val="24"/>
          <w:szCs w:val="24"/>
        </w:rPr>
        <w:t xml:space="preserve"> small relative to other non-demonstration plans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ating in the Commonwealth. Their size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mited the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ility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plans to negotiate with providers and to influence their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The plans worked to educate providers about the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of this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population and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vantages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offers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after="0" w:line="240" w:lineRule="exact"/>
        <w:rPr>
          <w:sz w:val="24"/>
          <w:szCs w:val="24"/>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Medicare Part D processes rem</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in largely unchanged.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that the inner workings of Medicare Part D remain largely unfamiliar to </w:t>
      </w:r>
      <w:r>
        <w:rPr>
          <w:rFonts w:ascii="Times New Roman" w:eastAsia="Times New Roman" w:hAnsi="Times New Roman" w:cs="Times New Roman"/>
          <w:sz w:val="24"/>
          <w:szCs w:val="24"/>
        </w:rPr>
        <w:t>them and that Medicare Part D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tinues to run as an independent program. Other than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of enrollment, financing, benefits, and other policies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Part D have not been integrated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the demonstration.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140" w:right="23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reported that the amount of intera</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ency and intra-agency collaboration and communication within the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mmonw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alth, within the Federal agencies, and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cross State and Feder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 boundaries in order to implement One Care was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unprecedented.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One Care implementation illustrates the depth, breadth, and complexity of integrating the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functions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rolled by the two largest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paye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the country: the Federal Medicare program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the State-administered Medicaid program. </w:t>
      </w:r>
      <w:r>
        <w:rPr>
          <w:rFonts w:ascii="Times New Roman" w:eastAsia="Times New Roman" w:hAnsi="Times New Roman" w:cs="Times New Roman"/>
          <w:sz w:val="24"/>
          <w:szCs w:val="24"/>
        </w:rPr>
        <w:t xml:space="preserve">This required new interfaces between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ational and Commonwealth administrative systems that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ntrol national and Commonwealth-speci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enrollment; the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eation of new managed</w:t>
      </w:r>
    </w:p>
    <w:p w:rsidR="00785F1E" w:rsidRDefault="003D067E">
      <w:pPr>
        <w:spacing w:after="0" w:line="240" w:lineRule="auto"/>
        <w:ind w:left="140" w:right="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coordinate and deliver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array of medi</w:t>
      </w:r>
      <w:r>
        <w:rPr>
          <w:rFonts w:ascii="Times New Roman" w:eastAsia="Times New Roman" w:hAnsi="Times New Roman" w:cs="Times New Roman"/>
          <w:sz w:val="24"/>
          <w:szCs w:val="24"/>
        </w:rPr>
        <w:t>cal, acute,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long-term services and supports; and the alignment of many systems that historically have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perated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tly (e.g.,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financing and payment).</w:t>
      </w:r>
    </w:p>
    <w:p w:rsidR="00785F1E" w:rsidRDefault="00785F1E">
      <w:pPr>
        <w:spacing w:after="0" w:line="240" w:lineRule="exact"/>
        <w:rPr>
          <w:sz w:val="24"/>
          <w:szCs w:val="24"/>
        </w:rPr>
      </w:pPr>
    </w:p>
    <w:p w:rsidR="00785F1E" w:rsidRDefault="003D067E">
      <w:pPr>
        <w:spacing w:after="0" w:line="239" w:lineRule="auto"/>
        <w:ind w:left="140" w:right="9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collaborative partnership b</w:t>
      </w:r>
      <w:r>
        <w:rPr>
          <w:rFonts w:ascii="Times New Roman" w:eastAsia="Times New Roman" w:hAnsi="Times New Roman" w:cs="Times New Roman"/>
          <w:b/>
          <w:bCs/>
          <w:sz w:val="24"/>
          <w:szCs w:val="24"/>
        </w:rPr>
        <w:t xml:space="preserve">etween MassHealth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MS was cr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tical to successful implementation. </w:t>
      </w:r>
      <w:r>
        <w:rPr>
          <w:rFonts w:ascii="Times New Roman" w:eastAsia="Times New Roman" w:hAnsi="Times New Roman" w:cs="Times New Roman"/>
          <w:sz w:val="24"/>
          <w:szCs w:val="24"/>
        </w:rPr>
        <w:t>The CMT has been a critical vehicle for identifying issues, triaging decision making, and resolving complex policy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administrative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The CMT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vides a platform for </w:t>
      </w:r>
      <w:r>
        <w:rPr>
          <w:rFonts w:ascii="Times New Roman" w:eastAsia="Times New Roman" w:hAnsi="Times New Roman" w:cs="Times New Roman"/>
          <w:sz w:val="24"/>
          <w:szCs w:val="24"/>
        </w:rPr>
        <w:t>partnership with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and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are perce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as willing and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ners.</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notice of withdrawal of Fallon Total Care from the demonstration was a major setback for One Care. </w:t>
      </w:r>
      <w:r>
        <w:rPr>
          <w:rFonts w:ascii="Times New Roman" w:eastAsia="Times New Roman" w:hAnsi="Times New Roman" w:cs="Times New Roman"/>
          <w:sz w:val="24"/>
          <w:szCs w:val="24"/>
        </w:rPr>
        <w:t>Stakeholders interviewed immediately fo</w:t>
      </w:r>
      <w:r>
        <w:rPr>
          <w:rFonts w:ascii="Times New Roman" w:eastAsia="Times New Roman" w:hAnsi="Times New Roman" w:cs="Times New Roman"/>
          <w:sz w:val="24"/>
          <w:szCs w:val="24"/>
        </w:rPr>
        <w:t>llowing Fallon’s announce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to withdraw from One Care voiced deep disappointment about Fallon’s an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ouncement and expressed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about the impact on its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Advocates were very motivated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part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nversation and to have a tra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sparent p</w:t>
      </w:r>
      <w:r>
        <w:rPr>
          <w:rFonts w:ascii="Times New Roman" w:eastAsia="Times New Roman" w:hAnsi="Times New Roman" w:cs="Times New Roman"/>
          <w:sz w:val="24"/>
          <w:szCs w:val="24"/>
        </w:rPr>
        <w:t>rocess for communicati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this news and the cho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ces that would be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Fallon enrollees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They also worried that Fallon’s withdrawal would be perceived as a fa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lure of the demonstration despite the fact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many had worked har</w:t>
      </w:r>
      <w:r>
        <w:rPr>
          <w:rFonts w:ascii="Times New Roman" w:eastAsia="Times New Roman" w:hAnsi="Times New Roman" w:cs="Times New Roman"/>
          <w:sz w:val="24"/>
          <w:szCs w:val="24"/>
        </w:rPr>
        <w:t>d to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eve a successful demonstration.</w:t>
      </w:r>
    </w:p>
    <w:p w:rsidR="00785F1E" w:rsidRDefault="00785F1E">
      <w:pPr>
        <w:spacing w:after="0" w:line="240" w:lineRule="exact"/>
        <w:rPr>
          <w:sz w:val="24"/>
          <w:szCs w:val="24"/>
        </w:rPr>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All three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ne Care plans reported experie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cing losses during the period covered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by this report. </w:t>
      </w:r>
      <w:r>
        <w:rPr>
          <w:rFonts w:ascii="Times New Roman" w:eastAsia="Times New Roman" w:hAnsi="Times New Roman" w:cs="Times New Roman"/>
          <w:sz w:val="24"/>
          <w:szCs w:val="24"/>
        </w:rPr>
        <w:t>Challenges with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structure and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over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losses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red three plans from participating before </w:t>
      </w:r>
      <w:r>
        <w:rPr>
          <w:rFonts w:ascii="Times New Roman" w:eastAsia="Times New Roman" w:hAnsi="Times New Roman" w:cs="Times New Roman"/>
          <w:sz w:val="24"/>
          <w:szCs w:val="24"/>
        </w:rPr>
        <w:t>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25"/>
          <w:footerReference w:type="default" r:id="rId26"/>
          <w:pgSz w:w="12240" w:h="15840"/>
          <w:pgMar w:top="1480" w:right="1720" w:bottom="280" w:left="1720" w:header="0" w:footer="0" w:gutter="0"/>
          <w:cols w:space="720"/>
        </w:sectPr>
      </w:pPr>
    </w:p>
    <w:p w:rsidR="00785F1E" w:rsidRDefault="003D067E">
      <w:pPr>
        <w:tabs>
          <w:tab w:val="left" w:pos="3160"/>
        </w:tabs>
        <w:spacing w:before="60" w:after="0" w:line="361" w:lineRule="exact"/>
        <w:ind w:left="2687" w:right="-20"/>
        <w:rPr>
          <w:rFonts w:ascii="Times New Roman" w:eastAsia="Times New Roman" w:hAnsi="Times New Roman" w:cs="Times New Roman"/>
          <w:sz w:val="32"/>
          <w:szCs w:val="32"/>
        </w:rPr>
      </w:pPr>
      <w:r>
        <w:rPr>
          <w:noProof/>
        </w:rPr>
        <w:lastRenderedPageBreak/>
        <mc:AlternateContent>
          <mc:Choice Requires="wpg">
            <w:drawing>
              <wp:anchor distT="0" distB="0" distL="114300" distR="114300" simplePos="0" relativeHeight="503305102" behindDoc="1" locked="0" layoutInCell="1" allowOverlap="1">
                <wp:simplePos x="0" y="0"/>
                <wp:positionH relativeFrom="page">
                  <wp:posOffset>914400</wp:posOffset>
                </wp:positionH>
                <wp:positionV relativeFrom="paragraph">
                  <wp:posOffset>424180</wp:posOffset>
                </wp:positionV>
                <wp:extent cx="5943600" cy="3511550"/>
                <wp:effectExtent l="0" t="0" r="0" b="0"/>
                <wp:wrapNone/>
                <wp:docPr id="53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11550"/>
                          <a:chOff x="1440" y="668"/>
                          <a:chExt cx="9360" cy="5530"/>
                        </a:xfrm>
                      </wpg:grpSpPr>
                      <wps:wsp>
                        <wps:cNvPr id="533" name="Freeform 427"/>
                        <wps:cNvSpPr>
                          <a:spLocks/>
                        </wps:cNvSpPr>
                        <wps:spPr bwMode="auto">
                          <a:xfrm>
                            <a:off x="1440" y="668"/>
                            <a:ext cx="9360" cy="5530"/>
                          </a:xfrm>
                          <a:custGeom>
                            <a:avLst/>
                            <a:gdLst>
                              <a:gd name="T0" fmla="+- 0 1440 1440"/>
                              <a:gd name="T1" fmla="*/ T0 w 9360"/>
                              <a:gd name="T2" fmla="+- 0 668 668"/>
                              <a:gd name="T3" fmla="*/ 668 h 5530"/>
                              <a:gd name="T4" fmla="+- 0 10800 1440"/>
                              <a:gd name="T5" fmla="*/ T4 w 9360"/>
                              <a:gd name="T6" fmla="+- 0 668 668"/>
                              <a:gd name="T7" fmla="*/ 668 h 5530"/>
                              <a:gd name="T8" fmla="+- 0 10800 1440"/>
                              <a:gd name="T9" fmla="*/ T8 w 9360"/>
                              <a:gd name="T10" fmla="+- 0 6198 668"/>
                              <a:gd name="T11" fmla="*/ 6198 h 5530"/>
                              <a:gd name="T12" fmla="+- 0 1440 1440"/>
                              <a:gd name="T13" fmla="*/ T12 w 9360"/>
                              <a:gd name="T14" fmla="+- 0 6198 668"/>
                              <a:gd name="T15" fmla="*/ 6198 h 5530"/>
                              <a:gd name="T16" fmla="+- 0 1440 1440"/>
                              <a:gd name="T17" fmla="*/ T16 w 9360"/>
                              <a:gd name="T18" fmla="+- 0 668 668"/>
                              <a:gd name="T19" fmla="*/ 668 h 5530"/>
                            </a:gdLst>
                            <a:ahLst/>
                            <a:cxnLst>
                              <a:cxn ang="0">
                                <a:pos x="T1" y="T3"/>
                              </a:cxn>
                              <a:cxn ang="0">
                                <a:pos x="T5" y="T7"/>
                              </a:cxn>
                              <a:cxn ang="0">
                                <a:pos x="T9" y="T11"/>
                              </a:cxn>
                              <a:cxn ang="0">
                                <a:pos x="T13" y="T15"/>
                              </a:cxn>
                              <a:cxn ang="0">
                                <a:pos x="T17" y="T19"/>
                              </a:cxn>
                            </a:cxnLst>
                            <a:rect l="0" t="0" r="r" b="b"/>
                            <a:pathLst>
                              <a:path w="9360" h="5530">
                                <a:moveTo>
                                  <a:pt x="0" y="0"/>
                                </a:moveTo>
                                <a:lnTo>
                                  <a:pt x="9360" y="0"/>
                                </a:lnTo>
                                <a:lnTo>
                                  <a:pt x="9360" y="5530"/>
                                </a:lnTo>
                                <a:lnTo>
                                  <a:pt x="0" y="5530"/>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1in;margin-top:33.4pt;width:468pt;height:276.5pt;z-index:-11378;mso-position-horizontal-relative:page" coordorigin="1440,668" coordsize="9360,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">
                <v:shape id="Freeform 427" o:spid="_x0000_s1027" style="position:absolute;left:1440;top:668;width:9360;height:5530;visibility:visible;mso-wrap-style:square;v-text-anchor:top" coordsize="936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fFcMA&#10;AADcAAAADwAAAGRycy9kb3ducmV2LnhtbESPT4vCMBTE78J+h/AW9qapiqLVKMuCKF78C14fzbPp&#10;bvNSmljrt98IgsdhZn7DzJetLUVDtS8cK+j3EhDEmdMF5wrOp1V3AsIHZI2lY1LwIA/LxUdnjql2&#10;dz5Qcwy5iBD2KSowIVSplD4zZNH3XEUcvaurLYYo61zqGu8Rbks5SJKxtFhwXDBY0Y+h7O94swoq&#10;tzeP9egy+F31t81m2uJu26BSX5/t9wxEoDa8w6/2RisYDY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IfFcMAAADcAAAADwAAAAAAAAAAAAAAAACYAgAAZHJzL2Rv&#10;d25yZXYueG1sUEsFBgAAAAAEAAQA9QAAAIgDAAAAAA==&#10;" path="m,l9360,r,5530l,5530,,e" fillcolor="#f2f2f2" stroked="f">
                  <v:path arrowok="t" o:connecttype="custom" o:connectlocs="0,668;9360,668;9360,6198;0,6198;0,668" o:connectangles="0,0,0,0,0"/>
                </v:shape>
                <w10:wrap anchorx="page"/>
              </v:group>
            </w:pict>
          </mc:Fallback>
        </mc:AlternateContent>
      </w:r>
      <w:r>
        <w:rPr>
          <w:rFonts w:ascii="Times New Roman" w:eastAsia="Times New Roman" w:hAnsi="Times New Roman" w:cs="Times New Roman"/>
          <w:b/>
          <w:bCs/>
          <w:position w:val="-1"/>
          <w:sz w:val="32"/>
          <w:szCs w:val="32"/>
        </w:rPr>
        <w:t>3.</w:t>
      </w:r>
      <w:r>
        <w:rPr>
          <w:rFonts w:ascii="Times New Roman" w:eastAsia="Times New Roman" w:hAnsi="Times New Roman" w:cs="Times New Roman"/>
          <w:b/>
          <w:bCs/>
          <w:position w:val="-1"/>
          <w:sz w:val="32"/>
          <w:szCs w:val="32"/>
        </w:rPr>
        <w:tab/>
        <w:t>Eligibility and</w:t>
      </w:r>
      <w:r>
        <w:rPr>
          <w:rFonts w:ascii="Times New Roman" w:eastAsia="Times New Roman" w:hAnsi="Times New Roman" w:cs="Times New Roman"/>
          <w:b/>
          <w:bCs/>
          <w:spacing w:val="1"/>
          <w:position w:val="-1"/>
          <w:sz w:val="32"/>
          <w:szCs w:val="32"/>
        </w:rPr>
        <w:t xml:space="preserve"> </w:t>
      </w:r>
      <w:r>
        <w:rPr>
          <w:rFonts w:ascii="Times New Roman" w:eastAsia="Times New Roman" w:hAnsi="Times New Roman" w:cs="Times New Roman"/>
          <w:b/>
          <w:bCs/>
          <w:position w:val="-1"/>
          <w:sz w:val="32"/>
          <w:szCs w:val="32"/>
        </w:rPr>
        <w:t>En</w:t>
      </w:r>
      <w:r>
        <w:rPr>
          <w:rFonts w:ascii="Times New Roman" w:eastAsia="Times New Roman" w:hAnsi="Times New Roman" w:cs="Times New Roman"/>
          <w:b/>
          <w:bCs/>
          <w:spacing w:val="-6"/>
          <w:position w:val="-1"/>
          <w:sz w:val="32"/>
          <w:szCs w:val="32"/>
        </w:rPr>
        <w:t>r</w:t>
      </w:r>
      <w:r>
        <w:rPr>
          <w:rFonts w:ascii="Times New Roman" w:eastAsia="Times New Roman" w:hAnsi="Times New Roman" w:cs="Times New Roman"/>
          <w:b/>
          <w:bCs/>
          <w:position w:val="-1"/>
          <w:sz w:val="32"/>
          <w:szCs w:val="32"/>
        </w:rPr>
        <w:t>ollment</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08" w:right="40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60"/>
        </w:tabs>
        <w:spacing w:after="0" w:line="240" w:lineRule="auto"/>
        <w:ind w:left="609" w:right="-2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Of the almost 100,000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for enrollment in One</w:t>
      </w:r>
    </w:p>
    <w:p w:rsidR="00785F1E" w:rsidRDefault="003D067E">
      <w:pPr>
        <w:spacing w:after="0" w:line="240" w:lineRule="auto"/>
        <w:ind w:left="96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Care, approximately 17,700</w:t>
      </w:r>
      <w:r>
        <w:rPr>
          <w:rFonts w:ascii="Times New Roman" w:eastAsia="Times New Roman" w:hAnsi="Times New Roman" w:cs="Times New Roman"/>
          <w:sz w:val="24"/>
          <w:szCs w:val="24"/>
        </w:rPr>
        <w:t xml:space="preserve"> had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as of July 2015.</w:t>
      </w:r>
    </w:p>
    <w:p w:rsidR="00785F1E" w:rsidRDefault="00785F1E">
      <w:pPr>
        <w:spacing w:after="0" w:line="120" w:lineRule="exact"/>
        <w:rPr>
          <w:sz w:val="12"/>
          <w:szCs w:val="12"/>
        </w:rPr>
      </w:pPr>
    </w:p>
    <w:p w:rsidR="00785F1E" w:rsidRDefault="003D067E">
      <w:pPr>
        <w:tabs>
          <w:tab w:val="left" w:pos="960"/>
        </w:tabs>
        <w:spacing w:after="0" w:line="239" w:lineRule="auto"/>
        <w:ind w:left="969" w:right="72"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Although the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ority of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live in counties where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enrollment is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mitted (i.e., at least two plans serving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unty),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has been limited by plan capacity.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w:t>
      </w:r>
      <w:r>
        <w:rPr>
          <w:rFonts w:ascii="Times New Roman" w:eastAsia="Times New Roman" w:hAnsi="Times New Roman" w:cs="Times New Roman"/>
          <w:sz w:val="24"/>
          <w:szCs w:val="24"/>
        </w:rPr>
        <w:t xml:space="preserve"> been phas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in enrollment to accommodate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capacit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starting with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the lowest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need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w:t>
      </w:r>
    </w:p>
    <w:p w:rsidR="00785F1E" w:rsidRDefault="00785F1E">
      <w:pPr>
        <w:spacing w:after="0" w:line="120" w:lineRule="exact"/>
        <w:rPr>
          <w:sz w:val="12"/>
          <w:szCs w:val="12"/>
        </w:rPr>
      </w:pPr>
    </w:p>
    <w:p w:rsidR="00785F1E" w:rsidRDefault="003D067E">
      <w:pPr>
        <w:tabs>
          <w:tab w:val="left" w:pos="960"/>
        </w:tabs>
        <w:spacing w:after="0" w:line="240" w:lineRule="auto"/>
        <w:ind w:left="969" w:right="339"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two surveys to understand factors influenci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enrollment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 who opted out r</w:t>
      </w:r>
      <w:r>
        <w:rPr>
          <w:rFonts w:ascii="Times New Roman" w:eastAsia="Times New Roman" w:hAnsi="Times New Roman" w:cs="Times New Roman"/>
          <w:sz w:val="24"/>
          <w:szCs w:val="24"/>
        </w:rPr>
        <w:t>eported concerns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losing an important provider or being satisfied with their current care. Those who voluntarily opted in cited access to additional services, care coordination and better health care, having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ngle health plan, and anticipated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ower</w:t>
      </w:r>
      <w:r>
        <w:rPr>
          <w:rFonts w:ascii="Times New Roman" w:eastAsia="Times New Roman" w:hAnsi="Times New Roman" w:cs="Times New Roman"/>
          <w:sz w:val="24"/>
          <w:szCs w:val="24"/>
        </w:rPr>
        <w:t xml:space="preserve"> health care costs.</w:t>
      </w:r>
    </w:p>
    <w:p w:rsidR="00785F1E" w:rsidRDefault="00785F1E">
      <w:pPr>
        <w:spacing w:after="0" w:line="120" w:lineRule="exact"/>
        <w:rPr>
          <w:sz w:val="12"/>
          <w:szCs w:val="12"/>
        </w:rPr>
      </w:pPr>
    </w:p>
    <w:p w:rsidR="00785F1E" w:rsidRDefault="003D067E">
      <w:pPr>
        <w:tabs>
          <w:tab w:val="left" w:pos="960"/>
        </w:tabs>
        <w:spacing w:after="0" w:line="240" w:lineRule="auto"/>
        <w:ind w:left="969" w:right="158"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whom the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not loca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conduct health risk assessments 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90th day of enrollment was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stantial, 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ging from</w:t>
      </w:r>
    </w:p>
    <w:p w:rsidR="00785F1E" w:rsidRDefault="003D067E">
      <w:pPr>
        <w:spacing w:after="0" w:line="271" w:lineRule="exact"/>
        <w:ind w:left="969"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20 to 35 percent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er quarter.</w:t>
      </w:r>
    </w:p>
    <w:p w:rsidR="00785F1E" w:rsidRDefault="00785F1E">
      <w:pPr>
        <w:spacing w:before="9"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before="24"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Int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oduct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rsidR="00785F1E" w:rsidRDefault="00785F1E">
      <w:pPr>
        <w:spacing w:before="10" w:after="0" w:line="170" w:lineRule="exact"/>
        <w:rPr>
          <w:sz w:val="17"/>
          <w:szCs w:val="17"/>
        </w:rPr>
      </w:pPr>
    </w:p>
    <w:p w:rsidR="00785F1E" w:rsidRDefault="003D067E">
      <w:pPr>
        <w:spacing w:after="0" w:line="240" w:lineRule="auto"/>
        <w:ind w:left="100" w:right="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w:t>
      </w:r>
      <w:r>
        <w:rPr>
          <w:rFonts w:ascii="Times New Roman" w:eastAsia="Times New Roman" w:hAnsi="Times New Roman" w:cs="Times New Roman"/>
          <w:sz w:val="24"/>
          <w:szCs w:val="24"/>
        </w:rPr>
        <w:t>provides an overview of the enrollment process for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bers can opt into the demonstration, be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enrolled and then assigned to a plan (if there are at least two plans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in the area), and, at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time, disenroll from a plan or opt o</w:t>
      </w:r>
      <w:r>
        <w:rPr>
          <w:rFonts w:ascii="Times New Roman" w:eastAsia="Times New Roman" w:hAnsi="Times New Roman" w:cs="Times New Roman"/>
          <w:sz w:val="24"/>
          <w:szCs w:val="24"/>
        </w:rPr>
        <w:t>ut of the demonstration. MassHealth stagge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particularly for those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enrolled, during the first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demonstration. This section also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es the phases of enrollment and discusses the complexities of integrating the</w:t>
      </w:r>
      <w:r>
        <w:rPr>
          <w:rFonts w:ascii="Times New Roman" w:eastAsia="Times New Roman" w:hAnsi="Times New Roman" w:cs="Times New Roman"/>
          <w:sz w:val="24"/>
          <w:szCs w:val="24"/>
        </w:rPr>
        <w:t xml:space="preserve">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eligibility and enrollment systems. Once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are enrolled or assigned to a plan, each plan is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ired to locate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em, and conduct an initial assessment. The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of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members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discussed. Data on </w:t>
      </w:r>
      <w:r>
        <w:rPr>
          <w:rFonts w:ascii="Times New Roman" w:eastAsia="Times New Roman" w:hAnsi="Times New Roman" w:cs="Times New Roman"/>
          <w:sz w:val="24"/>
          <w:szCs w:val="24"/>
        </w:rPr>
        <w:t>those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and those who opted out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provided.</w:t>
      </w:r>
    </w:p>
    <w:p w:rsidR="00785F1E" w:rsidRDefault="00785F1E">
      <w:pPr>
        <w:spacing w:after="0" w:line="240" w:lineRule="exact"/>
        <w:rPr>
          <w:sz w:val="24"/>
          <w:szCs w:val="24"/>
        </w:rPr>
      </w:pPr>
    </w:p>
    <w:p w:rsidR="00785F1E" w:rsidRDefault="003D067E">
      <w:pPr>
        <w:tabs>
          <w:tab w:val="left" w:pos="820"/>
        </w:tabs>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Enrollm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 xml:space="preserve">nt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rocess</w:t>
      </w:r>
    </w:p>
    <w:p w:rsidR="00785F1E" w:rsidRDefault="00785F1E">
      <w:pPr>
        <w:spacing w:before="10"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Eligibility</w:t>
      </w:r>
    </w:p>
    <w:p w:rsidR="00785F1E" w:rsidRDefault="00785F1E">
      <w:pPr>
        <w:spacing w:before="7" w:after="0" w:line="170" w:lineRule="exact"/>
        <w:rPr>
          <w:sz w:val="17"/>
          <w:szCs w:val="17"/>
        </w:rPr>
      </w:pPr>
    </w:p>
    <w:p w:rsidR="00785F1E" w:rsidRDefault="003D067E">
      <w:pPr>
        <w:spacing w:after="0" w:line="240" w:lineRule="auto"/>
        <w:ind w:left="100" w:right="7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eligible for the demonstration are full-benefit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enrollees aged 21 to 64 at the time of enrollment who are enrolled in Medica</w:t>
      </w:r>
      <w:r>
        <w:rPr>
          <w:rFonts w:ascii="Times New Roman" w:eastAsia="Times New Roman" w:hAnsi="Times New Roman" w:cs="Times New Roman"/>
          <w:sz w:val="24"/>
          <w:szCs w:val="24"/>
        </w:rPr>
        <w:t>re Parts A and B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eligible</w:t>
      </w:r>
    </w:p>
    <w:p w:rsidR="00785F1E" w:rsidRDefault="00785F1E">
      <w:pPr>
        <w:spacing w:after="0"/>
        <w:sectPr w:rsidR="00785F1E">
          <w:headerReference w:type="default" r:id="rId27"/>
          <w:footerReference w:type="default" r:id="rId28"/>
          <w:pgSz w:w="12240" w:h="15840"/>
          <w:pgMar w:top="1380" w:right="1460" w:bottom="900" w:left="1340" w:header="0" w:footer="704" w:gutter="0"/>
          <w:pgNumType w:start="25"/>
          <w:cols w:space="720"/>
        </w:sectPr>
      </w:pPr>
    </w:p>
    <w:p w:rsidR="00785F1E" w:rsidRDefault="00785F1E">
      <w:pPr>
        <w:spacing w:after="0" w:line="200" w:lineRule="exact"/>
        <w:rPr>
          <w:sz w:val="20"/>
          <w:szCs w:val="20"/>
        </w:rPr>
      </w:pPr>
    </w:p>
    <w:p w:rsidR="00785F1E" w:rsidRDefault="00785F1E">
      <w:pPr>
        <w:spacing w:before="2" w:after="0" w:line="200" w:lineRule="exact"/>
        <w:rPr>
          <w:sz w:val="20"/>
          <w:szCs w:val="20"/>
        </w:rPr>
      </w:pPr>
    </w:p>
    <w:p w:rsidR="00785F1E" w:rsidRDefault="003D067E">
      <w:pPr>
        <w:spacing w:before="39" w:after="0" w:line="240" w:lineRule="auto"/>
        <w:ind w:left="140" w:right="-20"/>
        <w:rPr>
          <w:rFonts w:ascii="Times New Roman" w:eastAsia="Times New Roman" w:hAnsi="Times New Roman" w:cs="Times New Roman"/>
          <w:sz w:val="16"/>
          <w:szCs w:val="16"/>
        </w:rPr>
      </w:pPr>
      <w:r>
        <w:rPr>
          <w:rFonts w:ascii="Times New Roman" w:eastAsia="Times New Roman" w:hAnsi="Times New Roman" w:cs="Times New Roman"/>
          <w:sz w:val="24"/>
          <w:szCs w:val="24"/>
        </w:rPr>
        <w:t>for Part D; and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are eligible for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Standard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CommonHeal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8"/>
          <w:sz w:val="16"/>
          <w:szCs w:val="16"/>
        </w:rPr>
        <w:t>13</w:t>
      </w:r>
    </w:p>
    <w:p w:rsidR="00785F1E" w:rsidRDefault="003D067E">
      <w:pPr>
        <w:spacing w:after="0" w:line="240" w:lineRule="auto"/>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who turn 65 while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lled in the demonstration may remain enrolled as long as </w:t>
      </w:r>
      <w:r>
        <w:rPr>
          <w:rFonts w:ascii="Times New Roman" w:eastAsia="Times New Roman" w:hAnsi="Times New Roman" w:cs="Times New Roman"/>
          <w:sz w:val="24"/>
          <w:szCs w:val="24"/>
        </w:rPr>
        <w:t>they continue to be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in Medicare Parts A and B, are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Standard, and have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other comprehensive private or public health insurance (Memorandum of Understanding [MOU], 2012, p. 8).</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Phases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Enrollme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w:t>
      </w:r>
    </w:p>
    <w:p w:rsidR="00785F1E" w:rsidRDefault="00785F1E">
      <w:pPr>
        <w:spacing w:after="0" w:line="180" w:lineRule="exact"/>
        <w:rPr>
          <w:sz w:val="18"/>
          <w:szCs w:val="18"/>
        </w:rPr>
      </w:pPr>
    </w:p>
    <w:p w:rsidR="00785F1E" w:rsidRDefault="003D067E">
      <w:pPr>
        <w:spacing w:after="0" w:line="276" w:lineRule="exact"/>
        <w:ind w:left="140" w:right="17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opt into the One Care demonstration or be passively (automatically) enrolled if they lived in a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nty where more than a single One Care plan operated</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14</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During the passi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 enr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llment process, el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gible benef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ciaries who have not </w:t>
      </w:r>
      <w:r>
        <w:rPr>
          <w:rFonts w:ascii="Times New Roman" w:eastAsia="Times New Roman" w:hAnsi="Times New Roman" w:cs="Times New Roman"/>
          <w:color w:val="000000"/>
          <w:sz w:val="24"/>
          <w:szCs w:val="24"/>
        </w:rPr>
        <w:t>otherwise op</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ed into the demonstration are assi</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ned to a plan based on their prior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 of services and providers in a plan. Once assig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ed to a pla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beneficiaries are notified of the assignment and provided the opportunity to disenroll or to chan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pla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z w:val="24"/>
          <w:szCs w:val="24"/>
        </w:rPr>
        <w:t>t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y time.</w:t>
      </w:r>
    </w:p>
    <w:p w:rsidR="00785F1E" w:rsidRDefault="00785F1E">
      <w:pPr>
        <w:spacing w:before="17" w:after="0" w:line="220" w:lineRule="exact"/>
      </w:pPr>
    </w:p>
    <w:p w:rsidR="00785F1E" w:rsidRDefault="003D067E">
      <w:pPr>
        <w:spacing w:after="0" w:line="240" w:lineRule="auto"/>
        <w:ind w:left="140" w:right="2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demonstration started with an initial period of opt-in-only enrollment. From January 2014 through December 2015, there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 phases of passive enrollment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ntinued opportunity for opt-in enrollment. During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phase, MassHealth and CMS worked together to determine the number and groups of people to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has also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its rating categories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component of the capitated rate (</w:t>
      </w:r>
      <w:r>
        <w:rPr>
          <w:rFonts w:ascii="Times New Roman" w:eastAsia="Times New Roman" w:hAnsi="Times New Roman" w:cs="Times New Roman"/>
          <w:b/>
          <w:bCs/>
          <w:i/>
          <w:sz w:val="24"/>
          <w:szCs w:val="24"/>
        </w:rPr>
        <w:t>Table 6</w:t>
      </w:r>
      <w:r>
        <w:rPr>
          <w:rFonts w:ascii="Times New Roman" w:eastAsia="Times New Roman" w:hAnsi="Times New Roman" w:cs="Times New Roman"/>
          <w:sz w:val="24"/>
          <w:szCs w:val="24"/>
        </w:rPr>
        <w:t>) to stage enrollment.</w:t>
      </w:r>
    </w:p>
    <w:p w:rsidR="00785F1E" w:rsidRDefault="00785F1E">
      <w:pPr>
        <w:spacing w:after="0" w:line="240" w:lineRule="exact"/>
        <w:rPr>
          <w:sz w:val="24"/>
          <w:szCs w:val="24"/>
        </w:rPr>
      </w:pPr>
    </w:p>
    <w:p w:rsidR="00785F1E" w:rsidRDefault="003D067E">
      <w:pPr>
        <w:spacing w:after="0" w:line="240" w:lineRule="auto"/>
        <w:ind w:left="4399" w:right="43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6</w:t>
      </w:r>
    </w:p>
    <w:p w:rsidR="00785F1E" w:rsidRDefault="003D067E">
      <w:pPr>
        <w:spacing w:after="0" w:line="271" w:lineRule="exact"/>
        <w:ind w:left="3416" w:right="339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03"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53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531" name="Freeform 425"/>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1in;margin-top:26.6pt;width:468pt;height:.1pt;z-index:-11377;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">
                <v:shape id="Freeform 425"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dC8MA&#10;AADcAAAADwAAAGRycy9kb3ducmV2LnhtbESPQWvCQBSE7wX/w/IEb3WTitKmrkGEQJBcjO39kX1N&#10;otm3IbvV5N+7hYLHYWa+YbbpaDpxo8G1lhXEywgEcWV1y7WCr3P2+g7CeWSNnWVSMJGDdDd72WKi&#10;7Z1PdCt9LQKEXYIKGu/7REpXNWTQLW1PHLwfOxj0QQ611APeA9x08i2KNtJgy2GhwZ4ODVXX8tco&#10;yM75dymrjwLNdNHrQh83cY5KLebj/hOEp9E/w//tXCtYr2L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TdC8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Me</w:t>
      </w:r>
      <w:r>
        <w:rPr>
          <w:rFonts w:ascii="Times New Roman" w:eastAsia="Times New Roman" w:hAnsi="Times New Roman" w:cs="Times New Roman"/>
          <w:b/>
          <w:bCs/>
          <w:position w:val="-1"/>
          <w:sz w:val="24"/>
          <w:szCs w:val="24"/>
        </w:rPr>
        <w:t>dicaid rating cate</w:t>
      </w:r>
      <w:r>
        <w:rPr>
          <w:rFonts w:ascii="Times New Roman" w:eastAsia="Times New Roman" w:hAnsi="Times New Roman" w:cs="Times New Roman"/>
          <w:b/>
          <w:bCs/>
          <w:spacing w:val="-1"/>
          <w:position w:val="-1"/>
          <w:sz w:val="24"/>
          <w:szCs w:val="24"/>
        </w:rPr>
        <w:t>g</w:t>
      </w:r>
      <w:r>
        <w:rPr>
          <w:rFonts w:ascii="Times New Roman" w:eastAsia="Times New Roman" w:hAnsi="Times New Roman" w:cs="Times New Roman"/>
          <w:b/>
          <w:bCs/>
          <w:position w:val="-1"/>
          <w:sz w:val="24"/>
          <w:szCs w:val="24"/>
        </w:rPr>
        <w:t>ories</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2491"/>
        <w:gridCol w:w="5932"/>
      </w:tblGrid>
      <w:tr w:rsidR="00785F1E">
        <w:trPr>
          <w:trHeight w:hRule="exact" w:val="319"/>
        </w:trPr>
        <w:tc>
          <w:tcPr>
            <w:tcW w:w="2491" w:type="dxa"/>
            <w:tcBorders>
              <w:top w:val="single" w:sz="12"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Facility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 Care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w:t>
            </w:r>
          </w:p>
        </w:tc>
        <w:tc>
          <w:tcPr>
            <w:tcW w:w="5932" w:type="dxa"/>
            <w:tcBorders>
              <w:top w:val="single" w:sz="12" w:space="0" w:color="000000"/>
              <w:left w:val="nil"/>
              <w:bottom w:val="nil"/>
              <w:right w:val="nil"/>
            </w:tcBorders>
          </w:tcPr>
          <w:p w:rsidR="00785F1E" w:rsidRDefault="003D067E">
            <w:pPr>
              <w:spacing w:before="38" w:after="0" w:line="240" w:lineRule="auto"/>
              <w:ind w:left="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facility 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 of more 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 90 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p>
        </w:tc>
      </w:tr>
      <w:tr w:rsidR="00785F1E">
        <w:trPr>
          <w:trHeight w:hRule="exact" w:val="930"/>
        </w:trPr>
        <w:tc>
          <w:tcPr>
            <w:tcW w:w="249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(C3)</w:t>
            </w:r>
          </w:p>
          <w:p w:rsidR="00785F1E" w:rsidRDefault="003D067E">
            <w:pPr>
              <w:spacing w:before="80"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C3B</w:t>
            </w:r>
          </w:p>
          <w:p w:rsidR="00785F1E" w:rsidRDefault="003D067E">
            <w:pPr>
              <w:spacing w:before="79"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C3A</w:t>
            </w:r>
          </w:p>
        </w:tc>
        <w:tc>
          <w:tcPr>
            <w:tcW w:w="5932" w:type="dxa"/>
            <w:tcBorders>
              <w:top w:val="nil"/>
              <w:left w:val="nil"/>
              <w:bottom w:val="nil"/>
              <w:right w:val="nil"/>
            </w:tcBorders>
          </w:tcPr>
          <w:p w:rsidR="00785F1E" w:rsidRDefault="003D067E">
            <w:pPr>
              <w:spacing w:before="29" w:after="0" w:line="240" w:lineRule="auto"/>
              <w:ind w:left="369" w:right="79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assistance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9"/>
                <w:sz w:val="20"/>
                <w:szCs w:val="20"/>
              </w:rPr>
              <w:t>ADLs</w:t>
            </w:r>
          </w:p>
          <w:p w:rsidR="00785F1E" w:rsidRDefault="003D067E">
            <w:pPr>
              <w:spacing w:before="80"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diagnos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quadriplegia,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ALS)</w:t>
            </w:r>
          </w:p>
          <w:p w:rsidR="00785F1E" w:rsidRDefault="003D067E">
            <w:pPr>
              <w:spacing w:before="79"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others</w:t>
            </w:r>
          </w:p>
        </w:tc>
      </w:tr>
      <w:tr w:rsidR="00785F1E">
        <w:trPr>
          <w:trHeight w:hRule="exact" w:val="930"/>
        </w:trPr>
        <w:tc>
          <w:tcPr>
            <w:tcW w:w="249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Tier 2 (C2)</w:t>
            </w:r>
          </w:p>
          <w:p w:rsidR="00785F1E" w:rsidRDefault="003D067E">
            <w:pPr>
              <w:spacing w:before="80"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C2B</w:t>
            </w:r>
          </w:p>
          <w:p w:rsidR="00785F1E" w:rsidRDefault="003D067E">
            <w:pPr>
              <w:spacing w:before="79"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C2A</w:t>
            </w:r>
          </w:p>
        </w:tc>
        <w:tc>
          <w:tcPr>
            <w:tcW w:w="5932" w:type="dxa"/>
            <w:tcBorders>
              <w:top w:val="nil"/>
              <w:left w:val="nil"/>
              <w:bottom w:val="nil"/>
              <w:right w:val="nil"/>
            </w:tcBorders>
          </w:tcPr>
          <w:p w:rsidR="00785F1E" w:rsidRDefault="003D067E">
            <w:pPr>
              <w:spacing w:before="29" w:after="0" w:line="240" w:lineRule="auto"/>
              <w:ind w:left="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Chronic behavioral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diagnosis and high 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rvice need</w:t>
            </w:r>
          </w:p>
          <w:p w:rsidR="00785F1E" w:rsidRDefault="003D067E">
            <w:pPr>
              <w:spacing w:before="80"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With co-occu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ring substance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abuse and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ious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ental illness</w:t>
            </w:r>
          </w:p>
          <w:p w:rsidR="00785F1E" w:rsidRDefault="003D067E">
            <w:pPr>
              <w:spacing w:before="79"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All others</w:t>
            </w:r>
          </w:p>
        </w:tc>
      </w:tr>
      <w:tr w:rsidR="00785F1E">
        <w:trPr>
          <w:trHeight w:hRule="exact" w:val="330"/>
        </w:trPr>
        <w:tc>
          <w:tcPr>
            <w:tcW w:w="2491" w:type="dxa"/>
            <w:tcBorders>
              <w:top w:val="nil"/>
              <w:left w:val="nil"/>
              <w:bottom w:val="single" w:sz="12" w:space="0" w:color="000000"/>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(C1)</w:t>
            </w:r>
          </w:p>
        </w:tc>
        <w:tc>
          <w:tcPr>
            <w:tcW w:w="5932" w:type="dxa"/>
            <w:tcBorders>
              <w:top w:val="nil"/>
              <w:left w:val="nil"/>
              <w:bottom w:val="single" w:sz="12" w:space="0" w:color="000000"/>
              <w:right w:val="nil"/>
            </w:tcBorders>
          </w:tcPr>
          <w:p w:rsidR="00785F1E" w:rsidRDefault="003D067E">
            <w:pPr>
              <w:spacing w:before="29" w:after="0" w:line="240" w:lineRule="auto"/>
              <w:ind w:left="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C2</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4" behindDoc="1" locked="0" layoutInCell="1" allowOverlap="1">
                <wp:simplePos x="0" y="0"/>
                <wp:positionH relativeFrom="page">
                  <wp:posOffset>904875</wp:posOffset>
                </wp:positionH>
                <wp:positionV relativeFrom="paragraph">
                  <wp:posOffset>-30480</wp:posOffset>
                </wp:positionV>
                <wp:extent cx="5953125" cy="1270"/>
                <wp:effectExtent l="19050" t="17145" r="19050" b="10160"/>
                <wp:wrapNone/>
                <wp:docPr id="52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48"/>
                          <a:chExt cx="9375" cy="2"/>
                        </a:xfrm>
                      </wpg:grpSpPr>
                      <wps:wsp>
                        <wps:cNvPr id="529" name="Freeform 423"/>
                        <wps:cNvSpPr>
                          <a:spLocks/>
                        </wps:cNvSpPr>
                        <wps:spPr bwMode="auto">
                          <a:xfrm>
                            <a:off x="1425" y="-48"/>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71.25pt;margin-top:-2.4pt;width:468.75pt;height:.1pt;z-index:-11376;mso-position-horizontal-relative:page" coordorigin="1425,-4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">
                <v:shape id="Freeform 423" o:spid="_x0000_s1027" style="position:absolute;left:1425;top:-4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lrcUA&#10;AADcAAAADwAAAGRycy9kb3ducmV2LnhtbESPQWvCQBSE7wX/w/KE3upGsWLTrKKCJdBTokJze2Rf&#10;k2D2bciuJv333ULB4zAz3zDJdjStuFPvGssK5rMIBHFpdcOVgvPp+LIG4TyyxtYyKfghB9vN5CnB&#10;WNuBM7rnvhIBwi5GBbX3XSylK2sy6Ga2Iw7et+0N+iD7SuoehwA3rVxE0UoabDgs1NjRoabymt+M&#10;gsFUO7nfXzJcZZ+GiiL9+BqWSj1Px907CE+jf4T/26lW8Lp4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KWt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ADLs = activities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daily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living; </w:t>
      </w:r>
      <w:r>
        <w:rPr>
          <w:rFonts w:ascii="Times New Roman" w:eastAsia="Times New Roman" w:hAnsi="Times New Roman" w:cs="Times New Roman"/>
          <w:sz w:val="20"/>
          <w:szCs w:val="20"/>
        </w:rPr>
        <w:t>ALS =</w:t>
      </w:r>
      <w:r>
        <w:rPr>
          <w:rFonts w:ascii="Times New Roman" w:eastAsia="Times New Roman" w:hAnsi="Times New Roman" w:cs="Times New Roman"/>
          <w:spacing w:val="1"/>
          <w:sz w:val="20"/>
          <w:szCs w:val="20"/>
        </w:rPr>
        <w:t xml:space="preserve"> a</w:t>
      </w:r>
      <w:r>
        <w:rPr>
          <w:rFonts w:ascii="Times New Roman" w:eastAsia="Times New Roman" w:hAnsi="Times New Roman" w:cs="Times New Roman"/>
          <w:sz w:val="20"/>
          <w:szCs w:val="20"/>
        </w:rPr>
        <w:t>myotrophic 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teral sclerosis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Lou 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hrig’s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diseas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40" w:right="971"/>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subcategories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C2A,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B,</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3B</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added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effective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was anticipated and included in the three-way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contra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p>
    <w:p w:rsidR="00785F1E" w:rsidRDefault="00785F1E">
      <w:pPr>
        <w:spacing w:before="8" w:after="0" w:line="110" w:lineRule="exact"/>
        <w:rPr>
          <w:sz w:val="11"/>
          <w:szCs w:val="11"/>
        </w:rPr>
      </w:pPr>
    </w:p>
    <w:p w:rsidR="00785F1E" w:rsidRDefault="003D067E">
      <w:pPr>
        <w:spacing w:after="0" w:line="226" w:lineRule="exact"/>
        <w:ind w:left="14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SOU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CE: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Three-w</w:t>
      </w:r>
      <w:r>
        <w:rPr>
          <w:rFonts w:ascii="Times New Roman" w:eastAsia="Times New Roman" w:hAnsi="Times New Roman" w:cs="Times New Roman"/>
          <w:spacing w:val="1"/>
          <w:position w:val="-1"/>
          <w:sz w:val="20"/>
          <w:szCs w:val="20"/>
        </w:rPr>
        <w:t>a</w:t>
      </w:r>
      <w:r>
        <w:rPr>
          <w:rFonts w:ascii="Times New Roman" w:eastAsia="Times New Roman" w:hAnsi="Times New Roman" w:cs="Times New Roman"/>
          <w:position w:val="-1"/>
          <w:sz w:val="20"/>
          <w:szCs w:val="20"/>
        </w:rPr>
        <w:t>y cont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act, 2013.</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4" w:after="0" w:line="200" w:lineRule="exact"/>
        <w:rPr>
          <w:sz w:val="20"/>
          <w:szCs w:val="20"/>
        </w:rPr>
      </w:pPr>
    </w:p>
    <w:p w:rsidR="00785F1E" w:rsidRDefault="003D067E">
      <w:pPr>
        <w:spacing w:before="43" w:after="0" w:line="240" w:lineRule="auto"/>
        <w:ind w:left="414" w:right="279"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2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27" name="Freeform 42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1in;margin-top:-3.05pt;width:2in;height:.1pt;z-index:-1137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CGDVVoDAADoBwAADgAA&#10;AAAAAAAAAAAAAAAuAgAAZHJzL2Uyb0RvYy54bWxQSwECLQAUAAYACAAAACEAHDurXd8AAAAJAQAA&#10;DwAAAAAAAAAAAAAAAAC0BQAAZHJzL2Rvd25yZXYueG1sUEsFBgAAAAAEAAQA8wAAAMAGAAAAAA==&#10;">
                <v:shape id="Freeform 42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RNsYA&#10;AADcAAAADwAAAGRycy9kb3ducmV2LnhtbESPzWrCQBSF94LvMFzBjdRJra2SOkoVIlIKbdVFl5fM&#10;NQlm7sTMqMnbdwTB5eH8fJzZojGluFDtCssKnocRCOLU6oIzBftd8jQF4TyyxtIyKWjJwWLe7cww&#10;1vbKv3TZ+kyEEXYxKsi9r2IpXZqTQTe0FXHwDrY26IOsM6lrvIZxU8pRFL1JgwUHQo4VrXJKj9uz&#10;CVw5Xkft38/JD5Jl8f2SfNqv9qRUv9d8vIPw1PhH+N7eaAWvownczo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RNs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13</w:t>
      </w:r>
      <w:r>
        <w:rPr>
          <w:rFonts w:ascii="Times New Roman" w:eastAsia="Times New Roman" w:hAnsi="Times New Roman" w:cs="Times New Roman"/>
          <w:color w:val="3333FF"/>
          <w:position w:val="7"/>
          <w:sz w:val="13"/>
          <w:szCs w:val="13"/>
        </w:rPr>
        <w:t xml:space="preserve">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Standard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mandatory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optional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populations.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CommonHealth</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adults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 child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en with disabilities who are not eligible for MassHealth Standard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because their income is too high. Populations covered under MassHealth </w:t>
      </w:r>
      <w:r>
        <w:rPr>
          <w:rFonts w:ascii="Times New Roman" w:eastAsia="Times New Roman" w:hAnsi="Times New Roman" w:cs="Times New Roman"/>
          <w:color w:val="000000"/>
          <w:sz w:val="20"/>
          <w:szCs w:val="20"/>
        </w:rPr>
        <w:t>Standard and MassHealth</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onHealth both receive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State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lan servic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s, eith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 through dir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ct cov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rage or premium assistance, or both.</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14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 following 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ies of beneficiaries are not eligible </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 passive en</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ollment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 MassHealth: people enroll</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p>
    <w:p w:rsidR="00785F1E" w:rsidRDefault="003D067E">
      <w:pPr>
        <w:spacing w:after="0" w:line="230" w:lineRule="exact"/>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Advantage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All-Inclusive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Elderly,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supplemental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plan;</w:t>
      </w:r>
    </w:p>
    <w:p w:rsidR="00785F1E" w:rsidRDefault="003D067E">
      <w:pPr>
        <w:spacing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individuals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turning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65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8).</w:t>
      </w:r>
    </w:p>
    <w:p w:rsidR="00785F1E" w:rsidRDefault="00785F1E">
      <w:pPr>
        <w:spacing w:after="0"/>
        <w:sectPr w:rsidR="00785F1E">
          <w:headerReference w:type="default" r:id="rId29"/>
          <w:pgSz w:w="12240" w:h="15840"/>
          <w:pgMar w:top="980" w:right="1300" w:bottom="92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phase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only those in the lowest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(e.g., people with the less ac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needs) were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nsidered for inclusion in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In subsequent phases of enrollment, all beneficiaries, exce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 those who we</w:t>
      </w:r>
      <w:r>
        <w:rPr>
          <w:rFonts w:ascii="Times New Roman" w:eastAsia="Times New Roman" w:hAnsi="Times New Roman" w:cs="Times New Roman"/>
          <w:sz w:val="24"/>
          <w:szCs w:val="24"/>
        </w:rPr>
        <w:t>re nursing facility residents, were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cluded for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In the fifth phase of enrollment, only those in Suffolk and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ncluded in the passive wave of enrollment, and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ed to only one of the three plans; the </w:t>
      </w:r>
      <w:r>
        <w:rPr>
          <w:rFonts w:ascii="Times New Roman" w:eastAsia="Times New Roman" w:hAnsi="Times New Roman" w:cs="Times New Roman"/>
          <w:sz w:val="24"/>
          <w:szCs w:val="24"/>
        </w:rPr>
        <w:t>other two plans did not participate in this phase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w:t>
      </w:r>
      <w:r>
        <w:rPr>
          <w:rFonts w:ascii="Times New Roman" w:eastAsia="Times New Roman" w:hAnsi="Times New Roman" w:cs="Times New Roman"/>
          <w:b/>
          <w:bCs/>
          <w:i/>
          <w:sz w:val="24"/>
          <w:szCs w:val="24"/>
        </w:rPr>
        <w:t xml:space="preserve">Table 7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ows the phases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enrollment 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7</w:t>
      </w:r>
    </w:p>
    <w:p w:rsidR="00785F1E" w:rsidRDefault="003D067E">
      <w:pPr>
        <w:spacing w:after="0" w:line="271" w:lineRule="exact"/>
        <w:ind w:left="3716" w:right="369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Phases of enrollment</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729"/>
        <w:gridCol w:w="1132"/>
        <w:gridCol w:w="4435"/>
        <w:gridCol w:w="3063"/>
      </w:tblGrid>
      <w:tr w:rsidR="00785F1E">
        <w:trPr>
          <w:trHeight w:hRule="exact" w:val="405"/>
        </w:trPr>
        <w:tc>
          <w:tcPr>
            <w:tcW w:w="729" w:type="dxa"/>
            <w:tcBorders>
              <w:top w:val="single" w:sz="12" w:space="0" w:color="000000"/>
              <w:left w:val="nil"/>
              <w:bottom w:val="single" w:sz="6" w:space="0" w:color="000000"/>
              <w:right w:val="nil"/>
            </w:tcBorders>
          </w:tcPr>
          <w:p w:rsidR="00785F1E" w:rsidRDefault="003D067E">
            <w:pPr>
              <w:spacing w:before="78" w:after="0" w:line="240" w:lineRule="auto"/>
              <w:ind w:left="11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Phase</w:t>
            </w:r>
          </w:p>
        </w:tc>
        <w:tc>
          <w:tcPr>
            <w:tcW w:w="1132" w:type="dxa"/>
            <w:tcBorders>
              <w:top w:val="single" w:sz="12" w:space="0" w:color="000000"/>
              <w:left w:val="nil"/>
              <w:bottom w:val="single" w:sz="6" w:space="0" w:color="000000"/>
              <w:right w:val="nil"/>
            </w:tcBorders>
          </w:tcPr>
          <w:p w:rsidR="00785F1E" w:rsidRDefault="003D067E">
            <w:pPr>
              <w:spacing w:before="78" w:after="0" w:line="240" w:lineRule="auto"/>
              <w:ind w:left="1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Start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ate</w:t>
            </w:r>
          </w:p>
        </w:tc>
        <w:tc>
          <w:tcPr>
            <w:tcW w:w="4435" w:type="dxa"/>
            <w:tcBorders>
              <w:top w:val="single" w:sz="12" w:space="0" w:color="000000"/>
              <w:left w:val="nil"/>
              <w:bottom w:val="single" w:sz="6" w:space="0" w:color="000000"/>
              <w:right w:val="nil"/>
            </w:tcBorders>
          </w:tcPr>
          <w:p w:rsidR="00785F1E" w:rsidRDefault="003D067E">
            <w:pPr>
              <w:spacing w:before="78" w:after="0" w:line="240" w:lineRule="auto"/>
              <w:ind w:left="142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 pop</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lation</w:t>
            </w:r>
          </w:p>
        </w:tc>
        <w:tc>
          <w:tcPr>
            <w:tcW w:w="3063" w:type="dxa"/>
            <w:tcBorders>
              <w:top w:val="single" w:sz="12" w:space="0" w:color="000000"/>
              <w:left w:val="nil"/>
              <w:bottom w:val="single" w:sz="6" w:space="0" w:color="000000"/>
              <w:right w:val="nil"/>
            </w:tcBorders>
          </w:tcPr>
          <w:p w:rsidR="00785F1E" w:rsidRDefault="003D067E">
            <w:pPr>
              <w:spacing w:before="78" w:after="0" w:line="240" w:lineRule="auto"/>
              <w:ind w:left="81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Geographic area</w:t>
            </w:r>
          </w:p>
        </w:tc>
      </w:tr>
      <w:tr w:rsidR="00785F1E">
        <w:trPr>
          <w:trHeight w:hRule="exact" w:val="319"/>
        </w:trPr>
        <w:tc>
          <w:tcPr>
            <w:tcW w:w="729" w:type="dxa"/>
            <w:tcBorders>
              <w:top w:val="single" w:sz="6" w:space="0" w:color="000000"/>
              <w:left w:val="nil"/>
              <w:bottom w:val="nil"/>
              <w:right w:val="nil"/>
            </w:tcBorders>
          </w:tcPr>
          <w:p w:rsidR="00785F1E" w:rsidRDefault="003D067E">
            <w:pPr>
              <w:spacing w:before="38" w:after="0" w:line="240" w:lineRule="auto"/>
              <w:ind w:left="275" w:right="2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2" w:type="dxa"/>
            <w:tcBorders>
              <w:top w:val="single" w:sz="6" w:space="0" w:color="000000"/>
              <w:left w:val="nil"/>
              <w:bottom w:val="nil"/>
              <w:right w:val="nil"/>
            </w:tcBorders>
          </w:tcPr>
          <w:p w:rsidR="00785F1E" w:rsidRDefault="003D067E">
            <w:pPr>
              <w:spacing w:before="38"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10/01/2013</w:t>
            </w:r>
          </w:p>
        </w:tc>
        <w:tc>
          <w:tcPr>
            <w:tcW w:w="4435" w:type="dxa"/>
            <w:tcBorders>
              <w:top w:val="single" w:sz="6" w:space="0" w:color="000000"/>
              <w:left w:val="nil"/>
              <w:bottom w:val="nil"/>
              <w:right w:val="nil"/>
            </w:tcBorders>
          </w:tcPr>
          <w:p w:rsidR="00785F1E" w:rsidRDefault="003D067E">
            <w:pPr>
              <w:spacing w:before="38" w:after="0" w:line="240" w:lineRule="auto"/>
              <w:ind w:left="1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Opt-in only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gan.</w:t>
            </w:r>
          </w:p>
        </w:tc>
        <w:tc>
          <w:tcPr>
            <w:tcW w:w="3063" w:type="dxa"/>
            <w:tcBorders>
              <w:top w:val="single" w:sz="6" w:space="0" w:color="000000"/>
              <w:left w:val="nil"/>
              <w:bottom w:val="nil"/>
              <w:right w:val="nil"/>
            </w:tcBorders>
          </w:tcPr>
          <w:p w:rsidR="00785F1E" w:rsidRDefault="003D067E">
            <w:pPr>
              <w:spacing w:before="38" w:after="0" w:line="240" w:lineRule="auto"/>
              <w:ind w:left="7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All demonst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ation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ounties.</w:t>
            </w:r>
          </w:p>
        </w:tc>
      </w:tr>
      <w:tr w:rsidR="00785F1E">
        <w:trPr>
          <w:trHeight w:hRule="exact" w:val="1000"/>
        </w:trPr>
        <w:tc>
          <w:tcPr>
            <w:tcW w:w="729" w:type="dxa"/>
            <w:tcBorders>
              <w:top w:val="nil"/>
              <w:left w:val="nil"/>
              <w:bottom w:val="nil"/>
              <w:right w:val="nil"/>
            </w:tcBorders>
          </w:tcPr>
          <w:p w:rsidR="00785F1E" w:rsidRDefault="003D067E">
            <w:pPr>
              <w:spacing w:before="29" w:after="0" w:line="240" w:lineRule="auto"/>
              <w:ind w:left="275"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132" w:type="dxa"/>
            <w:tcBorders>
              <w:top w:val="nil"/>
              <w:left w:val="nil"/>
              <w:bottom w:val="nil"/>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01/01/2014</w:t>
            </w:r>
          </w:p>
        </w:tc>
        <w:tc>
          <w:tcPr>
            <w:tcW w:w="4435" w:type="dxa"/>
            <w:tcBorders>
              <w:top w:val="nil"/>
              <w:left w:val="nil"/>
              <w:bottom w:val="nil"/>
              <w:right w:val="nil"/>
            </w:tcBorders>
          </w:tcPr>
          <w:p w:rsidR="00785F1E" w:rsidRDefault="003D067E">
            <w:pPr>
              <w:spacing w:before="29" w:after="0" w:line="240" w:lineRule="auto"/>
              <w:ind w:left="101" w:right="159"/>
              <w:rPr>
                <w:rFonts w:ascii="Times New Roman" w:eastAsia="Times New Roman" w:hAnsi="Times New Roman" w:cs="Times New Roman"/>
                <w:sz w:val="20"/>
                <w:szCs w:val="20"/>
              </w:rPr>
            </w:pPr>
            <w:r>
              <w:rPr>
                <w:rFonts w:ascii="Times New Roman" w:eastAsia="Times New Roman" w:hAnsi="Times New Roman" w:cs="Times New Roman"/>
                <w:sz w:val="20"/>
                <w:szCs w:val="20"/>
              </w:rPr>
              <w:t>Passiv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lowest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(C1) with less acute needs; assignment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 on prior use of primary care services; all eligible can opt in.</w:t>
            </w:r>
          </w:p>
        </w:tc>
        <w:tc>
          <w:tcPr>
            <w:tcW w:w="3063" w:type="dxa"/>
            <w:tcBorders>
              <w:top w:val="nil"/>
              <w:left w:val="nil"/>
              <w:bottom w:val="nil"/>
              <w:right w:val="nil"/>
            </w:tcBorders>
          </w:tcPr>
          <w:p w:rsidR="00785F1E" w:rsidRDefault="003D067E">
            <w:pPr>
              <w:spacing w:before="29" w:after="0" w:line="240" w:lineRule="auto"/>
              <w:ind w:left="75" w:right="95"/>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Hampden, Hampshire,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uffolk,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Worcest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counti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counties.</w:t>
            </w:r>
          </w:p>
        </w:tc>
      </w:tr>
      <w:tr w:rsidR="00785F1E">
        <w:trPr>
          <w:trHeight w:hRule="exact" w:val="1230"/>
        </w:trPr>
        <w:tc>
          <w:tcPr>
            <w:tcW w:w="729" w:type="dxa"/>
            <w:tcBorders>
              <w:top w:val="nil"/>
              <w:left w:val="nil"/>
              <w:bottom w:val="nil"/>
              <w:right w:val="nil"/>
            </w:tcBorders>
          </w:tcPr>
          <w:p w:rsidR="00785F1E" w:rsidRDefault="003D067E">
            <w:pPr>
              <w:spacing w:before="29" w:after="0" w:line="240" w:lineRule="auto"/>
              <w:ind w:left="274"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c>
          <w:tcPr>
            <w:tcW w:w="1132" w:type="dxa"/>
            <w:tcBorders>
              <w:top w:val="nil"/>
              <w:left w:val="nil"/>
              <w:bottom w:val="nil"/>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04/01/2014</w:t>
            </w:r>
          </w:p>
        </w:tc>
        <w:tc>
          <w:tcPr>
            <w:tcW w:w="4435" w:type="dxa"/>
            <w:tcBorders>
              <w:top w:val="nil"/>
              <w:left w:val="nil"/>
              <w:bottom w:val="nil"/>
              <w:right w:val="nil"/>
            </w:tcBorders>
          </w:tcPr>
          <w:p w:rsidR="00785F1E" w:rsidRDefault="003D067E">
            <w:pPr>
              <w:spacing w:before="29" w:after="0" w:line="240" w:lineRule="auto"/>
              <w:ind w:left="101" w:right="12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except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 facility-based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assignment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based 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long-t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p>
          <w:p w:rsidR="00785F1E" w:rsidRDefault="003D067E">
            <w:pPr>
              <w:spacing w:before="2" w:after="0" w:line="230" w:lineRule="exact"/>
              <w:ind w:left="101" w:right="21"/>
              <w:rPr>
                <w:rFonts w:ascii="Times New Roman" w:eastAsia="Times New Roman" w:hAnsi="Times New Roman" w:cs="Times New Roman"/>
                <w:sz w:val="20"/>
                <w:szCs w:val="20"/>
              </w:rPr>
            </w:pPr>
            <w:r>
              <w:rPr>
                <w:rFonts w:ascii="Times New Roman" w:eastAsia="Times New Roman" w:hAnsi="Times New Roman" w:cs="Times New Roman"/>
                <w:sz w:val="20"/>
                <w:szCs w:val="20"/>
              </w:rPr>
              <w:t>supports (LT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S) or </w:t>
            </w:r>
            <w:r>
              <w:rPr>
                <w:rFonts w:ascii="Times New Roman" w:eastAsia="Times New Roman" w:hAnsi="Times New Roman" w:cs="Times New Roman"/>
                <w:sz w:val="20"/>
                <w:szCs w:val="20"/>
              </w:rPr>
              <w:t>behavio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 health; all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an opt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in.</w:t>
            </w:r>
          </w:p>
        </w:tc>
        <w:tc>
          <w:tcPr>
            <w:tcW w:w="3063" w:type="dxa"/>
            <w:tcBorders>
              <w:top w:val="nil"/>
              <w:left w:val="nil"/>
              <w:bottom w:val="nil"/>
              <w:right w:val="nil"/>
            </w:tcBorders>
          </w:tcPr>
          <w:p w:rsidR="00785F1E" w:rsidRDefault="003D067E">
            <w:pPr>
              <w:spacing w:before="29" w:after="0" w:line="239" w:lineRule="auto"/>
              <w:ind w:left="75" w:right="95"/>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Hampden, Hampshire,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uffolk,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Worcest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counti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counties.</w:t>
            </w:r>
          </w:p>
        </w:tc>
      </w:tr>
      <w:tr w:rsidR="00785F1E">
        <w:trPr>
          <w:trHeight w:hRule="exact" w:val="1000"/>
        </w:trPr>
        <w:tc>
          <w:tcPr>
            <w:tcW w:w="729" w:type="dxa"/>
            <w:tcBorders>
              <w:top w:val="nil"/>
              <w:left w:val="nil"/>
              <w:bottom w:val="nil"/>
              <w:right w:val="nil"/>
            </w:tcBorders>
          </w:tcPr>
          <w:p w:rsidR="00785F1E" w:rsidRDefault="003D067E">
            <w:pPr>
              <w:spacing w:before="29" w:after="0" w:line="240" w:lineRule="auto"/>
              <w:ind w:left="274"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w:t>
            </w:r>
          </w:p>
        </w:tc>
        <w:tc>
          <w:tcPr>
            <w:tcW w:w="1132" w:type="dxa"/>
            <w:tcBorders>
              <w:top w:val="nil"/>
              <w:left w:val="nil"/>
              <w:bottom w:val="nil"/>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07/01/2014</w:t>
            </w:r>
          </w:p>
        </w:tc>
        <w:tc>
          <w:tcPr>
            <w:tcW w:w="4435" w:type="dxa"/>
            <w:tcBorders>
              <w:top w:val="nil"/>
              <w:left w:val="nil"/>
              <w:bottom w:val="nil"/>
              <w:right w:val="nil"/>
            </w:tcBorders>
          </w:tcPr>
          <w:p w:rsidR="00785F1E" w:rsidRDefault="003D067E">
            <w:pPr>
              <w:spacing w:before="29" w:after="0" w:line="239" w:lineRule="auto"/>
              <w:ind w:left="101" w:right="225"/>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except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 facility-based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assignment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based 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LTSS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behavioral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 eligible can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opt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in.</w:t>
            </w:r>
          </w:p>
        </w:tc>
        <w:tc>
          <w:tcPr>
            <w:tcW w:w="3063" w:type="dxa"/>
            <w:tcBorders>
              <w:top w:val="nil"/>
              <w:left w:val="nil"/>
              <w:bottom w:val="nil"/>
              <w:right w:val="nil"/>
            </w:tcBorders>
          </w:tcPr>
          <w:p w:rsidR="00785F1E" w:rsidRDefault="003D067E">
            <w:pPr>
              <w:spacing w:before="29" w:after="0" w:line="239" w:lineRule="auto"/>
              <w:ind w:left="75" w:right="93"/>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Hampden, Hampshire,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uffolk,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Worcest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counti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counties.</w:t>
            </w:r>
          </w:p>
        </w:tc>
      </w:tr>
      <w:tr w:rsidR="00785F1E">
        <w:trPr>
          <w:trHeight w:hRule="exact" w:val="1021"/>
        </w:trPr>
        <w:tc>
          <w:tcPr>
            <w:tcW w:w="729" w:type="dxa"/>
            <w:tcBorders>
              <w:top w:val="nil"/>
              <w:left w:val="nil"/>
              <w:bottom w:val="single" w:sz="12" w:space="0" w:color="000000"/>
              <w:right w:val="nil"/>
            </w:tcBorders>
          </w:tcPr>
          <w:p w:rsidR="00785F1E" w:rsidRDefault="003D067E">
            <w:pPr>
              <w:spacing w:before="29" w:after="0" w:line="240" w:lineRule="auto"/>
              <w:ind w:left="274"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c>
          <w:tcPr>
            <w:tcW w:w="1132" w:type="dxa"/>
            <w:tcBorders>
              <w:top w:val="nil"/>
              <w:left w:val="nil"/>
              <w:bottom w:val="single" w:sz="12" w:space="0" w:color="000000"/>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11/01/2014</w:t>
            </w:r>
          </w:p>
        </w:tc>
        <w:tc>
          <w:tcPr>
            <w:tcW w:w="4435" w:type="dxa"/>
            <w:tcBorders>
              <w:top w:val="nil"/>
              <w:left w:val="nil"/>
              <w:bottom w:val="single" w:sz="12" w:space="0" w:color="000000"/>
              <w:right w:val="nil"/>
            </w:tcBorders>
          </w:tcPr>
          <w:p w:rsidR="00785F1E" w:rsidRDefault="003D067E">
            <w:pPr>
              <w:spacing w:before="29" w:after="0" w:line="240" w:lineRule="auto"/>
              <w:ind w:left="101" w:right="130"/>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except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 facility-based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care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 all</w:t>
            </w:r>
            <w:r>
              <w:rPr>
                <w:rFonts w:ascii="Times New Roman" w:eastAsia="Times New Roman" w:hAnsi="Times New Roman" w:cs="Times New Roman"/>
                <w:spacing w:val="-1"/>
                <w:sz w:val="20"/>
                <w:szCs w:val="20"/>
              </w:rPr>
              <w:t xml:space="preserve"> 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opt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in. Beneficiaries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sign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during 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phase.</w:t>
            </w:r>
          </w:p>
        </w:tc>
        <w:tc>
          <w:tcPr>
            <w:tcW w:w="3063" w:type="dxa"/>
            <w:tcBorders>
              <w:top w:val="nil"/>
              <w:left w:val="nil"/>
              <w:bottom w:val="single" w:sz="12" w:space="0" w:color="000000"/>
              <w:right w:val="nil"/>
            </w:tcBorders>
          </w:tcPr>
          <w:p w:rsidR="00785F1E" w:rsidRDefault="003D067E">
            <w:pPr>
              <w:spacing w:before="29" w:after="0" w:line="239" w:lineRule="auto"/>
              <w:ind w:left="75" w:right="42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Passiv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Suffolk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Worcester counties;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w w:val="99"/>
                <w:sz w:val="20"/>
                <w:szCs w:val="20"/>
              </w:rPr>
              <w:t>enrollment:</w:t>
            </w:r>
            <w:r>
              <w:rPr>
                <w:rFonts w:ascii="Times New Roman" w:eastAsia="Times New Roman" w:hAnsi="Times New Roman" w:cs="Times New Roman"/>
                <w:spacing w:val="-15"/>
                <w:w w:val="9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counties.</w:t>
            </w:r>
          </w:p>
        </w:tc>
      </w:tr>
    </w:tbl>
    <w:p w:rsidR="00785F1E" w:rsidRDefault="00785F1E">
      <w:pPr>
        <w:spacing w:before="7"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worked with the plans to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 the volume of beneficiaries to assign to each plan during each phase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Both the plans’ capaci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and desire to increase the number of enrollees were 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 into account when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mining the </w:t>
      </w:r>
      <w:r>
        <w:rPr>
          <w:rFonts w:ascii="Times New Roman" w:eastAsia="Times New Roman" w:hAnsi="Times New Roman" w:cs="Times New Roman"/>
          <w:sz w:val="24"/>
          <w:szCs w:val="24"/>
        </w:rPr>
        <w:t>number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passively enroll. A single plan wanted to increase enrollment early in the demonstration to bring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ner rather than later; a single plan chose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auto-assig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ment process increme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tally,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some wa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of passive enrollment; another plan preferred smaller waves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For a particular plan, it was important to take a sl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wer approach to get the right staff on board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have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for the significant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earni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cur</w:t>
      </w:r>
      <w:r>
        <w:rPr>
          <w:rFonts w:ascii="Times New Roman" w:eastAsia="Times New Roman" w:hAnsi="Times New Roman" w:cs="Times New Roman"/>
          <w:sz w:val="24"/>
          <w:szCs w:val="24"/>
        </w:rPr>
        <w:t>ve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ciated with serving this new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opulation.</w:t>
      </w:r>
    </w:p>
    <w:p w:rsidR="00785F1E" w:rsidRDefault="00785F1E">
      <w:pPr>
        <w:spacing w:after="0" w:line="240" w:lineRule="exact"/>
        <w:rPr>
          <w:sz w:val="24"/>
          <w:szCs w:val="24"/>
        </w:rPr>
      </w:pPr>
    </w:p>
    <w:p w:rsidR="00785F1E" w:rsidRDefault="003D067E">
      <w:pPr>
        <w:spacing w:after="0" w:line="240" w:lineRule="auto"/>
        <w:ind w:left="140" w:right="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actual enrollment to align with plan targets,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had to consider and estimate multiple factors, including the number of notices that would be returned as undeliverab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the number o</w:t>
      </w:r>
      <w:r>
        <w:rPr>
          <w:rFonts w:ascii="Times New Roman" w:eastAsia="Times New Roman" w:hAnsi="Times New Roman" w:cs="Times New Roman"/>
          <w:sz w:val="24"/>
          <w:szCs w:val="24"/>
        </w:rPr>
        <w:t>f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might lose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the enrollment process; and the number of members choosing to opt out of participation, disenroll, or choose a di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ferent plan. Although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continu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learn with each phase of enrollment,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imating th</w:t>
      </w:r>
      <w:r>
        <w:rPr>
          <w:rFonts w:ascii="Times New Roman" w:eastAsia="Times New Roman" w:hAnsi="Times New Roman" w:cs="Times New Roman"/>
          <w:sz w:val="24"/>
          <w:szCs w:val="24"/>
        </w:rPr>
        <w:t>e number of people who would act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ally be passively enrolled under each had been an ongoing</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challenge during the early periods of passive enrollment (State Data Reporting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[SDRS],</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4th Quarter).</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Impact</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Passive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rollment</w:t>
      </w:r>
    </w:p>
    <w:p w:rsidR="00785F1E" w:rsidRDefault="00785F1E">
      <w:pPr>
        <w:spacing w:before="7" w:after="0" w:line="170" w:lineRule="exact"/>
        <w:rPr>
          <w:sz w:val="17"/>
          <w:szCs w:val="17"/>
        </w:rPr>
      </w:pPr>
    </w:p>
    <w:p w:rsidR="00785F1E" w:rsidRDefault="003D067E">
      <w:pPr>
        <w:spacing w:after="0" w:line="240" w:lineRule="auto"/>
        <w:ind w:left="140" w:right="1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many logistica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operational, and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for MassHealth,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 volume of enrollees during the phases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more cases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iring the time-intensive process </w:t>
      </w:r>
      <w:r>
        <w:rPr>
          <w:rFonts w:ascii="Times New Roman" w:eastAsia="Times New Roman" w:hAnsi="Times New Roman" w:cs="Times New Roman"/>
          <w:sz w:val="24"/>
          <w:szCs w:val="24"/>
        </w:rPr>
        <w:t xml:space="preserve">of reconciling enrollment data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of the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operational challenges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integrating enrollment systems were resolved through the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forts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Plans, and stakehol</w:t>
      </w:r>
      <w:r>
        <w:rPr>
          <w:rFonts w:ascii="Times New Roman" w:eastAsia="Times New Roman" w:hAnsi="Times New Roman" w:cs="Times New Roman"/>
          <w:sz w:val="24"/>
          <w:szCs w:val="24"/>
        </w:rPr>
        <w:t>ders, or were diminished during periods where passive enrollment did not occ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p>
    <w:p w:rsidR="00785F1E" w:rsidRDefault="00785F1E">
      <w:pPr>
        <w:spacing w:after="0" w:line="240" w:lineRule="exact"/>
        <w:rPr>
          <w:sz w:val="24"/>
          <w:szCs w:val="24"/>
        </w:rPr>
      </w:pPr>
    </w:p>
    <w:p w:rsidR="00785F1E" w:rsidRDefault="003D067E">
      <w:pPr>
        <w:spacing w:after="0" w:line="240" w:lineRule="auto"/>
        <w:ind w:left="140" w:right="4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also created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plans. During its initial phases, plans had to bring many functions and staffing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within a short period of </w:t>
      </w:r>
      <w:r>
        <w:rPr>
          <w:rFonts w:ascii="Times New Roman" w:eastAsia="Times New Roman" w:hAnsi="Times New Roman" w:cs="Times New Roman"/>
          <w:sz w:val="24"/>
          <w:szCs w:val="24"/>
        </w:rPr>
        <w:t>time.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have worked to implement the process in a way that has been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east disruptive to the beneficiaries and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All the plans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preciated the opportunity to work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to develop an individualized strategy for gr</w:t>
      </w:r>
      <w:r>
        <w:rPr>
          <w:rFonts w:ascii="Times New Roman" w:eastAsia="Times New Roman" w:hAnsi="Times New Roman" w:cs="Times New Roman"/>
          <w:sz w:val="24"/>
          <w:szCs w:val="24"/>
        </w:rPr>
        <w:t>owth and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some beneficiaries,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suspicion and confusion. Beneficiaries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did not always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 they had been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in a new health plan</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were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familiar with the process of engagement and </w:t>
      </w:r>
      <w:r>
        <w:rPr>
          <w:rFonts w:ascii="Times New Roman" w:eastAsia="Times New Roman" w:hAnsi="Times New Roman" w:cs="Times New Roman"/>
          <w:sz w:val="24"/>
          <w:szCs w:val="24"/>
        </w:rPr>
        <w:t>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continues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an area of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Stakeholders 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to grow more gradually and to allow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affirmatively opt in rather than to be passivel</w:t>
      </w:r>
      <w:r>
        <w:rPr>
          <w:rFonts w:ascii="Times New Roman" w:eastAsia="Times New Roman" w:hAnsi="Times New Roman" w:cs="Times New Roman"/>
          <w:sz w:val="24"/>
          <w:szCs w:val="24"/>
        </w:rPr>
        <w:t>y enrolled in a plan. Officials 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believe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 way to bring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provide new benefits and services to people in most need,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mproved outcomes for the greatest number of people. For plans,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provides</w:t>
      </w:r>
      <w:r>
        <w:rPr>
          <w:rFonts w:ascii="Times New Roman" w:eastAsia="Times New Roman" w:hAnsi="Times New Roman" w:cs="Times New Roman"/>
          <w:sz w:val="24"/>
          <w:szCs w:val="24"/>
        </w:rPr>
        <w:t xml:space="preserve"> a level of volume that supports investments in the administrative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coordination infrastructure necessary to implement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Medicare</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Medicaid</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Enrollme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Systems</w:t>
      </w:r>
    </w:p>
    <w:p w:rsidR="00785F1E" w:rsidRDefault="00785F1E">
      <w:pPr>
        <w:spacing w:before="8" w:after="0" w:line="170" w:lineRule="exact"/>
        <w:rPr>
          <w:sz w:val="17"/>
          <w:szCs w:val="17"/>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integrated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materia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for One Care. All eligible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were sent an opt-in enrollment packet that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a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letter,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guide (with tips for choosing a plan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to find out about a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Care plan’s network, impor</w:t>
      </w:r>
      <w:r>
        <w:rPr>
          <w:rFonts w:ascii="Times New Roman" w:eastAsia="Times New Roman" w:hAnsi="Times New Roman" w:cs="Times New Roman"/>
          <w:sz w:val="24"/>
          <w:szCs w:val="24"/>
        </w:rPr>
        <w:t>tant phone numbers, and information about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an enrollment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form.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guide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ibed how MassHealth and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offering an option for people with disabilities to get the full set of services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by both program</w:t>
      </w:r>
      <w:r>
        <w:rPr>
          <w:rFonts w:ascii="Times New Roman" w:eastAsia="Times New Roman" w:hAnsi="Times New Roman" w:cs="Times New Roman"/>
          <w:sz w:val="24"/>
          <w:szCs w:val="24"/>
        </w:rPr>
        <w:t>s from a single plan. It described the services that will be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ered, who can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ticipate, how to choose a One Care plan, how to sign up, and what will happen if you do or do not sign up. In the March 2014 mailing to members, a Part D insert was created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plaining more clearly the implications for members’ Part D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efits. This latter adjustment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clarify the mean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of Part D disenrollment notices that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received upon enrollment in One Care, which were causi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confusion and anxiety (SDRS, </w:t>
      </w:r>
      <w:r>
        <w:rPr>
          <w:rFonts w:ascii="Times New Roman" w:eastAsia="Times New Roman" w:hAnsi="Times New Roman" w:cs="Times New Roman"/>
          <w:sz w:val="24"/>
          <w:szCs w:val="24"/>
        </w:rPr>
        <w:t>2nd Quarter).</w:t>
      </w:r>
    </w:p>
    <w:p w:rsidR="00785F1E" w:rsidRDefault="00785F1E">
      <w:pPr>
        <w:spacing w:after="0" w:line="240" w:lineRule="exact"/>
        <w:rPr>
          <w:sz w:val="24"/>
          <w:szCs w:val="24"/>
        </w:rPr>
      </w:pPr>
    </w:p>
    <w:p w:rsidR="00785F1E" w:rsidRDefault="003D067E">
      <w:pPr>
        <w:spacing w:after="0" w:line="240" w:lineRule="auto"/>
        <w:ind w:left="140" w:right="3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contracts with Max</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mus to 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an enrollment broker and to provide cust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mer service. The enrollment broker prepares and manages mailings to potential enrollees;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4"/>
        <w:rPr>
          <w:rFonts w:ascii="Times New Roman" w:eastAsia="Times New Roman" w:hAnsi="Times New Roman" w:cs="Times New Roman"/>
          <w:sz w:val="24"/>
          <w:szCs w:val="24"/>
        </w:rPr>
      </w:pPr>
      <w:r>
        <w:rPr>
          <w:rFonts w:ascii="Times New Roman" w:eastAsia="Times New Roman" w:hAnsi="Times New Roman" w:cs="Times New Roman"/>
          <w:sz w:val="24"/>
          <w:szCs w:val="24"/>
        </w:rPr>
        <w:t>enrolls and disenrolls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One Care through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CMS’ enrollment systems; and notifies One Care plans on the enrollment status.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ires confirmation of eligibility for the demonstration, which in turn requires confirming that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meets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caid </w:t>
      </w:r>
      <w:r>
        <w:rPr>
          <w:rFonts w:ascii="Times New Roman" w:eastAsia="Times New Roman" w:hAnsi="Times New Roman" w:cs="Times New Roman"/>
          <w:sz w:val="24"/>
          <w:szCs w:val="24"/>
        </w:rPr>
        <w:t>eligibility criteria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Parts A, B,</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D.</w:t>
      </w:r>
    </w:p>
    <w:p w:rsidR="00785F1E" w:rsidRDefault="00785F1E">
      <w:pPr>
        <w:spacing w:after="0" w:line="240" w:lineRule="exact"/>
        <w:rPr>
          <w:sz w:val="24"/>
          <w:szCs w:val="24"/>
        </w:rPr>
      </w:pPr>
    </w:p>
    <w:p w:rsidR="00785F1E" w:rsidRDefault="003D067E">
      <w:pPr>
        <w:spacing w:after="0" w:line="240" w:lineRule="auto"/>
        <w:ind w:left="140" w:right="2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confirming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requires matching the beneficiary’s identifying information collected by Maximus with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enrollment systems.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Medicare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stems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fferent member name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date criteria to confirm eligibilit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InfoCross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which valida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es 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eneficiary’s Medicare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gibility on behalf of CMS, uses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ore stringent criteria to verify member information than does </w:t>
      </w: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p>
    <w:p w:rsidR="00785F1E" w:rsidRDefault="003D067E">
      <w:pPr>
        <w:spacing w:after="0" w:line="239"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enrollment system. The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 criteria cause enrollment transactions to be rejec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some insta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mismatch on demographic data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name, date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birth),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CMS authorized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to bypass InfoCrossing in order to </w:t>
      </w:r>
      <w:r>
        <w:rPr>
          <w:rFonts w:ascii="Times New Roman" w:eastAsia="Times New Roman" w:hAnsi="Times New Roman" w:cs="Times New Roman"/>
          <w:sz w:val="24"/>
          <w:szCs w:val="24"/>
        </w:rPr>
        <w:t>enroll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k</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own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be Medicaid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w:t>
      </w:r>
    </w:p>
    <w:p w:rsidR="00785F1E" w:rsidRDefault="00785F1E">
      <w:pPr>
        <w:spacing w:after="0" w:line="240" w:lineRule="exact"/>
        <w:rPr>
          <w:sz w:val="24"/>
          <w:szCs w:val="24"/>
        </w:rPr>
      </w:pPr>
    </w:p>
    <w:p w:rsidR="00785F1E" w:rsidRDefault="003D067E">
      <w:pPr>
        <w:spacing w:after="0" w:line="240" w:lineRule="auto"/>
        <w:ind w:left="140" w:right="241" w:firstLine="720"/>
        <w:rPr>
          <w:rFonts w:ascii="Times New Roman" w:eastAsia="Times New Roman" w:hAnsi="Times New Roman" w:cs="Times New Roman"/>
          <w:sz w:val="13"/>
          <w:szCs w:val="13"/>
        </w:rPr>
      </w:pPr>
      <w:r>
        <w:rPr>
          <w:rFonts w:ascii="Times New Roman" w:eastAsia="Times New Roman" w:hAnsi="Times New Roman" w:cs="Times New Roman"/>
          <w:sz w:val="24"/>
          <w:szCs w:val="24"/>
        </w:rPr>
        <w:t>To facilitate the enrollment process, MassHealth conducted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zed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aining for Max</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mus call center representatives; developed internal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escalation proce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ures to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lve issues; and cond</w:t>
      </w:r>
      <w:r>
        <w:rPr>
          <w:rFonts w:ascii="Times New Roman" w:eastAsia="Times New Roman" w:hAnsi="Times New Roman" w:cs="Times New Roman"/>
          <w:sz w:val="24"/>
          <w:szCs w:val="24"/>
        </w:rPr>
        <w:t>ucted public meetin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s to keep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informed (SDRS, 3rd Quarter). In collaboration with CMS, MassHealth worked with the State Health Insurance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Program (SHIP),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known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as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erving the Health Insurance Needs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Everyone (SHINE),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educate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atives and counselors on the One Care demonstration</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7"/>
          <w:sz w:val="13"/>
          <w:szCs w:val="13"/>
        </w:rPr>
        <w:t>15</w:t>
      </w:r>
    </w:p>
    <w:p w:rsidR="00785F1E" w:rsidRDefault="003D067E">
      <w:pPr>
        <w:spacing w:after="0" w:line="240" w:lineRule="auto"/>
        <w:ind w:left="140" w:right="3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One Care plans also coordinated health and enrollment fairs across the Commonwealth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in-person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promote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w:t>
      </w:r>
      <w:r>
        <w:rPr>
          <w:rFonts w:ascii="Times New Roman" w:eastAsia="Times New Roman" w:hAnsi="Times New Roman" w:cs="Times New Roman"/>
          <w:sz w:val="24"/>
          <w:szCs w:val="24"/>
        </w:rPr>
        <w:t>Representatives from SHINE were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answer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help with enrollment (SDRS, 1st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Contacti</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Loc</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ting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Enrollees</w:t>
      </w:r>
    </w:p>
    <w:p w:rsidR="00785F1E" w:rsidRDefault="00785F1E">
      <w:pPr>
        <w:spacing w:before="7" w:after="0" w:line="170" w:lineRule="exact"/>
        <w:rPr>
          <w:sz w:val="17"/>
          <w:szCs w:val="17"/>
        </w:rPr>
      </w:pPr>
    </w:p>
    <w:p w:rsidR="00785F1E" w:rsidRDefault="003D067E">
      <w:pPr>
        <w:spacing w:after="0" w:line="240" w:lineRule="auto"/>
        <w:ind w:left="140" w:right="9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enrollment process, beneficiaries may opt into the demonstration and choose a One Care</w:t>
      </w:r>
      <w:r>
        <w:rPr>
          <w:rFonts w:ascii="Times New Roman" w:eastAsia="Times New Roman" w:hAnsi="Times New Roman" w:cs="Times New Roman"/>
          <w:sz w:val="24"/>
          <w:szCs w:val="24"/>
        </w:rPr>
        <w:t xml:space="preserve"> plan or be passively enrolled and assigned to a One Care Plan. Once a member is enrolled in a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the plan is required to contact him or her and conduct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nitial assessment within 90 days of the beneficiary’s enrollment date. During the initial enroll</w:t>
      </w:r>
      <w:r>
        <w:rPr>
          <w:rFonts w:ascii="Times New Roman" w:eastAsia="Times New Roman" w:hAnsi="Times New Roman" w:cs="Times New Roman"/>
          <w:sz w:val="24"/>
          <w:szCs w:val="24"/>
        </w:rPr>
        <w:t xml:space="preserve">ment phases, plans were actively engaged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trying to contact members.</w:t>
      </w:r>
    </w:p>
    <w:p w:rsidR="00785F1E" w:rsidRDefault="00785F1E">
      <w:pPr>
        <w:spacing w:after="0" w:line="240" w:lineRule="exact"/>
        <w:rPr>
          <w:sz w:val="24"/>
          <w:szCs w:val="24"/>
        </w:rPr>
      </w:pPr>
    </w:p>
    <w:p w:rsidR="00785F1E" w:rsidRDefault="003D067E">
      <w:pPr>
        <w:spacing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One Care plans have had difficulty locati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conduct the initial assessments, particularly those who had been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assively enrolled. Plan representatives att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ibuted </w:t>
      </w:r>
      <w:r>
        <w:rPr>
          <w:rFonts w:ascii="Times New Roman" w:eastAsia="Times New Roman" w:hAnsi="Times New Roman" w:cs="Times New Roman"/>
          <w:sz w:val="24"/>
          <w:szCs w:val="24"/>
        </w:rPr>
        <w:t>some of these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allenges to the population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by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includes a high prevalence of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those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eriencing homelessness. In other cases,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ese challenges were attributed to incorrect or changing addresses </w:t>
      </w:r>
      <w:r>
        <w:rPr>
          <w:rFonts w:ascii="Times New Roman" w:eastAsia="Times New Roman" w:hAnsi="Times New Roman" w:cs="Times New Roman"/>
          <w:sz w:val="24"/>
          <w:szCs w:val="24"/>
        </w:rPr>
        <w:t>and phone numbers.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rtedly were wary of being contacted by an unknown or unfamiliar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did not want to be contacted, or did not understand why they were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contacted.</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9" w:after="0" w:line="200" w:lineRule="exact"/>
        <w:rPr>
          <w:sz w:val="20"/>
          <w:szCs w:val="20"/>
        </w:rPr>
      </w:pPr>
    </w:p>
    <w:p w:rsidR="00785F1E" w:rsidRDefault="003D067E">
      <w:pPr>
        <w:spacing w:before="43" w:after="0" w:line="240" w:lineRule="auto"/>
        <w:ind w:left="414" w:right="129"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2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25" name="Freeform 41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in;margin-top:-3.05pt;width:2in;height:.1pt;z-index:-1137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ApyzItbAwAA6AcAAA4A&#10;AAAAAAAAAAAAAAAALgIAAGRycy9lMm9Eb2MueG1sUEsBAi0AFAAGAAgAAAAhABw7q13fAAAACQEA&#10;AA8AAAAAAAAAAAAAAAAAtQUAAGRycy9kb3ducmV2LnhtbFBLBQYAAAAABAAEAPMAAADBBgAAAAA=&#10;">
                <v:shape id="Freeform 41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RiMIA&#10;AADcAAAADwAAAGRycy9kb3ducmV2LnhtbESPUWvCQBCE3wv+h2MF3+rFQERSTymCWLAPavsDltw2&#10;Sc3thbttjP++JxT6OMzMN8x6O7pODRRi69nAYp6BIq68bbk28Pmxf16BioJssfNMBu4UYbuZPK2x&#10;tP7GZxouUqsE4ViigUakL7WOVUMO49z3xMn78sGhJBlqbQPeEtx1Os+ypXbYclposKddQ9X18uMM&#10;nE55dpUch8PRDd/hiPa9IDFmNh1fX0AJjfIf/mu/WQNFXsDjTDo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RGIwgAAANwAAAAPAAAAAAAAAAAAAAAAAJgCAABkcnMvZG93&#10;bnJldi54bWxQSwUGAAAAAAQABAD1AAAAhwM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15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CMS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funding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opportunities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participating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Financial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Alignment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Initiative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suppo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t outrea</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couns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ling</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activities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SH</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z w:val="20"/>
          <w:szCs w:val="20"/>
        </w:rPr>
        <w:t>P</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Aging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Disability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Resource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nters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beneficiaries eligible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for the demonstrations. Aw</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 xml:space="preserve">rds are for a </w:t>
      </w:r>
      <w:r>
        <w:rPr>
          <w:rFonts w:ascii="Times New Roman" w:eastAsia="Times New Roman" w:hAnsi="Times New Roman" w:cs="Times New Roman"/>
          <w:color w:val="000000"/>
          <w:spacing w:val="1"/>
          <w:sz w:val="20"/>
          <w:szCs w:val="20"/>
        </w:rPr>
        <w:t>3</w:t>
      </w:r>
      <w:r>
        <w:rPr>
          <w:rFonts w:ascii="Times New Roman" w:eastAsia="Times New Roman" w:hAnsi="Times New Roman" w:cs="Times New Roman"/>
          <w:color w:val="000000"/>
          <w:sz w:val="20"/>
          <w:szCs w:val="20"/>
        </w:rPr>
        <w:t>-year period beginning</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with the date of the award. Massachusetts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receiv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 $250</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000 in March 2013.</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CMS provided additional guidance on how plans were to report this information. Specifically, CMS clarified that plans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report the numbe</w:t>
      </w:r>
      <w:r>
        <w:rPr>
          <w:rFonts w:ascii="Times New Roman" w:eastAsia="Times New Roman" w:hAnsi="Times New Roman" w:cs="Times New Roman"/>
          <w:sz w:val="24"/>
          <w:szCs w:val="24"/>
        </w:rPr>
        <w:t>r of members they were unable to locate after three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empts; and that they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ould document each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empt to locate the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including the method used. They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encouraged the plans to continue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outreach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 three unsuccessful attempts and </w:t>
      </w:r>
      <w:r>
        <w:rPr>
          <w:rFonts w:ascii="Times New Roman" w:eastAsia="Times New Roman" w:hAnsi="Times New Roman" w:cs="Times New Roman"/>
          <w:sz w:val="24"/>
          <w:szCs w:val="24"/>
        </w:rPr>
        <w:t>to try to reach members via multiple methods, including phone, mail, or emai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and to work with community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network providers, and others to determine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ntact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and promote member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(CMS, March 6, 2015).</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8 </w:t>
      </w:r>
      <w:r>
        <w:rPr>
          <w:rFonts w:ascii="Times New Roman" w:eastAsia="Times New Roman" w:hAnsi="Times New Roman" w:cs="Times New Roman"/>
          <w:sz w:val="24"/>
          <w:szCs w:val="24"/>
        </w:rPr>
        <w:t>shows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plans were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locate throughout the first five quarters of implementation.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they were unable to locate within</w:t>
      </w:r>
    </w:p>
    <w:p w:rsidR="00785F1E" w:rsidRDefault="003D067E">
      <w:pPr>
        <w:spacing w:after="0" w:line="240" w:lineRule="auto"/>
        <w:ind w:left="14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90 days has fluctuated from a low of 20 percent in the fourth quarter of 2014 t</w:t>
      </w:r>
      <w:r>
        <w:rPr>
          <w:rFonts w:ascii="Times New Roman" w:eastAsia="Times New Roman" w:hAnsi="Times New Roman" w:cs="Times New Roman"/>
          <w:sz w:val="24"/>
          <w:szCs w:val="24"/>
        </w:rPr>
        <w:t xml:space="preserve">o 35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third quarter of 2014 and has varied by plan.</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8</w:t>
      </w:r>
    </w:p>
    <w:p w:rsidR="00785F1E" w:rsidRDefault="003D067E">
      <w:pPr>
        <w:spacing w:before="2" w:after="0" w:line="276" w:lineRule="exact"/>
        <w:ind w:left="619" w:right="601"/>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07" behindDoc="1" locked="0" layoutInCell="1" allowOverlap="1">
                <wp:simplePos x="0" y="0"/>
                <wp:positionH relativeFrom="page">
                  <wp:posOffset>944245</wp:posOffset>
                </wp:positionH>
                <wp:positionV relativeFrom="paragraph">
                  <wp:posOffset>512445</wp:posOffset>
                </wp:positionV>
                <wp:extent cx="5883910" cy="1270"/>
                <wp:effectExtent l="10795" t="17145" r="10795" b="10160"/>
                <wp:wrapNone/>
                <wp:docPr id="52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270"/>
                          <a:chOff x="1487" y="807"/>
                          <a:chExt cx="9266" cy="2"/>
                        </a:xfrm>
                      </wpg:grpSpPr>
                      <wps:wsp>
                        <wps:cNvPr id="523" name="Freeform 417"/>
                        <wps:cNvSpPr>
                          <a:spLocks/>
                        </wps:cNvSpPr>
                        <wps:spPr bwMode="auto">
                          <a:xfrm>
                            <a:off x="1487" y="807"/>
                            <a:ext cx="9266" cy="2"/>
                          </a:xfrm>
                          <a:custGeom>
                            <a:avLst/>
                            <a:gdLst>
                              <a:gd name="T0" fmla="+- 0 1487 1487"/>
                              <a:gd name="T1" fmla="*/ T0 w 9266"/>
                              <a:gd name="T2" fmla="+- 0 10753 1487"/>
                              <a:gd name="T3" fmla="*/ T2 w 9266"/>
                            </a:gdLst>
                            <a:ahLst/>
                            <a:cxnLst>
                              <a:cxn ang="0">
                                <a:pos x="T1" y="0"/>
                              </a:cxn>
                              <a:cxn ang="0">
                                <a:pos x="T3" y="0"/>
                              </a:cxn>
                            </a:cxnLst>
                            <a:rect l="0" t="0" r="r" b="b"/>
                            <a:pathLst>
                              <a:path w="9266">
                                <a:moveTo>
                                  <a:pt x="0" y="0"/>
                                </a:moveTo>
                                <a:lnTo>
                                  <a:pt x="926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74.35pt;margin-top:40.35pt;width:463.3pt;height:.1pt;z-index:-11373;mso-position-horizontal-relative:page" coordorigin="1487,807" coordsize="9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yvYAMAAOo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">
                <v:shape id="Freeform 417" o:spid="_x0000_s1027" style="position:absolute;left:1487;top:807;width:9266;height:2;visibility:visible;mso-wrap-style:square;v-text-anchor:top" coordsize="9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T/sIA&#10;AADcAAAADwAAAGRycy9kb3ducmV2LnhtbESPzYoCMRCE78K+Q2hhb5rR1UVGo6yyKx79Y8/NpE0G&#10;J51hEnV8eyMIHouq+oqaLVpXiSs1ofSsYNDPQBAXXpdsFBwPf70JiBCRNVaeScGdAizmH50Z5trf&#10;eEfXfTQiQTjkqMDGWOdShsKSw9D3NXHyTr5xGJNsjNQN3hLcVXKYZd/SYclpwWJNK0vFeX9xCv7X&#10;Npjf0eFy1Cb4gZ1sl+uNUeqz2/5MQURq4zv8am+0gvHwC55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BP+wgAAANwAAAAPAAAAAAAAAAAAAAAAAJgCAABkcnMvZG93&#10;bnJldi54bWxQSwUGAAAAAAQABAD1AAAAhwMAAAAA&#10;" path="m,l9266,e" filled="f" strokeweight="1.6pt">
                  <v:path arrowok="t" o:connecttype="custom" o:connectlocs="0,0;9266,0" o:connectangles="0,0"/>
                </v:shape>
                <w10:wrap anchorx="page"/>
              </v:group>
            </w:pict>
          </mc:Fallback>
        </mc:AlternateContent>
      </w:r>
      <w:r>
        <w:rPr>
          <w:noProof/>
        </w:rPr>
        <mc:AlternateContent>
          <mc:Choice Requires="wpg">
            <w:drawing>
              <wp:anchor distT="0" distB="0" distL="114300" distR="114300" simplePos="0" relativeHeight="503305108" behindDoc="1" locked="0" layoutInCell="1" allowOverlap="1">
                <wp:simplePos x="0" y="0"/>
                <wp:positionH relativeFrom="page">
                  <wp:posOffset>944245</wp:posOffset>
                </wp:positionH>
                <wp:positionV relativeFrom="paragraph">
                  <wp:posOffset>774065</wp:posOffset>
                </wp:positionV>
                <wp:extent cx="5883910" cy="1270"/>
                <wp:effectExtent l="10795" t="12065" r="10795" b="5715"/>
                <wp:wrapNone/>
                <wp:docPr id="52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270"/>
                          <a:chOff x="1487" y="1219"/>
                          <a:chExt cx="9266" cy="2"/>
                        </a:xfrm>
                      </wpg:grpSpPr>
                      <wps:wsp>
                        <wps:cNvPr id="521" name="Freeform 415"/>
                        <wps:cNvSpPr>
                          <a:spLocks/>
                        </wps:cNvSpPr>
                        <wps:spPr bwMode="auto">
                          <a:xfrm>
                            <a:off x="1487" y="1219"/>
                            <a:ext cx="9266" cy="2"/>
                          </a:xfrm>
                          <a:custGeom>
                            <a:avLst/>
                            <a:gdLst>
                              <a:gd name="T0" fmla="+- 0 1487 1487"/>
                              <a:gd name="T1" fmla="*/ T0 w 9266"/>
                              <a:gd name="T2" fmla="+- 0 10753 1487"/>
                              <a:gd name="T3" fmla="*/ T2 w 9266"/>
                            </a:gdLst>
                            <a:ahLst/>
                            <a:cxnLst>
                              <a:cxn ang="0">
                                <a:pos x="T1" y="0"/>
                              </a:cxn>
                              <a:cxn ang="0">
                                <a:pos x="T3" y="0"/>
                              </a:cxn>
                            </a:cxnLst>
                            <a:rect l="0" t="0" r="r" b="b"/>
                            <a:pathLst>
                              <a:path w="9266">
                                <a:moveTo>
                                  <a:pt x="0" y="0"/>
                                </a:moveTo>
                                <a:lnTo>
                                  <a:pt x="9266"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74.35pt;margin-top:60.95pt;width:463.3pt;height:.1pt;z-index:-11372;mso-position-horizontal-relative:page" coordorigin="1487,1219" coordsize="9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0GYAMAAOw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">
                <v:shape id="Freeform 415" o:spid="_x0000_s1027" style="position:absolute;left:1487;top:1219;width:9266;height:2;visibility:visible;mso-wrap-style:square;v-text-anchor:top" coordsize="9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A8QA&#10;AADcAAAADwAAAGRycy9kb3ducmV2LnhtbESP3WoCMRSE7wu+QziCN0Wza/GHrVGWQkERL/x5gMPm&#10;dLO4OVmSqOvbN4WCl8PMfMOsNr1txZ18aBwryCcZCOLK6YZrBZfz93gJIkRkja1jUvCkAJv14G2F&#10;hXYPPtL9FGuRIBwKVGBi7AopQ2XIYpi4jjh5P85bjEn6WmqPjwS3rZxm2VxabDgtGOzoy1B1Pd2s&#10;gkM535fN+y5+9Fu9z2fGlzu5UGo07MtPEJH6+Ar/t7dawWya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PAPEAAAA3AAAAA8AAAAAAAAAAAAAAAAAmAIAAGRycy9k&#10;b3ducmV2LnhtbFBLBQYAAAAABAAEAPUAAACJAwAAAAA=&#10;" path="m,l9266,e" filled="f" strokeweight=".85pt">
                  <v:path arrowok="t" o:connecttype="custom" o:connectlocs="0,0;9266,0" o:connectangles="0,0"/>
                </v:shape>
                <w10:wrap anchorx="page"/>
              </v:group>
            </w:pict>
          </mc:Fallback>
        </mc:AlternateContent>
      </w:r>
      <w:r>
        <w:rPr>
          <w:rFonts w:ascii="Times New Roman" w:eastAsia="Times New Roman" w:hAnsi="Times New Roman" w:cs="Times New Roman"/>
          <w:b/>
          <w:bCs/>
          <w:sz w:val="24"/>
          <w:szCs w:val="24"/>
        </w:rPr>
        <w:t>Percentage of members that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were unable to locate following three attempts, within 90 days of enrollment, by quarter</w:t>
      </w:r>
    </w:p>
    <w:p w:rsidR="00785F1E" w:rsidRDefault="00785F1E">
      <w:pPr>
        <w:spacing w:before="9" w:after="0" w:line="260" w:lineRule="exact"/>
        <w:rPr>
          <w:sz w:val="26"/>
          <w:szCs w:val="26"/>
        </w:rPr>
      </w:pPr>
    </w:p>
    <w:tbl>
      <w:tblPr>
        <w:tblW w:w="0" w:type="auto"/>
        <w:tblInd w:w="1200" w:type="dxa"/>
        <w:tblLayout w:type="fixed"/>
        <w:tblCellMar>
          <w:left w:w="0" w:type="dxa"/>
          <w:right w:w="0" w:type="dxa"/>
        </w:tblCellMar>
        <w:tblLook w:val="01E0" w:firstRow="1" w:lastRow="1" w:firstColumn="1" w:lastColumn="1" w:noHBand="0" w:noVBand="0"/>
      </w:tblPr>
      <w:tblGrid>
        <w:gridCol w:w="2064"/>
        <w:gridCol w:w="3099"/>
        <w:gridCol w:w="2094"/>
      </w:tblGrid>
      <w:tr w:rsidR="00785F1E">
        <w:trPr>
          <w:trHeight w:hRule="exact" w:val="405"/>
        </w:trPr>
        <w:tc>
          <w:tcPr>
            <w:tcW w:w="2064" w:type="dxa"/>
            <w:tcBorders>
              <w:top w:val="single" w:sz="12" w:space="0" w:color="000000"/>
              <w:left w:val="nil"/>
              <w:bottom w:val="single" w:sz="6" w:space="0" w:color="000000"/>
              <w:right w:val="nil"/>
            </w:tcBorders>
          </w:tcPr>
          <w:p w:rsidR="00785F1E" w:rsidRDefault="003D067E">
            <w:pPr>
              <w:spacing w:before="78" w:after="0" w:line="240" w:lineRule="auto"/>
              <w:ind w:left="18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Quarter</w:t>
            </w:r>
          </w:p>
        </w:tc>
        <w:tc>
          <w:tcPr>
            <w:tcW w:w="3099" w:type="dxa"/>
            <w:tcBorders>
              <w:top w:val="single" w:sz="12" w:space="0" w:color="000000"/>
              <w:left w:val="nil"/>
              <w:bottom w:val="single" w:sz="6" w:space="0" w:color="000000"/>
              <w:right w:val="nil"/>
            </w:tcBorders>
          </w:tcPr>
          <w:p w:rsidR="00785F1E" w:rsidRDefault="003D067E">
            <w:pPr>
              <w:spacing w:before="78" w:after="0" w:line="240" w:lineRule="auto"/>
              <w:ind w:left="1150" w:right="11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2014</w:t>
            </w:r>
          </w:p>
        </w:tc>
        <w:tc>
          <w:tcPr>
            <w:tcW w:w="2094" w:type="dxa"/>
            <w:tcBorders>
              <w:top w:val="single" w:sz="12" w:space="0" w:color="000000"/>
              <w:left w:val="nil"/>
              <w:bottom w:val="single" w:sz="6" w:space="0" w:color="000000"/>
              <w:right w:val="nil"/>
            </w:tcBorders>
          </w:tcPr>
          <w:p w:rsidR="00785F1E" w:rsidRDefault="003D067E">
            <w:pPr>
              <w:spacing w:before="78" w:after="0" w:line="240" w:lineRule="auto"/>
              <w:ind w:left="11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2015</w:t>
            </w:r>
          </w:p>
        </w:tc>
      </w:tr>
      <w:tr w:rsidR="00785F1E">
        <w:trPr>
          <w:trHeight w:hRule="exact" w:val="319"/>
        </w:trPr>
        <w:tc>
          <w:tcPr>
            <w:tcW w:w="2064" w:type="dxa"/>
            <w:tcBorders>
              <w:top w:val="single" w:sz="6" w:space="0" w:color="000000"/>
              <w:left w:val="nil"/>
              <w:bottom w:val="nil"/>
              <w:right w:val="nil"/>
            </w:tcBorders>
          </w:tcPr>
          <w:p w:rsidR="00785F1E" w:rsidRDefault="003D067E">
            <w:pPr>
              <w:spacing w:before="38"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Q1</w:t>
            </w:r>
          </w:p>
        </w:tc>
        <w:tc>
          <w:tcPr>
            <w:tcW w:w="3099" w:type="dxa"/>
            <w:tcBorders>
              <w:top w:val="single" w:sz="6" w:space="0" w:color="000000"/>
              <w:left w:val="nil"/>
              <w:bottom w:val="nil"/>
              <w:right w:val="nil"/>
            </w:tcBorders>
          </w:tcPr>
          <w:p w:rsidR="00785F1E" w:rsidRDefault="003D067E">
            <w:pPr>
              <w:spacing w:before="38" w:after="0" w:line="240" w:lineRule="auto"/>
              <w:ind w:left="1261" w:right="123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28.6%</w:t>
            </w:r>
          </w:p>
        </w:tc>
        <w:tc>
          <w:tcPr>
            <w:tcW w:w="2094" w:type="dxa"/>
            <w:tcBorders>
              <w:top w:val="single" w:sz="6" w:space="0" w:color="000000"/>
              <w:left w:val="nil"/>
              <w:bottom w:val="nil"/>
              <w:right w:val="nil"/>
            </w:tcBorders>
          </w:tcPr>
          <w:p w:rsidR="00785F1E" w:rsidRDefault="003D067E">
            <w:pPr>
              <w:spacing w:before="38" w:after="0" w:line="240" w:lineRule="auto"/>
              <w:ind w:left="12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r>
      <w:tr w:rsidR="00785F1E">
        <w:trPr>
          <w:trHeight w:hRule="exact" w:val="310"/>
        </w:trPr>
        <w:tc>
          <w:tcPr>
            <w:tcW w:w="2064" w:type="dxa"/>
            <w:tcBorders>
              <w:top w:val="nil"/>
              <w:left w:val="nil"/>
              <w:bottom w:val="nil"/>
              <w:right w:val="nil"/>
            </w:tcBorders>
          </w:tcPr>
          <w:p w:rsidR="00785F1E" w:rsidRDefault="003D067E">
            <w:pPr>
              <w:spacing w:before="29"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Q2</w:t>
            </w:r>
          </w:p>
        </w:tc>
        <w:tc>
          <w:tcPr>
            <w:tcW w:w="3099" w:type="dxa"/>
            <w:tcBorders>
              <w:top w:val="nil"/>
              <w:left w:val="nil"/>
              <w:bottom w:val="nil"/>
              <w:right w:val="nil"/>
            </w:tcBorders>
          </w:tcPr>
          <w:p w:rsidR="00785F1E" w:rsidRDefault="003D067E">
            <w:pPr>
              <w:spacing w:before="29" w:after="0" w:line="240" w:lineRule="auto"/>
              <w:ind w:left="1261" w:right="123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26.6%</w:t>
            </w:r>
          </w:p>
        </w:tc>
        <w:tc>
          <w:tcPr>
            <w:tcW w:w="2094" w:type="dxa"/>
            <w:tcBorders>
              <w:top w:val="nil"/>
              <w:left w:val="nil"/>
              <w:bottom w:val="nil"/>
              <w:right w:val="nil"/>
            </w:tcBorders>
          </w:tcPr>
          <w:p w:rsidR="00785F1E" w:rsidRDefault="003D067E">
            <w:pPr>
              <w:spacing w:before="29" w:after="0" w:line="240" w:lineRule="auto"/>
              <w:ind w:right="43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r w:rsidR="00785F1E">
        <w:trPr>
          <w:trHeight w:hRule="exact" w:val="310"/>
        </w:trPr>
        <w:tc>
          <w:tcPr>
            <w:tcW w:w="2064" w:type="dxa"/>
            <w:tcBorders>
              <w:top w:val="nil"/>
              <w:left w:val="nil"/>
              <w:bottom w:val="nil"/>
              <w:right w:val="nil"/>
            </w:tcBorders>
          </w:tcPr>
          <w:p w:rsidR="00785F1E" w:rsidRDefault="003D067E">
            <w:pPr>
              <w:spacing w:before="29"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Q3</w:t>
            </w:r>
          </w:p>
        </w:tc>
        <w:tc>
          <w:tcPr>
            <w:tcW w:w="3099" w:type="dxa"/>
            <w:tcBorders>
              <w:top w:val="nil"/>
              <w:left w:val="nil"/>
              <w:bottom w:val="nil"/>
              <w:right w:val="nil"/>
            </w:tcBorders>
          </w:tcPr>
          <w:p w:rsidR="00785F1E" w:rsidRDefault="003D067E">
            <w:pPr>
              <w:spacing w:before="29" w:after="0" w:line="240" w:lineRule="auto"/>
              <w:ind w:left="1261" w:right="123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2094" w:type="dxa"/>
            <w:tcBorders>
              <w:top w:val="nil"/>
              <w:left w:val="nil"/>
              <w:bottom w:val="nil"/>
              <w:right w:val="nil"/>
            </w:tcBorders>
          </w:tcPr>
          <w:p w:rsidR="00785F1E" w:rsidRDefault="003D067E">
            <w:pPr>
              <w:spacing w:before="29" w:after="0" w:line="240" w:lineRule="auto"/>
              <w:ind w:right="42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331"/>
        </w:trPr>
        <w:tc>
          <w:tcPr>
            <w:tcW w:w="2064" w:type="dxa"/>
            <w:tcBorders>
              <w:top w:val="nil"/>
              <w:left w:val="nil"/>
              <w:bottom w:val="single" w:sz="12" w:space="0" w:color="000000"/>
              <w:right w:val="nil"/>
            </w:tcBorders>
          </w:tcPr>
          <w:p w:rsidR="00785F1E" w:rsidRDefault="003D067E">
            <w:pPr>
              <w:spacing w:before="29"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Q4</w:t>
            </w:r>
          </w:p>
        </w:tc>
        <w:tc>
          <w:tcPr>
            <w:tcW w:w="3099" w:type="dxa"/>
            <w:tcBorders>
              <w:top w:val="nil"/>
              <w:left w:val="nil"/>
              <w:bottom w:val="single" w:sz="12" w:space="0" w:color="000000"/>
              <w:right w:val="nil"/>
            </w:tcBorders>
          </w:tcPr>
          <w:p w:rsidR="00785F1E" w:rsidRDefault="003D067E">
            <w:pPr>
              <w:spacing w:before="29" w:after="0" w:line="240" w:lineRule="auto"/>
              <w:ind w:left="1262" w:right="123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094" w:type="dxa"/>
            <w:tcBorders>
              <w:top w:val="nil"/>
              <w:left w:val="nil"/>
              <w:bottom w:val="single" w:sz="12" w:space="0" w:color="000000"/>
              <w:right w:val="nil"/>
            </w:tcBorders>
          </w:tcPr>
          <w:p w:rsidR="00785F1E" w:rsidRDefault="003D067E">
            <w:pPr>
              <w:spacing w:before="29" w:after="0" w:line="240" w:lineRule="auto"/>
              <w:ind w:right="42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9" behindDoc="1" locked="0" layoutInCell="1" allowOverlap="1">
                <wp:simplePos x="0" y="0"/>
                <wp:positionH relativeFrom="page">
                  <wp:posOffset>934720</wp:posOffset>
                </wp:positionH>
                <wp:positionV relativeFrom="paragraph">
                  <wp:posOffset>-30480</wp:posOffset>
                </wp:positionV>
                <wp:extent cx="5893435" cy="1270"/>
                <wp:effectExtent l="10795" t="17145" r="10795" b="10160"/>
                <wp:wrapNone/>
                <wp:docPr id="51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270"/>
                          <a:chOff x="1472" y="-48"/>
                          <a:chExt cx="9281" cy="2"/>
                        </a:xfrm>
                      </wpg:grpSpPr>
                      <wps:wsp>
                        <wps:cNvPr id="519" name="Freeform 413"/>
                        <wps:cNvSpPr>
                          <a:spLocks/>
                        </wps:cNvSpPr>
                        <wps:spPr bwMode="auto">
                          <a:xfrm>
                            <a:off x="1472" y="-48"/>
                            <a:ext cx="9281" cy="2"/>
                          </a:xfrm>
                          <a:custGeom>
                            <a:avLst/>
                            <a:gdLst>
                              <a:gd name="T0" fmla="+- 0 1472 1472"/>
                              <a:gd name="T1" fmla="*/ T0 w 9281"/>
                              <a:gd name="T2" fmla="+- 0 10753 1472"/>
                              <a:gd name="T3" fmla="*/ T2 w 9281"/>
                            </a:gdLst>
                            <a:ahLst/>
                            <a:cxnLst>
                              <a:cxn ang="0">
                                <a:pos x="T1" y="0"/>
                              </a:cxn>
                              <a:cxn ang="0">
                                <a:pos x="T3" y="0"/>
                              </a:cxn>
                            </a:cxnLst>
                            <a:rect l="0" t="0" r="r" b="b"/>
                            <a:pathLst>
                              <a:path w="9281">
                                <a:moveTo>
                                  <a:pt x="0" y="0"/>
                                </a:moveTo>
                                <a:lnTo>
                                  <a:pt x="9281"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73.6pt;margin-top:-2.4pt;width:464.05pt;height:.1pt;z-index:-11371;mso-position-horizontal-relative:page" coordorigin="1472,-48" coordsize="9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">
                <v:shape id="Freeform 413" o:spid="_x0000_s1027" style="position:absolute;left:1472;top:-48;width:9281;height:2;visibility:visible;mso-wrap-style:square;v-text-anchor:top" coordsize="9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QDcUA&#10;AADcAAAADwAAAGRycy9kb3ducmV2LnhtbESPQWsCMRSE70L/Q3hCbzW7tda6mhUtVOrBQ20PPT6S&#10;5+7i5mVJoq7/3hQKHoeZ+YZZLHvbijP50DhWkI8yEMTamYYrBT/fH09vIEJENtg6JgVXCrAsHwYL&#10;LIy78Bed97ESCcKhQAV1jF0hZdA1WQwj1xEn7+C8xZikr6TxeElw28rnLHuVFhtOCzV29F6TPu5P&#10;VgFN9ckd9Mvveux3rjXT7fq6mSj1OOxXcxCR+ngP/7c/jYJJPoO/M+kI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lANxQAAANwAAAAPAAAAAAAAAAAAAAAAAJgCAABkcnMv&#10;ZG93bnJldi54bWxQSwUGAAAAAAQABAD1AAAAigMAAAAA&#10;" path="m,l9281,e" filled="f" strokeweight="1.6pt">
                  <v:path arrowok="t" o:connecttype="custom" o:connectlocs="0,0;9281,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Excel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eadsh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2015_06_15</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Tool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Calculations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6-15-2015.</w:t>
      </w:r>
    </w:p>
    <w:p w:rsidR="00785F1E" w:rsidRDefault="00785F1E">
      <w:pPr>
        <w:spacing w:before="20" w:after="0" w:line="220" w:lineRule="exact"/>
      </w:pPr>
    </w:p>
    <w:p w:rsidR="00785F1E" w:rsidRDefault="003D067E">
      <w:pPr>
        <w:spacing w:after="0" w:line="239"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finding enrollees made it difficult for plans to complete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a timely manner (see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z w:val="24"/>
          <w:szCs w:val="24"/>
        </w:rPr>
        <w:t>4</w:t>
      </w:r>
      <w:r>
        <w:rPr>
          <w:rFonts w:ascii="Times New Roman" w:eastAsia="Times New Roman" w:hAnsi="Times New Roman" w:cs="Times New Roman"/>
          <w:sz w:val="24"/>
          <w:szCs w:val="24"/>
        </w:rPr>
        <w:t>). A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from one of the One Care plans had these comments:</w:t>
      </w:r>
    </w:p>
    <w:p w:rsidR="00785F1E" w:rsidRDefault="00785F1E">
      <w:pPr>
        <w:spacing w:after="0" w:line="240" w:lineRule="exact"/>
        <w:rPr>
          <w:sz w:val="24"/>
          <w:szCs w:val="24"/>
        </w:rPr>
      </w:pPr>
    </w:p>
    <w:p w:rsidR="00785F1E" w:rsidRDefault="003D067E">
      <w:pPr>
        <w:spacing w:after="0" w:line="240" w:lineRule="auto"/>
        <w:ind w:left="860" w:right="926"/>
        <w:rPr>
          <w:rFonts w:ascii="Times New Roman" w:eastAsia="Times New Roman" w:hAnsi="Times New Roman" w:cs="Times New Roman"/>
          <w:sz w:val="24"/>
          <w:szCs w:val="24"/>
        </w:rPr>
      </w:pPr>
      <w:r>
        <w:rPr>
          <w:rFonts w:ascii="Times New Roman" w:eastAsia="Times New Roman" w:hAnsi="Times New Roman" w:cs="Times New Roman"/>
          <w:i/>
          <w:sz w:val="24"/>
          <w:szCs w:val="24"/>
        </w:rPr>
        <w:t>We had 90 days to get that assessment done but some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imes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inding them, w</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go to a parki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g lot thinking we were going to the home, so the address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 wro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g. So finding those </w:t>
      </w:r>
      <w:r>
        <w:rPr>
          <w:rFonts w:ascii="Times New Roman" w:eastAsia="Times New Roman" w:hAnsi="Times New Roman" w:cs="Times New Roman"/>
          <w:i/>
          <w:sz w:val="24"/>
          <w:szCs w:val="24"/>
        </w:rPr>
        <w:t>individuals, finally ge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ting them to do the assessment, complete it and submit it [is challenging]…</w:t>
      </w:r>
    </w:p>
    <w:p w:rsidR="00785F1E" w:rsidRDefault="00785F1E">
      <w:pPr>
        <w:spacing w:after="0" w:line="240" w:lineRule="exact"/>
        <w:rPr>
          <w:sz w:val="24"/>
          <w:szCs w:val="24"/>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reported that the effort,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staff time, and cost of trying to contact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particularly in the population served by One Care,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anticipated </w:t>
      </w:r>
      <w:r>
        <w:rPr>
          <w:rFonts w:ascii="Times New Roman" w:eastAsia="Times New Roman" w:hAnsi="Times New Roman" w:cs="Times New Roman"/>
          <w:sz w:val="24"/>
          <w:szCs w:val="24"/>
        </w:rPr>
        <w:t>and contributed to higher- than-anticipated administrative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particularly in the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months of implementation.</w:t>
      </w:r>
    </w:p>
    <w:p w:rsidR="00785F1E" w:rsidRDefault="00785F1E">
      <w:pPr>
        <w:spacing w:after="0" w:line="240" w:lineRule="exact"/>
        <w:rPr>
          <w:sz w:val="24"/>
          <w:szCs w:val="24"/>
        </w:rPr>
      </w:pPr>
    </w:p>
    <w:p w:rsidR="00785F1E" w:rsidRDefault="003D067E">
      <w:pPr>
        <w:spacing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and stakeholders worked collaboratively to share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finding members and conducting </w:t>
      </w:r>
      <w:r>
        <w:rPr>
          <w:rFonts w:ascii="Times New Roman" w:eastAsia="Times New Roman" w:hAnsi="Times New Roman" w:cs="Times New Roman"/>
          <w:sz w:val="24"/>
          <w:szCs w:val="24"/>
        </w:rPr>
        <w:t>outreach and education about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Early in the demonstration, MassHealth identified strategies to increase awareness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among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and other providers.</w:t>
      </w:r>
    </w:p>
    <w:p w:rsidR="00785F1E" w:rsidRDefault="00785F1E">
      <w:pPr>
        <w:spacing w:after="0" w:line="240" w:lineRule="exact"/>
        <w:rPr>
          <w:sz w:val="24"/>
          <w:szCs w:val="24"/>
        </w:rPr>
      </w:pPr>
    </w:p>
    <w:p w:rsidR="00785F1E" w:rsidRDefault="003D067E">
      <w:pPr>
        <w:spacing w:after="0" w:line="240" w:lineRule="auto"/>
        <w:ind w:left="140" w:right="4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several outreach sessio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targeting the </w:t>
      </w:r>
      <w:r>
        <w:rPr>
          <w:rFonts w:ascii="Times New Roman" w:eastAsia="Times New Roman" w:hAnsi="Times New Roman" w:cs="Times New Roman"/>
          <w:sz w:val="24"/>
          <w:szCs w:val="24"/>
        </w:rPr>
        <w:t xml:space="preserve">behavioral health audiences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explain the One Care model and answer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Many of these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viders have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been supportive of the One Care plans and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valuable in working with the plans to</w:t>
      </w:r>
    </w:p>
    <w:p w:rsidR="00785F1E" w:rsidRDefault="003D067E">
      <w:pPr>
        <w:spacing w:after="0" w:line="240" w:lineRule="auto"/>
        <w:ind w:left="140" w:right="161"/>
        <w:rPr>
          <w:rFonts w:ascii="Times New Roman" w:eastAsia="Times New Roman" w:hAnsi="Times New Roman" w:cs="Times New Roman"/>
          <w:sz w:val="24"/>
          <w:szCs w:val="24"/>
        </w:rPr>
      </w:pPr>
      <w:r>
        <w:rPr>
          <w:rFonts w:ascii="Times New Roman" w:eastAsia="Times New Roman" w:hAnsi="Times New Roman" w:cs="Times New Roman"/>
          <w:sz w:val="24"/>
          <w:szCs w:val="24"/>
        </w:rPr>
        <w:t>find hard-to-reach members.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 xml:space="preserve">also participated in events sponsored by Boston Health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the Homeless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BHCHP) and worked with BHCHP to increase awareness of One Care and to facilitate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verification and enrollment process. BHCHP also worked directly with the plans to</w:t>
      </w:r>
      <w:r>
        <w:rPr>
          <w:rFonts w:ascii="Times New Roman" w:eastAsia="Times New Roman" w:hAnsi="Times New Roman" w:cs="Times New Roman"/>
          <w:sz w:val="24"/>
          <w:szCs w:val="24"/>
        </w:rPr>
        <w:t xml:space="preserve"> locate hard-to-reach members (SDRS, 3rd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4th Quarters).</w:t>
      </w:r>
    </w:p>
    <w:p w:rsidR="00785F1E" w:rsidRDefault="00785F1E">
      <w:pPr>
        <w:spacing w:after="0" w:line="240" w:lineRule="exact"/>
        <w:rPr>
          <w:sz w:val="24"/>
          <w:szCs w:val="24"/>
        </w:rPr>
      </w:pPr>
    </w:p>
    <w:p w:rsidR="00785F1E" w:rsidRDefault="003D067E">
      <w:pPr>
        <w:spacing w:after="0" w:line="240" w:lineRule="auto"/>
        <w:ind w:left="140" w:right="7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plans also tried new ways to reach out to members. A One Care plan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described some of the approaches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p>
    <w:p w:rsidR="00785F1E" w:rsidRDefault="00785F1E">
      <w:pPr>
        <w:spacing w:after="0" w:line="240" w:lineRule="exact"/>
        <w:rPr>
          <w:sz w:val="24"/>
          <w:szCs w:val="24"/>
        </w:rPr>
      </w:pPr>
    </w:p>
    <w:p w:rsidR="00785F1E" w:rsidRDefault="003D067E">
      <w:pPr>
        <w:spacing w:after="0" w:line="240" w:lineRule="auto"/>
        <w:ind w:left="860" w:right="859"/>
        <w:rPr>
          <w:rFonts w:ascii="Times New Roman" w:eastAsia="Times New Roman" w:hAnsi="Times New Roman" w:cs="Times New Roman"/>
          <w:sz w:val="24"/>
          <w:szCs w:val="24"/>
        </w:rPr>
      </w:pPr>
      <w:r>
        <w:rPr>
          <w:rFonts w:ascii="Times New Roman" w:eastAsia="Times New Roman" w:hAnsi="Times New Roman" w:cs="Times New Roman"/>
          <w:i/>
          <w:sz w:val="24"/>
          <w:szCs w:val="24"/>
        </w:rPr>
        <w:t>We found in the beginning, especia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ly with large numbers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w:t>
      </w:r>
      <w:r>
        <w:rPr>
          <w:rFonts w:ascii="Times New Roman" w:eastAsia="Times New Roman" w:hAnsi="Times New Roman" w:cs="Times New Roman"/>
          <w:i/>
          <w:sz w:val="24"/>
          <w:szCs w:val="24"/>
        </w:rPr>
        <w:t xml:space="preserve"> auto ass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gnment, and even with opt-in enrollment, people may be…a little bit skeptical, concer</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ed about why we’re reach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out, why we w</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nted to meet with people face-to-f</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ce and do an assessment, etc.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o we’ve le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rned ways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do that, to reach out to </w:t>
      </w:r>
      <w:r>
        <w:rPr>
          <w:rFonts w:ascii="Times New Roman" w:eastAsia="Times New Roman" w:hAnsi="Times New Roman" w:cs="Times New Roman"/>
          <w:i/>
          <w:sz w:val="24"/>
          <w:szCs w:val="24"/>
        </w:rPr>
        <w:t>people ear</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y in the mo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th. …We go to shelters, to worksh</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ps, Dunkin’ Donuts, wherever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eople are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are comfortable seei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us, our outreach team will reach out to them.</w:t>
      </w:r>
    </w:p>
    <w:p w:rsidR="00785F1E" w:rsidRDefault="00785F1E">
      <w:pPr>
        <w:spacing w:after="0" w:line="240" w:lineRule="exact"/>
        <w:rPr>
          <w:sz w:val="24"/>
          <w:szCs w:val="24"/>
        </w:rPr>
      </w:pPr>
    </w:p>
    <w:p w:rsidR="00785F1E" w:rsidRDefault="003D067E">
      <w:pPr>
        <w:spacing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fall 2014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 implemented a provider communication plan to educate pro</w:t>
      </w:r>
      <w:r>
        <w:rPr>
          <w:rFonts w:ascii="Times New Roman" w:eastAsia="Times New Roman" w:hAnsi="Times New Roman" w:cs="Times New Roman"/>
          <w:sz w:val="24"/>
          <w:szCs w:val="24"/>
        </w:rPr>
        <w:t>viders about One Care so they would consider contracting with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educate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of joining One Care. Other strategies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ncluded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irect mailing to providers; an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ail to providers; and information for provider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ciations to include in news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etters, bulletins, and updates to their members. They also placed ads in journals targeting primary care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providers.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continued to have discussions during its open meetin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options for in</w:t>
      </w:r>
      <w:r>
        <w:rPr>
          <w:rFonts w:ascii="Times New Roman" w:eastAsia="Times New Roman" w:hAnsi="Times New Roman" w:cs="Times New Roman"/>
          <w:sz w:val="24"/>
          <w:szCs w:val="24"/>
        </w:rPr>
        <w:t>creasi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enrollment and retent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One Care (SDRS, 6th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785F1E">
      <w:pPr>
        <w:spacing w:after="0" w:line="240" w:lineRule="exact"/>
        <w:rPr>
          <w:sz w:val="24"/>
          <w:szCs w:val="24"/>
        </w:rPr>
      </w:pPr>
    </w:p>
    <w:p w:rsidR="00785F1E" w:rsidRDefault="003D067E">
      <w:pPr>
        <w:spacing w:after="0" w:line="240" w:lineRule="auto"/>
        <w:ind w:left="140" w:right="43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CMS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make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so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ey can better identify enrollee-provider relationships and locate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ard-to-reach members.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w:t>
      </w:r>
      <w:r>
        <w:rPr>
          <w:rFonts w:ascii="Times New Roman" w:eastAsia="Times New Roman" w:hAnsi="Times New Roman" w:cs="Times New Roman"/>
          <w:sz w:val="24"/>
          <w:szCs w:val="24"/>
        </w:rPr>
        <w:t xml:space="preserve">MS continued to adjust the passive enrollment process to enroll individuals with known relationships with providers in a plan’s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etwork (S</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RS, 4th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Quarter).</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Enrollme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 Decisions</w:t>
      </w:r>
    </w:p>
    <w:p w:rsidR="00785F1E" w:rsidRDefault="00785F1E">
      <w:pPr>
        <w:spacing w:before="7" w:after="0" w:line="170" w:lineRule="exact"/>
        <w:rPr>
          <w:sz w:val="17"/>
          <w:szCs w:val="17"/>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Project, a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z w:val="24"/>
          <w:szCs w:val="24"/>
        </w:rPr>
        <w:t>Implementation Council,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University of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Medical School, conducted 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survey of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to assess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the initial enrollment period. A total of 300 beneficiaries were surveyed, repre</w:t>
      </w:r>
      <w:r>
        <w:rPr>
          <w:rFonts w:ascii="Times New Roman" w:eastAsia="Times New Roman" w:hAnsi="Times New Roman" w:cs="Times New Roman"/>
          <w:sz w:val="24"/>
          <w:szCs w:val="24"/>
        </w:rPr>
        <w:t>senting three groups: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opted into the demonstration, beneficiaries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opted out, and beneficiaries who had not yet made a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about enrollment. Of the 125 beneficiaries surveyed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chose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enroll into One Care, 76 percent said </w:t>
      </w:r>
      <w:r>
        <w:rPr>
          <w:rFonts w:ascii="Times New Roman" w:eastAsia="Times New Roman" w:hAnsi="Times New Roman" w:cs="Times New Roman"/>
          <w:sz w:val="24"/>
          <w:szCs w:val="24"/>
        </w:rPr>
        <w:t>they had opted out of participation because they were happy with their health care and One Care would not be as good; 69 percent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that they would lose an important provider; and 56 percent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hought they would lose an important service. Among those </w:t>
      </w:r>
      <w:r>
        <w:rPr>
          <w:rFonts w:ascii="Times New Roman" w:eastAsia="Times New Roman" w:hAnsi="Times New Roman" w:cs="Times New Roman"/>
          <w:sz w:val="24"/>
          <w:szCs w:val="24"/>
        </w:rPr>
        <w:t>concerned about losing an important service, 79 percent had concerns about losing access to a primary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provider, such as a doctor or nurse practitioner; and 56 percent were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about losing a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provider (Henry </w:t>
      </w:r>
      <w:r>
        <w:rPr>
          <w:rFonts w:ascii="Times New Roman" w:eastAsia="Times New Roman" w:hAnsi="Times New Roman" w:cs="Times New Roman"/>
          <w:sz w:val="24"/>
          <w:szCs w:val="24"/>
        </w:rPr>
        <w:t>et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n.d.).</w:t>
      </w:r>
    </w:p>
    <w:p w:rsidR="00785F1E" w:rsidRDefault="00785F1E">
      <w:pPr>
        <w:spacing w:after="0" w:line="240" w:lineRule="exact"/>
        <w:rPr>
          <w:sz w:val="24"/>
          <w:szCs w:val="24"/>
        </w:rPr>
      </w:pPr>
    </w:p>
    <w:p w:rsidR="00785F1E" w:rsidRDefault="003D067E">
      <w:pPr>
        <w:spacing w:after="0" w:line="240" w:lineRule="auto"/>
        <w:ind w:left="140" w:right="7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later Early Indicators Project survey, conducted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ne 2014 to January 2015, was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capt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member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and percep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during the first months they were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enrolled in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Henry et al., 2015). See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for more information on this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The survey asked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of those who had opted into the demonstration and those who had been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assively enrolled. Of those who opted in, most found it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choose a plan (82 perce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to enroll (87 percent);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primary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for enrolling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get better health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61 percent), additional services (51 percent), or better dental care (48 percent); to have one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plan rather than two (45 percent); to lower their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w:t>
      </w:r>
      <w:r>
        <w:rPr>
          <w:rFonts w:ascii="Times New Roman" w:eastAsia="Times New Roman" w:hAnsi="Times New Roman" w:cs="Times New Roman"/>
          <w:sz w:val="24"/>
          <w:szCs w:val="24"/>
        </w:rPr>
        <w:t>s for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36 percent); or to get a care coordinator (34 percent) or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 and Long- Term Services and Supports (LTS) coordinator (25 percent). The survey found that members who had opted into One Care “understood and were motivated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enroll by some of the unique features offered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One Care” (Henry et al., p. 21).</w:t>
      </w:r>
    </w:p>
    <w:p w:rsidR="00785F1E" w:rsidRDefault="00785F1E">
      <w:pPr>
        <w:spacing w:after="0" w:line="240" w:lineRule="exact"/>
        <w:rPr>
          <w:sz w:val="24"/>
          <w:szCs w:val="24"/>
        </w:rPr>
      </w:pPr>
    </w:p>
    <w:p w:rsidR="00785F1E" w:rsidRDefault="003D067E">
      <w:pPr>
        <w:spacing w:after="0" w:line="239" w:lineRule="auto"/>
        <w:ind w:left="14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some cases,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appears that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are choosing to enroll for a short time only.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 and disenroll on a monthly basis,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plans </w:t>
      </w:r>
      <w:r>
        <w:rPr>
          <w:rFonts w:ascii="Times New Roman" w:eastAsia="Times New Roman" w:hAnsi="Times New Roman" w:cs="Times New Roman"/>
          <w:sz w:val="24"/>
          <w:szCs w:val="24"/>
        </w:rPr>
        <w:t>reported that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join the plan to get an additional benefit (e.g., denta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and then disenroll to go back to their preferred provider. For the plans, a disenrollment bec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mes a lost invest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A One Care plan representative exp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ained the plan’s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roblem:</w:t>
      </w:r>
    </w:p>
    <w:p w:rsidR="00785F1E" w:rsidRDefault="00785F1E">
      <w:pPr>
        <w:spacing w:after="0" w:line="240" w:lineRule="exact"/>
        <w:rPr>
          <w:sz w:val="24"/>
          <w:szCs w:val="24"/>
        </w:rPr>
      </w:pPr>
    </w:p>
    <w:p w:rsidR="00785F1E" w:rsidRDefault="003D067E">
      <w:pPr>
        <w:spacing w:after="0" w:line="240" w:lineRule="auto"/>
        <w:ind w:left="860" w:right="840"/>
        <w:rPr>
          <w:rFonts w:ascii="Times New Roman" w:eastAsia="Times New Roman" w:hAnsi="Times New Roman" w:cs="Times New Roman"/>
          <w:sz w:val="24"/>
          <w:szCs w:val="24"/>
        </w:rPr>
      </w:pPr>
      <w:r>
        <w:rPr>
          <w:rFonts w:ascii="Times New Roman" w:eastAsia="Times New Roman" w:hAnsi="Times New Roman" w:cs="Times New Roman"/>
          <w:i/>
          <w:sz w:val="24"/>
          <w:szCs w:val="24"/>
        </w:rPr>
        <w:t>Retention is so imperat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ve 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his program because again, when people come onto the program that’s when y</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 get the 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st ex</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ensive. They usually go in for all the new treatments, all effort and work and resour</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es 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to the MDS and assessments and s</w:t>
      </w:r>
      <w:r>
        <w:rPr>
          <w:rFonts w:ascii="Times New Roman" w:eastAsia="Times New Roman" w:hAnsi="Times New Roman" w:cs="Times New Roman"/>
          <w:i/>
          <w:sz w:val="24"/>
          <w:szCs w:val="24"/>
        </w:rPr>
        <w:t xml:space="preserve">o on. Therefore,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 longer we ret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in then the better in terms of our financials.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Su</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ma</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y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w:t>
      </w:r>
    </w:p>
    <w:p w:rsidR="00785F1E" w:rsidRDefault="00785F1E">
      <w:pPr>
        <w:spacing w:before="10" w:after="0" w:line="170" w:lineRule="exact"/>
        <w:rPr>
          <w:sz w:val="17"/>
          <w:szCs w:val="17"/>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of January 1, 2015, approximately 17,900 beneficiaries were enrolled in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demonstration, representing about 19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eligible </w:t>
      </w:r>
      <w:r>
        <w:rPr>
          <w:rFonts w:ascii="Times New Roman" w:eastAsia="Times New Roman" w:hAnsi="Times New Roman" w:cs="Times New Roman"/>
          <w:sz w:val="24"/>
          <w:szCs w:val="24"/>
        </w:rPr>
        <w:t xml:space="preserve">population. The distribution of members by counties is displayed in </w:t>
      </w:r>
      <w:r>
        <w:rPr>
          <w:rFonts w:ascii="Times New Roman" w:eastAsia="Times New Roman" w:hAnsi="Times New Roman" w:cs="Times New Roman"/>
          <w:b/>
          <w:bCs/>
          <w:i/>
          <w:sz w:val="24"/>
          <w:szCs w:val="24"/>
        </w:rPr>
        <w:t>Table 9</w:t>
      </w:r>
      <w:r>
        <w:rPr>
          <w:rFonts w:ascii="Times New Roman" w:eastAsia="Times New Roman" w:hAnsi="Times New Roman" w:cs="Times New Roman"/>
          <w:sz w:val="24"/>
          <w:szCs w:val="24"/>
        </w:rPr>
        <w:t>.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unties with the highest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enetration of enrollment (Hamden, Hampshire, Suffolk, and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so the counties where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here were at least two plans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and where 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passively enrolled.</w:t>
      </w:r>
    </w:p>
    <w:p w:rsidR="00785F1E" w:rsidRDefault="00785F1E">
      <w:pPr>
        <w:spacing w:after="0" w:line="240" w:lineRule="exact"/>
        <w:rPr>
          <w:sz w:val="24"/>
          <w:szCs w:val="24"/>
        </w:rPr>
      </w:pPr>
    </w:p>
    <w:p w:rsidR="00785F1E" w:rsidRDefault="003D067E">
      <w:pPr>
        <w:spacing w:after="0" w:line="240" w:lineRule="auto"/>
        <w:ind w:left="140" w:right="4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reported that they did not have a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ollment goal for the demonstration. About half of the beneficiaries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ived in counties with only one plan (Essex, Franklin, Middlesex, Norfol</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and Plymouth). As</w:t>
      </w:r>
      <w:r>
        <w:rPr>
          <w:rFonts w:ascii="Times New Roman" w:eastAsia="Times New Roman" w:hAnsi="Times New Roman" w:cs="Times New Roman"/>
          <w:sz w:val="24"/>
          <w:szCs w:val="24"/>
        </w:rPr>
        <w:t xml:space="preserve"> of July 1, 2015, approximately 17,670 were enrolled in the demonstration out of a total of 99,617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(17.7 percent).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9</w:t>
      </w:r>
    </w:p>
    <w:p w:rsidR="00785F1E" w:rsidRDefault="003D067E">
      <w:pPr>
        <w:spacing w:after="0" w:line="271" w:lineRule="exact"/>
        <w:ind w:left="2548" w:right="2528"/>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Enrollment by county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as of January 1, 2015</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2313"/>
        <w:gridCol w:w="2345"/>
        <w:gridCol w:w="2197"/>
        <w:gridCol w:w="2505"/>
      </w:tblGrid>
      <w:tr w:rsidR="00785F1E">
        <w:trPr>
          <w:trHeight w:hRule="exact" w:val="405"/>
        </w:trPr>
        <w:tc>
          <w:tcPr>
            <w:tcW w:w="2313" w:type="dxa"/>
            <w:tcBorders>
              <w:top w:val="single" w:sz="12" w:space="0" w:color="000000"/>
              <w:left w:val="nil"/>
              <w:bottom w:val="single" w:sz="6" w:space="0" w:color="000000"/>
              <w:right w:val="nil"/>
            </w:tcBorders>
          </w:tcPr>
          <w:p w:rsidR="00785F1E" w:rsidRDefault="003D067E">
            <w:pPr>
              <w:spacing w:before="78" w:after="0" w:line="240" w:lineRule="auto"/>
              <w:ind w:left="818" w:right="772"/>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Coun</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y</w:t>
            </w:r>
          </w:p>
        </w:tc>
        <w:tc>
          <w:tcPr>
            <w:tcW w:w="2345" w:type="dxa"/>
            <w:tcBorders>
              <w:top w:val="single" w:sz="12" w:space="0" w:color="000000"/>
              <w:left w:val="nil"/>
              <w:bottom w:val="single" w:sz="6" w:space="0" w:color="000000"/>
              <w:right w:val="nil"/>
            </w:tcBorders>
          </w:tcPr>
          <w:p w:rsidR="00785F1E" w:rsidRDefault="003D067E">
            <w:pPr>
              <w:spacing w:before="78" w:after="0" w:line="240" w:lineRule="auto"/>
              <w:ind w:left="834" w:right="76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Eligible</w:t>
            </w:r>
          </w:p>
        </w:tc>
        <w:tc>
          <w:tcPr>
            <w:tcW w:w="2197" w:type="dxa"/>
            <w:tcBorders>
              <w:top w:val="single" w:sz="12" w:space="0" w:color="000000"/>
              <w:left w:val="nil"/>
              <w:bottom w:val="single" w:sz="6" w:space="0" w:color="000000"/>
              <w:right w:val="nil"/>
            </w:tcBorders>
          </w:tcPr>
          <w:p w:rsidR="00785F1E" w:rsidRDefault="003D067E">
            <w:pPr>
              <w:spacing w:before="78" w:after="0" w:line="240" w:lineRule="auto"/>
              <w:ind w:left="82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Enrolled</w:t>
            </w:r>
          </w:p>
        </w:tc>
        <w:tc>
          <w:tcPr>
            <w:tcW w:w="2505" w:type="dxa"/>
            <w:tcBorders>
              <w:top w:val="single" w:sz="12" w:space="0" w:color="000000"/>
              <w:left w:val="nil"/>
              <w:bottom w:val="single" w:sz="6" w:space="0" w:color="000000"/>
              <w:right w:val="nil"/>
            </w:tcBorders>
          </w:tcPr>
          <w:p w:rsidR="00785F1E" w:rsidRDefault="003D067E">
            <w:pPr>
              <w:spacing w:before="78" w:after="0" w:line="240" w:lineRule="auto"/>
              <w:ind w:left="63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enrolled</w:t>
            </w:r>
          </w:p>
        </w:tc>
      </w:tr>
      <w:tr w:rsidR="00785F1E">
        <w:trPr>
          <w:trHeight w:hRule="exact" w:val="319"/>
        </w:trPr>
        <w:tc>
          <w:tcPr>
            <w:tcW w:w="2313"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Essex</w:t>
            </w:r>
          </w:p>
        </w:tc>
        <w:tc>
          <w:tcPr>
            <w:tcW w:w="2345" w:type="dxa"/>
            <w:tcBorders>
              <w:top w:val="single" w:sz="6" w:space="0" w:color="000000"/>
              <w:left w:val="nil"/>
              <w:bottom w:val="nil"/>
              <w:right w:val="nil"/>
            </w:tcBorders>
          </w:tcPr>
          <w:p w:rsidR="00785F1E" w:rsidRDefault="003D067E">
            <w:pPr>
              <w:spacing w:before="38"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14,386</w:t>
            </w:r>
          </w:p>
        </w:tc>
        <w:tc>
          <w:tcPr>
            <w:tcW w:w="2197" w:type="dxa"/>
            <w:tcBorders>
              <w:top w:val="single" w:sz="6" w:space="0" w:color="000000"/>
              <w:left w:val="nil"/>
              <w:bottom w:val="nil"/>
              <w:right w:val="nil"/>
            </w:tcBorders>
          </w:tcPr>
          <w:p w:rsidR="00785F1E" w:rsidRDefault="003D067E">
            <w:pPr>
              <w:spacing w:before="38"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931</w:t>
            </w:r>
          </w:p>
        </w:tc>
        <w:tc>
          <w:tcPr>
            <w:tcW w:w="2505" w:type="dxa"/>
            <w:tcBorders>
              <w:top w:val="single" w:sz="6" w:space="0" w:color="000000"/>
              <w:left w:val="nil"/>
              <w:bottom w:val="nil"/>
              <w:right w:val="nil"/>
            </w:tcBorders>
          </w:tcPr>
          <w:p w:rsidR="00785F1E" w:rsidRDefault="003D067E">
            <w:pPr>
              <w:spacing w:before="38" w:after="0" w:line="240" w:lineRule="auto"/>
              <w:ind w:left="1110" w:right="88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6.5%</w:t>
            </w:r>
          </w:p>
        </w:tc>
      </w:tr>
      <w:tr w:rsidR="00785F1E">
        <w:trPr>
          <w:trHeight w:hRule="exact" w:val="303"/>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Franklin</w:t>
            </w:r>
          </w:p>
        </w:tc>
        <w:tc>
          <w:tcPr>
            <w:tcW w:w="2345" w:type="dxa"/>
            <w:tcBorders>
              <w:top w:val="nil"/>
              <w:left w:val="nil"/>
              <w:bottom w:val="nil"/>
              <w:right w:val="nil"/>
            </w:tcBorders>
          </w:tcPr>
          <w:p w:rsidR="00785F1E" w:rsidRDefault="003D067E">
            <w:pPr>
              <w:spacing w:before="29"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2,045</w:t>
            </w:r>
          </w:p>
        </w:tc>
        <w:tc>
          <w:tcPr>
            <w:tcW w:w="2197" w:type="dxa"/>
            <w:tcBorders>
              <w:top w:val="nil"/>
              <w:left w:val="nil"/>
              <w:bottom w:val="nil"/>
              <w:right w:val="nil"/>
            </w:tcBorders>
          </w:tcPr>
          <w:p w:rsidR="00785F1E" w:rsidRDefault="003D067E">
            <w:pPr>
              <w:spacing w:before="29" w:after="0" w:line="240" w:lineRule="auto"/>
              <w:ind w:left="115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72</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3.5%</w:t>
            </w:r>
          </w:p>
        </w:tc>
      </w:tr>
      <w:tr w:rsidR="00785F1E">
        <w:trPr>
          <w:trHeight w:hRule="exact" w:val="310"/>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Hampde</w:t>
            </w:r>
            <w:r>
              <w:rPr>
                <w:rFonts w:ascii="Times New Roman" w:eastAsia="Times New Roman" w:hAnsi="Times New Roman" w:cs="Times New Roman"/>
                <w:spacing w:val="1"/>
                <w:sz w:val="20"/>
                <w:szCs w:val="20"/>
              </w:rPr>
              <w:t>n</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7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14,835</w:t>
            </w:r>
          </w:p>
        </w:tc>
        <w:tc>
          <w:tcPr>
            <w:tcW w:w="2197" w:type="dxa"/>
            <w:tcBorders>
              <w:top w:val="nil"/>
              <w:left w:val="nil"/>
              <w:bottom w:val="nil"/>
              <w:right w:val="nil"/>
            </w:tcBorders>
          </w:tcPr>
          <w:p w:rsidR="00785F1E" w:rsidRDefault="003D067E">
            <w:pPr>
              <w:spacing w:before="36" w:after="0" w:line="240" w:lineRule="auto"/>
              <w:ind w:left="902" w:right="75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4,851</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w:t>
            </w:r>
          </w:p>
        </w:tc>
      </w:tr>
      <w:tr w:rsidR="00785F1E">
        <w:trPr>
          <w:trHeight w:hRule="exact" w:val="317"/>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Hampshire</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2,568</w:t>
            </w:r>
          </w:p>
        </w:tc>
        <w:tc>
          <w:tcPr>
            <w:tcW w:w="2197" w:type="dxa"/>
            <w:tcBorders>
              <w:top w:val="nil"/>
              <w:left w:val="nil"/>
              <w:bottom w:val="nil"/>
              <w:right w:val="nil"/>
            </w:tcBorders>
          </w:tcPr>
          <w:p w:rsidR="00785F1E" w:rsidRDefault="003D067E">
            <w:pPr>
              <w:spacing w:before="36"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537</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20.9%</w:t>
            </w:r>
          </w:p>
        </w:tc>
      </w:tr>
      <w:tr w:rsidR="00785F1E">
        <w:trPr>
          <w:trHeight w:hRule="exact" w:val="310"/>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Middl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sex</w:t>
            </w:r>
          </w:p>
        </w:tc>
        <w:tc>
          <w:tcPr>
            <w:tcW w:w="2345" w:type="dxa"/>
            <w:tcBorders>
              <w:top w:val="nil"/>
              <w:left w:val="nil"/>
              <w:bottom w:val="nil"/>
              <w:right w:val="nil"/>
            </w:tcBorders>
          </w:tcPr>
          <w:p w:rsidR="00785F1E" w:rsidRDefault="003D067E">
            <w:pPr>
              <w:spacing w:before="29"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17,699</w:t>
            </w:r>
          </w:p>
        </w:tc>
        <w:tc>
          <w:tcPr>
            <w:tcW w:w="2197" w:type="dxa"/>
            <w:tcBorders>
              <w:top w:val="nil"/>
              <w:left w:val="nil"/>
              <w:bottom w:val="nil"/>
              <w:right w:val="nil"/>
            </w:tcBorders>
          </w:tcPr>
          <w:p w:rsidR="00785F1E" w:rsidRDefault="003D067E">
            <w:pPr>
              <w:spacing w:before="29" w:after="0" w:line="240" w:lineRule="auto"/>
              <w:ind w:left="90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1,235</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7.0%</w:t>
            </w:r>
          </w:p>
        </w:tc>
      </w:tr>
      <w:tr w:rsidR="00785F1E">
        <w:trPr>
          <w:trHeight w:hRule="exact" w:val="310"/>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Norfolk</w:t>
            </w:r>
          </w:p>
        </w:tc>
        <w:tc>
          <w:tcPr>
            <w:tcW w:w="2345" w:type="dxa"/>
            <w:tcBorders>
              <w:top w:val="nil"/>
              <w:left w:val="nil"/>
              <w:bottom w:val="nil"/>
              <w:right w:val="nil"/>
            </w:tcBorders>
          </w:tcPr>
          <w:p w:rsidR="00785F1E" w:rsidRDefault="003D067E">
            <w:pPr>
              <w:spacing w:before="29"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7,241</w:t>
            </w:r>
          </w:p>
        </w:tc>
        <w:tc>
          <w:tcPr>
            <w:tcW w:w="2197" w:type="dxa"/>
            <w:tcBorders>
              <w:top w:val="nil"/>
              <w:left w:val="nil"/>
              <w:bottom w:val="nil"/>
              <w:right w:val="nil"/>
            </w:tcBorders>
          </w:tcPr>
          <w:p w:rsidR="00785F1E" w:rsidRDefault="003D067E">
            <w:pPr>
              <w:spacing w:before="29"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529</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785F1E">
        <w:trPr>
          <w:trHeight w:hRule="exact" w:val="303"/>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Plymouth</w:t>
            </w:r>
          </w:p>
        </w:tc>
        <w:tc>
          <w:tcPr>
            <w:tcW w:w="2345" w:type="dxa"/>
            <w:tcBorders>
              <w:top w:val="nil"/>
              <w:left w:val="nil"/>
              <w:bottom w:val="nil"/>
              <w:right w:val="nil"/>
            </w:tcBorders>
          </w:tcPr>
          <w:p w:rsidR="00785F1E" w:rsidRDefault="003D067E">
            <w:pPr>
              <w:spacing w:before="29"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6,825</w:t>
            </w:r>
          </w:p>
        </w:tc>
        <w:tc>
          <w:tcPr>
            <w:tcW w:w="2197" w:type="dxa"/>
            <w:tcBorders>
              <w:top w:val="nil"/>
              <w:left w:val="nil"/>
              <w:bottom w:val="nil"/>
              <w:right w:val="nil"/>
            </w:tcBorders>
          </w:tcPr>
          <w:p w:rsidR="00785F1E" w:rsidRDefault="003D067E">
            <w:pPr>
              <w:spacing w:before="29"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419</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785F1E">
        <w:trPr>
          <w:trHeight w:hRule="exact" w:val="310"/>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Suffolk</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7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15,198</w:t>
            </w:r>
          </w:p>
        </w:tc>
        <w:tc>
          <w:tcPr>
            <w:tcW w:w="2197" w:type="dxa"/>
            <w:tcBorders>
              <w:top w:val="nil"/>
              <w:left w:val="nil"/>
              <w:bottom w:val="nil"/>
              <w:right w:val="nil"/>
            </w:tcBorders>
          </w:tcPr>
          <w:p w:rsidR="00785F1E" w:rsidRDefault="003D067E">
            <w:pPr>
              <w:spacing w:before="36" w:after="0" w:line="240" w:lineRule="auto"/>
              <w:ind w:left="902" w:right="75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4,170</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r>
      <w:tr w:rsidR="00785F1E">
        <w:trPr>
          <w:trHeight w:hRule="exact" w:val="317"/>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Worcester</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14,869</w:t>
            </w:r>
          </w:p>
        </w:tc>
        <w:tc>
          <w:tcPr>
            <w:tcW w:w="2197" w:type="dxa"/>
            <w:tcBorders>
              <w:top w:val="nil"/>
              <w:left w:val="nil"/>
              <w:bottom w:val="nil"/>
              <w:right w:val="nil"/>
            </w:tcBorders>
          </w:tcPr>
          <w:p w:rsidR="00785F1E" w:rsidRDefault="003D067E">
            <w:pPr>
              <w:spacing w:before="36" w:after="0" w:line="240" w:lineRule="auto"/>
              <w:ind w:left="902" w:right="75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5,123</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r>
      <w:tr w:rsidR="00785F1E">
        <w:trPr>
          <w:trHeight w:hRule="exact" w:val="330"/>
        </w:trPr>
        <w:tc>
          <w:tcPr>
            <w:tcW w:w="2313" w:type="dxa"/>
            <w:tcBorders>
              <w:top w:val="nil"/>
              <w:left w:val="nil"/>
              <w:bottom w:val="single" w:sz="12" w:space="0" w:color="000000"/>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345" w:type="dxa"/>
            <w:tcBorders>
              <w:top w:val="nil"/>
              <w:left w:val="nil"/>
              <w:bottom w:val="single" w:sz="12" w:space="0" w:color="000000"/>
              <w:right w:val="nil"/>
            </w:tcBorders>
          </w:tcPr>
          <w:p w:rsidR="00785F1E" w:rsidRDefault="003D067E">
            <w:pPr>
              <w:spacing w:before="29"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95,666</w:t>
            </w:r>
          </w:p>
        </w:tc>
        <w:tc>
          <w:tcPr>
            <w:tcW w:w="2197" w:type="dxa"/>
            <w:tcBorders>
              <w:top w:val="nil"/>
              <w:left w:val="nil"/>
              <w:bottom w:val="single" w:sz="12" w:space="0" w:color="000000"/>
              <w:right w:val="nil"/>
            </w:tcBorders>
          </w:tcPr>
          <w:p w:rsidR="00785F1E" w:rsidRDefault="003D067E">
            <w:pPr>
              <w:spacing w:before="29" w:after="0" w:line="240" w:lineRule="auto"/>
              <w:ind w:left="802" w:right="75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17,867</w:t>
            </w:r>
          </w:p>
        </w:tc>
        <w:tc>
          <w:tcPr>
            <w:tcW w:w="2505" w:type="dxa"/>
            <w:tcBorders>
              <w:top w:val="nil"/>
              <w:left w:val="nil"/>
              <w:bottom w:val="single" w:sz="12" w:space="0" w:color="000000"/>
              <w:right w:val="nil"/>
            </w:tcBorders>
          </w:tcPr>
          <w:p w:rsidR="00785F1E" w:rsidRDefault="003D067E">
            <w:pPr>
              <w:spacing w:before="29" w:after="0" w:line="240" w:lineRule="auto"/>
              <w:ind w:left="1010" w:right="88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18.7%</w:t>
            </w:r>
          </w:p>
        </w:tc>
      </w:tr>
    </w:tbl>
    <w:p w:rsidR="00785F1E" w:rsidRDefault="003D067E">
      <w:pPr>
        <w:spacing w:before="82"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Counties with two or more plans.</w:t>
      </w:r>
    </w:p>
    <w:p w:rsidR="00785F1E" w:rsidRDefault="00785F1E">
      <w:pPr>
        <w:spacing w:after="0" w:line="120" w:lineRule="exact"/>
        <w:rPr>
          <w:sz w:val="12"/>
          <w:szCs w:val="12"/>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assHealth, </w:t>
      </w:r>
      <w:r>
        <w:rPr>
          <w:rFonts w:ascii="Times New Roman" w:eastAsia="Times New Roman" w:hAnsi="Times New Roman" w:cs="Times New Roman"/>
          <w:sz w:val="20"/>
          <w:szCs w:val="20"/>
          <w:u w:val="single" w:color="000000"/>
        </w:rPr>
        <w:t>Enrollment</w:t>
      </w:r>
      <w:r>
        <w:rPr>
          <w:rFonts w:ascii="Times New Roman" w:eastAsia="Times New Roman" w:hAnsi="Times New Roman" w:cs="Times New Roman"/>
          <w:spacing w:val="-63"/>
          <w:sz w:val="20"/>
          <w:szCs w:val="20"/>
          <w:u w:val="single" w:color="000000"/>
        </w:rPr>
        <w:t xml:space="preserve"> </w:t>
      </w:r>
      <w:r>
        <w:rPr>
          <w:rFonts w:ascii="Times New Roman" w:eastAsia="Times New Roman" w:hAnsi="Times New Roman" w:cs="Times New Roman"/>
          <w:sz w:val="20"/>
          <w:szCs w:val="20"/>
          <w:u w:val="single" w:color="000000"/>
        </w:rPr>
        <w:t>Repor</w:t>
      </w:r>
      <w:r>
        <w:rPr>
          <w:rFonts w:ascii="Times New Roman" w:eastAsia="Times New Roman" w:hAnsi="Times New Roman" w:cs="Times New Roman"/>
          <w:spacing w:val="1"/>
          <w:sz w:val="20"/>
          <w:szCs w:val="20"/>
          <w:u w:val="single" w:color="000000"/>
        </w:rPr>
        <w:t>t</w:t>
      </w:r>
      <w:r>
        <w:rPr>
          <w:rFonts w:ascii="Times New Roman" w:eastAsia="Times New Roman" w:hAnsi="Times New Roman" w:cs="Times New Roman"/>
          <w:sz w:val="20"/>
          <w:szCs w:val="20"/>
        </w:rPr>
        <w:t>, January 2015.</w:t>
      </w:r>
    </w:p>
    <w:p w:rsidR="00785F1E" w:rsidRDefault="00785F1E">
      <w:pPr>
        <w:spacing w:before="19"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9" w:after="0" w:line="170" w:lineRule="exact"/>
        <w:rPr>
          <w:sz w:val="17"/>
          <w:szCs w:val="17"/>
        </w:rPr>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Faced with the unexpected level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 difficulty of finding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engaging members, MassHealth, CMS, and the plans worked collaboratively to develop </w:t>
      </w:r>
      <w:r>
        <w:rPr>
          <w:rFonts w:ascii="Times New Roman" w:eastAsia="Times New Roman" w:hAnsi="Times New Roman" w:cs="Times New Roman"/>
          <w:b/>
          <w:bCs/>
          <w:sz w:val="24"/>
          <w:szCs w:val="24"/>
        </w:rPr>
        <w:t>various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strategies to locate and contact enrollees.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Early in the demonstration, MassHealth,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realized that finding and contacting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particularly those who were homeless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transient, in the One Care de</w:t>
      </w:r>
      <w:r>
        <w:rPr>
          <w:rFonts w:ascii="Times New Roman" w:eastAsia="Times New Roman" w:hAnsi="Times New Roman" w:cs="Times New Roman"/>
          <w:sz w:val="24"/>
          <w:szCs w:val="24"/>
        </w:rPr>
        <w:t xml:space="preserve">monstration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ifficult. These stakeholders worked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oratively to share information and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proaches to find and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including using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pharmacy claims data, and tracking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usage. To r</w:t>
      </w:r>
      <w:r>
        <w:rPr>
          <w:rFonts w:ascii="Times New Roman" w:eastAsia="Times New Roman" w:hAnsi="Times New Roman" w:cs="Times New Roman"/>
          <w:sz w:val="24"/>
          <w:szCs w:val="24"/>
        </w:rPr>
        <w:t xml:space="preserve">educe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eluctance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on the part of some beneficiaries to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in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process,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plans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et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variety of locations, including shelters, workshops,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locations outside of their homes.</w:t>
      </w:r>
    </w:p>
    <w:p w:rsidR="00785F1E" w:rsidRDefault="00785F1E">
      <w:pPr>
        <w:spacing w:after="0" w:line="240" w:lineRule="exact"/>
        <w:rPr>
          <w:sz w:val="24"/>
          <w:szCs w:val="24"/>
        </w:rPr>
      </w:pPr>
    </w:p>
    <w:p w:rsidR="00785F1E" w:rsidRDefault="003D067E">
      <w:pPr>
        <w:spacing w:after="0" w:line="240" w:lineRule="auto"/>
        <w:ind w:left="140" w:right="8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MassHealth and CMS </w:t>
      </w:r>
      <w:r>
        <w:rPr>
          <w:rFonts w:ascii="Times New Roman" w:eastAsia="Times New Roman" w:hAnsi="Times New Roman" w:cs="Times New Roman"/>
          <w:b/>
          <w:bCs/>
          <w:sz w:val="24"/>
          <w:szCs w:val="24"/>
        </w:rPr>
        <w:t>worked with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to manage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passive enrollment volume to meet plan capacity.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nized the need to tailor the assignment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during passive enrollment to align with the goals and capabilities of the plans. This approach</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lowed the plans to enroll members in a manner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consistent with their goals for participation in the demonstration. This was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ticularly important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had to make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investme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new infrastructures and administrative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ems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meet the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One Care.</w:t>
      </w:r>
    </w:p>
    <w:p w:rsidR="00785F1E" w:rsidRDefault="00785F1E">
      <w:pPr>
        <w:spacing w:after="0" w:line="240" w:lineRule="exact"/>
        <w:rPr>
          <w:sz w:val="24"/>
          <w:szCs w:val="24"/>
        </w:rPr>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es who opted into the demonstration were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otivated to join by the benefits or other features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the demonstration. </w:t>
      </w:r>
      <w:r>
        <w:rPr>
          <w:rFonts w:ascii="Times New Roman" w:eastAsia="Times New Roman" w:hAnsi="Times New Roman" w:cs="Times New Roman"/>
          <w:sz w:val="24"/>
          <w:szCs w:val="24"/>
        </w:rPr>
        <w:t>A survey of enrollees fo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 that the primary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for enrolling were to get better care (6</w:t>
      </w:r>
      <w:r>
        <w:rPr>
          <w:rFonts w:ascii="Times New Roman" w:eastAsia="Times New Roman" w:hAnsi="Times New Roman" w:cs="Times New Roman"/>
          <w:sz w:val="24"/>
          <w:szCs w:val="24"/>
        </w:rPr>
        <w:t>1 percent), additional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(51 percent), and/or lower costs (36 percent). Other enrollees wanted to get a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rdinator (34 percent) or an LTS coordinator (25 percent). 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who opted in found it easy to do so.</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Challenges</w:t>
      </w:r>
    </w:p>
    <w:p w:rsidR="00785F1E" w:rsidRDefault="00785F1E">
      <w:pPr>
        <w:spacing w:before="10" w:after="0" w:line="110" w:lineRule="exact"/>
        <w:rPr>
          <w:sz w:val="11"/>
          <w:szCs w:val="11"/>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ugh plans have made some progress,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 total percentage of enrollees who the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were unable to locate remained high. </w:t>
      </w:r>
      <w:r>
        <w:rPr>
          <w:rFonts w:ascii="Times New Roman" w:eastAsia="Times New Roman" w:hAnsi="Times New Roman" w:cs="Times New Roman"/>
          <w:sz w:val="24"/>
          <w:szCs w:val="24"/>
        </w:rPr>
        <w:t>As of the first quarter of 2015,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enrollees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able to be located was 28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plans and MassHeal</w:t>
      </w:r>
      <w:r>
        <w:rPr>
          <w:rFonts w:ascii="Times New Roman" w:eastAsia="Times New Roman" w:hAnsi="Times New Roman" w:cs="Times New Roman"/>
          <w:sz w:val="24"/>
          <w:szCs w:val="24"/>
        </w:rPr>
        <w:t>th officials noted that enrollee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ntact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nformation provided to the plans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was not always current,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for enrollees who were homeless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transient. Plans reported their greatest difficulty in reach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enrollees occu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red during passive</w:t>
      </w:r>
      <w:r>
        <w:rPr>
          <w:rFonts w:ascii="Times New Roman" w:eastAsia="Times New Roman" w:hAnsi="Times New Roman" w:cs="Times New Roman"/>
          <w:sz w:val="24"/>
          <w:szCs w:val="24"/>
        </w:rPr>
        <w:t xml:space="preserve"> enrollment periods.</w:t>
      </w:r>
    </w:p>
    <w:p w:rsidR="00785F1E" w:rsidRDefault="00785F1E">
      <w:pPr>
        <w:spacing w:before="10" w:after="0" w:line="190" w:lineRule="exact"/>
        <w:rPr>
          <w:sz w:val="19"/>
          <w:szCs w:val="19"/>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plans had challenges developing internal capacity needed to meet the demonstration’s requirements related to early enrollment and assessment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ocesses. </w:t>
      </w:r>
      <w:r>
        <w:rPr>
          <w:rFonts w:ascii="Times New Roman" w:eastAsia="Times New Roman" w:hAnsi="Times New Roman" w:cs="Times New Roman"/>
          <w:sz w:val="24"/>
          <w:szCs w:val="24"/>
        </w:rPr>
        <w:t>The waves of passive enrollment strained the plans and their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locate</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assess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timely manner. Many beneficiaries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(e.g., people who were homeless)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not previously had prior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the health 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stem.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id not antic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pate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time, resources, and cos</w:t>
      </w:r>
      <w:r>
        <w:rPr>
          <w:rFonts w:ascii="Times New Roman" w:eastAsia="Times New Roman" w:hAnsi="Times New Roman" w:cs="Times New Roman"/>
          <w:sz w:val="24"/>
          <w:szCs w:val="24"/>
        </w:rPr>
        <w:t>ts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finding and contac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members.</w:t>
      </w:r>
    </w:p>
    <w:p w:rsidR="00785F1E" w:rsidRDefault="00785F1E">
      <w:pPr>
        <w:spacing w:before="10" w:after="0" w:line="190" w:lineRule="exact"/>
        <w:rPr>
          <w:sz w:val="19"/>
          <w:szCs w:val="19"/>
        </w:rPr>
      </w:pPr>
    </w:p>
    <w:p w:rsidR="00785F1E" w:rsidRDefault="003D067E">
      <w:pPr>
        <w:spacing w:after="0" w:line="240" w:lineRule="auto"/>
        <w:ind w:left="140" w:right="15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reported that allowing beneficiaries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enroll and disenroll on a monthly basis limited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ability to man</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ge c</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re and positively imp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ct long-term outcomes. </w:t>
      </w:r>
      <w:r>
        <w:rPr>
          <w:rFonts w:ascii="Times New Roman" w:eastAsia="Times New Roman" w:hAnsi="Times New Roman" w:cs="Times New Roman"/>
          <w:sz w:val="24"/>
          <w:szCs w:val="24"/>
        </w:rPr>
        <w:t>Some plans reported that some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in the demonstration to get a new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 (e.g., denta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and then disenrolled in order to return to a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ular provider. This was very disruptive to the plans,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planning, and their ability 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w:t>
      </w:r>
    </w:p>
    <w:p w:rsidR="00785F1E" w:rsidRDefault="00785F1E">
      <w:pPr>
        <w:spacing w:before="9"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10" w:lineRule="exact"/>
        <w:rPr>
          <w:sz w:val="11"/>
          <w:szCs w:val="11"/>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staff had to devote significant time and resources to align the MassHealth eligibility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enrollment systems with 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se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CMS and its contract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rs.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needed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multiple manual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systems to </w:t>
      </w:r>
      <w:r>
        <w:rPr>
          <w:rFonts w:ascii="Times New Roman" w:eastAsia="Times New Roman" w:hAnsi="Times New Roman" w:cs="Times New Roman"/>
          <w:sz w:val="24"/>
          <w:szCs w:val="24"/>
        </w:rPr>
        <w:t>successfully process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rollments and disenrollments. As of July 1, 2015, the interface issues had not been fully resolved.</w:t>
      </w:r>
    </w:p>
    <w:p w:rsidR="00785F1E" w:rsidRDefault="00785F1E">
      <w:pPr>
        <w:spacing w:before="10" w:after="0" w:line="190" w:lineRule="exact"/>
        <w:rPr>
          <w:sz w:val="19"/>
          <w:szCs w:val="19"/>
        </w:rPr>
      </w:pPr>
    </w:p>
    <w:p w:rsidR="00785F1E" w:rsidRDefault="003D067E">
      <w:pPr>
        <w:spacing w:after="0" w:line="240" w:lineRule="auto"/>
        <w:ind w:left="140" w:right="2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small number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participating in the demonstration limited the sca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e and reach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the demonstration.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Enrollment in the </w:t>
      </w:r>
      <w:r>
        <w:rPr>
          <w:rFonts w:ascii="Times New Roman" w:eastAsia="Times New Roman" w:hAnsi="Times New Roman" w:cs="Times New Roman"/>
          <w:sz w:val="24"/>
          <w:szCs w:val="24"/>
        </w:rPr>
        <w:t>demonstration was low—about 18 percent of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than expec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ticipated in the demonstration resulting in 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choices for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Plans also chose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strategies for growth, with one plan seeki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incremen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rPr>
        <w:t xml:space="preserve">growth over time. In counties where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one plan operated,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rate was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10 percent. In counties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two or more plans,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never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32 percent.</w:t>
      </w:r>
    </w:p>
    <w:p w:rsidR="00785F1E" w:rsidRDefault="00785F1E">
      <w:pPr>
        <w:spacing w:before="10" w:after="0" w:line="190" w:lineRule="exact"/>
        <w:rPr>
          <w:sz w:val="19"/>
          <w:szCs w:val="19"/>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One Care experience illustrates the challenges associated with pa</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sive enro</w:t>
      </w:r>
      <w:r>
        <w:rPr>
          <w:rFonts w:ascii="Times New Roman" w:eastAsia="Times New Roman" w:hAnsi="Times New Roman" w:cs="Times New Roman"/>
          <w:b/>
          <w:bCs/>
          <w:sz w:val="24"/>
          <w:szCs w:val="24"/>
        </w:rPr>
        <w:t xml:space="preserve">llment for vulnerable populations.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of MassHealth officials, passive enrollment was a necessary and important component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to bring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growth strategies of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greatest </w:t>
      </w:r>
      <w:r>
        <w:rPr>
          <w:rFonts w:ascii="Times New Roman" w:eastAsia="Times New Roman" w:hAnsi="Times New Roman" w:cs="Times New Roman"/>
          <w:sz w:val="24"/>
          <w:szCs w:val="24"/>
        </w:rPr>
        <w:t>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most</w:t>
      </w:r>
    </w:p>
    <w:p w:rsidR="00785F1E" w:rsidRDefault="003D067E">
      <w:pPr>
        <w:spacing w:after="0" w:line="240" w:lineRule="auto"/>
        <w:ind w:left="140" w:right="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MassHealth, CMS, and the plans also found it important to employ multiple phases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and to take into consideration the plans’ capacity, initial performance, and growth strategies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this process.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also provided the volume necessa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for plans to invest in the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inistrative and other infrastructure necessary to support the care coordination and other components of the care model. On the other 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passive enrollment created unexpec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to plans in staffing, locati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enrollees and conducting assessments.</w:t>
      </w:r>
    </w:p>
    <w:p w:rsidR="00785F1E" w:rsidRDefault="00785F1E">
      <w:pPr>
        <w:spacing w:after="0"/>
        <w:sectPr w:rsidR="00785F1E">
          <w:pgSz w:w="12240" w:h="15840"/>
          <w:pgMar w:top="980" w:right="1300" w:bottom="900" w:left="1300" w:header="749" w:footer="704" w:gutter="0"/>
          <w:cols w:space="720"/>
        </w:sectPr>
      </w:pPr>
    </w:p>
    <w:p w:rsidR="00785F1E" w:rsidRDefault="003D067E">
      <w:pPr>
        <w:tabs>
          <w:tab w:val="left" w:pos="3620"/>
        </w:tabs>
        <w:spacing w:before="60" w:after="0" w:line="361" w:lineRule="exact"/>
        <w:ind w:left="3145" w:right="3226"/>
        <w:jc w:val="center"/>
        <w:rPr>
          <w:rFonts w:ascii="Times New Roman" w:eastAsia="Times New Roman" w:hAnsi="Times New Roman" w:cs="Times New Roman"/>
          <w:sz w:val="32"/>
          <w:szCs w:val="32"/>
        </w:rPr>
      </w:pPr>
      <w:r>
        <w:rPr>
          <w:noProof/>
        </w:rPr>
        <w:lastRenderedPageBreak/>
        <mc:AlternateContent>
          <mc:Choice Requires="wpg">
            <w:drawing>
              <wp:anchor distT="0" distB="0" distL="114300" distR="114300" simplePos="0" relativeHeight="503305110" behindDoc="1" locked="0" layoutInCell="1" allowOverlap="1">
                <wp:simplePos x="0" y="0"/>
                <wp:positionH relativeFrom="page">
                  <wp:posOffset>914400</wp:posOffset>
                </wp:positionH>
                <wp:positionV relativeFrom="paragraph">
                  <wp:posOffset>424180</wp:posOffset>
                </wp:positionV>
                <wp:extent cx="5943600" cy="3336290"/>
                <wp:effectExtent l="0" t="0" r="0" b="1905"/>
                <wp:wrapNone/>
                <wp:docPr id="51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36290"/>
                          <a:chOff x="1440" y="668"/>
                          <a:chExt cx="9360" cy="5254"/>
                        </a:xfrm>
                      </wpg:grpSpPr>
                      <wps:wsp>
                        <wps:cNvPr id="517" name="Freeform 411"/>
                        <wps:cNvSpPr>
                          <a:spLocks/>
                        </wps:cNvSpPr>
                        <wps:spPr bwMode="auto">
                          <a:xfrm>
                            <a:off x="1440" y="668"/>
                            <a:ext cx="9360" cy="5254"/>
                          </a:xfrm>
                          <a:custGeom>
                            <a:avLst/>
                            <a:gdLst>
                              <a:gd name="T0" fmla="+- 0 1440 1440"/>
                              <a:gd name="T1" fmla="*/ T0 w 9360"/>
                              <a:gd name="T2" fmla="+- 0 668 668"/>
                              <a:gd name="T3" fmla="*/ 668 h 5254"/>
                              <a:gd name="T4" fmla="+- 0 10800 1440"/>
                              <a:gd name="T5" fmla="*/ T4 w 9360"/>
                              <a:gd name="T6" fmla="+- 0 668 668"/>
                              <a:gd name="T7" fmla="*/ 668 h 5254"/>
                              <a:gd name="T8" fmla="+- 0 10800 1440"/>
                              <a:gd name="T9" fmla="*/ T8 w 9360"/>
                              <a:gd name="T10" fmla="+- 0 5922 668"/>
                              <a:gd name="T11" fmla="*/ 5922 h 5254"/>
                              <a:gd name="T12" fmla="+- 0 1440 1440"/>
                              <a:gd name="T13" fmla="*/ T12 w 9360"/>
                              <a:gd name="T14" fmla="+- 0 5922 668"/>
                              <a:gd name="T15" fmla="*/ 5922 h 5254"/>
                              <a:gd name="T16" fmla="+- 0 1440 1440"/>
                              <a:gd name="T17" fmla="*/ T16 w 9360"/>
                              <a:gd name="T18" fmla="+- 0 668 668"/>
                              <a:gd name="T19" fmla="*/ 668 h 5254"/>
                            </a:gdLst>
                            <a:ahLst/>
                            <a:cxnLst>
                              <a:cxn ang="0">
                                <a:pos x="T1" y="T3"/>
                              </a:cxn>
                              <a:cxn ang="0">
                                <a:pos x="T5" y="T7"/>
                              </a:cxn>
                              <a:cxn ang="0">
                                <a:pos x="T9" y="T11"/>
                              </a:cxn>
                              <a:cxn ang="0">
                                <a:pos x="T13" y="T15"/>
                              </a:cxn>
                              <a:cxn ang="0">
                                <a:pos x="T17" y="T19"/>
                              </a:cxn>
                            </a:cxnLst>
                            <a:rect l="0" t="0" r="r" b="b"/>
                            <a:pathLst>
                              <a:path w="9360" h="5254">
                                <a:moveTo>
                                  <a:pt x="0" y="0"/>
                                </a:moveTo>
                                <a:lnTo>
                                  <a:pt x="9360" y="0"/>
                                </a:lnTo>
                                <a:lnTo>
                                  <a:pt x="9360" y="5254"/>
                                </a:lnTo>
                                <a:lnTo>
                                  <a:pt x="0" y="5254"/>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1in;margin-top:33.4pt;width:468pt;height:262.7pt;z-index:-11370;mso-position-horizontal-relative:page" coordorigin="1440,668" coordsize="9360,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">
                <v:shape id="Freeform 411" o:spid="_x0000_s1027" style="position:absolute;left:1440;top:668;width:9360;height:5254;visibility:visible;mso-wrap-style:square;v-text-anchor:top" coordsize="9360,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fzscA&#10;AADcAAAADwAAAGRycy9kb3ducmV2LnhtbESPT2vCQBTE74V+h+UVvNVNlP4xuooUBQ9SqW0P3h7Z&#10;ZxKSfZvurknqp+8WCj0OM/MbZrEaTCM6cr6yrCAdJyCIc6srLhR8vG/vn0H4gKyxsUwKvsnDanl7&#10;s8BM257fqDuGQkQI+wwVlCG0mZQ+L8mgH9uWOHpn6wyGKF0htcM+wk0jJ0nyKA1WHBdKbOmlpLw+&#10;XoyCTTXdN9vP/tqdXmeHTZ/W9OVqpUZ3w3oOItAQ/sN/7Z1W8JA+we+Ze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n87HAAAA3AAAAA8AAAAAAAAAAAAAAAAAmAIAAGRy&#10;cy9kb3ducmV2LnhtbFBLBQYAAAAABAAEAPUAAACMAwAAAAA=&#10;" path="m,l9360,r,5254l,5254,,e" fillcolor="#f2f2f2" stroked="f">
                  <v:path arrowok="t" o:connecttype="custom" o:connectlocs="0,668;9360,668;9360,5922;0,5922;0,668" o:connectangles="0,0,0,0,0"/>
                </v:shape>
                <w10:wrap anchorx="page"/>
              </v:group>
            </w:pict>
          </mc:Fallback>
        </mc:AlternateContent>
      </w:r>
      <w:r>
        <w:rPr>
          <w:rFonts w:ascii="Times New Roman" w:eastAsia="Times New Roman" w:hAnsi="Times New Roman" w:cs="Times New Roman"/>
          <w:b/>
          <w:bCs/>
          <w:position w:val="-1"/>
          <w:sz w:val="32"/>
          <w:szCs w:val="32"/>
        </w:rPr>
        <w:t>4.</w:t>
      </w:r>
      <w:r>
        <w:rPr>
          <w:rFonts w:ascii="Times New Roman" w:eastAsia="Times New Roman" w:hAnsi="Times New Roman" w:cs="Times New Roman"/>
          <w:b/>
          <w:bCs/>
          <w:position w:val="-1"/>
          <w:sz w:val="32"/>
          <w:szCs w:val="32"/>
        </w:rPr>
        <w:tab/>
        <w:t>Ca</w:t>
      </w:r>
      <w:r>
        <w:rPr>
          <w:rFonts w:ascii="Times New Roman" w:eastAsia="Times New Roman" w:hAnsi="Times New Roman" w:cs="Times New Roman"/>
          <w:b/>
          <w:bCs/>
          <w:spacing w:val="-6"/>
          <w:position w:val="-1"/>
          <w:sz w:val="32"/>
          <w:szCs w:val="32"/>
        </w:rPr>
        <w:t>r</w:t>
      </w:r>
      <w:r>
        <w:rPr>
          <w:rFonts w:ascii="Times New Roman" w:eastAsia="Times New Roman" w:hAnsi="Times New Roman" w:cs="Times New Roman"/>
          <w:b/>
          <w:bCs/>
          <w:position w:val="-1"/>
          <w:sz w:val="32"/>
          <w:szCs w:val="32"/>
        </w:rPr>
        <w:t>e</w:t>
      </w:r>
      <w:r>
        <w:rPr>
          <w:rFonts w:ascii="Times New Roman" w:eastAsia="Times New Roman" w:hAnsi="Times New Roman" w:cs="Times New Roman"/>
          <w:b/>
          <w:bCs/>
          <w:spacing w:val="-7"/>
          <w:position w:val="-1"/>
          <w:sz w:val="32"/>
          <w:szCs w:val="32"/>
        </w:rPr>
        <w:t xml:space="preserve"> </w:t>
      </w:r>
      <w:r>
        <w:rPr>
          <w:rFonts w:ascii="Times New Roman" w:eastAsia="Times New Roman" w:hAnsi="Times New Roman" w:cs="Times New Roman"/>
          <w:b/>
          <w:bCs/>
          <w:w w:val="99"/>
          <w:position w:val="-1"/>
          <w:sz w:val="32"/>
          <w:szCs w:val="32"/>
        </w:rPr>
        <w:t>Coordination</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08" w:right="41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60"/>
        </w:tabs>
        <w:spacing w:after="0" w:line="240" w:lineRule="auto"/>
        <w:ind w:left="969" w:right="374"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Care coordination was widely viewed as a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uable service for connecting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new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existing services,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because many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did not have access to care coordination as a covered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before One Care.</w:t>
      </w:r>
    </w:p>
    <w:p w:rsidR="00785F1E" w:rsidRDefault="00785F1E">
      <w:pPr>
        <w:spacing w:after="0" w:line="120" w:lineRule="exact"/>
        <w:rPr>
          <w:sz w:val="12"/>
          <w:szCs w:val="12"/>
        </w:rPr>
      </w:pPr>
    </w:p>
    <w:p w:rsidR="00785F1E" w:rsidRDefault="003D067E">
      <w:pPr>
        <w:tabs>
          <w:tab w:val="left" w:pos="960"/>
        </w:tabs>
        <w:spacing w:after="0" w:line="240" w:lineRule="auto"/>
        <w:ind w:left="969" w:right="46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Plans found 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that there was no “one size fits all” model for delivering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to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t>
      </w:r>
      <w:r>
        <w:rPr>
          <w:rFonts w:ascii="Times New Roman" w:eastAsia="Times New Roman" w:hAnsi="Times New Roman" w:cs="Times New Roman"/>
          <w:sz w:val="24"/>
          <w:szCs w:val="24"/>
        </w:rPr>
        <w:t>because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diverse needs and individual preferences.</w:t>
      </w:r>
    </w:p>
    <w:p w:rsidR="00785F1E" w:rsidRDefault="00785F1E">
      <w:pPr>
        <w:spacing w:after="0" w:line="120" w:lineRule="exact"/>
        <w:rPr>
          <w:sz w:val="12"/>
          <w:szCs w:val="12"/>
        </w:rPr>
      </w:pPr>
    </w:p>
    <w:p w:rsidR="00785F1E" w:rsidRDefault="003D067E">
      <w:pPr>
        <w:tabs>
          <w:tab w:val="left" w:pos="960"/>
        </w:tabs>
        <w:spacing w:after="0" w:line="240" w:lineRule="auto"/>
        <w:ind w:left="969" w:right="213"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duplicative or multiple levels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coordination, resulting in a lack of clarity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beneficiaries ar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und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roles and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different indivi</w:t>
      </w:r>
      <w:r>
        <w:rPr>
          <w:rFonts w:ascii="Times New Roman" w:eastAsia="Times New Roman" w:hAnsi="Times New Roman" w:cs="Times New Roman"/>
          <w:sz w:val="24"/>
          <w:szCs w:val="24"/>
        </w:rPr>
        <w:t>duals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ordinating their care.</w:t>
      </w:r>
    </w:p>
    <w:p w:rsidR="00785F1E" w:rsidRDefault="00785F1E">
      <w:pPr>
        <w:spacing w:after="0" w:line="120" w:lineRule="exact"/>
        <w:rPr>
          <w:sz w:val="12"/>
          <w:szCs w:val="12"/>
        </w:rPr>
      </w:pPr>
    </w:p>
    <w:p w:rsidR="00785F1E" w:rsidRDefault="003D067E">
      <w:pPr>
        <w:tabs>
          <w:tab w:val="left" w:pos="960"/>
        </w:tabs>
        <w:spacing w:after="0" w:line="239" w:lineRule="auto"/>
        <w:ind w:left="969" w:right="23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 xml:space="preserve">One Care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with stakeholder input to have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munity-based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connect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long-term services and supports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the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Living and Long-Term Services and Supports (LTS) </w:t>
      </w:r>
      <w:r>
        <w:rPr>
          <w:rFonts w:ascii="Times New Roman" w:eastAsia="Times New Roman" w:hAnsi="Times New Roman" w:cs="Times New Roman"/>
          <w:sz w:val="24"/>
          <w:szCs w:val="24"/>
        </w:rPr>
        <w:t>coordinator role has been broadly supported,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for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plans, and providers.</w:t>
      </w:r>
    </w:p>
    <w:p w:rsidR="00785F1E" w:rsidRDefault="00785F1E">
      <w:pPr>
        <w:spacing w:before="6"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before="24"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 xml:space="preserve">Care Coordination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odel</w:t>
      </w:r>
    </w:p>
    <w:p w:rsidR="00785F1E" w:rsidRDefault="00785F1E">
      <w:pPr>
        <w:spacing w:before="10" w:after="0" w:line="170" w:lineRule="exact"/>
        <w:rPr>
          <w:sz w:val="17"/>
          <w:szCs w:val="17"/>
        </w:rPr>
      </w:pPr>
    </w:p>
    <w:p w:rsidR="00785F1E" w:rsidRDefault="003D067E">
      <w:pPr>
        <w:spacing w:after="0" w:line="240" w:lineRule="auto"/>
        <w:ind w:left="100" w:right="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coordinators, clinical care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and community-based LTS coordinators are central </w:t>
      </w:r>
      <w:r>
        <w:rPr>
          <w:rFonts w:ascii="Times New Roman" w:eastAsia="Times New Roman" w:hAnsi="Times New Roman" w:cs="Times New Roman"/>
          <w:sz w:val="24"/>
          <w:szCs w:val="24"/>
        </w:rPr>
        <w:t>features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For medical and behavioral health services, plans must offer care coordination to all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or, for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complex needs, a 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case manager. Enrollees needing LTSS are offered an LT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as a resource to help identify and coordinate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hose services. The One Care plans are required to contract with community-based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rganizations (CBOs) to provide the LTS coordination service, as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in this sectio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The care coordination c</w:t>
      </w:r>
      <w:r>
        <w:rPr>
          <w:rFonts w:ascii="Times New Roman" w:eastAsia="Times New Roman" w:hAnsi="Times New Roman" w:cs="Times New Roman"/>
          <w:sz w:val="24"/>
          <w:szCs w:val="24"/>
        </w:rPr>
        <w:t>omponents of the demonstration represent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new services for this population; prior to the One Care demonstration,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limited, if any,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This section provides an overview of the demonstration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related</w:t>
      </w:r>
      <w:r>
        <w:rPr>
          <w:rFonts w:ascii="Times New Roman" w:eastAsia="Times New Roman" w:hAnsi="Times New Roman" w:cs="Times New Roman"/>
          <w:sz w:val="24"/>
          <w:szCs w:val="24"/>
        </w:rPr>
        <w:t xml:space="preserve"> to the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function, including assessment processes;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Integrated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Teams (ICTs) and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individualized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(ICPs); delivery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the role of the LTS coordinators for enrollees need</w:t>
      </w:r>
      <w:r>
        <w:rPr>
          <w:rFonts w:ascii="Times New Roman" w:eastAsia="Times New Roman" w:hAnsi="Times New Roman" w:cs="Times New Roman"/>
          <w:sz w:val="24"/>
          <w:szCs w:val="24"/>
        </w:rPr>
        <w:t>ing LTSS.</w:t>
      </w:r>
    </w:p>
    <w:p w:rsidR="00785F1E" w:rsidRDefault="00785F1E">
      <w:pPr>
        <w:spacing w:before="11"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4.1.1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Assessment</w:t>
      </w:r>
    </w:p>
    <w:p w:rsidR="00785F1E" w:rsidRDefault="00785F1E">
      <w:pPr>
        <w:spacing w:before="7" w:after="0" w:line="170" w:lineRule="exact"/>
        <w:rPr>
          <w:sz w:val="17"/>
          <w:szCs w:val="17"/>
        </w:rPr>
      </w:pPr>
    </w:p>
    <w:p w:rsidR="00785F1E" w:rsidRDefault="003D067E">
      <w:pPr>
        <w:spacing w:after="0" w:line="240" w:lineRule="auto"/>
        <w:ind w:left="100" w:right="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must complete a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within 90 days of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effective enrollment date, or whenever the enrollee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eriences 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ajor change that is not temporary or episodic, impac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more th</w:t>
      </w:r>
      <w:r>
        <w:rPr>
          <w:rFonts w:ascii="Times New Roman" w:eastAsia="Times New Roman" w:hAnsi="Times New Roman" w:cs="Times New Roman"/>
          <w:sz w:val="24"/>
          <w:szCs w:val="24"/>
        </w:rPr>
        <w:t xml:space="preserve">an one area of health status, and requires interdisciplinary review or revision of the care plan (three-way contract, 2013, p. 46). Initially, plans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complete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reassess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annually, but this requirement was</w:t>
      </w:r>
    </w:p>
    <w:p w:rsidR="00785F1E" w:rsidRDefault="00785F1E">
      <w:pPr>
        <w:spacing w:after="0"/>
        <w:sectPr w:rsidR="00785F1E">
          <w:headerReference w:type="default" r:id="rId30"/>
          <w:footerReference w:type="default" r:id="rId31"/>
          <w:pgSz w:w="12240" w:h="15840"/>
          <w:pgMar w:top="1460" w:right="1360" w:bottom="900" w:left="1340" w:header="0" w:footer="704" w:gutter="0"/>
          <w:pgNumType w:start="35"/>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8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as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allow for some 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ephone reassess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Although there is no required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tool, One Care plans must assess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21 required domains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utlined in the three-way contract. Domain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and behavioral health conditions, functional status, employment and housing needs, care giver su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ports, food security, and transportation needs (three-way contract, 2013, pp. 46–9). Each plan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its own assessment instrument </w:t>
      </w:r>
      <w:r>
        <w:rPr>
          <w:rFonts w:ascii="Times New Roman" w:eastAsia="Times New Roman" w:hAnsi="Times New Roman" w:cs="Times New Roman"/>
          <w:sz w:val="24"/>
          <w:szCs w:val="24"/>
        </w:rPr>
        <w:t>cover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these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mains.</w:t>
      </w:r>
    </w:p>
    <w:p w:rsidR="00785F1E" w:rsidRDefault="00785F1E">
      <w:pPr>
        <w:spacing w:after="0" w:line="240" w:lineRule="exact"/>
        <w:rPr>
          <w:sz w:val="24"/>
          <w:szCs w:val="24"/>
        </w:rPr>
      </w:pPr>
    </w:p>
    <w:p w:rsidR="00785F1E" w:rsidRDefault="003D067E">
      <w:pPr>
        <w:spacing w:after="0" w:line="240" w:lineRule="auto"/>
        <w:ind w:left="181" w:right="15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hodology for determining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component of the capitated payment to the MMPs, all enrollees were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one of four principal rating categories. The different rating categories were based on need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facility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ersus community care,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p>
    <w:p w:rsidR="00785F1E" w:rsidRDefault="003D067E">
      <w:pPr>
        <w:spacing w:after="0" w:line="239" w:lineRule="auto"/>
        <w:ind w:left="181" w:right="262"/>
        <w:rPr>
          <w:rFonts w:ascii="Times New Roman" w:eastAsia="Times New Roman" w:hAnsi="Times New Roman" w:cs="Times New Roman"/>
          <w:sz w:val="24"/>
          <w:szCs w:val="24"/>
        </w:rPr>
      </w:pPr>
      <w:r>
        <w:rPr>
          <w:rFonts w:ascii="Times New Roman" w:eastAsia="Times New Roman" w:hAnsi="Times New Roman" w:cs="Times New Roman"/>
          <w:sz w:val="24"/>
          <w:szCs w:val="24"/>
        </w:rPr>
        <w:t>nursing or activities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daily living (ADL)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and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diagnostic criteria. Beginning January 2014, two of the four rating categories (C3 and C2) were divided into subcate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to more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refle</w:t>
      </w:r>
      <w:r>
        <w:rPr>
          <w:rFonts w:ascii="Times New Roman" w:eastAsia="Times New Roman" w:hAnsi="Times New Roman" w:cs="Times New Roman"/>
          <w:sz w:val="24"/>
          <w:szCs w:val="24"/>
        </w:rPr>
        <w:t>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intensity of service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rating categories are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efined in </w:t>
      </w:r>
      <w:r>
        <w:rPr>
          <w:rFonts w:ascii="Times New Roman" w:eastAsia="Times New Roman" w:hAnsi="Times New Roman" w:cs="Times New Roman"/>
          <w:b/>
          <w:bCs/>
          <w:i/>
          <w:sz w:val="24"/>
          <w:szCs w:val="24"/>
        </w:rPr>
        <w:t>Table 10</w:t>
      </w:r>
      <w:r>
        <w:rPr>
          <w:rFonts w:ascii="Times New Roman" w:eastAsia="Times New Roman" w:hAnsi="Times New Roman" w:cs="Times New Roman"/>
          <w:sz w:val="24"/>
          <w:szCs w:val="24"/>
        </w:rPr>
        <w:t>. For new enrollees, MassHealth assigns a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based on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cla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data.</w:t>
      </w:r>
    </w:p>
    <w:p w:rsidR="00785F1E" w:rsidRDefault="00785F1E">
      <w:pPr>
        <w:spacing w:after="0" w:line="240" w:lineRule="exact"/>
        <w:rPr>
          <w:sz w:val="24"/>
          <w:szCs w:val="24"/>
        </w:rPr>
      </w:pPr>
    </w:p>
    <w:p w:rsidR="00785F1E" w:rsidRDefault="003D067E">
      <w:pPr>
        <w:spacing w:after="0" w:line="240" w:lineRule="auto"/>
        <w:ind w:left="4379" w:right="435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10</w:t>
      </w:r>
    </w:p>
    <w:p w:rsidR="00785F1E" w:rsidRDefault="003D067E">
      <w:pPr>
        <w:spacing w:after="0" w:line="271" w:lineRule="exact"/>
        <w:ind w:left="2720" w:right="269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Definitions</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of One Care ra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ing categor</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es</w:t>
      </w:r>
    </w:p>
    <w:p w:rsidR="00785F1E" w:rsidRDefault="00785F1E">
      <w:pPr>
        <w:spacing w:before="17" w:after="0" w:line="260" w:lineRule="exact"/>
        <w:rPr>
          <w:sz w:val="26"/>
          <w:szCs w:val="26"/>
        </w:rPr>
      </w:pPr>
    </w:p>
    <w:tbl>
      <w:tblPr>
        <w:tblW w:w="0" w:type="auto"/>
        <w:tblInd w:w="108" w:type="dxa"/>
        <w:tblLayout w:type="fixed"/>
        <w:tblCellMar>
          <w:left w:w="0" w:type="dxa"/>
          <w:right w:w="0" w:type="dxa"/>
        </w:tblCellMar>
        <w:tblLook w:val="01E0" w:firstRow="1" w:lastRow="1" w:firstColumn="1" w:lastColumn="1" w:noHBand="0" w:noVBand="0"/>
      </w:tblPr>
      <w:tblGrid>
        <w:gridCol w:w="968"/>
        <w:gridCol w:w="2820"/>
        <w:gridCol w:w="5716"/>
      </w:tblGrid>
      <w:tr w:rsidR="00785F1E">
        <w:trPr>
          <w:trHeight w:hRule="exact" w:val="555"/>
        </w:trPr>
        <w:tc>
          <w:tcPr>
            <w:tcW w:w="968" w:type="dxa"/>
            <w:tcBorders>
              <w:top w:val="single" w:sz="12" w:space="0" w:color="000000"/>
              <w:left w:val="nil"/>
              <w:bottom w:val="single" w:sz="6" w:space="0" w:color="000000"/>
              <w:right w:val="nil"/>
            </w:tcBorders>
          </w:tcPr>
          <w:p w:rsidR="00785F1E" w:rsidRDefault="003D067E">
            <w:pPr>
              <w:spacing w:before="41" w:after="0" w:line="230" w:lineRule="exact"/>
              <w:ind w:left="133" w:right="48" w:firstLine="7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Rating category</w:t>
            </w:r>
          </w:p>
        </w:tc>
        <w:tc>
          <w:tcPr>
            <w:tcW w:w="2820" w:type="dxa"/>
            <w:tcBorders>
              <w:top w:val="single" w:sz="12" w:space="0" w:color="000000"/>
              <w:left w:val="nil"/>
              <w:bottom w:val="single" w:sz="6" w:space="0" w:color="000000"/>
              <w:right w:val="nil"/>
            </w:tcBorders>
          </w:tcPr>
          <w:p w:rsidR="00785F1E" w:rsidRDefault="00785F1E">
            <w:pPr>
              <w:spacing w:before="9" w:after="0" w:line="260" w:lineRule="exact"/>
              <w:rPr>
                <w:sz w:val="26"/>
                <w:szCs w:val="26"/>
              </w:rPr>
            </w:pPr>
          </w:p>
          <w:p w:rsidR="00785F1E" w:rsidRDefault="003D067E">
            <w:pPr>
              <w:spacing w:after="0" w:line="240" w:lineRule="auto"/>
              <w:ind w:left="1207" w:right="115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Tier</w:t>
            </w:r>
          </w:p>
        </w:tc>
        <w:tc>
          <w:tcPr>
            <w:tcW w:w="5716" w:type="dxa"/>
            <w:tcBorders>
              <w:top w:val="single" w:sz="12" w:space="0" w:color="000000"/>
              <w:left w:val="nil"/>
              <w:bottom w:val="single" w:sz="6" w:space="0" w:color="000000"/>
              <w:right w:val="nil"/>
            </w:tcBorders>
          </w:tcPr>
          <w:p w:rsidR="00785F1E" w:rsidRDefault="00785F1E">
            <w:pPr>
              <w:spacing w:before="9" w:after="0" w:line="260" w:lineRule="exact"/>
              <w:rPr>
                <w:sz w:val="26"/>
                <w:szCs w:val="26"/>
              </w:rPr>
            </w:pPr>
          </w:p>
          <w:p w:rsidR="00785F1E" w:rsidRDefault="003D067E">
            <w:pPr>
              <w:spacing w:after="0" w:line="240" w:lineRule="auto"/>
              <w:ind w:left="2395" w:right="237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Definition</w:t>
            </w:r>
          </w:p>
        </w:tc>
      </w:tr>
      <w:tr w:rsidR="00785F1E">
        <w:trPr>
          <w:trHeight w:hRule="exact" w:val="780"/>
        </w:trPr>
        <w:tc>
          <w:tcPr>
            <w:tcW w:w="968"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F1</w:t>
            </w:r>
          </w:p>
        </w:tc>
        <w:tc>
          <w:tcPr>
            <w:tcW w:w="2820" w:type="dxa"/>
            <w:tcBorders>
              <w:top w:val="single" w:sz="6" w:space="0" w:color="000000"/>
              <w:left w:val="nil"/>
              <w:bottom w:val="nil"/>
              <w:right w:val="nil"/>
            </w:tcBorders>
          </w:tcPr>
          <w:p w:rsidR="00785F1E" w:rsidRDefault="003D067E">
            <w:pPr>
              <w:spacing w:before="38" w:after="0" w:line="240" w:lineRule="auto"/>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Facility-based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p>
        </w:tc>
        <w:tc>
          <w:tcPr>
            <w:tcW w:w="5716" w:type="dxa"/>
            <w:tcBorders>
              <w:top w:val="single" w:sz="6" w:space="0" w:color="000000"/>
              <w:left w:val="nil"/>
              <w:bottom w:val="nil"/>
              <w:right w:val="nil"/>
            </w:tcBorders>
          </w:tcPr>
          <w:p w:rsidR="00785F1E" w:rsidRDefault="003D067E">
            <w:pPr>
              <w:spacing w:before="38" w:after="0" w:line="240" w:lineRule="auto"/>
              <w:ind w:left="73" w:right="223"/>
              <w:rPr>
                <w:rFonts w:ascii="Times New Roman" w:eastAsia="Times New Roman" w:hAnsi="Times New Roman" w:cs="Times New Roman"/>
                <w:sz w:val="20"/>
                <w:szCs w:val="20"/>
              </w:rPr>
            </w:pPr>
            <w:r>
              <w:rPr>
                <w:rFonts w:ascii="Times New Roman" w:eastAsia="Times New Roman" w:hAnsi="Times New Roman" w:cs="Times New Roman"/>
                <w:sz w:val="20"/>
                <w:szCs w:val="20"/>
              </w:rPr>
              <w:t>Enrollee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stay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exceeding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90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facility, nursing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facility, chronic hospital, rehabilitation,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 hospit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p>
        </w:tc>
      </w:tr>
      <w:tr w:rsidR="00785F1E">
        <w:trPr>
          <w:trHeight w:hRule="exact" w:val="763"/>
        </w:trPr>
        <w:tc>
          <w:tcPr>
            <w:tcW w:w="9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C3</w:t>
            </w:r>
          </w:p>
        </w:tc>
        <w:tc>
          <w:tcPr>
            <w:tcW w:w="2820" w:type="dxa"/>
            <w:tcBorders>
              <w:top w:val="nil"/>
              <w:left w:val="nil"/>
              <w:bottom w:val="nil"/>
              <w:right w:val="nil"/>
            </w:tcBorders>
          </w:tcPr>
          <w:p w:rsidR="00785F1E" w:rsidRDefault="003D067E">
            <w:pPr>
              <w:spacing w:before="32" w:after="0" w:line="230" w:lineRule="exact"/>
              <w:ind w:left="103" w:right="574"/>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Tier 3 – High community need</w:t>
            </w:r>
          </w:p>
        </w:tc>
        <w:tc>
          <w:tcPr>
            <w:tcW w:w="5716" w:type="dxa"/>
            <w:tcBorders>
              <w:top w:val="nil"/>
              <w:left w:val="nil"/>
              <w:bottom w:val="nil"/>
              <w:right w:val="nil"/>
            </w:tcBorders>
          </w:tcPr>
          <w:p w:rsidR="00785F1E" w:rsidRDefault="003D067E">
            <w:pPr>
              <w:spacing w:before="29" w:after="0" w:line="239" w:lineRule="auto"/>
              <w:ind w:left="73" w:right="2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Enrollee who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has daily skilled </w:t>
            </w:r>
            <w:r>
              <w:rPr>
                <w:rFonts w:ascii="Times New Roman" w:eastAsia="Times New Roman" w:hAnsi="Times New Roman" w:cs="Times New Roman"/>
                <w:sz w:val="20"/>
                <w:szCs w:val="20"/>
              </w:rPr>
              <w:t>need; two or more activities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daily living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individuals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four 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limitations.</w:t>
            </w:r>
          </w:p>
        </w:tc>
      </w:tr>
      <w:tr w:rsidR="00785F1E">
        <w:trPr>
          <w:trHeight w:hRule="exact" w:val="540"/>
        </w:trPr>
        <w:tc>
          <w:tcPr>
            <w:tcW w:w="968" w:type="dxa"/>
            <w:tcBorders>
              <w:top w:val="nil"/>
              <w:left w:val="nil"/>
              <w:bottom w:val="nil"/>
              <w:right w:val="nil"/>
            </w:tcBorders>
          </w:tcPr>
          <w:p w:rsidR="00785F1E" w:rsidRDefault="003D067E">
            <w:pPr>
              <w:spacing w:before="31"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C3B</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16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Very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high community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need</w:t>
            </w:r>
          </w:p>
        </w:tc>
        <w:tc>
          <w:tcPr>
            <w:tcW w:w="5716" w:type="dxa"/>
            <w:tcBorders>
              <w:top w:val="nil"/>
              <w:left w:val="nil"/>
              <w:bottom w:val="nil"/>
              <w:right w:val="nil"/>
            </w:tcBorders>
          </w:tcPr>
          <w:p w:rsidR="00785F1E" w:rsidRDefault="003D067E">
            <w:pPr>
              <w:spacing w:before="39" w:after="0" w:line="230" w:lineRule="exact"/>
              <w:ind w:left="73"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Enrollee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criteria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diagnosis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quadriplegi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muscular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dyst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ophy,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respi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pendence.</w:t>
            </w:r>
          </w:p>
        </w:tc>
      </w:tr>
      <w:tr w:rsidR="00785F1E">
        <w:trPr>
          <w:trHeight w:hRule="exact" w:val="547"/>
        </w:trPr>
        <w:tc>
          <w:tcPr>
            <w:tcW w:w="968" w:type="dxa"/>
            <w:tcBorders>
              <w:top w:val="nil"/>
              <w:left w:val="nil"/>
              <w:bottom w:val="nil"/>
              <w:right w:val="nil"/>
            </w:tcBorders>
          </w:tcPr>
          <w:p w:rsidR="00785F1E" w:rsidRDefault="003D067E">
            <w:pPr>
              <w:spacing w:before="31"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C3A</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574"/>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High community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need</w:t>
            </w:r>
          </w:p>
        </w:tc>
        <w:tc>
          <w:tcPr>
            <w:tcW w:w="5716" w:type="dxa"/>
            <w:tcBorders>
              <w:top w:val="nil"/>
              <w:left w:val="nil"/>
              <w:bottom w:val="nil"/>
              <w:right w:val="nil"/>
            </w:tcBorders>
          </w:tcPr>
          <w:p w:rsidR="00785F1E" w:rsidRDefault="003D067E">
            <w:pPr>
              <w:spacing w:before="39" w:after="0" w:line="230" w:lineRule="exact"/>
              <w:ind w:left="73" w:right="534"/>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criteria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have diagnoses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C3B.</w:t>
            </w:r>
          </w:p>
        </w:tc>
      </w:tr>
      <w:tr w:rsidR="00785F1E">
        <w:trPr>
          <w:trHeight w:hRule="exact" w:val="533"/>
        </w:trPr>
        <w:tc>
          <w:tcPr>
            <w:tcW w:w="9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C2</w:t>
            </w:r>
          </w:p>
        </w:tc>
        <w:tc>
          <w:tcPr>
            <w:tcW w:w="2820" w:type="dxa"/>
            <w:tcBorders>
              <w:top w:val="nil"/>
              <w:left w:val="nil"/>
              <w:bottom w:val="nil"/>
              <w:right w:val="nil"/>
            </w:tcBorders>
          </w:tcPr>
          <w:p w:rsidR="00785F1E" w:rsidRDefault="003D067E">
            <w:pPr>
              <w:spacing w:before="32" w:after="0" w:line="230" w:lineRule="exact"/>
              <w:ind w:left="103" w:right="1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high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p>
        </w:tc>
        <w:tc>
          <w:tcPr>
            <w:tcW w:w="5716" w:type="dxa"/>
            <w:tcBorders>
              <w:top w:val="nil"/>
              <w:left w:val="nil"/>
              <w:bottom w:val="nil"/>
              <w:right w:val="nil"/>
            </w:tcBorders>
          </w:tcPr>
          <w:p w:rsidR="00785F1E" w:rsidRDefault="003D067E">
            <w:pPr>
              <w:spacing w:before="32" w:after="0" w:line="230" w:lineRule="exact"/>
              <w:ind w:left="73" w:right="312"/>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chronic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ongoing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behavio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diagnosis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that indi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ates a high level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service need.</w:t>
            </w:r>
          </w:p>
        </w:tc>
      </w:tr>
      <w:tr w:rsidR="00785F1E">
        <w:trPr>
          <w:trHeight w:hRule="exact" w:val="540"/>
        </w:trPr>
        <w:tc>
          <w:tcPr>
            <w:tcW w:w="968" w:type="dxa"/>
            <w:tcBorders>
              <w:top w:val="nil"/>
              <w:left w:val="nil"/>
              <w:bottom w:val="nil"/>
              <w:right w:val="nil"/>
            </w:tcBorders>
          </w:tcPr>
          <w:p w:rsidR="00785F1E" w:rsidRDefault="003D067E">
            <w:pPr>
              <w:spacing w:before="32"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C2B</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1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very high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p>
        </w:tc>
        <w:tc>
          <w:tcPr>
            <w:tcW w:w="5716" w:type="dxa"/>
            <w:tcBorders>
              <w:top w:val="nil"/>
              <w:left w:val="nil"/>
              <w:bottom w:val="nil"/>
              <w:right w:val="nil"/>
            </w:tcBorders>
          </w:tcPr>
          <w:p w:rsidR="00785F1E" w:rsidRDefault="003D067E">
            <w:pPr>
              <w:spacing w:before="39" w:after="0" w:line="230" w:lineRule="exact"/>
              <w:ind w:left="73" w:right="218"/>
              <w:rPr>
                <w:rFonts w:ascii="Times New Roman" w:eastAsia="Times New Roman" w:hAnsi="Times New Roman" w:cs="Times New Roman"/>
                <w:sz w:val="20"/>
                <w:szCs w:val="20"/>
              </w:rPr>
            </w:pPr>
            <w:r>
              <w:rPr>
                <w:rFonts w:ascii="Times New Roman" w:eastAsia="Times New Roman" w:hAnsi="Times New Roman" w:cs="Times New Roman"/>
                <w:sz w:val="20"/>
                <w:szCs w:val="20"/>
              </w:rPr>
              <w:t>Enrollee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crite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occurring diagnosis of subst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abuse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and serious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ental illness.</w:t>
            </w:r>
          </w:p>
        </w:tc>
      </w:tr>
      <w:tr w:rsidR="00785F1E">
        <w:trPr>
          <w:trHeight w:hRule="exact" w:val="547"/>
        </w:trPr>
        <w:tc>
          <w:tcPr>
            <w:tcW w:w="968" w:type="dxa"/>
            <w:tcBorders>
              <w:top w:val="nil"/>
              <w:left w:val="nil"/>
              <w:bottom w:val="nil"/>
              <w:right w:val="nil"/>
            </w:tcBorders>
          </w:tcPr>
          <w:p w:rsidR="00785F1E" w:rsidRDefault="003D067E">
            <w:pPr>
              <w:spacing w:before="31"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C2A</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1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high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p>
        </w:tc>
        <w:tc>
          <w:tcPr>
            <w:tcW w:w="5716" w:type="dxa"/>
            <w:tcBorders>
              <w:top w:val="nil"/>
              <w:left w:val="nil"/>
              <w:bottom w:val="nil"/>
              <w:right w:val="nil"/>
            </w:tcBorders>
          </w:tcPr>
          <w:p w:rsidR="00785F1E" w:rsidRDefault="003D067E">
            <w:pPr>
              <w:spacing w:before="39" w:after="0" w:line="230" w:lineRule="exact"/>
              <w:ind w:left="73" w:right="490"/>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crite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have diagnoses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charact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risti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C2B.</w:t>
            </w:r>
          </w:p>
        </w:tc>
      </w:tr>
      <w:tr w:rsidR="00785F1E">
        <w:trPr>
          <w:trHeight w:hRule="exact" w:val="331"/>
        </w:trPr>
        <w:tc>
          <w:tcPr>
            <w:tcW w:w="968"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C1</w:t>
            </w:r>
          </w:p>
        </w:tc>
        <w:tc>
          <w:tcPr>
            <w:tcW w:w="2820" w:type="dxa"/>
            <w:tcBorders>
              <w:top w:val="nil"/>
              <w:left w:val="nil"/>
              <w:bottom w:val="single" w:sz="12" w:space="0" w:color="000000"/>
              <w:right w:val="nil"/>
            </w:tcBorders>
          </w:tcPr>
          <w:p w:rsidR="00785F1E" w:rsidRDefault="003D067E">
            <w:pPr>
              <w:spacing w:before="29" w:after="0" w:line="240" w:lineRule="auto"/>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Tier 1– Other</w:t>
            </w:r>
          </w:p>
        </w:tc>
        <w:tc>
          <w:tcPr>
            <w:tcW w:w="5716"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e does not meet F1, C2, </w:t>
            </w:r>
            <w:r>
              <w:rPr>
                <w:rFonts w:ascii="Times New Roman" w:eastAsia="Times New Roman" w:hAnsi="Times New Roman" w:cs="Times New Roman"/>
                <w:sz w:val="20"/>
                <w:szCs w:val="20"/>
              </w:rPr>
              <w:t>or C3 criteria.</w:t>
            </w:r>
          </w:p>
        </w:tc>
      </w:tr>
    </w:tbl>
    <w:p w:rsidR="00785F1E" w:rsidRDefault="003D067E">
      <w:pPr>
        <w:spacing w:before="87" w:after="0" w:line="240" w:lineRule="auto"/>
        <w:ind w:left="18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activity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daily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living;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ALS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am</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otrophic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lateral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sclerosis,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often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referred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Lou</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Gehri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disease.</w:t>
      </w:r>
    </w:p>
    <w:p w:rsidR="00785F1E" w:rsidRDefault="00785F1E">
      <w:pPr>
        <w:spacing w:before="5" w:after="0" w:line="110" w:lineRule="exact"/>
        <w:rPr>
          <w:sz w:val="11"/>
          <w:szCs w:val="11"/>
        </w:rPr>
      </w:pPr>
    </w:p>
    <w:p w:rsidR="00785F1E" w:rsidRDefault="003D067E">
      <w:pPr>
        <w:spacing w:after="0" w:line="363" w:lineRule="auto"/>
        <w:ind w:left="180" w:right="5077"/>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Rating categories implemented as of January 1, 2014.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Three-w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 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 2013.</w:t>
      </w:r>
    </w:p>
    <w:p w:rsidR="00785F1E" w:rsidRDefault="00785F1E">
      <w:pPr>
        <w:spacing w:before="5" w:after="0" w:line="120" w:lineRule="exact"/>
        <w:rPr>
          <w:sz w:val="12"/>
          <w:szCs w:val="12"/>
        </w:rPr>
      </w:pPr>
    </w:p>
    <w:p w:rsidR="00785F1E" w:rsidRDefault="003D067E">
      <w:pPr>
        <w:spacing w:after="0" w:line="240" w:lineRule="auto"/>
        <w:ind w:left="180" w:right="4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Depending on an enrollee’s assigned </w:t>
      </w:r>
      <w:r>
        <w:rPr>
          <w:rFonts w:ascii="Times New Roman" w:eastAsia="Times New Roman" w:hAnsi="Times New Roman" w:cs="Times New Roman"/>
          <w:sz w:val="24"/>
          <w:szCs w:val="24"/>
        </w:rPr>
        <w:t>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plans are required to complete an additional assessment using the Minimum Data Set-Home Care (MDS-HC), a proprietary clinical 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instrument. The MDS-HC assesses key domains of function,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service use and must be completed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n–person by a registered nurse.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MDS-HC is</w:t>
      </w:r>
    </w:p>
    <w:p w:rsidR="00785F1E" w:rsidRDefault="00785F1E">
      <w:pPr>
        <w:spacing w:after="0"/>
        <w:sectPr w:rsidR="00785F1E">
          <w:headerReference w:type="default" r:id="rId32"/>
          <w:pgSz w:w="12240" w:h="15840"/>
          <w:pgMar w:top="980" w:right="1260" w:bottom="900" w:left="126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from the 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imum Data Set (MDS 3.0) nursing facility assessments manda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w:t>
      </w:r>
    </w:p>
    <w:p w:rsidR="00785F1E" w:rsidRDefault="003D067E">
      <w:pPr>
        <w:spacing w:after="0" w:line="240" w:lineRule="auto"/>
        <w:ind w:left="14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CMS. MDS 3.0 data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alysis in this report. The MDS-HC is used to assign a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ermines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payment to the plan. The MDS-HC is required for all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except those assigned to a C1 rating (the rating for those with</w:t>
      </w:r>
      <w:r>
        <w:rPr>
          <w:rFonts w:ascii="Times New Roman" w:eastAsia="Times New Roman" w:hAnsi="Times New Roman" w:cs="Times New Roman"/>
          <w:sz w:val="24"/>
          <w:szCs w:val="24"/>
        </w:rPr>
        <w:t xml:space="preserve"> the lowest care needs, see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ble 10</w:t>
      </w:r>
      <w:r>
        <w:rPr>
          <w:rFonts w:ascii="Times New Roman" w:eastAsia="Times New Roman" w:hAnsi="Times New Roman" w:cs="Times New Roman"/>
          <w:sz w:val="24"/>
          <w:szCs w:val="24"/>
        </w:rPr>
        <w:t xml:space="preserve">); the MDS-HC is required for enrollees assigned to the C1 rating only when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requests a change to a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(three-way contract,</w:t>
      </w:r>
    </w:p>
    <w:p w:rsidR="00785F1E" w:rsidRDefault="003D067E">
      <w:pPr>
        <w:spacing w:after="0" w:line="240" w:lineRule="auto"/>
        <w:ind w:left="140" w:right="448"/>
        <w:rPr>
          <w:rFonts w:ascii="Times New Roman" w:eastAsia="Times New Roman" w:hAnsi="Times New Roman" w:cs="Times New Roman"/>
          <w:sz w:val="24"/>
          <w:szCs w:val="24"/>
        </w:rPr>
      </w:pPr>
      <w:r>
        <w:rPr>
          <w:rFonts w:ascii="Times New Roman" w:eastAsia="Times New Roman" w:hAnsi="Times New Roman" w:cs="Times New Roman"/>
          <w:sz w:val="24"/>
          <w:szCs w:val="24"/>
        </w:rPr>
        <w:t>2013, p. 51). By contract, the MDS-HC must be completed within 6 mo</w:t>
      </w:r>
      <w:r>
        <w:rPr>
          <w:rFonts w:ascii="Times New Roman" w:eastAsia="Times New Roman" w:hAnsi="Times New Roman" w:cs="Times New Roman"/>
          <w:sz w:val="24"/>
          <w:szCs w:val="24"/>
        </w:rPr>
        <w:t>nths of enrollment for enrollees assigned to the C2 ratings; it must be completed within 90 days of enrollment for enrollees assigned to the C3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contract requirements for the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assessment and MDS-HC differ, plans </w:t>
      </w:r>
      <w:r>
        <w:rPr>
          <w:rFonts w:ascii="Times New Roman" w:eastAsia="Times New Roman" w:hAnsi="Times New Roman" w:cs="Times New Roman"/>
          <w:sz w:val="24"/>
          <w:szCs w:val="24"/>
        </w:rPr>
        <w:t>reported that in practice they complete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MDS-HC for all initial enrollees, including those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the C1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at the same time as they completed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assessment. This practice be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an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ortly after implementation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found</w:t>
      </w:r>
      <w:r>
        <w:rPr>
          <w:rFonts w:ascii="Times New Roman" w:eastAsia="Times New Roman" w:hAnsi="Times New Roman" w:cs="Times New Roman"/>
          <w:sz w:val="24"/>
          <w:szCs w:val="24"/>
        </w:rPr>
        <w:t xml:space="preserve"> that historical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data used by MassHealth to initially assign the C1 rating did not always reflect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true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need for those enrollees;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ently, it was advantageous to plans to complete the MDS-HC so that a different rating category could</w:t>
      </w:r>
      <w:r>
        <w:rPr>
          <w:rFonts w:ascii="Times New Roman" w:eastAsia="Times New Roman" w:hAnsi="Times New Roman" w:cs="Times New Roman"/>
          <w:sz w:val="24"/>
          <w:szCs w:val="24"/>
        </w:rPr>
        <w:t xml:space="preserve"> be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 that more acc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rately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of serving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implications of serving higher cost enrollees initially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gned to the C1 rating is discussed in </w:t>
      </w:r>
      <w:r>
        <w:rPr>
          <w:rFonts w:ascii="Times New Roman" w:eastAsia="Times New Roman" w:hAnsi="Times New Roman" w:cs="Times New Roman"/>
          <w:b/>
          <w:bCs/>
          <w:i/>
          <w:sz w:val="24"/>
          <w:szCs w:val="24"/>
        </w:rPr>
        <w:t>Section 7, Financing and P</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yment</w:t>
      </w:r>
      <w:r>
        <w:rPr>
          <w:rFonts w:ascii="Times New Roman" w:eastAsia="Times New Roman" w:hAnsi="Times New Roman" w:cs="Times New Roman"/>
          <w:sz w:val="24"/>
          <w:szCs w:val="24"/>
        </w:rPr>
        <w:t xml:space="preserve">. For efficiency, one plan </w:t>
      </w:r>
      <w:r>
        <w:rPr>
          <w:rFonts w:ascii="Times New Roman" w:eastAsia="Times New Roman" w:hAnsi="Times New Roman" w:cs="Times New Roman"/>
          <w:sz w:val="24"/>
          <w:szCs w:val="24"/>
        </w:rPr>
        <w:t>reported modifying its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tool to cover only those required domains not already captu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the MDS-HC.</w:t>
      </w:r>
    </w:p>
    <w:p w:rsidR="00785F1E" w:rsidRDefault="00785F1E">
      <w:pPr>
        <w:spacing w:after="0" w:line="240" w:lineRule="exact"/>
        <w:rPr>
          <w:sz w:val="24"/>
          <w:szCs w:val="24"/>
        </w:rPr>
      </w:pPr>
    </w:p>
    <w:p w:rsidR="00785F1E" w:rsidRDefault="003D067E">
      <w:pPr>
        <w:spacing w:after="0" w:line="240" w:lineRule="auto"/>
        <w:ind w:left="140" w:right="3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has 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imes been challenging for One Care plans to complete 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tial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ents during the required timeframes, in part due </w:t>
      </w:r>
      <w:r>
        <w:rPr>
          <w:rFonts w:ascii="Times New Roman" w:eastAsia="Times New Roman" w:hAnsi="Times New Roman" w:cs="Times New Roman"/>
          <w:sz w:val="24"/>
          <w:szCs w:val="24"/>
        </w:rPr>
        <w:t xml:space="preserve">to a lack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capacity during periods of high volume brought about by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Plans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report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members who have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assessment completed within 90 days of enrollment, including completion rates for enrollees who c</w:t>
      </w:r>
      <w:r>
        <w:rPr>
          <w:rFonts w:ascii="Times New Roman" w:eastAsia="Times New Roman" w:hAnsi="Times New Roman" w:cs="Times New Roman"/>
          <w:sz w:val="24"/>
          <w:szCs w:val="24"/>
        </w:rPr>
        <w:t>ould be located and who were willing 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in the process.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11</w:t>
      </w:r>
    </w:p>
    <w:p w:rsidR="00785F1E" w:rsidRDefault="003D067E">
      <w:pPr>
        <w:spacing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data for all plans and shows that rates for completing initial 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increased during implementation of the demonstration. In the first calendar quarter of 2014, 56</w:t>
      </w:r>
      <w:r>
        <w:rPr>
          <w:rFonts w:ascii="Times New Roman" w:eastAsia="Times New Roman" w:hAnsi="Times New Roman" w:cs="Times New Roman"/>
          <w:sz w:val="24"/>
          <w:szCs w:val="24"/>
        </w:rPr>
        <w:t xml:space="preserve"> percent of new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an assessment completed within 90 days; by the fifth quarter of the demonstration period, this result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increased to 84 percent of new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had timely 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785F1E" w:rsidRDefault="003D067E">
      <w:pPr>
        <w:spacing w:after="0" w:line="240" w:lineRule="auto"/>
        <w:ind w:left="140" w:right="194"/>
        <w:rPr>
          <w:rFonts w:ascii="Times New Roman" w:eastAsia="Times New Roman" w:hAnsi="Times New Roman" w:cs="Times New Roman"/>
          <w:sz w:val="24"/>
          <w:szCs w:val="24"/>
        </w:rPr>
      </w:pPr>
      <w:r>
        <w:rPr>
          <w:rFonts w:ascii="Times New Roman" w:eastAsia="Times New Roman" w:hAnsi="Times New Roman" w:cs="Times New Roman"/>
          <w:sz w:val="24"/>
          <w:szCs w:val="24"/>
        </w:rPr>
        <w:t>Plans reported that that their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conduct </w:t>
      </w:r>
      <w:r>
        <w:rPr>
          <w:rFonts w:ascii="Times New Roman" w:eastAsia="Times New Roman" w:hAnsi="Times New Roman" w:cs="Times New Roman"/>
          <w:sz w:val="24"/>
          <w:szCs w:val="24"/>
        </w:rPr>
        <w:t>timely assessments gradually improved but ackn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wledged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of meeting the 90 day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 particularly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phases of high volume passive enrollment. As the 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ws,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mpleted timely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at lower rates during the peri</w:t>
      </w:r>
      <w:r>
        <w:rPr>
          <w:rFonts w:ascii="Times New Roman" w:eastAsia="Times New Roman" w:hAnsi="Times New Roman" w:cs="Times New Roman"/>
          <w:sz w:val="24"/>
          <w:szCs w:val="24"/>
        </w:rPr>
        <w:t>ods of high enrollment (e.g., the first and third quarters of 2014).</w:t>
      </w:r>
    </w:p>
    <w:p w:rsidR="00785F1E" w:rsidRDefault="00785F1E">
      <w:pPr>
        <w:spacing w:after="0" w:line="240" w:lineRule="exact"/>
        <w:rPr>
          <w:sz w:val="24"/>
          <w:szCs w:val="24"/>
        </w:rPr>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w:t>
      </w:r>
      <w:r>
        <w:rPr>
          <w:rFonts w:ascii="Times New Roman" w:eastAsia="Times New Roman" w:hAnsi="Times New Roman" w:cs="Times New Roman"/>
          <w:b/>
          <w:bCs/>
          <w:i/>
          <w:sz w:val="24"/>
          <w:szCs w:val="24"/>
        </w:rPr>
        <w:t xml:space="preserve">Section 3, Eligibility and Enrollment, </w:t>
      </w:r>
      <w:r>
        <w:rPr>
          <w:rFonts w:ascii="Times New Roman" w:eastAsia="Times New Roman" w:hAnsi="Times New Roman" w:cs="Times New Roman"/>
          <w:sz w:val="24"/>
          <w:szCs w:val="24"/>
        </w:rPr>
        <w:t xml:space="preserve">One Care plans also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difficulty 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members. Even when loca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willing to participate in the require</w:t>
      </w:r>
      <w:r>
        <w:rPr>
          <w:rFonts w:ascii="Times New Roman" w:eastAsia="Times New Roman" w:hAnsi="Times New Roman" w:cs="Times New Roman"/>
          <w:sz w:val="24"/>
          <w:szCs w:val="24"/>
        </w:rPr>
        <w:t>d assessment. To clarify the plans’ reporting requirements, CMS issued guidance in</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March 2015 defining when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could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nsidered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nwilling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an assessment.” That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included enrollees who affirmatively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particip</w:t>
      </w:r>
      <w:r>
        <w:rPr>
          <w:rFonts w:ascii="Times New Roman" w:eastAsia="Times New Roman" w:hAnsi="Times New Roman" w:cs="Times New Roman"/>
          <w:sz w:val="24"/>
          <w:szCs w:val="24"/>
        </w:rPr>
        <w:t xml:space="preserve">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who were willing but asked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to be completed after 90 days;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who were willing to participate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rescheduled the date, did not show up, or were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sequently non-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 agreed to the assessment </w:t>
      </w:r>
      <w:r>
        <w:rPr>
          <w:rFonts w:ascii="Times New Roman" w:eastAsia="Times New Roman" w:hAnsi="Times New Roman" w:cs="Times New Roman"/>
          <w:sz w:val="24"/>
          <w:szCs w:val="24"/>
        </w:rPr>
        <w:t>but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answer most 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(CMS,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6, 2015).</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11</w:t>
      </w:r>
    </w:p>
    <w:p w:rsidR="00785F1E" w:rsidRDefault="003D067E">
      <w:pPr>
        <w:spacing w:after="0" w:line="271" w:lineRule="exact"/>
        <w:ind w:left="103" w:right="8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11"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51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515" name="Freeform 409"/>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76.3pt;margin-top:26.6pt;width:468pt;height:.1pt;z-index:-11369;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0Xg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">
                <v:shape id="Freeform 409"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HaMIA&#10;AADcAAAADwAAAGRycy9kb3ducmV2LnhtbESPQWuDQBSE74X+h+UVequrAaW1rlIKASleatL7w31V&#10;E/etuJvE/PtsoNDjMDPfMEW1mkmcaXGjZQVJFIMg7qweuVew321fXkE4j6xxskwKruSgKh8fCsy1&#10;vfA3nVvfiwBhl6OCwfs5l9J1Axl0kZ2Jg/drF4M+yKWXesFLgJtJbuI4kwZHDgsDzvQ5UHdsT0bB&#10;dlf/tLJ7a9BcDzpt9FeW1KjU89P68Q7C0+r/w3/tWitIkxTuZ8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odo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Total percentage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of enrollees whose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assessment was co</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pleted within 90 days of enrollment</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9" w:after="0" w:line="220" w:lineRule="exact"/>
      </w:pPr>
    </w:p>
    <w:p w:rsidR="00785F1E" w:rsidRDefault="003D067E">
      <w:pPr>
        <w:spacing w:after="0" w:line="226" w:lineRule="exact"/>
        <w:ind w:left="423" w:right="-7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Calen</w:t>
      </w:r>
      <w:r>
        <w:rPr>
          <w:rFonts w:ascii="Times New Roman" w:eastAsia="Times New Roman" w:hAnsi="Times New Roman" w:cs="Times New Roman"/>
          <w:b/>
          <w:bCs/>
          <w:spacing w:val="1"/>
          <w:position w:val="-1"/>
          <w:sz w:val="20"/>
          <w:szCs w:val="20"/>
        </w:rPr>
        <w:t>d</w:t>
      </w:r>
      <w:r>
        <w:rPr>
          <w:rFonts w:ascii="Times New Roman" w:eastAsia="Times New Roman" w:hAnsi="Times New Roman" w:cs="Times New Roman"/>
          <w:b/>
          <w:bCs/>
          <w:position w:val="-1"/>
          <w:sz w:val="20"/>
          <w:szCs w:val="20"/>
        </w:rPr>
        <w:t>ar</w:t>
      </w:r>
    </w:p>
    <w:p w:rsidR="00785F1E" w:rsidRDefault="003D067E">
      <w:pPr>
        <w:spacing w:before="9" w:after="0" w:line="200" w:lineRule="exact"/>
        <w:rPr>
          <w:sz w:val="20"/>
          <w:szCs w:val="20"/>
        </w:rPr>
      </w:pPr>
      <w:r>
        <w:br w:type="column"/>
      </w:r>
    </w:p>
    <w:p w:rsidR="00785F1E" w:rsidRDefault="003D067E">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numb</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 of 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 whose</w:t>
      </w:r>
    </w:p>
    <w:p w:rsidR="00785F1E" w:rsidRDefault="003D067E">
      <w:pPr>
        <w:spacing w:after="0" w:line="226" w:lineRule="exact"/>
        <w:ind w:left="12" w:right="-59"/>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90th</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day</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of</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enrollment</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position w:val="-1"/>
          <w:sz w:val="20"/>
          <w:szCs w:val="20"/>
        </w:rPr>
        <w:t>occurred</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 xml:space="preserve">Assessment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ompleted wi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hin 90 days of</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enrollment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w:t>
      </w:r>
    </w:p>
    <w:p w:rsidR="00785F1E" w:rsidRDefault="00785F1E">
      <w:pPr>
        <w:spacing w:before="5" w:after="0" w:line="170" w:lineRule="exact"/>
        <w:rPr>
          <w:sz w:val="17"/>
          <w:szCs w:val="17"/>
        </w:rPr>
      </w:pPr>
    </w:p>
    <w:p w:rsidR="00785F1E" w:rsidRDefault="003D067E">
      <w:pPr>
        <w:spacing w:after="0" w:line="226" w:lineRule="exact"/>
        <w:ind w:left="1589"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2" behindDoc="1" locked="0" layoutInCell="1" allowOverlap="1">
                <wp:simplePos x="0" y="0"/>
                <wp:positionH relativeFrom="page">
                  <wp:posOffset>3600450</wp:posOffset>
                </wp:positionH>
                <wp:positionV relativeFrom="paragraph">
                  <wp:posOffset>-55245</wp:posOffset>
                </wp:positionV>
                <wp:extent cx="3312160" cy="1270"/>
                <wp:effectExtent l="9525" t="11430" r="12065" b="6350"/>
                <wp:wrapNone/>
                <wp:docPr id="512"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160" cy="1270"/>
                          <a:chOff x="5670" y="-87"/>
                          <a:chExt cx="5216" cy="2"/>
                        </a:xfrm>
                      </wpg:grpSpPr>
                      <wps:wsp>
                        <wps:cNvPr id="513" name="Freeform 407"/>
                        <wps:cNvSpPr>
                          <a:spLocks/>
                        </wps:cNvSpPr>
                        <wps:spPr bwMode="auto">
                          <a:xfrm>
                            <a:off x="5670" y="-87"/>
                            <a:ext cx="5216" cy="2"/>
                          </a:xfrm>
                          <a:custGeom>
                            <a:avLst/>
                            <a:gdLst>
                              <a:gd name="T0" fmla="+- 0 5670 5670"/>
                              <a:gd name="T1" fmla="*/ T0 w 5216"/>
                              <a:gd name="T2" fmla="+- 0 10886 5670"/>
                              <a:gd name="T3" fmla="*/ T2 w 5216"/>
                            </a:gdLst>
                            <a:ahLst/>
                            <a:cxnLst>
                              <a:cxn ang="0">
                                <a:pos x="T1" y="0"/>
                              </a:cxn>
                              <a:cxn ang="0">
                                <a:pos x="T3" y="0"/>
                              </a:cxn>
                            </a:cxnLst>
                            <a:rect l="0" t="0" r="r" b="b"/>
                            <a:pathLst>
                              <a:path w="5216">
                                <a:moveTo>
                                  <a:pt x="0" y="0"/>
                                </a:moveTo>
                                <a:lnTo>
                                  <a:pt x="5216"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283.5pt;margin-top:-4.35pt;width:260.8pt;height:.1pt;z-index:-11368;mso-position-horizontal-relative:page" coordorigin="5670,-87" coordsize="5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">
                <v:shape id="Freeform 407" o:spid="_x0000_s1027" style="position:absolute;left:5670;top:-87;width:5216;height:2;visibility:visible;mso-wrap-style:square;v-text-anchor:top" coordsize="5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0e8MA&#10;AADcAAAADwAAAGRycy9kb3ducmV2LnhtbESPW4vCMBSE3wX/QzgLvmnqihe6TUUEQfDJG74emmPb&#10;3eakJFmt/nojLOzjMDPfMNmyM424kfO1ZQXjUQKCuLC65lLB6bgZLkD4gKyxsUwKHuRhmfd7Gaba&#10;3nlPt0MoRYSwT1FBFUKbSumLigz6kW2Jo3e1zmCI0pVSO7xHuGnkZ5LMpMGa40KFLa0rKn4Ov0bB&#10;ZZeEFT/s5Pt0fUrcLRo3r89KDT661ReIQF34D/+1t1rBdDyB95l4BGT+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0e8MAAADcAAAADwAAAAAAAAAAAAAAAACYAgAAZHJzL2Rv&#10;d25yZXYueG1sUEsFBgAAAAAEAAQA9QAAAIgDAAAAAA==&#10;" path="m,l5216,e" filled="f" strokeweight=".30022mm">
                  <v:path arrowok="t" o:connecttype="custom" o:connectlocs="0,0;5216,0" o:connectangles="0,0"/>
                </v:shape>
                <w10:wrap anchorx="page"/>
              </v:group>
            </w:pict>
          </mc:Fallback>
        </mc:AlternateContent>
      </w:r>
      <w:r>
        <w:rPr>
          <w:rFonts w:ascii="Times New Roman" w:eastAsia="Times New Roman" w:hAnsi="Times New Roman" w:cs="Times New Roman"/>
          <w:b/>
          <w:bCs/>
          <w:position w:val="-1"/>
          <w:sz w:val="20"/>
          <w:szCs w:val="20"/>
        </w:rPr>
        <w:t>All en</w:t>
      </w:r>
      <w:r>
        <w:rPr>
          <w:rFonts w:ascii="Times New Roman" w:eastAsia="Times New Roman" w:hAnsi="Times New Roman" w:cs="Times New Roman"/>
          <w:b/>
          <w:bCs/>
          <w:spacing w:val="1"/>
          <w:position w:val="-1"/>
          <w:sz w:val="20"/>
          <w:szCs w:val="20"/>
        </w:rPr>
        <w:t>r</w:t>
      </w:r>
      <w:r>
        <w:rPr>
          <w:rFonts w:ascii="Times New Roman" w:eastAsia="Times New Roman" w:hAnsi="Times New Roman" w:cs="Times New Roman"/>
          <w:b/>
          <w:bCs/>
          <w:position w:val="-1"/>
          <w:sz w:val="20"/>
          <w:szCs w:val="20"/>
        </w:rPr>
        <w:t>ollees</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willing</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to participa</w:t>
      </w:r>
      <w:r>
        <w:rPr>
          <w:rFonts w:ascii="Times New Roman" w:eastAsia="Times New Roman" w:hAnsi="Times New Roman" w:cs="Times New Roman"/>
          <w:b/>
          <w:bCs/>
          <w:spacing w:val="-1"/>
          <w:position w:val="-1"/>
          <w:sz w:val="20"/>
          <w:szCs w:val="20"/>
        </w:rPr>
        <w:t>t</w:t>
      </w:r>
      <w:r>
        <w:rPr>
          <w:rFonts w:ascii="Times New Roman" w:eastAsia="Times New Roman" w:hAnsi="Times New Roman" w:cs="Times New Roman"/>
          <w:b/>
          <w:bCs/>
          <w:position w:val="-1"/>
          <w:sz w:val="20"/>
          <w:szCs w:val="20"/>
        </w:rPr>
        <w:t>e and</w:t>
      </w:r>
    </w:p>
    <w:p w:rsidR="00785F1E" w:rsidRDefault="00785F1E">
      <w:pPr>
        <w:spacing w:after="0"/>
        <w:sectPr w:rsidR="00785F1E">
          <w:type w:val="continuous"/>
          <w:pgSz w:w="12240" w:h="15840"/>
          <w:pgMar w:top="1480" w:right="1300" w:bottom="280" w:left="1300" w:header="720" w:footer="720" w:gutter="0"/>
          <w:cols w:num="3" w:space="720" w:equalWidth="0">
            <w:col w:w="1224" w:space="283"/>
            <w:col w:w="2777" w:space="376"/>
            <w:col w:w="4980"/>
          </w:cols>
        </w:sectPr>
      </w:pPr>
    </w:p>
    <w:p w:rsidR="00785F1E" w:rsidRDefault="003D067E">
      <w:pPr>
        <w:spacing w:before="4" w:after="0" w:line="240" w:lineRule="auto"/>
        <w:ind w:left="496"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quarter</w:t>
      </w:r>
    </w:p>
    <w:p w:rsidR="00785F1E" w:rsidRDefault="00785F1E">
      <w:pPr>
        <w:spacing w:before="4" w:after="0" w:line="130" w:lineRule="exact"/>
        <w:rPr>
          <w:sz w:val="13"/>
          <w:szCs w:val="13"/>
        </w:rPr>
      </w:pPr>
    </w:p>
    <w:p w:rsidR="00785F1E" w:rsidRDefault="003D067E">
      <w:pPr>
        <w:spacing w:after="0" w:line="226" w:lineRule="exact"/>
        <w:ind w:left="29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3" behindDoc="1" locked="0" layoutInCell="1" allowOverlap="1">
                <wp:simplePos x="0" y="0"/>
                <wp:positionH relativeFrom="page">
                  <wp:posOffset>969010</wp:posOffset>
                </wp:positionH>
                <wp:positionV relativeFrom="paragraph">
                  <wp:posOffset>-29845</wp:posOffset>
                </wp:positionV>
                <wp:extent cx="5943600" cy="1270"/>
                <wp:effectExtent l="6985" t="8255" r="12065" b="9525"/>
                <wp:wrapNone/>
                <wp:docPr id="51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47"/>
                          <a:chExt cx="9360" cy="2"/>
                        </a:xfrm>
                      </wpg:grpSpPr>
                      <wps:wsp>
                        <wps:cNvPr id="511" name="Freeform 405"/>
                        <wps:cNvSpPr>
                          <a:spLocks/>
                        </wps:cNvSpPr>
                        <wps:spPr bwMode="auto">
                          <a:xfrm>
                            <a:off x="1526" y="-47"/>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76.3pt;margin-top:-2.35pt;width:468pt;height:.1pt;z-index:-11367;mso-position-horizontal-relative:page" coordorigin="1526,-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CdXg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">
                <v:shape id="Freeform 405" o:spid="_x0000_s1027" style="position:absolute;left:1526;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Nw8MA&#10;AADcAAAADwAAAGRycy9kb3ducmV2LnhtbESPzWrDMBCE74W8g9hAb43sQE3tRgn5oVB6axJyXqy1&#10;ZSqtjKQk7ttXhUKPw8x8w6w2k7PiRiEOnhWUiwIEcev1wL2C8+nt6QVETMgarWdS8E0RNuvZwwob&#10;7e/8Sbdj6kWGcGxQgUlpbKSMrSGHceFH4ux1PjhMWYZe6oD3DHdWLouikg4HzgsGR9obar+OV6fA&#10;7uqzPaR6uFYfOvjucKk6c1HqcT5tX0EkmtJ/+K/9rhU8l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Nw8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2014</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within the reporting period</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All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en</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ollees</w:t>
      </w:r>
    </w:p>
    <w:p w:rsidR="00785F1E" w:rsidRDefault="003D067E">
      <w:pPr>
        <w:spacing w:before="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who</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uld</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be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located</w:t>
      </w:r>
    </w:p>
    <w:p w:rsidR="00785F1E" w:rsidRDefault="00785F1E">
      <w:pPr>
        <w:spacing w:after="0"/>
        <w:sectPr w:rsidR="00785F1E">
          <w:type w:val="continuous"/>
          <w:pgSz w:w="12240" w:h="15840"/>
          <w:pgMar w:top="1480" w:right="1300" w:bottom="280" w:left="1300" w:header="720" w:footer="720" w:gutter="0"/>
          <w:cols w:num="4" w:space="720" w:equalWidth="0">
            <w:col w:w="1151" w:space="580"/>
            <w:col w:w="2327" w:space="680"/>
            <w:col w:w="1061" w:space="1186"/>
            <w:col w:w="2655"/>
          </w:cols>
        </w:sectPr>
      </w:pPr>
    </w:p>
    <w:p w:rsidR="00785F1E" w:rsidRDefault="003D067E">
      <w:pPr>
        <w:tabs>
          <w:tab w:val="left" w:pos="2660"/>
          <w:tab w:val="left" w:pos="2820"/>
        </w:tabs>
        <w:spacing w:before="4" w:after="0" w:line="323" w:lineRule="auto"/>
        <w:ind w:left="514" w:right="129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Q1</w:t>
      </w:r>
      <w:r>
        <w:rPr>
          <w:rFonts w:ascii="Times New Roman" w:eastAsia="Times New Roman" w:hAnsi="Times New Roman" w:cs="Times New Roman"/>
          <w:sz w:val="20"/>
          <w:szCs w:val="20"/>
        </w:rPr>
        <w:tab/>
        <w:t xml:space="preserve">7,469                                     </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 xml:space="preserve">34.1%                                          </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55.8% Q2</w:t>
      </w:r>
      <w:r>
        <w:rPr>
          <w:rFonts w:ascii="Times New Roman" w:eastAsia="Times New Roman" w:hAnsi="Times New Roman" w:cs="Times New Roman"/>
          <w:sz w:val="20"/>
          <w:szCs w:val="20"/>
        </w:rPr>
        <w:tab/>
        <w:t xml:space="preserve">3,973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34.7%                                          </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56.8% Q3</w:t>
      </w:r>
      <w:r>
        <w:rPr>
          <w:rFonts w:ascii="Times New Roman" w:eastAsia="Times New Roman" w:hAnsi="Times New Roman" w:cs="Times New Roman"/>
          <w:sz w:val="20"/>
          <w:szCs w:val="20"/>
        </w:rPr>
        <w:tab/>
        <w:t>6,338</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34.9%                                          </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59.9% Q4</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890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57.8%                                          </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92.9%</w:t>
      </w:r>
    </w:p>
    <w:p w:rsidR="00785F1E" w:rsidRDefault="003D067E">
      <w:pPr>
        <w:spacing w:before="3"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rsidR="00785F1E" w:rsidRDefault="003D067E">
      <w:pPr>
        <w:spacing w:after="0" w:line="226" w:lineRule="exact"/>
        <w:ind w:left="514" w:right="130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4" behindDoc="1" locked="0" layoutInCell="1" allowOverlap="1">
                <wp:simplePos x="0" y="0"/>
                <wp:positionH relativeFrom="page">
                  <wp:posOffset>959485</wp:posOffset>
                </wp:positionH>
                <wp:positionV relativeFrom="paragraph">
                  <wp:posOffset>180975</wp:posOffset>
                </wp:positionV>
                <wp:extent cx="5953125" cy="1270"/>
                <wp:effectExtent l="16510" t="19050" r="12065" b="17780"/>
                <wp:wrapNone/>
                <wp:docPr id="50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285"/>
                          <a:chExt cx="9375" cy="2"/>
                        </a:xfrm>
                      </wpg:grpSpPr>
                      <wps:wsp>
                        <wps:cNvPr id="509" name="Freeform 403"/>
                        <wps:cNvSpPr>
                          <a:spLocks/>
                        </wps:cNvSpPr>
                        <wps:spPr bwMode="auto">
                          <a:xfrm>
                            <a:off x="1511" y="285"/>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75.55pt;margin-top:14.25pt;width:468.75pt;height:.1pt;z-index:-11366;mso-position-horizontal-relative:page" coordorigin="1511,28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">
                <v:shape id="Freeform 403" o:spid="_x0000_s1027" style="position:absolute;left:1511;top:28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5zcQA&#10;AADcAAAADwAAAGRycy9kb3ducmV2LnhtbESPQWvCQBSE74L/YXmF3nRTsdJGV0kKloCnaAt6e2Rf&#10;k9Ds25DdJum/dwXB4zAz3zCb3Wga0VPnassKXuYRCOLC6ppLBV+n/ewNhPPIGhvLpOCfHOy208kG&#10;Y20Hzqk/+lIECLsYFVTet7GUrqjIoJvbljh4P7Yz6IPsSqk7HALcNHIRRStpsOawUGFLHxUVv8c/&#10;o2AwZSLT9DvHVX4wdLlkn+dhqdTz05isQXga/SN8b2dawWv0Drcz4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c3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 xml:space="preserve">Q1                                     </w:t>
      </w:r>
      <w:r>
        <w:rPr>
          <w:rFonts w:ascii="Times New Roman" w:eastAsia="Times New Roman" w:hAnsi="Times New Roman" w:cs="Times New Roman"/>
          <w:spacing w:val="15"/>
          <w:position w:val="-1"/>
          <w:sz w:val="20"/>
          <w:szCs w:val="20"/>
        </w:rPr>
        <w:t xml:space="preserve"> </w:t>
      </w:r>
      <w:r>
        <w:rPr>
          <w:rFonts w:ascii="Times New Roman" w:eastAsia="Times New Roman" w:hAnsi="Times New Roman" w:cs="Times New Roman"/>
          <w:position w:val="-1"/>
          <w:sz w:val="20"/>
          <w:szCs w:val="20"/>
        </w:rPr>
        <w:t xml:space="preserve">1,389             </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39"/>
          <w:position w:val="-1"/>
          <w:sz w:val="20"/>
          <w:szCs w:val="20"/>
        </w:rPr>
        <w:t xml:space="preserve"> </w:t>
      </w:r>
      <w:r>
        <w:rPr>
          <w:rFonts w:ascii="Times New Roman" w:eastAsia="Times New Roman" w:hAnsi="Times New Roman" w:cs="Times New Roman"/>
          <w:position w:val="-1"/>
          <w:sz w:val="20"/>
          <w:szCs w:val="20"/>
        </w:rPr>
        <w:t xml:space="preserve">53.4%                                          </w:t>
      </w:r>
      <w:r>
        <w:rPr>
          <w:rFonts w:ascii="Times New Roman" w:eastAsia="Times New Roman" w:hAnsi="Times New Roman" w:cs="Times New Roman"/>
          <w:spacing w:val="29"/>
          <w:position w:val="-1"/>
          <w:sz w:val="20"/>
          <w:szCs w:val="20"/>
        </w:rPr>
        <w:t xml:space="preserve"> </w:t>
      </w:r>
      <w:r>
        <w:rPr>
          <w:rFonts w:ascii="Times New Roman" w:eastAsia="Times New Roman" w:hAnsi="Times New Roman" w:cs="Times New Roman"/>
          <w:position w:val="-1"/>
          <w:sz w:val="20"/>
          <w:szCs w:val="20"/>
        </w:rPr>
        <w:t>84.3%</w:t>
      </w:r>
    </w:p>
    <w:p w:rsidR="00785F1E" w:rsidRDefault="00785F1E">
      <w:pPr>
        <w:spacing w:before="1" w:after="0" w:line="160" w:lineRule="exact"/>
        <w:rPr>
          <w:sz w:val="16"/>
          <w:szCs w:val="16"/>
        </w:rPr>
      </w:pPr>
    </w:p>
    <w:p w:rsidR="00785F1E" w:rsidRDefault="003D067E">
      <w:pPr>
        <w:spacing w:before="34" w:after="0" w:line="240" w:lineRule="auto"/>
        <w:ind w:left="140" w:right="21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Data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preliminary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have not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been reconcil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Total number of enrollees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on Table 11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differ slightly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from those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 Table 12 due to variation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in the </w:t>
      </w:r>
      <w:r>
        <w:rPr>
          <w:rFonts w:ascii="Times New Roman" w:eastAsia="Times New Roman" w:hAnsi="Times New Roman" w:cs="Times New Roman"/>
          <w:sz w:val="20"/>
          <w:szCs w:val="20"/>
        </w:rPr>
        <w:t>timing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when the data we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actu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submitted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the dif</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erent measures. Plans receive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updat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info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periodically about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member’s enrollment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statu</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so enrollment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values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pulled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syst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9"/>
          <w:sz w:val="20"/>
          <w:szCs w:val="20"/>
        </w:rPr>
        <w:t>at differ</w:t>
      </w:r>
      <w:r>
        <w:rPr>
          <w:rFonts w:ascii="Times New Roman" w:eastAsia="Times New Roman" w:hAnsi="Times New Roman" w:cs="Times New Roman"/>
          <w:spacing w:val="-1"/>
          <w:w w:val="99"/>
          <w:sz w:val="20"/>
          <w:szCs w:val="20"/>
        </w:rPr>
        <w:t>e</w:t>
      </w:r>
      <w:r>
        <w:rPr>
          <w:rFonts w:ascii="Times New Roman" w:eastAsia="Times New Roman" w:hAnsi="Times New Roman" w:cs="Times New Roman"/>
          <w:w w:val="99"/>
          <w:sz w:val="20"/>
          <w:szCs w:val="20"/>
        </w:rPr>
        <w:t>nt</w:t>
      </w:r>
      <w:r>
        <w:rPr>
          <w:rFonts w:ascii="Times New Roman" w:eastAsia="Times New Roman" w:hAnsi="Times New Roman" w:cs="Times New Roman"/>
          <w:sz w:val="20"/>
          <w:szCs w:val="20"/>
        </w:rPr>
        <w:t xml:space="preserve"> tim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edicare-Medicaid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reported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1</w:t>
      </w:r>
      <w:r>
        <w:rPr>
          <w:rFonts w:ascii="Times New Roman" w:eastAsia="Times New Roman" w:hAnsi="Times New Roman" w:cs="Times New Roman"/>
          <w:spacing w:val="10"/>
          <w:sz w:val="20"/>
          <w:szCs w:val="20"/>
        </w:rPr>
        <w:t>,</w:t>
      </w:r>
      <w:r>
        <w:rPr>
          <w:rFonts w:ascii="Times New Roman" w:eastAsia="Times New Roman" w:hAnsi="Times New Roman" w:cs="Times New Roman"/>
          <w:color w:val="3333FF"/>
          <w:position w:val="7"/>
          <w:sz w:val="13"/>
          <w:szCs w:val="13"/>
        </w:rPr>
        <w:t>16</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sHealth</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Tool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alcul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tions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Dece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p>
    <w:p w:rsidR="00785F1E" w:rsidRDefault="00785F1E">
      <w:pPr>
        <w:spacing w:before="19" w:after="0" w:line="220" w:lineRule="exact"/>
      </w:pPr>
    </w:p>
    <w:p w:rsidR="00785F1E" w:rsidRDefault="003D067E">
      <w:pPr>
        <w:spacing w:after="0" w:line="240" w:lineRule="auto"/>
        <w:ind w:left="140"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ntracted with external vendors to conduct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particularly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One plan continued to rely on seve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vendors, though it was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ill working toward the goal of completing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in-house with its own staff. Another plan reported that it still relied on a vendor primarily for completing req</w:t>
      </w:r>
      <w:r>
        <w:rPr>
          <w:rFonts w:ascii="Times New Roman" w:eastAsia="Times New Roman" w:hAnsi="Times New Roman" w:cs="Times New Roman"/>
          <w:sz w:val="24"/>
          <w:szCs w:val="24"/>
        </w:rPr>
        <w:t>uired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demonstration was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gned to have the care coordinator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comprehensive assessments for care planning. Plans reported that this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participation was always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goa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but that it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always practical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gr</w:t>
      </w:r>
      <w:r>
        <w:rPr>
          <w:rFonts w:ascii="Times New Roman" w:eastAsia="Times New Roman" w:hAnsi="Times New Roman" w:cs="Times New Roman"/>
          <w:sz w:val="24"/>
          <w:szCs w:val="24"/>
        </w:rPr>
        <w:t>ound, especia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if the assessment was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not by the plan itself. Some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expressed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ar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und</w:t>
      </w:r>
    </w:p>
    <w:p w:rsidR="00785F1E" w:rsidRDefault="003D067E">
      <w:pPr>
        <w:spacing w:after="0" w:line="240" w:lineRule="auto"/>
        <w:ind w:left="140"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external vendors,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ning whether critical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formation was lost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as part of the hand- off back </w:t>
      </w:r>
      <w:r>
        <w:rPr>
          <w:rFonts w:ascii="Times New Roman" w:eastAsia="Times New Roman" w:hAnsi="Times New Roman" w:cs="Times New Roman"/>
          <w:sz w:val="24"/>
          <w:szCs w:val="24"/>
        </w:rPr>
        <w:t>to the plan.</w:t>
      </w:r>
    </w:p>
    <w:p w:rsidR="00785F1E" w:rsidRDefault="00785F1E">
      <w:pPr>
        <w:spacing w:before="8" w:after="0" w:line="280" w:lineRule="exact"/>
        <w:rPr>
          <w:sz w:val="28"/>
          <w:szCs w:val="28"/>
        </w:rPr>
      </w:pPr>
    </w:p>
    <w:p w:rsidR="00785F1E" w:rsidRDefault="003D067E">
      <w:pPr>
        <w:spacing w:after="0" w:line="240" w:lineRule="auto"/>
        <w:ind w:left="140" w:right="1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initial assessments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time of enrollment,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to complete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of all enrollees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three-way contract, 2013, p. 46). In June 2015,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issued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guidance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odifying some of </w:t>
      </w:r>
      <w:r>
        <w:rPr>
          <w:rFonts w:ascii="Times New Roman" w:eastAsia="Times New Roman" w:hAnsi="Times New Roman" w:cs="Times New Roman"/>
          <w:sz w:val="24"/>
          <w:szCs w:val="24"/>
        </w:rPr>
        <w:t>the requirements regarding the reassessment process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at Open Meeting, June 8, 2015). A key change permitted plans to perform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onic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for enrollees assigned a C1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reducing the number of in-person assessments required o</w:t>
      </w:r>
      <w:r>
        <w:rPr>
          <w:rFonts w:ascii="Times New Roman" w:eastAsia="Times New Roman" w:hAnsi="Times New Roman" w:cs="Times New Roman"/>
          <w:sz w:val="24"/>
          <w:szCs w:val="24"/>
        </w:rPr>
        <w:t xml:space="preserve">f plans. In light of the challenges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faced in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assessment timeframes, plans viewed this as a fav</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rable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illustrated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collaboration with MassHealth and CMS to address implementation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untered during the demonst</w:t>
      </w:r>
      <w:r>
        <w:rPr>
          <w:rFonts w:ascii="Times New Roman" w:eastAsia="Times New Roman" w:hAnsi="Times New Roman" w:cs="Times New Roman"/>
          <w:sz w:val="24"/>
          <w:szCs w:val="24"/>
        </w:rPr>
        <w:t>ration.</w:t>
      </w:r>
    </w:p>
    <w:p w:rsidR="00785F1E" w:rsidRDefault="00785F1E">
      <w:pPr>
        <w:spacing w:after="0" w:line="200" w:lineRule="exact"/>
        <w:rPr>
          <w:sz w:val="20"/>
          <w:szCs w:val="20"/>
        </w:rPr>
      </w:pPr>
    </w:p>
    <w:p w:rsidR="00785F1E" w:rsidRDefault="00785F1E">
      <w:pPr>
        <w:spacing w:before="10" w:after="0" w:line="260" w:lineRule="exact"/>
        <w:rPr>
          <w:sz w:val="26"/>
          <w:szCs w:val="26"/>
        </w:rPr>
      </w:pPr>
    </w:p>
    <w:p w:rsidR="00785F1E" w:rsidRDefault="003D067E">
      <w:pPr>
        <w:spacing w:before="43" w:after="0" w:line="240" w:lineRule="auto"/>
        <w:ind w:left="414" w:right="676"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0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07" name="Freeform 40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1in;margin-top:-3.05pt;width:2in;height:.1pt;z-index:-1136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6LWQ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">
                <v:shape id="Freeform 40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2BMMA&#10;AADcAAAADwAAAGRycy9kb3ducmV2LnhtbESPUWsCMRCE3wv+h7BC32riga1cjVKEomAfrPoDlsv2&#10;7uplcyTb8/rvm0Khj8PMfMOsNqPv1EAxtYEtzGcGFHEVXMu1hcv59WEJKgmywy4wWfimBJv15G6F&#10;pQs3fqfhJLXKEE4lWmhE+lLrVDXkMc1CT5y9jxA9Spax1i7iLcN9pwtjHrXHlvNCgz1tG6qupy9v&#10;4XgszFUKHHYHP3zGA7q3BYm199Px5RmU0Cj/4b/23llYmCf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J2B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16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specifications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for core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measures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Medicare</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color w:val="000000"/>
          <w:sz w:val="20"/>
          <w:szCs w:val="20"/>
        </w:rPr>
        <w:t>Capitated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Financi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Alignment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Model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Core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Reporting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docu</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ent,</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avail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 xml:space="preserve">at </w:t>
      </w:r>
      <w:r>
        <w:rPr>
          <w:rFonts w:ascii="Times New Roman" w:eastAsia="Times New Roman" w:hAnsi="Times New Roman" w:cs="Times New Roman"/>
          <w:color w:val="3333FF"/>
          <w:sz w:val="20"/>
          <w:szCs w:val="20"/>
          <w:u w:val="single" w:color="3333FF"/>
        </w:rPr>
        <w:t>https://</w:t>
      </w:r>
      <w:hyperlink r:id="rId33">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-and-Medicaid-Coordination/M</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dicar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w w:val="99"/>
          <w:sz w:val="20"/>
          <w:szCs w:val="20"/>
          <w:u w:val="single" w:color="3333FF"/>
        </w:rPr>
        <w:t>Medicaid-Coordination-Office/Fin</w:t>
      </w:r>
      <w:r>
        <w:rPr>
          <w:rFonts w:ascii="Times New Roman" w:eastAsia="Times New Roman" w:hAnsi="Times New Roman" w:cs="Times New Roman"/>
          <w:color w:val="3333FF"/>
          <w:spacing w:val="-1"/>
          <w:w w:val="99"/>
          <w:sz w:val="20"/>
          <w:szCs w:val="20"/>
          <w:u w:val="single" w:color="3333FF"/>
        </w:rPr>
        <w:t>a</w:t>
      </w:r>
      <w:r>
        <w:rPr>
          <w:rFonts w:ascii="Times New Roman" w:eastAsia="Times New Roman" w:hAnsi="Times New Roman" w:cs="Times New Roman"/>
          <w:color w:val="3333FF"/>
          <w:w w:val="99"/>
          <w:sz w:val="20"/>
          <w:szCs w:val="20"/>
          <w:u w:val="single" w:color="3333FF"/>
        </w:rPr>
        <w:t>ncialAlignmentInitiativ</w:t>
      </w:r>
      <w:r>
        <w:rPr>
          <w:rFonts w:ascii="Times New Roman" w:eastAsia="Times New Roman" w:hAnsi="Times New Roman" w:cs="Times New Roman"/>
          <w:color w:val="3333FF"/>
          <w:w w:val="99"/>
          <w:sz w:val="20"/>
          <w:szCs w:val="20"/>
          <w:u w:val="single" w:color="3333FF"/>
        </w:rPr>
        <w:t>e/InformationandGuidan</w:t>
      </w:r>
      <w:r>
        <w:rPr>
          <w:rFonts w:ascii="Times New Roman" w:eastAsia="Times New Roman" w:hAnsi="Times New Roman" w:cs="Times New Roman"/>
          <w:color w:val="3333FF"/>
          <w:spacing w:val="-1"/>
          <w:w w:val="99"/>
          <w:sz w:val="20"/>
          <w:szCs w:val="20"/>
          <w:u w:val="single" w:color="3333FF"/>
        </w:rPr>
        <w:t>c</w:t>
      </w:r>
      <w:r>
        <w:rPr>
          <w:rFonts w:ascii="Times New Roman" w:eastAsia="Times New Roman" w:hAnsi="Times New Roman" w:cs="Times New Roman"/>
          <w:color w:val="3333FF"/>
          <w:w w:val="99"/>
          <w:sz w:val="20"/>
          <w:szCs w:val="20"/>
          <w:u w:val="single" w:color="3333FF"/>
        </w:rPr>
        <w:t>eforPlans</w:t>
      </w:r>
      <w:r>
        <w:rPr>
          <w:rFonts w:ascii="Times New Roman" w:eastAsia="Times New Roman" w:hAnsi="Times New Roman" w:cs="Times New Roman"/>
          <w:color w:val="3333FF"/>
          <w:spacing w:val="-63"/>
          <w:w w:val="99"/>
          <w:sz w:val="20"/>
          <w:szCs w:val="20"/>
          <w:u w:val="single" w:color="3333FF"/>
        </w:rPr>
        <w:t xml:space="preserve"> </w:t>
      </w:r>
      <w:r>
        <w:rPr>
          <w:rFonts w:ascii="Times New Roman" w:eastAsia="Times New Roman" w:hAnsi="Times New Roman" w:cs="Times New Roman"/>
          <w:color w:val="3333FF"/>
          <w:sz w:val="20"/>
          <w:szCs w:val="20"/>
          <w:u w:val="single" w:color="3333FF"/>
        </w:rPr>
        <w:t>htm</w:t>
      </w:r>
      <w:r>
        <w:rPr>
          <w:rFonts w:ascii="Times New Roman" w:eastAsia="Times New Roman" w:hAnsi="Times New Roman" w:cs="Times New Roman"/>
          <w:color w:val="3333FF"/>
          <w:spacing w:val="5"/>
          <w:sz w:val="20"/>
          <w:szCs w:val="20"/>
          <w:u w:val="single" w:color="3333FF"/>
        </w:rPr>
        <w:t>l</w:t>
      </w:r>
      <w:r>
        <w:rPr>
          <w:rFonts w:ascii="Times New Roman" w:eastAsia="Times New Roman" w:hAnsi="Times New Roman" w:cs="Times New Roman"/>
          <w:color w:val="000000"/>
          <w:sz w:val="20"/>
          <w:szCs w:val="20"/>
        </w:rPr>
        <w:t>.</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4.1.2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ning</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Process</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ICT</w:t>
      </w:r>
    </w:p>
    <w:p w:rsidR="00785F1E" w:rsidRDefault="00785F1E">
      <w:pPr>
        <w:spacing w:after="0" w:line="120" w:lineRule="exact"/>
        <w:rPr>
          <w:sz w:val="12"/>
          <w:szCs w:val="12"/>
        </w:rPr>
      </w:pPr>
    </w:p>
    <w:p w:rsidR="00785F1E" w:rsidRDefault="003D067E">
      <w:pPr>
        <w:spacing w:after="0" w:line="240" w:lineRule="auto"/>
        <w:ind w:left="140" w:right="2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establishing an ICT to coordinate the services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by the enrollee. A primary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ICT is to work with the</w:t>
      </w:r>
      <w:r>
        <w:rPr>
          <w:rFonts w:ascii="Times New Roman" w:eastAsia="Times New Roman" w:hAnsi="Times New Roman" w:cs="Times New Roman"/>
          <w:sz w:val="24"/>
          <w:szCs w:val="24"/>
        </w:rPr>
        <w:t xml:space="preserve"> enrollee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implement, and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an ICP. One Care plans must arrange to form and operate an ICT that respects the enrollee’s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and preferences. The ICT must consist of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primary care physician (PCP); a behavioral heal</w:t>
      </w:r>
      <w:r>
        <w:rPr>
          <w:rFonts w:ascii="Times New Roman" w:eastAsia="Times New Roman" w:hAnsi="Times New Roman" w:cs="Times New Roman"/>
          <w:sz w:val="24"/>
          <w:szCs w:val="24"/>
        </w:rPr>
        <w:t>th clinicia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if indicated; the care coordinator or clinical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if applicable,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LTS coordinator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013, p. 29). Enrollees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also choose to have other individuals, such as family members or informal careg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of the ICT. In practice, plans have operationalized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requirements in different ways.</w:t>
      </w:r>
    </w:p>
    <w:p w:rsidR="00785F1E" w:rsidRDefault="00785F1E">
      <w:pPr>
        <w:spacing w:after="0" w:line="240" w:lineRule="exact"/>
        <w:rPr>
          <w:sz w:val="24"/>
          <w:szCs w:val="24"/>
        </w:rPr>
      </w:pPr>
    </w:p>
    <w:p w:rsidR="00785F1E" w:rsidRDefault="003D067E">
      <w:pPr>
        <w:spacing w:after="0" w:line="240" w:lineRule="auto"/>
        <w:ind w:left="140" w:right="2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One Care plans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phasized the role of the enrollee in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ping the size and composition of the ICT.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there was no single “one size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all</w:t>
      </w:r>
      <w:r>
        <w:rPr>
          <w:rFonts w:ascii="Times New Roman" w:eastAsia="Times New Roman" w:hAnsi="Times New Roman" w:cs="Times New Roman"/>
          <w:sz w:val="24"/>
          <w:szCs w:val="24"/>
        </w:rPr>
        <w:t>” approach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met the needs of all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This was echoed by others, including stakeholders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As an official from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explained:</w:t>
      </w:r>
    </w:p>
    <w:p w:rsidR="00785F1E" w:rsidRDefault="00785F1E">
      <w:pPr>
        <w:spacing w:after="0" w:line="240" w:lineRule="exact"/>
        <w:rPr>
          <w:sz w:val="24"/>
          <w:szCs w:val="24"/>
        </w:rPr>
      </w:pPr>
    </w:p>
    <w:p w:rsidR="00785F1E" w:rsidRDefault="003D067E">
      <w:pPr>
        <w:spacing w:after="0" w:line="240" w:lineRule="auto"/>
        <w:ind w:left="860" w:right="965"/>
        <w:rPr>
          <w:rFonts w:ascii="Times New Roman" w:eastAsia="Times New Roman" w:hAnsi="Times New Roman" w:cs="Times New Roman"/>
          <w:sz w:val="24"/>
          <w:szCs w:val="24"/>
        </w:rPr>
      </w:pPr>
      <w:r>
        <w:rPr>
          <w:rFonts w:ascii="Times New Roman" w:eastAsia="Times New Roman" w:hAnsi="Times New Roman" w:cs="Times New Roman"/>
          <w:i/>
          <w:sz w:val="24"/>
          <w:szCs w:val="24"/>
        </w:rPr>
        <w:t>There’s a percep</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 out there that you must have a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rimary care phys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cian, an LTS </w:t>
      </w:r>
      <w:r>
        <w:rPr>
          <w:rFonts w:ascii="Times New Roman" w:eastAsia="Times New Roman" w:hAnsi="Times New Roman" w:cs="Times New Roman"/>
          <w:i/>
          <w:sz w:val="24"/>
          <w:szCs w:val="24"/>
        </w:rPr>
        <w:t>coordinator. Cert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in people think that an ICT team doesn’t work unless you have </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 xml:space="preserve">xyz’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 that team. What we’ve had to rei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force over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over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over again is membe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driven decision making. The mem</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er ge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 to choose who he or she wants on their te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m.</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plans reported modifying their approach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developing the ICT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information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ned during early implementation.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reported that it lear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that One Care enrollees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not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nor necessarily need, a full complement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people on</w:t>
      </w:r>
      <w:r>
        <w:rPr>
          <w:rFonts w:ascii="Times New Roman" w:eastAsia="Times New Roman" w:hAnsi="Times New Roman" w:cs="Times New Roman"/>
          <w:sz w:val="24"/>
          <w:szCs w:val="24"/>
        </w:rPr>
        <w:t xml:space="preserve"> their care team. The plan modified its original “full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all”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oach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arted with a smaller team, with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and the clin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cal care manager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working together to build the right care team. Although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was offered a full range of </w:t>
      </w:r>
      <w:r>
        <w:rPr>
          <w:rFonts w:ascii="Times New Roman" w:eastAsia="Times New Roman" w:hAnsi="Times New Roman" w:cs="Times New Roman"/>
          <w:sz w:val="24"/>
          <w:szCs w:val="24"/>
        </w:rPr>
        <w:t>supports, the final team was driven by enrollee choice. As the plan noted:</w:t>
      </w:r>
    </w:p>
    <w:p w:rsidR="00785F1E" w:rsidRDefault="00785F1E">
      <w:pPr>
        <w:spacing w:after="0" w:line="240" w:lineRule="exact"/>
        <w:rPr>
          <w:sz w:val="24"/>
          <w:szCs w:val="24"/>
        </w:rPr>
      </w:pPr>
    </w:p>
    <w:p w:rsidR="00785F1E" w:rsidRDefault="003D067E">
      <w:pPr>
        <w:spacing w:after="0" w:line="240" w:lineRule="auto"/>
        <w:ind w:left="860" w:right="83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it s</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unds great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when everyone’s talking about ‘we want all these pe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ple to sit around a table and have an ICT,’ b</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t for the member, that’s a lot…You always have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fine l</w:t>
      </w:r>
      <w:r>
        <w:rPr>
          <w:rFonts w:ascii="Times New Roman" w:eastAsia="Times New Roman" w:hAnsi="Times New Roman" w:cs="Times New Roman"/>
          <w:i/>
          <w:sz w:val="24"/>
          <w:szCs w:val="24"/>
        </w:rPr>
        <w:t>ine of trying to coordinate to have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is ro</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ust discuss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 but at the same time folks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ave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een much s</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ower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get to the comfort level.</w:t>
      </w:r>
    </w:p>
    <w:p w:rsidR="00785F1E" w:rsidRDefault="00785F1E">
      <w:pPr>
        <w:spacing w:after="0" w:line="240" w:lineRule="exact"/>
        <w:rPr>
          <w:sz w:val="24"/>
          <w:szCs w:val="24"/>
        </w:rPr>
      </w:pPr>
    </w:p>
    <w:p w:rsidR="00785F1E" w:rsidRDefault="003D067E">
      <w:pPr>
        <w:spacing w:after="0" w:line="240" w:lineRule="auto"/>
        <w:ind w:left="140" w:right="1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reporting requirements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 to the ICT to determine the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to which enrollees,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CPs, or other </w:t>
      </w:r>
      <w:r>
        <w:rPr>
          <w:rFonts w:ascii="Times New Roman" w:eastAsia="Times New Roman" w:hAnsi="Times New Roman" w:cs="Times New Roman"/>
          <w:sz w:val="24"/>
          <w:szCs w:val="24"/>
        </w:rPr>
        <w:t>providers participate on, or otherwise engage with, the ICT.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practice,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have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phasized an individualized design for the ICT. Beneficiary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regarding a team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 to the provision of care has been mixed. Some individual</w:t>
      </w:r>
      <w:r>
        <w:rPr>
          <w:rFonts w:ascii="Times New Roman" w:eastAsia="Times New Roman" w:hAnsi="Times New Roman" w:cs="Times New Roman"/>
          <w:sz w:val="24"/>
          <w:szCs w:val="24"/>
        </w:rPr>
        <w:t xml:space="preserve">s who participated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focus groups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by the RTI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reported that they</w:t>
      </w:r>
    </w:p>
    <w:p w:rsidR="00785F1E" w:rsidRDefault="003D067E">
      <w:pPr>
        <w:spacing w:after="0" w:line="240" w:lineRule="auto"/>
        <w:ind w:left="140" w:right="348"/>
        <w:rPr>
          <w:rFonts w:ascii="Times New Roman" w:eastAsia="Times New Roman" w:hAnsi="Times New Roman" w:cs="Times New Roman"/>
          <w:sz w:val="24"/>
          <w:szCs w:val="24"/>
        </w:rPr>
      </w:pPr>
      <w:r>
        <w:rPr>
          <w:rFonts w:ascii="Times New Roman" w:eastAsia="Times New Roman" w:hAnsi="Times New Roman" w:cs="Times New Roman"/>
          <w:sz w:val="24"/>
          <w:szCs w:val="24"/>
        </w:rPr>
        <w:t>felt as if they were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 team; others reported confusion regarding the number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specific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of people involved in their care. Som</w:t>
      </w:r>
      <w:r>
        <w:rPr>
          <w:rFonts w:ascii="Times New Roman" w:eastAsia="Times New Roman" w:hAnsi="Times New Roman" w:cs="Times New Roman"/>
          <w:sz w:val="24"/>
          <w:szCs w:val="24"/>
        </w:rPr>
        <w:t>e participants reported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their providers was working well; others reported little if any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their primary care, specialis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plan. At least one participant noted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94"/>
        <w:rPr>
          <w:rFonts w:ascii="Times New Roman" w:eastAsia="Times New Roman" w:hAnsi="Times New Roman" w:cs="Times New Roman"/>
          <w:sz w:val="24"/>
          <w:szCs w:val="24"/>
        </w:rPr>
      </w:pPr>
      <w:r>
        <w:rPr>
          <w:rFonts w:ascii="Times New Roman" w:eastAsia="Times New Roman" w:hAnsi="Times New Roman" w:cs="Times New Roman"/>
          <w:sz w:val="24"/>
          <w:szCs w:val="24"/>
        </w:rPr>
        <w:t>that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though there was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z w:val="24"/>
          <w:szCs w:val="24"/>
        </w:rPr>
        <w:t>among providers, it was not a “fluid, natural team approach.” 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from the focus groups are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Individualized Care Plan</w:t>
      </w:r>
    </w:p>
    <w:p w:rsidR="00785F1E" w:rsidRDefault="00785F1E">
      <w:pPr>
        <w:spacing w:after="0" w:line="120" w:lineRule="exact"/>
        <w:rPr>
          <w:sz w:val="12"/>
          <w:szCs w:val="12"/>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ICT develops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CP for each enrollee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results of the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The ICP must be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under the direction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and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be at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center of the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process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hree-way contract, 2013, p. 51). Among other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ICP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preferences a</w:t>
      </w:r>
      <w:r>
        <w:rPr>
          <w:rFonts w:ascii="Times New Roman" w:eastAsia="Times New Roman" w:hAnsi="Times New Roman" w:cs="Times New Roman"/>
          <w:sz w:val="24"/>
          <w:szCs w:val="24"/>
        </w:rPr>
        <w:t>nd needs; it must include a prioritized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concerns, goals, and strengths,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 plan for addressing concerns or goals. The ICP must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dentify how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will be integrated and coordinated across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community, a</w:t>
      </w:r>
      <w:r>
        <w:rPr>
          <w:rFonts w:ascii="Times New Roman" w:eastAsia="Times New Roman" w:hAnsi="Times New Roman" w:cs="Times New Roman"/>
          <w:sz w:val="24"/>
          <w:szCs w:val="24"/>
        </w:rPr>
        <w:t>nd social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oviders.</w:t>
      </w:r>
    </w:p>
    <w:p w:rsidR="00785F1E" w:rsidRDefault="00785F1E">
      <w:pPr>
        <w:spacing w:after="0" w:line="240" w:lineRule="exact"/>
        <w:rPr>
          <w:sz w:val="24"/>
          <w:szCs w:val="24"/>
        </w:rPr>
      </w:pPr>
    </w:p>
    <w:p w:rsidR="00785F1E" w:rsidRDefault="003D067E">
      <w:pPr>
        <w:spacing w:after="0" w:line="239"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required plans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track and report data on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pment. Those data (see </w:t>
      </w:r>
      <w:r>
        <w:rPr>
          <w:rFonts w:ascii="Times New Roman" w:eastAsia="Times New Roman" w:hAnsi="Times New Roman" w:cs="Times New Roman"/>
          <w:b/>
          <w:bCs/>
          <w:i/>
          <w:sz w:val="24"/>
          <w:szCs w:val="24"/>
        </w:rPr>
        <w:t>Table 12</w:t>
      </w:r>
      <w:r>
        <w:rPr>
          <w:rFonts w:ascii="Times New Roman" w:eastAsia="Times New Roman" w:hAnsi="Times New Roman" w:cs="Times New Roman"/>
          <w:sz w:val="24"/>
          <w:szCs w:val="24"/>
        </w:rPr>
        <w:t>) show that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 care plan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ped within 90 days of </w:t>
      </w:r>
      <w:r>
        <w:rPr>
          <w:rFonts w:ascii="Times New Roman" w:eastAsia="Times New Roman" w:hAnsi="Times New Roman" w:cs="Times New Roman"/>
          <w:sz w:val="24"/>
          <w:szCs w:val="24"/>
        </w:rPr>
        <w:t>enrollment increased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ery quarter; for enrollees willing to participate and who could be located, the percent of completed care plans within 90 days of enrollment increased from 33 percent in Quarter 1 to 65 percent in Quarter 5.</w:t>
      </w:r>
    </w:p>
    <w:p w:rsidR="00785F1E" w:rsidRDefault="00785F1E">
      <w:pPr>
        <w:spacing w:after="0" w:line="240" w:lineRule="exact"/>
        <w:rPr>
          <w:sz w:val="24"/>
          <w:szCs w:val="24"/>
        </w:rPr>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12</w:t>
      </w:r>
    </w:p>
    <w:p w:rsidR="00785F1E" w:rsidRDefault="003D067E">
      <w:pPr>
        <w:spacing w:after="0" w:line="271" w:lineRule="exact"/>
        <w:ind w:left="235"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16"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50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505" name="Freeform 399"/>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76.3pt;margin-top:26.6pt;width:468pt;height:.1pt;z-index:-11364;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ryXg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">
                <v:shape id="Freeform 399"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RtcMA&#10;AADcAAAADwAAAGRycy9kb3ducmV2LnhtbESPQWuDQBSE74X8h+UFeqtrCkprsgkhEJDiJSa9P9wX&#10;NXHfiruN+u+7hUCPw8x8w2x2k+nEgwbXWlawimIQxJXVLdcKLufj2wcI55E1dpZJwUwOdtvFywYz&#10;bUc+0aP0tQgQdhkqaLzvMyld1ZBBF9meOHhXOxj0QQ611AOOAW46+R7HqTTYclhosKdDQ9W9/DEK&#10;juf8u5TVZ4Fmvumk0F/pKkelXpfTfg3C0+T/w892rhUkcQJ/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Rt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Total percent</w:t>
      </w:r>
      <w:r>
        <w:rPr>
          <w:rFonts w:ascii="Times New Roman" w:eastAsia="Times New Roman" w:hAnsi="Times New Roman" w:cs="Times New Roman"/>
          <w:b/>
          <w:bCs/>
          <w:position w:val="-1"/>
          <w:sz w:val="24"/>
          <w:szCs w:val="24"/>
        </w:rPr>
        <w:t xml:space="preserve">age of enrollees who had a care plan completed within </w:t>
      </w:r>
      <w:r>
        <w:rPr>
          <w:rFonts w:ascii="Times New Roman" w:eastAsia="Times New Roman" w:hAnsi="Times New Roman" w:cs="Times New Roman"/>
          <w:b/>
          <w:bCs/>
          <w:spacing w:val="1"/>
          <w:position w:val="-1"/>
          <w:sz w:val="24"/>
          <w:szCs w:val="24"/>
        </w:rPr>
        <w:t>9</w:t>
      </w:r>
      <w:r>
        <w:rPr>
          <w:rFonts w:ascii="Times New Roman" w:eastAsia="Times New Roman" w:hAnsi="Times New Roman" w:cs="Times New Roman"/>
          <w:b/>
          <w:bCs/>
          <w:position w:val="-1"/>
          <w:sz w:val="24"/>
          <w:szCs w:val="24"/>
        </w:rPr>
        <w:t>0 days of enrollment</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9" w:after="0" w:line="220" w:lineRule="exact"/>
      </w:pPr>
    </w:p>
    <w:p w:rsidR="00785F1E" w:rsidRDefault="003D067E">
      <w:pPr>
        <w:spacing w:after="0" w:line="226" w:lineRule="exact"/>
        <w:ind w:left="506" w:right="-7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Calen</w:t>
      </w:r>
      <w:r>
        <w:rPr>
          <w:rFonts w:ascii="Times New Roman" w:eastAsia="Times New Roman" w:hAnsi="Times New Roman" w:cs="Times New Roman"/>
          <w:b/>
          <w:bCs/>
          <w:spacing w:val="1"/>
          <w:position w:val="-1"/>
          <w:sz w:val="20"/>
          <w:szCs w:val="20"/>
        </w:rPr>
        <w:t>d</w:t>
      </w:r>
      <w:r>
        <w:rPr>
          <w:rFonts w:ascii="Times New Roman" w:eastAsia="Times New Roman" w:hAnsi="Times New Roman" w:cs="Times New Roman"/>
          <w:b/>
          <w:bCs/>
          <w:position w:val="-1"/>
          <w:sz w:val="20"/>
          <w:szCs w:val="20"/>
        </w:rPr>
        <w:t>ar</w:t>
      </w:r>
    </w:p>
    <w:p w:rsidR="00785F1E" w:rsidRDefault="003D067E">
      <w:pPr>
        <w:spacing w:before="9" w:after="0" w:line="200" w:lineRule="exact"/>
        <w:rPr>
          <w:sz w:val="20"/>
          <w:szCs w:val="20"/>
        </w:rPr>
      </w:pPr>
      <w:r>
        <w:br w:type="column"/>
      </w:r>
    </w:p>
    <w:p w:rsidR="00785F1E" w:rsidRDefault="003D067E">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numb</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whose</w:t>
      </w:r>
    </w:p>
    <w:p w:rsidR="00785F1E" w:rsidRDefault="003D067E">
      <w:pPr>
        <w:spacing w:after="0" w:line="226" w:lineRule="exact"/>
        <w:ind w:left="12" w:right="-59"/>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90th day of enrollment occurred</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plan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complet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90</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ays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enrollment</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w:t>
      </w:r>
    </w:p>
    <w:p w:rsidR="00785F1E" w:rsidRDefault="00785F1E">
      <w:pPr>
        <w:spacing w:before="5" w:after="0" w:line="170" w:lineRule="exact"/>
        <w:rPr>
          <w:sz w:val="17"/>
          <w:szCs w:val="17"/>
        </w:rPr>
      </w:pPr>
    </w:p>
    <w:p w:rsidR="00785F1E" w:rsidRDefault="003D067E">
      <w:pPr>
        <w:spacing w:after="0" w:line="226" w:lineRule="exact"/>
        <w:ind w:left="1625"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7" behindDoc="1" locked="0" layoutInCell="1" allowOverlap="1">
                <wp:simplePos x="0" y="0"/>
                <wp:positionH relativeFrom="page">
                  <wp:posOffset>3785870</wp:posOffset>
                </wp:positionH>
                <wp:positionV relativeFrom="paragraph">
                  <wp:posOffset>-55245</wp:posOffset>
                </wp:positionV>
                <wp:extent cx="3126740" cy="1270"/>
                <wp:effectExtent l="13970" t="11430" r="12065" b="6350"/>
                <wp:wrapNone/>
                <wp:docPr id="50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740" cy="1270"/>
                          <a:chOff x="5962" y="-87"/>
                          <a:chExt cx="4924" cy="2"/>
                        </a:xfrm>
                      </wpg:grpSpPr>
                      <wps:wsp>
                        <wps:cNvPr id="503" name="Freeform 397"/>
                        <wps:cNvSpPr>
                          <a:spLocks/>
                        </wps:cNvSpPr>
                        <wps:spPr bwMode="auto">
                          <a:xfrm>
                            <a:off x="5962" y="-87"/>
                            <a:ext cx="4924" cy="2"/>
                          </a:xfrm>
                          <a:custGeom>
                            <a:avLst/>
                            <a:gdLst>
                              <a:gd name="T0" fmla="+- 0 5962 5962"/>
                              <a:gd name="T1" fmla="*/ T0 w 4924"/>
                              <a:gd name="T2" fmla="+- 0 10886 5962"/>
                              <a:gd name="T3" fmla="*/ T2 w 4924"/>
                            </a:gdLst>
                            <a:ahLst/>
                            <a:cxnLst>
                              <a:cxn ang="0">
                                <a:pos x="T1" y="0"/>
                              </a:cxn>
                              <a:cxn ang="0">
                                <a:pos x="T3" y="0"/>
                              </a:cxn>
                            </a:cxnLst>
                            <a:rect l="0" t="0" r="r" b="b"/>
                            <a:pathLst>
                              <a:path w="4924">
                                <a:moveTo>
                                  <a:pt x="0" y="0"/>
                                </a:moveTo>
                                <a:lnTo>
                                  <a:pt x="492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298.1pt;margin-top:-4.35pt;width:246.2pt;height:.1pt;z-index:-11363;mso-position-horizontal-relative:page" coordorigin="5962,-87" coordsize="4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bSYQ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">
                <v:shape id="Freeform 397" o:spid="_x0000_s1027" style="position:absolute;left:5962;top:-87;width:4924;height:2;visibility:visible;mso-wrap-style:square;v-text-anchor:top" coordsize="4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kXMUA&#10;AADcAAAADwAAAGRycy9kb3ducmV2LnhtbESPQUvDQBSE7wX/w/IEb81GpdWm3ZYgFOzBQ6PSHh/Z&#10;ZxLMvg371jb++65Q8DjMzDfMajO6Xp0oSOfZwH2WgyKuve24MfDxvp0+g5KIbLH3TAZ+SWCzvpms&#10;sLD+zHs6VbFRCcJSoIE2xqHQWuqWHErmB+LkffngMCYZGm0DnhPc9fohz+faYcdpocWBXlqqv6sf&#10;Z2CL88UQZvK52JVvx6o8SHd8EmPubsdyCSrSGP/D1/arNTDLH+HvTDoCe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aRcxQAAANwAAAAPAAAAAAAAAAAAAAAAAJgCAABkcnMv&#10;ZG93bnJldi54bWxQSwUGAAAAAAQABAD1AAAAigMAAAAA&#10;" path="m,l4924,e" filled="f" strokeweight=".85pt">
                  <v:path arrowok="t" o:connecttype="custom" o:connectlocs="0,0;4924,0" o:connectangles="0,0"/>
                </v:shape>
                <w10:wrap anchorx="page"/>
              </v:group>
            </w:pict>
          </mc:Fallback>
        </mc:AlternateContent>
      </w:r>
      <w:r>
        <w:rPr>
          <w:rFonts w:ascii="Times New Roman" w:eastAsia="Times New Roman" w:hAnsi="Times New Roman" w:cs="Times New Roman"/>
          <w:b/>
          <w:bCs/>
          <w:position w:val="-1"/>
          <w:sz w:val="20"/>
          <w:szCs w:val="20"/>
        </w:rPr>
        <w:t>All en</w:t>
      </w:r>
      <w:r>
        <w:rPr>
          <w:rFonts w:ascii="Times New Roman" w:eastAsia="Times New Roman" w:hAnsi="Times New Roman" w:cs="Times New Roman"/>
          <w:b/>
          <w:bCs/>
          <w:spacing w:val="1"/>
          <w:position w:val="-1"/>
          <w:sz w:val="20"/>
          <w:szCs w:val="20"/>
        </w:rPr>
        <w:t>r</w:t>
      </w:r>
      <w:r>
        <w:rPr>
          <w:rFonts w:ascii="Times New Roman" w:eastAsia="Times New Roman" w:hAnsi="Times New Roman" w:cs="Times New Roman"/>
          <w:b/>
          <w:bCs/>
          <w:position w:val="-1"/>
          <w:sz w:val="20"/>
          <w:szCs w:val="20"/>
        </w:rPr>
        <w:t>ollees</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willing</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 xml:space="preserve">to </w:t>
      </w:r>
      <w:r>
        <w:rPr>
          <w:rFonts w:ascii="Times New Roman" w:eastAsia="Times New Roman" w:hAnsi="Times New Roman" w:cs="Times New Roman"/>
          <w:b/>
          <w:bCs/>
          <w:position w:val="-1"/>
          <w:sz w:val="20"/>
          <w:szCs w:val="20"/>
        </w:rPr>
        <w:t>participa</w:t>
      </w:r>
      <w:r>
        <w:rPr>
          <w:rFonts w:ascii="Times New Roman" w:eastAsia="Times New Roman" w:hAnsi="Times New Roman" w:cs="Times New Roman"/>
          <w:b/>
          <w:bCs/>
          <w:spacing w:val="-1"/>
          <w:position w:val="-1"/>
          <w:sz w:val="20"/>
          <w:szCs w:val="20"/>
        </w:rPr>
        <w:t>t</w:t>
      </w:r>
      <w:r>
        <w:rPr>
          <w:rFonts w:ascii="Times New Roman" w:eastAsia="Times New Roman" w:hAnsi="Times New Roman" w:cs="Times New Roman"/>
          <w:b/>
          <w:bCs/>
          <w:position w:val="-1"/>
          <w:sz w:val="20"/>
          <w:szCs w:val="20"/>
        </w:rPr>
        <w:t>e</w:t>
      </w:r>
    </w:p>
    <w:p w:rsidR="00785F1E" w:rsidRDefault="00785F1E">
      <w:pPr>
        <w:spacing w:after="0"/>
        <w:sectPr w:rsidR="00785F1E">
          <w:type w:val="continuous"/>
          <w:pgSz w:w="12240" w:h="15840"/>
          <w:pgMar w:top="1480" w:right="1300" w:bottom="280" w:left="1300" w:header="720" w:footer="720" w:gutter="0"/>
          <w:cols w:num="3" w:space="720" w:equalWidth="0">
            <w:col w:w="1307" w:space="429"/>
            <w:col w:w="2778" w:space="355"/>
            <w:col w:w="4771"/>
          </w:cols>
        </w:sectPr>
      </w:pPr>
    </w:p>
    <w:p w:rsidR="00785F1E" w:rsidRDefault="003D067E">
      <w:pPr>
        <w:spacing w:before="4" w:after="0" w:line="240" w:lineRule="auto"/>
        <w:ind w:left="579"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quarter</w:t>
      </w:r>
    </w:p>
    <w:p w:rsidR="00785F1E" w:rsidRDefault="00785F1E">
      <w:pPr>
        <w:spacing w:before="5" w:after="0" w:line="130" w:lineRule="exact"/>
        <w:rPr>
          <w:sz w:val="13"/>
          <w:szCs w:val="13"/>
        </w:rPr>
      </w:pPr>
    </w:p>
    <w:p w:rsidR="00785F1E" w:rsidRDefault="003D067E">
      <w:pPr>
        <w:spacing w:after="0" w:line="226" w:lineRule="exact"/>
        <w:ind w:left="29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8" behindDoc="1" locked="0" layoutInCell="1" allowOverlap="1">
                <wp:simplePos x="0" y="0"/>
                <wp:positionH relativeFrom="page">
                  <wp:posOffset>969010</wp:posOffset>
                </wp:positionH>
                <wp:positionV relativeFrom="paragraph">
                  <wp:posOffset>-29845</wp:posOffset>
                </wp:positionV>
                <wp:extent cx="5943600" cy="1270"/>
                <wp:effectExtent l="6985" t="8255" r="12065" b="9525"/>
                <wp:wrapNone/>
                <wp:docPr id="50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47"/>
                          <a:chExt cx="9360" cy="2"/>
                        </a:xfrm>
                      </wpg:grpSpPr>
                      <wps:wsp>
                        <wps:cNvPr id="501" name="Freeform 395"/>
                        <wps:cNvSpPr>
                          <a:spLocks/>
                        </wps:cNvSpPr>
                        <wps:spPr bwMode="auto">
                          <a:xfrm>
                            <a:off x="1526" y="-47"/>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76.3pt;margin-top:-2.35pt;width:468pt;height:.1pt;z-index:-11362;mso-position-horizontal-relative:page" coordorigin="1526,-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DbXg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">
                <v:shape id="Freeform 395" o:spid="_x0000_s1027" style="position:absolute;left:1526;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HsIA&#10;AADcAAAADwAAAGRycy9kb3ducmV2LnhtbESPQWsCMRSE7wX/Q3iCt5q14FJXo2hFKL1VxfNj83az&#10;mLwsSdT13zeFQo/DzHzDrDaDs+JOIXaeFcymBQji2uuOWwXn0+H1HURMyBqtZ1LwpAib9ehlhZX2&#10;D/6m+zG1IkM4VqjApNRXUsbakMM49T1x9hofHKYsQyt1wEeGOyvfiqKUDjvOCwZ7+jBUX483p8Du&#10;Fme7T4vuVn7p4Jv9pWzMRanJeNguQSQa0n/4r/2pFcyLGfyey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9se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2014</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within the reporting period</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All en</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ollees</w:t>
      </w:r>
    </w:p>
    <w:p w:rsidR="00785F1E" w:rsidRDefault="003D067E">
      <w:pPr>
        <w:spacing w:before="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 xml:space="preserve">and who could be </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ocated</w:t>
      </w:r>
    </w:p>
    <w:p w:rsidR="00785F1E" w:rsidRDefault="00785F1E">
      <w:pPr>
        <w:spacing w:after="0"/>
        <w:sectPr w:rsidR="00785F1E">
          <w:type w:val="continuous"/>
          <w:pgSz w:w="12240" w:h="15840"/>
          <w:pgMar w:top="1480" w:right="1300" w:bottom="280" w:left="1300" w:header="720" w:footer="720" w:gutter="0"/>
          <w:cols w:num="4" w:space="720" w:equalWidth="0">
            <w:col w:w="1234" w:space="726"/>
            <w:col w:w="2328" w:space="657"/>
            <w:col w:w="1062" w:space="852"/>
            <w:col w:w="2781"/>
          </w:cols>
        </w:sectPr>
      </w:pPr>
    </w:p>
    <w:p w:rsidR="00785F1E" w:rsidRDefault="003D067E">
      <w:pPr>
        <w:spacing w:before="4" w:after="0" w:line="323" w:lineRule="auto"/>
        <w:ind w:left="513" w:right="13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Q1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7,447                                    </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18.0%</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 xml:space="preserve">23.7% Q2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3,977                                    </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25.8%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 xml:space="preserve">41.0% Q3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6,330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24.8%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 xml:space="preserve">39.3% Q4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886                                    </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xml:space="preserve">37.0%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59.1%</w:t>
      </w:r>
    </w:p>
    <w:p w:rsidR="00785F1E" w:rsidRDefault="003D067E">
      <w:pPr>
        <w:spacing w:before="2" w:after="0" w:line="240" w:lineRule="auto"/>
        <w:ind w:left="29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rsidR="00785F1E" w:rsidRDefault="003D067E">
      <w:pPr>
        <w:spacing w:after="0" w:line="226" w:lineRule="exact"/>
        <w:ind w:left="513" w:right="136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9" behindDoc="1" locked="0" layoutInCell="1" allowOverlap="1">
                <wp:simplePos x="0" y="0"/>
                <wp:positionH relativeFrom="page">
                  <wp:posOffset>959485</wp:posOffset>
                </wp:positionH>
                <wp:positionV relativeFrom="paragraph">
                  <wp:posOffset>180975</wp:posOffset>
                </wp:positionV>
                <wp:extent cx="5953125" cy="1270"/>
                <wp:effectExtent l="16510" t="19050" r="12065" b="17780"/>
                <wp:wrapNone/>
                <wp:docPr id="49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285"/>
                          <a:chExt cx="9375" cy="2"/>
                        </a:xfrm>
                      </wpg:grpSpPr>
                      <wps:wsp>
                        <wps:cNvPr id="499" name="Freeform 393"/>
                        <wps:cNvSpPr>
                          <a:spLocks/>
                        </wps:cNvSpPr>
                        <wps:spPr bwMode="auto">
                          <a:xfrm>
                            <a:off x="1511" y="285"/>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75.55pt;margin-top:14.25pt;width:468.75pt;height:.1pt;z-index:-11361;mso-position-horizontal-relative:page" coordorigin="1511,28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">
                <v:shape id="Freeform 393" o:spid="_x0000_s1027" style="position:absolute;left:1511;top:28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j18IA&#10;AADcAAAADwAAAGRycy9kb3ducmV2LnhtbESPzarCMBSE94LvEI5wd5oqIlqNooIiuKo/oLtDc25b&#10;bnNSmmh7394IgsthZr5hFqvWlOJJtSssKxgOIhDEqdUFZwou511/CsJ5ZI2lZVLwTw5Wy25ngbG2&#10;DSf0PPlMBAi7GBXk3lexlC7NyaAb2Io4eL+2NuiDrDOpa2wC3JRyFEUTabDgsJBjRduc0r/Twyho&#10;TLaWm801wUlyNHS/H/a3ZqzUT69dz0F4av03/GkftILxbAb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mPXwgAAANwAAAAPAAAAAAAAAAAAAAAAAJgCAABkcnMvZG93&#10;bnJldi54bWxQSwUGAAAAAAQABAD1AAAAhw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 xml:space="preserve">Q1                                        </w:t>
      </w:r>
      <w:r>
        <w:rPr>
          <w:rFonts w:ascii="Times New Roman" w:eastAsia="Times New Roman" w:hAnsi="Times New Roman" w:cs="Times New Roman"/>
          <w:spacing w:val="32"/>
          <w:position w:val="-1"/>
          <w:sz w:val="20"/>
          <w:szCs w:val="20"/>
        </w:rPr>
        <w:t xml:space="preserve"> </w:t>
      </w:r>
      <w:r>
        <w:rPr>
          <w:rFonts w:ascii="Times New Roman" w:eastAsia="Times New Roman" w:hAnsi="Times New Roman" w:cs="Times New Roman"/>
          <w:position w:val="-1"/>
          <w:sz w:val="20"/>
          <w:szCs w:val="20"/>
        </w:rPr>
        <w:t xml:space="preserve">1,398  </w:t>
      </w:r>
      <w:r>
        <w:rPr>
          <w:rFonts w:ascii="Times New Roman" w:eastAsia="Times New Roman" w:hAnsi="Times New Roman" w:cs="Times New Roman"/>
          <w:position w:val="-1"/>
          <w:sz w:val="20"/>
          <w:szCs w:val="20"/>
        </w:rPr>
        <w:t xml:space="preserve">                                  </w:t>
      </w:r>
      <w:r>
        <w:rPr>
          <w:rFonts w:ascii="Times New Roman" w:eastAsia="Times New Roman" w:hAnsi="Times New Roman" w:cs="Times New Roman"/>
          <w:spacing w:val="41"/>
          <w:position w:val="-1"/>
          <w:sz w:val="20"/>
          <w:szCs w:val="20"/>
        </w:rPr>
        <w:t xml:space="preserve"> </w:t>
      </w:r>
      <w:r>
        <w:rPr>
          <w:rFonts w:ascii="Times New Roman" w:eastAsia="Times New Roman" w:hAnsi="Times New Roman" w:cs="Times New Roman"/>
          <w:position w:val="-1"/>
          <w:sz w:val="20"/>
          <w:szCs w:val="20"/>
        </w:rPr>
        <w:t xml:space="preserve">48.1%                                       </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position w:val="-1"/>
          <w:sz w:val="20"/>
          <w:szCs w:val="20"/>
        </w:rPr>
        <w:t>65.2%</w:t>
      </w:r>
    </w:p>
    <w:p w:rsidR="00785F1E" w:rsidRDefault="00785F1E">
      <w:pPr>
        <w:spacing w:before="1" w:after="0" w:line="160" w:lineRule="exact"/>
        <w:rPr>
          <w:sz w:val="16"/>
          <w:szCs w:val="16"/>
        </w:rPr>
      </w:pPr>
    </w:p>
    <w:p w:rsidR="00785F1E" w:rsidRDefault="003D067E">
      <w:pPr>
        <w:spacing w:before="34" w:after="0" w:line="240" w:lineRule="auto"/>
        <w:ind w:left="140" w:right="2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Data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preliminary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have not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been reconcil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Total number of enrollees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on Table 12 differ slightly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previously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Table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11</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due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variation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timing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actually submitted for the dif</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erent measures. Plans receive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updat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info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mation periodically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bout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member’s enrollment status,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values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pul</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syst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ms at different times.</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Medicare-Medicaid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State-Specific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p>
    <w:p w:rsidR="00785F1E" w:rsidRDefault="00785F1E">
      <w:pPr>
        <w:spacing w:before="19" w:after="0" w:line="220" w:lineRule="exact"/>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Figure 1 </w:t>
      </w:r>
      <w:r>
        <w:rPr>
          <w:rFonts w:ascii="Times New Roman" w:eastAsia="Times New Roman" w:hAnsi="Times New Roman" w:cs="Times New Roman"/>
          <w:sz w:val="24"/>
          <w:szCs w:val="24"/>
        </w:rPr>
        <w:t>indicates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enrollees who had a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developed,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arge majority had at least </w:t>
      </w:r>
      <w:r>
        <w:rPr>
          <w:rFonts w:ascii="Times New Roman" w:eastAsia="Times New Roman" w:hAnsi="Times New Roman" w:cs="Times New Roman"/>
          <w:sz w:val="24"/>
          <w:szCs w:val="24"/>
        </w:rPr>
        <w:t>one documented discussion of a care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als. This particular measure is used to compute a quality withhold (see </w:t>
      </w:r>
      <w:r>
        <w:rPr>
          <w:rFonts w:ascii="Times New Roman" w:eastAsia="Times New Roman" w:hAnsi="Times New Roman" w:cs="Times New Roman"/>
          <w:b/>
          <w:bCs/>
          <w:i/>
          <w:sz w:val="24"/>
          <w:szCs w:val="24"/>
        </w:rPr>
        <w:t>Section 7, Finan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ing and Payment</w:t>
      </w:r>
      <w:r>
        <w:rPr>
          <w:rFonts w:ascii="Times New Roman" w:eastAsia="Times New Roman" w:hAnsi="Times New Roman" w:cs="Times New Roman"/>
          <w:sz w:val="24"/>
          <w:szCs w:val="24"/>
        </w:rPr>
        <w:t>). These data suggest that although One Care plans were challenged to develop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within 3 months of enroll</w:t>
      </w:r>
      <w:r>
        <w:rPr>
          <w:rFonts w:ascii="Times New Roman" w:eastAsia="Times New Roman" w:hAnsi="Times New Roman" w:cs="Times New Roman"/>
          <w:sz w:val="24"/>
          <w:szCs w:val="24"/>
        </w:rPr>
        <w:t xml:space="preserve">ment,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opportunities to discuss their care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als.</w:t>
      </w:r>
    </w:p>
    <w:p w:rsidR="00785F1E" w:rsidRDefault="00785F1E">
      <w:pPr>
        <w:spacing w:after="0" w:line="240" w:lineRule="exact"/>
        <w:rPr>
          <w:sz w:val="24"/>
          <w:szCs w:val="24"/>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h-sponsored Early Indicators Project survey of One Care enrollees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June 2014 through January 2015, two thirds (63 percent) of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repor</w:t>
      </w:r>
      <w:r>
        <w:rPr>
          <w:rFonts w:ascii="Times New Roman" w:eastAsia="Times New Roman" w:hAnsi="Times New Roman" w:cs="Times New Roman"/>
          <w:sz w:val="24"/>
          <w:szCs w:val="24"/>
        </w:rPr>
        <w:t xml:space="preserve">ted that someone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One Care met with them to assess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medical and other needs, but only slightly more than one-third (38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reported having an ICP. Specific to their ICP, over one-third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they did not know or were not sur</w:t>
      </w:r>
      <w:r>
        <w:rPr>
          <w:rFonts w:ascii="Times New Roman" w:eastAsia="Times New Roman" w:hAnsi="Times New Roman" w:cs="Times New Roman"/>
          <w:sz w:val="24"/>
          <w:szCs w:val="24"/>
        </w:rPr>
        <w:t>e if they had an ICP (35 percent) and a quarter of respondents (24 percent) reported that they did not have an ICP (Henry et 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 These sur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ey responses sug</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ested that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though One Care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place enrollees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center of the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w:t>
      </w:r>
      <w:r>
        <w:rPr>
          <w:rFonts w:ascii="Times New Roman" w:eastAsia="Times New Roman" w:hAnsi="Times New Roman" w:cs="Times New Roman"/>
          <w:sz w:val="24"/>
          <w:szCs w:val="24"/>
        </w:rPr>
        <w:t>ing process, enrollees may not have been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in or may not have understood the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development process. See </w:t>
      </w:r>
      <w:r>
        <w:rPr>
          <w:rFonts w:ascii="Times New Roman" w:eastAsia="Times New Roman" w:hAnsi="Times New Roman" w:cs="Times New Roman"/>
          <w:b/>
          <w:bCs/>
          <w:i/>
          <w:sz w:val="24"/>
          <w:szCs w:val="24"/>
        </w:rPr>
        <w:t>Sec</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 5, Beneficiary Experience</w:t>
      </w:r>
      <w:r>
        <w:rPr>
          <w:rFonts w:ascii="Times New Roman" w:eastAsia="Times New Roman" w:hAnsi="Times New Roman" w:cs="Times New Roman"/>
          <w:sz w:val="24"/>
          <w:szCs w:val="24"/>
        </w:rPr>
        <w:t>, for additional information.</w:t>
      </w:r>
    </w:p>
    <w:p w:rsidR="00785F1E" w:rsidRDefault="00785F1E">
      <w:pPr>
        <w:spacing w:after="0" w:line="240" w:lineRule="exact"/>
        <w:rPr>
          <w:sz w:val="24"/>
          <w:szCs w:val="24"/>
        </w:rPr>
      </w:pPr>
    </w:p>
    <w:p w:rsidR="00785F1E" w:rsidRDefault="003D067E">
      <w:pPr>
        <w:spacing w:after="0" w:line="240" w:lineRule="auto"/>
        <w:ind w:left="4352" w:right="433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p>
    <w:p w:rsidR="00785F1E" w:rsidRDefault="003D067E">
      <w:pPr>
        <w:spacing w:after="0" w:line="240" w:lineRule="auto"/>
        <w:ind w:left="703" w:right="6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Average percentage of enrollees with a care plan developed who </w:t>
      </w:r>
      <w:r>
        <w:rPr>
          <w:rFonts w:ascii="Times New Roman" w:eastAsia="Times New Roman" w:hAnsi="Times New Roman" w:cs="Times New Roman"/>
          <w:b/>
          <w:bCs/>
          <w:sz w:val="24"/>
          <w:szCs w:val="24"/>
        </w:rPr>
        <w:t>had at least one documented discussi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of care </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oals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6" w:after="0" w:line="220" w:lineRule="exact"/>
      </w:pPr>
    </w:p>
    <w:p w:rsidR="00785F1E" w:rsidRDefault="003D067E">
      <w:pPr>
        <w:spacing w:before="34" w:after="0" w:line="240" w:lineRule="auto"/>
        <w:ind w:left="140" w:right="35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0" behindDoc="1" locked="0" layoutInCell="1" allowOverlap="1">
                <wp:simplePos x="0" y="0"/>
                <wp:positionH relativeFrom="page">
                  <wp:posOffset>929640</wp:posOffset>
                </wp:positionH>
                <wp:positionV relativeFrom="paragraph">
                  <wp:posOffset>-2785110</wp:posOffset>
                </wp:positionV>
                <wp:extent cx="5913120" cy="2731770"/>
                <wp:effectExtent l="5715" t="4445" r="5715" b="6985"/>
                <wp:wrapNone/>
                <wp:docPr id="488" name="Group 382" descr="Figure 1 displays the average percentage of enrollees with a care plan developed who had at least one documented discussion of care goals in Quarters 2 through 4 of 2014 and Quarter 1 of 2015. The average percentage of enrollees with a care plan developed who had at least one documented discussion of care goals was 95.4 percent in Quarter 2 of 2014, 96.5 percent in Quarter 3 of 2014, 96.8 percent in Quarter 4 of 2014, and 93.9 percent in Quarter 1 of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731770"/>
                          <a:chOff x="1464" y="-4386"/>
                          <a:chExt cx="9312" cy="4302"/>
                        </a:xfrm>
                      </wpg:grpSpPr>
                      <wpg:grpSp>
                        <wpg:cNvPr id="489" name="Group 390"/>
                        <wpg:cNvGrpSpPr>
                          <a:grpSpLocks/>
                        </wpg:cNvGrpSpPr>
                        <wpg:grpSpPr bwMode="auto">
                          <a:xfrm>
                            <a:off x="1480" y="-4370"/>
                            <a:ext cx="9280" cy="2"/>
                            <a:chOff x="1480" y="-4370"/>
                            <a:chExt cx="9280" cy="2"/>
                          </a:xfrm>
                        </wpg:grpSpPr>
                        <wps:wsp>
                          <wps:cNvPr id="490" name="Freeform 391"/>
                          <wps:cNvSpPr>
                            <a:spLocks/>
                          </wps:cNvSpPr>
                          <wps:spPr bwMode="auto">
                            <a:xfrm>
                              <a:off x="1480" y="-4370"/>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388"/>
                        <wpg:cNvGrpSpPr>
                          <a:grpSpLocks/>
                        </wpg:cNvGrpSpPr>
                        <wpg:grpSpPr bwMode="auto">
                          <a:xfrm>
                            <a:off x="1480" y="-101"/>
                            <a:ext cx="9280" cy="2"/>
                            <a:chOff x="1480" y="-101"/>
                            <a:chExt cx="9280" cy="2"/>
                          </a:xfrm>
                        </wpg:grpSpPr>
                        <wps:wsp>
                          <wps:cNvPr id="492" name="Freeform 389"/>
                          <wps:cNvSpPr>
                            <a:spLocks/>
                          </wps:cNvSpPr>
                          <wps:spPr bwMode="auto">
                            <a:xfrm>
                              <a:off x="1480" y="-101"/>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86"/>
                        <wpg:cNvGrpSpPr>
                          <a:grpSpLocks/>
                        </wpg:cNvGrpSpPr>
                        <wpg:grpSpPr bwMode="auto">
                          <a:xfrm>
                            <a:off x="1495" y="-4355"/>
                            <a:ext cx="2" cy="4240"/>
                            <a:chOff x="1495" y="-4355"/>
                            <a:chExt cx="2" cy="4240"/>
                          </a:xfrm>
                        </wpg:grpSpPr>
                        <wps:wsp>
                          <wps:cNvPr id="494" name="Freeform 387"/>
                          <wps:cNvSpPr>
                            <a:spLocks/>
                          </wps:cNvSpPr>
                          <wps:spPr bwMode="auto">
                            <a:xfrm>
                              <a:off x="1495" y="-4355"/>
                              <a:ext cx="2" cy="4240"/>
                            </a:xfrm>
                            <a:custGeom>
                              <a:avLst/>
                              <a:gdLst>
                                <a:gd name="T0" fmla="+- 0 -4355 -4355"/>
                                <a:gd name="T1" fmla="*/ -4355 h 4240"/>
                                <a:gd name="T2" fmla="+- 0 -116 -4355"/>
                                <a:gd name="T3" fmla="*/ -116 h 4240"/>
                              </a:gdLst>
                              <a:ahLst/>
                              <a:cxnLst>
                                <a:cxn ang="0">
                                  <a:pos x="0" y="T1"/>
                                </a:cxn>
                                <a:cxn ang="0">
                                  <a:pos x="0" y="T3"/>
                                </a:cxn>
                              </a:cxnLst>
                              <a:rect l="0" t="0" r="r" b="b"/>
                              <a:pathLst>
                                <a:path h="4240">
                                  <a:moveTo>
                                    <a:pt x="0" y="0"/>
                                  </a:moveTo>
                                  <a:lnTo>
                                    <a:pt x="0" y="423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83"/>
                        <wpg:cNvGrpSpPr>
                          <a:grpSpLocks/>
                        </wpg:cNvGrpSpPr>
                        <wpg:grpSpPr bwMode="auto">
                          <a:xfrm>
                            <a:off x="10745" y="-4355"/>
                            <a:ext cx="2" cy="4240"/>
                            <a:chOff x="10745" y="-4355"/>
                            <a:chExt cx="2" cy="4240"/>
                          </a:xfrm>
                        </wpg:grpSpPr>
                        <wps:wsp>
                          <wps:cNvPr id="496" name="Freeform 385"/>
                          <wps:cNvSpPr>
                            <a:spLocks/>
                          </wps:cNvSpPr>
                          <wps:spPr bwMode="auto">
                            <a:xfrm>
                              <a:off x="10745" y="-4355"/>
                              <a:ext cx="2" cy="4240"/>
                            </a:xfrm>
                            <a:custGeom>
                              <a:avLst/>
                              <a:gdLst>
                                <a:gd name="T0" fmla="+- 0 -4355 -4355"/>
                                <a:gd name="T1" fmla="*/ -4355 h 4240"/>
                                <a:gd name="T2" fmla="+- 0 -116 -4355"/>
                                <a:gd name="T3" fmla="*/ -116 h 4240"/>
                              </a:gdLst>
                              <a:ahLst/>
                              <a:cxnLst>
                                <a:cxn ang="0">
                                  <a:pos x="0" y="T1"/>
                                </a:cxn>
                                <a:cxn ang="0">
                                  <a:pos x="0" y="T3"/>
                                </a:cxn>
                              </a:cxnLst>
                              <a:rect l="0" t="0" r="r" b="b"/>
                              <a:pathLst>
                                <a:path h="4240">
                                  <a:moveTo>
                                    <a:pt x="0" y="0"/>
                                  </a:moveTo>
                                  <a:lnTo>
                                    <a:pt x="0" y="423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3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33" y="-4336"/>
                              <a:ext cx="8973" cy="4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82" o:spid="_x0000_s1026" alt="Figure 1 displays the average percentage of enrollees with a care plan developed who had at least one documented discussion of care goals in Quarters 2 through 4 of 2014 and Quarter 1 of 2015. The average percentage of enrollees with a care plan developed who had at least one documented discussion of care goals was 95.4 percent in Quarter 2 of 2014, 96.5 percent in Quarter 3 of 2014, 96.8 percent in Quarter 4 of 2014, and 93.9 percent in Quarter 1 of 2015." style="position:absolute;margin-left:73.2pt;margin-top:-219.3pt;width:465.6pt;height:215.1pt;z-index:-11360;mso-position-horizontal-relative:page" coordorigin="1464,-4386" coordsize="9312,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">
                <v:group id="Group 390" o:spid="_x0000_s1027" style="position:absolute;left:1480;top:-4370;width:9280;height:2" coordorigin="1480,-4370"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91" o:spid="_x0000_s1028" style="position:absolute;left:1480;top:-4370;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R8EA&#10;AADcAAAADwAAAGRycy9kb3ducmV2LnhtbERPPWvDMBDdC/kP4gLZGrkmlMaNYkogUCge6jZDt8O6&#10;2KbSyVgXx/n30VDo+Hjfu3L2Tk00xj6wgad1Boq4Cbbn1sD31/HxBVQUZIsuMBm4UYRyv3jYYWHD&#10;lT9pqqVVKYRjgQY6kaHQOjYdeYzrMBAn7hxGj5Lg2Go74jWFe6fzLHvWHntODR0OdOio+a0v3sDP&#10;Nv+g6TRFV1VesuZ0FH92xqyW89srKKFZ/sV/7ndrYLNN89OZd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P0fBAAAA3AAAAA8AAAAAAAAAAAAAAAAAmAIAAGRycy9kb3du&#10;cmV2LnhtbFBLBQYAAAAABAAEAPUAAACGAwAAAAA=&#10;" path="m,l9280,e" filled="f" strokeweight="1.6pt">
                    <v:path arrowok="t" o:connecttype="custom" o:connectlocs="0,0;9280,0" o:connectangles="0,0"/>
                  </v:shape>
                </v:group>
                <v:group id="Group 388" o:spid="_x0000_s1029" style="position:absolute;left:1480;top:-101;width:9280;height:2" coordorigin="1480,-101"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89" o:spid="_x0000_s1030" style="position:absolute;left:1480;top:-101;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Eq8QA&#10;AADcAAAADwAAAGRycy9kb3ducmV2LnhtbESPQWvCQBSE74L/YXmF3nTTUEqN2UgRBKF4qNWDt0f2&#10;mYTuvg3ZZ0z/fbdQ6HGYmW+YcjN5p0YaYhfYwNMyA0VcB9txY+D0uVu8goqCbNEFJgPfFGFTzWcl&#10;Fjbc+YPGozQqQTgWaKAV6QutY92Sx7gMPXHyrmHwKEkOjbYD3hPcO51n2Yv22HFaaLGnbUv11/Hm&#10;DVxW+TuN5zG6w8FLVp934q/OmMeH6W0NSmiS//Bfe28NPK9y+D2Tjo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BKvEAAAA3AAAAA8AAAAAAAAAAAAAAAAAmAIAAGRycy9k&#10;b3ducmV2LnhtbFBLBQYAAAAABAAEAPUAAACJAwAAAAA=&#10;" path="m,l9280,e" filled="f" strokeweight="1.6pt">
                    <v:path arrowok="t" o:connecttype="custom" o:connectlocs="0,0;9280,0" o:connectangles="0,0"/>
                  </v:shape>
                </v:group>
                <v:group id="Group 386" o:spid="_x0000_s1031" style="position:absolute;left:1495;top:-4355;width:2;height:4240" coordorigin="1495,-4355" coordsize="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87" o:spid="_x0000_s1032" style="position:absolute;left:1495;top:-4355;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uAMUA&#10;AADcAAAADwAAAGRycy9kb3ducmV2LnhtbESP3WoCMRSE7wu+QzgF72q2VrRujSKFBS+k/rQPcLo5&#10;3axuTpYkruvbm0Khl8PMfMMsVr1tREc+1I4VPI8yEMSl0zVXCr4+i6dXECEia2wck4IbBVgtBw8L&#10;zLW78oG6Y6xEgnDIUYGJsc2lDKUhi2HkWuLk/ThvMSbpK6k9XhPcNnKcZVNpsea0YLCld0Pl+Xix&#10;CoqP/bc+kTdzP95OZ+Vu91Jgp9TwsV+/gYjUx//wX3ujFUzmE/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4AxQAAANwAAAAPAAAAAAAAAAAAAAAAAJgCAABkcnMv&#10;ZG93bnJldi54bWxQSwUGAAAAAAQABAD1AAAAigMAAAAA&#10;" path="m,l,4239e" filled="f" strokeweight="1.6pt">
                    <v:path arrowok="t" o:connecttype="custom" o:connectlocs="0,-4355;0,-116" o:connectangles="0,0"/>
                  </v:shape>
                </v:group>
                <v:group id="Group 383" o:spid="_x0000_s1033" style="position:absolute;left:10745;top:-4355;width:2;height:4240" coordorigin="10745,-4355" coordsize="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85" o:spid="_x0000_s1034" style="position:absolute;left:10745;top:-4355;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V7MUA&#10;AADcAAAADwAAAGRycy9kb3ducmV2LnhtbESPUWvCMBSF3wf7D+EO9jZT3ei0GkWEwh6Gbs4fcG3u&#10;ms7mpiRZrf/eCIM9Hs453+EsVoNtRU8+NI4VjEcZCOLK6YZrBYev8mkKIkRkja1jUnChAKvl/d0C&#10;C+3O/En9PtYiQTgUqMDE2BVShsqQxTByHXHyvp23GJP0tdQezwluWznJslxabDgtGOxoY6g67X+t&#10;gnL7cdQ/5M3MT97z12q3ey6xV+rxYVjPQUQa4n/4r/2mFbzM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XsxQAAANwAAAAPAAAAAAAAAAAAAAAAAJgCAABkcnMv&#10;ZG93bnJldi54bWxQSwUGAAAAAAQABAD1AAAAigMAAAAA&#10;" path="m,l,4239e" filled="f" strokeweight="1.6pt">
                    <v:path arrowok="t" o:connecttype="custom" o:connectlocs="0,-4355;0,-11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35" type="#_x0000_t75" style="position:absolute;left:1633;top:-4336;width:8973;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jU/EAAAA3AAAAA8AAABkcnMvZG93bnJldi54bWxEj09rwkAUxO9Cv8PyCr3pptpqTF1FhNai&#10;J/+en9lnEsy+DdlV47d3BcHjMDO/YUaTxpTiQrUrLCv47EQgiFOrC84UbDe/7RiE88gaS8uk4EYO&#10;JuO31ggTba+8osvaZyJA2CWoIPe+SqR0aU4GXcdWxME72tqgD7LOpK7xGuCmlN0o6kuDBYeFHCua&#10;5ZSe1mej4Hv2Nz2e9/3ezqbx4iDnSxd3l0p9vDfTHxCeGv8KP9v/WsHXcACPM+EI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DjU/EAAAA3AAAAA8AAAAAAAAAAAAAAAAA&#10;nwIAAGRycy9kb3ducmV2LnhtbFBLBQYAAAAABAAEAPcAAACQAwAAAAA=&#10;">
                    <v:imagedata r:id="rId35" o:title=""/>
                  </v:shape>
                </v:group>
                <w10:wrap anchorx="page"/>
              </v:group>
            </w:pict>
          </mc:Fallback>
        </mc:AlternateContent>
      </w: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Percentages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present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figure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represent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average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percentage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across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CCA,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Fallon, and Tufts.</w:t>
      </w:r>
    </w:p>
    <w:p w:rsidR="00785F1E" w:rsidRDefault="00785F1E">
      <w:pPr>
        <w:spacing w:before="9"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 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mpiled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from data reported by </w:t>
      </w:r>
      <w:r>
        <w:rPr>
          <w:rFonts w:ascii="Times New Roman" w:eastAsia="Times New Roman" w:hAnsi="Times New Roman" w:cs="Times New Roman"/>
          <w:sz w:val="20"/>
          <w:szCs w:val="20"/>
        </w:rPr>
        <w:t>Medicare-Medicaid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State-specific Measure 1.2 as of 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15, 2015.</w:t>
      </w:r>
    </w:p>
    <w:p w:rsidR="00785F1E" w:rsidRDefault="00785F1E">
      <w:pPr>
        <w:spacing w:before="19"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Care Coor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ination at the Plan Level</w:t>
      </w:r>
    </w:p>
    <w:p w:rsidR="00785F1E" w:rsidRDefault="00785F1E">
      <w:pPr>
        <w:spacing w:after="0" w:line="120" w:lineRule="exact"/>
        <w:rPr>
          <w:sz w:val="12"/>
          <w:szCs w:val="12"/>
        </w:rPr>
      </w:pPr>
    </w:p>
    <w:p w:rsidR="00785F1E" w:rsidRDefault="003D067E">
      <w:pPr>
        <w:spacing w:after="0" w:line="240" w:lineRule="auto"/>
        <w:ind w:left="140" w:right="10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a clin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cal care manager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 the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has </w:t>
      </w:r>
      <w:r>
        <w:rPr>
          <w:rFonts w:ascii="Times New Roman" w:eastAsia="Times New Roman" w:hAnsi="Times New Roman" w:cs="Times New Roman"/>
          <w:sz w:val="24"/>
          <w:szCs w:val="24"/>
        </w:rPr>
        <w:t>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complex needs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three-way contract, 2013, p. 32). The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acts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single point of contact with the One Care plan and the ICT. The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is expected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ICT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and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 are held</w:t>
      </w:r>
    </w:p>
    <w:p w:rsidR="00785F1E" w:rsidRDefault="003D067E">
      <w:pPr>
        <w:spacing w:after="0" w:line="240" w:lineRule="auto"/>
        <w:ind w:left="140" w:right="254"/>
        <w:rPr>
          <w:rFonts w:ascii="Times New Roman" w:eastAsia="Times New Roman" w:hAnsi="Times New Roman" w:cs="Times New Roman"/>
          <w:sz w:val="24"/>
          <w:szCs w:val="24"/>
        </w:rPr>
      </w:pPr>
      <w:r>
        <w:rPr>
          <w:rFonts w:ascii="Times New Roman" w:eastAsia="Times New Roman" w:hAnsi="Times New Roman" w:cs="Times New Roman"/>
          <w:sz w:val="24"/>
          <w:szCs w:val="24"/>
        </w:rPr>
        <w:t>periodically, m</w:t>
      </w:r>
      <w:r>
        <w:rPr>
          <w:rFonts w:ascii="Times New Roman" w:eastAsia="Times New Roman" w:hAnsi="Times New Roman" w:cs="Times New Roman"/>
          <w:sz w:val="24"/>
          <w:szCs w:val="24"/>
        </w:rPr>
        <w:t>onitors the provision and outcomes of services, and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that mechanisms are in place for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with the enrollee to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input and complaints (three-way contract, 2013, p. 31).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developed its own approach to organizing and staffing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coordination.</w:t>
      </w:r>
    </w:p>
    <w:p w:rsidR="00785F1E" w:rsidRDefault="00785F1E">
      <w:pPr>
        <w:spacing w:after="0" w:line="240" w:lineRule="exact"/>
        <w:rPr>
          <w:sz w:val="24"/>
          <w:szCs w:val="24"/>
        </w:rPr>
      </w:pPr>
    </w:p>
    <w:p w:rsidR="00785F1E" w:rsidRDefault="003D067E">
      <w:pPr>
        <w:spacing w:after="0" w:line="240" w:lineRule="auto"/>
        <w:ind w:left="140" w:right="43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Approaches to organizing and staffing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One plan assi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a medical nurse care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ager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 enrollee, pai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with a non-licensed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ndividual, to act as the points of contact for the enrollee. Another plan created </w:t>
      </w:r>
      <w:r>
        <w:rPr>
          <w:rFonts w:ascii="Times New Roman" w:eastAsia="Times New Roman" w:hAnsi="Times New Roman" w:cs="Times New Roman"/>
          <w:sz w:val="24"/>
          <w:szCs w:val="24"/>
        </w:rPr>
        <w:t>different levels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complexity of need reflected by the enrollee’s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Because of the high number of individuals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ved by One Care, all plans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 the impor</w:t>
      </w:r>
      <w:r>
        <w:rPr>
          <w:rFonts w:ascii="Times New Roman" w:eastAsia="Times New Roman" w:hAnsi="Times New Roman" w:cs="Times New Roman"/>
          <w:sz w:val="24"/>
          <w:szCs w:val="24"/>
        </w:rPr>
        <w:t>tance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addressing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in the care planning process.</w:t>
      </w:r>
    </w:p>
    <w:p w:rsidR="00785F1E" w:rsidRDefault="00785F1E">
      <w:pPr>
        <w:spacing w:after="0" w:line="240" w:lineRule="exact"/>
        <w:rPr>
          <w:sz w:val="24"/>
          <w:szCs w:val="24"/>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found that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nterdisciplinary care team internal to the plan composed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social care management,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management,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management allowed</w:t>
      </w:r>
    </w:p>
    <w:p w:rsidR="00785F1E" w:rsidRDefault="003D067E">
      <w:pPr>
        <w:spacing w:after="0" w:line="240" w:lineRule="auto"/>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for better coopera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in managing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comorbid conditions. The team was co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located and often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-managed cases. Some plans modified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rdination design during implementation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needs of the One Care population. For example, one pl</w:t>
      </w:r>
      <w:r>
        <w:rPr>
          <w:rFonts w:ascii="Times New Roman" w:eastAsia="Times New Roman" w:hAnsi="Times New Roman" w:cs="Times New Roman"/>
          <w:sz w:val="24"/>
          <w:szCs w:val="24"/>
        </w:rPr>
        <w:t>an implemented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ngle model for providing intensive care management to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complex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without differentiation based on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needs. The plan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anged its approach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implementation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it found that the care coord</w:t>
      </w:r>
      <w:r>
        <w:rPr>
          <w:rFonts w:ascii="Times New Roman" w:eastAsia="Times New Roman" w:hAnsi="Times New Roman" w:cs="Times New Roman"/>
          <w:sz w:val="24"/>
          <w:szCs w:val="24"/>
        </w:rPr>
        <w:t xml:space="preserve">ination needs of enrollees with complex behavioral problems who were otherwise medically stable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iffered from those of enrollees who had complex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needs.</w:t>
      </w:r>
    </w:p>
    <w:p w:rsidR="00785F1E" w:rsidRDefault="00785F1E">
      <w:pPr>
        <w:spacing w:before="19" w:after="0" w:line="220" w:lineRule="exact"/>
      </w:pPr>
    </w:p>
    <w:p w:rsidR="00785F1E" w:rsidRDefault="003D067E">
      <w:pPr>
        <w:spacing w:after="0" w:line="240" w:lineRule="auto"/>
        <w:ind w:left="141"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Only one plan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egated any of its care coordination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to outside</w:t>
      </w:r>
      <w:r>
        <w:rPr>
          <w:rFonts w:ascii="Times New Roman" w:eastAsia="Times New Roman" w:hAnsi="Times New Roman" w:cs="Times New Roman"/>
          <w:sz w:val="24"/>
          <w:szCs w:val="24"/>
        </w:rPr>
        <w:t xml:space="preserve"> 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ities. This plan described delegation as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consistent with its overall mission of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oping and building community support structures with the capacity and expertise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uirements of members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The plan estima</w:t>
      </w:r>
      <w:r>
        <w:rPr>
          <w:rFonts w:ascii="Times New Roman" w:eastAsia="Times New Roman" w:hAnsi="Times New Roman" w:cs="Times New Roman"/>
          <w:sz w:val="24"/>
          <w:szCs w:val="24"/>
        </w:rPr>
        <w:t>ted that approximately 20 percent of</w:t>
      </w:r>
    </w:p>
    <w:p w:rsidR="00785F1E" w:rsidRDefault="003D067E">
      <w:pPr>
        <w:spacing w:after="0" w:line="240" w:lineRule="auto"/>
        <w:ind w:left="141"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its enrollees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ordination services from primary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roviders or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The plan found it advantageous to contract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organiza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that already served One Care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to build on relationships that already existed. Reportedly, the plan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p>
    <w:p w:rsidR="00785F1E" w:rsidRDefault="003D067E">
      <w:pPr>
        <w:spacing w:after="0" w:line="240" w:lineRule="auto"/>
        <w:ind w:left="141" w:right="395"/>
        <w:rPr>
          <w:rFonts w:ascii="Times New Roman" w:eastAsia="Times New Roman" w:hAnsi="Times New Roman" w:cs="Times New Roman"/>
          <w:sz w:val="24"/>
          <w:szCs w:val="24"/>
        </w:rPr>
      </w:pP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ternal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found it more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than they initially expec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services, particularly for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 needs of the One Care</w:t>
      </w:r>
      <w:r>
        <w:rPr>
          <w:rFonts w:ascii="Times New Roman" w:eastAsia="Times New Roman" w:hAnsi="Times New Roman" w:cs="Times New Roman"/>
          <w:sz w:val="24"/>
          <w:szCs w:val="24"/>
        </w:rPr>
        <w:t xml:space="preserve"> population. 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 the plan increased its reimbursement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rates to contracted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provided coaching to ensure that 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had the sk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lls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integrate and support both medical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For example, the plan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rke</w:t>
      </w:r>
      <w:r>
        <w:rPr>
          <w:rFonts w:ascii="Times New Roman" w:eastAsia="Times New Roman" w:hAnsi="Times New Roman" w:cs="Times New Roman"/>
          <w:sz w:val="24"/>
          <w:szCs w:val="24"/>
        </w:rPr>
        <w:t>d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providers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approaches to improve influenza immuniza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rates, 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ood pressu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rol, and diabe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care. The plan and its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racted providers established learning collaboratives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worked closely together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share best </w:t>
      </w:r>
      <w:r>
        <w:rPr>
          <w:rFonts w:ascii="Times New Roman" w:eastAsia="Times New Roman" w:hAnsi="Times New Roman" w:cs="Times New Roman"/>
          <w:sz w:val="24"/>
          <w:szCs w:val="24"/>
        </w:rPr>
        <w:t>practices.</w:t>
      </w:r>
    </w:p>
    <w:p w:rsidR="00785F1E" w:rsidRDefault="00785F1E">
      <w:pPr>
        <w:spacing w:after="0" w:line="240" w:lineRule="exact"/>
        <w:rPr>
          <w:sz w:val="24"/>
          <w:szCs w:val="24"/>
        </w:rPr>
      </w:pPr>
    </w:p>
    <w:p w:rsidR="00785F1E" w:rsidRDefault="003D067E">
      <w:pPr>
        <w:spacing w:after="0" w:line="240" w:lineRule="auto"/>
        <w:ind w:left="141"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report to the ratio of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to enrollees as part of core reporting requirements. The average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for calendar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2014 was </w:t>
      </w:r>
      <w:r>
        <w:rPr>
          <w:rFonts w:ascii="Times New Roman" w:eastAsia="Times New Roman" w:hAnsi="Times New Roman" w:cs="Times New Roman"/>
          <w:spacing w:val="-1"/>
          <w:sz w:val="24"/>
          <w:szCs w:val="24"/>
        </w:rPr>
        <w:t>9</w:t>
      </w:r>
      <w:r>
        <w:rPr>
          <w:rFonts w:ascii="Times New Roman" w:eastAsia="Times New Roman" w:hAnsi="Times New Roman" w:cs="Times New Roman"/>
          <w:sz w:val="24"/>
          <w:szCs w:val="24"/>
        </w:rPr>
        <w:t>6 enrollees per one full-time equ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valent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(FTE) care coordinator. The ra</w:t>
      </w:r>
      <w:r>
        <w:rPr>
          <w:rFonts w:ascii="Times New Roman" w:eastAsia="Times New Roman" w:hAnsi="Times New Roman" w:cs="Times New Roman"/>
          <w:sz w:val="24"/>
          <w:szCs w:val="24"/>
        </w:rPr>
        <w:t>tio for individual plans ran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from 61 to</w:t>
      </w: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147 enrollees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FTE care coordinator.</w:t>
      </w:r>
    </w:p>
    <w:p w:rsidR="00785F1E" w:rsidRDefault="00785F1E">
      <w:pPr>
        <w:spacing w:after="0" w:line="240" w:lineRule="exact"/>
        <w:rPr>
          <w:sz w:val="24"/>
          <w:szCs w:val="24"/>
        </w:rPr>
      </w:pPr>
    </w:p>
    <w:p w:rsidR="00785F1E" w:rsidRDefault="003D067E">
      <w:pPr>
        <w:spacing w:after="0" w:line="240" w:lineRule="auto"/>
        <w:ind w:left="140" w:right="20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Strategies and goals. </w:t>
      </w:r>
      <w:r>
        <w:rPr>
          <w:rFonts w:ascii="Times New Roman" w:eastAsia="Times New Roman" w:hAnsi="Times New Roman" w:cs="Times New Roman"/>
          <w:sz w:val="24"/>
          <w:szCs w:val="24"/>
        </w:rPr>
        <w:t xml:space="preserve">Plans reported that care coordinators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link enrollees to new services and identify and address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met needs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existing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the enrollee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aware of and did not know how to access. Plans provided several examples, including the following:</w:t>
      </w:r>
    </w:p>
    <w:p w:rsidR="00785F1E" w:rsidRDefault="00785F1E">
      <w:pPr>
        <w:spacing w:after="0" w:line="240" w:lineRule="exact"/>
        <w:rPr>
          <w:sz w:val="24"/>
          <w:szCs w:val="24"/>
        </w:rPr>
      </w:pPr>
    </w:p>
    <w:p w:rsidR="00785F1E" w:rsidRDefault="003D067E">
      <w:pPr>
        <w:spacing w:after="0" w:line="239" w:lineRule="auto"/>
        <w:ind w:left="860" w:right="83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One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f the early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eople we s</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w was a woman who</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s quadriple</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ic living with her mother in public housing…. the head of the bed was being</w:t>
      </w:r>
      <w:r>
        <w:rPr>
          <w:rFonts w:ascii="Times New Roman" w:eastAsia="Times New Roman" w:hAnsi="Times New Roman" w:cs="Times New Roman"/>
          <w:i/>
          <w:sz w:val="24"/>
          <w:szCs w:val="24"/>
        </w:rPr>
        <w:t xml:space="preserve"> held up by a chair or some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hing because it was br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ken. They d</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dn’t speak English, didn’t know how to access a vendor. Their physician didn’t know how to get them services. They were borr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wing or ge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ting donated supplies from neighbors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friends. They co</w:t>
      </w:r>
      <w:r>
        <w:rPr>
          <w:rFonts w:ascii="Times New Roman" w:eastAsia="Times New Roman" w:hAnsi="Times New Roman" w:cs="Times New Roman"/>
          <w:i/>
          <w:sz w:val="24"/>
          <w:szCs w:val="24"/>
        </w:rPr>
        <w:t>uld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1034"/>
        <w:rPr>
          <w:rFonts w:ascii="Times New Roman" w:eastAsia="Times New Roman" w:hAnsi="Times New Roman" w:cs="Times New Roman"/>
          <w:sz w:val="24"/>
          <w:szCs w:val="24"/>
        </w:rPr>
      </w:pPr>
      <w:r>
        <w:rPr>
          <w:rFonts w:ascii="Times New Roman" w:eastAsia="Times New Roman" w:hAnsi="Times New Roman" w:cs="Times New Roman"/>
          <w:i/>
          <w:sz w:val="24"/>
          <w:szCs w:val="24"/>
        </w:rPr>
        <w:t>have gotten that if they knew and unders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ood the system,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 xml:space="preserve">ut what we do a lot of times is pave the way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people to access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eeded services].</w:t>
      </w:r>
    </w:p>
    <w:p w:rsidR="00785F1E" w:rsidRDefault="00785F1E">
      <w:pPr>
        <w:spacing w:after="0" w:line="240" w:lineRule="exact"/>
        <w:rPr>
          <w:sz w:val="24"/>
          <w:szCs w:val="24"/>
        </w:rPr>
      </w:pPr>
    </w:p>
    <w:p w:rsidR="00785F1E" w:rsidRDefault="003D067E">
      <w:pPr>
        <w:spacing w:after="0" w:line="240" w:lineRule="auto"/>
        <w:ind w:left="140" w:right="2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focus group participants reported improved access to services under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with care</w:t>
      </w:r>
      <w:r>
        <w:rPr>
          <w:rFonts w:ascii="Times New Roman" w:eastAsia="Times New Roman" w:hAnsi="Times New Roman" w:cs="Times New Roman"/>
          <w:sz w:val="24"/>
          <w:szCs w:val="24"/>
        </w:rPr>
        <w:t xml:space="preser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connecting them to needed services such as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services.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reported access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help was “just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phone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away” (see </w:t>
      </w:r>
      <w:r>
        <w:rPr>
          <w:rFonts w:ascii="Times New Roman" w:eastAsia="Times New Roman" w:hAnsi="Times New Roman" w:cs="Times New Roman"/>
          <w:b/>
          <w:bCs/>
          <w:i/>
          <w:sz w:val="24"/>
          <w:szCs w:val="24"/>
        </w:rPr>
        <w:t>Sec</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 5, Beneficiary Experience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dination function, all </w:t>
      </w:r>
      <w:r>
        <w:rPr>
          <w:rFonts w:ascii="Times New Roman" w:eastAsia="Times New Roman" w:hAnsi="Times New Roman" w:cs="Times New Roman"/>
          <w:sz w:val="24"/>
          <w:szCs w:val="24"/>
        </w:rPr>
        <w:t>plans have developed strategies for supporting enrollees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transitions between community-based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inpatient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including enrollees hospitalized for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Examples of these strategies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meeting with t</w:t>
      </w:r>
      <w:r>
        <w:rPr>
          <w:rFonts w:ascii="Times New Roman" w:eastAsia="Times New Roman" w:hAnsi="Times New Roman" w:cs="Times New Roman"/>
          <w:sz w:val="24"/>
          <w:szCs w:val="24"/>
        </w:rPr>
        <w:t>he hospital dischar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team, providing home visits or intensi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onic support, and ensuring community supports were in place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 to discharge. As discussed later in </w:t>
      </w:r>
      <w:r>
        <w:rPr>
          <w:rFonts w:ascii="Times New Roman" w:eastAsia="Times New Roman" w:hAnsi="Times New Roman" w:cs="Times New Roman"/>
          <w:b/>
          <w:bCs/>
          <w:i/>
          <w:sz w:val="24"/>
          <w:szCs w:val="24"/>
        </w:rPr>
        <w:t>Section 8.4, Overview of Quality Stru</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tures and Processes</w:t>
      </w:r>
      <w:r>
        <w:rPr>
          <w:rFonts w:ascii="Times New Roman" w:eastAsia="Times New Roman" w:hAnsi="Times New Roman" w:cs="Times New Roman"/>
          <w:sz w:val="24"/>
          <w:szCs w:val="24"/>
        </w:rPr>
        <w:t xml:space="preserve">, plans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repo</w:t>
      </w:r>
      <w:r>
        <w:rPr>
          <w:rFonts w:ascii="Times New Roman" w:eastAsia="Times New Roman" w:hAnsi="Times New Roman" w:cs="Times New Roman"/>
          <w:sz w:val="24"/>
          <w:szCs w:val="24"/>
        </w:rPr>
        <w:t>rt the percent of enrollees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ged from an inpatient facility to home who had a transition record transmitted within 24 hours of discharge to their family and physic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w:t>
      </w:r>
    </w:p>
    <w:p w:rsidR="00785F1E" w:rsidRDefault="00785F1E">
      <w:pPr>
        <w:spacing w:after="0" w:line="240" w:lineRule="exact"/>
        <w:rPr>
          <w:sz w:val="24"/>
          <w:szCs w:val="24"/>
        </w:rPr>
      </w:pPr>
    </w:p>
    <w:p w:rsidR="00785F1E" w:rsidRDefault="003D067E">
      <w:pPr>
        <w:spacing w:after="0" w:line="240" w:lineRule="auto"/>
        <w:ind w:left="140" w:right="11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Coordination of benefits not covered by One Care. </w:t>
      </w:r>
      <w:r>
        <w:rPr>
          <w:rFonts w:ascii="Times New Roman" w:eastAsia="Times New Roman" w:hAnsi="Times New Roman" w:cs="Times New Roman"/>
          <w:sz w:val="24"/>
          <w:szCs w:val="24"/>
        </w:rPr>
        <w:t>One Care did not include 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geted case management services and rehabilitation option services as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benefits under the demonstration. Targeted case management continued to be provided through the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of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(DMH) and the De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artment of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opmental Services, and</w:t>
      </w:r>
      <w:r>
        <w:rPr>
          <w:rFonts w:ascii="Times New Roman" w:eastAsia="Times New Roman" w:hAnsi="Times New Roman" w:cs="Times New Roman"/>
          <w:sz w:val="24"/>
          <w:szCs w:val="24"/>
        </w:rPr>
        <w:t xml:space="preserve"> reha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ilitation option services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tinued to be provided through DMH. Although not included as a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benefit under One Care, targeted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services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tended to be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dinated with the rest of the enrollee’s care, with targeted case manag</w:t>
      </w:r>
      <w:r>
        <w:rPr>
          <w:rFonts w:ascii="Times New Roman" w:eastAsia="Times New Roman" w:hAnsi="Times New Roman" w:cs="Times New Roman"/>
          <w:sz w:val="24"/>
          <w:szCs w:val="24"/>
        </w:rPr>
        <w:t xml:space="preserve">ers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articipating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coordination of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DMH officials reported overall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the degree of coordination between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e-Medicaid Plans (MMPs) and targeted case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anagers, noting that with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missi</w:t>
      </w:r>
      <w:r>
        <w:rPr>
          <w:rFonts w:ascii="Times New Roman" w:eastAsia="Times New Roman" w:hAnsi="Times New Roman" w:cs="Times New Roman"/>
          <w:sz w:val="24"/>
          <w:szCs w:val="24"/>
        </w:rPr>
        <w:t>on, targeted case managers were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as part of the ICT and helped link enrollees to other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included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One Care. DMH officials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pressed strong support for this model,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that the roles of the plan care coordina</w:t>
      </w:r>
      <w:r>
        <w:rPr>
          <w:rFonts w:ascii="Times New Roman" w:eastAsia="Times New Roman" w:hAnsi="Times New Roman" w:cs="Times New Roman"/>
          <w:sz w:val="24"/>
          <w:szCs w:val="24"/>
        </w:rPr>
        <w:t xml:space="preserve">tors and DMH’s targeted case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anagers differed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several ways, including skill sets</w:t>
      </w:r>
    </w:p>
    <w:p w:rsidR="00785F1E" w:rsidRDefault="003D067E">
      <w:pPr>
        <w:spacing w:after="0" w:line="240" w:lineRule="auto"/>
        <w:ind w:left="141"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and scope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nsibility. As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ples, DMH officials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ted that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under One Care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offered a greater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egree of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 did </w:t>
      </w:r>
      <w:r>
        <w:rPr>
          <w:rFonts w:ascii="Times New Roman" w:eastAsia="Times New Roman" w:hAnsi="Times New Roman" w:cs="Times New Roman"/>
          <w:sz w:val="24"/>
          <w:szCs w:val="24"/>
        </w:rPr>
        <w:t>targeted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they also noted that targeted case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anagers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able to provide an intensity of service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in some cases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an MMP would not be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to provide (e.g., in forensic situations). Overall, DMH officials exp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essed strong s</w:t>
      </w:r>
      <w:r>
        <w:rPr>
          <w:rFonts w:ascii="Times New Roman" w:eastAsia="Times New Roman" w:hAnsi="Times New Roman" w:cs="Times New Roman"/>
          <w:sz w:val="24"/>
          <w:szCs w:val="24"/>
        </w:rPr>
        <w:t xml:space="preserve">upport for the opportunities provided by One Care to further integrate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individuals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LTSS Coord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and the Ro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 of the LTS Coo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dinator</w:t>
      </w:r>
    </w:p>
    <w:p w:rsidR="00785F1E" w:rsidRDefault="00785F1E">
      <w:pPr>
        <w:spacing w:before="2" w:after="0" w:line="180" w:lineRule="exact"/>
        <w:rPr>
          <w:sz w:val="18"/>
          <w:szCs w:val="18"/>
        </w:rPr>
      </w:pPr>
    </w:p>
    <w:p w:rsidR="00785F1E" w:rsidRDefault="003D067E">
      <w:pPr>
        <w:spacing w:after="0" w:line="276" w:lineRule="exact"/>
        <w:ind w:left="140" w:right="2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One Care, most enrollees received Medicaid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fee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for-service system.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had not been not included in other Medicaid managed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nitiatives.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Many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also not eligible for existing 1915(c) home and community-based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HCBS) waiver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One Care also exclude</w:t>
      </w:r>
      <w:r>
        <w:rPr>
          <w:rFonts w:ascii="Times New Roman" w:eastAsia="Times New Roman" w:hAnsi="Times New Roman" w:cs="Times New Roman"/>
          <w:sz w:val="24"/>
          <w:szCs w:val="24"/>
        </w:rPr>
        <w:t>d individuals receiving HCBS waiver services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enrolli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8"/>
          <w:sz w:val="16"/>
          <w:szCs w:val="16"/>
        </w:rPr>
        <w:t>17</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As a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esult, many One Care enrollees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p>
    <w:p w:rsidR="00785F1E" w:rsidRDefault="00785F1E">
      <w:pPr>
        <w:spacing w:before="10" w:after="0" w:line="260" w:lineRule="exact"/>
        <w:rPr>
          <w:sz w:val="26"/>
          <w:szCs w:val="26"/>
        </w:rPr>
      </w:pPr>
    </w:p>
    <w:p w:rsidR="00785F1E" w:rsidRDefault="003D067E">
      <w:pPr>
        <w:spacing w:before="43" w:after="0" w:line="240" w:lineRule="auto"/>
        <w:ind w:left="414" w:right="413"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1"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86"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87" name="Freeform 38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in;margin-top:-3.05pt;width:2in;height:.1pt;z-index:-11359;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ITvihVbAwAA6AcAAA4A&#10;AAAAAAAAAAAAAAAALgIAAGRycy9lMm9Eb2MueG1sUEsBAi0AFAAGAAgAAAAhABw7q13fAAAACQEA&#10;AA8AAAAAAAAAAAAAAAAAtQUAAGRycy9kb3ducmV2LnhtbFBLBQYAAAAABAAEAPMAAADBBgAAAAA=&#10;">
                <v:shape id="Freeform 38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BkcUA&#10;AADcAAAADwAAAGRycy9kb3ducmV2LnhtbESPzWrCQBSF94LvMFyhG9FJVaxER2mFiBRBq110eclc&#10;k9DMnZiZavL2TkFweTg/H2exakwprlS7wrKC12EEgji1uuBMwfcpGcxAOI+ssbRMClpysFp2OwuM&#10;tb3xF12PPhNhhF2MCnLvq1hKl+Zk0A1tRRy8s60N+iDrTOoab2HclHIURVNpsOBAyLGidU7p7/HP&#10;BK6cbKL253Dx/eSj2I+TT7trL0q99Jr3OQhPjX+GH+2tVjCZvc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EGRxQAAANwAAAAPAAAAAAAAAAAAAAAAAJgCAABkcnMv&#10;ZG93bnJldi54bWxQSwUGAAAAAAQABAD1AAAAigM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17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HC</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S waivers in Massachusetts include waiver services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targeted for individu</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ls with int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llectual disabilities, acquir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brain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inju</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frail</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elders,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childr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autism</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waivers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related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its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Money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Follows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Person demonstration.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have access to the full range of LTSS—such 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peer su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port, and non- medical transportation </w:t>
      </w:r>
      <w:r>
        <w:rPr>
          <w:rFonts w:ascii="Times New Roman" w:eastAsia="Times New Roman" w:hAnsi="Times New Roman" w:cs="Times New Roman"/>
          <w:sz w:val="24"/>
          <w:szCs w:val="24"/>
        </w:rPr>
        <w:t>services—before the demonstration. Before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services were available under the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State Plan only through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nsumer-directed model. The design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anded options for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to include receipt of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an</w:t>
      </w:r>
      <w:r>
        <w:rPr>
          <w:rFonts w:ascii="Times New Roman" w:eastAsia="Times New Roman" w:hAnsi="Times New Roman" w:cs="Times New Roman"/>
          <w:sz w:val="24"/>
          <w:szCs w:val="24"/>
        </w:rPr>
        <w:t>d homemaker services through agency providers.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LTS</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Coordinator</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Service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Organizations</w:t>
      </w:r>
    </w:p>
    <w:p w:rsidR="00785F1E" w:rsidRDefault="00785F1E">
      <w:pPr>
        <w:spacing w:before="7" w:after="0" w:line="170" w:lineRule="exact"/>
        <w:rPr>
          <w:sz w:val="17"/>
          <w:szCs w:val="17"/>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the LTS coordinator under One Care is provided by CBOs, which include Aging Service Access Points (ASAPs),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ent Living Centers (ILCs), and </w:t>
      </w:r>
      <w:r>
        <w:rPr>
          <w:rFonts w:ascii="Times New Roman" w:eastAsia="Times New Roman" w:hAnsi="Times New Roman" w:cs="Times New Roman"/>
          <w:sz w:val="24"/>
          <w:szCs w:val="24"/>
        </w:rPr>
        <w:t>Recove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Learning Communities (RLCs). The ASAPs were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ished by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legislation as part of the network of elder services providers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providing information and referral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services related to the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of home an</w:t>
      </w:r>
      <w:r>
        <w:rPr>
          <w:rFonts w:ascii="Times New Roman" w:eastAsia="Times New Roman" w:hAnsi="Times New Roman" w:cs="Times New Roman"/>
          <w:sz w:val="24"/>
          <w:szCs w:val="24"/>
        </w:rPr>
        <w:t>d community based services. The</w:t>
      </w:r>
    </w:p>
    <w:p w:rsidR="00785F1E" w:rsidRDefault="003D067E">
      <w:pPr>
        <w:spacing w:after="0" w:line="240" w:lineRule="auto"/>
        <w:ind w:left="140" w:right="241"/>
        <w:rPr>
          <w:rFonts w:ascii="Times New Roman" w:eastAsia="Times New Roman" w:hAnsi="Times New Roman" w:cs="Times New Roman"/>
          <w:sz w:val="24"/>
          <w:szCs w:val="24"/>
        </w:rPr>
      </w:pPr>
      <w:r>
        <w:rPr>
          <w:rFonts w:ascii="Times New Roman" w:eastAsia="Times New Roman" w:hAnsi="Times New Roman" w:cs="Times New Roman"/>
          <w:sz w:val="24"/>
          <w:szCs w:val="24"/>
        </w:rPr>
        <w:t>ILCs provide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such as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ocac</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information and referral,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skills training to individuals with disabilities to help them live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ently in the community. The RLCs are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mer-run networks that provide </w:t>
      </w:r>
      <w:r>
        <w:rPr>
          <w:rFonts w:ascii="Times New Roman" w:eastAsia="Times New Roman" w:hAnsi="Times New Roman" w:cs="Times New Roman"/>
          <w:sz w:val="24"/>
          <w:szCs w:val="24"/>
        </w:rPr>
        <w:t>advocacy, information and referral,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peer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 that focus on recovery and wellness for individuals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 Legislation passed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codified the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for the provision of an independent community care coordina</w:t>
      </w:r>
      <w:r>
        <w:rPr>
          <w:rFonts w:ascii="Times New Roman" w:eastAsia="Times New Roman" w:hAnsi="Times New Roman" w:cs="Times New Roman"/>
          <w:sz w:val="24"/>
          <w:szCs w:val="24"/>
        </w:rPr>
        <w:t xml:space="preserve">tor and the role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in assessment and care planning (M.G.L.,</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 118E, 9F(b)(1)).</w:t>
      </w:r>
    </w:p>
    <w:p w:rsidR="00785F1E" w:rsidRDefault="00785F1E">
      <w:pPr>
        <w:spacing w:before="15" w:after="0" w:line="220" w:lineRule="exact"/>
      </w:pPr>
    </w:p>
    <w:p w:rsidR="00785F1E" w:rsidRDefault="003D067E">
      <w:pPr>
        <w:spacing w:after="0" w:line="240" w:lineRule="auto"/>
        <w:ind w:left="140" w:right="2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“conflict-free case management” principles</w:t>
      </w:r>
      <w:r>
        <w:rPr>
          <w:rFonts w:ascii="Times New Roman" w:eastAsia="Times New Roman" w:hAnsi="Times New Roman" w:cs="Times New Roman"/>
          <w:spacing w:val="9"/>
          <w:sz w:val="24"/>
          <w:szCs w:val="24"/>
        </w:rPr>
        <w:t>,</w:t>
      </w:r>
      <w:r>
        <w:rPr>
          <w:rFonts w:ascii="Times New Roman" w:eastAsia="Times New Roman" w:hAnsi="Times New Roman" w:cs="Times New Roman"/>
          <w:color w:val="3333FF"/>
          <w:position w:val="8"/>
          <w:sz w:val="16"/>
          <w:szCs w:val="16"/>
        </w:rPr>
        <w:t>18</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the CBOs that provide LTS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oordination may not be LTSS pr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viders, but they 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all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wed to </w:t>
      </w:r>
      <w:r>
        <w:rPr>
          <w:rFonts w:ascii="Times New Roman" w:eastAsia="Times New Roman" w:hAnsi="Times New Roman" w:cs="Times New Roman"/>
          <w:color w:val="000000"/>
          <w:sz w:val="24"/>
          <w:szCs w:val="24"/>
        </w:rPr>
        <w:t>provide evalua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 assessment, coordination, skills training, peer 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pport, and fiscal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ntermediary services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hree- way contract, 2013, p. 33). S</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me ASAPs also managed provider networks that included LTSS providers. Beca</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 plan reimbursement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 CBOs for</w:t>
      </w:r>
      <w:r>
        <w:rPr>
          <w:rFonts w:ascii="Times New Roman" w:eastAsia="Times New Roman" w:hAnsi="Times New Roman" w:cs="Times New Roman"/>
          <w:color w:val="000000"/>
          <w:sz w:val="24"/>
          <w:szCs w:val="24"/>
        </w:rPr>
        <w:t xml:space="preserve"> these re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ated services was permitted, one plan remar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 xml:space="preserve">ed that the LTS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oordinator role was not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conflict-free in the se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se 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CBOs were able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benefit financ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ally from recommending LTSS that involved the CBOs’ other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vices. The extent of service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rovid</w:t>
      </w:r>
      <w:r>
        <w:rPr>
          <w:rFonts w:ascii="Times New Roman" w:eastAsia="Times New Roman" w:hAnsi="Times New Roman" w:cs="Times New Roman"/>
          <w:color w:val="000000"/>
          <w:sz w:val="24"/>
          <w:szCs w:val="24"/>
        </w:rPr>
        <w:t>ed by the CBOs to plans varie</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as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scussed more fully in this secti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below. Plans also reimbursed the CBOs differently based on the ser</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ice, ranging from a monthly ca</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itated fee to payment based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units of service.</w:t>
      </w:r>
    </w:p>
    <w:p w:rsidR="00785F1E" w:rsidRDefault="00785F1E">
      <w:pPr>
        <w:spacing w:after="0" w:line="240" w:lineRule="exact"/>
        <w:rPr>
          <w:sz w:val="24"/>
          <w:szCs w:val="24"/>
        </w:rPr>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Enrollees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given a 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ice </w:t>
      </w:r>
      <w:r>
        <w:rPr>
          <w:rFonts w:ascii="Times New Roman" w:eastAsia="Times New Roman" w:hAnsi="Times New Roman" w:cs="Times New Roman"/>
          <w:sz w:val="24"/>
          <w:szCs w:val="24"/>
        </w:rPr>
        <w:t>between at least two LTS coordinators unless a plan is granted approval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offer only one, and plans must provide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over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60 the option to receive LTS coordination services through an ASAP. Plans are also required to contrac</w:t>
      </w:r>
      <w:r>
        <w:rPr>
          <w:rFonts w:ascii="Times New Roman" w:eastAsia="Times New Roman" w:hAnsi="Times New Roman" w:cs="Times New Roman"/>
          <w:sz w:val="24"/>
          <w:szCs w:val="24"/>
        </w:rPr>
        <w:t>t with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ILC, where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eographica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feasible in the plan’s service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 (three- way contract, 2013, p. 33).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CBOs contracted with more than one plan.</w:t>
      </w:r>
    </w:p>
    <w:p w:rsidR="00785F1E" w:rsidRDefault="00785F1E">
      <w:pPr>
        <w:spacing w:after="0" w:line="240" w:lineRule="exact"/>
        <w:rPr>
          <w:sz w:val="24"/>
          <w:szCs w:val="24"/>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22" behindDoc="1" locked="0" layoutInCell="1" allowOverlap="1">
                <wp:simplePos x="0" y="0"/>
                <wp:positionH relativeFrom="page">
                  <wp:posOffset>914400</wp:posOffset>
                </wp:positionH>
                <wp:positionV relativeFrom="paragraph">
                  <wp:posOffset>1346835</wp:posOffset>
                </wp:positionV>
                <wp:extent cx="1828800" cy="1270"/>
                <wp:effectExtent l="9525" t="13335" r="9525" b="4445"/>
                <wp:wrapNone/>
                <wp:docPr id="48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2121"/>
                          <a:chExt cx="2880" cy="2"/>
                        </a:xfrm>
                      </wpg:grpSpPr>
                      <wps:wsp>
                        <wps:cNvPr id="485" name="Freeform 379"/>
                        <wps:cNvSpPr>
                          <a:spLocks/>
                        </wps:cNvSpPr>
                        <wps:spPr bwMode="auto">
                          <a:xfrm>
                            <a:off x="1440" y="212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1in;margin-top:106.05pt;width:2in;height:.1pt;z-index:-11358;mso-position-horizontal-relative:page" coordorigin="1440,212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">
                <v:shape id="Freeform 379" o:spid="_x0000_s1027" style="position:absolute;left:1440;top:212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BL8MA&#10;AADcAAAADwAAAGRycy9kb3ducmV2LnhtbESPUWvCQBCE3wv+h2OFvtWLoRaJniJCUbAP1vYHLLk1&#10;ieb2wt02xn/vFQp9HGbmG2a5Hlyregqx8WxgOslAEZfeNlwZ+P56f5mDioJssfVMBu4UYb0aPS2x&#10;sP7Gn9SfpFIJwrFAA7VIV2gdy5ocxonviJN39sGhJBkqbQPeEty1Os+yN+2w4bRQY0fbmsrr6ccZ&#10;OB7z7Co59ruD6y/hgPZjRmLM83jYLEAJDfIf/mvvrYHX+Qx+z6Qj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5BL8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sz w:val="24"/>
          <w:szCs w:val="24"/>
        </w:rPr>
        <w:t>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ASAPs and ILCs had organizational experience with the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ivery of LTSS. For ex</w:t>
      </w:r>
      <w:r>
        <w:rPr>
          <w:rFonts w:ascii="Times New Roman" w:eastAsia="Times New Roman" w:hAnsi="Times New Roman" w:cs="Times New Roman"/>
          <w:sz w:val="24"/>
          <w:szCs w:val="24"/>
        </w:rPr>
        <w:t>ample, ASAPs provided LTSS care coordination in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serving elders,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ILCs had 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of providing support to MassHealth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who self- directed their personal care services. The role of the RLC in the delivery of LTSS,</w:t>
      </w:r>
      <w:r>
        <w:rPr>
          <w:rFonts w:ascii="Times New Roman" w:eastAsia="Times New Roman" w:hAnsi="Times New Roman" w:cs="Times New Roman"/>
          <w:sz w:val="24"/>
          <w:szCs w:val="24"/>
        </w:rPr>
        <w:t xml:space="preserve"> especially in providing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oordination, was added to the One Care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in response to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regarding the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of the One Care population. Integrating the RLCs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LTS coordination servi</w:t>
      </w:r>
      <w:r>
        <w:rPr>
          <w:rFonts w:ascii="Times New Roman" w:eastAsia="Times New Roman" w:hAnsi="Times New Roman" w:cs="Times New Roman"/>
          <w:sz w:val="24"/>
          <w:szCs w:val="24"/>
        </w:rPr>
        <w:t>ces presented a number of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w:t>
      </w:r>
    </w:p>
    <w:p w:rsidR="00785F1E" w:rsidRDefault="00785F1E">
      <w:pPr>
        <w:spacing w:before="10" w:after="0" w:line="240" w:lineRule="exact"/>
        <w:rPr>
          <w:sz w:val="24"/>
          <w:szCs w:val="24"/>
        </w:rPr>
      </w:pPr>
    </w:p>
    <w:p w:rsidR="00785F1E" w:rsidRDefault="003D067E">
      <w:pPr>
        <w:spacing w:before="43" w:after="0" w:line="240" w:lineRule="auto"/>
        <w:ind w:left="414" w:right="180" w:hanging="274"/>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18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“Conflict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free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case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manag</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refers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separating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assessment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service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authoriz</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fun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tions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from direct service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provision, to avoid conflict of interest in the service authorization and service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provision pro</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esses.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One agency that decided not 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in One Care to provide LTS coordination services reported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role of the LTS coordinator] requires case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anning, treatment planning, and some degree of assessment and </w:t>
      </w:r>
      <w:r>
        <w:rPr>
          <w:rFonts w:ascii="Times New Roman" w:eastAsia="Times New Roman" w:hAnsi="Times New Roman" w:cs="Times New Roman"/>
          <w:sz w:val="24"/>
          <w:szCs w:val="24"/>
        </w:rPr>
        <w:t xml:space="preserve">notes, and [that] is not consistent with a peer role.” Another RLC strongly supported a peer model for providing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oordination and employed LTS coordinators who were certified peer specialis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 recove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The RLC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nized that there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ere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p>
    <w:p w:rsidR="00785F1E" w:rsidRDefault="003D067E">
      <w:pPr>
        <w:spacing w:after="0" w:line="240" w:lineRule="auto"/>
        <w:ind w:left="140"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n implementing this model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RLCs 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to be structured differently from each other, often with staff who did not typical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have the bread</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depth of knowledge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refer enrollees to the full array of community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w:t>
      </w:r>
      <w:r>
        <w:rPr>
          <w:rFonts w:ascii="Times New Roman" w:eastAsia="Times New Roman" w:hAnsi="Times New Roman" w:cs="Times New Roman"/>
          <w:sz w:val="24"/>
          <w:szCs w:val="24"/>
        </w:rPr>
        <w:t xml:space="preserve">ed under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The RLC felt this model could be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ccess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but that it would take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to fully evolve. In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plans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contracting with small numbers of RLCs to provide LTS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Refe</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ral</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Assessment</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Process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LTSS</w:t>
      </w:r>
    </w:p>
    <w:p w:rsidR="00785F1E" w:rsidRDefault="00785F1E">
      <w:pPr>
        <w:spacing w:before="7" w:after="0" w:line="170" w:lineRule="exact"/>
        <w:rPr>
          <w:sz w:val="17"/>
          <w:szCs w:val="17"/>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must provide information about the LTS coordinator to all enrollees, and must offer an LTS coordinator to all enrollees within 90 days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effective date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enrollment. Plans must also </w:t>
      </w:r>
      <w:r>
        <w:rPr>
          <w:rFonts w:ascii="Times New Roman" w:eastAsia="Times New Roman" w:hAnsi="Times New Roman" w:cs="Times New Roman"/>
          <w:sz w:val="24"/>
          <w:szCs w:val="24"/>
        </w:rPr>
        <w:t>make an LTS coordinator available during comprehensive assessments for enrollees assigned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rating categories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need for LTSS (specifica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the C3 and F1 ratings) and for any other enrollee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requests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(three-way contract, 2013, p. 34</w:t>
      </w:r>
      <w:r>
        <w:rPr>
          <w:rFonts w:ascii="Times New Roman" w:eastAsia="Times New Roman" w:hAnsi="Times New Roman" w:cs="Times New Roman"/>
          <w:sz w:val="24"/>
          <w:szCs w:val="24"/>
        </w:rPr>
        <w:t>). Other circ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such as a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templated admission to a faci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ity or hospital, also require plans to make an LTS coordinator available. During site visit interviews, some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pressed concern as to whether appropriate referrals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penin</w:t>
      </w:r>
      <w:r>
        <w:rPr>
          <w:rFonts w:ascii="Times New Roman" w:eastAsia="Times New Roman" w:hAnsi="Times New Roman" w:cs="Times New Roman"/>
          <w:sz w:val="24"/>
          <w:szCs w:val="24"/>
        </w:rPr>
        <w:t xml:space="preserve">g; one CBO contrasted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design of One Care with another managed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in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where the CBO received a referral and screened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enrollee as a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 of the program, which it felt resulted in a more transparent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referral process. To m</w:t>
      </w:r>
      <w:r>
        <w:rPr>
          <w:rFonts w:ascii="Times New Roman" w:eastAsia="Times New Roman" w:hAnsi="Times New Roman" w:cs="Times New Roman"/>
          <w:sz w:val="24"/>
          <w:szCs w:val="24"/>
        </w:rPr>
        <w:t>onitor 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data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tool for offering LTSS coordinators, offering referrals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and beneficiary refusa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of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services.</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Plans and CBOs experienced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w:t>
      </w:r>
      <w:r>
        <w:rPr>
          <w:rFonts w:ascii="Times New Roman" w:eastAsia="Times New Roman" w:hAnsi="Times New Roman" w:cs="Times New Roman"/>
          <w:sz w:val="24"/>
          <w:szCs w:val="24"/>
        </w:rPr>
        <w:t xml:space="preserve"> referral process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LTSS. Plans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reported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that CBOs lacked capaci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referral volume. Although some CBOs noted that the total number of LTSS referrals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as high as originally anticipated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the demonstration as a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le, they reported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difficulties in managing the volume of referrals occurring during phases of high-volume passive enrollment. One CBO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it as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eer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aos.” CBOs reported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in planning and hiring staff given the fluctua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ions in </w:t>
      </w:r>
      <w:r>
        <w:rPr>
          <w:rFonts w:ascii="Times New Roman" w:eastAsia="Times New Roman" w:hAnsi="Times New Roman" w:cs="Times New Roman"/>
          <w:sz w:val="24"/>
          <w:szCs w:val="24"/>
        </w:rPr>
        <w:t xml:space="preserve">enrollment and referral volume. Adding to their challenge, CBOs reported receiving referrals for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hey could not locate. As described in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pacing w:val="1"/>
          <w:sz w:val="24"/>
          <w:szCs w:val="24"/>
        </w:rPr>
        <w:t>3</w:t>
      </w:r>
      <w:r>
        <w:rPr>
          <w:rFonts w:ascii="Times New Roman" w:eastAsia="Times New Roman" w:hAnsi="Times New Roman" w:cs="Times New Roman"/>
          <w:b/>
          <w:bCs/>
          <w:i/>
          <w:sz w:val="24"/>
          <w:szCs w:val="24"/>
        </w:rPr>
        <w:t>, Eligibility and Enrollment</w:t>
      </w:r>
      <w:r>
        <w:rPr>
          <w:rFonts w:ascii="Times New Roman" w:eastAsia="Times New Roman" w:hAnsi="Times New Roman" w:cs="Times New Roman"/>
          <w:sz w:val="24"/>
          <w:szCs w:val="24"/>
        </w:rPr>
        <w:t>, plans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countered similar difficulties. As one CBO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860" w:right="85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majo</w:t>
      </w:r>
      <w:r>
        <w:rPr>
          <w:rFonts w:ascii="Times New Roman" w:eastAsia="Times New Roman" w:hAnsi="Times New Roman" w:cs="Times New Roman"/>
          <w:i/>
          <w:sz w:val="24"/>
          <w:szCs w:val="24"/>
        </w:rPr>
        <w:t xml:space="preserve">r reason in the beginning [plans] were trying to deal with us is that a lot of times we were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 ones they were ask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to find the pe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ple…They couldn’t fi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the people and they were ask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us to go out and find them.</w:t>
      </w:r>
    </w:p>
    <w:p w:rsidR="00785F1E" w:rsidRDefault="00785F1E">
      <w:pPr>
        <w:spacing w:after="0" w:line="240" w:lineRule="exact"/>
        <w:rPr>
          <w:sz w:val="24"/>
          <w:szCs w:val="24"/>
        </w:rPr>
      </w:pPr>
    </w:p>
    <w:p w:rsidR="00785F1E" w:rsidRDefault="003D067E">
      <w:pPr>
        <w:spacing w:after="0" w:line="240" w:lineRule="auto"/>
        <w:ind w:left="140" w:right="2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CBOs reported that they sometimes </w:t>
      </w:r>
      <w:r>
        <w:rPr>
          <w:rFonts w:ascii="Times New Roman" w:eastAsia="Times New Roman" w:hAnsi="Times New Roman" w:cs="Times New Roman"/>
          <w:sz w:val="24"/>
          <w:szCs w:val="24"/>
        </w:rPr>
        <w:t>received referrals from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providers with just an enrollee’s name and phone number.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CBOs reported that it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unusual for phone numbers to be wrong (one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imated the number at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 percent), and had concerns that other relevant info</w:t>
      </w:r>
      <w:r>
        <w:rPr>
          <w:rFonts w:ascii="Times New Roman" w:eastAsia="Times New Roman" w:hAnsi="Times New Roman" w:cs="Times New Roman"/>
          <w:sz w:val="24"/>
          <w:szCs w:val="24"/>
        </w:rPr>
        <w:t>rmation about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always provided by plans to CBOs. When enrollees were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cated, the LTS coordinator was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etimes the enrollee’s first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tact with One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356"/>
        <w:rPr>
          <w:rFonts w:ascii="Times New Roman" w:eastAsia="Times New Roman" w:hAnsi="Times New Roman" w:cs="Times New Roman"/>
          <w:sz w:val="24"/>
          <w:szCs w:val="24"/>
        </w:rPr>
      </w:pPr>
      <w:r>
        <w:rPr>
          <w:rFonts w:ascii="Times New Roman" w:eastAsia="Times New Roman" w:hAnsi="Times New Roman" w:cs="Times New Roman"/>
          <w:sz w:val="24"/>
          <w:szCs w:val="24"/>
        </w:rPr>
        <w:t>Care. In some cases,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ad never heard of One Care and had </w:t>
      </w:r>
      <w:r>
        <w:rPr>
          <w:rFonts w:ascii="Times New Roman" w:eastAsia="Times New Roman" w:hAnsi="Times New Roman" w:cs="Times New Roman"/>
          <w:sz w:val="24"/>
          <w:szCs w:val="24"/>
        </w:rPr>
        <w:t>limited if any understand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of why they were being contacted by the CBO.</w:t>
      </w:r>
    </w:p>
    <w:p w:rsidR="00785F1E" w:rsidRDefault="00785F1E">
      <w:pPr>
        <w:spacing w:after="0" w:line="240" w:lineRule="exact"/>
        <w:rPr>
          <w:sz w:val="24"/>
          <w:szCs w:val="24"/>
        </w:rPr>
      </w:pPr>
    </w:p>
    <w:p w:rsidR="00785F1E" w:rsidRDefault="003D067E">
      <w:pPr>
        <w:spacing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plans are required to report the number of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eferred to an LTS coordinator, including enrollees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a rating category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a high likelihood of LTSS </w:t>
      </w:r>
      <w:r>
        <w:rPr>
          <w:rFonts w:ascii="Times New Roman" w:eastAsia="Times New Roman" w:hAnsi="Times New Roman" w:cs="Times New Roman"/>
          <w:sz w:val="24"/>
          <w:szCs w:val="24"/>
        </w:rPr>
        <w:t>needs. The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most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 of LTSS need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assigned to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p>
    <w:p w:rsidR="00785F1E" w:rsidRDefault="003D067E">
      <w:pPr>
        <w:spacing w:after="0" w:line="240" w:lineRule="auto"/>
        <w:ind w:left="140"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long-term facility stay of over 90 days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F1) and those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mmunity needing skilled nursing or assistance with ADLs (C3). These rating categories 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w:t>
      </w:r>
      <w:r>
        <w:rPr>
          <w:rFonts w:ascii="Times New Roman" w:eastAsia="Times New Roman" w:hAnsi="Times New Roman" w:cs="Times New Roman"/>
          <w:sz w:val="24"/>
          <w:szCs w:val="24"/>
        </w:rPr>
        <w:t xml:space="preserve"> fully des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ribed above in</w:t>
      </w:r>
    </w:p>
    <w:p w:rsidR="00785F1E" w:rsidRDefault="003D067E">
      <w:pPr>
        <w:spacing w:after="0" w:line="240" w:lineRule="auto"/>
        <w:ind w:left="140" w:right="261"/>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Table 10</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sz w:val="24"/>
          <w:szCs w:val="24"/>
        </w:rPr>
        <w:t xml:space="preserve">Table 12 </w:t>
      </w:r>
      <w:r>
        <w:rPr>
          <w:rFonts w:ascii="Times New Roman" w:eastAsia="Times New Roman" w:hAnsi="Times New Roman" w:cs="Times New Roman"/>
          <w:sz w:val="24"/>
          <w:szCs w:val="24"/>
        </w:rPr>
        <w:t>shows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F1 or C3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who had a referral to an LTS coordinator within 90 days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During Quarter 1 of calen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 year</w:t>
      </w:r>
    </w:p>
    <w:p w:rsidR="00785F1E" w:rsidRDefault="003D067E">
      <w:pPr>
        <w:spacing w:after="0" w:line="240" w:lineRule="auto"/>
        <w:ind w:left="140"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2014 (CY2014) through Quarter 1 of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year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015 (CY2015),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demonstration as a wh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le, the percentage ranged from 30 percent to 65 percent with the lowest percentage (30 percent) of referrals occurring during Quarter 1 of CY2014. </w:t>
      </w:r>
      <w:r>
        <w:rPr>
          <w:rFonts w:ascii="Times New Roman" w:eastAsia="Times New Roman" w:hAnsi="Times New Roman" w:cs="Times New Roman"/>
          <w:b/>
          <w:bCs/>
          <w:i/>
          <w:sz w:val="24"/>
          <w:szCs w:val="24"/>
        </w:rPr>
        <w:t xml:space="preserve">Table 13 </w:t>
      </w:r>
      <w:r>
        <w:rPr>
          <w:rFonts w:ascii="Times New Roman" w:eastAsia="Times New Roman" w:hAnsi="Times New Roman" w:cs="Times New Roman"/>
          <w:b/>
          <w:bCs/>
          <w:i/>
          <w:spacing w:val="1"/>
          <w:sz w:val="24"/>
          <w:szCs w:val="24"/>
        </w:rPr>
        <w:t>s</w:t>
      </w:r>
      <w:r>
        <w:rPr>
          <w:rFonts w:ascii="Times New Roman" w:eastAsia="Times New Roman" w:hAnsi="Times New Roman" w:cs="Times New Roman"/>
          <w:sz w:val="24"/>
          <w:szCs w:val="24"/>
        </w:rPr>
        <w:t>hows the percentage of en</w:t>
      </w:r>
      <w:r>
        <w:rPr>
          <w:rFonts w:ascii="Times New Roman" w:eastAsia="Times New Roman" w:hAnsi="Times New Roman" w:cs="Times New Roman"/>
          <w:sz w:val="24"/>
          <w:szCs w:val="24"/>
        </w:rPr>
        <w:t>rollees with a F1 or C3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ory who met with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within</w:t>
      </w:r>
    </w:p>
    <w:p w:rsidR="00785F1E" w:rsidRDefault="003D067E">
      <w:pPr>
        <w:spacing w:before="2" w:after="0" w:line="276" w:lineRule="exact"/>
        <w:ind w:left="140" w:right="855"/>
        <w:rPr>
          <w:rFonts w:ascii="Times New Roman" w:eastAsia="Times New Roman" w:hAnsi="Times New Roman" w:cs="Times New Roman"/>
          <w:sz w:val="24"/>
          <w:szCs w:val="24"/>
        </w:rPr>
      </w:pPr>
      <w:r>
        <w:rPr>
          <w:rFonts w:ascii="Times New Roman" w:eastAsia="Times New Roman" w:hAnsi="Times New Roman" w:cs="Times New Roman"/>
          <w:sz w:val="24"/>
          <w:szCs w:val="24"/>
        </w:rPr>
        <w:t>90 days of enrollment. Based on averages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as a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ole, the highest percentage (21 percent) of these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who met with their coordinators occurred in the</w:t>
      </w:r>
      <w:r>
        <w:rPr>
          <w:rFonts w:ascii="Times New Roman" w:eastAsia="Times New Roman" w:hAnsi="Times New Roman" w:cs="Times New Roman"/>
          <w:sz w:val="24"/>
          <w:szCs w:val="24"/>
        </w:rPr>
        <w:t xml:space="preserv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calendar quarter of 2014.</w:t>
      </w:r>
    </w:p>
    <w:p w:rsidR="00785F1E" w:rsidRDefault="00785F1E">
      <w:pPr>
        <w:spacing w:before="17" w:after="0" w:line="220" w:lineRule="exact"/>
      </w:pPr>
    </w:p>
    <w:p w:rsidR="00785F1E" w:rsidRDefault="003D067E">
      <w:pPr>
        <w:spacing w:after="0" w:line="240" w:lineRule="auto"/>
        <w:ind w:left="4339" w:right="43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13</w:t>
      </w:r>
    </w:p>
    <w:p w:rsidR="00785F1E" w:rsidRDefault="003D067E">
      <w:pPr>
        <w:spacing w:after="0" w:line="271" w:lineRule="exact"/>
        <w:ind w:left="433" w:right="47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Total percentage of enrollees who had a referral </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r meeting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with an LTS coordinator</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1421"/>
        <w:gridCol w:w="3980"/>
        <w:gridCol w:w="3958"/>
      </w:tblGrid>
      <w:tr w:rsidR="00785F1E">
        <w:trPr>
          <w:trHeight w:hRule="exact" w:val="1325"/>
        </w:trPr>
        <w:tc>
          <w:tcPr>
            <w:tcW w:w="1421" w:type="dxa"/>
            <w:tcBorders>
              <w:top w:val="single" w:sz="12" w:space="0" w:color="000000"/>
              <w:left w:val="nil"/>
              <w:bottom w:val="single" w:sz="6" w:space="0" w:color="000000"/>
              <w:right w:val="nil"/>
            </w:tcBorders>
          </w:tcPr>
          <w:p w:rsidR="00785F1E" w:rsidRDefault="00785F1E">
            <w:pPr>
              <w:spacing w:before="9"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444" w:right="31" w:hanging="336"/>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Calen</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ar time period</w:t>
            </w:r>
          </w:p>
        </w:tc>
        <w:tc>
          <w:tcPr>
            <w:tcW w:w="3980" w:type="dxa"/>
            <w:tcBorders>
              <w:top w:val="single" w:sz="12" w:space="0" w:color="000000"/>
              <w:left w:val="nil"/>
              <w:bottom w:val="single" w:sz="6" w:space="0" w:color="000000"/>
              <w:right w:val="nil"/>
            </w:tcBorders>
          </w:tcPr>
          <w:p w:rsidR="00785F1E" w:rsidRDefault="003D067E">
            <w:pPr>
              <w:spacing w:before="81" w:after="0" w:line="236" w:lineRule="auto"/>
              <w:ind w:left="68" w:right="2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mbers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skilled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w w:val="99"/>
                <w:sz w:val="20"/>
                <w:szCs w:val="20"/>
              </w:rPr>
              <w:t xml:space="preserve">personal </w:t>
            </w:r>
            <w:r>
              <w:rPr>
                <w:rFonts w:ascii="Times New Roman" w:eastAsia="Times New Roman" w:hAnsi="Times New Roman" w:cs="Times New Roman"/>
                <w:b/>
                <w:bCs/>
                <w:sz w:val="20"/>
                <w:szCs w:val="20"/>
              </w:rPr>
              <w:t>care needs,</w:t>
            </w:r>
            <w:r>
              <w:rPr>
                <w:rFonts w:ascii="Times New Roman" w:eastAsia="Times New Roman" w:hAnsi="Times New Roman" w:cs="Times New Roman"/>
                <w:b/>
                <w:bCs/>
                <w:position w:val="7"/>
                <w:sz w:val="13"/>
                <w:szCs w:val="13"/>
              </w:rPr>
              <w:t>1</w:t>
            </w:r>
            <w:r>
              <w:rPr>
                <w:rFonts w:ascii="Times New Roman" w:eastAsia="Times New Roman" w:hAnsi="Times New Roman" w:cs="Times New Roman"/>
                <w:b/>
                <w:bCs/>
                <w:spacing w:val="18"/>
                <w:position w:val="7"/>
                <w:sz w:val="13"/>
                <w:szCs w:val="13"/>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facili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stay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more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han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 xml:space="preserve">90 </w:t>
            </w:r>
            <w:r>
              <w:rPr>
                <w:rFonts w:ascii="Times New Roman" w:eastAsia="Times New Roman" w:hAnsi="Times New Roman" w:cs="Times New Roman"/>
                <w:b/>
                <w:bCs/>
                <w:sz w:val="20"/>
                <w:szCs w:val="20"/>
              </w:rPr>
              <w:t>days</w:t>
            </w:r>
            <w:r>
              <w:rPr>
                <w:rFonts w:ascii="Times New Roman" w:eastAsia="Times New Roman" w:hAnsi="Times New Roman" w:cs="Times New Roman"/>
                <w:b/>
                <w:bCs/>
                <w:position w:val="7"/>
                <w:sz w:val="13"/>
                <w:szCs w:val="13"/>
              </w:rPr>
              <w:t>2</w:t>
            </w:r>
            <w:r>
              <w:rPr>
                <w:rFonts w:ascii="Times New Roman" w:eastAsia="Times New Roman" w:hAnsi="Times New Roman" w:cs="Times New Roman"/>
                <w:b/>
                <w:bCs/>
                <w:spacing w:val="13"/>
                <w:position w:val="7"/>
                <w:sz w:val="13"/>
                <w:szCs w:val="13"/>
              </w:rPr>
              <w:t xml:space="preserve"> </w:t>
            </w:r>
            <w:r>
              <w:rPr>
                <w:rFonts w:ascii="Times New Roman" w:eastAsia="Times New Roman" w:hAnsi="Times New Roman" w:cs="Times New Roman"/>
                <w:b/>
                <w:bCs/>
                <w:sz w:val="20"/>
                <w:szCs w:val="20"/>
              </w:rPr>
              <w:t>who</w:t>
            </w:r>
            <w:r>
              <w:rPr>
                <w:rFonts w:ascii="Times New Roman" w:eastAsia="Times New Roman" w:hAnsi="Times New Roman" w:cs="Times New Roman"/>
                <w:b/>
                <w:bCs/>
                <w:spacing w:val="1"/>
                <w:sz w:val="20"/>
                <w:szCs w:val="20"/>
              </w:rPr>
              <w:t xml:space="preserve"> h</w:t>
            </w:r>
            <w:r>
              <w:rPr>
                <w:rFonts w:ascii="Times New Roman" w:eastAsia="Times New Roman" w:hAnsi="Times New Roman" w:cs="Times New Roman"/>
                <w:b/>
                <w:bCs/>
                <w:sz w:val="20"/>
                <w:szCs w:val="20"/>
              </w:rPr>
              <w:t>ave a referral</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to an LTS coordinator</w:t>
            </w:r>
          </w:p>
          <w:p w:rsidR="00785F1E" w:rsidRDefault="003D067E">
            <w:pPr>
              <w:spacing w:after="0" w:line="240" w:lineRule="auto"/>
              <w:ind w:left="1867" w:right="1823"/>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w:t>
            </w:r>
          </w:p>
        </w:tc>
        <w:tc>
          <w:tcPr>
            <w:tcW w:w="3958" w:type="dxa"/>
            <w:tcBorders>
              <w:top w:val="single" w:sz="12" w:space="0" w:color="000000"/>
              <w:left w:val="nil"/>
              <w:bottom w:val="single" w:sz="6" w:space="0" w:color="000000"/>
              <w:right w:val="nil"/>
            </w:tcBorders>
          </w:tcPr>
          <w:p w:rsidR="00785F1E" w:rsidRDefault="003D067E">
            <w:pPr>
              <w:spacing w:before="82" w:after="0" w:line="235" w:lineRule="auto"/>
              <w:ind w:left="45" w:right="2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mbers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skilled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w w:val="99"/>
                <w:sz w:val="20"/>
                <w:szCs w:val="20"/>
              </w:rPr>
              <w:t xml:space="preserve">personal </w:t>
            </w: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needs,</w:t>
            </w:r>
            <w:r>
              <w:rPr>
                <w:rFonts w:ascii="Times New Roman" w:eastAsia="Times New Roman" w:hAnsi="Times New Roman" w:cs="Times New Roman"/>
                <w:b/>
                <w:bCs/>
                <w:position w:val="7"/>
                <w:sz w:val="13"/>
                <w:szCs w:val="13"/>
              </w:rPr>
              <w:t>1</w:t>
            </w:r>
            <w:r>
              <w:rPr>
                <w:rFonts w:ascii="Times New Roman" w:eastAsia="Times New Roman" w:hAnsi="Times New Roman" w:cs="Times New Roman"/>
                <w:b/>
                <w:bCs/>
                <w:spacing w:val="12"/>
                <w:position w:val="7"/>
                <w:sz w:val="13"/>
                <w:szCs w:val="13"/>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facili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stay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more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han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 xml:space="preserve">90 </w:t>
            </w:r>
            <w:r>
              <w:rPr>
                <w:rFonts w:ascii="Times New Roman" w:eastAsia="Times New Roman" w:hAnsi="Times New Roman" w:cs="Times New Roman"/>
                <w:b/>
                <w:bCs/>
                <w:sz w:val="20"/>
                <w:szCs w:val="20"/>
              </w:rPr>
              <w:t>days</w:t>
            </w:r>
            <w:r>
              <w:rPr>
                <w:rFonts w:ascii="Times New Roman" w:eastAsia="Times New Roman" w:hAnsi="Times New Roman" w:cs="Times New Roman"/>
                <w:b/>
                <w:bCs/>
                <w:position w:val="7"/>
                <w:sz w:val="13"/>
                <w:szCs w:val="13"/>
              </w:rPr>
              <w:t>2</w:t>
            </w:r>
            <w:r>
              <w:rPr>
                <w:rFonts w:ascii="Times New Roman" w:eastAsia="Times New Roman" w:hAnsi="Times New Roman" w:cs="Times New Roman"/>
                <w:b/>
                <w:bCs/>
                <w:spacing w:val="13"/>
                <w:position w:val="7"/>
                <w:sz w:val="13"/>
                <w:szCs w:val="13"/>
              </w:rPr>
              <w:t xml:space="preserve"> </w:t>
            </w:r>
            <w:r>
              <w:rPr>
                <w:rFonts w:ascii="Times New Roman" w:eastAsia="Times New Roman" w:hAnsi="Times New Roman" w:cs="Times New Roman"/>
                <w:b/>
                <w:bCs/>
                <w:sz w:val="20"/>
                <w:szCs w:val="20"/>
              </w:rPr>
              <w:t>who</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have met with an L</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S</w:t>
            </w:r>
          </w:p>
          <w:p w:rsidR="00785F1E" w:rsidRDefault="003D067E">
            <w:pPr>
              <w:spacing w:before="1" w:after="0" w:line="240" w:lineRule="auto"/>
              <w:ind w:left="1439" w:right="141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coordinator</w:t>
            </w:r>
          </w:p>
          <w:p w:rsidR="00785F1E" w:rsidRDefault="003D067E">
            <w:pPr>
              <w:spacing w:after="0" w:line="230" w:lineRule="exact"/>
              <w:ind w:left="1844" w:right="1824"/>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w:t>
            </w:r>
          </w:p>
        </w:tc>
      </w:tr>
      <w:tr w:rsidR="00785F1E">
        <w:trPr>
          <w:trHeight w:hRule="exact" w:val="319"/>
        </w:trPr>
        <w:tc>
          <w:tcPr>
            <w:tcW w:w="1421" w:type="dxa"/>
            <w:tcBorders>
              <w:top w:val="single" w:sz="6" w:space="0" w:color="000000"/>
              <w:left w:val="nil"/>
              <w:bottom w:val="nil"/>
              <w:right w:val="nil"/>
            </w:tcBorders>
          </w:tcPr>
          <w:p w:rsidR="00785F1E" w:rsidRDefault="003D067E">
            <w:pPr>
              <w:spacing w:before="38"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Q1, 2014</w:t>
            </w:r>
          </w:p>
        </w:tc>
        <w:tc>
          <w:tcPr>
            <w:tcW w:w="3980" w:type="dxa"/>
            <w:tcBorders>
              <w:top w:val="single" w:sz="6" w:space="0" w:color="000000"/>
              <w:left w:val="nil"/>
              <w:bottom w:val="nil"/>
              <w:right w:val="nil"/>
            </w:tcBorders>
          </w:tcPr>
          <w:p w:rsidR="00785F1E" w:rsidRDefault="003D067E">
            <w:pPr>
              <w:spacing w:before="38"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p>
        </w:tc>
        <w:tc>
          <w:tcPr>
            <w:tcW w:w="3958" w:type="dxa"/>
            <w:tcBorders>
              <w:top w:val="single" w:sz="6" w:space="0" w:color="000000"/>
              <w:left w:val="nil"/>
              <w:bottom w:val="nil"/>
              <w:right w:val="nil"/>
            </w:tcBorders>
          </w:tcPr>
          <w:p w:rsidR="00785F1E" w:rsidRDefault="003D067E">
            <w:pPr>
              <w:spacing w:before="38" w:after="0" w:line="240" w:lineRule="auto"/>
              <w:ind w:left="1845" w:right="16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r w:rsidR="00785F1E">
        <w:trPr>
          <w:trHeight w:hRule="exact" w:val="310"/>
        </w:trPr>
        <w:tc>
          <w:tcPr>
            <w:tcW w:w="1421" w:type="dxa"/>
            <w:tcBorders>
              <w:top w:val="nil"/>
              <w:left w:val="nil"/>
              <w:bottom w:val="nil"/>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Q2</w:t>
            </w:r>
          </w:p>
        </w:tc>
        <w:tc>
          <w:tcPr>
            <w:tcW w:w="3980" w:type="dxa"/>
            <w:tcBorders>
              <w:top w:val="nil"/>
              <w:left w:val="nil"/>
              <w:bottom w:val="nil"/>
              <w:right w:val="nil"/>
            </w:tcBorders>
          </w:tcPr>
          <w:p w:rsidR="00785F1E" w:rsidRDefault="003D067E">
            <w:pPr>
              <w:spacing w:before="29"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65.4%</w:t>
            </w:r>
          </w:p>
        </w:tc>
        <w:tc>
          <w:tcPr>
            <w:tcW w:w="3958" w:type="dxa"/>
            <w:tcBorders>
              <w:top w:val="nil"/>
              <w:left w:val="nil"/>
              <w:bottom w:val="nil"/>
              <w:right w:val="nil"/>
            </w:tcBorders>
          </w:tcPr>
          <w:p w:rsidR="00785F1E" w:rsidRDefault="003D067E">
            <w:pPr>
              <w:spacing w:before="29" w:after="0" w:line="240" w:lineRule="auto"/>
              <w:ind w:left="1745" w:right="16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21.0%</w:t>
            </w:r>
          </w:p>
        </w:tc>
      </w:tr>
      <w:tr w:rsidR="00785F1E">
        <w:trPr>
          <w:trHeight w:hRule="exact" w:val="310"/>
        </w:trPr>
        <w:tc>
          <w:tcPr>
            <w:tcW w:w="1421" w:type="dxa"/>
            <w:tcBorders>
              <w:top w:val="nil"/>
              <w:left w:val="nil"/>
              <w:bottom w:val="nil"/>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Q3</w:t>
            </w:r>
          </w:p>
        </w:tc>
        <w:tc>
          <w:tcPr>
            <w:tcW w:w="3980" w:type="dxa"/>
            <w:tcBorders>
              <w:top w:val="nil"/>
              <w:left w:val="nil"/>
              <w:bottom w:val="nil"/>
              <w:right w:val="nil"/>
            </w:tcBorders>
          </w:tcPr>
          <w:p w:rsidR="00785F1E" w:rsidRDefault="003D067E">
            <w:pPr>
              <w:spacing w:before="29"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56.4%</w:t>
            </w:r>
          </w:p>
        </w:tc>
        <w:tc>
          <w:tcPr>
            <w:tcW w:w="3958" w:type="dxa"/>
            <w:tcBorders>
              <w:top w:val="nil"/>
              <w:left w:val="nil"/>
              <w:bottom w:val="nil"/>
              <w:right w:val="nil"/>
            </w:tcBorders>
          </w:tcPr>
          <w:p w:rsidR="00785F1E" w:rsidRDefault="003D067E">
            <w:pPr>
              <w:spacing w:before="29" w:after="0" w:line="240" w:lineRule="auto"/>
              <w:ind w:left="1745" w:right="16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19.4%</w:t>
            </w:r>
          </w:p>
        </w:tc>
      </w:tr>
      <w:tr w:rsidR="00785F1E">
        <w:trPr>
          <w:trHeight w:hRule="exact" w:val="310"/>
        </w:trPr>
        <w:tc>
          <w:tcPr>
            <w:tcW w:w="1421" w:type="dxa"/>
            <w:tcBorders>
              <w:top w:val="nil"/>
              <w:left w:val="nil"/>
              <w:bottom w:val="nil"/>
              <w:right w:val="nil"/>
            </w:tcBorders>
          </w:tcPr>
          <w:p w:rsidR="00785F1E" w:rsidRDefault="003D067E">
            <w:pPr>
              <w:spacing w:before="29"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Q4</w:t>
            </w:r>
          </w:p>
        </w:tc>
        <w:tc>
          <w:tcPr>
            <w:tcW w:w="3980" w:type="dxa"/>
            <w:tcBorders>
              <w:top w:val="nil"/>
              <w:left w:val="nil"/>
              <w:bottom w:val="nil"/>
              <w:right w:val="nil"/>
            </w:tcBorders>
          </w:tcPr>
          <w:p w:rsidR="00785F1E" w:rsidRDefault="003D067E">
            <w:pPr>
              <w:spacing w:before="29"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60.6%</w:t>
            </w:r>
          </w:p>
        </w:tc>
        <w:tc>
          <w:tcPr>
            <w:tcW w:w="3958" w:type="dxa"/>
            <w:tcBorders>
              <w:top w:val="nil"/>
              <w:left w:val="nil"/>
              <w:bottom w:val="nil"/>
              <w:right w:val="nil"/>
            </w:tcBorders>
          </w:tcPr>
          <w:p w:rsidR="00785F1E" w:rsidRDefault="003D067E">
            <w:pPr>
              <w:spacing w:before="29" w:after="0" w:line="240" w:lineRule="auto"/>
              <w:ind w:left="1745"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14.7%</w:t>
            </w:r>
          </w:p>
        </w:tc>
      </w:tr>
      <w:tr w:rsidR="00785F1E">
        <w:trPr>
          <w:trHeight w:hRule="exact" w:val="331"/>
        </w:trPr>
        <w:tc>
          <w:tcPr>
            <w:tcW w:w="1421" w:type="dxa"/>
            <w:tcBorders>
              <w:top w:val="nil"/>
              <w:left w:val="nil"/>
              <w:bottom w:val="single" w:sz="12" w:space="0" w:color="000000"/>
              <w:right w:val="nil"/>
            </w:tcBorders>
          </w:tcPr>
          <w:p w:rsidR="00785F1E" w:rsidRDefault="003D067E">
            <w:pPr>
              <w:spacing w:before="29"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Q1, 2015</w:t>
            </w:r>
          </w:p>
        </w:tc>
        <w:tc>
          <w:tcPr>
            <w:tcW w:w="3980" w:type="dxa"/>
            <w:tcBorders>
              <w:top w:val="nil"/>
              <w:left w:val="nil"/>
              <w:bottom w:val="single" w:sz="12" w:space="0" w:color="000000"/>
              <w:right w:val="nil"/>
            </w:tcBorders>
          </w:tcPr>
          <w:p w:rsidR="00785F1E" w:rsidRDefault="003D067E">
            <w:pPr>
              <w:spacing w:before="29" w:after="0" w:line="240" w:lineRule="auto"/>
              <w:ind w:left="1768" w:right="16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41.9%</w:t>
            </w:r>
          </w:p>
        </w:tc>
        <w:tc>
          <w:tcPr>
            <w:tcW w:w="3958" w:type="dxa"/>
            <w:tcBorders>
              <w:top w:val="nil"/>
              <w:left w:val="nil"/>
              <w:bottom w:val="single" w:sz="12" w:space="0" w:color="000000"/>
              <w:right w:val="nil"/>
            </w:tcBorders>
          </w:tcPr>
          <w:p w:rsidR="00785F1E" w:rsidRDefault="003D067E">
            <w:pPr>
              <w:spacing w:before="29" w:after="0" w:line="240" w:lineRule="auto"/>
              <w:ind w:left="1745" w:right="16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bl>
    <w:p w:rsidR="00785F1E" w:rsidRDefault="003D067E">
      <w:pPr>
        <w:spacing w:before="82"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1 </w:t>
      </w:r>
      <w:r>
        <w:rPr>
          <w:rFonts w:ascii="Times New Roman" w:eastAsia="Times New Roman" w:hAnsi="Times New Roman" w:cs="Times New Roman"/>
          <w:sz w:val="20"/>
          <w:szCs w:val="20"/>
        </w:rPr>
        <w:t>These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ategory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which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quires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personal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needs.</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2 </w:t>
      </w:r>
      <w:r>
        <w:rPr>
          <w:rFonts w:ascii="Times New Roman" w:eastAsia="Times New Roman" w:hAnsi="Times New Roman" w:cs="Times New Roman"/>
          <w:sz w:val="20"/>
          <w:szCs w:val="20"/>
        </w:rPr>
        <w:t>These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ers are rating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ategory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F1, which requires 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es to 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 a facility stay of more 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 90 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3 </w:t>
      </w:r>
      <w:r>
        <w:rPr>
          <w:rFonts w:ascii="Times New Roman" w:eastAsia="Times New Roman" w:hAnsi="Times New Roman" w:cs="Times New Roman"/>
          <w:sz w:val="20"/>
          <w:szCs w:val="20"/>
        </w:rPr>
        <w:t xml:space="preserve">Calculation </w:t>
      </w:r>
      <w:r>
        <w:rPr>
          <w:rFonts w:ascii="Times New Roman" w:eastAsia="Times New Roman" w:hAnsi="Times New Roman" w:cs="Times New Roman"/>
          <w:sz w:val="20"/>
          <w:szCs w:val="20"/>
        </w:rPr>
        <w:t>based 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quarterly data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reported by plans to MassHealth 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De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ember 15, 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40" w:right="542"/>
        <w:rPr>
          <w:rFonts w:ascii="Times New Roman" w:eastAsia="Times New Roman" w:hAnsi="Times New Roman" w:cs="Times New Roman"/>
          <w:sz w:val="20"/>
          <w:szCs w:val="20"/>
        </w:rPr>
      </w:pPr>
      <w:r>
        <w:rPr>
          <w:rFonts w:ascii="Times New Roman" w:eastAsia="Times New Roman" w:hAnsi="Times New Roman" w:cs="Times New Roman"/>
          <w:sz w:val="20"/>
          <w:szCs w:val="20"/>
        </w:rPr>
        <w:t>NOTE: The 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ide tot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is based on the RTI evaluation team analysis of quarte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data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by 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December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preliminary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reconciled.</w:t>
      </w:r>
    </w:p>
    <w:p w:rsidR="00785F1E" w:rsidRDefault="00785F1E">
      <w:pPr>
        <w:spacing w:before="16" w:after="0" w:line="220" w:lineRule="exact"/>
      </w:pPr>
    </w:p>
    <w:p w:rsidR="00785F1E" w:rsidRDefault="003D067E">
      <w:pPr>
        <w:spacing w:after="0" w:line="240" w:lineRule="auto"/>
        <w:ind w:left="140" w:right="2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CBOs reported that the LTS coordinators conducted face-to-face assessments of enrollees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an LTSS needs assessment tool as required by each plan. This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was geared toward identifying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needs and wants for LTSS and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other community resources. CBOs reported that each One Care plan requires usi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different LTSS assessment tool, with differences in protocol. In some cases, the LTS coordinator was present at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conducted by the One Care plan, as described above, but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LTS coordinators reported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with enrollees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from that process.</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submits a recommended LTSS pl</w:t>
      </w:r>
      <w:r>
        <w:rPr>
          <w:rFonts w:ascii="Times New Roman" w:eastAsia="Times New Roman" w:hAnsi="Times New Roman" w:cs="Times New Roman"/>
          <w:sz w:val="24"/>
          <w:szCs w:val="24"/>
        </w:rPr>
        <w:t>an to the One Care plan for approval. The demonstration was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to provide flexibility in defining LTSS in order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individualized needs of the enrollees.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example, the three-way contract defines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a “wide variety of services and </w:t>
      </w:r>
      <w:r>
        <w:rPr>
          <w:rFonts w:ascii="Times New Roman" w:eastAsia="Times New Roman" w:hAnsi="Times New Roman" w:cs="Times New Roman"/>
          <w:sz w:val="24"/>
          <w:szCs w:val="24"/>
        </w:rPr>
        <w:t>supports that help people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lities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heir daily needs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assistance and improve the quality of their lives”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three- way contract, 2013, p. 10).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CBOs reported that they initially understood the LTS coordinator would be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mend i</w:t>
      </w:r>
      <w:r>
        <w:rPr>
          <w:rFonts w:ascii="Times New Roman" w:eastAsia="Times New Roman" w:hAnsi="Times New Roman" w:cs="Times New Roman"/>
          <w:sz w:val="24"/>
          <w:szCs w:val="24"/>
        </w:rPr>
        <w:t>nnovative or atypical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services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g., gym memberships) based on the identified needs of enrollees,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these CBOs reported that plans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set list of allowable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The degree of flexibility appeared to vary across plans, with some p</w:t>
      </w:r>
      <w:r>
        <w:rPr>
          <w:rFonts w:ascii="Times New Roman" w:eastAsia="Times New Roman" w:hAnsi="Times New Roman" w:cs="Times New Roman"/>
          <w:sz w:val="24"/>
          <w:szCs w:val="24"/>
        </w:rPr>
        <w:t>lans noting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implications of broadening the benefit too widely.</w:t>
      </w:r>
    </w:p>
    <w:p w:rsidR="00785F1E" w:rsidRDefault="00785F1E">
      <w:pPr>
        <w:spacing w:after="0" w:line="240" w:lineRule="exact"/>
        <w:rPr>
          <w:sz w:val="24"/>
          <w:szCs w:val="24"/>
        </w:rPr>
      </w:pPr>
    </w:p>
    <w:p w:rsidR="00785F1E" w:rsidRDefault="003D067E">
      <w:pPr>
        <w:spacing w:after="0" w:line="240" w:lineRule="auto"/>
        <w:ind w:left="140" w:right="15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a need for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was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an additional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was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a registered nurse (RN) to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eligibility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personal care </w:t>
      </w:r>
      <w:r>
        <w:rPr>
          <w:rFonts w:ascii="Times New Roman" w:eastAsia="Times New Roman" w:hAnsi="Times New Roman" w:cs="Times New Roman"/>
          <w:sz w:val="24"/>
          <w:szCs w:val="24"/>
        </w:rPr>
        <w:t xml:space="preserve">services and allowable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ours of service. CBOs reported that plans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adopted the existing eligibility guidelines used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 its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icaid State Plan Personal Attendant Care program. One plan completes its own RN evaluation whereas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othe</w:t>
      </w:r>
      <w:r>
        <w:rPr>
          <w:rFonts w:ascii="Times New Roman" w:eastAsia="Times New Roman" w:hAnsi="Times New Roman" w:cs="Times New Roman"/>
          <w:sz w:val="24"/>
          <w:szCs w:val="24"/>
        </w:rPr>
        <w:t>r two plans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referred to a CBO with experience in making this determination. As designed, the demonstration included 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eing and supervision as of part of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There were conflicting reports from MassHealth officials, plans, and </w:t>
      </w:r>
      <w:r>
        <w:rPr>
          <w:rFonts w:ascii="Times New Roman" w:eastAsia="Times New Roman" w:hAnsi="Times New Roman" w:cs="Times New Roman"/>
          <w:sz w:val="24"/>
          <w:szCs w:val="24"/>
        </w:rPr>
        <w:t>CBOs as to whether these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 services were being offered or provided to enrollees.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Participation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LTS</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Coordinator</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on</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CT</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Service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Monitoring</w:t>
      </w:r>
    </w:p>
    <w:p w:rsidR="00785F1E" w:rsidRDefault="00785F1E">
      <w:pPr>
        <w:spacing w:before="8"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designed,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is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ected to “participate as a full member of the </w:t>
      </w:r>
      <w:r>
        <w:rPr>
          <w:rFonts w:ascii="Times New Roman" w:eastAsia="Times New Roman" w:hAnsi="Times New Roman" w:cs="Times New Roman"/>
          <w:sz w:val="24"/>
          <w:szCs w:val="24"/>
        </w:rPr>
        <w:t>ICT</w:t>
      </w:r>
    </w:p>
    <w:p w:rsidR="00785F1E" w:rsidRDefault="003D067E">
      <w:pPr>
        <w:spacing w:before="2" w:after="0" w:line="276" w:lineRule="exact"/>
        <w:ind w:left="140"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for all Enrollees with LTSS needs,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discret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Enrollee”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2013, p. 34). This includes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the LTSS needs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providing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on LTSS to the ICT; arranging and coordinating the authorized LTSS w</w:t>
      </w:r>
      <w:r>
        <w:rPr>
          <w:rFonts w:ascii="Times New Roman" w:eastAsia="Times New Roman" w:hAnsi="Times New Roman" w:cs="Times New Roman"/>
          <w:sz w:val="24"/>
          <w:szCs w:val="24"/>
        </w:rPr>
        <w:t>ith agreement of the ICT; and monitoring the provision and functional outcomes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LTSS as deemed appropriate by the ICT (three-way contract, 2013, p. 34).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training materials re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erenced the LTS coordinator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as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with coordination and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of LTSS.</w:t>
      </w:r>
    </w:p>
    <w:p w:rsidR="00785F1E" w:rsidRDefault="00785F1E">
      <w:pPr>
        <w:spacing w:before="17" w:after="0" w:line="220" w:lineRule="exact"/>
      </w:pPr>
    </w:p>
    <w:p w:rsidR="00785F1E" w:rsidRDefault="003D067E">
      <w:pPr>
        <w:spacing w:after="0" w:line="240"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extent to which the One Care plans actively engaged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CBOs in the full range of assessment, coordination, and monitoring activities varied across plans. CBOs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inconsistent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practices across plans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terms of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on-going participation with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following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mpletion of the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assessments. In some instances, CBOs</w:t>
      </w:r>
    </w:p>
    <w:p w:rsidR="00785F1E" w:rsidRDefault="003D067E">
      <w:pPr>
        <w:spacing w:after="0" w:line="240"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and plans reported strong working relati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nships and information sharing; in other instances 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se roles a</w:t>
      </w:r>
      <w:r>
        <w:rPr>
          <w:rFonts w:ascii="Times New Roman" w:eastAsia="Times New Roman" w:hAnsi="Times New Roman" w:cs="Times New Roman"/>
          <w:sz w:val="24"/>
          <w:szCs w:val="24"/>
        </w:rPr>
        <w:t>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ving. Several CBOs reported that they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always clear on their role following the assessment, particularly relating to arranging, coordinating, and monitoring services. CBOs reported instances, for example,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mitted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mendations for LTSS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never received information back from the plan about service authorizati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or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CBO was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ected to have an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ngoing role.</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CBOs reported that the inclusion of an LTS coordinator as part of the care team as </w:t>
      </w:r>
      <w:r>
        <w:rPr>
          <w:rFonts w:ascii="Times New Roman" w:eastAsia="Times New Roman" w:hAnsi="Times New Roman" w:cs="Times New Roman"/>
          <w:sz w:val="24"/>
          <w:szCs w:val="24"/>
        </w:rPr>
        <w:t>initially envisioned by One Care was more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cepti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than the rule.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CBOs emphasized that all three One Care plans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differently (e.g., one plan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included the LTS coordinator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team; another did not).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CBOs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ed that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across plans were unique and at times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posite from one another, adding to the confusion around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bilities and practices around information sharing. One of the CBOs contrasted the Centralized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nrolle</w:t>
      </w:r>
      <w:r>
        <w:rPr>
          <w:rFonts w:ascii="Times New Roman" w:eastAsia="Times New Roman" w:hAnsi="Times New Roman" w:cs="Times New Roman"/>
          <w:sz w:val="24"/>
          <w:szCs w:val="24"/>
        </w:rPr>
        <w:t xml:space="preserve">e Record (CER) systems of two plans,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eporting one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“great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access” for the LTS coordinator whereas another did not, hindering their ability to participate as a team member.</w:t>
      </w:r>
    </w:p>
    <w:p w:rsidR="00785F1E" w:rsidRDefault="00785F1E">
      <w:pPr>
        <w:spacing w:after="0" w:line="240" w:lineRule="exact"/>
        <w:rPr>
          <w:sz w:val="24"/>
          <w:szCs w:val="24"/>
        </w:rPr>
      </w:pPr>
    </w:p>
    <w:p w:rsidR="00785F1E" w:rsidRDefault="003D067E">
      <w:pPr>
        <w:spacing w:after="0" w:line="240" w:lineRule="auto"/>
        <w:ind w:left="140" w:right="1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convened a work group during the first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demonstration to </w:t>
      </w:r>
      <w:r>
        <w:rPr>
          <w:rFonts w:ascii="Times New Roman" w:eastAsia="Times New Roman" w:hAnsi="Times New Roman" w:cs="Times New Roman"/>
          <w:sz w:val="24"/>
          <w:szCs w:val="24"/>
        </w:rPr>
        <w:t>review the role and expectati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for how plans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implementing the LTS coordinator role. This included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when to offer the LTS coordinator service, how to describe the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members, and reasons why enrollees were refusing the LTS </w:t>
      </w:r>
      <w:r>
        <w:rPr>
          <w:rFonts w:ascii="Times New Roman" w:eastAsia="Times New Roman" w:hAnsi="Times New Roman" w:cs="Times New Roman"/>
          <w:sz w:val="24"/>
          <w:szCs w:val="24"/>
        </w:rPr>
        <w:t>coordinator. To address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issues,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webinar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training for providers and plans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LTS role, an enrollee’s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 to access an LTS coordinator, what an LTS coordinator 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how to request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They also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handout for enrollees—using common language—that expla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ned the LTS coordinator role (State Data Reporting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ystem Quarters 2, 3, and 4). As part</w:t>
      </w:r>
    </w:p>
    <w:p w:rsidR="00785F1E" w:rsidRDefault="003D067E">
      <w:pPr>
        <w:spacing w:before="2" w:after="0" w:line="276" w:lineRule="exact"/>
        <w:ind w:left="14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of monitoring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ivities,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data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tool for offering LTS coordinators, refer</w:t>
      </w:r>
      <w:r>
        <w:rPr>
          <w:rFonts w:ascii="Times New Roman" w:eastAsia="Times New Roman" w:hAnsi="Times New Roman" w:cs="Times New Roman"/>
          <w:sz w:val="24"/>
          <w:szCs w:val="24"/>
        </w:rPr>
        <w:t>rals to LTS coordinators, and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refusals of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services. Rega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dless of inconsistencies in implementation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described above, su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port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strong for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ning an LTS coordinator role as part of the demonstration (interviews </w:t>
      </w:r>
      <w:r>
        <w:rPr>
          <w:rFonts w:ascii="Times New Roman" w:eastAsia="Times New Roman" w:hAnsi="Times New Roman" w:cs="Times New Roman"/>
          <w:sz w:val="24"/>
          <w:szCs w:val="24"/>
        </w:rPr>
        <w:t>with</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One Care plans, CBOs, and stakeholders).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Information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Exchange</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Behavioral He</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lth</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Privacy</w:t>
      </w:r>
    </w:p>
    <w:p w:rsidR="00785F1E" w:rsidRDefault="00785F1E">
      <w:pPr>
        <w:spacing w:before="7" w:after="0" w:line="170" w:lineRule="exact"/>
        <w:rPr>
          <w:sz w:val="17"/>
          <w:szCs w:val="17"/>
        </w:rPr>
      </w:pPr>
    </w:p>
    <w:p w:rsidR="00785F1E" w:rsidRDefault="003D067E">
      <w:pPr>
        <w:spacing w:after="0" w:line="240" w:lineRule="auto"/>
        <w:ind w:left="140"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of health information,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information that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do not want shared across </w:t>
      </w:r>
      <w:r>
        <w:rPr>
          <w:rFonts w:ascii="Times New Roman" w:eastAsia="Times New Roman" w:hAnsi="Times New Roman" w:cs="Times New Roman"/>
          <w:sz w:val="24"/>
          <w:szCs w:val="24"/>
        </w:rPr>
        <w:t>providers, has been a particular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area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focus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Section 6, Stakeholder Engagement</w:t>
      </w:r>
      <w:r>
        <w:rPr>
          <w:rFonts w:ascii="Times New Roman" w:eastAsia="Times New Roman" w:hAnsi="Times New Roman" w:cs="Times New Roman"/>
          <w:sz w:val="24"/>
          <w:szCs w:val="24"/>
        </w:rPr>
        <w:t xml:space="preserve">, a work group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ormed to address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sions existing between the privacy rights of individuals and 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to red</w:t>
      </w:r>
      <w:r>
        <w:rPr>
          <w:rFonts w:ascii="Times New Roman" w:eastAsia="Times New Roman" w:hAnsi="Times New Roman" w:cs="Times New Roman"/>
          <w:sz w:val="24"/>
          <w:szCs w:val="24"/>
        </w:rPr>
        <w:t>uce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fragmentation and better integrate care. One of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its stra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egy to educate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importance of sharing medical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information with their providers. In discussing this issue with its enrollees, the </w:t>
      </w:r>
      <w:r>
        <w:rPr>
          <w:rFonts w:ascii="Times New Roman" w:eastAsia="Times New Roman" w:hAnsi="Times New Roman" w:cs="Times New Roman"/>
          <w:sz w:val="24"/>
          <w:szCs w:val="24"/>
        </w:rPr>
        <w:t>plan provided examples, such 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of prescription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for drug interactions, to help illustrate the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ue of sharing information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providers but noted that “at the end of the day the member still controls those decisio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Ce</w:t>
      </w:r>
      <w:r>
        <w:rPr>
          <w:rFonts w:ascii="Times New Roman" w:eastAsia="Times New Roman" w:hAnsi="Times New Roman" w:cs="Times New Roman"/>
          <w:b/>
          <w:bCs/>
          <w:i/>
          <w:sz w:val="26"/>
          <w:szCs w:val="26"/>
        </w:rPr>
        <w:t>ntralized</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Enrollee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Rec</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rd</w:t>
      </w:r>
    </w:p>
    <w:p w:rsidR="00785F1E" w:rsidRDefault="00785F1E">
      <w:pPr>
        <w:spacing w:before="7" w:after="0" w:line="170" w:lineRule="exact"/>
        <w:rPr>
          <w:sz w:val="17"/>
          <w:szCs w:val="17"/>
        </w:rPr>
      </w:pPr>
    </w:p>
    <w:p w:rsidR="00785F1E" w:rsidRDefault="003D067E">
      <w:pPr>
        <w:spacing w:after="0" w:line="240" w:lineRule="auto"/>
        <w:ind w:left="140" w:right="2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ngle, centralized,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record, known as the CER, that documents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presc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iption, functional, and social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status (three-way</w:t>
      </w:r>
      <w:r>
        <w:rPr>
          <w:rFonts w:ascii="Times New Roman" w:eastAsia="Times New Roman" w:hAnsi="Times New Roman" w:cs="Times New Roman"/>
          <w:sz w:val="24"/>
          <w:szCs w:val="24"/>
        </w:rPr>
        <w:t xml:space="preserve"> contract, 2013, p. 57). The CER includes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required elemen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such as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rollee-identifying information; demographic information; service documentation;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needs;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ocumentat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assessments;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records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reports. </w:t>
      </w:r>
      <w:r>
        <w:rPr>
          <w:rFonts w:ascii="Times New Roman" w:eastAsia="Times New Roman" w:hAnsi="Times New Roman" w:cs="Times New Roman"/>
          <w:sz w:val="24"/>
          <w:szCs w:val="24"/>
        </w:rPr>
        <w:t>The CER must be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and accessible at all times to manage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information flow regarding referrals, transitions,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One Care plans reported making up-fro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investme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 electro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ic documentation systems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w:t>
      </w:r>
      <w:r>
        <w:rPr>
          <w:rFonts w:ascii="Times New Roman" w:eastAsia="Times New Roman" w:hAnsi="Times New Roman" w:cs="Times New Roman"/>
          <w:sz w:val="24"/>
          <w:szCs w:val="24"/>
        </w:rPr>
        <w:t>uirements.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One Care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oping CERs that could be accessed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use by plan staff, but the extent to which information could be accessed, shared, or updated by exte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nal providers and enrollees varied. One plan reported </w:t>
      </w:r>
      <w:r>
        <w:rPr>
          <w:rFonts w:ascii="Times New Roman" w:eastAsia="Times New Roman" w:hAnsi="Times New Roman" w:cs="Times New Roman"/>
          <w:sz w:val="24"/>
          <w:szCs w:val="24"/>
        </w:rPr>
        <w:t>that it implemented the contract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uirements regarding the CER very broadly and created a CER system that could be accessed by external providers and enrollees as well 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plan itself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Enrollees could register to ac</w:t>
      </w:r>
      <w:r>
        <w:rPr>
          <w:rFonts w:ascii="Times New Roman" w:eastAsia="Times New Roman" w:hAnsi="Times New Roman" w:cs="Times New Roman"/>
          <w:sz w:val="24"/>
          <w:szCs w:val="24"/>
        </w:rPr>
        <w:t>cess the CER, which provided them electronic access to their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Another plan created a CER that providers external to the plan could access, but that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could not access.</w:t>
      </w:r>
    </w:p>
    <w:p w:rsidR="00785F1E" w:rsidRDefault="00785F1E">
      <w:pPr>
        <w:spacing w:after="0" w:line="240" w:lineRule="exact"/>
        <w:rPr>
          <w:sz w:val="24"/>
          <w:szCs w:val="24"/>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plans reported that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ternal CER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accessed by ben</w:t>
      </w:r>
      <w:r>
        <w:rPr>
          <w:rFonts w:ascii="Times New Roman" w:eastAsia="Times New Roman" w:hAnsi="Times New Roman" w:cs="Times New Roman"/>
          <w:sz w:val="24"/>
          <w:szCs w:val="24"/>
        </w:rPr>
        <w:t>eficiaries or providers to the extent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they had hoped, in part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ministrative burdens to health care and community providers in terms of time and resources. One plan reported that providers 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imes viewed working with the pl</w:t>
      </w:r>
      <w:r>
        <w:rPr>
          <w:rFonts w:ascii="Times New Roman" w:eastAsia="Times New Roman" w:hAnsi="Times New Roman" w:cs="Times New Roman"/>
          <w:sz w:val="24"/>
          <w:szCs w:val="24"/>
        </w:rPr>
        <w:t>an’s CER as an “extra step”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sense that it was another place where information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For providers who did not use electronic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rds, entering information into the CER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articularly onerous and duplicative. Some CBOs, whil</w:t>
      </w:r>
      <w:r>
        <w:rPr>
          <w:rFonts w:ascii="Times New Roman" w:eastAsia="Times New Roman" w:hAnsi="Times New Roman" w:cs="Times New Roman"/>
          <w:sz w:val="24"/>
          <w:szCs w:val="24"/>
        </w:rPr>
        <w:t>e noting inconsistencies across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in terms of access and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CER, emphasized the importance 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CER in coordinating the care of enrollees. Both</w:t>
      </w:r>
    </w:p>
    <w:p w:rsidR="00785F1E" w:rsidRDefault="003D067E">
      <w:pPr>
        <w:spacing w:after="0" w:line="240" w:lineRule="auto"/>
        <w:ind w:left="14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plans and CBOs reported that when the CER was used by everyone involved in the enrolle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facilitated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increased the sense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being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team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7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in </w:t>
      </w:r>
      <w:r>
        <w:rPr>
          <w:rFonts w:ascii="Times New Roman" w:eastAsia="Times New Roman" w:hAnsi="Times New Roman" w:cs="Times New Roman"/>
          <w:b/>
          <w:bCs/>
          <w:i/>
          <w:sz w:val="24"/>
          <w:szCs w:val="24"/>
        </w:rPr>
        <w:t>Section 8.4, Overview of Quality Structures and Processes</w:t>
      </w:r>
      <w:r>
        <w:rPr>
          <w:rFonts w:ascii="Times New Roman" w:eastAsia="Times New Roman" w:hAnsi="Times New Roman" w:cs="Times New Roman"/>
          <w:sz w:val="24"/>
          <w:szCs w:val="24"/>
        </w:rPr>
        <w: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conducted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n-site reviews of the CER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plan compliance with contractual </w:t>
      </w:r>
      <w:r>
        <w:rPr>
          <w:rFonts w:ascii="Times New Roman" w:eastAsia="Times New Roman" w:hAnsi="Times New Roman" w:cs="Times New Roman"/>
          <w:sz w:val="24"/>
          <w:szCs w:val="24"/>
        </w:rPr>
        <w:t>requirements. Commonwealth staff reported that One Care plans implemented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systems but that, even with variations, they were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erally impressed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amount of information conta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in each plan’s CER.</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11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es were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nnected to new services through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delivery of care coordination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has been viewed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many key informants, including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greatest success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They cited several reasons, including the </w:t>
      </w:r>
      <w:r>
        <w:rPr>
          <w:rFonts w:ascii="Times New Roman" w:eastAsia="Times New Roman" w:hAnsi="Times New Roman" w:cs="Times New Roman"/>
          <w:sz w:val="24"/>
          <w:szCs w:val="24"/>
        </w:rPr>
        <w:t>fact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One Care enrollees did not have access to this service prior to the demonstration.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has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nected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only to the new services available for the first time under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but also to other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communit</w:t>
      </w:r>
      <w:r>
        <w:rPr>
          <w:rFonts w:ascii="Times New Roman" w:eastAsia="Times New Roman" w:hAnsi="Times New Roman" w:cs="Times New Roman"/>
          <w:sz w:val="24"/>
          <w:szCs w:val="24"/>
        </w:rPr>
        <w:t>y resources. One plan emphasized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available to health care providers serving the enrollee,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ating that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should not be viewed as “another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burea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crac</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or “just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another prior authorization” but as support also for provi</w:t>
      </w:r>
      <w:r>
        <w:rPr>
          <w:rFonts w:ascii="Times New Roman" w:eastAsia="Times New Roman" w:hAnsi="Times New Roman" w:cs="Times New Roman"/>
          <w:sz w:val="24"/>
          <w:szCs w:val="24"/>
        </w:rPr>
        <w:t>ders (for example, 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ring enrollees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eep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appointments).</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design of the LTS coordinat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r role was widely supported.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LTS coordinator role is widely supported by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providers and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is considered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be an important </w:t>
      </w:r>
      <w:r>
        <w:rPr>
          <w:rFonts w:ascii="Times New Roman" w:eastAsia="Times New Roman" w:hAnsi="Times New Roman" w:cs="Times New Roman"/>
          <w:sz w:val="24"/>
          <w:szCs w:val="24"/>
        </w:rPr>
        <w:t>component of the One Care demonstration. Although a number of implementation issues have arisen in connect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with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role,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and others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ed committed to the concept to ensure that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enrollees receive a</w:t>
      </w:r>
      <w:r>
        <w:rPr>
          <w:rFonts w:ascii="Times New Roman" w:eastAsia="Times New Roman" w:hAnsi="Times New Roman" w:cs="Times New Roman"/>
          <w:sz w:val="24"/>
          <w:szCs w:val="24"/>
        </w:rPr>
        <w:t>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attention and support. The role is also seen as important to introducing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living skills and recove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model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Annual</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22"/>
        <w:rPr>
          <w:rFonts w:ascii="Times New Roman" w:eastAsia="Times New Roman" w:hAnsi="Times New Roman" w:cs="Times New Roman"/>
          <w:sz w:val="24"/>
          <w:szCs w:val="24"/>
        </w:rPr>
      </w:pPr>
      <w:r>
        <w:rPr>
          <w:rFonts w:ascii="Times New Roman" w:eastAsia="Times New Roman" w:hAnsi="Times New Roman" w:cs="Times New Roman"/>
          <w:sz w:val="24"/>
          <w:szCs w:val="24"/>
        </w:rPr>
        <w:t>Report, 2013). One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eholder described </w:t>
      </w:r>
      <w:r>
        <w:rPr>
          <w:rFonts w:ascii="Times New Roman" w:eastAsia="Times New Roman" w:hAnsi="Times New Roman" w:cs="Times New Roman"/>
          <w:sz w:val="24"/>
          <w:szCs w:val="24"/>
        </w:rPr>
        <w:t>the LTS coordinator role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jewel” of the demonstration.</w:t>
      </w:r>
    </w:p>
    <w:p w:rsidR="00785F1E" w:rsidRDefault="00785F1E">
      <w:pPr>
        <w:spacing w:after="0" w:line="240" w:lineRule="exact"/>
        <w:rPr>
          <w:sz w:val="24"/>
          <w:szCs w:val="24"/>
        </w:rPr>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high level of collaboration was demonstrated among stakeholders.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There has been a high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stakeholder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llaboration on a number of issues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fecting the delivery of care </w:t>
      </w:r>
      <w:r>
        <w:rPr>
          <w:rFonts w:ascii="Times New Roman" w:eastAsia="Times New Roman" w:hAnsi="Times New Roman" w:cs="Times New Roman"/>
          <w:sz w:val="24"/>
          <w:szCs w:val="24"/>
        </w:rPr>
        <w:t>coordination to enrollees.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 broad array of stakeholders, including MassHealth, the plans, the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of Mental Health, the Office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Behavioral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and members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Implementation Council, developed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information. The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ishment of a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work group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materials rele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 to clarifying the LTS coordinator role was 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example of collaboration.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Given enrollee privacy concerns, sharing behavioral health information </w:t>
      </w:r>
      <w:r>
        <w:rPr>
          <w:rFonts w:ascii="Times New Roman" w:eastAsia="Times New Roman" w:hAnsi="Times New Roman" w:cs="Times New Roman"/>
          <w:b/>
          <w:bCs/>
          <w:sz w:val="24"/>
          <w:szCs w:val="24"/>
        </w:rPr>
        <w:t>across providers has been a challenge for 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me plans in integrating care. </w:t>
      </w:r>
      <w:r>
        <w:rPr>
          <w:rFonts w:ascii="Times New Roman" w:eastAsia="Times New Roman" w:hAnsi="Times New Roman" w:cs="Times New Roman"/>
          <w:sz w:val="24"/>
          <w:szCs w:val="24"/>
        </w:rPr>
        <w:t>Plans noted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enge of integrating behavioral with medical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and, in particular, the balance that existed between safe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uarding a beneficiary’s right to privacy and the dem</w:t>
      </w:r>
      <w:r>
        <w:rPr>
          <w:rFonts w:ascii="Times New Roman" w:eastAsia="Times New Roman" w:hAnsi="Times New Roman" w:cs="Times New Roman"/>
          <w:sz w:val="24"/>
          <w:szCs w:val="24"/>
        </w:rPr>
        <w:t>onstration’s goal of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a fully integrated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This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preference to be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ective about which providers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access to their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records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information. Plans were developing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address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primarily through improved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enrollees and by providing examples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 sharing information among providers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benefit their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guiding principles around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ing behavioral health information was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rimary </w:t>
      </w:r>
      <w:r>
        <w:rPr>
          <w:rFonts w:ascii="Times New Roman" w:eastAsia="Times New Roman" w:hAnsi="Times New Roman" w:cs="Times New Roman"/>
          <w:sz w:val="24"/>
          <w:szCs w:val="24"/>
        </w:rPr>
        <w:t>focus of advocacy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the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w:t>
      </w:r>
    </w:p>
    <w:p w:rsidR="00785F1E" w:rsidRDefault="00785F1E">
      <w:pPr>
        <w:spacing w:after="0" w:line="240" w:lineRule="exact"/>
        <w:rPr>
          <w:sz w:val="24"/>
          <w:szCs w:val="24"/>
        </w:rPr>
      </w:pPr>
    </w:p>
    <w:p w:rsidR="00785F1E" w:rsidRDefault="003D067E">
      <w:pPr>
        <w:spacing w:after="0" w:line="240"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needed to gain the trust of the beneficiaries. </w:t>
      </w:r>
      <w:r>
        <w:rPr>
          <w:rFonts w:ascii="Times New Roman" w:eastAsia="Times New Roman" w:hAnsi="Times New Roman" w:cs="Times New Roman"/>
          <w:sz w:val="24"/>
          <w:szCs w:val="24"/>
        </w:rPr>
        <w:t>One Care plans mentioned that it was essent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 to gain the trust of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order to better achieve integration of care for mem</w:t>
      </w:r>
      <w:r>
        <w:rPr>
          <w:rFonts w:ascii="Times New Roman" w:eastAsia="Times New Roman" w:hAnsi="Times New Roman" w:cs="Times New Roman"/>
          <w:sz w:val="24"/>
          <w:szCs w:val="24"/>
        </w:rPr>
        <w:t>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Plans reported that beneficiaries were not always willing to accept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allow information to be shared across providers. Plans noted that gaining the trust of enrollees will take time and effort, especially a</w:t>
      </w:r>
      <w:r>
        <w:rPr>
          <w:rFonts w:ascii="Times New Roman" w:eastAsia="Times New Roman" w:hAnsi="Times New Roman" w:cs="Times New Roman"/>
          <w:sz w:val="24"/>
          <w:szCs w:val="24"/>
        </w:rPr>
        <w:t>s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enrollees have not had this type of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before. One plan noted:</w:t>
      </w:r>
    </w:p>
    <w:p w:rsidR="00785F1E" w:rsidRDefault="00785F1E">
      <w:pPr>
        <w:spacing w:after="0" w:line="240" w:lineRule="exact"/>
        <w:rPr>
          <w:sz w:val="24"/>
          <w:szCs w:val="24"/>
        </w:rPr>
      </w:pPr>
    </w:p>
    <w:p w:rsidR="00785F1E" w:rsidRDefault="003D067E">
      <w:pPr>
        <w:spacing w:after="0" w:line="240" w:lineRule="auto"/>
        <w:ind w:left="859" w:right="906"/>
        <w:rPr>
          <w:rFonts w:ascii="Times New Roman" w:eastAsia="Times New Roman" w:hAnsi="Times New Roman" w:cs="Times New Roman"/>
          <w:sz w:val="24"/>
          <w:szCs w:val="24"/>
        </w:rPr>
      </w:pPr>
      <w:r>
        <w:rPr>
          <w:rFonts w:ascii="Times New Roman" w:eastAsia="Times New Roman" w:hAnsi="Times New Roman" w:cs="Times New Roman"/>
          <w:i/>
          <w:sz w:val="24"/>
          <w:szCs w:val="24"/>
        </w:rPr>
        <w:t>There’s a 70 percent 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morbidity of the medical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behav</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oral, and so there’s a natural distrust in general. ‘Why do you want to do an assessme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 Does th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t mean you’re going t</w:t>
      </w:r>
      <w:r>
        <w:rPr>
          <w:rFonts w:ascii="Times New Roman" w:eastAsia="Times New Roman" w:hAnsi="Times New Roman" w:cs="Times New Roman"/>
          <w:i/>
          <w:sz w:val="24"/>
          <w:szCs w:val="24"/>
        </w:rPr>
        <w:t>o take s</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mething away? I don’t want you to come in my house.’ It’s a learning curve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individuals to help them u</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derst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what this is and how actually they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robably have be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efits they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aven’t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even known they can tap into, and if they were to participate</w:t>
      </w:r>
      <w:r>
        <w:rPr>
          <w:rFonts w:ascii="Times New Roman" w:eastAsia="Times New Roman" w:hAnsi="Times New Roman" w:cs="Times New Roman"/>
          <w:i/>
          <w:sz w:val="24"/>
          <w:szCs w:val="24"/>
        </w:rPr>
        <w:t xml:space="preserve"> in the program, we cou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help them get that.</w:t>
      </w:r>
    </w:p>
    <w:p w:rsidR="00785F1E" w:rsidRDefault="00785F1E">
      <w:pPr>
        <w:spacing w:after="0" w:line="240" w:lineRule="exact"/>
        <w:rPr>
          <w:sz w:val="24"/>
          <w:szCs w:val="24"/>
        </w:rPr>
      </w:pPr>
    </w:p>
    <w:p w:rsidR="00785F1E" w:rsidRDefault="003D067E">
      <w:pPr>
        <w:spacing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Confusion exists among beneficiaries regarding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different care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ordination roles. </w:t>
      </w:r>
      <w:r>
        <w:rPr>
          <w:rFonts w:ascii="Times New Roman" w:eastAsia="Times New Roman" w:hAnsi="Times New Roman" w:cs="Times New Roman"/>
          <w:sz w:val="24"/>
          <w:szCs w:val="24"/>
        </w:rPr>
        <w:t>Many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transitioned from having no care coordination at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receiving multiple levels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care </w:t>
      </w:r>
      <w:r>
        <w:rPr>
          <w:rFonts w:ascii="Times New Roman" w:eastAsia="Times New Roman" w:hAnsi="Times New Roman" w:cs="Times New Roman"/>
          <w:sz w:val="24"/>
          <w:szCs w:val="24"/>
        </w:rPr>
        <w:t>coordination, including medical, behavioral and LTSS.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participants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 groups (see </w:t>
      </w:r>
      <w:r>
        <w:rPr>
          <w:rFonts w:ascii="Times New Roman" w:eastAsia="Times New Roman" w:hAnsi="Times New Roman" w:cs="Times New Roman"/>
          <w:b/>
          <w:bCs/>
          <w:i/>
          <w:sz w:val="24"/>
          <w:szCs w:val="24"/>
        </w:rPr>
        <w:t>Sec</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 5,</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Beneficiary Ex</w:t>
      </w:r>
      <w:r>
        <w:rPr>
          <w:rFonts w:ascii="Times New Roman" w:eastAsia="Times New Roman" w:hAnsi="Times New Roman" w:cs="Times New Roman"/>
          <w:b/>
          <w:bCs/>
          <w:i/>
          <w:spacing w:val="-1"/>
          <w:sz w:val="24"/>
          <w:szCs w:val="24"/>
        </w:rPr>
        <w:t>p</w:t>
      </w:r>
      <w:r>
        <w:rPr>
          <w:rFonts w:ascii="Times New Roman" w:eastAsia="Times New Roman" w:hAnsi="Times New Roman" w:cs="Times New Roman"/>
          <w:b/>
          <w:bCs/>
          <w:i/>
          <w:sz w:val="24"/>
          <w:szCs w:val="24"/>
        </w:rPr>
        <w:t>erience</w:t>
      </w:r>
      <w:r>
        <w:rPr>
          <w:rFonts w:ascii="Times New Roman" w:eastAsia="Times New Roman" w:hAnsi="Times New Roman" w:cs="Times New Roman"/>
          <w:sz w:val="24"/>
          <w:szCs w:val="24"/>
        </w:rPr>
        <w:t>) reported confusion as to the various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roles.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67"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LTS coordinat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r role lacked clarity as </w:t>
      </w:r>
      <w:r>
        <w:rPr>
          <w:rFonts w:ascii="Times New Roman" w:eastAsia="Times New Roman" w:hAnsi="Times New Roman" w:cs="Times New Roman"/>
          <w:b/>
          <w:bCs/>
          <w:sz w:val="24"/>
          <w:szCs w:val="24"/>
        </w:rPr>
        <w:t xml:space="preserve">implemented. </w:t>
      </w:r>
      <w:r>
        <w:rPr>
          <w:rFonts w:ascii="Times New Roman" w:eastAsia="Times New Roman" w:hAnsi="Times New Roman" w:cs="Times New Roman"/>
          <w:sz w:val="24"/>
          <w:szCs w:val="24"/>
        </w:rPr>
        <w:t>It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ing to find the right balance between flexibility and structure for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As one of the plans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w:t>
      </w:r>
    </w:p>
    <w:p w:rsidR="00785F1E" w:rsidRDefault="00785F1E">
      <w:pPr>
        <w:spacing w:after="0" w:line="240" w:lineRule="exact"/>
        <w:rPr>
          <w:sz w:val="24"/>
          <w:szCs w:val="24"/>
        </w:rPr>
      </w:pPr>
    </w:p>
    <w:p w:rsidR="00785F1E" w:rsidRDefault="003D067E">
      <w:pPr>
        <w:spacing w:after="0" w:line="240" w:lineRule="auto"/>
        <w:ind w:left="860" w:right="814"/>
        <w:rPr>
          <w:rFonts w:ascii="Times New Roman" w:eastAsia="Times New Roman" w:hAnsi="Times New Roman" w:cs="Times New Roman"/>
          <w:sz w:val="24"/>
          <w:szCs w:val="24"/>
        </w:rPr>
      </w:pPr>
      <w:r>
        <w:rPr>
          <w:rFonts w:ascii="Times New Roman" w:eastAsia="Times New Roman" w:hAnsi="Times New Roman" w:cs="Times New Roman"/>
          <w:i/>
          <w:sz w:val="24"/>
          <w:szCs w:val="24"/>
        </w:rPr>
        <w:t>It’s hard to be really prescr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ptive about [the LTS coordinator role]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ecause some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ne with a mental </w:t>
      </w:r>
      <w:r>
        <w:rPr>
          <w:rFonts w:ascii="Times New Roman" w:eastAsia="Times New Roman" w:hAnsi="Times New Roman" w:cs="Times New Roman"/>
          <w:i/>
          <w:sz w:val="24"/>
          <w:szCs w:val="24"/>
        </w:rPr>
        <w:t>health issue might want some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ne fr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m a recovery learning center, and it may be a different skill set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different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need than that member needs, as opposed to someb</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dy with a physical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disability in an independent living center. There was an attempt to allow</w:t>
      </w:r>
      <w:r>
        <w:rPr>
          <w:rFonts w:ascii="Times New Roman" w:eastAsia="Times New Roman" w:hAnsi="Times New Roman" w:cs="Times New Roman"/>
          <w:i/>
          <w:sz w:val="24"/>
          <w:szCs w:val="24"/>
        </w:rPr>
        <w:t xml:space="preserve"> for individualization of the role, which</w:t>
      </w: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leads to some lack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clarity in the role.</w:t>
      </w:r>
    </w:p>
    <w:p w:rsidR="00785F1E" w:rsidRDefault="00785F1E">
      <w:pPr>
        <w:spacing w:after="0" w:line="240" w:lineRule="exact"/>
        <w:rPr>
          <w:sz w:val="24"/>
          <w:szCs w:val="24"/>
        </w:rPr>
      </w:pPr>
    </w:p>
    <w:p w:rsidR="00785F1E" w:rsidRDefault="003D067E">
      <w:pPr>
        <w:spacing w:after="0" w:line="240" w:lineRule="auto"/>
        <w:ind w:left="140" w:right="34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It has taken time for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CBOs to establish relationships. </w:t>
      </w:r>
      <w:r>
        <w:rPr>
          <w:rFonts w:ascii="Times New Roman" w:eastAsia="Times New Roman" w:hAnsi="Times New Roman" w:cs="Times New Roman"/>
          <w:sz w:val="24"/>
          <w:szCs w:val="24"/>
        </w:rPr>
        <w:t>CBOs and plans noted initial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in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each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her’s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One CBO</w:t>
      </w:r>
      <w:r>
        <w:rPr>
          <w:rFonts w:ascii="Times New Roman" w:eastAsia="Times New Roman" w:hAnsi="Times New Roman" w:cs="Times New Roman"/>
          <w:sz w:val="24"/>
          <w:szCs w:val="24"/>
        </w:rPr>
        <w:t xml:space="preserve"> reported that it received referrals from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for housing and other resources that it could not provide, but that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ollees expected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receive. The CBO reported that additional training for care coordinators and LTS coordinators would be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One plan offered a similar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that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LTSS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viders spent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first year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about each other’s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abilities and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ishing an effective collaboration.</w:t>
      </w:r>
    </w:p>
    <w:p w:rsidR="00785F1E" w:rsidRDefault="00785F1E">
      <w:pPr>
        <w:spacing w:after="0" w:line="240" w:lineRule="exact"/>
        <w:rPr>
          <w:sz w:val="24"/>
          <w:szCs w:val="24"/>
        </w:rPr>
      </w:pPr>
    </w:p>
    <w:p w:rsidR="00785F1E" w:rsidRDefault="003D067E">
      <w:pPr>
        <w:spacing w:after="0" w:line="240" w:lineRule="auto"/>
        <w:ind w:left="140" w:right="18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CBOs needed to build capacity. </w:t>
      </w:r>
      <w:r>
        <w:rPr>
          <w:rFonts w:ascii="Times New Roman" w:eastAsia="Times New Roman" w:hAnsi="Times New Roman" w:cs="Times New Roman"/>
          <w:sz w:val="24"/>
          <w:szCs w:val="24"/>
        </w:rPr>
        <w:t>One Care plans</w:t>
      </w:r>
      <w:r>
        <w:rPr>
          <w:rFonts w:ascii="Times New Roman" w:eastAsia="Times New Roman" w:hAnsi="Times New Roman" w:cs="Times New Roman"/>
          <w:sz w:val="24"/>
          <w:szCs w:val="24"/>
        </w:rPr>
        <w:t xml:space="preserve"> have had difficulty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required timeframes for completing assessments, and CBOs have lacked ca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city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handle LTSS referrals, especia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during waves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when the volume of referrals has been particularly high.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nding to those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errals with existing staff and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challenges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BOs.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Find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140"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coordination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enefitted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variety of ways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is widely viewed as a valuable service for connect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beneficiaries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new and</w:t>
      </w:r>
      <w:r>
        <w:rPr>
          <w:rFonts w:ascii="Times New Roman" w:eastAsia="Times New Roman" w:hAnsi="Times New Roman" w:cs="Times New Roman"/>
          <w:sz w:val="24"/>
          <w:szCs w:val="24"/>
        </w:rPr>
        <w:t xml:space="preserve"> previously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resources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services.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foc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said that naviga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the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before One Care was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ke trying to get through a “metal, steel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wall,” but One Care changed that: “But this way, it’s like they just call you up and say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you need this? Do you need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They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are awes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Other focus group participants mentioned that having someone to call when they</w:t>
      </w:r>
    </w:p>
    <w:p w:rsidR="00785F1E" w:rsidRDefault="003D067E">
      <w:pPr>
        <w:spacing w:after="0" w:line="240" w:lineRule="auto"/>
        <w:ind w:left="140" w:right="101"/>
        <w:rPr>
          <w:rFonts w:ascii="Times New Roman" w:eastAsia="Times New Roman" w:hAnsi="Times New Roman" w:cs="Times New Roman"/>
          <w:sz w:val="24"/>
          <w:szCs w:val="24"/>
        </w:rPr>
      </w:pPr>
      <w:r>
        <w:rPr>
          <w:rFonts w:ascii="Times New Roman" w:eastAsia="Times New Roman" w:hAnsi="Times New Roman" w:cs="Times New Roman"/>
          <w:sz w:val="24"/>
          <w:szCs w:val="24"/>
        </w:rPr>
        <w:t>had a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 issue helped to reduce stress and anxiety, and that the care coordinators see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 to genuinely care about them and wanted to help. As one plan noted:</w:t>
      </w:r>
    </w:p>
    <w:p w:rsidR="00785F1E" w:rsidRDefault="00785F1E">
      <w:pPr>
        <w:spacing w:before="19" w:after="0" w:line="220" w:lineRule="exact"/>
      </w:pPr>
    </w:p>
    <w:p w:rsidR="00785F1E" w:rsidRDefault="003D067E">
      <w:pPr>
        <w:spacing w:after="0" w:line="240" w:lineRule="auto"/>
        <w:ind w:left="860" w:right="846"/>
        <w:rPr>
          <w:rFonts w:ascii="Times New Roman" w:eastAsia="Times New Roman" w:hAnsi="Times New Roman" w:cs="Times New Roman"/>
          <w:sz w:val="24"/>
          <w:szCs w:val="24"/>
        </w:rPr>
      </w:pPr>
      <w:r>
        <w:rPr>
          <w:rFonts w:ascii="Times New Roman" w:eastAsia="Times New Roman" w:hAnsi="Times New Roman" w:cs="Times New Roman"/>
          <w:i/>
          <w:sz w:val="24"/>
          <w:szCs w:val="24"/>
        </w:rPr>
        <w:t>What the program is bringing is helping to really align individuals to understand and maximize the reso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rces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benefits available to them in a single approach. And to have all of it</w:t>
      </w:r>
      <w:r>
        <w:rPr>
          <w:rFonts w:ascii="Times New Roman" w:eastAsia="Times New Roman" w:hAnsi="Times New Roman" w:cs="Times New Roman"/>
          <w:i/>
          <w:sz w:val="24"/>
          <w:szCs w:val="24"/>
        </w:rPr>
        <w:t xml:space="preserve"> coordinated in a way that allows them to try to </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ive as independe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tly as possi</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le. Examples wo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ld be where a member was somewhat isolated, living in a remote area, did not have access to phone or tr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nspor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ation, wasn’t getting the trea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ment she needed, wa</w:t>
      </w:r>
      <w:r>
        <w:rPr>
          <w:rFonts w:ascii="Times New Roman" w:eastAsia="Times New Roman" w:hAnsi="Times New Roman" w:cs="Times New Roman"/>
          <w:i/>
          <w:sz w:val="24"/>
          <w:szCs w:val="24"/>
        </w:rPr>
        <w:t>sn’t able to be independent. By work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with the care management team and understan</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ing what the cha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lenges were, we were ab</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e to get her phone service,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ake s</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re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 had electricity, food, got resources in place. We have a ther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pist who comes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her house</w:t>
      </w:r>
      <w:r>
        <w:rPr>
          <w:rFonts w:ascii="Times New Roman" w:eastAsia="Times New Roman" w:hAnsi="Times New Roman" w:cs="Times New Roman"/>
          <w:i/>
          <w:sz w:val="24"/>
          <w:szCs w:val="24"/>
        </w:rPr>
        <w:t xml:space="preserve"> bec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use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e can’t get out to the therapist. We’ve been able to coordinate in a way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she can feel safe and independent where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e’s living. That’s the success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f the progr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m.</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There is no “one size f</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ts all”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m</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del </w:t>
      </w:r>
      <w:r>
        <w:rPr>
          <w:rFonts w:ascii="Times New Roman" w:eastAsia="Times New Roman" w:hAnsi="Times New Roman" w:cs="Times New Roman"/>
          <w:b/>
          <w:bCs/>
          <w:sz w:val="24"/>
          <w:szCs w:val="24"/>
        </w:rPr>
        <w:t>appropriate for the One Care population.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Regardless of the care coordination delivery model implemented by the plan,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plans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nized the importance of respec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individual preferences and choices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the operation and compo</w:t>
      </w:r>
      <w:r>
        <w:rPr>
          <w:rFonts w:ascii="Times New Roman" w:eastAsia="Times New Roman" w:hAnsi="Times New Roman" w:cs="Times New Roman"/>
          <w:sz w:val="24"/>
          <w:szCs w:val="24"/>
        </w:rPr>
        <w:t>sition of the care team.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composition of ICTs as being member-specific; as one of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contract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there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variation in ICT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opment because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is “a member</w:t>
      </w:r>
    </w:p>
    <w:p w:rsidR="00785F1E" w:rsidRDefault="003D067E">
      <w:pPr>
        <w:spacing w:after="0" w:line="240" w:lineRule="auto"/>
        <w:ind w:left="140" w:right="416"/>
        <w:rPr>
          <w:rFonts w:ascii="Times New Roman" w:eastAsia="Times New Roman" w:hAnsi="Times New Roman" w:cs="Times New Roman"/>
          <w:sz w:val="24"/>
          <w:szCs w:val="24"/>
        </w:rPr>
      </w:pPr>
      <w:r>
        <w:rPr>
          <w:rFonts w:ascii="Times New Roman" w:eastAsia="Times New Roman" w:hAnsi="Times New Roman" w:cs="Times New Roman"/>
          <w:sz w:val="24"/>
          <w:szCs w:val="24"/>
        </w:rPr>
        <w:t>driven program.” No reporting requi</w:t>
      </w:r>
      <w:r>
        <w:rPr>
          <w:rFonts w:ascii="Times New Roman" w:eastAsia="Times New Roman" w:hAnsi="Times New Roman" w:cs="Times New Roman"/>
          <w:sz w:val="24"/>
          <w:szCs w:val="24"/>
        </w:rPr>
        <w:t>rements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to the ICT determine the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to which enrollees,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hysic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other providers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or otherwise engage with, the ICT.</w:t>
      </w:r>
    </w:p>
    <w:p w:rsidR="00785F1E" w:rsidRDefault="00785F1E">
      <w:pPr>
        <w:spacing w:after="0" w:line="240" w:lineRule="exact"/>
        <w:rPr>
          <w:sz w:val="24"/>
          <w:szCs w:val="24"/>
        </w:rPr>
      </w:pPr>
    </w:p>
    <w:p w:rsidR="00785F1E" w:rsidRDefault="003D067E">
      <w:pPr>
        <w:spacing w:after="0" w:line="240" w:lineRule="auto"/>
        <w:ind w:left="140" w:right="9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Many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noted the need to incre</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se member understanding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nd, imp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rtantly, trust of the care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ordination system. </w:t>
      </w:r>
      <w:r>
        <w:rPr>
          <w:rFonts w:ascii="Times New Roman" w:eastAsia="Times New Roman" w:hAnsi="Times New Roman" w:cs="Times New Roman"/>
          <w:sz w:val="24"/>
          <w:szCs w:val="24"/>
        </w:rPr>
        <w:t>One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 said that although he had seen care coordination and a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approach result in better outcomes for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it was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portant to remember that “initially getting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coordinated is really to get the m</w:t>
      </w:r>
      <w:r>
        <w:rPr>
          <w:rFonts w:ascii="Times New Roman" w:eastAsia="Times New Roman" w:hAnsi="Times New Roman" w:cs="Times New Roman"/>
          <w:sz w:val="24"/>
          <w:szCs w:val="24"/>
        </w:rPr>
        <w:t xml:space="preserve">ember on board first, because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 they 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get the member on board it’s going to be</w:t>
      </w:r>
    </w:p>
    <w:p w:rsidR="00785F1E" w:rsidRDefault="003D067E">
      <w:pPr>
        <w:spacing w:before="2" w:after="0" w:line="276" w:lineRule="exact"/>
        <w:ind w:left="140" w:right="348"/>
        <w:rPr>
          <w:rFonts w:ascii="Times New Roman" w:eastAsia="Times New Roman" w:hAnsi="Times New Roman" w:cs="Times New Roman"/>
          <w:sz w:val="24"/>
          <w:szCs w:val="24"/>
        </w:rPr>
      </w:pPr>
      <w:r>
        <w:rPr>
          <w:rFonts w:ascii="Times New Roman" w:eastAsia="Times New Roman" w:hAnsi="Times New Roman" w:cs="Times New Roman"/>
          <w:sz w:val="24"/>
          <w:szCs w:val="24"/>
        </w:rPr>
        <w:t>very difficult for them to even talk about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and how we can address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needs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One plan noted that “pushing”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on some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was </w:t>
      </w:r>
      <w:r>
        <w:rPr>
          <w:rFonts w:ascii="Times New Roman" w:eastAsia="Times New Roman" w:hAnsi="Times New Roman" w:cs="Times New Roman"/>
          <w:sz w:val="24"/>
          <w:szCs w:val="24"/>
        </w:rPr>
        <w:t>counter- productive, and, in those cases, the plan needed to learn how to slow their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 down to better match the enrollees’ level of comfort and choice for involving other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in their care.</w:t>
      </w:r>
    </w:p>
    <w:p w:rsidR="00785F1E" w:rsidRDefault="00785F1E">
      <w:pPr>
        <w:spacing w:before="17" w:after="0" w:line="220" w:lineRule="exact"/>
      </w:pPr>
    </w:p>
    <w:p w:rsidR="00785F1E" w:rsidRDefault="003D067E">
      <w:pPr>
        <w:spacing w:after="0" w:line="240" w:lineRule="auto"/>
        <w:ind w:left="140" w:right="13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ugh considered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 important service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 beneficiar</w:t>
      </w:r>
      <w:r>
        <w:rPr>
          <w:rFonts w:ascii="Times New Roman" w:eastAsia="Times New Roman" w:hAnsi="Times New Roman" w:cs="Times New Roman"/>
          <w:b/>
          <w:bCs/>
          <w:sz w:val="24"/>
          <w:szCs w:val="24"/>
        </w:rPr>
        <w:t>ies, the LTS coordinator role has been challenging 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implement. </w:t>
      </w:r>
      <w:r>
        <w:rPr>
          <w:rFonts w:ascii="Times New Roman" w:eastAsia="Times New Roman" w:hAnsi="Times New Roman" w:cs="Times New Roman"/>
          <w:sz w:val="24"/>
          <w:szCs w:val="24"/>
        </w:rPr>
        <w:t>The LTS coordinator role was designed to be flexible,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ered, and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broad range of enrollee needs.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the lack of clearly defined roles and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nsibilities led to </w:t>
      </w:r>
      <w:r>
        <w:rPr>
          <w:rFonts w:ascii="Times New Roman" w:eastAsia="Times New Roman" w:hAnsi="Times New Roman" w:cs="Times New Roman"/>
          <w:sz w:val="24"/>
          <w:szCs w:val="24"/>
        </w:rPr>
        <w:t xml:space="preserve">inconsistencies and confusion in the implementation of the position across plans and CBOs. Inconsistent practices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specific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p>
    <w:p w:rsidR="00785F1E" w:rsidRDefault="003D067E">
      <w:pPr>
        <w:spacing w:after="0" w:line="240" w:lineRule="auto"/>
        <w:ind w:left="140" w:right="414"/>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authorizing, implementing, and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processes for delivery of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 xml:space="preserve">Section 5, </w:t>
      </w:r>
      <w:r>
        <w:rPr>
          <w:rFonts w:ascii="Times New Roman" w:eastAsia="Times New Roman" w:hAnsi="Times New Roman" w:cs="Times New Roman"/>
          <w:b/>
          <w:bCs/>
          <w:i/>
          <w:sz w:val="24"/>
          <w:szCs w:val="24"/>
        </w:rPr>
        <w:t>Beneficiary Experience</w:t>
      </w:r>
      <w:r>
        <w:rPr>
          <w:rFonts w:ascii="Times New Roman" w:eastAsia="Times New Roman" w:hAnsi="Times New Roman" w:cs="Times New Roman"/>
          <w:sz w:val="24"/>
          <w:szCs w:val="24"/>
        </w:rPr>
        <w:t>, the findings of beneficiary surveys and focus groups generally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nfusion and a lack of understanding by enrollees about the core functions of the LTS coordinator.</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1" w:after="0" w:line="180" w:lineRule="exact"/>
        <w:rPr>
          <w:sz w:val="18"/>
          <w:szCs w:val="18"/>
        </w:rPr>
      </w:pPr>
    </w:p>
    <w:p w:rsidR="00785F1E" w:rsidRDefault="003D067E">
      <w:pPr>
        <w:tabs>
          <w:tab w:val="left" w:pos="3380"/>
        </w:tabs>
        <w:spacing w:before="18" w:after="0" w:line="361" w:lineRule="exact"/>
        <w:ind w:left="2914" w:right="-20"/>
        <w:rPr>
          <w:rFonts w:ascii="Times New Roman" w:eastAsia="Times New Roman" w:hAnsi="Times New Roman" w:cs="Times New Roman"/>
          <w:sz w:val="32"/>
          <w:szCs w:val="32"/>
        </w:rPr>
      </w:pPr>
      <w:r>
        <w:rPr>
          <w:noProof/>
        </w:rPr>
        <mc:AlternateContent>
          <mc:Choice Requires="wpg">
            <w:drawing>
              <wp:anchor distT="0" distB="0" distL="114300" distR="114300" simplePos="0" relativeHeight="503305123" behindDoc="1" locked="0" layoutInCell="1" allowOverlap="1">
                <wp:simplePos x="0" y="0"/>
                <wp:positionH relativeFrom="page">
                  <wp:posOffset>914400</wp:posOffset>
                </wp:positionH>
                <wp:positionV relativeFrom="paragraph">
                  <wp:posOffset>397510</wp:posOffset>
                </wp:positionV>
                <wp:extent cx="5943600" cy="4288790"/>
                <wp:effectExtent l="0" t="0" r="0" b="0"/>
                <wp:wrapNone/>
                <wp:docPr id="48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88790"/>
                          <a:chOff x="1440" y="626"/>
                          <a:chExt cx="9360" cy="6754"/>
                        </a:xfrm>
                      </wpg:grpSpPr>
                      <wps:wsp>
                        <wps:cNvPr id="483" name="Freeform 377"/>
                        <wps:cNvSpPr>
                          <a:spLocks/>
                        </wps:cNvSpPr>
                        <wps:spPr bwMode="auto">
                          <a:xfrm>
                            <a:off x="1440" y="626"/>
                            <a:ext cx="9360" cy="6754"/>
                          </a:xfrm>
                          <a:custGeom>
                            <a:avLst/>
                            <a:gdLst>
                              <a:gd name="T0" fmla="+- 0 1440 1440"/>
                              <a:gd name="T1" fmla="*/ T0 w 9360"/>
                              <a:gd name="T2" fmla="+- 0 626 626"/>
                              <a:gd name="T3" fmla="*/ 626 h 6754"/>
                              <a:gd name="T4" fmla="+- 0 10800 1440"/>
                              <a:gd name="T5" fmla="*/ T4 w 9360"/>
                              <a:gd name="T6" fmla="+- 0 626 626"/>
                              <a:gd name="T7" fmla="*/ 626 h 6754"/>
                              <a:gd name="T8" fmla="+- 0 10800 1440"/>
                              <a:gd name="T9" fmla="*/ T8 w 9360"/>
                              <a:gd name="T10" fmla="+- 0 7380 626"/>
                              <a:gd name="T11" fmla="*/ 7380 h 6754"/>
                              <a:gd name="T12" fmla="+- 0 1440 1440"/>
                              <a:gd name="T13" fmla="*/ T12 w 9360"/>
                              <a:gd name="T14" fmla="+- 0 7380 626"/>
                              <a:gd name="T15" fmla="*/ 7380 h 6754"/>
                              <a:gd name="T16" fmla="+- 0 1440 1440"/>
                              <a:gd name="T17" fmla="*/ T16 w 9360"/>
                              <a:gd name="T18" fmla="+- 0 626 626"/>
                              <a:gd name="T19" fmla="*/ 626 h 6754"/>
                            </a:gdLst>
                            <a:ahLst/>
                            <a:cxnLst>
                              <a:cxn ang="0">
                                <a:pos x="T1" y="T3"/>
                              </a:cxn>
                              <a:cxn ang="0">
                                <a:pos x="T5" y="T7"/>
                              </a:cxn>
                              <a:cxn ang="0">
                                <a:pos x="T9" y="T11"/>
                              </a:cxn>
                              <a:cxn ang="0">
                                <a:pos x="T13" y="T15"/>
                              </a:cxn>
                              <a:cxn ang="0">
                                <a:pos x="T17" y="T19"/>
                              </a:cxn>
                            </a:cxnLst>
                            <a:rect l="0" t="0" r="r" b="b"/>
                            <a:pathLst>
                              <a:path w="9360" h="6754">
                                <a:moveTo>
                                  <a:pt x="0" y="0"/>
                                </a:moveTo>
                                <a:lnTo>
                                  <a:pt x="9360" y="0"/>
                                </a:lnTo>
                                <a:lnTo>
                                  <a:pt x="9360" y="6754"/>
                                </a:lnTo>
                                <a:lnTo>
                                  <a:pt x="0" y="6754"/>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1in;margin-top:31.3pt;width:468pt;height:337.7pt;z-index:-11357;mso-position-horizontal-relative:page" coordorigin="1440,626" coordsize="9360,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">
                <v:shape id="Freeform 377" o:spid="_x0000_s1027" style="position:absolute;left:1440;top:626;width:9360;height:6754;visibility:visible;mso-wrap-style:square;v-text-anchor:top" coordsize="9360,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hWccA&#10;AADcAAAADwAAAGRycy9kb3ducmV2LnhtbESPW2vCQBSE3wv9D8sp9KXoRitBUlfxQq0gPnjD19Ps&#10;aZKaPRuyq8Z/7wqCj8PMfMMMRo0pxZlqV1hW0GlHIIhTqwvOFOy2360+COeRNZaWScGVHIyGry8D&#10;TLS98JrOG5+JAGGXoILc+yqR0qU5GXRtWxEH78/WBn2QdSZ1jZcAN6XsRlEsDRYcFnKsaJpTetyc&#10;jILTNp6P/+OP2XK2muxZ0k/V/T0o9f7WjL9AeGr8M/xoL7SCXv8T7mfCEZDD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1YVnHAAAA3AAAAA8AAAAAAAAAAAAAAAAAmAIAAGRy&#10;cy9kb3ducmV2LnhtbFBLBQYAAAAABAAEAPUAAACMAwAAAAA=&#10;" path="m,l9360,r,6754l,6754,,e" fillcolor="#f2f2f2" stroked="f">
                  <v:path arrowok="t" o:connecttype="custom" o:connectlocs="0,626;9360,626;9360,7380;0,7380;0,626" o:connectangles="0,0,0,0,0"/>
                </v:shape>
                <w10:wrap anchorx="page"/>
              </v:group>
            </w:pict>
          </mc:Fallback>
        </mc:AlternateContent>
      </w:r>
      <w:r>
        <w:rPr>
          <w:rFonts w:ascii="Times New Roman" w:eastAsia="Times New Roman" w:hAnsi="Times New Roman" w:cs="Times New Roman"/>
          <w:b/>
          <w:bCs/>
          <w:position w:val="-1"/>
          <w:sz w:val="32"/>
          <w:szCs w:val="32"/>
        </w:rPr>
        <w:t>5.</w:t>
      </w:r>
      <w:r>
        <w:rPr>
          <w:rFonts w:ascii="Times New Roman" w:eastAsia="Times New Roman" w:hAnsi="Times New Roman" w:cs="Times New Roman"/>
          <w:b/>
          <w:bCs/>
          <w:position w:val="-1"/>
          <w:sz w:val="32"/>
          <w:szCs w:val="32"/>
        </w:rPr>
        <w:tab/>
        <w:t>Beneficiary Experience</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28" w:right="418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80"/>
        </w:tabs>
        <w:spacing w:after="0" w:line="240" w:lineRule="auto"/>
        <w:ind w:left="989" w:right="986"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enrollees reported overall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One Care as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through surveys,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interviews.</w:t>
      </w:r>
    </w:p>
    <w:p w:rsidR="00785F1E" w:rsidRDefault="00785F1E">
      <w:pPr>
        <w:spacing w:after="0" w:line="120" w:lineRule="exact"/>
        <w:rPr>
          <w:sz w:val="12"/>
          <w:szCs w:val="12"/>
        </w:rPr>
      </w:pPr>
    </w:p>
    <w:p w:rsidR="00785F1E" w:rsidRDefault="003D067E">
      <w:pPr>
        <w:tabs>
          <w:tab w:val="left" w:pos="980"/>
        </w:tabs>
        <w:spacing w:after="0" w:line="239" w:lineRule="auto"/>
        <w:ind w:left="989" w:right="25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often attributed their satisfaction to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new or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benefits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as</w:t>
      </w:r>
      <w:r>
        <w:rPr>
          <w:rFonts w:ascii="Times New Roman" w:eastAsia="Times New Roman" w:hAnsi="Times New Roman" w:cs="Times New Roman"/>
          <w:sz w:val="24"/>
          <w:szCs w:val="24"/>
        </w:rPr>
        <w:t>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and support provided through care coordination.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also voiced quality concer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ut some of the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expanded One Care services and expressed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need for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Medicaid Plans (MMPs) to hold their service vendors more </w:t>
      </w:r>
      <w:r>
        <w:rPr>
          <w:rFonts w:ascii="Times New Roman" w:eastAsia="Times New Roman" w:hAnsi="Times New Roman" w:cs="Times New Roman"/>
          <w:sz w:val="24"/>
          <w:szCs w:val="24"/>
        </w:rPr>
        <w:t>accountable.</w:t>
      </w:r>
    </w:p>
    <w:p w:rsidR="00785F1E" w:rsidRDefault="00785F1E">
      <w:pPr>
        <w:spacing w:after="0" w:line="120" w:lineRule="exact"/>
        <w:rPr>
          <w:sz w:val="12"/>
          <w:szCs w:val="12"/>
        </w:rPr>
      </w:pPr>
    </w:p>
    <w:p w:rsidR="00785F1E" w:rsidRDefault="003D067E">
      <w:pPr>
        <w:tabs>
          <w:tab w:val="left" w:pos="980"/>
        </w:tabs>
        <w:spacing w:after="0" w:line="240" w:lineRule="auto"/>
        <w:ind w:left="989" w:right="499" w:hanging="360"/>
        <w:jc w:val="both"/>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Findings from surveys and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clarity around the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of people assist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or coordinating care at the plan level and for long-term services and supports (LTSS).</w:t>
      </w:r>
    </w:p>
    <w:p w:rsidR="00785F1E" w:rsidRDefault="00785F1E">
      <w:pPr>
        <w:spacing w:after="0" w:line="120" w:lineRule="exact"/>
        <w:rPr>
          <w:sz w:val="12"/>
          <w:szCs w:val="12"/>
        </w:rPr>
      </w:pPr>
    </w:p>
    <w:p w:rsidR="00785F1E" w:rsidRDefault="003D067E">
      <w:pPr>
        <w:tabs>
          <w:tab w:val="left" w:pos="980"/>
        </w:tabs>
        <w:spacing w:after="0" w:line="240" w:lineRule="auto"/>
        <w:ind w:left="989" w:right="479" w:hanging="360"/>
        <w:jc w:val="both"/>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Findings from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z w:val="24"/>
          <w:szCs w:val="24"/>
        </w:rPr>
        <w:t>s suggest that participants were not always aware of their rights or of the resources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them when they had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or disagreed with a decision about their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p>
    <w:p w:rsidR="00785F1E" w:rsidRDefault="00785F1E">
      <w:pPr>
        <w:spacing w:after="0" w:line="120" w:lineRule="exact"/>
        <w:rPr>
          <w:sz w:val="12"/>
          <w:szCs w:val="12"/>
        </w:rPr>
      </w:pPr>
    </w:p>
    <w:p w:rsidR="00785F1E" w:rsidRDefault="003D067E">
      <w:pPr>
        <w:tabs>
          <w:tab w:val="left" w:pos="980"/>
        </w:tabs>
        <w:spacing w:after="0" w:line="240" w:lineRule="auto"/>
        <w:ind w:left="629" w:right="-2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The number of complaints filed with the MMPs increased each quarter duri</w:t>
      </w:r>
      <w:r>
        <w:rPr>
          <w:rFonts w:ascii="Times New Roman" w:eastAsia="Times New Roman" w:hAnsi="Times New Roman" w:cs="Times New Roman"/>
          <w:sz w:val="24"/>
          <w:szCs w:val="24"/>
        </w:rPr>
        <w:t>ng</w:t>
      </w:r>
    </w:p>
    <w:p w:rsidR="00785F1E" w:rsidRDefault="003D067E">
      <w:pPr>
        <w:spacing w:after="0" w:line="240" w:lineRule="auto"/>
        <w:ind w:left="989"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 year 2014. The MMPs reported a 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558 complaints in the last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quarter of Demonstration Year 1 when enrollment in One Care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ear 1</w:t>
      </w:r>
      <w:r>
        <w:rPr>
          <w:rFonts w:ascii="Times New Roman" w:eastAsia="Times New Roman" w:hAnsi="Times New Roman" w:cs="Times New Roman"/>
          <w:spacing w:val="-1"/>
          <w:sz w:val="24"/>
          <w:szCs w:val="24"/>
        </w:rPr>
        <w:t>8</w:t>
      </w:r>
      <w:r>
        <w:rPr>
          <w:rFonts w:ascii="Times New Roman" w:eastAsia="Times New Roman" w:hAnsi="Times New Roman" w:cs="Times New Roman"/>
          <w:sz w:val="24"/>
          <w:szCs w:val="24"/>
        </w:rPr>
        <w:t xml:space="preserve">,000. A different pattern was seen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first level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filed with MMPs, where the number of appeals</w:t>
      </w:r>
      <w:r>
        <w:rPr>
          <w:rFonts w:ascii="Times New Roman" w:eastAsia="Times New Roman" w:hAnsi="Times New Roman" w:cs="Times New Roman"/>
          <w:sz w:val="24"/>
          <w:szCs w:val="24"/>
        </w:rPr>
        <w:t xml:space="preserve"> rose from 57 in the first quarter of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year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014 to 102 appeals in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quarter, only to decline in the subsequent two quarters.</w:t>
      </w: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40"/>
        </w:tabs>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Int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oduct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rsidR="00785F1E" w:rsidRDefault="00785F1E">
      <w:pPr>
        <w:spacing w:before="10" w:after="0" w:line="170" w:lineRule="exact"/>
        <w:rPr>
          <w:sz w:val="17"/>
          <w:szCs w:val="17"/>
        </w:rPr>
      </w:pPr>
    </w:p>
    <w:p w:rsidR="00785F1E" w:rsidRDefault="003D067E">
      <w:pPr>
        <w:spacing w:after="0" w:line="240" w:lineRule="auto"/>
        <w:ind w:left="120" w:right="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ving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access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Medicaid-c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vered </w:t>
      </w:r>
      <w:r>
        <w:rPr>
          <w:rFonts w:ascii="Times New Roman" w:eastAsia="Times New Roman" w:hAnsi="Times New Roman" w:cs="Times New Roman"/>
          <w:sz w:val="24"/>
          <w:szCs w:val="24"/>
        </w:rPr>
        <w:t xml:space="preserve">services 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of the main goals of the demonstrations under the Financial Alignment Initiative. Many aspects of One Care are designed expressly with this goal in mind, including emphases on working closely with beneficiaries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vering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services through a single plan, providing access to new and flexible services, and aligning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processes.</w:t>
      </w:r>
    </w:p>
    <w:p w:rsidR="00785F1E" w:rsidRDefault="00785F1E">
      <w:pPr>
        <w:spacing w:after="0" w:line="240" w:lineRule="exact"/>
        <w:rPr>
          <w:sz w:val="24"/>
          <w:szCs w:val="24"/>
        </w:rPr>
      </w:pPr>
    </w:p>
    <w:p w:rsidR="00785F1E" w:rsidRDefault="003D067E">
      <w:pPr>
        <w:spacing w:after="0" w:line="240" w:lineRule="auto"/>
        <w:ind w:left="120" w:right="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highlights findings from various sources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indicate the levels of </w:t>
      </w:r>
      <w:r>
        <w:rPr>
          <w:rFonts w:ascii="Times New Roman" w:eastAsia="Times New Roman" w:hAnsi="Times New Roman" w:cs="Times New Roman"/>
          <w:sz w:val="24"/>
          <w:szCs w:val="24"/>
        </w:rPr>
        <w:t>satisfaction with One Care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new or expanded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satisfaction with medical and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alty services; sat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satisfaction with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Long-Term Services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w:t>
      </w:r>
      <w:r>
        <w:rPr>
          <w:rFonts w:ascii="Times New Roman" w:eastAsia="Times New Roman" w:hAnsi="Times New Roman" w:cs="Times New Roman"/>
          <w:sz w:val="24"/>
          <w:szCs w:val="24"/>
        </w:rPr>
        <w:t>s (LTS)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coordination services;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access to care; and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personal health, well-being and quality of life. This section also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rovides information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protections, 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elated to complaints and appeals, and critical incident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abuse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w:t>
      </w:r>
    </w:p>
    <w:p w:rsidR="00785F1E" w:rsidRDefault="00785F1E">
      <w:pPr>
        <w:spacing w:after="0"/>
        <w:sectPr w:rsidR="00785F1E">
          <w:headerReference w:type="default" r:id="rId36"/>
          <w:footerReference w:type="default" r:id="rId37"/>
          <w:pgSz w:w="12240" w:h="15840"/>
          <w:pgMar w:top="1480" w:right="1340" w:bottom="900" w:left="1320" w:header="0" w:footer="704" w:gutter="0"/>
          <w:pgNumType w:start="53"/>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Methods and Data Sources</w:t>
      </w:r>
    </w:p>
    <w:p w:rsidR="00785F1E" w:rsidRDefault="00785F1E">
      <w:pPr>
        <w:spacing w:before="10" w:after="0" w:line="170" w:lineRule="exact"/>
        <w:rPr>
          <w:sz w:val="17"/>
          <w:szCs w:val="17"/>
        </w:rPr>
      </w:pPr>
    </w:p>
    <w:p w:rsidR="00785F1E" w:rsidRDefault="003D067E">
      <w:pPr>
        <w:spacing w:after="0" w:line="240" w:lineRule="auto"/>
        <w:ind w:left="140" w:right="3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and CMS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nized the importance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directly soliciting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experience with OneCar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 collaboration with the </w:t>
      </w: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and UMass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School, monitored, assessed,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p>
    <w:p w:rsidR="00785F1E" w:rsidRDefault="003D067E">
      <w:pPr>
        <w:spacing w:after="0" w:line="239" w:lineRule="auto"/>
        <w:ind w:left="140"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on early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perceptions of and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experiences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One Care as part of the Early Indicators Project (EIP).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EIP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ultiple methods t</w:t>
      </w:r>
      <w:r>
        <w:rPr>
          <w:rFonts w:ascii="Times New Roman" w:eastAsia="Times New Roman" w:hAnsi="Times New Roman" w:cs="Times New Roman"/>
          <w:sz w:val="24"/>
          <w:szCs w:val="24"/>
        </w:rPr>
        <w:t xml:space="preserve">o gather qualitative and quantitative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various sources, including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surveys.</w:t>
      </w:r>
    </w:p>
    <w:p w:rsidR="00785F1E" w:rsidRDefault="00785F1E">
      <w:pPr>
        <w:spacing w:after="0" w:line="240" w:lineRule="exact"/>
        <w:rPr>
          <w:sz w:val="24"/>
          <w:szCs w:val="24"/>
        </w:rPr>
      </w:pPr>
    </w:p>
    <w:p w:rsidR="00785F1E" w:rsidRDefault="003D067E">
      <w:pPr>
        <w:spacing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also used qualitative and quantitative methods to assess the impact of the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emonstration on beneficiary experience.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methods included conducting focus groups to gather insights from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conducting in-person interviews with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staff during site visits and follow-up telephone interviews; and examining demonstration data available f</w:t>
      </w:r>
      <w:r>
        <w:rPr>
          <w:rFonts w:ascii="Times New Roman" w:eastAsia="Times New Roman" w:hAnsi="Times New Roman" w:cs="Times New Roman"/>
          <w:sz w:val="24"/>
          <w:szCs w:val="24"/>
        </w:rPr>
        <w:t>rom other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including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sumer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Healthcare Providers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(CAHPS) and data reported to the CMS Complaints Tracking Module (CTM) and other sources on appeals, grievances,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complaints data. Data sources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the following:</w:t>
      </w:r>
    </w:p>
    <w:p w:rsidR="00785F1E" w:rsidRDefault="00785F1E">
      <w:pPr>
        <w:spacing w:after="0" w:line="240" w:lineRule="exact"/>
        <w:rPr>
          <w:sz w:val="24"/>
          <w:szCs w:val="24"/>
        </w:rPr>
      </w:pPr>
    </w:p>
    <w:p w:rsidR="00785F1E" w:rsidRDefault="003D067E">
      <w:pPr>
        <w:spacing w:after="0" w:line="240" w:lineRule="auto"/>
        <w:ind w:left="140" w:right="7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MassHealth-sp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nsored focus groups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(EIP focus groups). </w:t>
      </w:r>
      <w:r>
        <w:rPr>
          <w:rFonts w:ascii="Times New Roman" w:eastAsia="Times New Roman" w:hAnsi="Times New Roman" w:cs="Times New Roman"/>
          <w:sz w:val="24"/>
          <w:szCs w:val="24"/>
        </w:rPr>
        <w:t>As part of the EIP, four focus groups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in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across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A total of 26 beneficiaries participated. The groups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ecruited based on different criteria: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opted into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December 16, 2013, in Boston);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chose to opt out of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December 19, 2013, in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One Care who were Spanish- speak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(March </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1, 2014, in Spri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gfield); and b</w:t>
      </w:r>
      <w:r>
        <w:rPr>
          <w:rFonts w:ascii="Times New Roman" w:eastAsia="Times New Roman" w:hAnsi="Times New Roman" w:cs="Times New Roman"/>
          <w:sz w:val="24"/>
          <w:szCs w:val="24"/>
        </w:rPr>
        <w:t>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into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April 28, 2014, in Worcester).</w:t>
      </w:r>
    </w:p>
    <w:p w:rsidR="00785F1E" w:rsidRDefault="00785F1E">
      <w:pPr>
        <w:spacing w:before="1" w:after="0" w:line="240" w:lineRule="exact"/>
        <w:rPr>
          <w:sz w:val="24"/>
          <w:szCs w:val="24"/>
        </w:rPr>
      </w:pPr>
    </w:p>
    <w:p w:rsidR="00785F1E" w:rsidRDefault="003D067E">
      <w:pPr>
        <w:spacing w:after="0" w:line="239" w:lineRule="auto"/>
        <w:ind w:left="140" w:right="10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MassHealth-sp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nsored surveys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EIP surveys). </w:t>
      </w:r>
      <w:r>
        <w:rPr>
          <w:rFonts w:ascii="Times New Roman" w:eastAsia="Times New Roman" w:hAnsi="Times New Roman" w:cs="Times New Roman"/>
          <w:sz w:val="24"/>
          <w:szCs w:val="24"/>
        </w:rPr>
        <w:t>As part of the EIP, the State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two surveys. The first was a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survey conducted December 2013 through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2014. Telephone interviews were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nducted with 300 One Care enrollees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their perceptions and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during the initial enrollment period (Henry et al., n.d.).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survey was conducted May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December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 (Henry et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2015). A </w:t>
      </w:r>
      <w:r>
        <w:rPr>
          <w:rFonts w:ascii="Times New Roman" w:eastAsia="Times New Roman" w:hAnsi="Times New Roman" w:cs="Times New Roman"/>
          <w:sz w:val="24"/>
          <w:szCs w:val="24"/>
        </w:rPr>
        <w:t>total of 6,000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mailed a written survey with the option to complete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sur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ey by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or on-line.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response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was 32 percent (1,933 respondents)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19</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The survey was conducted in English and Spanish. Enrollees were asked </w:t>
      </w:r>
      <w:r>
        <w:rPr>
          <w:rFonts w:ascii="Times New Roman" w:eastAsia="Times New Roman" w:hAnsi="Times New Roman" w:cs="Times New Roman"/>
          <w:color w:val="000000"/>
          <w:sz w:val="24"/>
          <w:szCs w:val="24"/>
        </w:rPr>
        <w:t>38 core questions in eight major domains ranging from assessment and care 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anning,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vice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elivery, and overall perceptions of One Care.</w:t>
      </w:r>
    </w:p>
    <w:p w:rsidR="00785F1E" w:rsidRDefault="00785F1E">
      <w:pPr>
        <w:spacing w:after="0" w:line="240" w:lineRule="exact"/>
        <w:rPr>
          <w:sz w:val="24"/>
          <w:szCs w:val="24"/>
        </w:rPr>
      </w:pPr>
    </w:p>
    <w:p w:rsidR="00785F1E" w:rsidRDefault="003D067E">
      <w:pPr>
        <w:spacing w:after="0" w:line="240" w:lineRule="auto"/>
        <w:ind w:left="140" w:right="18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RTI evalu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tion focus groups (RTI focus gr</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ups</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RTI conducted four focus groups as part of the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the One</w:t>
      </w:r>
      <w:r>
        <w:rPr>
          <w:rFonts w:ascii="Times New Roman" w:eastAsia="Times New Roman" w:hAnsi="Times New Roman" w:cs="Times New Roman"/>
          <w:sz w:val="24"/>
          <w:szCs w:val="24"/>
        </w:rPr>
        <w:t xml:space="preserve"> Care demonstration: two in Worces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on June 23, 2015, and two in Boston on June 24, 2015. A total of 29 One Care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participated in the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assigned to one of two types of groups, based on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not they self-i</w:t>
      </w:r>
      <w:r>
        <w:rPr>
          <w:rFonts w:ascii="Times New Roman" w:eastAsia="Times New Roman" w:hAnsi="Times New Roman" w:cs="Times New Roman"/>
          <w:sz w:val="24"/>
          <w:szCs w:val="24"/>
        </w:rPr>
        <w:t xml:space="preserve">dentified 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aving a LTS coordinator. Each group included participants from at least two different plans,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 mix of individuals with self-reported medical conditions, physical/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obility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About half of the focus</w:t>
      </w:r>
      <w:r>
        <w:rPr>
          <w:rFonts w:ascii="Times New Roman" w:eastAsia="Times New Roman" w:hAnsi="Times New Roman" w:cs="Times New Roman"/>
          <w:sz w:val="24"/>
          <w:szCs w:val="24"/>
        </w:rPr>
        <w:t xml:space="preserve">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participants reported their race as White, with the remaining participants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f-reporting as Af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ican-American</w:t>
      </w:r>
    </w:p>
    <w:p w:rsidR="00785F1E" w:rsidRDefault="00785F1E">
      <w:pPr>
        <w:spacing w:before="3"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414" w:right="773"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4"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8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81" name="Freeform 375"/>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1in;margin-top:-3.05pt;width:2in;height:.1pt;z-index:-11356;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ynTe+1oDAADoBwAADgAA&#10;AAAAAAAAAAAAAAAuAgAAZHJzL2Uyb0RvYy54bWxQSwECLQAUAAYACAAAACEAHDurXd8AAAAJAQAA&#10;DwAAAAAAAAAAAAAAAAC0BQAAZHJzL2Rvd25yZXYueG1sUEsFBgAAAAAEAAQA8wAAAMAGAAAAAA==&#10;">
                <v:shape id="Freeform 375"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LMMA&#10;AADcAAAADwAAAGRycy9kb3ducmV2LnhtbESPUWvCQBCE3wv+h2MF3+rFYItETxFBKtgHa/sDltya&#10;RHN74W4b47/vFQp9HGbmG2a1GVyregqx8WxgNs1AEZfeNlwZ+PrcPy9ARUG22HomAw+KsFmPnlZY&#10;WH/nD+rPUqkE4ViggVqkK7SOZU0O49R3xMm7+OBQkgyVtgHvCe5anWfZq3bYcFqosaNdTeXt/O0M&#10;nE55dpMc+7ej66/hiPb9hcSYyXjYLkEJDfIf/msfrIH5Yga/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VHL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19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Due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variations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survey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mpling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rates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response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tes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across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plans,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survey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responses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 xml:space="preserve">were weighted to ensure </w:t>
      </w:r>
      <w:r>
        <w:rPr>
          <w:rFonts w:ascii="Times New Roman" w:eastAsia="Times New Roman" w:hAnsi="Times New Roman" w:cs="Times New Roman"/>
          <w:color w:val="000000"/>
          <w:sz w:val="20"/>
          <w:szCs w:val="20"/>
        </w:rPr>
        <w:t>that the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reported statistics represent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 xml:space="preserve">d the One Care population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s a whole.</w:t>
      </w:r>
    </w:p>
    <w:p w:rsidR="00785F1E" w:rsidRDefault="00785F1E">
      <w:pPr>
        <w:spacing w:after="0"/>
        <w:sectPr w:rsidR="00785F1E">
          <w:headerReference w:type="default" r:id="rId38"/>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25"/>
        <w:rPr>
          <w:rFonts w:ascii="Times New Roman" w:eastAsia="Times New Roman" w:hAnsi="Times New Roman" w:cs="Times New Roman"/>
          <w:sz w:val="24"/>
          <w:szCs w:val="24"/>
        </w:rPr>
      </w:pPr>
      <w:r>
        <w:rPr>
          <w:rFonts w:ascii="Times New Roman" w:eastAsia="Times New Roman" w:hAnsi="Times New Roman" w:cs="Times New Roman"/>
          <w:sz w:val="24"/>
          <w:szCs w:val="24"/>
        </w:rPr>
        <w:t>or Hispanic.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ensure that participants had an adequate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ount of experience to draw upon, all </w:t>
      </w:r>
      <w:r>
        <w:rPr>
          <w:rFonts w:ascii="Times New Roman" w:eastAsia="Times New Roman" w:hAnsi="Times New Roman" w:cs="Times New Roman"/>
          <w:sz w:val="24"/>
          <w:szCs w:val="24"/>
        </w:rPr>
        <w:t>participants had been enrolled in a One Care plan for at least 9 months. Each session was between 90 and 120 minutes in length.</w:t>
      </w:r>
    </w:p>
    <w:p w:rsidR="00785F1E" w:rsidRDefault="00785F1E">
      <w:pPr>
        <w:spacing w:after="0" w:line="240" w:lineRule="exact"/>
        <w:rPr>
          <w:sz w:val="24"/>
          <w:szCs w:val="24"/>
        </w:rPr>
      </w:pPr>
    </w:p>
    <w:p w:rsidR="00785F1E" w:rsidRDefault="003D067E">
      <w:pPr>
        <w:spacing w:after="0" w:line="240" w:lineRule="auto"/>
        <w:ind w:left="140" w:right="36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RTI stakeholder interviews. </w:t>
      </w:r>
      <w:r>
        <w:rPr>
          <w:rFonts w:ascii="Times New Roman" w:eastAsia="Times New Roman" w:hAnsi="Times New Roman" w:cs="Times New Roman"/>
          <w:sz w:val="24"/>
          <w:szCs w:val="24"/>
        </w:rPr>
        <w:t>RTI conducted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lder interviews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June 2015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On</w:t>
      </w:r>
      <w:r>
        <w:rPr>
          <w:rFonts w:ascii="Times New Roman" w:eastAsia="Times New Roman" w:hAnsi="Times New Roman" w:cs="Times New Roman"/>
          <w:sz w:val="24"/>
          <w:szCs w:val="24"/>
        </w:rPr>
        <w:t>e Care ombudsman, community</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providers, and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to obtain their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on beneficiaries’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with One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p>
    <w:p w:rsidR="00785F1E" w:rsidRDefault="00785F1E">
      <w:pPr>
        <w:spacing w:after="0" w:line="240" w:lineRule="exact"/>
        <w:rPr>
          <w:sz w:val="24"/>
          <w:szCs w:val="24"/>
        </w:rPr>
      </w:pPr>
    </w:p>
    <w:p w:rsidR="00785F1E" w:rsidRDefault="003D067E">
      <w:pPr>
        <w:spacing w:after="0" w:line="240" w:lineRule="auto"/>
        <w:ind w:left="140" w:right="139"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CAHPS survey. </w:t>
      </w:r>
      <w:r>
        <w:rPr>
          <w:rFonts w:ascii="Times New Roman" w:eastAsia="Times New Roman" w:hAnsi="Times New Roman" w:cs="Times New Roman"/>
          <w:sz w:val="24"/>
          <w:szCs w:val="24"/>
        </w:rPr>
        <w:t>Medicare requires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conduct 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assessment of the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ardized CAHPS survey instrument. The 2015 survey for One Care plans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in the first half</w:t>
      </w:r>
    </w:p>
    <w:p w:rsidR="00785F1E" w:rsidRDefault="003D067E">
      <w:pPr>
        <w:spacing w:after="0" w:line="240" w:lineRule="auto"/>
        <w:ind w:left="140"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of 2015 and included the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CAHPS questio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10 supplemental ques</w:t>
      </w:r>
      <w:r>
        <w:rPr>
          <w:rFonts w:ascii="Times New Roman" w:eastAsia="Times New Roman" w:hAnsi="Times New Roman" w:cs="Times New Roman"/>
          <w:sz w:val="24"/>
          <w:szCs w:val="24"/>
        </w:rPr>
        <w:t>tions added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and 9 supplemental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added by MassHealth. All survey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include a 6-month look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back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eriod.</w:t>
      </w:r>
    </w:p>
    <w:p w:rsidR="00785F1E" w:rsidRDefault="00785F1E">
      <w:pPr>
        <w:spacing w:before="19" w:after="0" w:line="220" w:lineRule="exact"/>
      </w:pPr>
    </w:p>
    <w:p w:rsidR="00785F1E" w:rsidRDefault="003D067E">
      <w:pPr>
        <w:spacing w:after="0" w:line="240" w:lineRule="auto"/>
        <w:ind w:left="140" w:right="6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Survey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for a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set of 2015 survey questions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corporated in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Findings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at the One Care plan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Only results with more than 10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the three One Care plans are reported.</w:t>
      </w:r>
    </w:p>
    <w:p w:rsidR="00785F1E" w:rsidRDefault="00785F1E">
      <w:pPr>
        <w:spacing w:before="3" w:after="0" w:line="240" w:lineRule="exact"/>
        <w:rPr>
          <w:sz w:val="24"/>
          <w:szCs w:val="24"/>
        </w:rPr>
      </w:pPr>
    </w:p>
    <w:p w:rsidR="00785F1E" w:rsidRDefault="003D067E">
      <w:pPr>
        <w:spacing w:after="0" w:line="276" w:lineRule="exact"/>
        <w:ind w:left="140" w:right="110" w:firstLine="720"/>
        <w:rPr>
          <w:rFonts w:ascii="Times New Roman" w:eastAsia="Times New Roman" w:hAnsi="Times New Roman" w:cs="Times New Roman"/>
          <w:sz w:val="16"/>
          <w:szCs w:val="16"/>
        </w:rPr>
      </w:pPr>
      <w:r>
        <w:rPr>
          <w:rFonts w:ascii="Times New Roman" w:eastAsia="Times New Roman" w:hAnsi="Times New Roman" w:cs="Times New Roman"/>
          <w:b/>
          <w:bCs/>
          <w:i/>
          <w:sz w:val="24"/>
          <w:szCs w:val="24"/>
        </w:rPr>
        <w:t>Complaints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and griev</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 xml:space="preserve">nces data. </w:t>
      </w:r>
      <w:r>
        <w:rPr>
          <w:rFonts w:ascii="Times New Roman" w:eastAsia="Times New Roman" w:hAnsi="Times New Roman" w:cs="Times New Roman"/>
          <w:sz w:val="24"/>
          <w:szCs w:val="24"/>
        </w:rPr>
        <w:t>Complaint and grievance data are from three separate sources: (1) complaints from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r>
        <w:rPr>
          <w:rFonts w:ascii="Times New Roman" w:eastAsia="Times New Roman" w:hAnsi="Times New Roman" w:cs="Times New Roman"/>
          <w:sz w:val="24"/>
          <w:szCs w:val="24"/>
        </w:rPr>
        <w:t xml:space="preserv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by One Care plans to MassHealth, and separately to CMS’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contractor, NORC</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8"/>
          <w:sz w:val="16"/>
          <w:szCs w:val="16"/>
        </w:rPr>
        <w:t>20</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(2) complaints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ed by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or 1-800-Medica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and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entered into the CMS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Complaints Tracki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 Module</w:t>
      </w:r>
      <w:r>
        <w:rPr>
          <w:rFonts w:ascii="Times New Roman" w:eastAsia="Times New Roman" w:hAnsi="Times New Roman" w:cs="Times New Roman"/>
          <w:color w:val="000000"/>
          <w:spacing w:val="11"/>
          <w:sz w:val="24"/>
          <w:szCs w:val="24"/>
        </w:rPr>
        <w:t>;</w:t>
      </w:r>
      <w:r>
        <w:rPr>
          <w:rFonts w:ascii="Times New Roman" w:eastAsia="Times New Roman" w:hAnsi="Times New Roman" w:cs="Times New Roman"/>
          <w:color w:val="3333FF"/>
          <w:position w:val="8"/>
          <w:sz w:val="16"/>
          <w:szCs w:val="16"/>
        </w:rPr>
        <w:t>21</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and (3) complaints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ed by the Office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the One Care Ombudsman (OCO) and reported to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the Administration for Community Living (ACL)</w:t>
      </w:r>
      <w:r>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3333FF"/>
          <w:position w:val="8"/>
          <w:sz w:val="16"/>
          <w:szCs w:val="16"/>
        </w:rPr>
        <w:t>22</w:t>
      </w:r>
    </w:p>
    <w:p w:rsidR="00785F1E" w:rsidRDefault="00785F1E">
      <w:pPr>
        <w:spacing w:before="17" w:after="0" w:line="220" w:lineRule="exact"/>
      </w:pPr>
    </w:p>
    <w:p w:rsidR="00785F1E" w:rsidRDefault="003D067E">
      <w:pPr>
        <w:spacing w:after="0" w:line="240" w:lineRule="auto"/>
        <w:ind w:left="140" w:right="92"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Appeals data. </w:t>
      </w:r>
      <w:r>
        <w:rPr>
          <w:rFonts w:ascii="Times New Roman" w:eastAsia="Times New Roman" w:hAnsi="Times New Roman" w:cs="Times New Roman"/>
          <w:sz w:val="24"/>
          <w:szCs w:val="24"/>
        </w:rPr>
        <w:t>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equired to report all requests made by beneficiaries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appeal plans’ decisions to deny, limit, terminate, or </w:t>
      </w:r>
      <w:r>
        <w:rPr>
          <w:rFonts w:ascii="Times New Roman" w:eastAsia="Times New Roman" w:hAnsi="Times New Roman" w:cs="Times New Roman"/>
          <w:sz w:val="24"/>
          <w:szCs w:val="24"/>
        </w:rPr>
        <w:t>suspend a service or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plans report appeals data (e.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sions to deny, limit, terminate, or suspe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service or procedure) to MassHealth and NORC. Data used in this report are for the period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1, 2014, through June 30, 2015. CM</w:t>
      </w:r>
      <w:r>
        <w:rPr>
          <w:rFonts w:ascii="Times New Roman" w:eastAsia="Times New Roman" w:hAnsi="Times New Roman" w:cs="Times New Roman"/>
          <w:sz w:val="24"/>
          <w:szCs w:val="24"/>
        </w:rPr>
        <w:t>S’ contractor, Ma</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imus, compiles data received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the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Review Entity (IRE), which is responsible for reviewing appeals of One Care plan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unfavorable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complaints.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 data are reported for the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January</w:t>
      </w:r>
      <w:r>
        <w:rPr>
          <w:rFonts w:ascii="Times New Roman" w:eastAsia="Times New Roman" w:hAnsi="Times New Roman" w:cs="Times New Roman"/>
          <w:sz w:val="24"/>
          <w:szCs w:val="24"/>
        </w:rPr>
        <w:t xml:space="preserve"> 1,</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through July 31, 2015.</w:t>
      </w:r>
    </w:p>
    <w:p w:rsidR="00785F1E" w:rsidRDefault="00785F1E">
      <w:pPr>
        <w:spacing w:after="0" w:line="240" w:lineRule="exact"/>
        <w:rPr>
          <w:sz w:val="24"/>
          <w:szCs w:val="24"/>
        </w:rPr>
      </w:pPr>
    </w:p>
    <w:p w:rsidR="00785F1E" w:rsidRDefault="003D067E">
      <w:pPr>
        <w:spacing w:after="0" w:line="240" w:lineRule="auto"/>
        <w:ind w:left="140" w:right="15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Critical incident and abuse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reports. </w:t>
      </w:r>
      <w:r>
        <w:rPr>
          <w:rFonts w:ascii="Times New Roman" w:eastAsia="Times New Roman" w:hAnsi="Times New Roman" w:cs="Times New Roman"/>
          <w:sz w:val="24"/>
          <w:szCs w:val="24"/>
        </w:rPr>
        <w:t>One Care plans are required to report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NOR</w:t>
      </w:r>
      <w:r>
        <w:rPr>
          <w:rFonts w:ascii="Times New Roman" w:eastAsia="Times New Roman" w:hAnsi="Times New Roman" w:cs="Times New Roman"/>
          <w:spacing w:val="10"/>
          <w:sz w:val="24"/>
          <w:szCs w:val="24"/>
        </w:rPr>
        <w:t>C</w:t>
      </w:r>
      <w:r>
        <w:rPr>
          <w:rFonts w:ascii="Times New Roman" w:eastAsia="Times New Roman" w:hAnsi="Times New Roman" w:cs="Times New Roman"/>
          <w:color w:val="3333FF"/>
          <w:position w:val="7"/>
          <w:sz w:val="13"/>
          <w:szCs w:val="13"/>
        </w:rPr>
        <w:t>23</w:t>
      </w:r>
      <w:r>
        <w:rPr>
          <w:rFonts w:ascii="Times New Roman" w:eastAsia="Times New Roman" w:hAnsi="Times New Roman" w:cs="Times New Roman"/>
          <w:color w:val="3333FF"/>
          <w:spacing w:val="28"/>
          <w:position w:val="7"/>
          <w:sz w:val="13"/>
          <w:szCs w:val="13"/>
        </w:rPr>
        <w:t xml:space="preserve"> </w:t>
      </w:r>
      <w:r>
        <w:rPr>
          <w:rFonts w:ascii="Times New Roman" w:eastAsia="Times New Roman" w:hAnsi="Times New Roman" w:cs="Times New Roman"/>
          <w:color w:val="000000"/>
          <w:sz w:val="24"/>
          <w:szCs w:val="24"/>
        </w:rPr>
        <w:t>on the number of critical incidents and abuse reports related to beneficiaries.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Data are presen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ed in this sec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 for the</w:t>
      </w:r>
      <w:r>
        <w:rPr>
          <w:rFonts w:ascii="Times New Roman" w:eastAsia="Times New Roman" w:hAnsi="Times New Roman" w:cs="Times New Roman"/>
          <w:color w:val="000000"/>
          <w:sz w:val="24"/>
          <w:szCs w:val="24"/>
        </w:rPr>
        <w:t xml:space="preserve"> time period from January 1, 2014, through June 30, 2015.</w:t>
      </w:r>
    </w:p>
    <w:p w:rsidR="00785F1E" w:rsidRDefault="00785F1E">
      <w:pPr>
        <w:spacing w:before="5"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7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79" name="Freeform 37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in;margin-top:-3.05pt;width:2in;height:.1pt;z-index:-1135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">
                <v:shape id="Freeform 37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AX8YA&#10;AADcAAAADwAAAGRycy9kb3ducmV2LnhtbESPS2vCQBSF9wX/w3CFbopOquIjOkotREop+Fy4vGSu&#10;STBzJ2ammvz7TqHQ5eE8Ps5i1ZhS3Kl2hWUFr/0IBHFqdcGZgtMx6U1BOI+ssbRMClpysFp2nhYY&#10;a/vgPd0PPhNhhF2MCnLvq1hKl+Zk0PVtRRy8i60N+iDrTOoaH2HclHIQRWNpsOBAyLGi95zS6+Hb&#10;BK4cbaL2vLv5l2RdbIfJp/1qb0o9d5u3OQhPjf8P/7U/tILRZ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AX8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20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reported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calend</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quarters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21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Data 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 presented for the time period October 1, 2013,</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through June 30, 2015.</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22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spacing w:before="3" w:after="0" w:line="230" w:lineRule="exact"/>
        <w:ind w:left="414" w:right="676" w:hanging="274"/>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23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specifications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for core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measures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Medicare</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color w:val="000000"/>
          <w:sz w:val="20"/>
          <w:szCs w:val="20"/>
        </w:rPr>
        <w:t>Capitated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Financi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Alignment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Model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Core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Reporting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docu</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ent,</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avail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FF"/>
          <w:sz w:val="20"/>
          <w:szCs w:val="20"/>
          <w:u w:val="single" w:color="3333FF"/>
        </w:rPr>
        <w:t>https://</w:t>
      </w:r>
      <w:hyperlink r:id="rId39">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-and-Medicaid-Coordination</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M</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dicare-</w:t>
        </w:r>
      </w:hyperlink>
    </w:p>
    <w:p w:rsidR="00785F1E" w:rsidRDefault="003D067E">
      <w:pPr>
        <w:spacing w:after="0" w:line="228" w:lineRule="exact"/>
        <w:ind w:left="414" w:right="-20"/>
        <w:rPr>
          <w:rFonts w:ascii="Times New Roman" w:eastAsia="Times New Roman" w:hAnsi="Times New Roman" w:cs="Times New Roman"/>
          <w:sz w:val="20"/>
          <w:szCs w:val="20"/>
        </w:rPr>
      </w:pPr>
      <w:r>
        <w:rPr>
          <w:rFonts w:ascii="Times New Roman" w:eastAsia="Times New Roman" w:hAnsi="Times New Roman" w:cs="Times New Roman"/>
          <w:color w:val="3333FF"/>
          <w:w w:val="99"/>
          <w:sz w:val="20"/>
          <w:szCs w:val="20"/>
          <w:u w:val="single" w:color="3333FF"/>
        </w:rPr>
        <w:t>Medicaid-Coordination-Office/Fin</w:t>
      </w:r>
      <w:r>
        <w:rPr>
          <w:rFonts w:ascii="Times New Roman" w:eastAsia="Times New Roman" w:hAnsi="Times New Roman" w:cs="Times New Roman"/>
          <w:color w:val="3333FF"/>
          <w:spacing w:val="-1"/>
          <w:w w:val="99"/>
          <w:sz w:val="20"/>
          <w:szCs w:val="20"/>
          <w:u w:val="single" w:color="3333FF"/>
        </w:rPr>
        <w:t>a</w:t>
      </w:r>
      <w:r>
        <w:rPr>
          <w:rFonts w:ascii="Times New Roman" w:eastAsia="Times New Roman" w:hAnsi="Times New Roman" w:cs="Times New Roman"/>
          <w:color w:val="3333FF"/>
          <w:w w:val="99"/>
          <w:sz w:val="20"/>
          <w:szCs w:val="20"/>
          <w:u w:val="single" w:color="3333FF"/>
        </w:rPr>
        <w:t>ncialAlignme</w:t>
      </w:r>
      <w:r>
        <w:rPr>
          <w:rFonts w:ascii="Times New Roman" w:eastAsia="Times New Roman" w:hAnsi="Times New Roman" w:cs="Times New Roman"/>
          <w:color w:val="3333FF"/>
          <w:w w:val="99"/>
          <w:sz w:val="20"/>
          <w:szCs w:val="20"/>
          <w:u w:val="single" w:color="3333FF"/>
        </w:rPr>
        <w:t>ntInitiative/InformationandGuidan</w:t>
      </w:r>
      <w:r>
        <w:rPr>
          <w:rFonts w:ascii="Times New Roman" w:eastAsia="Times New Roman" w:hAnsi="Times New Roman" w:cs="Times New Roman"/>
          <w:color w:val="3333FF"/>
          <w:spacing w:val="-1"/>
          <w:w w:val="99"/>
          <w:sz w:val="20"/>
          <w:szCs w:val="20"/>
          <w:u w:val="single" w:color="3333FF"/>
        </w:rPr>
        <w:t>c</w:t>
      </w:r>
      <w:r>
        <w:rPr>
          <w:rFonts w:ascii="Times New Roman" w:eastAsia="Times New Roman" w:hAnsi="Times New Roman" w:cs="Times New Roman"/>
          <w:color w:val="3333FF"/>
          <w:w w:val="99"/>
          <w:sz w:val="20"/>
          <w:szCs w:val="20"/>
          <w:u w:val="single" w:color="3333FF"/>
        </w:rPr>
        <w:t>eforPlans</w:t>
      </w:r>
      <w:r>
        <w:rPr>
          <w:rFonts w:ascii="Times New Roman" w:eastAsia="Times New Roman" w:hAnsi="Times New Roman" w:cs="Times New Roman"/>
          <w:color w:val="3333FF"/>
          <w:spacing w:val="-63"/>
          <w:w w:val="99"/>
          <w:sz w:val="20"/>
          <w:szCs w:val="20"/>
          <w:u w:val="single" w:color="3333FF"/>
        </w:rPr>
        <w:t xml:space="preserve"> </w:t>
      </w:r>
      <w:r>
        <w:rPr>
          <w:rFonts w:ascii="Times New Roman" w:eastAsia="Times New Roman" w:hAnsi="Times New Roman" w:cs="Times New Roman"/>
          <w:color w:val="3333FF"/>
          <w:sz w:val="20"/>
          <w:szCs w:val="20"/>
          <w:u w:val="single" w:color="3333FF"/>
        </w:rPr>
        <w:t>htm</w:t>
      </w:r>
      <w:r>
        <w:rPr>
          <w:rFonts w:ascii="Times New Roman" w:eastAsia="Times New Roman" w:hAnsi="Times New Roman" w:cs="Times New Roman"/>
          <w:color w:val="3333FF"/>
          <w:spacing w:val="5"/>
          <w:sz w:val="20"/>
          <w:szCs w:val="20"/>
          <w:u w:val="single" w:color="3333FF"/>
        </w:rPr>
        <w:t>l</w:t>
      </w:r>
      <w:r>
        <w:rPr>
          <w:rFonts w:ascii="Times New Roman" w:eastAsia="Times New Roman" w:hAnsi="Times New Roman" w:cs="Times New Roman"/>
          <w:color w:val="1F497D"/>
          <w:sz w:val="20"/>
          <w:szCs w:val="20"/>
        </w:rPr>
        <w: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Impact of the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Demonstrat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on Benefic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aries</w:t>
      </w:r>
    </w:p>
    <w:p w:rsidR="00785F1E" w:rsidRDefault="00785F1E">
      <w:pPr>
        <w:spacing w:before="10" w:after="0" w:line="170" w:lineRule="exact"/>
        <w:rPr>
          <w:sz w:val="17"/>
          <w:szCs w:val="17"/>
        </w:rPr>
      </w:pPr>
    </w:p>
    <w:p w:rsidR="00785F1E" w:rsidRDefault="003D067E">
      <w:pPr>
        <w:spacing w:after="0" w:line="240" w:lineRule="auto"/>
        <w:ind w:left="140" w:right="11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summarizes the findings of focus groups,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surveys,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 interviews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service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and quality of life under One Care.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related to the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enrollment process, including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chose to opt in, opt out or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are discussed as part of </w:t>
      </w:r>
      <w:r>
        <w:rPr>
          <w:rFonts w:ascii="Times New Roman" w:eastAsia="Times New Roman" w:hAnsi="Times New Roman" w:cs="Times New Roman"/>
          <w:b/>
          <w:bCs/>
          <w:i/>
          <w:sz w:val="24"/>
          <w:szCs w:val="24"/>
        </w:rPr>
        <w:t>Section 3,</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Eligibility and Enrollment</w:t>
      </w:r>
      <w:r>
        <w:rPr>
          <w:rFonts w:ascii="Times New Roman" w:eastAsia="Times New Roman" w:hAnsi="Times New Roman" w:cs="Times New Roman"/>
          <w:sz w:val="24"/>
          <w:szCs w:val="24"/>
        </w:rPr>
        <w: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Overall Satisfaction</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with</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One Care</w:t>
      </w:r>
    </w:p>
    <w:p w:rsidR="00785F1E" w:rsidRDefault="00785F1E">
      <w:pPr>
        <w:spacing w:before="8" w:after="0" w:line="170" w:lineRule="exact"/>
        <w:rPr>
          <w:sz w:val="17"/>
          <w:szCs w:val="17"/>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erally reported 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first EIP survey, conducted during the third and fourth months of implementation, found that </w:t>
      </w:r>
      <w:r>
        <w:rPr>
          <w:rFonts w:ascii="Times New Roman" w:eastAsia="Times New Roman" w:hAnsi="Times New Roman" w:cs="Times New Roman"/>
          <w:sz w:val="24"/>
          <w:szCs w:val="24"/>
        </w:rPr>
        <w:t>43 percent of enrollees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ange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nce enrolling in One Care, and</w:t>
      </w:r>
    </w:p>
    <w:p w:rsidR="00785F1E" w:rsidRDefault="003D067E">
      <w:pPr>
        <w:spacing w:after="0" w:line="240" w:lineRule="auto"/>
        <w:ind w:left="140" w:right="319"/>
        <w:rPr>
          <w:rFonts w:ascii="Times New Roman" w:eastAsia="Times New Roman" w:hAnsi="Times New Roman" w:cs="Times New Roman"/>
          <w:sz w:val="24"/>
          <w:szCs w:val="24"/>
        </w:rPr>
      </w:pPr>
      <w:r>
        <w:rPr>
          <w:rFonts w:ascii="Times New Roman" w:eastAsia="Times New Roman" w:hAnsi="Times New Roman" w:cs="Times New Roman"/>
          <w:sz w:val="24"/>
          <w:szCs w:val="24"/>
        </w:rPr>
        <w:t>of those, 73 percent reported the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 as positive (Henry et al., n.d.)</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7"/>
          <w:sz w:val="13"/>
          <w:szCs w:val="13"/>
        </w:rPr>
        <w:t>24</w:t>
      </w:r>
      <w:r>
        <w:rPr>
          <w:rFonts w:ascii="Times New Roman" w:eastAsia="Times New Roman" w:hAnsi="Times New Roman" w:cs="Times New Roman"/>
          <w:color w:val="3333FF"/>
          <w:spacing w:val="28"/>
          <w:position w:val="7"/>
          <w:sz w:val="13"/>
          <w:szCs w:val="13"/>
        </w:rPr>
        <w:t xml:space="preserve"> </w:t>
      </w:r>
      <w:r>
        <w:rPr>
          <w:rFonts w:ascii="Times New Roman" w:eastAsia="Times New Roman" w:hAnsi="Times New Roman" w:cs="Times New Roman"/>
          <w:color w:val="000000"/>
          <w:sz w:val="24"/>
          <w:szCs w:val="24"/>
        </w:rPr>
        <w:t>In the seco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EIP survey, which began 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most a year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after implementation, 80 </w:t>
      </w:r>
      <w:r>
        <w:rPr>
          <w:rFonts w:ascii="Times New Roman" w:eastAsia="Times New Roman" w:hAnsi="Times New Roman" w:cs="Times New Roman"/>
          <w:color w:val="000000"/>
          <w:sz w:val="24"/>
          <w:szCs w:val="24"/>
        </w:rPr>
        <w:t>percent of enrollees 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pressed satisfaction (extremely or somewhat sat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sfied) with their plan, and almost 82 percent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eported satisfaction with the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vices they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ed under One 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(Henry et al., 2015)</w:t>
      </w:r>
      <w:r>
        <w:rPr>
          <w:rFonts w:ascii="Times New Roman" w:eastAsia="Times New Roman" w:hAnsi="Times New Roman" w:cs="Times New Roman"/>
          <w:color w:val="000000"/>
          <w:spacing w:val="10"/>
          <w:sz w:val="24"/>
          <w:szCs w:val="24"/>
        </w:rPr>
        <w:t>.</w:t>
      </w:r>
      <w:r>
        <w:rPr>
          <w:rFonts w:ascii="Times New Roman" w:eastAsia="Times New Roman" w:hAnsi="Times New Roman" w:cs="Times New Roman"/>
          <w:color w:val="3333FF"/>
          <w:position w:val="7"/>
          <w:sz w:val="13"/>
          <w:szCs w:val="13"/>
        </w:rPr>
        <w:t>25</w:t>
      </w:r>
      <w:r>
        <w:rPr>
          <w:rFonts w:ascii="Times New Roman" w:eastAsia="Times New Roman" w:hAnsi="Times New Roman" w:cs="Times New Roman"/>
          <w:color w:val="3333FF"/>
          <w:spacing w:val="28"/>
          <w:position w:val="7"/>
          <w:sz w:val="13"/>
          <w:szCs w:val="13"/>
        </w:rPr>
        <w:t xml:space="preserve"> </w:t>
      </w:r>
      <w:r>
        <w:rPr>
          <w:rFonts w:ascii="Times New Roman" w:eastAsia="Times New Roman" w:hAnsi="Times New Roman" w:cs="Times New Roman"/>
          <w:color w:val="000000"/>
          <w:sz w:val="24"/>
          <w:szCs w:val="24"/>
        </w:rPr>
        <w:t>Less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an 2 percent of enrollees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veyed plan</w:t>
      </w:r>
      <w:r>
        <w:rPr>
          <w:rFonts w:ascii="Times New Roman" w:eastAsia="Times New Roman" w:hAnsi="Times New Roman" w:cs="Times New Roman"/>
          <w:color w:val="000000"/>
          <w:sz w:val="24"/>
          <w:szCs w:val="24"/>
        </w:rPr>
        <w:t>ned to disenroll fr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 the demonstration, and over 83 percent indicated an intent to remain in One Care.</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EIP focus group participants enrolled in the demonstration also reported being satisfied with the demonstration overall. One participant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had been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assively enrolled remarked: “I have been heari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some ne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ative comments about [One Care plan], but so far my experience with them has been surprisingly good.” Another participant reported: “Any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ns I have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they have addressed them immediately. The</w:t>
      </w:r>
      <w:r>
        <w:rPr>
          <w:rFonts w:ascii="Times New Roman" w:eastAsia="Times New Roman" w:hAnsi="Times New Roman" w:cs="Times New Roman"/>
          <w:sz w:val="24"/>
          <w:szCs w:val="24"/>
        </w:rPr>
        <w:t>y made phone calls for me and got things straightened out.”</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the RTI focus groups were also generally positive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One Care. Although some focus group participants reported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prehension when joining the demonstration, they</w:t>
      </w:r>
      <w:r>
        <w:rPr>
          <w:rFonts w:ascii="Times New Roman" w:eastAsia="Times New Roman" w:hAnsi="Times New Roman" w:cs="Times New Roman"/>
          <w:sz w:val="24"/>
          <w:szCs w:val="24"/>
        </w:rPr>
        <w:t xml:space="preserv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being 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with their plan and services. As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“So li</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 I sa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and I’ll say it a thousand times: this is the best health care I’ve ever had... I’ve had [other health plans]. This blows them all away…I have never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a</w:t>
      </w:r>
      <w:r>
        <w:rPr>
          <w:rFonts w:ascii="Times New Roman" w:eastAsia="Times New Roman" w:hAnsi="Times New Roman" w:cs="Times New Roman"/>
          <w:sz w:val="24"/>
          <w:szCs w:val="24"/>
        </w:rPr>
        <w:t xml:space="preserve"> plan that is so wonderful.” 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participant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before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 might have had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I don’t have any complaints with the situation I have now. None at all. I can do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twheels</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I am so happy.”</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RTI focus group p</w:t>
      </w:r>
      <w:r>
        <w:rPr>
          <w:rFonts w:ascii="Times New Roman" w:eastAsia="Times New Roman" w:hAnsi="Times New Roman" w:cs="Times New Roman"/>
          <w:sz w:val="24"/>
          <w:szCs w:val="24"/>
        </w:rPr>
        <w:t>articipants felt that plans lacked capac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ty to keep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 with the number of enrollees, resulting in care coordinators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overburdened and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to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concer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As one participant described, “[My care coordinator </w:t>
      </w:r>
      <w:r>
        <w:rPr>
          <w:rFonts w:ascii="Times New Roman" w:eastAsia="Times New Roman" w:hAnsi="Times New Roman" w:cs="Times New Roman"/>
          <w:sz w:val="24"/>
          <w:szCs w:val="24"/>
        </w:rPr>
        <w:t>says]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 want to get with you, but I can’t, I am so busy…I’ll call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you every once in a while just to make sure every</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hing is okay. If anything’s not okay, call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9-1-1. Other than that,</w:t>
      </w:r>
    </w:p>
    <w:p w:rsidR="00785F1E" w:rsidRDefault="003D067E">
      <w:pPr>
        <w:spacing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usy.’” Another participant expressed frustration with a similar sit</w:t>
      </w:r>
      <w:r>
        <w:rPr>
          <w:rFonts w:ascii="Times New Roman" w:eastAsia="Times New Roman" w:hAnsi="Times New Roman" w:cs="Times New Roman"/>
          <w:sz w:val="24"/>
          <w:szCs w:val="24"/>
        </w:rPr>
        <w:t xml:space="preserve">uation: “They need to hire more people so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 doesn’t get 95 people. That’s not fair saying I can’t get to you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my workload. That’s not my fault. I need you.” A few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felt that rapid growth contributed to reported qu</w:t>
      </w:r>
      <w:r>
        <w:rPr>
          <w:rFonts w:ascii="Times New Roman" w:eastAsia="Times New Roman" w:hAnsi="Times New Roman" w:cs="Times New Roman"/>
          <w:sz w:val="24"/>
          <w:szCs w:val="24"/>
        </w:rPr>
        <w:t>ality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particularly with vendors under contract</w:t>
      </w:r>
    </w:p>
    <w:p w:rsidR="00785F1E" w:rsidRDefault="00785F1E">
      <w:pPr>
        <w:spacing w:before="20" w:after="0" w:line="280" w:lineRule="exact"/>
        <w:rPr>
          <w:sz w:val="28"/>
          <w:szCs w:val="28"/>
        </w:rPr>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7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77" name="Freeform 37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1in;margin-top:-3.05pt;width:2in;height:.1pt;z-index:-1135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">
                <v:shape id="Freeform 37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K5MMA&#10;AADcAAAADwAAAGRycy9kb3ducmV2LnhtbESPUWvCQBCE3wv+h2OFvtWLQWtJPUUEsWAfrO0PWHLb&#10;JJrbC3drTP99Tyj0cZiZb5jlenCt6inExrOB6SQDRVx623Bl4Otz9/QCKgqyxdYzGfihCOvV6GGJ&#10;hfU3/qD+JJVKEI4FGqhFukLrWNbkME58R5y8bx8cSpKh0jbgLcFdq/Mse9YOG04LNXa0ram8nK7O&#10;wPGYZxfJsd8fXH8OB7TvcxJjHsfD5hWU0CD/4b/2mzUwWyzgfi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UK5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24    </w:t>
      </w:r>
      <w:r>
        <w:rPr>
          <w:rFonts w:ascii="Times New Roman" w:eastAsia="Times New Roman" w:hAnsi="Times New Roman" w:cs="Times New Roman"/>
          <w:color w:val="3333FF"/>
          <w:spacing w:val="-19"/>
          <w:sz w:val="20"/>
          <w:szCs w:val="20"/>
        </w:rPr>
        <w:t xml:space="preserve"> </w:t>
      </w:r>
      <w:hyperlink r:id="rId40">
        <w:r>
          <w:rPr>
            <w:rFonts w:ascii="Times New Roman" w:eastAsia="Times New Roman" w:hAnsi="Times New Roman" w:cs="Times New Roman"/>
            <w:color w:val="3333FF"/>
            <w:sz w:val="20"/>
            <w:szCs w:val="20"/>
            <w:u w:val="single" w:color="3333FF"/>
          </w:rPr>
          <w:t>http://www.mass.gov/eohhs/docs/masshealth/onecare/eip-su</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vey-</w:t>
        </w:r>
        <w:r>
          <w:rPr>
            <w:rFonts w:ascii="Times New Roman" w:eastAsia="Times New Roman" w:hAnsi="Times New Roman" w:cs="Times New Roman"/>
            <w:color w:val="3333FF"/>
            <w:spacing w:val="1"/>
            <w:sz w:val="20"/>
            <w:szCs w:val="20"/>
            <w:u w:val="single" w:color="3333FF"/>
          </w:rPr>
          <w:t>1</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eport.pdf</w:t>
        </w:r>
      </w:hyperlink>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25    </w:t>
      </w:r>
      <w:r>
        <w:rPr>
          <w:rFonts w:ascii="Times New Roman" w:eastAsia="Times New Roman" w:hAnsi="Times New Roman" w:cs="Times New Roman"/>
          <w:color w:val="3333FF"/>
          <w:spacing w:val="-19"/>
          <w:sz w:val="20"/>
          <w:szCs w:val="20"/>
        </w:rPr>
        <w:t xml:space="preserve"> </w:t>
      </w:r>
      <w:hyperlink r:id="rId41">
        <w:r>
          <w:rPr>
            <w:rFonts w:ascii="Times New Roman" w:eastAsia="Times New Roman" w:hAnsi="Times New Roman" w:cs="Times New Roman"/>
            <w:color w:val="3333FF"/>
            <w:sz w:val="20"/>
            <w:szCs w:val="20"/>
            <w:u w:val="single" w:color="3333FF"/>
          </w:rPr>
          <w:t>http://www.mass.gov/eohhs/docs/masshealth/onecare/eip-su</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vey-</w:t>
        </w:r>
        <w:r>
          <w:rPr>
            <w:rFonts w:ascii="Times New Roman" w:eastAsia="Times New Roman" w:hAnsi="Times New Roman" w:cs="Times New Roman"/>
            <w:color w:val="3333FF"/>
            <w:spacing w:val="1"/>
            <w:sz w:val="20"/>
            <w:szCs w:val="20"/>
            <w:u w:val="single" w:color="3333FF"/>
          </w:rPr>
          <w:t>2</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eport.pdf</w:t>
        </w:r>
      </w:hyperlink>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plan to provide services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LTSS such as</w:t>
      </w:r>
      <w:r>
        <w:rPr>
          <w:rFonts w:ascii="Times New Roman" w:eastAsia="Times New Roman" w:hAnsi="Times New Roman" w:cs="Times New Roman"/>
          <w:sz w:val="24"/>
          <w:szCs w:val="24"/>
        </w:rPr>
        <w:t xml:space="preserve">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suppliers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expressed frustration that plans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not hold vendors more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ntable for improved service delivery. In discussing quality of vendor services, one participant noted: “Part of the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why all </w:t>
      </w:r>
      <w:r>
        <w:rPr>
          <w:rFonts w:ascii="Times New Roman" w:eastAsia="Times New Roman" w:hAnsi="Times New Roman" w:cs="Times New Roman"/>
          <w:sz w:val="24"/>
          <w:szCs w:val="24"/>
        </w:rPr>
        <w:t>these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oblems are happening is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ey shoved too many people into the program with a lot of huge problems and all of a sudden this thing grew. It just grew too quickly...I just picture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eople in their office trying to keep</w:t>
      </w:r>
    </w:p>
    <w:p w:rsidR="00785F1E" w:rsidRDefault="003D067E">
      <w:pPr>
        <w:spacing w:after="0" w:line="240" w:lineRule="auto"/>
        <w:ind w:left="140" w:right="256"/>
        <w:rPr>
          <w:rFonts w:ascii="Times New Roman" w:eastAsia="Times New Roman" w:hAnsi="Times New Roman" w:cs="Times New Roman"/>
          <w:sz w:val="24"/>
          <w:szCs w:val="24"/>
        </w:rPr>
      </w:pPr>
      <w:r>
        <w:rPr>
          <w:rFonts w:ascii="Times New Roman" w:eastAsia="Times New Roman" w:hAnsi="Times New Roman" w:cs="Times New Roman"/>
          <w:sz w:val="24"/>
          <w:szCs w:val="24"/>
        </w:rPr>
        <w:t>up with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ythi</w:t>
      </w:r>
      <w:r>
        <w:rPr>
          <w:rFonts w:ascii="Times New Roman" w:eastAsia="Times New Roman" w:hAnsi="Times New Roman" w:cs="Times New Roman"/>
          <w:sz w:val="24"/>
          <w:szCs w:val="24"/>
        </w:rPr>
        <w:t>ng.” For the most part, howeve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these participants still expressed 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One Care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“Like I said, I’ve al</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eady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mentioned [the problems I’ve had]. Again, it’s better than it was.”</w:t>
      </w:r>
    </w:p>
    <w:p w:rsidR="00785F1E" w:rsidRDefault="00785F1E">
      <w:pPr>
        <w:spacing w:after="0" w:line="240" w:lineRule="exact"/>
        <w:rPr>
          <w:sz w:val="24"/>
          <w:szCs w:val="24"/>
        </w:rPr>
      </w:pPr>
    </w:p>
    <w:p w:rsidR="00785F1E" w:rsidRDefault="003D067E">
      <w:pPr>
        <w:spacing w:after="0" w:line="240" w:lineRule="auto"/>
        <w:ind w:left="140" w:right="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RTI focus group participants reported issues access</w:t>
      </w:r>
      <w:r>
        <w:rPr>
          <w:rFonts w:ascii="Times New Roman" w:eastAsia="Times New Roman" w:hAnsi="Times New Roman" w:cs="Times New Roman"/>
          <w:sz w:val="24"/>
          <w:szCs w:val="24"/>
        </w:rPr>
        <w:t>ing care that were significant enough that their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view of the demonstration was negative.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articipant no longer had access to a medication that was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efore One Care and descri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ed 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ience with One Care as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ressf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 mentally. Physic</w:t>
      </w:r>
      <w:r>
        <w:rPr>
          <w:rFonts w:ascii="Times New Roman" w:eastAsia="Times New Roman" w:hAnsi="Times New Roman" w:cs="Times New Roman"/>
          <w:sz w:val="24"/>
          <w:szCs w:val="24"/>
        </w:rPr>
        <w:t xml:space="preserve">ally, you don’t have the same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uality of life… I’m afraid to move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it’s going to hurt.”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reported being discharged from a hospital without time for adequate recovery: “I wasn’t ready to go home…I was</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comfortable…but I had no choice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said ‘Your insura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sa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you have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lea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you need to leave.’” A few reported overall dissatisfaction with One Care based in part on quality of their coordination services, including the lack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nsiveness and failure to provide timely answers</w:t>
      </w:r>
      <w:r>
        <w:rPr>
          <w:rFonts w:ascii="Times New Roman" w:eastAsia="Times New Roman" w:hAnsi="Times New Roman" w:cs="Times New Roman"/>
          <w:sz w:val="24"/>
          <w:szCs w:val="24"/>
        </w:rPr>
        <w:t xml:space="preserve"> and information. Howeve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for the majority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participants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they had access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specific services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obtaining care did not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satisfaction with One Care.</w:t>
      </w:r>
    </w:p>
    <w:p w:rsidR="00785F1E" w:rsidRDefault="00785F1E">
      <w:pPr>
        <w:spacing w:after="0" w:line="240" w:lineRule="exact"/>
        <w:rPr>
          <w:sz w:val="24"/>
          <w:szCs w:val="24"/>
        </w:rPr>
      </w:pPr>
    </w:p>
    <w:p w:rsidR="00785F1E" w:rsidRDefault="003D067E">
      <w:pPr>
        <w:spacing w:after="0" w:line="240" w:lineRule="auto"/>
        <w:ind w:left="141" w:right="2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in the EIP focus groups who liked the demonstration wer</w:t>
      </w:r>
      <w:r>
        <w:rPr>
          <w:rFonts w:ascii="Times New Roman" w:eastAsia="Times New Roman" w:hAnsi="Times New Roman" w:cs="Times New Roman"/>
          <w:sz w:val="24"/>
          <w:szCs w:val="24"/>
        </w:rPr>
        <w:t>e concerned that One Care might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ge for the worse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not last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remarked: “[In the past], when one’s got something good, they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POOF!” The 2015 RTI focus groups took place immediate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following the announcement by Fallon that </w:t>
      </w:r>
      <w:r>
        <w:rPr>
          <w:rFonts w:ascii="Times New Roman" w:eastAsia="Times New Roman" w:hAnsi="Times New Roman" w:cs="Times New Roman"/>
          <w:sz w:val="24"/>
          <w:szCs w:val="24"/>
        </w:rPr>
        <w:t>it intended to withdraw from the demonstration. Conse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uently, focus groups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ticipants in areas served by Fallon expressed concern about this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hough most had been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this news until hearing it during the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discuss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785F1E" w:rsidRDefault="00785F1E">
      <w:pPr>
        <w:spacing w:after="0" w:line="240" w:lineRule="exact"/>
        <w:rPr>
          <w:sz w:val="24"/>
          <w:szCs w:val="24"/>
        </w:rPr>
      </w:pPr>
    </w:p>
    <w:p w:rsidR="00785F1E" w:rsidRDefault="003D067E">
      <w:pPr>
        <w:spacing w:after="0" w:line="240" w:lineRule="auto"/>
        <w:ind w:left="141" w:right="2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w:t>
      </w:r>
      <w:r>
        <w:rPr>
          <w:rFonts w:ascii="Times New Roman" w:eastAsia="Times New Roman" w:hAnsi="Times New Roman" w:cs="Times New Roman"/>
          <w:sz w:val="24"/>
          <w:szCs w:val="24"/>
        </w:rPr>
        <w:t>ers interviewed by the RTI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included the OCO, an indepe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 entity created to ensure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ersight of beneficiary protect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that be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an operating in March 2014. The OCO also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racks complaints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from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regarding </w:t>
      </w:r>
      <w:r>
        <w:rPr>
          <w:rFonts w:ascii="Times New Roman" w:eastAsia="Times New Roman" w:hAnsi="Times New Roman" w:cs="Times New Roman"/>
          <w:sz w:val="24"/>
          <w:szCs w:val="24"/>
        </w:rPr>
        <w:t>quality, access or other aspects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Information regarding the number and types of complaints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by the OCO is discussed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below.</w:t>
      </w:r>
    </w:p>
    <w:p w:rsidR="00785F1E" w:rsidRDefault="00785F1E">
      <w:pPr>
        <w:spacing w:after="0" w:line="240" w:lineRule="exact"/>
        <w:rPr>
          <w:sz w:val="24"/>
          <w:szCs w:val="24"/>
        </w:rPr>
      </w:pPr>
    </w:p>
    <w:p w:rsidR="00785F1E" w:rsidRDefault="003D067E">
      <w:pPr>
        <w:spacing w:after="0" w:line="240" w:lineRule="auto"/>
        <w:ind w:left="140" w:right="1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in Section 5.2, the 2015 CAHPS survey for One Care plans was conducted in the first half o</w:t>
      </w:r>
      <w:r>
        <w:rPr>
          <w:rFonts w:ascii="Times New Roman" w:eastAsia="Times New Roman" w:hAnsi="Times New Roman" w:cs="Times New Roman"/>
          <w:sz w:val="24"/>
          <w:szCs w:val="24"/>
        </w:rPr>
        <w:t>f 2015. One domain of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relates to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satisfaction of health plan,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doctor,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ists, and drug plan. When as</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 to provide an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rating (on a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of 1 to 10 with 10 being the best) of their One Care plan, most surv</w:t>
      </w:r>
      <w:r>
        <w:rPr>
          <w:rFonts w:ascii="Times New Roman" w:eastAsia="Times New Roman" w:hAnsi="Times New Roman" w:cs="Times New Roman"/>
          <w:sz w:val="24"/>
          <w:szCs w:val="24"/>
        </w:rPr>
        <w:t>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ranked it as a 9 or 10. As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wn in </w:t>
      </w:r>
      <w:r>
        <w:rPr>
          <w:rFonts w:ascii="Times New Roman" w:eastAsia="Times New Roman" w:hAnsi="Times New Roman" w:cs="Times New Roman"/>
          <w:b/>
          <w:bCs/>
          <w:i/>
          <w:sz w:val="24"/>
          <w:szCs w:val="24"/>
        </w:rPr>
        <w:t>Table 14</w:t>
      </w:r>
      <w:r>
        <w:rPr>
          <w:rFonts w:ascii="Times New Roman" w:eastAsia="Times New Roman" w:hAnsi="Times New Roman" w:cs="Times New Roman"/>
          <w:sz w:val="24"/>
          <w:szCs w:val="24"/>
        </w:rPr>
        <w:t>, most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indicated they had a favorable view of their health plan. A higher proportion of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enrolled in Commonwealth Care Alliance (CCA) were 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ed with their </w:t>
      </w:r>
      <w:r>
        <w:rPr>
          <w:rFonts w:ascii="Times New Roman" w:eastAsia="Times New Roman" w:hAnsi="Times New Roman" w:cs="Times New Roman"/>
          <w:sz w:val="24"/>
          <w:szCs w:val="24"/>
        </w:rPr>
        <w:t>drug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is, they rated their drug plan a 9 or 10 than in Fallon and Tufts (76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71 and 62 percent, respectively). A 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(94 to 98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85 percent) in each One Care plan reported that their plan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w:t>
      </w:r>
      <w:r>
        <w:rPr>
          <w:rFonts w:ascii="Times New Roman" w:eastAsia="Times New Roman" w:hAnsi="Times New Roman" w:cs="Times New Roman"/>
          <w:sz w:val="24"/>
          <w:szCs w:val="24"/>
        </w:rPr>
        <w:t>r always treats them with courtesy and respect.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14</w:t>
      </w:r>
    </w:p>
    <w:p w:rsidR="00785F1E" w:rsidRDefault="003D067E">
      <w:pPr>
        <w:spacing w:after="0" w:line="271" w:lineRule="exact"/>
        <w:ind w:left="2356" w:right="239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CAHPS results: Beneficiary overall satisfaction</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624"/>
        <w:gridCol w:w="1945"/>
        <w:gridCol w:w="1670"/>
        <w:gridCol w:w="2120"/>
      </w:tblGrid>
      <w:tr w:rsidR="00785F1E">
        <w:trPr>
          <w:trHeight w:hRule="exact" w:val="635"/>
        </w:trPr>
        <w:tc>
          <w:tcPr>
            <w:tcW w:w="3624"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89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945" w:type="dxa"/>
            <w:tcBorders>
              <w:top w:val="single" w:sz="12" w:space="0" w:color="000000"/>
              <w:left w:val="nil"/>
              <w:bottom w:val="single" w:sz="6" w:space="0" w:color="000000"/>
              <w:right w:val="nil"/>
            </w:tcBorders>
          </w:tcPr>
          <w:p w:rsidR="00785F1E" w:rsidRDefault="003D067E">
            <w:pPr>
              <w:spacing w:before="78" w:after="0" w:line="240" w:lineRule="auto"/>
              <w:ind w:left="18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7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Alliance</w:t>
            </w:r>
          </w:p>
        </w:tc>
        <w:tc>
          <w:tcPr>
            <w:tcW w:w="1670" w:type="dxa"/>
            <w:tcBorders>
              <w:top w:val="single" w:sz="12" w:space="0" w:color="000000"/>
              <w:left w:val="nil"/>
              <w:bottom w:val="single" w:sz="6" w:space="0" w:color="000000"/>
              <w:right w:val="nil"/>
            </w:tcBorders>
          </w:tcPr>
          <w:p w:rsidR="00785F1E" w:rsidRDefault="003D067E">
            <w:pPr>
              <w:spacing w:before="78" w:after="0" w:line="240" w:lineRule="auto"/>
              <w:ind w:left="558" w:right="47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p>
          <w:p w:rsidR="00785F1E" w:rsidRDefault="003D067E">
            <w:pPr>
              <w:spacing w:after="0" w:line="240" w:lineRule="auto"/>
              <w:ind w:left="368" w:right="28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2120"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34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Health</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Unify</w:t>
            </w:r>
          </w:p>
        </w:tc>
      </w:tr>
      <w:tr w:rsidR="00785F1E">
        <w:trPr>
          <w:trHeight w:hRule="exact" w:val="549"/>
        </w:trPr>
        <w:tc>
          <w:tcPr>
            <w:tcW w:w="3624" w:type="dxa"/>
            <w:tcBorders>
              <w:top w:val="single" w:sz="6" w:space="0" w:color="000000"/>
              <w:left w:val="nil"/>
              <w:bottom w:val="nil"/>
              <w:right w:val="nil"/>
            </w:tcBorders>
          </w:tcPr>
          <w:p w:rsidR="00785F1E" w:rsidRDefault="003D067E">
            <w:pPr>
              <w:spacing w:before="41" w:after="0" w:line="230" w:lineRule="exact"/>
              <w:ind w:left="72" w:right="132"/>
              <w:rPr>
                <w:rFonts w:ascii="Times New Roman" w:eastAsia="Times New Roman" w:hAnsi="Times New Roman" w:cs="Times New Roman"/>
                <w:sz w:val="20"/>
                <w:szCs w:val="20"/>
              </w:rPr>
            </w:pPr>
            <w:r>
              <w:rPr>
                <w:rFonts w:ascii="Times New Roman" w:eastAsia="Times New Roman" w:hAnsi="Times New Roman" w:cs="Times New Roman"/>
                <w:sz w:val="20"/>
                <w:szCs w:val="20"/>
              </w:rPr>
              <w:t>Percent rating health plan 9</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10 on scale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(worst)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(best)</w:t>
            </w:r>
          </w:p>
        </w:tc>
        <w:tc>
          <w:tcPr>
            <w:tcW w:w="1945" w:type="dxa"/>
            <w:tcBorders>
              <w:top w:val="single" w:sz="6" w:space="0" w:color="000000"/>
              <w:left w:val="nil"/>
              <w:bottom w:val="nil"/>
              <w:right w:val="nil"/>
            </w:tcBorders>
          </w:tcPr>
          <w:p w:rsidR="00785F1E" w:rsidRDefault="003D067E">
            <w:pPr>
              <w:spacing w:before="41" w:after="0" w:line="230" w:lineRule="exact"/>
              <w:ind w:left="519" w:right="68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70% (N=324)</w:t>
            </w:r>
          </w:p>
        </w:tc>
        <w:tc>
          <w:tcPr>
            <w:tcW w:w="1670" w:type="dxa"/>
            <w:tcBorders>
              <w:top w:val="single" w:sz="6" w:space="0" w:color="000000"/>
              <w:left w:val="nil"/>
              <w:bottom w:val="nil"/>
              <w:right w:val="nil"/>
            </w:tcBorders>
          </w:tcPr>
          <w:p w:rsidR="00785F1E" w:rsidRDefault="003D067E">
            <w:pPr>
              <w:spacing w:before="41" w:after="0" w:line="230" w:lineRule="exact"/>
              <w:ind w:left="521" w:right="40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62% (N=204)</w:t>
            </w:r>
          </w:p>
        </w:tc>
        <w:tc>
          <w:tcPr>
            <w:tcW w:w="2120" w:type="dxa"/>
            <w:tcBorders>
              <w:top w:val="single" w:sz="6" w:space="0" w:color="000000"/>
              <w:left w:val="nil"/>
              <w:bottom w:val="nil"/>
              <w:right w:val="nil"/>
            </w:tcBorders>
          </w:tcPr>
          <w:p w:rsidR="00785F1E" w:rsidRDefault="003D067E">
            <w:pPr>
              <w:spacing w:before="41" w:after="0" w:line="230" w:lineRule="exact"/>
              <w:ind w:left="800" w:right="5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62% (N=189)</w:t>
            </w:r>
          </w:p>
        </w:tc>
      </w:tr>
      <w:tr w:rsidR="00785F1E">
        <w:trPr>
          <w:trHeight w:hRule="exact" w:val="540"/>
        </w:trPr>
        <w:tc>
          <w:tcPr>
            <w:tcW w:w="3624" w:type="dxa"/>
            <w:tcBorders>
              <w:top w:val="nil"/>
              <w:left w:val="nil"/>
              <w:bottom w:val="nil"/>
              <w:right w:val="nil"/>
            </w:tcBorders>
          </w:tcPr>
          <w:p w:rsidR="00785F1E" w:rsidRDefault="003D067E">
            <w:pPr>
              <w:spacing w:before="32" w:after="0" w:line="230" w:lineRule="exact"/>
              <w:ind w:left="72" w:right="254"/>
              <w:rPr>
                <w:rFonts w:ascii="Times New Roman" w:eastAsia="Times New Roman" w:hAnsi="Times New Roman" w:cs="Times New Roman"/>
                <w:sz w:val="20"/>
                <w:szCs w:val="20"/>
              </w:rPr>
            </w:pPr>
            <w:r>
              <w:rPr>
                <w:rFonts w:ascii="Times New Roman" w:eastAsia="Times New Roman" w:hAnsi="Times New Roman" w:cs="Times New Roman"/>
                <w:sz w:val="20"/>
                <w:szCs w:val="20"/>
              </w:rPr>
              <w:t>Percent rating drug plan 9 or 10 on scale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(worst)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(best)</w:t>
            </w:r>
          </w:p>
        </w:tc>
        <w:tc>
          <w:tcPr>
            <w:tcW w:w="1945" w:type="dxa"/>
            <w:tcBorders>
              <w:top w:val="nil"/>
              <w:left w:val="nil"/>
              <w:bottom w:val="nil"/>
              <w:right w:val="nil"/>
            </w:tcBorders>
          </w:tcPr>
          <w:p w:rsidR="00785F1E" w:rsidRDefault="003D067E">
            <w:pPr>
              <w:spacing w:before="32" w:after="0" w:line="230" w:lineRule="exact"/>
              <w:ind w:left="519" w:right="68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76% (N=324)</w:t>
            </w:r>
          </w:p>
        </w:tc>
        <w:tc>
          <w:tcPr>
            <w:tcW w:w="1670" w:type="dxa"/>
            <w:tcBorders>
              <w:top w:val="nil"/>
              <w:left w:val="nil"/>
              <w:bottom w:val="nil"/>
              <w:right w:val="nil"/>
            </w:tcBorders>
          </w:tcPr>
          <w:p w:rsidR="00785F1E" w:rsidRDefault="003D067E">
            <w:pPr>
              <w:spacing w:before="32" w:after="0" w:line="230" w:lineRule="exact"/>
              <w:ind w:left="521" w:right="40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71% (N=205)</w:t>
            </w:r>
          </w:p>
        </w:tc>
        <w:tc>
          <w:tcPr>
            <w:tcW w:w="2120" w:type="dxa"/>
            <w:tcBorders>
              <w:top w:val="nil"/>
              <w:left w:val="nil"/>
              <w:bottom w:val="nil"/>
              <w:right w:val="nil"/>
            </w:tcBorders>
          </w:tcPr>
          <w:p w:rsidR="00785F1E" w:rsidRDefault="003D067E">
            <w:pPr>
              <w:spacing w:before="32" w:after="0" w:line="230" w:lineRule="exact"/>
              <w:ind w:left="800" w:right="5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62% (N=185)</w:t>
            </w:r>
          </w:p>
        </w:tc>
      </w:tr>
      <w:tr w:rsidR="00785F1E">
        <w:trPr>
          <w:trHeight w:hRule="exact" w:val="561"/>
        </w:trPr>
        <w:tc>
          <w:tcPr>
            <w:tcW w:w="3624" w:type="dxa"/>
            <w:tcBorders>
              <w:top w:val="nil"/>
              <w:left w:val="nil"/>
              <w:bottom w:val="single" w:sz="12" w:space="0" w:color="000000"/>
              <w:right w:val="nil"/>
            </w:tcBorders>
          </w:tcPr>
          <w:p w:rsidR="00785F1E" w:rsidRDefault="003D067E">
            <w:pPr>
              <w:spacing w:before="32" w:after="0" w:line="230" w:lineRule="exact"/>
              <w:ind w:left="72" w:right="171"/>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being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usually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 treated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with courtesy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respect</w:t>
            </w:r>
          </w:p>
        </w:tc>
        <w:tc>
          <w:tcPr>
            <w:tcW w:w="1945" w:type="dxa"/>
            <w:tcBorders>
              <w:top w:val="nil"/>
              <w:left w:val="nil"/>
              <w:bottom w:val="single" w:sz="12" w:space="0" w:color="000000"/>
              <w:right w:val="nil"/>
            </w:tcBorders>
          </w:tcPr>
          <w:p w:rsidR="00785F1E" w:rsidRDefault="003D067E">
            <w:pPr>
              <w:spacing w:before="32" w:after="0" w:line="230" w:lineRule="exact"/>
              <w:ind w:left="518" w:right="68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98% (N=163)</w:t>
            </w:r>
          </w:p>
        </w:tc>
        <w:tc>
          <w:tcPr>
            <w:tcW w:w="1670" w:type="dxa"/>
            <w:tcBorders>
              <w:top w:val="nil"/>
              <w:left w:val="nil"/>
              <w:bottom w:val="single" w:sz="12" w:space="0" w:color="000000"/>
              <w:right w:val="nil"/>
            </w:tcBorders>
          </w:tcPr>
          <w:p w:rsidR="00785F1E" w:rsidRDefault="003D067E">
            <w:pPr>
              <w:spacing w:before="32" w:after="0" w:line="230" w:lineRule="exact"/>
              <w:ind w:left="572" w:right="454"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 xml:space="preserve"> (N=84)</w:t>
            </w:r>
          </w:p>
        </w:tc>
        <w:tc>
          <w:tcPr>
            <w:tcW w:w="2120" w:type="dxa"/>
            <w:tcBorders>
              <w:top w:val="nil"/>
              <w:left w:val="nil"/>
              <w:bottom w:val="single" w:sz="12" w:space="0" w:color="000000"/>
              <w:right w:val="nil"/>
            </w:tcBorders>
          </w:tcPr>
          <w:p w:rsidR="00785F1E" w:rsidRDefault="003D067E">
            <w:pPr>
              <w:spacing w:before="32" w:after="0" w:line="230" w:lineRule="exact"/>
              <w:ind w:left="850" w:right="625"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98% (N=90)</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New or Expanded Benefits</w:t>
      </w:r>
    </w:p>
    <w:p w:rsidR="00785F1E" w:rsidRDefault="00785F1E">
      <w:pPr>
        <w:spacing w:before="8" w:after="0" w:line="170" w:lineRule="exact"/>
        <w:rPr>
          <w:sz w:val="17"/>
          <w:szCs w:val="17"/>
        </w:rPr>
      </w:pPr>
    </w:p>
    <w:p w:rsidR="00785F1E" w:rsidRDefault="003D067E">
      <w:pPr>
        <w:spacing w:after="0" w:line="239" w:lineRule="auto"/>
        <w:ind w:left="140" w:right="1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key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fea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offers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 and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to enrollees. These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its include diversionary health services, expanded Medicaid services, and new community LTSS. (See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E </w:t>
      </w:r>
      <w:r>
        <w:rPr>
          <w:rFonts w:ascii="Times New Roman" w:eastAsia="Times New Roman" w:hAnsi="Times New Roman" w:cs="Times New Roman"/>
          <w:sz w:val="24"/>
          <w:szCs w:val="24"/>
        </w:rPr>
        <w:t>for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plete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ist of services and service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initi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Some RTI focus group participants attributed their satisfaction with One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rsidR="00785F1E" w:rsidRDefault="003D067E">
      <w:pPr>
        <w:spacing w:after="0" w:line="240" w:lineRule="auto"/>
        <w:ind w:left="140"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these new services. One participant noted: “I 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really happy with the plan because th</w:t>
      </w:r>
      <w:r>
        <w:rPr>
          <w:rFonts w:ascii="Times New Roman" w:eastAsia="Times New Roman" w:hAnsi="Times New Roman" w:cs="Times New Roman"/>
          <w:sz w:val="24"/>
          <w:szCs w:val="24"/>
        </w:rPr>
        <w:t>ey have so many things they do offer. Right now I don’t need many of those things, but in the long run I probably will… You could hardly get an</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thing before.”</w:t>
      </w:r>
    </w:p>
    <w:p w:rsidR="00785F1E" w:rsidRDefault="00785F1E">
      <w:pPr>
        <w:spacing w:after="0" w:line="240" w:lineRule="exact"/>
        <w:rPr>
          <w:sz w:val="24"/>
          <w:szCs w:val="24"/>
        </w:rPr>
      </w:pPr>
    </w:p>
    <w:p w:rsidR="00785F1E" w:rsidRDefault="003D067E">
      <w:pPr>
        <w:spacing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ding to the first EIP survey,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arge 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who chose to opt into One Car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that they hoped to gain access to dental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vision services. Other frequently mentioned services to which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hoped to gain access included LTSS,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services, behavioral health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w:t>
      </w:r>
    </w:p>
    <w:p w:rsidR="00785F1E" w:rsidRDefault="00785F1E">
      <w:pPr>
        <w:spacing w:after="0" w:line="240" w:lineRule="exact"/>
        <w:rPr>
          <w:sz w:val="24"/>
          <w:szCs w:val="24"/>
        </w:rPr>
      </w:pPr>
    </w:p>
    <w:p w:rsidR="00785F1E" w:rsidRDefault="003D067E">
      <w:pPr>
        <w:spacing w:after="0" w:line="240" w:lineRule="auto"/>
        <w:ind w:left="140" w:right="2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t>
      </w: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mentioned several specific demonstration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as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important, including dental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on-medical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and other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services, homemaker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in-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care, and special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zed </w:t>
      </w:r>
      <w:r>
        <w:rPr>
          <w:rFonts w:ascii="Times New Roman" w:eastAsia="Times New Roman" w:hAnsi="Times New Roman" w:cs="Times New Roman"/>
          <w:sz w:val="24"/>
          <w:szCs w:val="24"/>
        </w:rPr>
        <w:t>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The elimination of co-pays on prescription drugs was 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important feature of One Care according to most participants in both the EIP and RTI focus groups: “My</w:t>
      </w:r>
    </w:p>
    <w:p w:rsidR="00785F1E" w:rsidRDefault="003D067E">
      <w:pPr>
        <w:spacing w:after="0" w:line="240" w:lineRule="auto"/>
        <w:ind w:left="140"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co-pays [on medicatio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dropped down to nothing…so that is a big sa</w:t>
      </w:r>
      <w:r>
        <w:rPr>
          <w:rFonts w:ascii="Times New Roman" w:eastAsia="Times New Roman" w:hAnsi="Times New Roman" w:cs="Times New Roman"/>
          <w:sz w:val="24"/>
          <w:szCs w:val="24"/>
        </w:rPr>
        <w:t xml:space="preserve">vings for me” (RTI focus group). Regarding dental services,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ticipant noted: “Dental has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mproved. Before all they would do is pull your teeth. Now they’ll fill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 give you cleanings” (RTI focus group).</w:t>
      </w:r>
    </w:p>
    <w:p w:rsidR="00785F1E" w:rsidRDefault="00785F1E">
      <w:pPr>
        <w:spacing w:after="0" w:line="240" w:lineRule="exact"/>
        <w:rPr>
          <w:sz w:val="24"/>
          <w:szCs w:val="24"/>
        </w:rPr>
      </w:pPr>
    </w:p>
    <w:p w:rsidR="00785F1E" w:rsidRDefault="003D067E">
      <w:pPr>
        <w:spacing w:after="0" w:line="240" w:lineRule="auto"/>
        <w:ind w:left="140" w:right="2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also reported some flexibil</w:t>
      </w:r>
      <w:r>
        <w:rPr>
          <w:rFonts w:ascii="Times New Roman" w:eastAsia="Times New Roman" w:hAnsi="Times New Roman" w:cs="Times New Roman"/>
          <w:sz w:val="24"/>
          <w:szCs w:val="24"/>
        </w:rPr>
        <w:t>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authorized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For example, participants noted that their personal care atten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ants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provide services during hospital stays, which would typically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een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enied as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uplicate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 Another participant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specialized con</w:t>
      </w:r>
      <w:r>
        <w:rPr>
          <w:rFonts w:ascii="Times New Roman" w:eastAsia="Times New Roman" w:hAnsi="Times New Roman" w:cs="Times New Roman"/>
          <w:sz w:val="24"/>
          <w:szCs w:val="24"/>
        </w:rPr>
        <w:t xml:space="preserve">tact lenses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addition to glasses,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ating: “[The providers] were abso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utely stunned because I guess no one has 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gotten [contact lenses]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ore” (RTI focus group).</w:t>
      </w:r>
    </w:p>
    <w:p w:rsidR="00785F1E" w:rsidRDefault="00785F1E">
      <w:pPr>
        <w:spacing w:after="0" w:line="240" w:lineRule="exact"/>
        <w:rPr>
          <w:sz w:val="24"/>
          <w:szCs w:val="24"/>
        </w:rPr>
      </w:pPr>
    </w:p>
    <w:p w:rsidR="00785F1E" w:rsidRDefault="003D067E">
      <w:pPr>
        <w:spacing w:after="0" w:line="240" w:lineRule="auto"/>
        <w:ind w:left="140" w:right="14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also mentioned that transportation, both </w:t>
      </w:r>
      <w:r>
        <w:rPr>
          <w:rFonts w:ascii="Times New Roman" w:eastAsia="Times New Roman" w:hAnsi="Times New Roman" w:cs="Times New Roman"/>
          <w:sz w:val="24"/>
          <w:szCs w:val="24"/>
        </w:rPr>
        <w:t xml:space="preserve">non-urgent medical and non-medical, was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mportant benefit under One Care. In the 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almost 40 percent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reported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non-urgent medical transportation and just over 33</w:t>
      </w:r>
    </w:p>
    <w:p w:rsidR="00785F1E" w:rsidRDefault="00785F1E">
      <w:pPr>
        <w:spacing w:after="0"/>
        <w:jc w:val="both"/>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 reported a need for non-medical </w:t>
      </w:r>
      <w:r>
        <w:rPr>
          <w:rFonts w:ascii="Times New Roman" w:eastAsia="Times New Roman" w:hAnsi="Times New Roman" w:cs="Times New Roman"/>
          <w:sz w:val="24"/>
          <w:szCs w:val="24"/>
        </w:rPr>
        <w:t xml:space="preserve">transportation (Henry et al., 2015). Although many participants in the RTI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ibed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ortation as an important service for them, a number of those participants also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oiced complaints and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arding the quality of the transportation</w:t>
      </w:r>
      <w:r>
        <w:rPr>
          <w:rFonts w:ascii="Times New Roman" w:eastAsia="Times New Roman" w:hAnsi="Times New Roman" w:cs="Times New Roman"/>
          <w:sz w:val="24"/>
          <w:szCs w:val="24"/>
        </w:rPr>
        <w:t xml:space="preser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provided under One Care. Participants in EIP and RTI focus groups noted that many of the issues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hey experienced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elated to the quality and performance of vendors hired by the plan to provide the transportation service. Examples included no-</w:t>
      </w:r>
      <w:r>
        <w:rPr>
          <w:rFonts w:ascii="Times New Roman" w:eastAsia="Times New Roman" w:hAnsi="Times New Roman" w:cs="Times New Roman"/>
          <w:sz w:val="24"/>
          <w:szCs w:val="24"/>
        </w:rPr>
        <w:t>shows or late rides; confusion around pick-up or drop-off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and inadequate vehic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es for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mmodating whee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chairs and individuals with disabilities. 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such poor service,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participant noted: “I don’t even get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ride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ymore. I don</w:t>
      </w:r>
      <w:r>
        <w:rPr>
          <w:rFonts w:ascii="Times New Roman" w:eastAsia="Times New Roman" w:hAnsi="Times New Roman" w:cs="Times New Roman"/>
          <w:sz w:val="24"/>
          <w:szCs w:val="24"/>
        </w:rPr>
        <w:t>’t depend on it” (RTI focus group).</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Medical and Specialty </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ervices</w:t>
      </w:r>
    </w:p>
    <w:p w:rsidR="00785F1E" w:rsidRDefault="00785F1E">
      <w:pPr>
        <w:spacing w:before="7" w:after="0" w:line="170" w:lineRule="exact"/>
        <w:rPr>
          <w:sz w:val="17"/>
          <w:szCs w:val="17"/>
        </w:rPr>
      </w:pPr>
    </w:p>
    <w:p w:rsidR="00785F1E" w:rsidRDefault="003D067E">
      <w:pPr>
        <w:spacing w:after="0" w:line="240" w:lineRule="auto"/>
        <w:ind w:left="140" w:right="4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mbined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Medicare and Medicaid benefits is offered as part of a single benefit package under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its include coordination by the One Care plans of all </w:t>
      </w:r>
      <w:r>
        <w:rPr>
          <w:rFonts w:ascii="Times New Roman" w:eastAsia="Times New Roman" w:hAnsi="Times New Roman" w:cs="Times New Roman"/>
          <w:sz w:val="24"/>
          <w:szCs w:val="24"/>
        </w:rPr>
        <w:t>medical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including primary care,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alty, and prescription medications. Almost 90 percent of 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having a primary care physician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PCP) under One Care. Of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respondents with a PCP,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84 percent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w:t>
      </w:r>
      <w:r>
        <w:rPr>
          <w:rFonts w:ascii="Times New Roman" w:eastAsia="Times New Roman" w:hAnsi="Times New Roman" w:cs="Times New Roman"/>
          <w:sz w:val="24"/>
          <w:szCs w:val="24"/>
        </w:rPr>
        <w:t xml:space="preserve"> met with their PCP since enrolling in the demonstration, and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satisfaction with their PCP was high—85 percent reporting being somewhat or extremely satisfied (Henry et al., 2015). In addition, more than 80 percent of those survey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w:t>
      </w:r>
      <w:r>
        <w:rPr>
          <w:rFonts w:ascii="Times New Roman" w:eastAsia="Times New Roman" w:hAnsi="Times New Roman" w:cs="Times New Roman"/>
          <w:sz w:val="24"/>
          <w:szCs w:val="24"/>
        </w:rPr>
        <w: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presc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iption drugs,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alty care, and mental health services were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met.</w:t>
      </w:r>
    </w:p>
    <w:p w:rsidR="00785F1E" w:rsidRDefault="00785F1E">
      <w:pPr>
        <w:spacing w:after="0" w:line="240" w:lineRule="exact"/>
        <w:rPr>
          <w:sz w:val="24"/>
          <w:szCs w:val="24"/>
        </w:rPr>
      </w:pPr>
    </w:p>
    <w:p w:rsidR="00785F1E" w:rsidRDefault="003D067E">
      <w:pPr>
        <w:spacing w:after="0" w:line="240" w:lineRule="auto"/>
        <w:ind w:left="140" w:right="2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EIP and RTI focus group participants reported that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able to keep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same PCP was an important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deration in choosing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During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ation’s site visit interviews, One Care plans reported giving high priority to developing a provider network that preser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where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ossible and desired,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relationship with their former primary care physici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According to results of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approximately two-thirds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rveyed in all One Care plans (range of 65–72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reported having the same doctor before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lling in One Care.</w:t>
      </w:r>
    </w:p>
    <w:p w:rsidR="00785F1E" w:rsidRDefault="00785F1E">
      <w:pPr>
        <w:spacing w:after="0" w:line="240" w:lineRule="exact"/>
        <w:rPr>
          <w:sz w:val="24"/>
          <w:szCs w:val="24"/>
        </w:rPr>
      </w:pPr>
    </w:p>
    <w:p w:rsidR="00785F1E" w:rsidRDefault="003D067E">
      <w:pPr>
        <w:spacing w:after="0" w:line="240" w:lineRule="auto"/>
        <w:ind w:left="433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15</w:t>
      </w:r>
    </w:p>
    <w:p w:rsidR="00785F1E" w:rsidRDefault="003D067E">
      <w:pPr>
        <w:spacing w:after="0" w:line="271" w:lineRule="exact"/>
        <w:ind w:left="523" w:right="563"/>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CAHPS results: Beneficiary experience wi</w:t>
      </w:r>
      <w:r>
        <w:rPr>
          <w:rFonts w:ascii="Times New Roman" w:eastAsia="Times New Roman" w:hAnsi="Times New Roman" w:cs="Times New Roman"/>
          <w:b/>
          <w:bCs/>
          <w:position w:val="-1"/>
          <w:sz w:val="24"/>
          <w:szCs w:val="24"/>
        </w:rPr>
        <w:t>th medical serv</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ces (including special</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sts)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552"/>
        <w:gridCol w:w="1869"/>
        <w:gridCol w:w="1968"/>
        <w:gridCol w:w="1971"/>
      </w:tblGrid>
      <w:tr w:rsidR="00785F1E">
        <w:trPr>
          <w:trHeight w:hRule="exact" w:val="635"/>
        </w:trPr>
        <w:tc>
          <w:tcPr>
            <w:tcW w:w="3552" w:type="dxa"/>
            <w:tcBorders>
              <w:top w:val="single" w:sz="12" w:space="0" w:color="000000"/>
              <w:left w:val="nil"/>
              <w:bottom w:val="single" w:sz="6" w:space="0" w:color="000000"/>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89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 survey item</w:t>
            </w:r>
          </w:p>
        </w:tc>
        <w:tc>
          <w:tcPr>
            <w:tcW w:w="1869" w:type="dxa"/>
            <w:tcBorders>
              <w:top w:val="single" w:sz="12" w:space="0" w:color="000000"/>
              <w:left w:val="nil"/>
              <w:bottom w:val="single" w:sz="6" w:space="0" w:color="000000"/>
              <w:right w:val="nil"/>
            </w:tcBorders>
          </w:tcPr>
          <w:p w:rsidR="00785F1E" w:rsidRDefault="003D067E">
            <w:pPr>
              <w:spacing w:before="78" w:after="0" w:line="240" w:lineRule="auto"/>
              <w:ind w:left="2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 Alliance</w:t>
            </w:r>
          </w:p>
        </w:tc>
        <w:tc>
          <w:tcPr>
            <w:tcW w:w="1968" w:type="dxa"/>
            <w:tcBorders>
              <w:top w:val="single" w:sz="12" w:space="0" w:color="000000"/>
              <w:left w:val="nil"/>
              <w:bottom w:val="single" w:sz="6" w:space="0" w:color="000000"/>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 Total Care</w:t>
            </w:r>
          </w:p>
        </w:tc>
        <w:tc>
          <w:tcPr>
            <w:tcW w:w="1971" w:type="dxa"/>
            <w:tcBorders>
              <w:top w:val="single" w:sz="12" w:space="0" w:color="000000"/>
              <w:left w:val="nil"/>
              <w:bottom w:val="single" w:sz="6" w:space="0" w:color="000000"/>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9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Health Unify</w:t>
            </w:r>
          </w:p>
        </w:tc>
      </w:tr>
      <w:tr w:rsidR="00785F1E">
        <w:trPr>
          <w:trHeight w:hRule="exact" w:val="610"/>
        </w:trPr>
        <w:tc>
          <w:tcPr>
            <w:tcW w:w="3552" w:type="dxa"/>
            <w:tcBorders>
              <w:top w:val="single" w:sz="6" w:space="0" w:color="000000"/>
              <w:left w:val="nil"/>
              <w:bottom w:val="single" w:sz="12" w:space="0" w:color="000000"/>
              <w:right w:val="nil"/>
            </w:tcBorders>
          </w:tcPr>
          <w:p w:rsidR="00785F1E" w:rsidRDefault="003D067E">
            <w:pPr>
              <w:spacing w:before="41" w:after="0" w:line="230" w:lineRule="exact"/>
              <w:ind w:left="72" w:right="204"/>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same doctor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before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Care</w:t>
            </w:r>
          </w:p>
        </w:tc>
        <w:tc>
          <w:tcPr>
            <w:tcW w:w="1869" w:type="dxa"/>
            <w:tcBorders>
              <w:top w:val="single" w:sz="6" w:space="0" w:color="000000"/>
              <w:left w:val="nil"/>
              <w:bottom w:val="single" w:sz="12" w:space="0" w:color="000000"/>
              <w:right w:val="nil"/>
            </w:tcBorders>
          </w:tcPr>
          <w:p w:rsidR="00785F1E" w:rsidRDefault="003D067E">
            <w:pPr>
              <w:spacing w:before="38" w:after="0" w:line="281" w:lineRule="auto"/>
              <w:ind w:left="591" w:right="53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72% (N=325)</w:t>
            </w:r>
          </w:p>
        </w:tc>
        <w:tc>
          <w:tcPr>
            <w:tcW w:w="1968" w:type="dxa"/>
            <w:tcBorders>
              <w:top w:val="single" w:sz="6" w:space="0" w:color="000000"/>
              <w:left w:val="nil"/>
              <w:bottom w:val="single" w:sz="12" w:space="0" w:color="000000"/>
              <w:right w:val="nil"/>
            </w:tcBorders>
          </w:tcPr>
          <w:p w:rsidR="00785F1E" w:rsidRDefault="003D067E">
            <w:pPr>
              <w:spacing w:before="38" w:after="0" w:line="281" w:lineRule="auto"/>
              <w:ind w:left="670" w:right="55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69% (N=200)</w:t>
            </w:r>
          </w:p>
        </w:tc>
        <w:tc>
          <w:tcPr>
            <w:tcW w:w="1971" w:type="dxa"/>
            <w:tcBorders>
              <w:top w:val="single" w:sz="6" w:space="0" w:color="000000"/>
              <w:left w:val="nil"/>
              <w:bottom w:val="single" w:sz="12" w:space="0" w:color="000000"/>
              <w:right w:val="nil"/>
            </w:tcBorders>
          </w:tcPr>
          <w:p w:rsidR="00785F1E" w:rsidRDefault="003D067E">
            <w:pPr>
              <w:spacing w:before="38" w:after="0" w:line="281" w:lineRule="auto"/>
              <w:ind w:left="651" w:right="5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65% (N=168)</w:t>
            </w:r>
          </w:p>
        </w:tc>
      </w:tr>
    </w:tbl>
    <w:p w:rsidR="00785F1E" w:rsidRDefault="00785F1E">
      <w:pPr>
        <w:spacing w:before="7"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40" w:right="2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most participants of the RTI focus groups reported satis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action with their primary care providers, some expressed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issatisfaction with the manner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which their doctors treated them, disagreements over treatment, and poor communicati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Participan</w:t>
      </w:r>
      <w:r>
        <w:rPr>
          <w:rFonts w:ascii="Times New Roman" w:eastAsia="Times New Roman" w:hAnsi="Times New Roman" w:cs="Times New Roman"/>
          <w:sz w:val="24"/>
          <w:szCs w:val="24"/>
        </w:rPr>
        <w:t>ts also provided mixed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regarding their satisfaction with the quality of communicati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between and among providers. Some 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felt that their primary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rovider and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alists had a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approach and communicated well with each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o</w:t>
      </w:r>
      <w:r>
        <w:rPr>
          <w:rFonts w:ascii="Times New Roman" w:eastAsia="Times New Roman" w:hAnsi="Times New Roman" w:cs="Times New Roman"/>
          <w:sz w:val="24"/>
          <w:szCs w:val="24"/>
        </w:rPr>
        <w:t>ther participants reported that their primary care provider or care coordinator did not have current information about the</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medicatio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treatments, and in one case, a hospitalizatio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one participant noted: “My pr</w:t>
      </w:r>
      <w:r>
        <w:rPr>
          <w:rFonts w:ascii="Times New Roman" w:eastAsia="Times New Roman" w:hAnsi="Times New Roman" w:cs="Times New Roman"/>
          <w:sz w:val="24"/>
          <w:szCs w:val="24"/>
        </w:rPr>
        <w:t>imary care doesn’t know too much about my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[medicatio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Another participant noted: “My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alists and my primary care are all on the same system but they’re not on the same picture…they’ve got [medications] on [the system] that I had three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ears ago that I’ve never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again.” One participant descri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ed improvement in this type of situation: “My medica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list isn’t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current with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or my specialist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they don’t always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mmunicate with one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other. That’s a big issue.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 wa</w:t>
      </w:r>
      <w:r>
        <w:rPr>
          <w:rFonts w:ascii="Times New Roman" w:eastAsia="Times New Roman" w:hAnsi="Times New Roman" w:cs="Times New Roman"/>
          <w:sz w:val="24"/>
          <w:szCs w:val="24"/>
        </w:rPr>
        <w:t xml:space="preserve">s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[have providers coordinate care] when I asked them to communicate. It works out amazi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gly well,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between them does work.”</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Notably, participants in both the EIP and RTI focus groups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that medications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previously were no longer available to them under One Care. Participants clear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expressed that the ina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 to access these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had 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nificant negative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their quality of life, both physical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and mentally. Participants mentioned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ange</w:t>
      </w:r>
      <w:r>
        <w:rPr>
          <w:rFonts w:ascii="Times New Roman" w:eastAsia="Times New Roman" w:hAnsi="Times New Roman" w:cs="Times New Roman"/>
          <w:sz w:val="24"/>
          <w:szCs w:val="24"/>
        </w:rPr>
        <w:t xml:space="preserve"> of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supplies,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counter and others not, that had been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services prior to One Care. Examples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ffered by participants included lidocaine patc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 for pain management, prescription cough syrup, medication fo</w:t>
      </w:r>
      <w:r>
        <w:rPr>
          <w:rFonts w:ascii="Times New Roman" w:eastAsia="Times New Roman" w:hAnsi="Times New Roman" w:cs="Times New Roman"/>
          <w:sz w:val="24"/>
          <w:szCs w:val="24"/>
        </w:rPr>
        <w:t>r migraines, and post-surgery nasal spray.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participants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id not appear to be 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their ability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file a complaint or appeal in these cases and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familiar with the services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One Care Ombudsman Program.</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Coordination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Services</w:t>
      </w:r>
    </w:p>
    <w:p w:rsidR="00785F1E" w:rsidRDefault="00785F1E">
      <w:pPr>
        <w:spacing w:before="8" w:after="0" w:line="170" w:lineRule="exact"/>
        <w:rPr>
          <w:sz w:val="17"/>
          <w:szCs w:val="17"/>
        </w:rPr>
      </w:pPr>
    </w:p>
    <w:p w:rsidR="00785F1E" w:rsidRDefault="003D067E">
      <w:pPr>
        <w:spacing w:after="0" w:line="240" w:lineRule="auto"/>
        <w:ind w:left="140" w:right="1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Care coordination is a central component of the One Care demonstration intended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prehensive assessment of enrollees’ medical,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and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and to coordinate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across the various service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and provide</w:t>
      </w:r>
      <w:r>
        <w:rPr>
          <w:rFonts w:ascii="Times New Roman" w:eastAsia="Times New Roman" w:hAnsi="Times New Roman" w:cs="Times New Roman"/>
          <w:sz w:val="24"/>
          <w:szCs w:val="24"/>
        </w:rPr>
        <w:t>rs.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ivery of care coordination under One Care, including delivery systems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models, is discussed in </w:t>
      </w:r>
      <w:r>
        <w:rPr>
          <w:rFonts w:ascii="Times New Roman" w:eastAsia="Times New Roman" w:hAnsi="Times New Roman" w:cs="Times New Roman"/>
          <w:b/>
          <w:bCs/>
          <w:i/>
          <w:sz w:val="24"/>
          <w:szCs w:val="24"/>
        </w:rPr>
        <w:t>Section 4, 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xml:space="preserve">. This section focuses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rimarily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eriences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coordination.</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results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 that </w:t>
      </w:r>
      <w:r>
        <w:rPr>
          <w:rFonts w:ascii="Times New Roman" w:eastAsia="Times New Roman" w:hAnsi="Times New Roman" w:cs="Times New Roman"/>
          <w:sz w:val="24"/>
          <w:szCs w:val="24"/>
        </w:rPr>
        <w:t>approximately 51 percent of enrollees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they had met with their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Of those who had met with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91 percent were 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tremely or somewhat) with their care coordinator (Henry et al., 2015). Similarly, participan</w:t>
      </w:r>
      <w:r>
        <w:rPr>
          <w:rFonts w:ascii="Times New Roman" w:eastAsia="Times New Roman" w:hAnsi="Times New Roman" w:cs="Times New Roman"/>
          <w:sz w:val="24"/>
          <w:szCs w:val="24"/>
        </w:rPr>
        <w:t>ts in the EIP focus groups who had met with their care coordinators generally reported favorable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as did participants of the RTI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RTI focus groups cited several reasons for their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some found that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able to connect them to new or additional services, and others felt having someone available to help</w:t>
      </w:r>
    </w:p>
    <w:p w:rsidR="00785F1E" w:rsidRDefault="003D067E">
      <w:pPr>
        <w:spacing w:after="0" w:line="240" w:lineRule="auto"/>
        <w:ind w:left="140"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them manage their care reduced stress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anxiety. Many participants felt that their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coordinators see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 to genuinely care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them</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Examples of participant comments are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below:</w:t>
      </w:r>
    </w:p>
    <w:p w:rsidR="00785F1E" w:rsidRDefault="00785F1E">
      <w:pPr>
        <w:spacing w:after="0" w:line="240" w:lineRule="exact"/>
        <w:rPr>
          <w:sz w:val="24"/>
          <w:szCs w:val="24"/>
        </w:rPr>
      </w:pPr>
    </w:p>
    <w:p w:rsidR="00785F1E" w:rsidRDefault="003D067E">
      <w:pPr>
        <w:spacing w:after="0" w:line="240" w:lineRule="auto"/>
        <w:ind w:left="860" w:right="846"/>
        <w:rPr>
          <w:rFonts w:ascii="Times New Roman" w:eastAsia="Times New Roman" w:hAnsi="Times New Roman" w:cs="Times New Roman"/>
          <w:sz w:val="24"/>
          <w:szCs w:val="24"/>
        </w:rPr>
      </w:pPr>
      <w:r>
        <w:rPr>
          <w:rFonts w:ascii="Times New Roman" w:eastAsia="Times New Roman" w:hAnsi="Times New Roman" w:cs="Times New Roman"/>
          <w:i/>
          <w:sz w:val="24"/>
          <w:szCs w:val="24"/>
        </w:rPr>
        <w:t>It’s a lot smoother for me n</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w. It doesn’t bring anxieties. Before, you’d be talking to someb</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dy, and they’d switch y</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 to some</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ody 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se… [Now] I talk to [my care coor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inator]. They take care of everythi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(RTI focus gro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p).</w:t>
      </w:r>
    </w:p>
    <w:p w:rsidR="00785F1E" w:rsidRDefault="00785F1E">
      <w:pPr>
        <w:spacing w:after="0" w:line="240" w:lineRule="exact"/>
        <w:rPr>
          <w:sz w:val="24"/>
          <w:szCs w:val="24"/>
        </w:rPr>
      </w:pPr>
    </w:p>
    <w:p w:rsidR="00785F1E" w:rsidRDefault="003D067E">
      <w:pPr>
        <w:spacing w:after="0" w:line="240" w:lineRule="auto"/>
        <w:ind w:left="860" w:right="872"/>
        <w:rPr>
          <w:rFonts w:ascii="Times New Roman" w:eastAsia="Times New Roman" w:hAnsi="Times New Roman" w:cs="Times New Roman"/>
          <w:sz w:val="24"/>
          <w:szCs w:val="24"/>
        </w:rPr>
      </w:pPr>
      <w:r>
        <w:rPr>
          <w:rFonts w:ascii="Times New Roman" w:eastAsia="Times New Roman" w:hAnsi="Times New Roman" w:cs="Times New Roman"/>
          <w:i/>
          <w:sz w:val="24"/>
          <w:szCs w:val="24"/>
        </w:rPr>
        <w:t>They go over yo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r me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s, they go over yo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r services, what do you need, what can we do for you, so forth and so on. So it’s a rev</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ew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your health care…they come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1186"/>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to you so in that </w:t>
      </w:r>
      <w:r>
        <w:rPr>
          <w:rFonts w:ascii="Times New Roman" w:eastAsia="Times New Roman" w:hAnsi="Times New Roman" w:cs="Times New Roman"/>
          <w:i/>
          <w:sz w:val="24"/>
          <w:szCs w:val="24"/>
        </w:rPr>
        <w:t>point, the meshing of the MassHealth and Medicare is a good thing (RTI focus group).</w:t>
      </w:r>
    </w:p>
    <w:p w:rsidR="00785F1E" w:rsidRDefault="00785F1E">
      <w:pPr>
        <w:spacing w:after="0" w:line="240" w:lineRule="exact"/>
        <w:rPr>
          <w:sz w:val="24"/>
          <w:szCs w:val="24"/>
        </w:rPr>
      </w:pPr>
    </w:p>
    <w:p w:rsidR="00785F1E" w:rsidRDefault="003D067E">
      <w:pPr>
        <w:spacing w:after="0" w:line="240" w:lineRule="auto"/>
        <w:ind w:left="860" w:right="921"/>
        <w:rPr>
          <w:rFonts w:ascii="Times New Roman" w:eastAsia="Times New Roman" w:hAnsi="Times New Roman" w:cs="Times New Roman"/>
          <w:sz w:val="24"/>
          <w:szCs w:val="24"/>
        </w:rPr>
      </w:pPr>
      <w:r>
        <w:rPr>
          <w:rFonts w:ascii="Times New Roman" w:eastAsia="Times New Roman" w:hAnsi="Times New Roman" w:cs="Times New Roman"/>
          <w:i/>
          <w:sz w:val="24"/>
          <w:szCs w:val="24"/>
        </w:rPr>
        <w:t>People def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nitely do care a</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out you with One Care—how many times has anyone from Medicare met you or MassHealth? It shows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 One Care care coor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 xml:space="preserve">inators] care that much </w:t>
      </w:r>
      <w:r>
        <w:rPr>
          <w:rFonts w:ascii="Times New Roman" w:eastAsia="Times New Roman" w:hAnsi="Times New Roman" w:cs="Times New Roman"/>
          <w:i/>
          <w:sz w:val="24"/>
          <w:szCs w:val="24"/>
        </w:rPr>
        <w:t>more (RTI focus group).</w:t>
      </w:r>
    </w:p>
    <w:p w:rsidR="00785F1E" w:rsidRDefault="00785F1E">
      <w:pPr>
        <w:spacing w:after="0" w:line="240" w:lineRule="exact"/>
        <w:rPr>
          <w:sz w:val="24"/>
          <w:szCs w:val="24"/>
        </w:rPr>
      </w:pPr>
    </w:p>
    <w:p w:rsidR="00785F1E" w:rsidRDefault="003D067E">
      <w:pPr>
        <w:spacing w:after="0" w:line="240" w:lineRule="auto"/>
        <w:ind w:left="140" w:right="45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RTI focus group participants voiced concern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rdinators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peared to have high casel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that their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were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 busy to return calls or provide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ance.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articipant remarked that care </w:t>
      </w:r>
      <w:r>
        <w:rPr>
          <w:rFonts w:ascii="Times New Roman" w:eastAsia="Times New Roman" w:hAnsi="Times New Roman" w:cs="Times New Roman"/>
          <w:sz w:val="24"/>
          <w:szCs w:val="24"/>
        </w:rPr>
        <w:t>coordinators were very busy: “I feel like if you contact them, you feel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like you’re bothering them.” A few participants also reported that their care coordinators did not listen to them: “They hear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but they don’t listen.”</w:t>
      </w:r>
    </w:p>
    <w:p w:rsidR="00785F1E" w:rsidRDefault="00785F1E">
      <w:pPr>
        <w:spacing w:after="0" w:line="240" w:lineRule="exact"/>
        <w:rPr>
          <w:sz w:val="24"/>
          <w:szCs w:val="24"/>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By design, One Care enrollees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have multiple people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dinating their care. As discussed in </w:t>
      </w:r>
      <w:r>
        <w:rPr>
          <w:rFonts w:ascii="Times New Roman" w:eastAsia="Times New Roman" w:hAnsi="Times New Roman" w:cs="Times New Roman"/>
          <w:b/>
          <w:bCs/>
          <w:i/>
          <w:sz w:val="24"/>
          <w:szCs w:val="24"/>
        </w:rPr>
        <w:t>Section 4, 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xml:space="preserve">, plans have implemented different models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delivery for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including one One Care plan that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ntracts out this function. Some EIP</w:t>
      </w:r>
    </w:p>
    <w:p w:rsidR="00785F1E" w:rsidRDefault="003D067E">
      <w:pPr>
        <w:spacing w:before="2" w:after="0" w:line="276" w:lineRule="exact"/>
        <w:ind w:left="14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and RTI focus</w:t>
      </w:r>
      <w:r>
        <w:rPr>
          <w:rFonts w:ascii="Times New Roman" w:eastAsia="Times New Roman" w:hAnsi="Times New Roman" w:cs="Times New Roman"/>
          <w:sz w:val="24"/>
          <w:szCs w:val="24"/>
        </w:rPr>
        <w:t xml:space="preserve"> groups participants found contacts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multiple people involved in their care to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nfusing. In the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EIP focus group consisting of 26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passive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enrolled in One Care, about half of the participants appea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to understand the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dination role whereas ot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ers indicated confusion about the role. In one case, a participant reported that in the first four months of enrollment, their care coordinator had changed four times. Several participants in the RTI focus groups described multiple</w:t>
      </w:r>
      <w:r>
        <w:rPr>
          <w:rFonts w:ascii="Times New Roman" w:eastAsia="Times New Roman" w:hAnsi="Times New Roman" w:cs="Times New Roman"/>
          <w:sz w:val="24"/>
          <w:szCs w:val="24"/>
        </w:rPr>
        <w:t xml:space="preserve"> people involved in their care. In some cases, participants reported being unsure whether or how the people they spoke to or met were connected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One Care nor did they always understand the purpose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visit. As one participant remar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 “I’</w:t>
      </w:r>
      <w:r>
        <w:rPr>
          <w:rFonts w:ascii="Times New Roman" w:eastAsia="Times New Roman" w:hAnsi="Times New Roman" w:cs="Times New Roman"/>
          <w:sz w:val="24"/>
          <w:szCs w:val="24"/>
        </w:rPr>
        <w:t>ve seen so many people in the last 6 weeks: four or five. It’s hard for me to keep track of who is who” (RTI focus group). Often, participants identified with people by their name rather than by their job title or position.</w:t>
      </w:r>
    </w:p>
    <w:p w:rsidR="00785F1E" w:rsidRDefault="00785F1E">
      <w:pPr>
        <w:spacing w:before="17" w:after="0" w:line="220" w:lineRule="exact"/>
      </w:pPr>
    </w:p>
    <w:p w:rsidR="00785F1E" w:rsidRDefault="003D067E">
      <w:pPr>
        <w:spacing w:after="0" w:line="240" w:lineRule="auto"/>
        <w:ind w:left="140" w:right="2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pected to </w:t>
      </w:r>
      <w:r>
        <w:rPr>
          <w:rFonts w:ascii="Times New Roman" w:eastAsia="Times New Roman" w:hAnsi="Times New Roman" w:cs="Times New Roman"/>
          <w:sz w:val="24"/>
          <w:szCs w:val="24"/>
        </w:rPr>
        <w:t>coordinate medical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for enrollees with complex conditions or who are cared for by multiple providers. As discussed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 focus groups participants reported mixed feedback on the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ent to which this was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appe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ses to the CAHPS survey ind</w:t>
      </w:r>
      <w:r>
        <w:rPr>
          <w:rFonts w:ascii="Times New Roman" w:eastAsia="Times New Roman" w:hAnsi="Times New Roman" w:cs="Times New Roman"/>
          <w:sz w:val="24"/>
          <w:szCs w:val="24"/>
        </w:rPr>
        <w:t xml:space="preserve">icated that less than half (between </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7 and 47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respondents in each One Care plan reported that anyone from their health plan, doctor’s office, or clinic helped them coordinate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heir care among doctors or other health providers, with the highest </w:t>
      </w:r>
      <w:r>
        <w:rPr>
          <w:rFonts w:ascii="Times New Roman" w:eastAsia="Times New Roman" w:hAnsi="Times New Roman" w:cs="Times New Roman"/>
          <w:sz w:val="24"/>
          <w:szCs w:val="24"/>
        </w:rPr>
        <w:t xml:space="preserve">percentage from Fallon Total Care (47 percent) (see </w:t>
      </w:r>
      <w:r>
        <w:rPr>
          <w:rFonts w:ascii="Times New Roman" w:eastAsia="Times New Roman" w:hAnsi="Times New Roman" w:cs="Times New Roman"/>
          <w:b/>
          <w:bCs/>
          <w:i/>
          <w:sz w:val="24"/>
          <w:szCs w:val="24"/>
        </w:rPr>
        <w:t>Table 16</w:t>
      </w:r>
      <w:r>
        <w:rPr>
          <w:rFonts w:ascii="Times New Roman" w:eastAsia="Times New Roman" w:hAnsi="Times New Roman" w:cs="Times New Roman"/>
          <w:sz w:val="24"/>
          <w:szCs w:val="24"/>
        </w:rPr>
        <w:t>). Of these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ividuals, 33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 Tufts Health Plan, 47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Fallon Total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54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CCA reported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“very satisfied” with the help they received to coo</w:t>
      </w:r>
      <w:r>
        <w:rPr>
          <w:rFonts w:ascii="Times New Roman" w:eastAsia="Times New Roman" w:hAnsi="Times New Roman" w:cs="Times New Roman"/>
          <w:sz w:val="24"/>
          <w:szCs w:val="24"/>
        </w:rPr>
        <w:t>rdinate their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Over half of all respondents for each One Care plan (range of 51–61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indicated that they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received information that they needed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their plan.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16</w:t>
      </w:r>
    </w:p>
    <w:p w:rsidR="00785F1E" w:rsidRDefault="003D067E">
      <w:pPr>
        <w:spacing w:after="0" w:line="271" w:lineRule="exact"/>
        <w:ind w:left="1582" w:right="156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27"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47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475" name="Freeform 369"/>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76.3pt;margin-top:26.6pt;width:468pt;height:.1pt;z-index:-11353;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a3Xw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">
                <v:shape id="Freeform 369"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tVcMA&#10;AADcAAAADwAAAGRycy9kb3ducmV2LnhtbESPT2vCQBTE74LfYXlCb7pR6r/UTZCCEIqXRr0/sq9J&#10;NPs2ZLcm+fbdQqHHYWZ+wxzSwTTiSZ2rLStYLiIQxIXVNZcKrpfTfAfCeWSNjWVSMJKDNJlODhhr&#10;2/MnPXNfigBhF6OCyvs2ltIVFRl0C9sSB+/LdgZ9kF0pdYd9gJtGrqJoIw3WHBYqbOm9ouKRfxsF&#10;p0t2y2WxP6MZ73p91h+bZYZKvcyG4xsIT4P/D/+1M63gdbuG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RtV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28"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7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73" name="Freeform 367"/>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76.3pt;margin-top:58.7pt;width:468pt;height:.1pt;z-index:-11352;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wIXwMAAOw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">
                <v:shape id="Freeform 367"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cEsMA&#10;AADcAAAADwAAAGRycy9kb3ducmV2LnhtbESPQWsCMRSE74X+h/AK3mq2rWx1NUpbKUhvVfH82Lzd&#10;LCYvSxJ1/feNIPQ4zMw3zGI1OCvOFGLnWcHLuABBXHvdcatgv/t+noKICVmj9UwKrhRhtXx8WGCl&#10;/YV/6bxNrcgQjhUqMCn1lZSxNuQwjn1PnL3GB4cpy9BKHfCS4c7K16IopcOO84LBnr4M1cftySmw&#10;n7O9XadZdyp/dPDN+lA25qDU6Gn4mININKT/8L290Qom729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acEs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Beneficiary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experience</w:t>
      </w:r>
      <w:r>
        <w:rPr>
          <w:rFonts w:ascii="Times New Roman" w:eastAsia="Times New Roman" w:hAnsi="Times New Roman" w:cs="Times New Roman"/>
          <w:b/>
          <w:bCs/>
          <w:position w:val="-1"/>
          <w:sz w:val="24"/>
          <w:szCs w:val="24"/>
        </w:rPr>
        <w:t xml:space="preserve"> with care co</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rdin</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tion</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4517"/>
        <w:gridCol w:w="1713"/>
        <w:gridCol w:w="1473"/>
        <w:gridCol w:w="1570"/>
      </w:tblGrid>
      <w:tr w:rsidR="00785F1E">
        <w:trPr>
          <w:trHeight w:hRule="exact" w:val="635"/>
        </w:trPr>
        <w:tc>
          <w:tcPr>
            <w:tcW w:w="4517"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39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713" w:type="dxa"/>
            <w:tcBorders>
              <w:top w:val="single" w:sz="12" w:space="0" w:color="000000"/>
              <w:left w:val="nil"/>
              <w:bottom w:val="single" w:sz="6" w:space="0" w:color="000000"/>
              <w:right w:val="nil"/>
            </w:tcBorders>
          </w:tcPr>
          <w:p w:rsidR="00785F1E" w:rsidRDefault="003D067E">
            <w:pPr>
              <w:spacing w:before="78" w:after="0" w:line="240" w:lineRule="auto"/>
              <w:ind w:left="11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1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Alliance</w:t>
            </w:r>
          </w:p>
        </w:tc>
        <w:tc>
          <w:tcPr>
            <w:tcW w:w="1473" w:type="dxa"/>
            <w:tcBorders>
              <w:top w:val="single" w:sz="12" w:space="0" w:color="000000"/>
              <w:left w:val="nil"/>
              <w:bottom w:val="single" w:sz="6" w:space="0" w:color="000000"/>
              <w:right w:val="nil"/>
            </w:tcBorders>
          </w:tcPr>
          <w:p w:rsidR="00785F1E" w:rsidRDefault="003D067E">
            <w:pPr>
              <w:spacing w:before="78" w:after="0" w:line="240" w:lineRule="auto"/>
              <w:ind w:left="393" w:right="441"/>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p>
          <w:p w:rsidR="00785F1E" w:rsidRDefault="003D067E">
            <w:pPr>
              <w:spacing w:after="0" w:line="240" w:lineRule="auto"/>
              <w:ind w:left="203" w:right="25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1570" w:type="dxa"/>
            <w:tcBorders>
              <w:top w:val="single" w:sz="12" w:space="0" w:color="000000"/>
              <w:left w:val="nil"/>
              <w:bottom w:val="single" w:sz="6" w:space="0" w:color="000000"/>
              <w:right w:val="nil"/>
            </w:tcBorders>
          </w:tcPr>
          <w:p w:rsidR="00785F1E" w:rsidRDefault="003D067E">
            <w:pPr>
              <w:spacing w:before="78" w:after="0" w:line="240" w:lineRule="auto"/>
              <w:ind w:left="269" w:right="123"/>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Health</w:t>
            </w:r>
          </w:p>
          <w:p w:rsidR="00785F1E" w:rsidRDefault="003D067E">
            <w:pPr>
              <w:spacing w:after="0" w:line="240" w:lineRule="auto"/>
              <w:ind w:left="575" w:right="42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Unify</w:t>
            </w:r>
          </w:p>
        </w:tc>
      </w:tr>
      <w:tr w:rsidR="00785F1E">
        <w:trPr>
          <w:trHeight w:hRule="exact" w:val="779"/>
        </w:trPr>
        <w:tc>
          <w:tcPr>
            <w:tcW w:w="4517" w:type="dxa"/>
            <w:tcBorders>
              <w:top w:val="single" w:sz="6" w:space="0" w:color="000000"/>
              <w:left w:val="nil"/>
              <w:bottom w:val="nil"/>
              <w:right w:val="nil"/>
            </w:tcBorders>
          </w:tcPr>
          <w:p w:rsidR="00785F1E" w:rsidRDefault="003D067E">
            <w:pPr>
              <w:spacing w:before="38" w:after="0" w:line="239" w:lineRule="auto"/>
              <w:ind w:left="72" w:right="303"/>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had anyone from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 doctor</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office,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clinic</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help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coordinate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their care among doctors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oth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providers</w:t>
            </w:r>
          </w:p>
        </w:tc>
        <w:tc>
          <w:tcPr>
            <w:tcW w:w="1713" w:type="dxa"/>
            <w:tcBorders>
              <w:top w:val="single" w:sz="6" w:space="0" w:color="000000"/>
              <w:left w:val="nil"/>
              <w:bottom w:val="nil"/>
              <w:right w:val="nil"/>
            </w:tcBorders>
          </w:tcPr>
          <w:p w:rsidR="00785F1E" w:rsidRDefault="003D067E">
            <w:pPr>
              <w:spacing w:before="41" w:after="0" w:line="230" w:lineRule="exact"/>
              <w:ind w:left="451" w:right="5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44% (N=302)</w:t>
            </w:r>
          </w:p>
        </w:tc>
        <w:tc>
          <w:tcPr>
            <w:tcW w:w="1473" w:type="dxa"/>
            <w:tcBorders>
              <w:top w:val="single" w:sz="6" w:space="0" w:color="000000"/>
              <w:left w:val="nil"/>
              <w:bottom w:val="nil"/>
              <w:right w:val="nil"/>
            </w:tcBorders>
          </w:tcPr>
          <w:p w:rsidR="00785F1E" w:rsidRDefault="003D067E">
            <w:pPr>
              <w:spacing w:before="41" w:after="0" w:line="230" w:lineRule="exact"/>
              <w:ind w:left="356" w:right="37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47% (N=194)</w:t>
            </w:r>
          </w:p>
        </w:tc>
        <w:tc>
          <w:tcPr>
            <w:tcW w:w="1570" w:type="dxa"/>
            <w:tcBorders>
              <w:top w:val="single" w:sz="6" w:space="0" w:color="000000"/>
              <w:left w:val="nil"/>
              <w:bottom w:val="nil"/>
              <w:right w:val="nil"/>
            </w:tcBorders>
          </w:tcPr>
          <w:p w:rsidR="00785F1E" w:rsidRDefault="003D067E">
            <w:pPr>
              <w:spacing w:before="41" w:after="0" w:line="230" w:lineRule="exact"/>
              <w:ind w:left="502" w:right="32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37% (N=162)</w:t>
            </w:r>
          </w:p>
        </w:tc>
      </w:tr>
      <w:tr w:rsidR="00785F1E">
        <w:trPr>
          <w:trHeight w:hRule="exact" w:val="770"/>
        </w:trPr>
        <w:tc>
          <w:tcPr>
            <w:tcW w:w="4517" w:type="dxa"/>
            <w:tcBorders>
              <w:top w:val="nil"/>
              <w:left w:val="nil"/>
              <w:bottom w:val="nil"/>
              <w:right w:val="nil"/>
            </w:tcBorders>
          </w:tcPr>
          <w:p w:rsidR="00785F1E" w:rsidRDefault="003D067E">
            <w:pPr>
              <w:spacing w:before="29" w:after="0" w:line="240" w:lineRule="auto"/>
              <w:ind w:left="72" w:right="6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 those who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used care coordination, the percent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who 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very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tisfi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help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Care plan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doctor</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 office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 coo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dinating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care</w:t>
            </w:r>
          </w:p>
        </w:tc>
        <w:tc>
          <w:tcPr>
            <w:tcW w:w="1713" w:type="dxa"/>
            <w:tcBorders>
              <w:top w:val="nil"/>
              <w:left w:val="nil"/>
              <w:bottom w:val="nil"/>
              <w:right w:val="nil"/>
            </w:tcBorders>
          </w:tcPr>
          <w:p w:rsidR="00785F1E" w:rsidRDefault="003D067E">
            <w:pPr>
              <w:spacing w:before="32" w:after="0" w:line="230" w:lineRule="exact"/>
              <w:ind w:left="451" w:right="5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54% (N=130)</w:t>
            </w:r>
          </w:p>
        </w:tc>
        <w:tc>
          <w:tcPr>
            <w:tcW w:w="1473" w:type="dxa"/>
            <w:tcBorders>
              <w:top w:val="nil"/>
              <w:left w:val="nil"/>
              <w:bottom w:val="nil"/>
              <w:right w:val="nil"/>
            </w:tcBorders>
          </w:tcPr>
          <w:p w:rsidR="00785F1E" w:rsidRDefault="003D067E">
            <w:pPr>
              <w:spacing w:before="32" w:after="0" w:line="230" w:lineRule="exact"/>
              <w:ind w:left="407" w:right="421"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47% (N=90)</w:t>
            </w:r>
          </w:p>
        </w:tc>
        <w:tc>
          <w:tcPr>
            <w:tcW w:w="1570" w:type="dxa"/>
            <w:tcBorders>
              <w:top w:val="nil"/>
              <w:left w:val="nil"/>
              <w:bottom w:val="nil"/>
              <w:right w:val="nil"/>
            </w:tcBorders>
          </w:tcPr>
          <w:p w:rsidR="00785F1E" w:rsidRDefault="003D067E">
            <w:pPr>
              <w:spacing w:before="32" w:after="0" w:line="230" w:lineRule="exact"/>
              <w:ind w:left="553" w:right="372"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33% (N=60)</w:t>
            </w:r>
          </w:p>
        </w:tc>
      </w:tr>
      <w:tr w:rsidR="00785F1E">
        <w:trPr>
          <w:trHeight w:hRule="exact" w:val="581"/>
        </w:trPr>
        <w:tc>
          <w:tcPr>
            <w:tcW w:w="4517" w:type="dxa"/>
            <w:tcBorders>
              <w:top w:val="nil"/>
              <w:left w:val="nil"/>
              <w:bottom w:val="single" w:sz="12" w:space="0" w:color="000000"/>
              <w:right w:val="nil"/>
            </w:tcBorders>
          </w:tcPr>
          <w:p w:rsidR="00785F1E" w:rsidRDefault="003D067E">
            <w:pPr>
              <w:spacing w:before="29" w:after="0" w:line="240" w:lineRule="auto"/>
              <w:ind w:left="72" w:right="847"/>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 infor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ation they needed</w:t>
            </w:r>
          </w:p>
        </w:tc>
        <w:tc>
          <w:tcPr>
            <w:tcW w:w="1713" w:type="dxa"/>
            <w:tcBorders>
              <w:top w:val="nil"/>
              <w:left w:val="nil"/>
              <w:bottom w:val="single" w:sz="12" w:space="0" w:color="000000"/>
              <w:right w:val="nil"/>
            </w:tcBorders>
          </w:tcPr>
          <w:p w:rsidR="00785F1E" w:rsidRDefault="003D067E">
            <w:pPr>
              <w:spacing w:before="29" w:after="0" w:line="240" w:lineRule="auto"/>
              <w:ind w:left="451" w:right="5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61% (N=162)</w:t>
            </w:r>
          </w:p>
        </w:tc>
        <w:tc>
          <w:tcPr>
            <w:tcW w:w="1473" w:type="dxa"/>
            <w:tcBorders>
              <w:top w:val="nil"/>
              <w:left w:val="nil"/>
              <w:bottom w:val="single" w:sz="12" w:space="0" w:color="000000"/>
              <w:right w:val="nil"/>
            </w:tcBorders>
          </w:tcPr>
          <w:p w:rsidR="00785F1E" w:rsidRDefault="003D067E">
            <w:pPr>
              <w:spacing w:before="29" w:after="0" w:line="240" w:lineRule="auto"/>
              <w:ind w:left="407" w:right="421"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51% (N=85)</w:t>
            </w:r>
          </w:p>
        </w:tc>
        <w:tc>
          <w:tcPr>
            <w:tcW w:w="1570" w:type="dxa"/>
            <w:tcBorders>
              <w:top w:val="nil"/>
              <w:left w:val="nil"/>
              <w:bottom w:val="single" w:sz="12" w:space="0" w:color="000000"/>
              <w:right w:val="nil"/>
            </w:tcBorders>
          </w:tcPr>
          <w:p w:rsidR="00785F1E" w:rsidRDefault="003D067E">
            <w:pPr>
              <w:spacing w:before="29" w:after="0" w:line="240" w:lineRule="auto"/>
              <w:ind w:left="553" w:right="372"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56% (N=90)</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29" behindDoc="1" locked="0" layoutInCell="1" allowOverlap="1">
                <wp:simplePos x="0" y="0"/>
                <wp:positionH relativeFrom="page">
                  <wp:posOffset>959485</wp:posOffset>
                </wp:positionH>
                <wp:positionV relativeFrom="paragraph">
                  <wp:posOffset>-360045</wp:posOffset>
                </wp:positionV>
                <wp:extent cx="5953125" cy="1270"/>
                <wp:effectExtent l="16510" t="11430" r="12065" b="15875"/>
                <wp:wrapNone/>
                <wp:docPr id="47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7"/>
                          <a:chExt cx="9375" cy="2"/>
                        </a:xfrm>
                      </wpg:grpSpPr>
                      <wps:wsp>
                        <wps:cNvPr id="471" name="Freeform 365"/>
                        <wps:cNvSpPr>
                          <a:spLocks/>
                        </wps:cNvSpPr>
                        <wps:spPr bwMode="auto">
                          <a:xfrm>
                            <a:off x="1511" y="-567"/>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75.55pt;margin-top:-28.35pt;width:468.75pt;height:.1pt;z-index:-11351;mso-position-horizontal-relative:page" coordorigin="1511,-567"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">
                <v:shape id="Freeform 365" o:spid="_x0000_s1027" style="position:absolute;left:1511;top:-567;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JK8UA&#10;AADcAAAADwAAAGRycy9kb3ducmV2LnhtbESPQWuDQBSE74X8h+UVcmvWFEmDcQ0aaAn0ZJJCc3u4&#10;Lyp134q7VfPvu4VCj8PMfMOk+9l0YqTBtZYVrFcRCOLK6pZrBZfz69MWhPPIGjvLpOBODvbZ4iHF&#10;RNuJSxpPvhYBwi5BBY33fSKlqxoy6Fa2Jw7ezQ4GfZBDLfWAU4CbTj5H0UYabDksNNjToaHq6/Rt&#10;FEymzmVRfJS4Kd8NXa/Ht88pVmr5OOc7EJ5m/x/+ax+1gvhlDb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Ikr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LTS</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Coordination Services and LTSS</w:t>
      </w:r>
    </w:p>
    <w:p w:rsidR="00785F1E" w:rsidRDefault="00785F1E">
      <w:pPr>
        <w:spacing w:before="8"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Under One Care, enrollees are offered an LTS coordinator who is independent of the</w:t>
      </w:r>
    </w:p>
    <w:p w:rsidR="00785F1E" w:rsidRDefault="003D067E">
      <w:pPr>
        <w:spacing w:before="2" w:after="0" w:line="276" w:lineRule="exact"/>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coordinate LTSS needs. The role of </w:t>
      </w:r>
      <w:r>
        <w:rPr>
          <w:rFonts w:ascii="Times New Roman" w:eastAsia="Times New Roman" w:hAnsi="Times New Roman" w:cs="Times New Roman"/>
          <w:sz w:val="24"/>
          <w:szCs w:val="24"/>
        </w:rPr>
        <w:t xml:space="preserve">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is discussed above in </w:t>
      </w:r>
      <w:r>
        <w:rPr>
          <w:rFonts w:ascii="Times New Roman" w:eastAsia="Times New Roman" w:hAnsi="Times New Roman" w:cs="Times New Roman"/>
          <w:b/>
          <w:bCs/>
          <w:i/>
          <w:sz w:val="24"/>
          <w:szCs w:val="24"/>
        </w:rPr>
        <w:t>Section 4, 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current section provides a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experience with the One Care LTS coordinator.</w:t>
      </w:r>
    </w:p>
    <w:p w:rsidR="00785F1E" w:rsidRDefault="00785F1E">
      <w:pPr>
        <w:spacing w:before="17" w:after="0" w:line="220" w:lineRule="exact"/>
      </w:pPr>
    </w:p>
    <w:p w:rsidR="00785F1E" w:rsidRDefault="003D067E">
      <w:pPr>
        <w:spacing w:after="0" w:line="240" w:lineRule="auto"/>
        <w:ind w:left="140" w:right="21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the EIP survey showed that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most 42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respondents </w:t>
      </w:r>
      <w:r>
        <w:rPr>
          <w:rFonts w:ascii="Times New Roman" w:eastAsia="Times New Roman" w:hAnsi="Times New Roman" w:cs="Times New Roman"/>
          <w:sz w:val="24"/>
          <w:szCs w:val="24"/>
        </w:rPr>
        <w:t xml:space="preserve">reported being offered an LTS coordinator, 23 percent said they were not offered an LTS coordinator, and 30 percent were not sure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did not know (Henry et al., 2015). The authors of the 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urvey report drew three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from their findings, two</w:t>
      </w:r>
      <w:r>
        <w:rPr>
          <w:rFonts w:ascii="Times New Roman" w:eastAsia="Times New Roman" w:hAnsi="Times New Roman" w:cs="Times New Roman"/>
          <w:sz w:val="24"/>
          <w:szCs w:val="24"/>
        </w:rPr>
        <w:t xml:space="preserve"> of which related directly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improvement in the LTS coordinator role. The first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mendation related to the need to educate and engage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the role and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of working with an LTS coordinator and the sec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re</w:t>
      </w:r>
      <w:r>
        <w:rPr>
          <w:rFonts w:ascii="Times New Roman" w:eastAsia="Times New Roman" w:hAnsi="Times New Roman" w:cs="Times New Roman"/>
          <w:sz w:val="24"/>
          <w:szCs w:val="24"/>
        </w:rPr>
        <w:t xml:space="preserv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development of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ensure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acity and consistent referral processes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Henry et al., 2015, p. 68).</w:t>
      </w:r>
    </w:p>
    <w:p w:rsidR="00785F1E" w:rsidRDefault="00785F1E">
      <w:pPr>
        <w:spacing w:after="0" w:line="240" w:lineRule="exact"/>
        <w:rPr>
          <w:sz w:val="24"/>
          <w:szCs w:val="24"/>
        </w:rPr>
      </w:pPr>
    </w:p>
    <w:p w:rsidR="00785F1E" w:rsidRDefault="003D067E">
      <w:pPr>
        <w:spacing w:after="0" w:line="240" w:lineRule="auto"/>
        <w:ind w:left="140" w:right="3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from the EIP and RTI focus groups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highlighted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confusion about the LTS coordinator role. Several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articipants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both groups were unsure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they had met with an LTS coordinator. Even participants who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LTSS were not sure if they had met with an LTS coordinator and were not clear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who was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onsible for</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and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those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Although attempts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to assign participants in the 2015 RTI focus groups to different groups based on whether they self-reported as having</w:t>
      </w:r>
    </w:p>
    <w:p w:rsidR="00785F1E" w:rsidRDefault="003D067E">
      <w:pPr>
        <w:spacing w:after="0" w:line="240" w:lineRule="auto"/>
        <w:ind w:left="14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an LTS coordinator, this was difficult to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mplish because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did not know </w:t>
      </w:r>
      <w:r>
        <w:rPr>
          <w:rFonts w:ascii="Times New Roman" w:eastAsia="Times New Roman" w:hAnsi="Times New Roman" w:cs="Times New Roman"/>
          <w:sz w:val="24"/>
          <w:szCs w:val="24"/>
        </w:rPr>
        <w:t xml:space="preserve">whether they had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TS coordinator. Thus, there was a mix of beneficiaries in both groups, some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ing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some not, with many participants not recognizing or being sure about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or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with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w:t>
      </w:r>
    </w:p>
    <w:p w:rsidR="00785F1E" w:rsidRDefault="00785F1E">
      <w:pPr>
        <w:spacing w:after="0" w:line="240" w:lineRule="exact"/>
        <w:rPr>
          <w:sz w:val="24"/>
          <w:szCs w:val="24"/>
        </w:rPr>
      </w:pPr>
    </w:p>
    <w:p w:rsidR="00785F1E" w:rsidRDefault="003D067E">
      <w:pPr>
        <w:spacing w:after="0" w:line="240" w:lineRule="auto"/>
        <w:ind w:left="140" w:right="2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w:t>
      </w:r>
      <w:r>
        <w:rPr>
          <w:rFonts w:ascii="Times New Roman" w:eastAsia="Times New Roman" w:hAnsi="Times New Roman" w:cs="Times New Roman"/>
          <w:sz w:val="24"/>
          <w:szCs w:val="24"/>
        </w:rPr>
        <w:t>in both the EIP and RTI focus groups expressed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nfusion and frustration around authorization and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of LTSS.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few participants reported that they had been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proved for LTSS but never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the services. Examples of the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included home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in-home care. Some participants reported that it was the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One Care plan to contact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ve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dor for services;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belie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it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to </w:t>
      </w:r>
      <w:r>
        <w:rPr>
          <w:rFonts w:ascii="Times New Roman" w:eastAsia="Times New Roman" w:hAnsi="Times New Roman" w:cs="Times New Roman"/>
          <w:sz w:val="24"/>
          <w:szCs w:val="24"/>
        </w:rPr>
        <w:t>contact a vendor directly. A few participants reported quality issues with their in-home services, including alleged theft and dissat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worker performance;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there did not appear to be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among the participants as to who w</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monitoring these services and to whom these incidents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ould be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that much of the information they had received about LTSS was confusing; this included verbal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information received from plans and pro</w:t>
      </w:r>
      <w:r>
        <w:rPr>
          <w:rFonts w:ascii="Times New Roman" w:eastAsia="Times New Roman" w:hAnsi="Times New Roman" w:cs="Times New Roman"/>
          <w:sz w:val="24"/>
          <w:szCs w:val="24"/>
        </w:rPr>
        <w:t xml:space="preserve">viders as well as written materials. For example, one participant reported receiving four pages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paperwork about LTSS and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dn’t make heads or tails of it,” and subsequently deci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ed to refuse the service (RTI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w:t>
      </w:r>
    </w:p>
    <w:p w:rsidR="00785F1E" w:rsidRDefault="00785F1E">
      <w:pPr>
        <w:spacing w:after="0" w:line="240" w:lineRule="exact"/>
        <w:rPr>
          <w:sz w:val="24"/>
          <w:szCs w:val="24"/>
        </w:rPr>
      </w:pPr>
    </w:p>
    <w:p w:rsidR="00785F1E" w:rsidRDefault="003D067E">
      <w:pPr>
        <w:spacing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w:t>
      </w:r>
      <w:r>
        <w:rPr>
          <w:rFonts w:ascii="Times New Roman" w:eastAsia="Times New Roman" w:hAnsi="Times New Roman" w:cs="Times New Roman"/>
          <w:sz w:val="24"/>
          <w:szCs w:val="24"/>
        </w:rPr>
        <w:t xml:space="preserve">ceiving LTSS described the value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those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their mental and physical well-being. Some of the services included non-medical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home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zed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and in-home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and homemaker services.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by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of the EIP survey included community integration services; day program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stive techn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logy (Henry et 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focus group participants who reported having specific difficulty getting the </w:t>
      </w:r>
      <w:r>
        <w:rPr>
          <w:rFonts w:ascii="Times New Roman" w:eastAsia="Times New Roman" w:hAnsi="Times New Roman" w:cs="Times New Roman"/>
          <w:sz w:val="24"/>
          <w:szCs w:val="24"/>
        </w:rPr>
        <w:t>LTSS services they 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were told of the denial of service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the phone; they reported that they</w:t>
      </w:r>
    </w:p>
    <w:p w:rsidR="00785F1E" w:rsidRDefault="003D067E">
      <w:pPr>
        <w:spacing w:after="0" w:line="240" w:lineRule="auto"/>
        <w:ind w:left="140" w:right="435"/>
        <w:rPr>
          <w:rFonts w:ascii="Times New Roman" w:eastAsia="Times New Roman" w:hAnsi="Times New Roman" w:cs="Times New Roman"/>
          <w:sz w:val="24"/>
          <w:szCs w:val="24"/>
        </w:rPr>
      </w:pPr>
      <w:r>
        <w:rPr>
          <w:rFonts w:ascii="Times New Roman" w:eastAsia="Times New Roman" w:hAnsi="Times New Roman" w:cs="Times New Roman"/>
          <w:sz w:val="24"/>
          <w:szCs w:val="24"/>
        </w:rPr>
        <w:t>did not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written denial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etters or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ormation about the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eals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rocess or the One Care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(RTI focus groups). Two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w:t>
      </w:r>
      <w:r>
        <w:rPr>
          <w:rFonts w:ascii="Times New Roman" w:eastAsia="Times New Roman" w:hAnsi="Times New Roman" w:cs="Times New Roman"/>
          <w:sz w:val="24"/>
          <w:szCs w:val="24"/>
        </w:rPr>
        <w:t xml:space="preserve">reported being told they were ineligible for LTSS because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 65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 even though One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nly individuals younger than 65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age at the time of enrollment.</w:t>
      </w:r>
    </w:p>
    <w:p w:rsidR="00785F1E" w:rsidRDefault="00785F1E">
      <w:pPr>
        <w:spacing w:after="0" w:line="240" w:lineRule="exact"/>
        <w:rPr>
          <w:sz w:val="24"/>
          <w:szCs w:val="24"/>
        </w:rPr>
      </w:pPr>
    </w:p>
    <w:p w:rsidR="00785F1E" w:rsidRDefault="003D067E">
      <w:pPr>
        <w:spacing w:after="0" w:line="240" w:lineRule="auto"/>
        <w:ind w:left="139" w:right="1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rvey (see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17</w:t>
      </w:r>
      <w:r>
        <w:rPr>
          <w:rFonts w:ascii="Times New Roman" w:eastAsia="Times New Roman" w:hAnsi="Times New Roman" w:cs="Times New Roman"/>
          <w:sz w:val="24"/>
          <w:szCs w:val="24"/>
        </w:rPr>
        <w:t>) indicated that about on</w:t>
      </w:r>
      <w:r>
        <w:rPr>
          <w:rFonts w:ascii="Times New Roman" w:eastAsia="Times New Roman" w:hAnsi="Times New Roman" w:cs="Times New Roman"/>
          <w:sz w:val="24"/>
          <w:szCs w:val="24"/>
        </w:rPr>
        <w:t>e-quarter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meone to come into their home to give them home health 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Of these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ividuals, there was a difference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 the percent who reported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the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or 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 assistance at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through their care plan (from 68 to 82 percent). Near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one-third of respondents had a health problem for which they needed special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such as a cane, wheelchair, or</w:t>
      </w:r>
    </w:p>
    <w:p w:rsidR="00785F1E" w:rsidRDefault="003D067E">
      <w:pPr>
        <w:spacing w:after="0" w:line="240" w:lineRule="auto"/>
        <w:ind w:left="139" w:right="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oxygen equipment. Of those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ndividuals,</w:t>
      </w:r>
      <w:r>
        <w:rPr>
          <w:rFonts w:ascii="Times New Roman" w:eastAsia="Times New Roman" w:hAnsi="Times New Roman" w:cs="Times New Roman"/>
          <w:sz w:val="24"/>
          <w:szCs w:val="24"/>
        </w:rPr>
        <w:t xml:space="preserve"> enrollees in CCA were more likely (78 percent) to report that it was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sually or always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get or replace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equipment they needed through their health plan, compared to 60 and 62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other One Care plans.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17</w:t>
      </w:r>
    </w:p>
    <w:p w:rsidR="00785F1E" w:rsidRDefault="003D067E">
      <w:pPr>
        <w:spacing w:after="0" w:line="270" w:lineRule="exact"/>
        <w:ind w:left="2252" w:right="223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0" behindDoc="1" locked="0" layoutInCell="1" allowOverlap="1">
                <wp:simplePos x="0" y="0"/>
                <wp:positionH relativeFrom="page">
                  <wp:posOffset>969010</wp:posOffset>
                </wp:positionH>
                <wp:positionV relativeFrom="paragraph">
                  <wp:posOffset>337185</wp:posOffset>
                </wp:positionV>
                <wp:extent cx="5943600" cy="1270"/>
                <wp:effectExtent l="16510" t="13335" r="12065" b="13970"/>
                <wp:wrapNone/>
                <wp:docPr id="46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1"/>
                          <a:chExt cx="9360" cy="2"/>
                        </a:xfrm>
                      </wpg:grpSpPr>
                      <wps:wsp>
                        <wps:cNvPr id="469" name="Freeform 363"/>
                        <wps:cNvSpPr>
                          <a:spLocks/>
                        </wps:cNvSpPr>
                        <wps:spPr bwMode="auto">
                          <a:xfrm>
                            <a:off x="1526" y="531"/>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76.3pt;margin-top:26.55pt;width:468pt;height:.1pt;z-index:-11350;mso-position-horizontal-relative:page" coordorigin="1526,53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">
                <v:shape id="Freeform 363" o:spid="_x0000_s1027" style="position:absolute;left:1526;top:53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xjcMA&#10;AADcAAAADwAAAGRycy9kb3ducmV2LnhtbESPQWvCQBSE74L/YXkFb7qx1GCiq0hBCJJLE3t/ZF+T&#10;2OzbkN1q8u/dQqHHYWa+YfbH0XTiToNrLStYryIQxJXVLdcKruV5uQXhPLLGzjIpmMjB8TCf7THV&#10;9sEfdC98LQKEXYoKGu/7VEpXNWTQrWxPHLwvOxj0QQ611AM+Atx08jWKYmmw5bDQYE/vDVXfxY9R&#10;cC6zz0JWSY5muulNri/xOkOlFi/jaQfC0+j/w3/tTCt4ixP4PROO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xj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31"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6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67" name="Freeform 361"/>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76.3pt;margin-top:58.7pt;width:468pt;height:.1pt;z-index:-11349;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">
                <v:shape id="Freeform 361"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zMIA&#10;AADcAAAADwAAAGRycy9kb3ducmV2LnhtbESPQWsCMRSE74X+h/AKvdWsUrZ1a5RWEYq3qnh+bN5u&#10;FpOXJYm6/vtGEDwOM/MNM1sMzoozhdh5VjAeFSCIa687bhXsd+u3TxAxIWu0nknBlSIs5s9PM6y0&#10;v/AfnbepFRnCsUIFJqW+kjLWhhzGke+Js9f44DBlGVqpA14y3Fk5KYpSOuw4LxjsaWmoPm5PToH9&#10;me7tKk27U7nRwTerQ9mYg1KvL8P3F4hEQ3qE7+1freC9/IDbmXw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AzM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Long-term serv</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ces and supports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4259"/>
        <w:gridCol w:w="1790"/>
        <w:gridCol w:w="1563"/>
        <w:gridCol w:w="1612"/>
      </w:tblGrid>
      <w:tr w:rsidR="00785F1E">
        <w:trPr>
          <w:trHeight w:hRule="exact" w:val="635"/>
        </w:trPr>
        <w:tc>
          <w:tcPr>
            <w:tcW w:w="4259"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25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790" w:type="dxa"/>
            <w:tcBorders>
              <w:top w:val="single" w:sz="12" w:space="0" w:color="000000"/>
              <w:left w:val="nil"/>
              <w:bottom w:val="single" w:sz="6" w:space="0" w:color="000000"/>
              <w:right w:val="nil"/>
            </w:tcBorders>
          </w:tcPr>
          <w:p w:rsidR="00785F1E" w:rsidRDefault="003D067E">
            <w:pPr>
              <w:spacing w:before="78" w:after="0" w:line="240" w:lineRule="auto"/>
              <w:ind w:left="15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Alliance</w:t>
            </w:r>
          </w:p>
        </w:tc>
        <w:tc>
          <w:tcPr>
            <w:tcW w:w="1563" w:type="dxa"/>
            <w:tcBorders>
              <w:top w:val="single" w:sz="12" w:space="0" w:color="000000"/>
              <w:left w:val="nil"/>
              <w:bottom w:val="single" w:sz="6" w:space="0" w:color="000000"/>
              <w:right w:val="nil"/>
            </w:tcBorders>
          </w:tcPr>
          <w:p w:rsidR="00785F1E" w:rsidRDefault="003D067E">
            <w:pPr>
              <w:spacing w:before="78" w:after="0" w:line="240" w:lineRule="auto"/>
              <w:ind w:left="438" w:right="48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p>
          <w:p w:rsidR="00785F1E" w:rsidRDefault="003D067E">
            <w:pPr>
              <w:spacing w:after="0" w:line="240" w:lineRule="auto"/>
              <w:ind w:left="248" w:right="29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1612" w:type="dxa"/>
            <w:tcBorders>
              <w:top w:val="single" w:sz="12" w:space="0" w:color="000000"/>
              <w:left w:val="nil"/>
              <w:bottom w:val="single" w:sz="6" w:space="0" w:color="000000"/>
              <w:right w:val="nil"/>
            </w:tcBorders>
          </w:tcPr>
          <w:p w:rsidR="00785F1E" w:rsidRDefault="003D067E">
            <w:pPr>
              <w:spacing w:before="78" w:after="0" w:line="240" w:lineRule="auto"/>
              <w:ind w:left="314" w:right="11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Health</w:t>
            </w:r>
          </w:p>
          <w:p w:rsidR="00785F1E" w:rsidRDefault="003D067E">
            <w:pPr>
              <w:spacing w:after="0" w:line="240" w:lineRule="auto"/>
              <w:ind w:left="620" w:right="42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Unify</w:t>
            </w:r>
          </w:p>
        </w:tc>
      </w:tr>
      <w:tr w:rsidR="00785F1E">
        <w:trPr>
          <w:trHeight w:hRule="exact" w:val="544"/>
        </w:trPr>
        <w:tc>
          <w:tcPr>
            <w:tcW w:w="4259" w:type="dxa"/>
            <w:tcBorders>
              <w:top w:val="single" w:sz="6" w:space="0" w:color="000000"/>
              <w:left w:val="nil"/>
              <w:bottom w:val="nil"/>
              <w:right w:val="nil"/>
            </w:tcBorders>
          </w:tcPr>
          <w:p w:rsidR="00785F1E" w:rsidRDefault="003D067E">
            <w:pPr>
              <w:spacing w:before="41" w:after="0" w:line="230" w:lineRule="exact"/>
              <w:ind w:left="72" w:right="157"/>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needed someone to come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their 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give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assistance</w:t>
            </w:r>
          </w:p>
        </w:tc>
        <w:tc>
          <w:tcPr>
            <w:tcW w:w="1790" w:type="dxa"/>
            <w:tcBorders>
              <w:top w:val="single" w:sz="6" w:space="0" w:color="000000"/>
              <w:left w:val="nil"/>
              <w:bottom w:val="nil"/>
              <w:right w:val="nil"/>
            </w:tcBorders>
          </w:tcPr>
          <w:p w:rsidR="00785F1E" w:rsidRDefault="003D067E">
            <w:pPr>
              <w:spacing w:before="41" w:after="0" w:line="230" w:lineRule="exact"/>
              <w:ind w:left="484" w:right="56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23% (N=320)</w:t>
            </w:r>
          </w:p>
        </w:tc>
        <w:tc>
          <w:tcPr>
            <w:tcW w:w="1563" w:type="dxa"/>
            <w:tcBorders>
              <w:top w:val="single" w:sz="6" w:space="0" w:color="000000"/>
              <w:left w:val="nil"/>
              <w:bottom w:val="nil"/>
              <w:right w:val="nil"/>
            </w:tcBorders>
          </w:tcPr>
          <w:p w:rsidR="00785F1E" w:rsidRDefault="003D067E">
            <w:pPr>
              <w:spacing w:before="41" w:after="0" w:line="230" w:lineRule="exact"/>
              <w:ind w:left="401" w:right="41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28% (N=203)</w:t>
            </w:r>
          </w:p>
        </w:tc>
        <w:tc>
          <w:tcPr>
            <w:tcW w:w="1612" w:type="dxa"/>
            <w:tcBorders>
              <w:top w:val="single" w:sz="6" w:space="0" w:color="000000"/>
              <w:left w:val="nil"/>
              <w:bottom w:val="nil"/>
              <w:right w:val="nil"/>
            </w:tcBorders>
          </w:tcPr>
          <w:p w:rsidR="00785F1E" w:rsidRDefault="003D067E">
            <w:pPr>
              <w:spacing w:before="41" w:after="0" w:line="230" w:lineRule="exact"/>
              <w:ind w:left="548" w:right="319"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29% (N=171)</w:t>
            </w:r>
          </w:p>
        </w:tc>
      </w:tr>
      <w:tr w:rsidR="00785F1E">
        <w:trPr>
          <w:trHeight w:hRule="exact" w:val="745"/>
        </w:trPr>
        <w:tc>
          <w:tcPr>
            <w:tcW w:w="4259" w:type="dxa"/>
            <w:tcBorders>
              <w:top w:val="nil"/>
              <w:left w:val="nil"/>
              <w:bottom w:val="nil"/>
              <w:right w:val="nil"/>
            </w:tcBorders>
          </w:tcPr>
          <w:p w:rsidR="00785F1E" w:rsidRDefault="003D067E">
            <w:pPr>
              <w:spacing w:before="32" w:after="0" w:line="229" w:lineRule="auto"/>
              <w:ind w:left="288" w:right="309"/>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it is usually or always easy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get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sonal care or aide assistance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 home through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their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 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
        </w:tc>
        <w:tc>
          <w:tcPr>
            <w:tcW w:w="1790" w:type="dxa"/>
            <w:tcBorders>
              <w:top w:val="nil"/>
              <w:left w:val="nil"/>
              <w:bottom w:val="nil"/>
              <w:right w:val="nil"/>
            </w:tcBorders>
          </w:tcPr>
          <w:p w:rsidR="00785F1E" w:rsidRDefault="003D067E">
            <w:pPr>
              <w:spacing w:before="37" w:after="0" w:line="230" w:lineRule="exact"/>
              <w:ind w:left="534" w:right="612"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73% (N=70)</w:t>
            </w:r>
          </w:p>
        </w:tc>
        <w:tc>
          <w:tcPr>
            <w:tcW w:w="1563" w:type="dxa"/>
            <w:tcBorders>
              <w:top w:val="nil"/>
              <w:left w:val="nil"/>
              <w:bottom w:val="nil"/>
              <w:right w:val="nil"/>
            </w:tcBorders>
          </w:tcPr>
          <w:p w:rsidR="00785F1E" w:rsidRDefault="003D067E">
            <w:pPr>
              <w:spacing w:before="37" w:after="0" w:line="230" w:lineRule="exact"/>
              <w:ind w:left="452" w:right="466"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82% (N=54)</w:t>
            </w:r>
          </w:p>
        </w:tc>
        <w:tc>
          <w:tcPr>
            <w:tcW w:w="1612" w:type="dxa"/>
            <w:tcBorders>
              <w:top w:val="nil"/>
              <w:left w:val="nil"/>
              <w:bottom w:val="nil"/>
              <w:right w:val="nil"/>
            </w:tcBorders>
          </w:tcPr>
          <w:p w:rsidR="00785F1E" w:rsidRDefault="003D067E">
            <w:pPr>
              <w:spacing w:before="37" w:after="0" w:line="230" w:lineRule="exact"/>
              <w:ind w:left="598" w:right="369"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68% (N=47)</w:t>
            </w:r>
          </w:p>
        </w:tc>
      </w:tr>
      <w:tr w:rsidR="00785F1E">
        <w:trPr>
          <w:trHeight w:hRule="exact" w:val="765"/>
        </w:trPr>
        <w:tc>
          <w:tcPr>
            <w:tcW w:w="4259" w:type="dxa"/>
            <w:tcBorders>
              <w:top w:val="nil"/>
              <w:left w:val="nil"/>
              <w:bottom w:val="nil"/>
              <w:right w:val="nil"/>
            </w:tcBorders>
          </w:tcPr>
          <w:p w:rsidR="00785F1E" w:rsidRDefault="003D067E">
            <w:pPr>
              <w:spacing w:before="29" w:after="0" w:line="240" w:lineRule="auto"/>
              <w:ind w:left="72" w:right="97"/>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oblem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they needed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special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medical equipment, such </w:t>
            </w:r>
            <w:r>
              <w:rPr>
                <w:rFonts w:ascii="Times New Roman" w:eastAsia="Times New Roman" w:hAnsi="Times New Roman" w:cs="Times New Roman"/>
                <w:sz w:val="20"/>
                <w:szCs w:val="20"/>
              </w:rPr>
              <w:t>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cane, wheelchair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oxyg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equipment</w:t>
            </w:r>
          </w:p>
        </w:tc>
        <w:tc>
          <w:tcPr>
            <w:tcW w:w="1790" w:type="dxa"/>
            <w:tcBorders>
              <w:top w:val="nil"/>
              <w:left w:val="nil"/>
              <w:bottom w:val="nil"/>
              <w:right w:val="nil"/>
            </w:tcBorders>
          </w:tcPr>
          <w:p w:rsidR="00785F1E" w:rsidRDefault="003D067E">
            <w:pPr>
              <w:spacing w:before="32" w:after="0" w:line="230" w:lineRule="exact"/>
              <w:ind w:left="484" w:right="56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32% (N=324)</w:t>
            </w:r>
          </w:p>
        </w:tc>
        <w:tc>
          <w:tcPr>
            <w:tcW w:w="1563" w:type="dxa"/>
            <w:tcBorders>
              <w:top w:val="nil"/>
              <w:left w:val="nil"/>
              <w:bottom w:val="nil"/>
              <w:right w:val="nil"/>
            </w:tcBorders>
          </w:tcPr>
          <w:p w:rsidR="00785F1E" w:rsidRDefault="003D067E">
            <w:pPr>
              <w:spacing w:before="32" w:after="0" w:line="230" w:lineRule="exact"/>
              <w:ind w:left="401" w:right="41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31% (N=201)</w:t>
            </w:r>
          </w:p>
        </w:tc>
        <w:tc>
          <w:tcPr>
            <w:tcW w:w="1612" w:type="dxa"/>
            <w:tcBorders>
              <w:top w:val="nil"/>
              <w:left w:val="nil"/>
              <w:bottom w:val="nil"/>
              <w:right w:val="nil"/>
            </w:tcBorders>
          </w:tcPr>
          <w:p w:rsidR="00785F1E" w:rsidRDefault="003D067E">
            <w:pPr>
              <w:spacing w:before="32" w:after="0" w:line="230" w:lineRule="exact"/>
              <w:ind w:left="547" w:right="3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35% (N=169)</w:t>
            </w:r>
          </w:p>
        </w:tc>
      </w:tr>
      <w:tr w:rsidR="00785F1E">
        <w:trPr>
          <w:trHeight w:hRule="exact" w:val="986"/>
        </w:trPr>
        <w:tc>
          <w:tcPr>
            <w:tcW w:w="4259" w:type="dxa"/>
            <w:tcBorders>
              <w:top w:val="nil"/>
              <w:left w:val="nil"/>
              <w:bottom w:val="single" w:sz="12" w:space="0" w:color="000000"/>
              <w:right w:val="nil"/>
            </w:tcBorders>
          </w:tcPr>
          <w:p w:rsidR="00785F1E" w:rsidRDefault="003D067E">
            <w:pPr>
              <w:spacing w:before="32" w:after="0" w:line="229" w:lineRule="auto"/>
              <w:ind w:left="287" w:right="3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 those who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 needing it, percent who report it is usually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always easy to get or replace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quipm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needed 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their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plan</w:t>
            </w:r>
          </w:p>
        </w:tc>
        <w:tc>
          <w:tcPr>
            <w:tcW w:w="1790" w:type="dxa"/>
            <w:tcBorders>
              <w:top w:val="nil"/>
              <w:left w:val="nil"/>
              <w:bottom w:val="single" w:sz="12" w:space="0" w:color="000000"/>
              <w:right w:val="nil"/>
            </w:tcBorders>
          </w:tcPr>
          <w:p w:rsidR="00785F1E" w:rsidRDefault="003D067E">
            <w:pPr>
              <w:spacing w:before="37" w:after="0" w:line="230" w:lineRule="exact"/>
              <w:ind w:left="533" w:right="613"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78% (N=96)</w:t>
            </w:r>
          </w:p>
        </w:tc>
        <w:tc>
          <w:tcPr>
            <w:tcW w:w="1563" w:type="dxa"/>
            <w:tcBorders>
              <w:top w:val="nil"/>
              <w:left w:val="nil"/>
              <w:bottom w:val="single" w:sz="12" w:space="0" w:color="000000"/>
              <w:right w:val="nil"/>
            </w:tcBorders>
          </w:tcPr>
          <w:p w:rsidR="00785F1E" w:rsidRDefault="003D067E">
            <w:pPr>
              <w:spacing w:before="37" w:after="0" w:line="230" w:lineRule="exact"/>
              <w:ind w:left="451" w:right="467"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60% </w:t>
            </w:r>
            <w:r>
              <w:rPr>
                <w:rFonts w:ascii="Times New Roman" w:eastAsia="Times New Roman" w:hAnsi="Times New Roman" w:cs="Times New Roman"/>
                <w:sz w:val="20"/>
                <w:szCs w:val="20"/>
              </w:rPr>
              <w:t>(N=55)</w:t>
            </w:r>
          </w:p>
        </w:tc>
        <w:tc>
          <w:tcPr>
            <w:tcW w:w="1612" w:type="dxa"/>
            <w:tcBorders>
              <w:top w:val="nil"/>
              <w:left w:val="nil"/>
              <w:bottom w:val="single" w:sz="12" w:space="0" w:color="000000"/>
              <w:right w:val="nil"/>
            </w:tcBorders>
          </w:tcPr>
          <w:p w:rsidR="00785F1E" w:rsidRDefault="003D067E">
            <w:pPr>
              <w:spacing w:before="37" w:after="0" w:line="230" w:lineRule="exact"/>
              <w:ind w:left="597" w:right="3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62% (N=55)</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32" behindDoc="1" locked="0" layoutInCell="1" allowOverlap="1">
                <wp:simplePos x="0" y="0"/>
                <wp:positionH relativeFrom="page">
                  <wp:posOffset>959485</wp:posOffset>
                </wp:positionH>
                <wp:positionV relativeFrom="paragraph">
                  <wp:posOffset>-360045</wp:posOffset>
                </wp:positionV>
                <wp:extent cx="5953125" cy="1270"/>
                <wp:effectExtent l="16510" t="11430" r="12065" b="15875"/>
                <wp:wrapNone/>
                <wp:docPr id="46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7"/>
                          <a:chExt cx="9375" cy="2"/>
                        </a:xfrm>
                      </wpg:grpSpPr>
                      <wps:wsp>
                        <wps:cNvPr id="465" name="Freeform 359"/>
                        <wps:cNvSpPr>
                          <a:spLocks/>
                        </wps:cNvSpPr>
                        <wps:spPr bwMode="auto">
                          <a:xfrm>
                            <a:off x="1511" y="-567"/>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75.55pt;margin-top:-28.35pt;width:468.75pt;height:.1pt;z-index:-11348;mso-position-horizontal-relative:page" coordorigin="1511,-567"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HnZAMAAOw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">
                <v:shape id="Freeform 359" o:spid="_x0000_s1027" style="position:absolute;left:1511;top:-567;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Z9cUA&#10;AADcAAAADwAAAGRycy9kb3ducmV2LnhtbESPQWvCQBSE74L/YXlCb2ajpKGkrqKCRegpaqHeHtnX&#10;JDT7Nuxuk/TfdwuFHoeZ+YbZ7CbTiYGcby0rWCUpCOLK6pZrBbfrafkEwgdkjZ1lUvBNHnbb+WyD&#10;hbYjlzRcQi0ihH2BCpoQ+kJKXzVk0Ce2J47eh3UGQ5SultrhGOGmk+s0zaXBluNCgz0dG6o+L19G&#10;wWjqvTwc3krMy1dD9/v55X3MlHpYTPtnEIGm8B/+a5+1gix/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hn1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Beneficia</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y</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Access</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to</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Care</w:t>
      </w:r>
    </w:p>
    <w:p w:rsidR="00785F1E" w:rsidRDefault="00785F1E">
      <w:pPr>
        <w:spacing w:before="7" w:after="0" w:line="170" w:lineRule="exact"/>
        <w:rPr>
          <w:sz w:val="17"/>
          <w:szCs w:val="17"/>
        </w:rPr>
      </w:pPr>
    </w:p>
    <w:p w:rsidR="00785F1E" w:rsidRDefault="003D067E">
      <w:pPr>
        <w:spacing w:after="0" w:line="240" w:lineRule="auto"/>
        <w:ind w:left="140" w:right="5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most part,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to the EIP survey reported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medical services were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met under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see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18</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higher unmet needs for </w:t>
      </w:r>
      <w:r>
        <w:rPr>
          <w:rFonts w:ascii="Times New Roman" w:eastAsia="Times New Roman" w:hAnsi="Times New Roman" w:cs="Times New Roman"/>
          <w:sz w:val="24"/>
          <w:szCs w:val="24"/>
        </w:rPr>
        <w:t>oral/de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(21.8 percent) and substance abuse services (17.7 percent) than prescri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 medications (2.6 percent), special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7.9 percent), or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services (</w:t>
      </w:r>
      <w:r>
        <w:rPr>
          <w:rFonts w:ascii="Times New Roman" w:eastAsia="Times New Roman" w:hAnsi="Times New Roman" w:cs="Times New Roman"/>
          <w:spacing w:val="-1"/>
          <w:sz w:val="24"/>
          <w:szCs w:val="24"/>
        </w:rPr>
        <w:t>9</w:t>
      </w:r>
      <w:r>
        <w:rPr>
          <w:rFonts w:ascii="Times New Roman" w:eastAsia="Times New Roman" w:hAnsi="Times New Roman" w:cs="Times New Roman"/>
          <w:sz w:val="24"/>
          <w:szCs w:val="24"/>
        </w:rPr>
        <w:t>.8 percent). 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these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indings,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eral participants in the RTI </w:t>
      </w:r>
      <w:r>
        <w:rPr>
          <w:rFonts w:ascii="Times New Roman" w:eastAsia="Times New Roman" w:hAnsi="Times New Roman" w:cs="Times New Roman"/>
          <w:sz w:val="24"/>
          <w:szCs w:val="24"/>
        </w:rPr>
        <w:t>focus group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ifficulties in 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dental providers in their areas.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 participants reported needing to change dental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providers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their current providers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id not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One Care. Other than denta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did </w:t>
      </w:r>
      <w:r>
        <w:rPr>
          <w:rFonts w:ascii="Times New Roman" w:eastAsia="Times New Roman" w:hAnsi="Times New Roman" w:cs="Times New Roman"/>
          <w:sz w:val="24"/>
          <w:szCs w:val="24"/>
        </w:rPr>
        <w:t>not widely report access issues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to a particular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 However, a few participants reported emer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use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ue to access barriers, mostly due to an inability to schedule, or get transportation to, a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day appointment with their prim</w:t>
      </w:r>
      <w:r>
        <w:rPr>
          <w:rFonts w:ascii="Times New Roman" w:eastAsia="Times New Roman" w:hAnsi="Times New Roman" w:cs="Times New Roman"/>
          <w:sz w:val="24"/>
          <w:szCs w:val="24"/>
        </w:rPr>
        <w:t>ary care provider.</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18</w:t>
      </w:r>
    </w:p>
    <w:p w:rsidR="00785F1E" w:rsidRDefault="003D067E">
      <w:pPr>
        <w:spacing w:after="0" w:line="271" w:lineRule="exact"/>
        <w:ind w:left="2041" w:right="2022"/>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3" behindDoc="1" locked="0" layoutInCell="1" allowOverlap="1">
                <wp:simplePos x="0" y="0"/>
                <wp:positionH relativeFrom="page">
                  <wp:posOffset>969010</wp:posOffset>
                </wp:positionH>
                <wp:positionV relativeFrom="paragraph">
                  <wp:posOffset>337820</wp:posOffset>
                </wp:positionV>
                <wp:extent cx="5888990" cy="1270"/>
                <wp:effectExtent l="16510" t="13970" r="19050" b="13335"/>
                <wp:wrapNone/>
                <wp:docPr id="46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270"/>
                          <a:chOff x="1526" y="532"/>
                          <a:chExt cx="9274" cy="2"/>
                        </a:xfrm>
                      </wpg:grpSpPr>
                      <wps:wsp>
                        <wps:cNvPr id="463" name="Freeform 357"/>
                        <wps:cNvSpPr>
                          <a:spLocks/>
                        </wps:cNvSpPr>
                        <wps:spPr bwMode="auto">
                          <a:xfrm>
                            <a:off x="1526" y="532"/>
                            <a:ext cx="9274" cy="2"/>
                          </a:xfrm>
                          <a:custGeom>
                            <a:avLst/>
                            <a:gdLst>
                              <a:gd name="T0" fmla="+- 0 1526 1526"/>
                              <a:gd name="T1" fmla="*/ T0 w 9274"/>
                              <a:gd name="T2" fmla="+- 0 10800 1526"/>
                              <a:gd name="T3" fmla="*/ T2 w 9274"/>
                            </a:gdLst>
                            <a:ahLst/>
                            <a:cxnLst>
                              <a:cxn ang="0">
                                <a:pos x="T1" y="0"/>
                              </a:cxn>
                              <a:cxn ang="0">
                                <a:pos x="T3" y="0"/>
                              </a:cxn>
                            </a:cxnLst>
                            <a:rect l="0" t="0" r="r" b="b"/>
                            <a:pathLst>
                              <a:path w="9274">
                                <a:moveTo>
                                  <a:pt x="0" y="0"/>
                                </a:moveTo>
                                <a:lnTo>
                                  <a:pt x="927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76.3pt;margin-top:26.6pt;width:463.7pt;height:.1pt;z-index:-11347;mso-position-horizontal-relative:page" coordorigin="1526,532" coordsize="9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">
                <v:shape id="Freeform 357" o:spid="_x0000_s1027" style="position:absolute;left:1526;top:532;width:9274;height:2;visibility:visible;mso-wrap-style:square;v-text-anchor:top" coordsize="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EicUA&#10;AADcAAAADwAAAGRycy9kb3ducmV2LnhtbESPT4vCMBTE7wt+h/CEva3pulKkGmURZHvw4r/D3t42&#10;z7bYvJQk1vbbbwTB4zAzv2GW6940oiPna8sKPicJCOLC6ppLBafj9mMOwgdkjY1lUjCQh/Vq9LbE&#10;TNs776k7hFJECPsMFVQhtJmUvqjIoJ/Yljh6F+sMhihdKbXDe4SbRk6TJJUGa44LFba0qai4Hm5G&#10;QZdfhll6nnK++/2ZH3e3P+sGp9T7uP9egAjUh1f42c61gln6BY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QSJxQAAANwAAAAPAAAAAAAAAAAAAAAAAJgCAABkcnMv&#10;ZG93bnJldi54bWxQSwUGAAAAAAQABAD1AAAAigMAAAAA&#10;" path="m,l9274,e" filled="f" strokeweight="1.6pt">
                  <v:path arrowok="t" o:connecttype="custom" o:connectlocs="0,0;9274,0" o:connectangles="0,0"/>
                </v:shape>
                <w10:wrap anchorx="page"/>
              </v:group>
            </w:pict>
          </mc:Fallback>
        </mc:AlternateContent>
      </w:r>
      <w:r>
        <w:rPr>
          <w:noProof/>
        </w:rPr>
        <mc:AlternateContent>
          <mc:Choice Requires="wpg">
            <w:drawing>
              <wp:anchor distT="0" distB="0" distL="114300" distR="114300" simplePos="0" relativeHeight="503305134" behindDoc="1" locked="0" layoutInCell="1" allowOverlap="1">
                <wp:simplePos x="0" y="0"/>
                <wp:positionH relativeFrom="page">
                  <wp:posOffset>969010</wp:posOffset>
                </wp:positionH>
                <wp:positionV relativeFrom="paragraph">
                  <wp:posOffset>599440</wp:posOffset>
                </wp:positionV>
                <wp:extent cx="5888990" cy="1270"/>
                <wp:effectExtent l="6985" t="8890" r="9525" b="8890"/>
                <wp:wrapNone/>
                <wp:docPr id="46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270"/>
                          <a:chOff x="1526" y="944"/>
                          <a:chExt cx="9274" cy="2"/>
                        </a:xfrm>
                      </wpg:grpSpPr>
                      <wps:wsp>
                        <wps:cNvPr id="461" name="Freeform 355"/>
                        <wps:cNvSpPr>
                          <a:spLocks/>
                        </wps:cNvSpPr>
                        <wps:spPr bwMode="auto">
                          <a:xfrm>
                            <a:off x="1526" y="944"/>
                            <a:ext cx="9274" cy="2"/>
                          </a:xfrm>
                          <a:custGeom>
                            <a:avLst/>
                            <a:gdLst>
                              <a:gd name="T0" fmla="+- 0 1526 1526"/>
                              <a:gd name="T1" fmla="*/ T0 w 9274"/>
                              <a:gd name="T2" fmla="+- 0 10800 1526"/>
                              <a:gd name="T3" fmla="*/ T2 w 9274"/>
                            </a:gdLst>
                            <a:ahLst/>
                            <a:cxnLst>
                              <a:cxn ang="0">
                                <a:pos x="T1" y="0"/>
                              </a:cxn>
                              <a:cxn ang="0">
                                <a:pos x="T3" y="0"/>
                              </a:cxn>
                            </a:cxnLst>
                            <a:rect l="0" t="0" r="r" b="b"/>
                            <a:pathLst>
                              <a:path w="9274">
                                <a:moveTo>
                                  <a:pt x="0" y="0"/>
                                </a:moveTo>
                                <a:lnTo>
                                  <a:pt x="927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76.3pt;margin-top:47.2pt;width:463.7pt;height:.1pt;z-index:-11346;mso-position-horizontal-relative:page" coordorigin="1526,944" coordsize="9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">
                <v:shape id="Freeform 355" o:spid="_x0000_s1027" style="position:absolute;left:1526;top:944;width:9274;height:2;visibility:visible;mso-wrap-style:square;v-text-anchor:top" coordsize="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bS8UA&#10;AADcAAAADwAAAGRycy9kb3ducmV2LnhtbESP0WrCQBRE34X+w3ILvukmbQ0SXUMptFj6pOkHXLK3&#10;SUz2bprdJtGv7wqCj8PMnGG22WRaMVDvassK4mUEgriwuuZSwXf+vliDcB5ZY2uZFJzJQbZ7mG0x&#10;1XbkAw1HX4oAYZeigsr7LpXSFRUZdEvbEQfvx/YGfZB9KXWPY4CbVj5FUSIN1hwWKuzoraKiOf4Z&#10;BV/nfOXi55P9nC7r3+aCzYceGqXmj9PrBoSnyd/Dt/ZeK3hJYrieC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htLxQAAANwAAAAPAAAAAAAAAAAAAAAAAJgCAABkcnMv&#10;ZG93bnJldi54bWxQSwUGAAAAAAQABAD1AAAAigMAAAAA&#10;" path="m,l9274,e" filled="f" strokeweight=".85pt">
                  <v:path arrowok="t" o:connecttype="custom" o:connectlocs="0,0;9274,0" o:connectangles="0,0"/>
                </v:shape>
                <w10:wrap anchorx="page"/>
              </v:group>
            </w:pict>
          </mc:Fallback>
        </mc:AlternateContent>
      </w:r>
      <w:r>
        <w:rPr>
          <w:rFonts w:ascii="Times New Roman" w:eastAsia="Times New Roman" w:hAnsi="Times New Roman" w:cs="Times New Roman"/>
          <w:b/>
          <w:bCs/>
          <w:position w:val="-1"/>
          <w:sz w:val="24"/>
          <w:szCs w:val="24"/>
        </w:rPr>
        <w:t>EIP survey: Service needs and u</w:t>
      </w: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e of medical services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2268"/>
        <w:gridCol w:w="2348"/>
        <w:gridCol w:w="2364"/>
        <w:gridCol w:w="2120"/>
      </w:tblGrid>
      <w:tr w:rsidR="00785F1E">
        <w:trPr>
          <w:trHeight w:hRule="exact" w:val="405"/>
        </w:trPr>
        <w:tc>
          <w:tcPr>
            <w:tcW w:w="2268" w:type="dxa"/>
            <w:tcBorders>
              <w:top w:val="single" w:sz="12" w:space="0" w:color="000000"/>
              <w:left w:val="nil"/>
              <w:bottom w:val="single" w:sz="6" w:space="0" w:color="000000"/>
              <w:right w:val="nil"/>
            </w:tcBorders>
          </w:tcPr>
          <w:p w:rsidR="00785F1E" w:rsidRDefault="003D067E">
            <w:pPr>
              <w:spacing w:before="78" w:after="0" w:line="240" w:lineRule="auto"/>
              <w:ind w:left="45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Medi</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al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services</w:t>
            </w:r>
          </w:p>
        </w:tc>
        <w:tc>
          <w:tcPr>
            <w:tcW w:w="2348" w:type="dxa"/>
            <w:tcBorders>
              <w:top w:val="single" w:sz="12" w:space="0" w:color="000000"/>
              <w:left w:val="nil"/>
              <w:bottom w:val="single" w:sz="6" w:space="0" w:color="000000"/>
              <w:right w:val="nil"/>
            </w:tcBorders>
          </w:tcPr>
          <w:p w:rsidR="00785F1E" w:rsidRDefault="003D067E">
            <w:pPr>
              <w:spacing w:before="78" w:after="0" w:line="240" w:lineRule="auto"/>
              <w:ind w:left="39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Need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met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well</w:t>
            </w:r>
          </w:p>
        </w:tc>
        <w:tc>
          <w:tcPr>
            <w:tcW w:w="2364" w:type="dxa"/>
            <w:tcBorders>
              <w:top w:val="single" w:sz="12" w:space="0" w:color="000000"/>
              <w:left w:val="nil"/>
              <w:bottom w:val="single" w:sz="6" w:space="0" w:color="000000"/>
              <w:right w:val="nil"/>
            </w:tcBorders>
          </w:tcPr>
          <w:p w:rsidR="00785F1E" w:rsidRDefault="003D067E">
            <w:pPr>
              <w:spacing w:before="78" w:after="0" w:line="240" w:lineRule="auto"/>
              <w:ind w:left="3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Need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met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somewhat</w:t>
            </w:r>
          </w:p>
        </w:tc>
        <w:tc>
          <w:tcPr>
            <w:tcW w:w="2120" w:type="dxa"/>
            <w:tcBorders>
              <w:top w:val="single" w:sz="12" w:space="0" w:color="000000"/>
              <w:left w:val="nil"/>
              <w:bottom w:val="single" w:sz="6" w:space="0" w:color="000000"/>
              <w:right w:val="nil"/>
            </w:tcBorders>
          </w:tcPr>
          <w:p w:rsidR="00785F1E" w:rsidRDefault="003D067E">
            <w:pPr>
              <w:spacing w:before="78" w:after="0" w:line="240" w:lineRule="auto"/>
              <w:ind w:left="32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Need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ot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met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at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all</w:t>
            </w:r>
          </w:p>
        </w:tc>
      </w:tr>
      <w:tr w:rsidR="00785F1E">
        <w:trPr>
          <w:trHeight w:hRule="exact" w:val="319"/>
        </w:trPr>
        <w:tc>
          <w:tcPr>
            <w:tcW w:w="2268"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Prescription drugs</w:t>
            </w:r>
          </w:p>
        </w:tc>
        <w:tc>
          <w:tcPr>
            <w:tcW w:w="2348" w:type="dxa"/>
            <w:tcBorders>
              <w:top w:val="single" w:sz="6" w:space="0" w:color="000000"/>
              <w:left w:val="nil"/>
              <w:bottom w:val="nil"/>
              <w:right w:val="nil"/>
            </w:tcBorders>
          </w:tcPr>
          <w:p w:rsidR="00785F1E" w:rsidRDefault="003D067E">
            <w:pPr>
              <w:spacing w:before="38"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2364" w:type="dxa"/>
            <w:tcBorders>
              <w:top w:val="single" w:sz="6" w:space="0" w:color="000000"/>
              <w:left w:val="nil"/>
              <w:bottom w:val="nil"/>
              <w:right w:val="nil"/>
            </w:tcBorders>
          </w:tcPr>
          <w:p w:rsidR="00785F1E" w:rsidRDefault="003D067E">
            <w:pPr>
              <w:spacing w:before="38" w:after="0" w:line="240" w:lineRule="auto"/>
              <w:ind w:left="1103" w:right="9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20" w:type="dxa"/>
            <w:tcBorders>
              <w:top w:val="single" w:sz="6" w:space="0" w:color="000000"/>
              <w:left w:val="nil"/>
              <w:bottom w:val="nil"/>
              <w:right w:val="nil"/>
            </w:tcBorders>
          </w:tcPr>
          <w:p w:rsidR="00785F1E" w:rsidRDefault="003D067E">
            <w:pPr>
              <w:spacing w:before="38" w:after="0" w:line="240" w:lineRule="auto"/>
              <w:ind w:left="1079"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785F1E">
        <w:trPr>
          <w:trHeight w:hRule="exact" w:val="310"/>
        </w:trPr>
        <w:tc>
          <w:tcPr>
            <w:tcW w:w="22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Oral/dental 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tc>
        <w:tc>
          <w:tcPr>
            <w:tcW w:w="2348" w:type="dxa"/>
            <w:tcBorders>
              <w:top w:val="nil"/>
              <w:left w:val="nil"/>
              <w:bottom w:val="nil"/>
              <w:right w:val="nil"/>
            </w:tcBorders>
          </w:tcPr>
          <w:p w:rsidR="00785F1E" w:rsidRDefault="003D067E">
            <w:pPr>
              <w:spacing w:before="29"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2364" w:type="dxa"/>
            <w:tcBorders>
              <w:top w:val="nil"/>
              <w:left w:val="nil"/>
              <w:bottom w:val="nil"/>
              <w:right w:val="nil"/>
            </w:tcBorders>
          </w:tcPr>
          <w:p w:rsidR="00785F1E" w:rsidRDefault="003D067E">
            <w:pPr>
              <w:spacing w:before="29" w:after="0" w:line="240" w:lineRule="auto"/>
              <w:ind w:left="1003" w:right="9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120" w:type="dxa"/>
            <w:tcBorders>
              <w:top w:val="nil"/>
              <w:left w:val="nil"/>
              <w:bottom w:val="nil"/>
              <w:right w:val="nil"/>
            </w:tcBorders>
          </w:tcPr>
          <w:p w:rsidR="00785F1E" w:rsidRDefault="003D067E">
            <w:pPr>
              <w:spacing w:before="29" w:after="0" w:line="240" w:lineRule="auto"/>
              <w:ind w:left="979"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785F1E">
        <w:trPr>
          <w:trHeight w:hRule="exact" w:val="310"/>
        </w:trPr>
        <w:tc>
          <w:tcPr>
            <w:tcW w:w="22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p>
        </w:tc>
        <w:tc>
          <w:tcPr>
            <w:tcW w:w="2348" w:type="dxa"/>
            <w:tcBorders>
              <w:top w:val="nil"/>
              <w:left w:val="nil"/>
              <w:bottom w:val="nil"/>
              <w:right w:val="nil"/>
            </w:tcBorders>
          </w:tcPr>
          <w:p w:rsidR="00785F1E" w:rsidRDefault="003D067E">
            <w:pPr>
              <w:spacing w:before="29"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66%</w:t>
            </w:r>
          </w:p>
        </w:tc>
        <w:tc>
          <w:tcPr>
            <w:tcW w:w="2364" w:type="dxa"/>
            <w:tcBorders>
              <w:top w:val="nil"/>
              <w:left w:val="nil"/>
              <w:bottom w:val="nil"/>
              <w:right w:val="nil"/>
            </w:tcBorders>
          </w:tcPr>
          <w:p w:rsidR="00785F1E" w:rsidRDefault="003D067E">
            <w:pPr>
              <w:spacing w:before="29" w:after="0" w:line="240" w:lineRule="auto"/>
              <w:ind w:left="1003" w:right="90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21%</w:t>
            </w:r>
          </w:p>
        </w:tc>
        <w:tc>
          <w:tcPr>
            <w:tcW w:w="2120" w:type="dxa"/>
            <w:tcBorders>
              <w:top w:val="nil"/>
              <w:left w:val="nil"/>
              <w:bottom w:val="nil"/>
              <w:right w:val="nil"/>
            </w:tcBorders>
          </w:tcPr>
          <w:p w:rsidR="00785F1E" w:rsidRDefault="003D067E">
            <w:pPr>
              <w:spacing w:before="29" w:after="0" w:line="240" w:lineRule="auto"/>
              <w:ind w:left="1079" w:right="68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w:t>
            </w:r>
          </w:p>
        </w:tc>
      </w:tr>
      <w:tr w:rsidR="00785F1E">
        <w:trPr>
          <w:trHeight w:hRule="exact" w:val="310"/>
        </w:trPr>
        <w:tc>
          <w:tcPr>
            <w:tcW w:w="22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Mental</w:t>
            </w:r>
            <w:r>
              <w:rPr>
                <w:rFonts w:ascii="Times New Roman" w:eastAsia="Times New Roman" w:hAnsi="Times New Roman" w:cs="Times New Roman"/>
                <w:sz w:val="20"/>
                <w:szCs w:val="20"/>
              </w:rPr>
              <w:t xml:space="preserve">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p>
        </w:tc>
        <w:tc>
          <w:tcPr>
            <w:tcW w:w="2348" w:type="dxa"/>
            <w:tcBorders>
              <w:top w:val="nil"/>
              <w:left w:val="nil"/>
              <w:bottom w:val="nil"/>
              <w:right w:val="nil"/>
            </w:tcBorders>
          </w:tcPr>
          <w:p w:rsidR="00785F1E" w:rsidRDefault="003D067E">
            <w:pPr>
              <w:spacing w:before="29"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64" w:type="dxa"/>
            <w:tcBorders>
              <w:top w:val="nil"/>
              <w:left w:val="nil"/>
              <w:bottom w:val="nil"/>
              <w:right w:val="nil"/>
            </w:tcBorders>
          </w:tcPr>
          <w:p w:rsidR="00785F1E" w:rsidRDefault="003D067E">
            <w:pPr>
              <w:spacing w:before="29" w:after="0" w:line="240" w:lineRule="auto"/>
              <w:ind w:left="1003" w:right="9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120" w:type="dxa"/>
            <w:tcBorders>
              <w:top w:val="nil"/>
              <w:left w:val="nil"/>
              <w:bottom w:val="nil"/>
              <w:right w:val="nil"/>
            </w:tcBorders>
          </w:tcPr>
          <w:p w:rsidR="00785F1E" w:rsidRDefault="003D067E">
            <w:pPr>
              <w:spacing w:before="29" w:after="0" w:line="240" w:lineRule="auto"/>
              <w:ind w:left="979" w:right="6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85F1E">
        <w:trPr>
          <w:trHeight w:hRule="exact" w:val="330"/>
        </w:trPr>
        <w:tc>
          <w:tcPr>
            <w:tcW w:w="2268"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Substance abuse</w:t>
            </w:r>
          </w:p>
        </w:tc>
        <w:tc>
          <w:tcPr>
            <w:tcW w:w="2348" w:type="dxa"/>
            <w:tcBorders>
              <w:top w:val="nil"/>
              <w:left w:val="nil"/>
              <w:bottom w:val="single" w:sz="12" w:space="0" w:color="000000"/>
              <w:right w:val="nil"/>
            </w:tcBorders>
          </w:tcPr>
          <w:p w:rsidR="00785F1E" w:rsidRDefault="003D067E">
            <w:pPr>
              <w:spacing w:before="29" w:after="0" w:line="240" w:lineRule="auto"/>
              <w:ind w:left="1012"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64" w:type="dxa"/>
            <w:tcBorders>
              <w:top w:val="nil"/>
              <w:left w:val="nil"/>
              <w:bottom w:val="single" w:sz="12" w:space="0" w:color="000000"/>
              <w:right w:val="nil"/>
            </w:tcBorders>
          </w:tcPr>
          <w:p w:rsidR="00785F1E" w:rsidRDefault="003D067E">
            <w:pPr>
              <w:spacing w:before="29" w:after="0" w:line="240" w:lineRule="auto"/>
              <w:ind w:left="1103" w:right="9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20" w:type="dxa"/>
            <w:tcBorders>
              <w:top w:val="nil"/>
              <w:left w:val="nil"/>
              <w:bottom w:val="single" w:sz="12" w:space="0" w:color="000000"/>
              <w:right w:val="nil"/>
            </w:tcBorders>
          </w:tcPr>
          <w:p w:rsidR="00785F1E" w:rsidRDefault="003D067E">
            <w:pPr>
              <w:spacing w:before="29" w:after="0" w:line="240" w:lineRule="auto"/>
              <w:ind w:left="979"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35" behindDoc="1" locked="0" layoutInCell="1" allowOverlap="1">
                <wp:simplePos x="0" y="0"/>
                <wp:positionH relativeFrom="page">
                  <wp:posOffset>959485</wp:posOffset>
                </wp:positionH>
                <wp:positionV relativeFrom="paragraph">
                  <wp:posOffset>-30480</wp:posOffset>
                </wp:positionV>
                <wp:extent cx="5898515" cy="1270"/>
                <wp:effectExtent l="16510" t="17145" r="19050" b="10160"/>
                <wp:wrapNone/>
                <wp:docPr id="45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1270"/>
                          <a:chOff x="1511" y="-48"/>
                          <a:chExt cx="9289" cy="2"/>
                        </a:xfrm>
                      </wpg:grpSpPr>
                      <wps:wsp>
                        <wps:cNvPr id="459" name="Freeform 353"/>
                        <wps:cNvSpPr>
                          <a:spLocks/>
                        </wps:cNvSpPr>
                        <wps:spPr bwMode="auto">
                          <a:xfrm>
                            <a:off x="1511" y="-48"/>
                            <a:ext cx="9289" cy="2"/>
                          </a:xfrm>
                          <a:custGeom>
                            <a:avLst/>
                            <a:gdLst>
                              <a:gd name="T0" fmla="+- 0 1511 1511"/>
                              <a:gd name="T1" fmla="*/ T0 w 9289"/>
                              <a:gd name="T2" fmla="+- 0 10800 1511"/>
                              <a:gd name="T3" fmla="*/ T2 w 9289"/>
                            </a:gdLst>
                            <a:ahLst/>
                            <a:cxnLst>
                              <a:cxn ang="0">
                                <a:pos x="T1" y="0"/>
                              </a:cxn>
                              <a:cxn ang="0">
                                <a:pos x="T3" y="0"/>
                              </a:cxn>
                            </a:cxnLst>
                            <a:rect l="0" t="0" r="r" b="b"/>
                            <a:pathLst>
                              <a:path w="9289">
                                <a:moveTo>
                                  <a:pt x="0" y="0"/>
                                </a:moveTo>
                                <a:lnTo>
                                  <a:pt x="9289"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75.55pt;margin-top:-2.4pt;width:464.45pt;height:.1pt;z-index:-11345;mso-position-horizontal-relative:page" coordorigin="1511,-48" coordsize="9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">
                <v:shape id="Freeform 353" o:spid="_x0000_s1027" style="position:absolute;left:1511;top:-48;width:9289;height:2;visibility:visible;mso-wrap-style:square;v-text-anchor:top" coordsize="9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bMcQA&#10;AADcAAAADwAAAGRycy9kb3ducmV2LnhtbESPQWvCQBSE74X+h+UVeqsb01Y0uoqUCoIKGsXzM/vM&#10;BrNvQ3ar8d+7hUKPw8x8w0xmna3FlVpfOVbQ7yUgiAunKy4VHPaLtyEIH5A11o5JwZ08zKbPTxPM&#10;tLvxjq55KEWEsM9QgQmhyaT0hSGLvuca4uidXWsxRNmWUrd4i3BbyzRJBtJixXHBYENfhopL/mMV&#10;vBs29wVt19/5cV0s95v0xKtUqdeXbj4GEagL/+G/9lIr+Pgcw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GzHEAAAA3AAAAA8AAAAAAAAAAAAAAAAAmAIAAGRycy9k&#10;b3ducmV2LnhtbFBLBQYAAAAABAAEAPUAAACJAwAAAAA=&#10;" path="m,l9289,e" filled="f" strokeweight="1.6pt">
                  <v:path arrowok="t" o:connecttype="custom" o:connectlocs="0,0;9289,0" o:connectangles="0,0"/>
                </v:shape>
                <w10:wrap anchorx="page"/>
              </v:group>
            </w:pict>
          </mc:Fallback>
        </mc:AlternateContent>
      </w: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nry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2015,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45–6.</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increased access to benefits under One Care. As discussed above,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participants </w:t>
      </w:r>
      <w:r>
        <w:rPr>
          <w:rFonts w:ascii="Times New Roman" w:eastAsia="Times New Roman" w:hAnsi="Times New Roman" w:cs="Times New Roman"/>
          <w:sz w:val="24"/>
          <w:szCs w:val="24"/>
        </w:rPr>
        <w:t>attributed this to their care coordinator and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new or expanded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Others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that One Care had reduced ba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riers and made accessing care easier. Examples included being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receive services in-home rather</w:t>
      </w:r>
    </w:p>
    <w:p w:rsidR="00785F1E" w:rsidRDefault="003D067E">
      <w:pPr>
        <w:spacing w:after="0" w:line="240" w:lineRule="auto"/>
        <w:ind w:left="14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than in an office</w:t>
      </w:r>
      <w:r>
        <w:rPr>
          <w:rFonts w:ascii="Times New Roman" w:eastAsia="Times New Roman" w:hAnsi="Times New Roman" w:cs="Times New Roman"/>
          <w:sz w:val="24"/>
          <w:szCs w:val="24"/>
        </w:rPr>
        <w:t xml:space="preserve"> setting, and having someone able to help arrange transportation to appointments.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who refused to return to a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iatrist after poor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ences before One Care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 seeing an in-home psych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logist. The participant decided to</w:t>
      </w:r>
      <w:r>
        <w:rPr>
          <w:rFonts w:ascii="Times New Roman" w:eastAsia="Times New Roman" w:hAnsi="Times New Roman" w:cs="Times New Roman"/>
          <w:sz w:val="24"/>
          <w:szCs w:val="24"/>
        </w:rPr>
        <w:t xml:space="preserve"> give the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ologist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ance, in part, because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plan brought the psychologist to the participant’s house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they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uld meet each other. Because of this situation, the participant said One Care “has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iven me hope.”</w:t>
      </w:r>
    </w:p>
    <w:p w:rsidR="00785F1E" w:rsidRDefault="00785F1E">
      <w:pPr>
        <w:spacing w:after="0" w:line="240" w:lineRule="exact"/>
        <w:rPr>
          <w:sz w:val="24"/>
          <w:szCs w:val="24"/>
        </w:rPr>
      </w:pPr>
    </w:p>
    <w:p w:rsidR="00785F1E" w:rsidRDefault="003D067E">
      <w:pPr>
        <w:spacing w:after="0" w:line="240" w:lineRule="auto"/>
        <w:ind w:left="140"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CAHPS survey aske</w:t>
      </w:r>
      <w:r>
        <w:rPr>
          <w:rFonts w:ascii="Times New Roman" w:eastAsia="Times New Roman" w:hAnsi="Times New Roman" w:cs="Times New Roman"/>
          <w:sz w:val="24"/>
          <w:szCs w:val="24"/>
        </w:rPr>
        <w:t>d many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about the ease of access to urgent care,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ists, and other providers,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onses were statis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ically too low to report. The CAHPS survey indicated that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needed any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or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for a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or</w:t>
      </w:r>
      <w:r>
        <w:rPr>
          <w:rFonts w:ascii="Times New Roman" w:eastAsia="Times New Roman" w:hAnsi="Times New Roman" w:cs="Times New Roman"/>
          <w:sz w:val="24"/>
          <w:szCs w:val="24"/>
        </w:rPr>
        <w:t xml:space="preserve"> family problem ranged from 30 percent to 42 percent across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Over 80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individuals in each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reported that it is usua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or always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get the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or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they need through their health plan. </w:t>
      </w:r>
      <w:r>
        <w:rPr>
          <w:rFonts w:ascii="Times New Roman" w:eastAsia="Times New Roman" w:hAnsi="Times New Roman" w:cs="Times New Roman"/>
          <w:sz w:val="24"/>
          <w:szCs w:val="24"/>
        </w:rPr>
        <w:t>Access to behavioral health services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reported as an issue during RTI focus groups; for some participants,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ncreased access by offering behavioral health services in their homes as an 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ernative to office visits.</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included </w:t>
      </w:r>
      <w:r>
        <w:rPr>
          <w:rFonts w:ascii="Times New Roman" w:eastAsia="Times New Roman" w:hAnsi="Times New Roman" w:cs="Times New Roman"/>
          <w:sz w:val="24"/>
          <w:szCs w:val="24"/>
        </w:rPr>
        <w:t xml:space="preserve">several questions related to accessibility issues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doctor’s office.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of particular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to individuals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is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assistance to access an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amination table for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 exam. Between 65 and 70 p</w:t>
      </w:r>
      <w:r>
        <w:rPr>
          <w:rFonts w:ascii="Times New Roman" w:eastAsia="Times New Roman" w:hAnsi="Times New Roman" w:cs="Times New Roman"/>
          <w:sz w:val="24"/>
          <w:szCs w:val="24"/>
        </w:rPr>
        <w:t>ercent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 enrolled in each plan reported they were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or always exam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on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amination table when they visited their personal doctor’s office (see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ble 19</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19</w:t>
      </w:r>
    </w:p>
    <w:p w:rsidR="00785F1E" w:rsidRDefault="003D067E">
      <w:pPr>
        <w:spacing w:after="0" w:line="271" w:lineRule="exact"/>
        <w:ind w:left="1613" w:right="1592"/>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6"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45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457" name="Freeform 351"/>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76.3pt;margin-top:26.6pt;width:468pt;height:.1pt;z-index:-11344;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1LXw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">
                <v:shape id="Freeform 351"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K2cMA&#10;AADcAAAADwAAAGRycy9kb3ducmV2LnhtbESPT2vCQBTE74LfYXlCb7pR6r/UTZCCEIqXRr0/sq9J&#10;NPs2ZLcm+fbdQqHHYWZ+wxzSwTTiSZ2rLStYLiIQxIXVNZcKrpfTfAfCeWSNjWVSMJKDNJlODhhr&#10;2/MnPXNfigBhF6OCyvs2ltIVFRl0C9sSB+/LdgZ9kF0pdYd9gJtGrqJoIw3WHBYqbOm9ouKRfxsF&#10;p0t2y2WxP6MZ73p91h+bZYZKvcyG4xsIT4P/D/+1M63gdb2F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K2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37"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5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55" name="Freeform 349"/>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76.3pt;margin-top:58.7pt;width:468pt;height:.1pt;z-index:-11343;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LAXwMAAOw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">
                <v:shape id="Freeform 349"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9ncMA&#10;AADcAAAADwAAAGRycy9kb3ducmV2LnhtbESPQWsCMRSE74X+h/CE3mpWqUvdGqVWCuKtW/H82Lzd&#10;LE1eliTq9t83gtDjMDPfMKvN6Ky4UIi9ZwWzaQGCuPG6507B8fvz+RVETMgarWdS8EsRNuvHhxVW&#10;2l/5iy516kSGcKxQgUlpqKSMjSGHceoH4uy1PjhMWYZO6oDXDHdWzouilA57zgsGB/ow1PzUZ6fA&#10;bpdHu0vL/lwedPDt7lS25qTU02R8fwORaEz/4Xt7rxW8LBZ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b9n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Beneficiary experience with access to serv</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ces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966"/>
        <w:gridCol w:w="2189"/>
        <w:gridCol w:w="1516"/>
        <w:gridCol w:w="1592"/>
      </w:tblGrid>
      <w:tr w:rsidR="00785F1E">
        <w:trPr>
          <w:trHeight w:hRule="exact" w:val="635"/>
        </w:trPr>
        <w:tc>
          <w:tcPr>
            <w:tcW w:w="3966"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12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2189" w:type="dxa"/>
            <w:tcBorders>
              <w:top w:val="single" w:sz="12" w:space="0" w:color="000000"/>
              <w:left w:val="nil"/>
              <w:bottom w:val="single" w:sz="6" w:space="0" w:color="000000"/>
              <w:right w:val="nil"/>
            </w:tcBorders>
          </w:tcPr>
          <w:p w:rsidR="00785F1E" w:rsidRDefault="003D067E">
            <w:pPr>
              <w:spacing w:before="78" w:after="0" w:line="240" w:lineRule="auto"/>
              <w:ind w:left="70" w:right="19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w w:val="99"/>
                <w:sz w:val="20"/>
                <w:szCs w:val="20"/>
              </w:rPr>
              <w:t>Ca</w:t>
            </w:r>
            <w:r>
              <w:rPr>
                <w:rFonts w:ascii="Times New Roman" w:eastAsia="Times New Roman" w:hAnsi="Times New Roman" w:cs="Times New Roman"/>
                <w:b/>
                <w:bCs/>
                <w:spacing w:val="1"/>
                <w:w w:val="99"/>
                <w:sz w:val="20"/>
                <w:szCs w:val="20"/>
              </w:rPr>
              <w:t>r</w:t>
            </w:r>
            <w:r>
              <w:rPr>
                <w:rFonts w:ascii="Times New Roman" w:eastAsia="Times New Roman" w:hAnsi="Times New Roman" w:cs="Times New Roman"/>
                <w:b/>
                <w:bCs/>
                <w:w w:val="99"/>
                <w:sz w:val="20"/>
                <w:szCs w:val="20"/>
              </w:rPr>
              <w:t>e</w:t>
            </w:r>
          </w:p>
          <w:p w:rsidR="00785F1E" w:rsidRDefault="003D067E">
            <w:pPr>
              <w:spacing w:after="0" w:line="240" w:lineRule="auto"/>
              <w:ind w:left="636" w:right="763"/>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Alliance</w:t>
            </w:r>
          </w:p>
        </w:tc>
        <w:tc>
          <w:tcPr>
            <w:tcW w:w="1516" w:type="dxa"/>
            <w:tcBorders>
              <w:top w:val="single" w:sz="12" w:space="0" w:color="000000"/>
              <w:left w:val="nil"/>
              <w:bottom w:val="single" w:sz="6" w:space="0" w:color="000000"/>
              <w:right w:val="nil"/>
            </w:tcBorders>
          </w:tcPr>
          <w:p w:rsidR="00785F1E" w:rsidRDefault="003D067E">
            <w:pPr>
              <w:spacing w:before="78" w:after="0" w:line="240" w:lineRule="auto"/>
              <w:ind w:left="408" w:right="4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Fallon</w:t>
            </w:r>
          </w:p>
          <w:p w:rsidR="00785F1E" w:rsidRDefault="003D067E">
            <w:pPr>
              <w:spacing w:after="0" w:line="240" w:lineRule="auto"/>
              <w:ind w:left="219" w:right="28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1592" w:type="dxa"/>
            <w:tcBorders>
              <w:top w:val="single" w:sz="12" w:space="0" w:color="000000"/>
              <w:left w:val="nil"/>
              <w:bottom w:val="single" w:sz="6" w:space="0" w:color="000000"/>
              <w:right w:val="nil"/>
            </w:tcBorders>
          </w:tcPr>
          <w:p w:rsidR="00785F1E" w:rsidRDefault="003D067E">
            <w:pPr>
              <w:spacing w:before="78" w:after="0" w:line="240" w:lineRule="auto"/>
              <w:ind w:left="297" w:right="11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Health</w:t>
            </w:r>
          </w:p>
          <w:p w:rsidR="00785F1E" w:rsidRDefault="003D067E">
            <w:pPr>
              <w:spacing w:after="0" w:line="240" w:lineRule="auto"/>
              <w:ind w:left="603" w:right="422"/>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Unify</w:t>
            </w:r>
          </w:p>
        </w:tc>
      </w:tr>
      <w:tr w:rsidR="00785F1E">
        <w:trPr>
          <w:trHeight w:hRule="exact" w:val="544"/>
        </w:trPr>
        <w:tc>
          <w:tcPr>
            <w:tcW w:w="3966" w:type="dxa"/>
            <w:tcBorders>
              <w:top w:val="single" w:sz="6" w:space="0" w:color="000000"/>
              <w:left w:val="nil"/>
              <w:bottom w:val="nil"/>
              <w:right w:val="nil"/>
            </w:tcBorders>
          </w:tcPr>
          <w:p w:rsidR="00785F1E" w:rsidRDefault="003D067E">
            <w:pPr>
              <w:spacing w:before="41" w:after="0" w:line="230" w:lineRule="exact"/>
              <w:ind w:left="72" w:right="319"/>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needed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 counseling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personal or family problem</w:t>
            </w:r>
          </w:p>
        </w:tc>
        <w:tc>
          <w:tcPr>
            <w:tcW w:w="2189" w:type="dxa"/>
            <w:tcBorders>
              <w:top w:val="single" w:sz="6" w:space="0" w:color="000000"/>
              <w:left w:val="nil"/>
              <w:bottom w:val="nil"/>
              <w:right w:val="nil"/>
            </w:tcBorders>
          </w:tcPr>
          <w:p w:rsidR="00785F1E" w:rsidRDefault="003D067E">
            <w:pPr>
              <w:spacing w:before="41" w:after="0" w:line="230" w:lineRule="exact"/>
              <w:ind w:left="676" w:right="76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42% (N=313)</w:t>
            </w:r>
          </w:p>
        </w:tc>
        <w:tc>
          <w:tcPr>
            <w:tcW w:w="1516" w:type="dxa"/>
            <w:tcBorders>
              <w:top w:val="single" w:sz="6" w:space="0" w:color="000000"/>
              <w:left w:val="nil"/>
              <w:bottom w:val="nil"/>
              <w:right w:val="nil"/>
            </w:tcBorders>
          </w:tcPr>
          <w:p w:rsidR="00785F1E" w:rsidRDefault="003D067E">
            <w:pPr>
              <w:spacing w:before="41" w:after="0" w:line="230" w:lineRule="exact"/>
              <w:ind w:left="373" w:right="39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36% (N=203)</w:t>
            </w:r>
          </w:p>
        </w:tc>
        <w:tc>
          <w:tcPr>
            <w:tcW w:w="1592" w:type="dxa"/>
            <w:tcBorders>
              <w:top w:val="single" w:sz="6" w:space="0" w:color="000000"/>
              <w:left w:val="nil"/>
              <w:bottom w:val="nil"/>
              <w:right w:val="nil"/>
            </w:tcBorders>
          </w:tcPr>
          <w:p w:rsidR="00785F1E" w:rsidRDefault="003D067E">
            <w:pPr>
              <w:spacing w:before="41" w:after="0" w:line="230" w:lineRule="exact"/>
              <w:ind w:left="531" w:right="31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30% (N=166)</w:t>
            </w:r>
          </w:p>
        </w:tc>
      </w:tr>
      <w:tr w:rsidR="00785F1E">
        <w:trPr>
          <w:trHeight w:hRule="exact" w:val="965"/>
        </w:trPr>
        <w:tc>
          <w:tcPr>
            <w:tcW w:w="3966" w:type="dxa"/>
            <w:tcBorders>
              <w:top w:val="nil"/>
              <w:left w:val="nil"/>
              <w:bottom w:val="nil"/>
              <w:right w:val="nil"/>
            </w:tcBorders>
          </w:tcPr>
          <w:p w:rsidR="00785F1E" w:rsidRDefault="003D067E">
            <w:pPr>
              <w:spacing w:before="32" w:after="0" w:line="229" w:lineRule="auto"/>
              <w:ind w:left="288" w:right="53"/>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needing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percent who report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 usually or always easy to get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counseling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needed through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plan</w:t>
            </w:r>
          </w:p>
        </w:tc>
        <w:tc>
          <w:tcPr>
            <w:tcW w:w="2189" w:type="dxa"/>
            <w:tcBorders>
              <w:top w:val="nil"/>
              <w:left w:val="nil"/>
              <w:bottom w:val="nil"/>
              <w:right w:val="nil"/>
            </w:tcBorders>
          </w:tcPr>
          <w:p w:rsidR="00785F1E" w:rsidRDefault="003D067E">
            <w:pPr>
              <w:spacing w:before="37" w:after="0" w:line="230" w:lineRule="exact"/>
              <w:ind w:left="676" w:right="76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86% (N=129)</w:t>
            </w:r>
          </w:p>
        </w:tc>
        <w:tc>
          <w:tcPr>
            <w:tcW w:w="1516" w:type="dxa"/>
            <w:tcBorders>
              <w:top w:val="nil"/>
              <w:left w:val="nil"/>
              <w:bottom w:val="nil"/>
              <w:right w:val="nil"/>
            </w:tcBorders>
          </w:tcPr>
          <w:p w:rsidR="00785F1E" w:rsidRDefault="003D067E">
            <w:pPr>
              <w:spacing w:before="37" w:after="0" w:line="230" w:lineRule="exact"/>
              <w:ind w:left="422" w:right="449"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(N=70)</w:t>
            </w:r>
          </w:p>
        </w:tc>
        <w:tc>
          <w:tcPr>
            <w:tcW w:w="1592" w:type="dxa"/>
            <w:tcBorders>
              <w:top w:val="nil"/>
              <w:left w:val="nil"/>
              <w:bottom w:val="nil"/>
              <w:right w:val="nil"/>
            </w:tcBorders>
          </w:tcPr>
          <w:p w:rsidR="00785F1E" w:rsidRDefault="003D067E">
            <w:pPr>
              <w:spacing w:before="37" w:after="0" w:line="230" w:lineRule="exact"/>
              <w:ind w:left="581" w:right="366"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(N=47)</w:t>
            </w:r>
          </w:p>
        </w:tc>
      </w:tr>
      <w:tr w:rsidR="00785F1E">
        <w:trPr>
          <w:trHeight w:hRule="exact" w:val="791"/>
        </w:trPr>
        <w:tc>
          <w:tcPr>
            <w:tcW w:w="3966" w:type="dxa"/>
            <w:tcBorders>
              <w:top w:val="nil"/>
              <w:left w:val="nil"/>
              <w:bottom w:val="single" w:sz="12" w:space="0" w:color="000000"/>
              <w:right w:val="nil"/>
            </w:tcBorders>
          </w:tcPr>
          <w:p w:rsidR="00785F1E" w:rsidRDefault="003D067E">
            <w:pPr>
              <w:spacing w:before="29" w:after="0" w:line="239" w:lineRule="auto"/>
              <w:ind w:left="72" w:right="63"/>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 they were usually or 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examined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examination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9"/>
                <w:sz w:val="20"/>
                <w:szCs w:val="20"/>
              </w:rPr>
              <w:t xml:space="preserve">table </w:t>
            </w:r>
            <w:r>
              <w:rPr>
                <w:rFonts w:ascii="Times New Roman" w:eastAsia="Times New Roman" w:hAnsi="Times New Roman" w:cs="Times New Roman"/>
                <w:sz w:val="20"/>
                <w:szCs w:val="20"/>
              </w:rPr>
              <w:t>when they visited their personal do</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tor’s o</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fice</w:t>
            </w:r>
          </w:p>
        </w:tc>
        <w:tc>
          <w:tcPr>
            <w:tcW w:w="2189" w:type="dxa"/>
            <w:tcBorders>
              <w:top w:val="nil"/>
              <w:left w:val="nil"/>
              <w:bottom w:val="single" w:sz="12" w:space="0" w:color="000000"/>
              <w:right w:val="nil"/>
            </w:tcBorders>
          </w:tcPr>
          <w:p w:rsidR="00785F1E" w:rsidRDefault="003D067E">
            <w:pPr>
              <w:spacing w:before="32" w:after="0" w:line="230" w:lineRule="exact"/>
              <w:ind w:left="676" w:right="76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65% (N=325)</w:t>
            </w:r>
          </w:p>
        </w:tc>
        <w:tc>
          <w:tcPr>
            <w:tcW w:w="1516" w:type="dxa"/>
            <w:tcBorders>
              <w:top w:val="nil"/>
              <w:left w:val="nil"/>
              <w:bottom w:val="single" w:sz="12" w:space="0" w:color="000000"/>
              <w:right w:val="nil"/>
            </w:tcBorders>
          </w:tcPr>
          <w:p w:rsidR="00785F1E" w:rsidRDefault="003D067E">
            <w:pPr>
              <w:spacing w:before="32" w:after="0" w:line="230" w:lineRule="exact"/>
              <w:ind w:left="372" w:right="399"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65% (N=191)</w:t>
            </w:r>
          </w:p>
        </w:tc>
        <w:tc>
          <w:tcPr>
            <w:tcW w:w="1592" w:type="dxa"/>
            <w:tcBorders>
              <w:top w:val="nil"/>
              <w:left w:val="nil"/>
              <w:bottom w:val="single" w:sz="12" w:space="0" w:color="000000"/>
              <w:right w:val="nil"/>
            </w:tcBorders>
          </w:tcPr>
          <w:p w:rsidR="00785F1E" w:rsidRDefault="003D067E">
            <w:pPr>
              <w:spacing w:before="32" w:after="0" w:line="230" w:lineRule="exact"/>
              <w:ind w:left="530" w:right="3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70% (N=169)</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38" behindDoc="1" locked="0" layoutInCell="1" allowOverlap="1">
                <wp:simplePos x="0" y="0"/>
                <wp:positionH relativeFrom="page">
                  <wp:posOffset>959485</wp:posOffset>
                </wp:positionH>
                <wp:positionV relativeFrom="paragraph">
                  <wp:posOffset>-360680</wp:posOffset>
                </wp:positionV>
                <wp:extent cx="5953125" cy="1270"/>
                <wp:effectExtent l="16510" t="10795" r="12065" b="16510"/>
                <wp:wrapNone/>
                <wp:docPr id="45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8"/>
                          <a:chExt cx="9375" cy="2"/>
                        </a:xfrm>
                      </wpg:grpSpPr>
                      <wps:wsp>
                        <wps:cNvPr id="453" name="Freeform 347"/>
                        <wps:cNvSpPr>
                          <a:spLocks/>
                        </wps:cNvSpPr>
                        <wps:spPr bwMode="auto">
                          <a:xfrm>
                            <a:off x="1511" y="-568"/>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75.55pt;margin-top:-28.4pt;width:468.75pt;height:.1pt;z-index:-11342;mso-position-horizontal-relative:page" coordorigin="1511,-56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PXYgMAAOw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">
                <v:shape id="Freeform 347" o:spid="_x0000_s1027" style="position:absolute;left:1511;top:-56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up8UA&#10;AADcAAAADwAAAGRycy9kb3ducmV2LnhtbESPT2vCQBTE7wW/w/IEb81GTUVSV9GCEugp/oHm9si+&#10;JqHZtyG7Nem37xYKHoeZ+Q2z2Y2mFXfqXWNZwTyKQRCXVjdcKbhejs9rEM4ja2wtk4IfcrDbTp42&#10;mGo7cE73s69EgLBLUUHtfZdK6cqaDLrIdsTB+7S9QR9kX0nd4xDgppWLOF5Jgw2HhRo7equp/Dp/&#10;GwWDqfbycLjluMrfDRVFdvoYEqVm03H/CsLT6B/h/3amFSQvS/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6n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5.3.7</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Personal</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Health</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Outcomes</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Life</w:t>
      </w:r>
    </w:p>
    <w:p w:rsidR="00785F1E" w:rsidRDefault="00785F1E">
      <w:pPr>
        <w:spacing w:before="7" w:after="0" w:line="170" w:lineRule="exact"/>
        <w:rPr>
          <w:sz w:val="17"/>
          <w:szCs w:val="17"/>
        </w:rPr>
      </w:pPr>
    </w:p>
    <w:p w:rsidR="00785F1E" w:rsidRDefault="003D067E">
      <w:pPr>
        <w:spacing w:after="0" w:line="240" w:lineRule="auto"/>
        <w:ind w:left="140" w:right="4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key goal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is to positively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outcomes and quality of life for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Some findings in this area can be inferred from</w:t>
      </w:r>
      <w:r>
        <w:rPr>
          <w:rFonts w:ascii="Times New Roman" w:eastAsia="Times New Roman" w:hAnsi="Times New Roman" w:cs="Times New Roman"/>
          <w:sz w:val="24"/>
          <w:szCs w:val="24"/>
        </w:rPr>
        <w:t xml:space="preserve"> reports of overall satisfaction of</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More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ically, however, many RTI focus group participants reported that One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had made a positive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lives. As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explaine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860" w:right="1005"/>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“[One Care] has given me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ope…I </w:t>
      </w:r>
      <w:r>
        <w:rPr>
          <w:rFonts w:ascii="Times New Roman" w:eastAsia="Times New Roman" w:hAnsi="Times New Roman" w:cs="Times New Roman"/>
          <w:i/>
          <w:sz w:val="24"/>
          <w:szCs w:val="24"/>
        </w:rPr>
        <w:t>think [the One Care plans] are trying to get you the best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you can be. And may</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 that’s savings in the long run instead of just</w:t>
      </w:r>
    </w:p>
    <w:p w:rsidR="00785F1E" w:rsidRDefault="003D067E">
      <w:pPr>
        <w:spacing w:after="0" w:line="240" w:lineRule="auto"/>
        <w:ind w:left="860" w:right="1191"/>
        <w:rPr>
          <w:rFonts w:ascii="Times New Roman" w:eastAsia="Times New Roman" w:hAnsi="Times New Roman" w:cs="Times New Roman"/>
          <w:sz w:val="24"/>
          <w:szCs w:val="24"/>
        </w:rPr>
      </w:pPr>
      <w:r>
        <w:rPr>
          <w:rFonts w:ascii="Times New Roman" w:eastAsia="Times New Roman" w:hAnsi="Times New Roman" w:cs="Times New Roman"/>
          <w:i/>
          <w:sz w:val="24"/>
          <w:szCs w:val="24"/>
        </w:rPr>
        <w:t>‘This happens and deal with it, and that happens and deal with it’” (RTI focus group).</w:t>
      </w:r>
    </w:p>
    <w:p w:rsidR="00785F1E" w:rsidRDefault="00785F1E">
      <w:pPr>
        <w:spacing w:after="0" w:line="240" w:lineRule="exact"/>
        <w:rPr>
          <w:sz w:val="24"/>
          <w:szCs w:val="24"/>
        </w:rPr>
      </w:pPr>
    </w:p>
    <w:p w:rsidR="00785F1E" w:rsidRDefault="003D067E">
      <w:pPr>
        <w:spacing w:after="0" w:line="240" w:lineRule="auto"/>
        <w:ind w:left="140" w:right="3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of the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w:t>
      </w:r>
      <w:r>
        <w:rPr>
          <w:rFonts w:ascii="Times New Roman" w:eastAsia="Times New Roman" w:hAnsi="Times New Roman" w:cs="Times New Roman"/>
          <w:sz w:val="24"/>
          <w:szCs w:val="24"/>
        </w:rPr>
        <w:t xml:space="preserve">rted that One Care was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mprovement over their prior health care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and for some participants the differences were profound. One individual descri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ed it as “the difference between living in bed and being able to live”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RTI focus group). According </w:t>
      </w:r>
      <w:r>
        <w:rPr>
          <w:rFonts w:ascii="Times New Roman" w:eastAsia="Times New Roman" w:hAnsi="Times New Roman" w:cs="Times New Roman"/>
          <w:sz w:val="24"/>
          <w:szCs w:val="24"/>
        </w:rPr>
        <w:t>to interviews with advocacy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One Care had</w:t>
      </w:r>
    </w:p>
    <w:p w:rsidR="00785F1E" w:rsidRDefault="003D067E">
      <w:pPr>
        <w:spacing w:after="0" w:line="240" w:lineRule="auto"/>
        <w:ind w:left="14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also allowed some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to return to the workforce, although none of the RTI focus group participants mentioned this when asked how One Care had impacted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quality of lif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some beneficiaries, One Care has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fered the first opportunity to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some of the</w:t>
      </w:r>
    </w:p>
    <w:p w:rsidR="00785F1E" w:rsidRDefault="003D067E">
      <w:pPr>
        <w:spacing w:after="0" w:line="276"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LTSS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under the demonstration. One focus group participant reported:</w:t>
      </w:r>
    </w:p>
    <w:p w:rsidR="00785F1E" w:rsidRDefault="00785F1E">
      <w:pPr>
        <w:spacing w:after="0" w:line="240" w:lineRule="exact"/>
        <w:rPr>
          <w:sz w:val="24"/>
          <w:szCs w:val="24"/>
        </w:rPr>
      </w:pPr>
    </w:p>
    <w:p w:rsidR="00785F1E" w:rsidRDefault="003D067E">
      <w:pPr>
        <w:spacing w:after="0" w:line="240" w:lineRule="auto"/>
        <w:ind w:left="861" w:right="813"/>
        <w:rPr>
          <w:rFonts w:ascii="Times New Roman" w:eastAsia="Times New Roman" w:hAnsi="Times New Roman" w:cs="Times New Roman"/>
          <w:sz w:val="24"/>
          <w:szCs w:val="24"/>
        </w:rPr>
      </w:pPr>
      <w:r>
        <w:rPr>
          <w:rFonts w:ascii="Times New Roman" w:eastAsia="Times New Roman" w:hAnsi="Times New Roman" w:cs="Times New Roman"/>
          <w:i/>
          <w:sz w:val="24"/>
          <w:szCs w:val="24"/>
        </w:rPr>
        <w:t>They’ve [One 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re pl</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 given me equipment that would have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 xml:space="preserve">een </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 xml:space="preserve">enied to me under </w:t>
      </w:r>
      <w:r>
        <w:rPr>
          <w:rFonts w:ascii="Times New Roman" w:eastAsia="Times New Roman" w:hAnsi="Times New Roman" w:cs="Times New Roman"/>
          <w:i/>
          <w:sz w:val="24"/>
          <w:szCs w:val="24"/>
        </w:rPr>
        <w:t>the old sys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em, even though the doc</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ors s</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id they were me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ically necessary. They’ve been able to get those things to me, and it’s been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 difference—I’m not exag</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erati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this—be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ween life and death. In the old system, I wouldn’t have access to these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ing</w:t>
      </w:r>
      <w:r>
        <w:rPr>
          <w:rFonts w:ascii="Times New Roman" w:eastAsia="Times New Roman" w:hAnsi="Times New Roman" w:cs="Times New Roman"/>
          <w:i/>
          <w:sz w:val="24"/>
          <w:szCs w:val="24"/>
        </w:rPr>
        <w:t>s. Right away as so</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 as One Care started, they said ‘You need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his. We’re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oing to get you these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ings.’ That’s such a big change (RTI focus group).</w:t>
      </w:r>
    </w:p>
    <w:p w:rsidR="00785F1E" w:rsidRDefault="00785F1E">
      <w:pPr>
        <w:spacing w:after="0" w:line="240" w:lineRule="exact"/>
        <w:rPr>
          <w:sz w:val="24"/>
          <w:szCs w:val="24"/>
        </w:rPr>
      </w:pPr>
    </w:p>
    <w:p w:rsidR="00785F1E" w:rsidRDefault="003D067E">
      <w:pPr>
        <w:spacing w:after="0" w:line="240" w:lineRule="auto"/>
        <w:ind w:left="142" w:right="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with one’s doctor is a key factor in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eving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health outcomes.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as noted above,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participants reported poor communication with their PCP as an issue, the vast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to the CAHPS survey (84–90 percent in each One Care plan) indicated that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personal doctor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or always</w:t>
      </w:r>
      <w:r>
        <w:rPr>
          <w:rFonts w:ascii="Times New Roman" w:eastAsia="Times New Roman" w:hAnsi="Times New Roman" w:cs="Times New Roman"/>
          <w:sz w:val="24"/>
          <w:szCs w:val="24"/>
        </w:rPr>
        <w:t xml:space="preserve"> understands how health problems affect their day to day life (see </w:t>
      </w:r>
      <w:r>
        <w:rPr>
          <w:rFonts w:ascii="Times New Roman" w:eastAsia="Times New Roman" w:hAnsi="Times New Roman" w:cs="Times New Roman"/>
          <w:b/>
          <w:bCs/>
          <w:i/>
          <w:sz w:val="24"/>
          <w:szCs w:val="24"/>
        </w:rPr>
        <w:t>Table 20</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4341" w:right="431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20</w:t>
      </w:r>
    </w:p>
    <w:p w:rsidR="00785F1E" w:rsidRDefault="003D067E">
      <w:pPr>
        <w:spacing w:after="0" w:line="271" w:lineRule="exact"/>
        <w:ind w:left="1188" w:right="116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9"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45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451" name="Freeform 345"/>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76.3pt;margin-top:26.6pt;width:468pt;height:.1pt;z-index:-11341;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">
                <v:shape id="Freeform 345"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3NsMA&#10;AADcAAAADwAAAGRycy9kb3ducmV2LnhtbESPQWvCQBSE7wX/w/IEb3WTotKmrkGEQJBcjO39kX1N&#10;otm3IbvV5N+7hYLHYWa+YbbpaDpxo8G1lhXEywgEcWV1y7WCr3P2+g7CeWSNnWVSMJGDdDd72WKi&#10;7Z1PdCt9LQKEXYIKGu/7REpXNWTQLW1PHLwfOxj0QQ611APeA9x08i2KNtJgy2GhwZ4ODVXX8tco&#10;yM75dymrjwLNdNHrQh83cY5KLebj/hOEp9E/w//tXCtYrWP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o3Ns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40"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4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49" name="Freeform 343"/>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76.3pt;margin-top:58.7pt;width:468pt;height:.1pt;z-index:-11340;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DoYAMAAOwHAAAOAAAAZHJzL2Uyb0RvYy54bWykVduO2zYQfS+QfyD42MKri7V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">
                <v:shape id="Freeform 343"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NbsQA&#10;AADcAAAADwAAAGRycy9kb3ducmV2LnhtbESPT4vCMBTE78J+h/AWvGm6i4hWoywrQj365+De3jbP&#10;ttq8hCZq9dMbQfA4zMxvmOm8NbW4UOMrywq++gkI4tzqigsFu+2yNwLhA7LG2jIpuJGH+eyjM8VU&#10;2yuv6bIJhYgQ9ikqKENwqZQ+L8mg71tHHL2DbQyGKJtC6gavEW5q+Z0kQ2mw4rhQoqPfkvLT5mwU&#10;VMuzu+3/ssXKbeX/Mb9nxi32SnU/258JiEBteIdf7UwrGAz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jW7EAAAA3AAAAA8AAAAAAAAAAAAAAAAAmAIAAGRycy9k&#10;b3ducmV2LnhtbFBLBQYAAAAABAAEAPUAAACJAw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Beneficiary experience with personal health outcomes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995"/>
        <w:gridCol w:w="1874"/>
        <w:gridCol w:w="1647"/>
        <w:gridCol w:w="1676"/>
      </w:tblGrid>
      <w:tr w:rsidR="00785F1E">
        <w:trPr>
          <w:trHeight w:hRule="exact" w:val="635"/>
        </w:trPr>
        <w:tc>
          <w:tcPr>
            <w:tcW w:w="3995"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12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874" w:type="dxa"/>
            <w:tcBorders>
              <w:top w:val="single" w:sz="12" w:space="0" w:color="000000"/>
              <w:left w:val="nil"/>
              <w:bottom w:val="single" w:sz="6" w:space="0" w:color="000000"/>
              <w:right w:val="nil"/>
            </w:tcBorders>
          </w:tcPr>
          <w:p w:rsidR="00785F1E" w:rsidRDefault="003D067E">
            <w:pPr>
              <w:spacing w:before="78" w:after="0" w:line="240" w:lineRule="auto"/>
              <w:ind w:left="19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8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 Alliance</w:t>
            </w:r>
          </w:p>
        </w:tc>
        <w:tc>
          <w:tcPr>
            <w:tcW w:w="1647" w:type="dxa"/>
            <w:tcBorders>
              <w:top w:val="single" w:sz="12" w:space="0" w:color="000000"/>
              <w:left w:val="nil"/>
              <w:bottom w:val="single" w:sz="6" w:space="0" w:color="000000"/>
              <w:right w:val="nil"/>
            </w:tcBorders>
          </w:tcPr>
          <w:p w:rsidR="00785F1E" w:rsidRDefault="003D067E">
            <w:pPr>
              <w:spacing w:before="78" w:after="0" w:line="240" w:lineRule="auto"/>
              <w:ind w:left="483" w:right="52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Fallon</w:t>
            </w:r>
          </w:p>
          <w:p w:rsidR="00785F1E" w:rsidRDefault="003D067E">
            <w:pPr>
              <w:spacing w:after="0" w:line="240" w:lineRule="auto"/>
              <w:ind w:left="293" w:right="33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Care</w:t>
            </w:r>
          </w:p>
        </w:tc>
        <w:tc>
          <w:tcPr>
            <w:tcW w:w="1676" w:type="dxa"/>
            <w:tcBorders>
              <w:top w:val="single" w:sz="12" w:space="0" w:color="000000"/>
              <w:left w:val="nil"/>
              <w:bottom w:val="single" w:sz="6" w:space="0" w:color="000000"/>
              <w:right w:val="nil"/>
            </w:tcBorders>
          </w:tcPr>
          <w:p w:rsidR="00785F1E" w:rsidRDefault="003D067E">
            <w:pPr>
              <w:spacing w:before="78" w:after="0" w:line="240" w:lineRule="auto"/>
              <w:ind w:left="679" w:right="4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Tufts</w:t>
            </w:r>
          </w:p>
          <w:p w:rsidR="00785F1E" w:rsidRDefault="003D067E">
            <w:pPr>
              <w:spacing w:after="0" w:line="240" w:lineRule="auto"/>
              <w:ind w:left="356" w:right="12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Health Unify</w:t>
            </w:r>
          </w:p>
        </w:tc>
      </w:tr>
      <w:tr w:rsidR="00785F1E">
        <w:trPr>
          <w:trHeight w:hRule="exact" w:val="800"/>
        </w:trPr>
        <w:tc>
          <w:tcPr>
            <w:tcW w:w="3995" w:type="dxa"/>
            <w:tcBorders>
              <w:top w:val="single" w:sz="6" w:space="0" w:color="000000"/>
              <w:left w:val="nil"/>
              <w:bottom w:val="single" w:sz="12" w:space="0" w:color="000000"/>
              <w:right w:val="nil"/>
            </w:tcBorders>
          </w:tcPr>
          <w:p w:rsidR="00785F1E" w:rsidRDefault="003D067E">
            <w:pPr>
              <w:spacing w:before="38" w:after="0" w:line="239" w:lineRule="auto"/>
              <w:ind w:left="72" w:right="136"/>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their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rsonal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doctor usually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always understands how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any health problems you</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have affect your 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day life?</w:t>
            </w:r>
          </w:p>
        </w:tc>
        <w:tc>
          <w:tcPr>
            <w:tcW w:w="1874" w:type="dxa"/>
            <w:tcBorders>
              <w:top w:val="single" w:sz="6" w:space="0" w:color="000000"/>
              <w:left w:val="nil"/>
              <w:bottom w:val="single" w:sz="12" w:space="0" w:color="000000"/>
              <w:right w:val="nil"/>
            </w:tcBorders>
          </w:tcPr>
          <w:p w:rsidR="00785F1E" w:rsidRDefault="003D067E">
            <w:pPr>
              <w:spacing w:before="38" w:after="0" w:line="281" w:lineRule="auto"/>
              <w:ind w:left="523" w:right="60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90% (N=322)</w:t>
            </w:r>
          </w:p>
        </w:tc>
        <w:tc>
          <w:tcPr>
            <w:tcW w:w="1647" w:type="dxa"/>
            <w:tcBorders>
              <w:top w:val="single" w:sz="6" w:space="0" w:color="000000"/>
              <w:left w:val="nil"/>
              <w:bottom w:val="single" w:sz="12" w:space="0" w:color="000000"/>
              <w:right w:val="nil"/>
            </w:tcBorders>
          </w:tcPr>
          <w:p w:rsidR="00785F1E" w:rsidRDefault="003D067E">
            <w:pPr>
              <w:spacing w:before="38" w:after="0" w:line="281" w:lineRule="auto"/>
              <w:ind w:left="446" w:right="45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84% (N=195)</w:t>
            </w:r>
          </w:p>
        </w:tc>
        <w:tc>
          <w:tcPr>
            <w:tcW w:w="1676" w:type="dxa"/>
            <w:tcBorders>
              <w:top w:val="single" w:sz="6" w:space="0" w:color="000000"/>
              <w:left w:val="nil"/>
              <w:bottom w:val="single" w:sz="12" w:space="0" w:color="000000"/>
              <w:right w:val="nil"/>
            </w:tcBorders>
          </w:tcPr>
          <w:p w:rsidR="00785F1E" w:rsidRDefault="003D067E">
            <w:pPr>
              <w:spacing w:before="38" w:after="0" w:line="281" w:lineRule="auto"/>
              <w:ind w:left="598" w:right="33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87% (N=167)</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41" behindDoc="1" locked="0" layoutInCell="1" allowOverlap="1">
                <wp:simplePos x="0" y="0"/>
                <wp:positionH relativeFrom="page">
                  <wp:posOffset>959485</wp:posOffset>
                </wp:positionH>
                <wp:positionV relativeFrom="paragraph">
                  <wp:posOffset>-360680</wp:posOffset>
                </wp:positionV>
                <wp:extent cx="5953125" cy="1270"/>
                <wp:effectExtent l="16510" t="10795" r="12065" b="16510"/>
                <wp:wrapNone/>
                <wp:docPr id="44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8"/>
                          <a:chExt cx="9375" cy="2"/>
                        </a:xfrm>
                      </wpg:grpSpPr>
                      <wps:wsp>
                        <wps:cNvPr id="447" name="Freeform 341"/>
                        <wps:cNvSpPr>
                          <a:spLocks/>
                        </wps:cNvSpPr>
                        <wps:spPr bwMode="auto">
                          <a:xfrm>
                            <a:off x="1511" y="-568"/>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75.55pt;margin-top:-28.4pt;width:468.75pt;height:.1pt;z-index:-11339;mso-position-horizontal-relative:page" coordorigin="1511,-56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">
                <v:shape id="Freeform 341" o:spid="_x0000_s1027" style="position:absolute;left:1511;top:-56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cMA&#10;AADcAAAADwAAAGRycy9kb3ducmV2LnhtbESPQYvCMBSE74L/ITzBm02VotI1igqK4KnuCuvt0bxt&#10;yzYvpYm2/nuzsOBxmJlvmNWmN7V4UOsqywqmUQyCOLe64kLB1+dhsgThPLLG2jIpeJKDzXo4WGGq&#10;bccZPS6+EAHCLkUFpfdNKqXLSzLoItsQB+/HtgZ9kG0hdYtdgJtazuJ4Lg1WHBZKbGhfUv57uRsF&#10;nSm2cre7ZjjPzoZut9Pxu0uUGo/67QcIT71/h//bJ60gSRbwd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cMAAADcAAAADwAAAAAAAAAAAAAAAACYAgAAZHJzL2Rv&#10;d25yZXYueG1sUEsFBgAAAAAEAAQA9QAAAIgDA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5.3.8</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Experience of </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pecial Po</w:t>
      </w:r>
      <w:r>
        <w:rPr>
          <w:rFonts w:ascii="Times New Roman" w:eastAsia="Times New Roman" w:hAnsi="Times New Roman" w:cs="Times New Roman"/>
          <w:b/>
          <w:bCs/>
          <w:i/>
          <w:spacing w:val="1"/>
          <w:sz w:val="26"/>
          <w:szCs w:val="26"/>
        </w:rPr>
        <w:t>p</w:t>
      </w:r>
      <w:r>
        <w:rPr>
          <w:rFonts w:ascii="Times New Roman" w:eastAsia="Times New Roman" w:hAnsi="Times New Roman" w:cs="Times New Roman"/>
          <w:b/>
          <w:bCs/>
          <w:i/>
          <w:sz w:val="26"/>
          <w:szCs w:val="26"/>
        </w:rPr>
        <w:t>ulations</w:t>
      </w:r>
    </w:p>
    <w:p w:rsidR="00785F1E" w:rsidRDefault="00785F1E">
      <w:pPr>
        <w:spacing w:before="7" w:after="0" w:line="170" w:lineRule="exact"/>
        <w:rPr>
          <w:sz w:val="17"/>
          <w:szCs w:val="17"/>
        </w:rPr>
      </w:pPr>
    </w:p>
    <w:p w:rsidR="00785F1E" w:rsidRDefault="003D067E">
      <w:pPr>
        <w:spacing w:after="0" w:line="240" w:lineRule="auto"/>
        <w:ind w:left="140" w:right="4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summarizes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t>
      </w:r>
      <w:r>
        <w:rPr>
          <w:rFonts w:ascii="Times New Roman" w:eastAsia="Times New Roman" w:hAnsi="Times New Roman" w:cs="Times New Roman"/>
          <w:sz w:val="24"/>
          <w:szCs w:val="24"/>
        </w:rPr>
        <w:t>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special populations, including individuals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LTSS or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and racial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ethnic or linguistic minorities.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only demonstration under the Financial Alignment Initiative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limits </w:t>
      </w:r>
      <w:r>
        <w:rPr>
          <w:rFonts w:ascii="Times New Roman" w:eastAsia="Times New Roman" w:hAnsi="Times New Roman" w:cs="Times New Roman"/>
          <w:sz w:val="24"/>
          <w:szCs w:val="24"/>
        </w:rPr>
        <w:t>eligibility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adults younger than age 65 at the time of enrollment, many of whom have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and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the CAHPS survey indicated that CCA had a higher percentage of people who needed any treatment or counseling for a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rPr>
        <w:t xml:space="preserve">or family problem (42 percent compared to 30 and 35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Tufts and Fallon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ively). Over 80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respondents in each One Care plan reported that it is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the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or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they need through t</w:t>
      </w:r>
      <w:r>
        <w:rPr>
          <w:rFonts w:ascii="Times New Roman" w:eastAsia="Times New Roman" w:hAnsi="Times New Roman" w:cs="Times New Roman"/>
          <w:sz w:val="24"/>
          <w:szCs w:val="24"/>
        </w:rPr>
        <w:t>heir health plan. Participants in the RTI focus groups exp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essed 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hing similar; some 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sug</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ested that One Care increased access by offering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their homes as an option to office visits.</w:t>
      </w:r>
    </w:p>
    <w:p w:rsidR="00785F1E" w:rsidRDefault="00785F1E">
      <w:pPr>
        <w:spacing w:after="0" w:line="240" w:lineRule="exact"/>
        <w:rPr>
          <w:sz w:val="24"/>
          <w:szCs w:val="24"/>
        </w:rPr>
      </w:pPr>
    </w:p>
    <w:p w:rsidR="00785F1E" w:rsidRDefault="003D067E">
      <w:pPr>
        <w:spacing w:after="0" w:line="240" w:lineRule="auto"/>
        <w:ind w:left="140" w:right="1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 to LTSS, about one</w:t>
      </w:r>
      <w:r>
        <w:rPr>
          <w:rFonts w:ascii="Times New Roman" w:eastAsia="Times New Roman" w:hAnsi="Times New Roman" w:cs="Times New Roman"/>
          <w:sz w:val="24"/>
          <w:szCs w:val="24"/>
        </w:rPr>
        <w:t xml:space="preserve">-quarter of respondents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rvey reported that they needed someone to come into their home to give them home health care or assistance. Enrollees’ experiences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btaining these services varied by plan (see </w:t>
      </w:r>
      <w:r>
        <w:rPr>
          <w:rFonts w:ascii="Times New Roman" w:eastAsia="Times New Roman" w:hAnsi="Times New Roman" w:cs="Times New Roman"/>
          <w:b/>
          <w:bCs/>
          <w:i/>
          <w:sz w:val="24"/>
          <w:szCs w:val="24"/>
        </w:rPr>
        <w:t>Table 21</w:t>
      </w:r>
      <w:r>
        <w:rPr>
          <w:rFonts w:ascii="Times New Roman" w:eastAsia="Times New Roman" w:hAnsi="Times New Roman" w:cs="Times New Roman"/>
          <w:sz w:val="24"/>
          <w:szCs w:val="24"/>
        </w:rPr>
        <w:t>). Of respondents indicating a ne</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in-home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a higher proportion of Fallon enrollees (</w:t>
      </w:r>
      <w:r>
        <w:rPr>
          <w:rFonts w:ascii="Times New Roman" w:eastAsia="Times New Roman" w:hAnsi="Times New Roman" w:cs="Times New Roman"/>
          <w:spacing w:val="-1"/>
          <w:sz w:val="24"/>
          <w:szCs w:val="24"/>
        </w:rPr>
        <w:t>8</w:t>
      </w:r>
      <w:r>
        <w:rPr>
          <w:rFonts w:ascii="Times New Roman" w:eastAsia="Times New Roman" w:hAnsi="Times New Roman" w:cs="Times New Roman"/>
          <w:sz w:val="24"/>
          <w:szCs w:val="24"/>
        </w:rPr>
        <w:t>1 percent) reported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the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or 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 assistance at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through their care plan than did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CCA (73 percent) or 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fts (68</w:t>
      </w:r>
      <w:r>
        <w:rPr>
          <w:rFonts w:ascii="Times New Roman" w:eastAsia="Times New Roman" w:hAnsi="Times New Roman" w:cs="Times New Roman"/>
          <w:sz w:val="24"/>
          <w:szCs w:val="24"/>
        </w:rPr>
        <w:t xml:space="preserve"> percent). Approximately one-third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in each One Care plan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problem for which they needed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equipment, such as a cane, wheelchair, or oxygen equipment. Experiences in this area also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aried by plan. Of the respondents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special 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uipment, CCA enrollees were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 likely (78 percent) to report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or replace the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they needed through their health plan,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mpared to 60 percent of Fallon enrollees and 62 percent of </w:t>
      </w:r>
      <w:r>
        <w:rPr>
          <w:rFonts w:ascii="Times New Roman" w:eastAsia="Times New Roman" w:hAnsi="Times New Roman" w:cs="Times New Roman"/>
          <w:sz w:val="24"/>
          <w:szCs w:val="24"/>
        </w:rPr>
        <w:t>Tufts enrollees.</w:t>
      </w:r>
    </w:p>
    <w:p w:rsidR="00785F1E" w:rsidRDefault="00785F1E">
      <w:pPr>
        <w:spacing w:after="0" w:line="240" w:lineRule="exact"/>
        <w:rPr>
          <w:sz w:val="24"/>
          <w:szCs w:val="24"/>
        </w:rPr>
      </w:pPr>
    </w:p>
    <w:p w:rsidR="00785F1E" w:rsidRDefault="003D067E">
      <w:pPr>
        <w:spacing w:after="0" w:line="240" w:lineRule="auto"/>
        <w:ind w:left="4339" w:right="43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21</w:t>
      </w:r>
    </w:p>
    <w:p w:rsidR="00785F1E" w:rsidRDefault="003D067E">
      <w:pPr>
        <w:spacing w:after="0" w:line="271" w:lineRule="exact"/>
        <w:ind w:left="1389" w:right="142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CAHPS results: Beneficiary experience among special populations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5273"/>
        <w:gridCol w:w="1635"/>
        <w:gridCol w:w="1180"/>
        <w:gridCol w:w="1272"/>
      </w:tblGrid>
      <w:tr w:rsidR="00785F1E">
        <w:trPr>
          <w:trHeight w:hRule="exact" w:val="555"/>
        </w:trPr>
        <w:tc>
          <w:tcPr>
            <w:tcW w:w="5273" w:type="dxa"/>
            <w:tcBorders>
              <w:top w:val="single" w:sz="12" w:space="0" w:color="000000"/>
              <w:left w:val="nil"/>
              <w:bottom w:val="single" w:sz="6" w:space="0" w:color="000000"/>
              <w:right w:val="nil"/>
            </w:tcBorders>
          </w:tcPr>
          <w:p w:rsidR="00785F1E" w:rsidRDefault="00785F1E">
            <w:pPr>
              <w:spacing w:before="8" w:after="0" w:line="260" w:lineRule="exact"/>
              <w:rPr>
                <w:sz w:val="26"/>
                <w:szCs w:val="26"/>
              </w:rPr>
            </w:pPr>
          </w:p>
          <w:p w:rsidR="00785F1E" w:rsidRDefault="003D067E">
            <w:pPr>
              <w:spacing w:after="0" w:line="240" w:lineRule="auto"/>
              <w:ind w:left="1739" w:right="1723"/>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 survey item</w:t>
            </w:r>
          </w:p>
        </w:tc>
        <w:tc>
          <w:tcPr>
            <w:tcW w:w="1635" w:type="dxa"/>
            <w:tcBorders>
              <w:top w:val="single" w:sz="12" w:space="0" w:color="000000"/>
              <w:left w:val="nil"/>
              <w:bottom w:val="single" w:sz="6" w:space="0" w:color="000000"/>
              <w:right w:val="nil"/>
            </w:tcBorders>
          </w:tcPr>
          <w:p w:rsidR="00785F1E" w:rsidRDefault="003D067E">
            <w:pPr>
              <w:spacing w:before="38" w:after="0" w:line="240" w:lineRule="auto"/>
              <w:ind w:left="13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30" w:lineRule="exact"/>
              <w:ind w:left="22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 Alliance</w:t>
            </w:r>
          </w:p>
        </w:tc>
        <w:tc>
          <w:tcPr>
            <w:tcW w:w="1180" w:type="dxa"/>
            <w:tcBorders>
              <w:top w:val="single" w:sz="12" w:space="0" w:color="000000"/>
              <w:left w:val="nil"/>
              <w:bottom w:val="single" w:sz="6" w:space="0" w:color="000000"/>
              <w:right w:val="nil"/>
            </w:tcBorders>
          </w:tcPr>
          <w:p w:rsidR="00785F1E" w:rsidRDefault="003D067E">
            <w:pPr>
              <w:spacing w:before="38" w:after="0" w:line="240" w:lineRule="auto"/>
              <w:ind w:left="297" w:right="244"/>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Fallon</w:t>
            </w:r>
          </w:p>
          <w:p w:rsidR="00785F1E" w:rsidRDefault="003D067E">
            <w:pPr>
              <w:spacing w:after="0" w:line="230" w:lineRule="exact"/>
              <w:ind w:left="107" w:right="5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Care</w:t>
            </w:r>
          </w:p>
        </w:tc>
        <w:tc>
          <w:tcPr>
            <w:tcW w:w="1272" w:type="dxa"/>
            <w:tcBorders>
              <w:top w:val="single" w:sz="12" w:space="0" w:color="000000"/>
              <w:left w:val="nil"/>
              <w:bottom w:val="single" w:sz="6" w:space="0" w:color="000000"/>
              <w:right w:val="nil"/>
            </w:tcBorders>
          </w:tcPr>
          <w:p w:rsidR="00785F1E" w:rsidRDefault="003D067E">
            <w:pPr>
              <w:spacing w:before="38" w:after="0" w:line="240" w:lineRule="auto"/>
              <w:ind w:left="73" w:right="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Health</w:t>
            </w:r>
          </w:p>
          <w:p w:rsidR="00785F1E" w:rsidRDefault="003D067E">
            <w:pPr>
              <w:spacing w:after="0" w:line="230" w:lineRule="exact"/>
              <w:ind w:left="379" w:right="32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Unify</w:t>
            </w:r>
          </w:p>
        </w:tc>
      </w:tr>
      <w:tr w:rsidR="00785F1E">
        <w:trPr>
          <w:trHeight w:hRule="exact" w:val="510"/>
        </w:trPr>
        <w:tc>
          <w:tcPr>
            <w:tcW w:w="5273" w:type="dxa"/>
            <w:tcBorders>
              <w:top w:val="single" w:sz="6" w:space="0" w:color="000000"/>
              <w:left w:val="nil"/>
              <w:bottom w:val="nil"/>
              <w:right w:val="nil"/>
            </w:tcBorders>
          </w:tcPr>
          <w:p w:rsidR="00785F1E" w:rsidRDefault="003D067E">
            <w:pPr>
              <w:spacing w:before="18" w:after="0" w:line="240" w:lineRule="auto"/>
              <w:ind w:left="72" w:right="1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Percent who needed any treatment or counseling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 a personal 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family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problem</w:t>
            </w:r>
          </w:p>
        </w:tc>
        <w:tc>
          <w:tcPr>
            <w:tcW w:w="1635" w:type="dxa"/>
            <w:tcBorders>
              <w:top w:val="single" w:sz="6" w:space="0" w:color="000000"/>
              <w:left w:val="nil"/>
              <w:bottom w:val="nil"/>
              <w:right w:val="nil"/>
            </w:tcBorders>
          </w:tcPr>
          <w:p w:rsidR="00785F1E" w:rsidRDefault="003D067E">
            <w:pPr>
              <w:spacing w:before="18" w:after="0" w:line="240" w:lineRule="auto"/>
              <w:ind w:left="470"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42% (N=313)</w:t>
            </w:r>
          </w:p>
        </w:tc>
        <w:tc>
          <w:tcPr>
            <w:tcW w:w="1180" w:type="dxa"/>
            <w:tcBorders>
              <w:top w:val="single" w:sz="6" w:space="0" w:color="000000"/>
              <w:left w:val="nil"/>
              <w:bottom w:val="nil"/>
              <w:right w:val="nil"/>
            </w:tcBorders>
          </w:tcPr>
          <w:p w:rsidR="00785F1E" w:rsidRDefault="003D067E">
            <w:pPr>
              <w:spacing w:before="18" w:after="0" w:line="240" w:lineRule="auto"/>
              <w:ind w:left="261" w:right="17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36% (N=203)</w:t>
            </w:r>
          </w:p>
        </w:tc>
        <w:tc>
          <w:tcPr>
            <w:tcW w:w="1272" w:type="dxa"/>
            <w:tcBorders>
              <w:top w:val="single" w:sz="6" w:space="0" w:color="000000"/>
              <w:left w:val="nil"/>
              <w:bottom w:val="nil"/>
              <w:right w:val="nil"/>
            </w:tcBorders>
          </w:tcPr>
          <w:p w:rsidR="00785F1E" w:rsidRDefault="003D067E">
            <w:pPr>
              <w:spacing w:before="18" w:after="0" w:line="240" w:lineRule="auto"/>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30% (N=166)</w:t>
            </w:r>
          </w:p>
        </w:tc>
      </w:tr>
      <w:tr w:rsidR="00785F1E">
        <w:trPr>
          <w:trHeight w:hRule="exact" w:val="730"/>
        </w:trPr>
        <w:tc>
          <w:tcPr>
            <w:tcW w:w="5273" w:type="dxa"/>
            <w:tcBorders>
              <w:top w:val="nil"/>
              <w:left w:val="nil"/>
              <w:bottom w:val="nil"/>
              <w:right w:val="nil"/>
            </w:tcBorders>
          </w:tcPr>
          <w:p w:rsidR="00785F1E" w:rsidRDefault="003D067E">
            <w:pPr>
              <w:spacing w:before="9" w:after="0" w:line="240" w:lineRule="auto"/>
              <w:ind w:left="72" w:right="215"/>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needing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 usually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easy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counseling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they needed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plan</w:t>
            </w:r>
          </w:p>
        </w:tc>
        <w:tc>
          <w:tcPr>
            <w:tcW w:w="1635" w:type="dxa"/>
            <w:tcBorders>
              <w:top w:val="nil"/>
              <w:left w:val="nil"/>
              <w:bottom w:val="nil"/>
              <w:right w:val="nil"/>
            </w:tcBorders>
          </w:tcPr>
          <w:p w:rsidR="00785F1E" w:rsidRDefault="003D067E">
            <w:pPr>
              <w:spacing w:before="9" w:after="0" w:line="240" w:lineRule="auto"/>
              <w:ind w:left="470" w:right="4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86% (N=129)</w:t>
            </w:r>
          </w:p>
        </w:tc>
        <w:tc>
          <w:tcPr>
            <w:tcW w:w="1180" w:type="dxa"/>
            <w:tcBorders>
              <w:top w:val="nil"/>
              <w:left w:val="nil"/>
              <w:bottom w:val="nil"/>
              <w:right w:val="nil"/>
            </w:tcBorders>
          </w:tcPr>
          <w:p w:rsidR="00785F1E" w:rsidRDefault="003D067E">
            <w:pPr>
              <w:spacing w:before="9" w:after="0" w:line="240" w:lineRule="auto"/>
              <w:ind w:left="311" w:right="224"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(N=70)</w:t>
            </w:r>
          </w:p>
        </w:tc>
        <w:tc>
          <w:tcPr>
            <w:tcW w:w="1272" w:type="dxa"/>
            <w:tcBorders>
              <w:top w:val="nil"/>
              <w:left w:val="nil"/>
              <w:bottom w:val="nil"/>
              <w:right w:val="nil"/>
            </w:tcBorders>
          </w:tcPr>
          <w:p w:rsidR="00785F1E" w:rsidRDefault="003D067E">
            <w:pPr>
              <w:spacing w:before="9" w:after="0" w:line="240" w:lineRule="auto"/>
              <w:ind w:left="357" w:right="2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(N=47)</w:t>
            </w:r>
          </w:p>
        </w:tc>
      </w:tr>
      <w:tr w:rsidR="00785F1E">
        <w:trPr>
          <w:trHeight w:hRule="exact" w:val="500"/>
        </w:trPr>
        <w:tc>
          <w:tcPr>
            <w:tcW w:w="5273" w:type="dxa"/>
            <w:tcBorders>
              <w:top w:val="nil"/>
              <w:left w:val="nil"/>
              <w:bottom w:val="nil"/>
              <w:right w:val="nil"/>
            </w:tcBorders>
          </w:tcPr>
          <w:p w:rsidR="00785F1E" w:rsidRDefault="003D067E">
            <w:pPr>
              <w:spacing w:before="9" w:after="0" w:line="240" w:lineRule="auto"/>
              <w:ind w:left="72" w:right="214"/>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needed someone to</w:t>
            </w:r>
            <w:r>
              <w:rPr>
                <w:rFonts w:ascii="Times New Roman" w:eastAsia="Times New Roman" w:hAnsi="Times New Roman" w:cs="Times New Roman"/>
                <w:sz w:val="20"/>
                <w:szCs w:val="20"/>
              </w:rPr>
              <w:t xml:space="preserve"> come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their home to give them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assistan</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tc>
        <w:tc>
          <w:tcPr>
            <w:tcW w:w="1635" w:type="dxa"/>
            <w:tcBorders>
              <w:top w:val="nil"/>
              <w:left w:val="nil"/>
              <w:bottom w:val="nil"/>
              <w:right w:val="nil"/>
            </w:tcBorders>
          </w:tcPr>
          <w:p w:rsidR="00785F1E" w:rsidRDefault="003D067E">
            <w:pPr>
              <w:spacing w:before="9" w:after="0" w:line="240" w:lineRule="auto"/>
              <w:ind w:left="470"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23% (N=320)</w:t>
            </w:r>
          </w:p>
        </w:tc>
        <w:tc>
          <w:tcPr>
            <w:tcW w:w="1180" w:type="dxa"/>
            <w:tcBorders>
              <w:top w:val="nil"/>
              <w:left w:val="nil"/>
              <w:bottom w:val="nil"/>
              <w:right w:val="nil"/>
            </w:tcBorders>
          </w:tcPr>
          <w:p w:rsidR="00785F1E" w:rsidRDefault="003D067E">
            <w:pPr>
              <w:spacing w:before="9" w:after="0" w:line="240" w:lineRule="auto"/>
              <w:ind w:left="261" w:right="17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28% (N=203)</w:t>
            </w:r>
          </w:p>
        </w:tc>
        <w:tc>
          <w:tcPr>
            <w:tcW w:w="1272" w:type="dxa"/>
            <w:tcBorders>
              <w:top w:val="nil"/>
              <w:left w:val="nil"/>
              <w:bottom w:val="nil"/>
              <w:right w:val="nil"/>
            </w:tcBorders>
          </w:tcPr>
          <w:p w:rsidR="00785F1E" w:rsidRDefault="003D067E">
            <w:pPr>
              <w:spacing w:before="9" w:after="0" w:line="240" w:lineRule="auto"/>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29% (N=171)</w:t>
            </w:r>
          </w:p>
        </w:tc>
      </w:tr>
      <w:tr w:rsidR="00785F1E">
        <w:trPr>
          <w:trHeight w:hRule="exact" w:val="500"/>
        </w:trPr>
        <w:tc>
          <w:tcPr>
            <w:tcW w:w="5273" w:type="dxa"/>
            <w:tcBorders>
              <w:top w:val="nil"/>
              <w:left w:val="nil"/>
              <w:bottom w:val="nil"/>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usually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easy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get</w:t>
            </w:r>
          </w:p>
          <w:p w:rsidR="00785F1E" w:rsidRDefault="003D067E">
            <w:pPr>
              <w:spacing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care or aide assist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at home through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their care plan</w:t>
            </w:r>
          </w:p>
        </w:tc>
        <w:tc>
          <w:tcPr>
            <w:tcW w:w="1635" w:type="dxa"/>
            <w:tcBorders>
              <w:top w:val="nil"/>
              <w:left w:val="nil"/>
              <w:bottom w:val="nil"/>
              <w:right w:val="nil"/>
            </w:tcBorders>
          </w:tcPr>
          <w:p w:rsidR="00785F1E" w:rsidRDefault="003D067E">
            <w:pPr>
              <w:spacing w:before="9" w:after="0" w:line="240" w:lineRule="auto"/>
              <w:ind w:left="520" w:right="471"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73% (N=70)</w:t>
            </w:r>
          </w:p>
        </w:tc>
        <w:tc>
          <w:tcPr>
            <w:tcW w:w="1180" w:type="dxa"/>
            <w:tcBorders>
              <w:top w:val="nil"/>
              <w:left w:val="nil"/>
              <w:bottom w:val="nil"/>
              <w:right w:val="nil"/>
            </w:tcBorders>
          </w:tcPr>
          <w:p w:rsidR="00785F1E" w:rsidRDefault="003D067E">
            <w:pPr>
              <w:spacing w:before="9" w:after="0" w:line="240" w:lineRule="auto"/>
              <w:ind w:left="311" w:right="225"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82% (N=54)</w:t>
            </w:r>
          </w:p>
        </w:tc>
        <w:tc>
          <w:tcPr>
            <w:tcW w:w="1272" w:type="dxa"/>
            <w:tcBorders>
              <w:top w:val="nil"/>
              <w:left w:val="nil"/>
              <w:bottom w:val="nil"/>
              <w:right w:val="nil"/>
            </w:tcBorders>
          </w:tcPr>
          <w:p w:rsidR="00785F1E" w:rsidRDefault="003D067E">
            <w:pPr>
              <w:spacing w:before="9" w:after="0" w:line="240" w:lineRule="auto"/>
              <w:ind w:left="357" w:right="2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68% </w:t>
            </w:r>
            <w:r>
              <w:rPr>
                <w:rFonts w:ascii="Times New Roman" w:eastAsia="Times New Roman" w:hAnsi="Times New Roman" w:cs="Times New Roman"/>
                <w:sz w:val="20"/>
                <w:szCs w:val="20"/>
              </w:rPr>
              <w:t>(N=47)</w:t>
            </w:r>
          </w:p>
        </w:tc>
      </w:tr>
      <w:tr w:rsidR="00785F1E">
        <w:trPr>
          <w:trHeight w:hRule="exact" w:val="730"/>
        </w:trPr>
        <w:tc>
          <w:tcPr>
            <w:tcW w:w="5273" w:type="dxa"/>
            <w:tcBorders>
              <w:top w:val="nil"/>
              <w:left w:val="nil"/>
              <w:bottom w:val="nil"/>
              <w:right w:val="nil"/>
            </w:tcBorders>
          </w:tcPr>
          <w:p w:rsidR="00785F1E" w:rsidRDefault="003D067E">
            <w:pPr>
              <w:spacing w:before="9" w:after="0" w:line="240" w:lineRule="auto"/>
              <w:ind w:left="71" w:right="5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had a health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oblem for which they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needed special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equipment,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such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cane,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wheelchair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 oxygen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equipment</w:t>
            </w:r>
          </w:p>
        </w:tc>
        <w:tc>
          <w:tcPr>
            <w:tcW w:w="1635" w:type="dxa"/>
            <w:tcBorders>
              <w:top w:val="nil"/>
              <w:left w:val="nil"/>
              <w:bottom w:val="nil"/>
              <w:right w:val="nil"/>
            </w:tcBorders>
          </w:tcPr>
          <w:p w:rsidR="00785F1E" w:rsidRDefault="003D067E">
            <w:pPr>
              <w:spacing w:before="9" w:after="0" w:line="240" w:lineRule="auto"/>
              <w:ind w:left="469"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32% (N=324)</w:t>
            </w:r>
          </w:p>
        </w:tc>
        <w:tc>
          <w:tcPr>
            <w:tcW w:w="1180" w:type="dxa"/>
            <w:tcBorders>
              <w:top w:val="nil"/>
              <w:left w:val="nil"/>
              <w:bottom w:val="nil"/>
              <w:right w:val="nil"/>
            </w:tcBorders>
          </w:tcPr>
          <w:p w:rsidR="00785F1E" w:rsidRDefault="003D067E">
            <w:pPr>
              <w:spacing w:before="9" w:after="0" w:line="240" w:lineRule="auto"/>
              <w:ind w:left="261" w:right="1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31% (N=201)</w:t>
            </w:r>
          </w:p>
        </w:tc>
        <w:tc>
          <w:tcPr>
            <w:tcW w:w="1272" w:type="dxa"/>
            <w:tcBorders>
              <w:top w:val="nil"/>
              <w:left w:val="nil"/>
              <w:bottom w:val="nil"/>
              <w:right w:val="nil"/>
            </w:tcBorders>
          </w:tcPr>
          <w:p w:rsidR="00785F1E" w:rsidRDefault="003D067E">
            <w:pPr>
              <w:spacing w:before="9" w:after="0" w:line="240" w:lineRule="auto"/>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35% (N=169)</w:t>
            </w:r>
          </w:p>
        </w:tc>
      </w:tr>
      <w:tr w:rsidR="00785F1E">
        <w:trPr>
          <w:trHeight w:hRule="exact" w:val="730"/>
        </w:trPr>
        <w:tc>
          <w:tcPr>
            <w:tcW w:w="5273" w:type="dxa"/>
            <w:tcBorders>
              <w:top w:val="nil"/>
              <w:left w:val="nil"/>
              <w:bottom w:val="nil"/>
              <w:right w:val="nil"/>
            </w:tcBorders>
          </w:tcPr>
          <w:p w:rsidR="00785F1E" w:rsidRDefault="003D067E">
            <w:pPr>
              <w:spacing w:before="9" w:after="0" w:line="240" w:lineRule="auto"/>
              <w:ind w:left="71" w:right="115"/>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needing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usually 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easy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get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replace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equipment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they needed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plan</w:t>
            </w:r>
          </w:p>
        </w:tc>
        <w:tc>
          <w:tcPr>
            <w:tcW w:w="1635" w:type="dxa"/>
            <w:tcBorders>
              <w:top w:val="nil"/>
              <w:left w:val="nil"/>
              <w:bottom w:val="nil"/>
              <w:right w:val="nil"/>
            </w:tcBorders>
          </w:tcPr>
          <w:p w:rsidR="00785F1E" w:rsidRDefault="003D067E">
            <w:pPr>
              <w:spacing w:before="9" w:after="0" w:line="240" w:lineRule="auto"/>
              <w:ind w:left="520" w:right="471"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78% (N=96)</w:t>
            </w:r>
          </w:p>
        </w:tc>
        <w:tc>
          <w:tcPr>
            <w:tcW w:w="1180" w:type="dxa"/>
            <w:tcBorders>
              <w:top w:val="nil"/>
              <w:left w:val="nil"/>
              <w:bottom w:val="nil"/>
              <w:right w:val="nil"/>
            </w:tcBorders>
          </w:tcPr>
          <w:p w:rsidR="00785F1E" w:rsidRDefault="003D067E">
            <w:pPr>
              <w:spacing w:before="9" w:after="0" w:line="240" w:lineRule="auto"/>
              <w:ind w:left="310" w:right="225"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60% (N=55)</w:t>
            </w:r>
          </w:p>
        </w:tc>
        <w:tc>
          <w:tcPr>
            <w:tcW w:w="1272" w:type="dxa"/>
            <w:tcBorders>
              <w:top w:val="nil"/>
              <w:left w:val="nil"/>
              <w:bottom w:val="nil"/>
              <w:right w:val="nil"/>
            </w:tcBorders>
          </w:tcPr>
          <w:p w:rsidR="00785F1E" w:rsidRDefault="003D067E">
            <w:pPr>
              <w:spacing w:before="9" w:after="0" w:line="240" w:lineRule="auto"/>
              <w:ind w:left="356" w:right="2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62% (N=55)</w:t>
            </w:r>
          </w:p>
        </w:tc>
      </w:tr>
      <w:tr w:rsidR="00785F1E">
        <w:trPr>
          <w:trHeight w:hRule="exact" w:val="500"/>
        </w:trPr>
        <w:tc>
          <w:tcPr>
            <w:tcW w:w="5273" w:type="dxa"/>
            <w:tcBorders>
              <w:top w:val="nil"/>
              <w:left w:val="nil"/>
              <w:bottom w:val="nil"/>
              <w:right w:val="nil"/>
            </w:tcBorders>
          </w:tcPr>
          <w:p w:rsidR="00785F1E" w:rsidRDefault="003D067E">
            <w:pPr>
              <w:spacing w:before="12" w:after="0" w:line="230" w:lineRule="exact"/>
              <w:ind w:left="71" w:right="426"/>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usually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weighed when they visited their personal do</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tor’s o</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fice</w:t>
            </w:r>
          </w:p>
        </w:tc>
        <w:tc>
          <w:tcPr>
            <w:tcW w:w="1635" w:type="dxa"/>
            <w:tcBorders>
              <w:top w:val="nil"/>
              <w:left w:val="nil"/>
              <w:bottom w:val="nil"/>
              <w:right w:val="nil"/>
            </w:tcBorders>
          </w:tcPr>
          <w:p w:rsidR="00785F1E" w:rsidRDefault="003D067E">
            <w:pPr>
              <w:spacing w:before="12" w:after="0" w:line="230" w:lineRule="exact"/>
              <w:ind w:left="469"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91% (N=322)</w:t>
            </w:r>
          </w:p>
        </w:tc>
        <w:tc>
          <w:tcPr>
            <w:tcW w:w="1180" w:type="dxa"/>
            <w:tcBorders>
              <w:top w:val="nil"/>
              <w:left w:val="nil"/>
              <w:bottom w:val="nil"/>
              <w:right w:val="nil"/>
            </w:tcBorders>
          </w:tcPr>
          <w:p w:rsidR="00785F1E" w:rsidRDefault="003D067E">
            <w:pPr>
              <w:spacing w:before="12" w:after="0" w:line="230" w:lineRule="exact"/>
              <w:ind w:left="260" w:right="1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87% (N=191)</w:t>
            </w:r>
          </w:p>
        </w:tc>
        <w:tc>
          <w:tcPr>
            <w:tcW w:w="1272" w:type="dxa"/>
            <w:tcBorders>
              <w:top w:val="nil"/>
              <w:left w:val="nil"/>
              <w:bottom w:val="nil"/>
              <w:right w:val="nil"/>
            </w:tcBorders>
          </w:tcPr>
          <w:p w:rsidR="00785F1E" w:rsidRDefault="003D067E">
            <w:pPr>
              <w:spacing w:before="12" w:after="0" w:line="230" w:lineRule="exact"/>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92% (N=168)</w:t>
            </w:r>
          </w:p>
        </w:tc>
      </w:tr>
      <w:tr w:rsidR="00785F1E">
        <w:trPr>
          <w:trHeight w:hRule="exact" w:val="520"/>
        </w:trPr>
        <w:tc>
          <w:tcPr>
            <w:tcW w:w="5273" w:type="dxa"/>
            <w:tcBorders>
              <w:top w:val="nil"/>
              <w:left w:val="nil"/>
              <w:bottom w:val="single" w:sz="12" w:space="0" w:color="000000"/>
              <w:right w:val="nil"/>
            </w:tcBorders>
          </w:tcPr>
          <w:p w:rsidR="00785F1E" w:rsidRDefault="003D067E">
            <w:pPr>
              <w:spacing w:before="12" w:after="0" w:line="230" w:lineRule="exact"/>
              <w:ind w:left="71" w:right="455"/>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needed an inte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preter to help them speak with docto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providers</w:t>
            </w:r>
          </w:p>
        </w:tc>
        <w:tc>
          <w:tcPr>
            <w:tcW w:w="1635" w:type="dxa"/>
            <w:tcBorders>
              <w:top w:val="nil"/>
              <w:left w:val="nil"/>
              <w:bottom w:val="single" w:sz="12" w:space="0" w:color="000000"/>
              <w:right w:val="nil"/>
            </w:tcBorders>
          </w:tcPr>
          <w:p w:rsidR="00785F1E" w:rsidRDefault="003D067E">
            <w:pPr>
              <w:spacing w:before="12" w:after="0" w:line="230" w:lineRule="exact"/>
              <w:ind w:left="469" w:right="422" w:firstLine="212"/>
              <w:rPr>
                <w:rFonts w:ascii="Times New Roman" w:eastAsia="Times New Roman" w:hAnsi="Times New Roman" w:cs="Times New Roman"/>
                <w:sz w:val="20"/>
                <w:szCs w:val="20"/>
              </w:rPr>
            </w:pPr>
            <w:r>
              <w:rPr>
                <w:rFonts w:ascii="Times New Roman" w:eastAsia="Times New Roman" w:hAnsi="Times New Roman" w:cs="Times New Roman"/>
                <w:sz w:val="20"/>
                <w:szCs w:val="20"/>
              </w:rPr>
              <w:t>7% (N=315)</w:t>
            </w:r>
          </w:p>
        </w:tc>
        <w:tc>
          <w:tcPr>
            <w:tcW w:w="1180" w:type="dxa"/>
            <w:tcBorders>
              <w:top w:val="nil"/>
              <w:left w:val="nil"/>
              <w:bottom w:val="single" w:sz="12" w:space="0" w:color="000000"/>
              <w:right w:val="nil"/>
            </w:tcBorders>
          </w:tcPr>
          <w:p w:rsidR="00785F1E" w:rsidRDefault="003D067E">
            <w:pPr>
              <w:spacing w:before="12" w:after="0" w:line="230" w:lineRule="exact"/>
              <w:ind w:left="260" w:right="1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10% (N=205)</w:t>
            </w:r>
          </w:p>
        </w:tc>
        <w:tc>
          <w:tcPr>
            <w:tcW w:w="1272" w:type="dxa"/>
            <w:tcBorders>
              <w:top w:val="nil"/>
              <w:left w:val="nil"/>
              <w:bottom w:val="single" w:sz="12" w:space="0" w:color="000000"/>
              <w:right w:val="nil"/>
            </w:tcBorders>
          </w:tcPr>
          <w:p w:rsidR="00785F1E" w:rsidRDefault="003D067E">
            <w:pPr>
              <w:spacing w:before="12" w:after="0" w:line="230" w:lineRule="exact"/>
              <w:ind w:left="307" w:right="220" w:firstLine="295"/>
              <w:rPr>
                <w:rFonts w:ascii="Times New Roman" w:eastAsia="Times New Roman" w:hAnsi="Times New Roman" w:cs="Times New Roman"/>
                <w:sz w:val="20"/>
                <w:szCs w:val="20"/>
              </w:rPr>
            </w:pPr>
            <w:r>
              <w:rPr>
                <w:rFonts w:ascii="Times New Roman" w:eastAsia="Times New Roman" w:hAnsi="Times New Roman" w:cs="Times New Roman"/>
                <w:sz w:val="20"/>
                <w:szCs w:val="20"/>
              </w:rPr>
              <w:t># (N=163)</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 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mple size too small (greater than or equal to 10).</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large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ority of respondents reported they were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or always weighed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 they visited their personal doctor’s office (87, 91, and 92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respondents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Fallon, CCA, and Tufts, respec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ively). Five to 10 percent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 in each One Care plan reported need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 interpreter to help t</w:t>
      </w:r>
      <w:r>
        <w:rPr>
          <w:rFonts w:ascii="Times New Roman" w:eastAsia="Times New Roman" w:hAnsi="Times New Roman" w:cs="Times New Roman"/>
          <w:sz w:val="24"/>
          <w:szCs w:val="24"/>
        </w:rPr>
        <w:t>hem speak with doctors or other health providers.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5.3.9</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Beneficia</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y Pr</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tecti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ns</w:t>
      </w:r>
    </w:p>
    <w:p w:rsidR="00785F1E" w:rsidRDefault="00785F1E">
      <w:pPr>
        <w:spacing w:after="0" w:line="180" w:lineRule="exact"/>
        <w:rPr>
          <w:sz w:val="18"/>
          <w:szCs w:val="18"/>
        </w:rPr>
      </w:pPr>
    </w:p>
    <w:p w:rsidR="00785F1E" w:rsidRDefault="003D067E">
      <w:pPr>
        <w:spacing w:after="0" w:line="276" w:lineRule="exact"/>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demonstration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strong prote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 of enrollee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safe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and access to high quality health and supportive services 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place.” (Commonwealth Prop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sal, February 2012, p. 23). Protect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include, among others,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 and appeals processes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provide an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enue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to seek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edress when they have issues or disagree with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made by One Care plans or pr</w:t>
      </w:r>
      <w:r>
        <w:rPr>
          <w:rFonts w:ascii="Times New Roman" w:eastAsia="Times New Roman" w:hAnsi="Times New Roman" w:cs="Times New Roman"/>
          <w:sz w:val="24"/>
          <w:szCs w:val="24"/>
        </w:rPr>
        <w:t>oviders, and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ailability of an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to advocate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The OCO is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entity created through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fundin</w:t>
      </w:r>
      <w:r>
        <w:rPr>
          <w:rFonts w:ascii="Times New Roman" w:eastAsia="Times New Roman" w:hAnsi="Times New Roman" w:cs="Times New Roman"/>
          <w:spacing w:val="10"/>
          <w:sz w:val="24"/>
          <w:szCs w:val="24"/>
        </w:rPr>
        <w:t>g</w:t>
      </w:r>
      <w:r>
        <w:rPr>
          <w:rFonts w:ascii="Times New Roman" w:eastAsia="Times New Roman" w:hAnsi="Times New Roman" w:cs="Times New Roman"/>
          <w:color w:val="3333FF"/>
          <w:position w:val="8"/>
          <w:sz w:val="16"/>
          <w:szCs w:val="16"/>
        </w:rPr>
        <w:t>26</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to ensu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adequate oversight of these benef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ciary protections that</w:t>
      </w:r>
    </w:p>
    <w:p w:rsidR="00785F1E" w:rsidRDefault="003D067E">
      <w:pPr>
        <w:spacing w:after="0" w:line="276" w:lineRule="exact"/>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began operating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ch 2014. As </w:t>
      </w:r>
      <w:r>
        <w:rPr>
          <w:rFonts w:ascii="Times New Roman" w:eastAsia="Times New Roman" w:hAnsi="Times New Roman" w:cs="Times New Roman"/>
          <w:sz w:val="24"/>
          <w:szCs w:val="24"/>
        </w:rPr>
        <w:t>part of its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the OCO provides information and outreach to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receives and investigat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and identifies systemic issues and opportunities for improvement. This 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describes the numbers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types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complaints and appeals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about One Care.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compiled from a number of sources, including the OCO, the One Care plans,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Medicare.</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Complaints</w:t>
      </w:r>
    </w:p>
    <w:p w:rsidR="00785F1E" w:rsidRDefault="00785F1E">
      <w:pPr>
        <w:spacing w:after="0" w:line="120" w:lineRule="exact"/>
        <w:rPr>
          <w:sz w:val="12"/>
          <w:szCs w:val="12"/>
        </w:rPr>
      </w:pPr>
    </w:p>
    <w:p w:rsidR="00785F1E" w:rsidRDefault="003D067E">
      <w:pPr>
        <w:spacing w:after="0" w:line="240" w:lineRule="auto"/>
        <w:ind w:left="140" w:right="3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the option of submitti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 (also known as a grievance) to their One Care plan,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Medicare, or the OCO. Complaints or grievances are defined</w:t>
      </w:r>
    </w:p>
    <w:p w:rsidR="00785F1E" w:rsidRDefault="003D067E">
      <w:pPr>
        <w:spacing w:before="3" w:after="0" w:line="276" w:lineRule="exact"/>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to include “dissat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any aspect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contractor’s or provider’s </w:t>
      </w:r>
      <w:r>
        <w:rPr>
          <w:rFonts w:ascii="Times New Roman" w:eastAsia="Times New Roman" w:hAnsi="Times New Roman" w:cs="Times New Roman"/>
          <w:sz w:val="24"/>
          <w:szCs w:val="24"/>
        </w:rPr>
        <w:t>operations, 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vities, or behavior, regardless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whether remedial acti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is requested”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2013, p. 9).</w:t>
      </w:r>
    </w:p>
    <w:p w:rsidR="00785F1E" w:rsidRDefault="00785F1E">
      <w:pPr>
        <w:spacing w:before="17" w:after="0" w:line="220" w:lineRule="exact"/>
      </w:pPr>
    </w:p>
    <w:p w:rsidR="00785F1E" w:rsidRDefault="003D067E">
      <w:pPr>
        <w:spacing w:after="0" w:line="240" w:lineRule="auto"/>
        <w:ind w:left="141" w:right="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often,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mit complaints directly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their One Care plan. Plans are required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a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log complaint</w:t>
      </w:r>
      <w:r>
        <w:rPr>
          <w:rFonts w:ascii="Times New Roman" w:eastAsia="Times New Roman" w:hAnsi="Times New Roman" w:cs="Times New Roman"/>
          <w:sz w:val="24"/>
          <w:szCs w:val="24"/>
        </w:rPr>
        <w:t>s and to track all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final resolution pertaining to each complaint. On a monthly basis, plans must report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to NORC (CMS’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contractor) on the status of all outstanding complaints.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involving “medical provid</w:t>
      </w:r>
      <w:r>
        <w:rPr>
          <w:rFonts w:ascii="Times New Roman" w:eastAsia="Times New Roman" w:hAnsi="Times New Roman" w:cs="Times New Roman"/>
          <w:sz w:val="24"/>
          <w:szCs w:val="24"/>
        </w:rPr>
        <w:t>er errors” must be reported immediate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to both MassHealth and CMS, and must be resolved within 3 business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ays (three-way contract, 2013, p. 65). Early in implementation,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expressed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ncern that plans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reporting</w:t>
      </w:r>
    </w:p>
    <w:p w:rsidR="00785F1E" w:rsidRDefault="003D067E">
      <w:pPr>
        <w:spacing w:after="0" w:line="240" w:lineRule="auto"/>
        <w:ind w:left="141" w:right="233"/>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that</w:t>
      </w:r>
      <w:r>
        <w:rPr>
          <w:rFonts w:ascii="Times New Roman" w:eastAsia="Times New Roman" w:hAnsi="Times New Roman" w:cs="Times New Roman"/>
          <w:sz w:val="24"/>
          <w:szCs w:val="24"/>
        </w:rPr>
        <w:t xml:space="preserve"> were resolved on the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 since then, the CMT has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arified that all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mplaints, regardless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complexity, are to be tracked.</w:t>
      </w:r>
    </w:p>
    <w:p w:rsidR="00785F1E" w:rsidRDefault="00785F1E">
      <w:pPr>
        <w:spacing w:after="0" w:line="240" w:lineRule="exact"/>
        <w:rPr>
          <w:sz w:val="24"/>
          <w:szCs w:val="24"/>
        </w:rPr>
      </w:pPr>
    </w:p>
    <w:p w:rsidR="00785F1E" w:rsidRDefault="003D067E">
      <w:pPr>
        <w:spacing w:after="0" w:line="240" w:lineRule="auto"/>
        <w:ind w:left="141" w:right="1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may also file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directly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1-800-Medicare.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Medicare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cument the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of a complaint in the CMS CTM, which is used to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with the One Care plan when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lution requires plan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(CMS file,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ne 8,</w:t>
      </w:r>
    </w:p>
    <w:p w:rsidR="00785F1E" w:rsidRDefault="003D067E">
      <w:pPr>
        <w:spacing w:after="0" w:line="271" w:lineRule="exact"/>
        <w:ind w:left="14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2012).</w:t>
      </w:r>
    </w:p>
    <w:p w:rsidR="00785F1E" w:rsidRDefault="00785F1E">
      <w:pPr>
        <w:spacing w:before="9"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414" w:right="34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2"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4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45" name="Freeform 33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1in;margin-top:-3.05pt;width:2in;height:.1pt;z-index:-11338;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u1mQrloDAADoBwAADgAA&#10;AAAAAAAAAAAAAAAuAgAAZHJzL2Uyb0RvYy54bWxQSwECLQAUAAYACAAAACEAHDurXd8AAAAJAQAA&#10;DwAAAAAAAAAAAAAAAAC0BQAAZHJzL2Rvd25yZXYueG1sUEsFBgAAAAAEAAQA8wAAAMAGAAAAAA==&#10;">
                <v:shape id="Freeform 33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7tcMA&#10;AADcAAAADwAAAGRycy9kb3ducmV2LnhtbESP3WrCQBSE7wt9h+UUvKubBhVJXaUIomAv/OkDHLKn&#10;SWr2bNg9xvj2bqHQy2FmvmEWq8G1qqcQG88G3sYZKOLS24YrA1/nzescVBRki61nMnCnCKvl89MC&#10;C+tvfKT+JJVKEI4FGqhFukLrWNbkMI59R5y8bx8cSpKh0jbgLcFdq/Msm2mHDaeFGjta11ReTldn&#10;4HDIs4vk2G/3rv8Je7SfUxJjRi/DxzsooUH+w3/tnTUwmUzh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7t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26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CMS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ave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unding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oppo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tunities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specific</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particip</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Financial Alignment Initiative to support the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development of ombudsman services to assist 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neficia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ies participating in the 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monst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ation.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Awar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s were made for 12-month periods. The ACL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ministers the Duals Demonstration Ombudsman</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Assistance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Program</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participating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States.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Beginning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March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Massachusetts was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awarded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total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$554</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675</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covering</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two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award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periods.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may file complaints with the OCO, which is required to maintain a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documenting and tracki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complaints. On a monthly basis,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OCO reports agg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egate data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all complaints by category and status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on a 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terly basis, data are reported to NORC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ACL, the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entity contracting with CMS to provide </w:t>
      </w:r>
      <w:r>
        <w:rPr>
          <w:rFonts w:ascii="Times New Roman" w:eastAsia="Times New Roman" w:hAnsi="Times New Roman" w:cs="Times New Roman"/>
          <w:sz w:val="24"/>
          <w:szCs w:val="24"/>
        </w:rPr>
        <w:t>technical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ombudsman programs under all demonstrations (interview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2015). According to CMS guidance,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OCO enters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into the CTM that come directly to its office but which the OCO is unable to resolve (tele</w:t>
      </w:r>
      <w:r>
        <w:rPr>
          <w:rFonts w:ascii="Times New Roman" w:eastAsia="Times New Roman" w:hAnsi="Times New Roman" w:cs="Times New Roman"/>
          <w:sz w:val="24"/>
          <w:szCs w:val="24"/>
        </w:rPr>
        <w:t>phone conversation with CMS, September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16, 2015).</w:t>
      </w:r>
    </w:p>
    <w:p w:rsidR="00785F1E" w:rsidRDefault="00785F1E">
      <w:pPr>
        <w:spacing w:after="0" w:line="240" w:lineRule="exact"/>
        <w:rPr>
          <w:sz w:val="24"/>
          <w:szCs w:val="24"/>
        </w:rPr>
      </w:pPr>
    </w:p>
    <w:p w:rsidR="00785F1E" w:rsidRDefault="003D067E">
      <w:pPr>
        <w:spacing w:after="0" w:line="240" w:lineRule="auto"/>
        <w:ind w:left="140" w:right="52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wing is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mmary of complaint data received from each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three previously discussed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data reported by One Care plans on complaints made directly to them;</w:t>
      </w:r>
    </w:p>
    <w:p w:rsidR="00785F1E" w:rsidRDefault="003D067E">
      <w:pPr>
        <w:spacing w:after="0" w:line="240" w:lineRule="auto"/>
        <w:ind w:left="141" w:right="286"/>
        <w:rPr>
          <w:rFonts w:ascii="Times New Roman" w:eastAsia="Times New Roman" w:hAnsi="Times New Roman" w:cs="Times New Roman"/>
          <w:sz w:val="24"/>
          <w:szCs w:val="24"/>
        </w:rPr>
      </w:pPr>
      <w:r>
        <w:rPr>
          <w:rFonts w:ascii="Times New Roman" w:eastAsia="Times New Roman" w:hAnsi="Times New Roman" w:cs="Times New Roman"/>
          <w:sz w:val="24"/>
          <w:szCs w:val="24"/>
        </w:rPr>
        <w:t>(2) data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orted on the CTM </w:t>
      </w:r>
      <w:r>
        <w:rPr>
          <w:rFonts w:ascii="Times New Roman" w:eastAsia="Times New Roman" w:hAnsi="Times New Roman" w:cs="Times New Roman"/>
          <w:sz w:val="24"/>
          <w:szCs w:val="24"/>
        </w:rPr>
        <w:t>for complaints received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1-800-Medicare;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(3) data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by OCO on complaints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directly to its office. Reporting periods vary across these sources. Some, but not all,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report complaint data per 1,000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there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accounting for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in enrollment. Also, the rates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complaints in some areas are extremely small (e.g., less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one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per 1,000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are therefore not included in this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mmary.</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Complaints Rece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ved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y One Care Plans</w:t>
      </w:r>
    </w:p>
    <w:p w:rsidR="00785F1E" w:rsidRDefault="00785F1E">
      <w:pPr>
        <w:spacing w:after="0" w:line="120" w:lineRule="exact"/>
        <w:rPr>
          <w:sz w:val="12"/>
          <w:szCs w:val="12"/>
        </w:rPr>
      </w:pPr>
    </w:p>
    <w:p w:rsidR="00785F1E" w:rsidRDefault="003D067E">
      <w:pPr>
        <w:spacing w:after="0" w:line="240" w:lineRule="auto"/>
        <w:ind w:left="141" w:right="112"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Figure 2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ows the number of complaints filed by One Care plans for 6 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 quarters of implementation,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1, 2014, through June 30, 2015.</w:t>
      </w:r>
    </w:p>
    <w:p w:rsidR="00785F1E" w:rsidRDefault="00785F1E">
      <w:pPr>
        <w:spacing w:after="0" w:line="240" w:lineRule="exact"/>
        <w:rPr>
          <w:sz w:val="24"/>
          <w:szCs w:val="24"/>
        </w:rPr>
      </w:pPr>
    </w:p>
    <w:p w:rsidR="00785F1E" w:rsidRDefault="003D067E">
      <w:pPr>
        <w:spacing w:after="0" w:line="240" w:lineRule="auto"/>
        <w:ind w:left="4353" w:right="433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2</w:t>
      </w:r>
    </w:p>
    <w:p w:rsidR="00785F1E" w:rsidRDefault="003D067E">
      <w:pPr>
        <w:spacing w:after="0" w:line="240" w:lineRule="auto"/>
        <w:ind w:left="2067" w:right="204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number of complaints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across plans, by quarter: January 1, 2014, through </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une 30, 2015</w:t>
      </w:r>
    </w:p>
    <w:p w:rsidR="00785F1E" w:rsidRDefault="00785F1E">
      <w:pPr>
        <w:spacing w:before="1"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6" w:after="0" w:line="230" w:lineRule="exact"/>
        <w:ind w:left="139" w:right="231" w:firstLine="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3" behindDoc="1" locked="0" layoutInCell="1" allowOverlap="1">
                <wp:simplePos x="0" y="0"/>
                <wp:positionH relativeFrom="page">
                  <wp:posOffset>929640</wp:posOffset>
                </wp:positionH>
                <wp:positionV relativeFrom="paragraph">
                  <wp:posOffset>-2757170</wp:posOffset>
                </wp:positionV>
                <wp:extent cx="5913120" cy="2702560"/>
                <wp:effectExtent l="5715" t="6985" r="5715" b="5080"/>
                <wp:wrapNone/>
                <wp:docPr id="434" name="Group 328" descr="Figure 2 displays the total number of complaints across plans by quarter from the period of January 1, 2014 through June 30, 2015. The total number of complaints across plans was 162 in Quarter 1, 399 in Quarter 2, 483 in Quarter 3, 558 in Quarter 4, 592 in Quarter 5, and 655 in Quart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702560"/>
                          <a:chOff x="1464" y="-4342"/>
                          <a:chExt cx="9312" cy="4256"/>
                        </a:xfrm>
                      </wpg:grpSpPr>
                      <wpg:grpSp>
                        <wpg:cNvPr id="435" name="Group 336"/>
                        <wpg:cNvGrpSpPr>
                          <a:grpSpLocks/>
                        </wpg:cNvGrpSpPr>
                        <wpg:grpSpPr bwMode="auto">
                          <a:xfrm>
                            <a:off x="1480" y="-4326"/>
                            <a:ext cx="9280" cy="2"/>
                            <a:chOff x="1480" y="-4326"/>
                            <a:chExt cx="9280" cy="2"/>
                          </a:xfrm>
                        </wpg:grpSpPr>
                        <wps:wsp>
                          <wps:cNvPr id="436" name="Freeform 337"/>
                          <wps:cNvSpPr>
                            <a:spLocks/>
                          </wps:cNvSpPr>
                          <wps:spPr bwMode="auto">
                            <a:xfrm>
                              <a:off x="1480" y="-4326"/>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34"/>
                        <wpg:cNvGrpSpPr>
                          <a:grpSpLocks/>
                        </wpg:cNvGrpSpPr>
                        <wpg:grpSpPr bwMode="auto">
                          <a:xfrm>
                            <a:off x="1480" y="-102"/>
                            <a:ext cx="9280" cy="2"/>
                            <a:chOff x="1480" y="-102"/>
                            <a:chExt cx="9280" cy="2"/>
                          </a:xfrm>
                        </wpg:grpSpPr>
                        <wps:wsp>
                          <wps:cNvPr id="438" name="Freeform 335"/>
                          <wps:cNvSpPr>
                            <a:spLocks/>
                          </wps:cNvSpPr>
                          <wps:spPr bwMode="auto">
                            <a:xfrm>
                              <a:off x="1480" y="-102"/>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332"/>
                        <wpg:cNvGrpSpPr>
                          <a:grpSpLocks/>
                        </wpg:cNvGrpSpPr>
                        <wpg:grpSpPr bwMode="auto">
                          <a:xfrm>
                            <a:off x="1495" y="-4311"/>
                            <a:ext cx="2" cy="4194"/>
                            <a:chOff x="1495" y="-4311"/>
                            <a:chExt cx="2" cy="4194"/>
                          </a:xfrm>
                        </wpg:grpSpPr>
                        <wps:wsp>
                          <wps:cNvPr id="440" name="Freeform 333"/>
                          <wps:cNvSpPr>
                            <a:spLocks/>
                          </wps:cNvSpPr>
                          <wps:spPr bwMode="auto">
                            <a:xfrm>
                              <a:off x="1495" y="-4311"/>
                              <a:ext cx="2" cy="4194"/>
                            </a:xfrm>
                            <a:custGeom>
                              <a:avLst/>
                              <a:gdLst>
                                <a:gd name="T0" fmla="+- 0 -4311 -4311"/>
                                <a:gd name="T1" fmla="*/ -4311 h 4194"/>
                                <a:gd name="T2" fmla="+- 0 -117 -4311"/>
                                <a:gd name="T3" fmla="*/ -117 h 4194"/>
                              </a:gdLst>
                              <a:ahLst/>
                              <a:cxnLst>
                                <a:cxn ang="0">
                                  <a:pos x="0" y="T1"/>
                                </a:cxn>
                                <a:cxn ang="0">
                                  <a:pos x="0" y="T3"/>
                                </a:cxn>
                              </a:cxnLst>
                              <a:rect l="0" t="0" r="r" b="b"/>
                              <a:pathLst>
                                <a:path h="4194">
                                  <a:moveTo>
                                    <a:pt x="0" y="0"/>
                                  </a:moveTo>
                                  <a:lnTo>
                                    <a:pt x="0" y="419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29"/>
                        <wpg:cNvGrpSpPr>
                          <a:grpSpLocks/>
                        </wpg:cNvGrpSpPr>
                        <wpg:grpSpPr bwMode="auto">
                          <a:xfrm>
                            <a:off x="10745" y="-4311"/>
                            <a:ext cx="2" cy="4194"/>
                            <a:chOff x="10745" y="-4311"/>
                            <a:chExt cx="2" cy="4194"/>
                          </a:xfrm>
                        </wpg:grpSpPr>
                        <wps:wsp>
                          <wps:cNvPr id="442" name="Freeform 331"/>
                          <wps:cNvSpPr>
                            <a:spLocks/>
                          </wps:cNvSpPr>
                          <wps:spPr bwMode="auto">
                            <a:xfrm>
                              <a:off x="10745" y="-4311"/>
                              <a:ext cx="2" cy="4194"/>
                            </a:xfrm>
                            <a:custGeom>
                              <a:avLst/>
                              <a:gdLst>
                                <a:gd name="T0" fmla="+- 0 -4311 -4311"/>
                                <a:gd name="T1" fmla="*/ -4311 h 4194"/>
                                <a:gd name="T2" fmla="+- 0 -117 -4311"/>
                                <a:gd name="T3" fmla="*/ -117 h 4194"/>
                              </a:gdLst>
                              <a:ahLst/>
                              <a:cxnLst>
                                <a:cxn ang="0">
                                  <a:pos x="0" y="T1"/>
                                </a:cxn>
                                <a:cxn ang="0">
                                  <a:pos x="0" y="T3"/>
                                </a:cxn>
                              </a:cxnLst>
                              <a:rect l="0" t="0" r="r" b="b"/>
                              <a:pathLst>
                                <a:path h="4194">
                                  <a:moveTo>
                                    <a:pt x="0" y="0"/>
                                  </a:moveTo>
                                  <a:lnTo>
                                    <a:pt x="0" y="419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3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25" y="-4291"/>
                              <a:ext cx="6995" cy="41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28" o:spid="_x0000_s1026" alt="Figure 2 displays the total number of complaints across plans by quarter from the period of January 1, 2014 through June 30, 2015. The total number of complaints across plans was 162 in Quarter 1, 399 in Quarter 2, 483 in Quarter 3, 558 in Quarter 4, 592 in Quarter 5, and 655 in Quarter 6." style="position:absolute;margin-left:73.2pt;margin-top:-217.1pt;width:465.6pt;height:212.8pt;z-index:-11337;mso-position-horizontal-relative:page" coordorigin="1464,-4342" coordsize="9312,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">
                <v:group id="Group 336" o:spid="_x0000_s1027" style="position:absolute;left:1480;top:-4326;width:9280;height:2" coordorigin="1480,-4326"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37" o:spid="_x0000_s1028" style="position:absolute;left:1480;top:-4326;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dksMA&#10;AADcAAAADwAAAGRycy9kb3ducmV2LnhtbESPQWvCQBSE74L/YXmCN92oRdrUVUpBEIoHbT309sg+&#10;k+Du25B9xvTfdwXB4zAz3zCrTe+d6qiNdWADs2kGirgItubSwM/3dvIKKgqyRReYDPxRhM16OFhh&#10;bsOND9QdpVQJwjFHA5VIk2sdi4o8xmloiJN3Dq1HSbIttW3xluDe6XmWLbXHmtNChQ19VlRcjldv&#10;4Pdt/kXdqYtuv/eSFaet+LMzZjzqP95BCfXyDD/aO2vgZbGE+5l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dksMAAADcAAAADwAAAAAAAAAAAAAAAACYAgAAZHJzL2Rv&#10;d25yZXYueG1sUEsFBgAAAAAEAAQA9QAAAIgDAAAAAA==&#10;" path="m,l9280,e" filled="f" strokeweight="1.6pt">
                    <v:path arrowok="t" o:connecttype="custom" o:connectlocs="0,0;9280,0" o:connectangles="0,0"/>
                  </v:shape>
                </v:group>
                <v:group id="Group 334" o:spid="_x0000_s1029" style="position:absolute;left:1480;top:-102;width:9280;height:2" coordorigin="1480,-102"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35" o:spid="_x0000_s1030" style="position:absolute;left:1480;top:-102;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se8EA&#10;AADcAAAADwAAAGRycy9kb3ducmV2LnhtbERPS2vCQBC+C/0PyxS86aYq0qauUgqCUDz4yKG3ITsm&#10;obuzITvG9N+7B8Hjx/debQbvVE9dbAIbeJtmoIjLYBuuDJxP28k7qCjIFl1gMvBPETbrl9EKcxtu&#10;fKD+KJVKIRxzNFCLtLnWsazJY5yGljhxl9B5lAS7StsObyncOz3LsqX22HBqqLGl75rKv+PVG/j9&#10;mP1QX/TR7fdesrLYir84Y8avw9cnKKFBnuKHe2cNLOZpbTqT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YbHvBAAAA3AAAAA8AAAAAAAAAAAAAAAAAmAIAAGRycy9kb3du&#10;cmV2LnhtbFBLBQYAAAAABAAEAPUAAACGAwAAAAA=&#10;" path="m,l9280,e" filled="f" strokeweight="1.6pt">
                    <v:path arrowok="t" o:connecttype="custom" o:connectlocs="0,0;9280,0" o:connectangles="0,0"/>
                  </v:shape>
                </v:group>
                <v:group id="Group 332" o:spid="_x0000_s1031" style="position:absolute;left:1495;top:-4311;width:2;height:4194" coordorigin="1495,-4311" coordsize="2,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33" o:spid="_x0000_s1032" style="position:absolute;left:1495;top:-4311;width:2;height:4194;visibility:visible;mso-wrap-style:square;v-text-anchor:top" coordsize="2,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lqb4A&#10;AADcAAAADwAAAGRycy9kb3ducmV2LnhtbERPuwrCMBTdBf8hXMFNUx+IVKOIoCjiYHVxuzTXttrc&#10;lCZq/XszCI6H854vG1OKF9WusKxg0I9AEKdWF5wpuJw3vSkI55E1lpZJwYccLBft1hxjbd98olfi&#10;MxFC2MWoIPe+iqV0aU4GXd9WxIG72dqgD7DOpK7xHcJNKYdRNJEGCw4NOVa0zil9JE+jILpvH+vs&#10;ePg098noOt2bDR2pVKrbaVYzEJ4a/xf/3DutYDwO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m5am+AAAA3AAAAA8AAAAAAAAAAAAAAAAAmAIAAGRycy9kb3ducmV2&#10;LnhtbFBLBQYAAAAABAAEAPUAAACDAwAAAAA=&#10;" path="m,l,4194e" filled="f" strokeweight="1.6pt">
                    <v:path arrowok="t" o:connecttype="custom" o:connectlocs="0,-4311;0,-117" o:connectangles="0,0"/>
                  </v:shape>
                </v:group>
                <v:group id="Group 329" o:spid="_x0000_s1033" style="position:absolute;left:10745;top:-4311;width:2;height:4194" coordorigin="10745,-4311" coordsize="2,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31" o:spid="_x0000_s1034" style="position:absolute;left:10745;top:-4311;width:2;height:4194;visibility:visible;mso-wrap-style:square;v-text-anchor:top" coordsize="2,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eRcEA&#10;AADcAAAADwAAAGRycy9kb3ducmV2LnhtbESPSwvCMBCE74L/IazgTVMfiFSjiKAo4sHHxdvSrG21&#10;2ZQmav33RhA8DjPzDTOd16YQT6pcbllBrxuBIE6szjlVcD6tOmMQziNrLCyTgjc5mM+ajSnG2r74&#10;QM+jT0WAsItRQeZ9GUvpkowMuq4tiYN3tZVBH2SVSl3hK8BNIftRNJIGcw4LGZa0zCi5Hx9GQXRb&#10;35fpfveub6PBZbw1K9pToVS7VS8mIDzV/h/+tTdawXDYh++Zc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3kXBAAAA3AAAAA8AAAAAAAAAAAAAAAAAmAIAAGRycy9kb3du&#10;cmV2LnhtbFBLBQYAAAAABAAEAPUAAACGAwAAAAA=&#10;" path="m,l,4194e" filled="f" strokeweight="1.6pt">
                    <v:path arrowok="t" o:connecttype="custom" o:connectlocs="0,-4311;0,-117" o:connectangles="0,0"/>
                  </v:shape>
                  <v:shape id="Picture 330" o:spid="_x0000_s1035" type="#_x0000_t75" style="position:absolute;left:2625;top:-4291;width:6995;height: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msrGAAAA3AAAAA8AAABkcnMvZG93bnJldi54bWxEj09rwkAUxO9Cv8PyCt50UxUp0VX8Q6B4&#10;aWtF7O01+8yGZt+G7NbEfnpXKPQ4zMxvmPmys5W4UONLxwqehgkI4tzpkgsFh49s8AzCB2SNlWNS&#10;cCUPy8VDb46pdi2/02UfChEh7FNUYEKoUyl9bsiiH7qaOHpn11gMUTaF1A22EW4rOUqSqbRYclww&#10;WNPGUP69/7EK2mzLn8X6rTy9Hr/Mb8c7zLKpUv3HbjUDEagL/+G/9otWMJmM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maysYAAADcAAAADwAAAAAAAAAAAAAA&#10;AACfAgAAZHJzL2Rvd25yZXYueG1sUEsFBgAAAAAEAAQA9wAAAJIDAAAAAA==&#10;">
                    <v:imagedata r:id="rId43" o:title=""/>
                  </v:shape>
                </v:group>
                <w10:wrap anchorx="page"/>
              </v:group>
            </w:pict>
          </mc:Fallback>
        </mc:AlternateContent>
      </w: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edicare-Medicaid Plan–reported data for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ore Measure 4.2: Calendar Year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Quarters,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 1, 2014, through June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30, 2015.</w:t>
      </w:r>
    </w:p>
    <w:p w:rsidR="00785F1E" w:rsidRDefault="00785F1E">
      <w:pPr>
        <w:spacing w:before="17" w:after="0" w:line="220" w:lineRule="exact"/>
      </w:pPr>
    </w:p>
    <w:p w:rsidR="00785F1E" w:rsidRDefault="003D067E">
      <w:pPr>
        <w:spacing w:after="0" w:line="240" w:lineRule="auto"/>
        <w:ind w:left="140" w:right="2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own in </w:t>
      </w:r>
      <w:r>
        <w:rPr>
          <w:rFonts w:ascii="Times New Roman" w:eastAsia="Times New Roman" w:hAnsi="Times New Roman" w:cs="Times New Roman"/>
          <w:b/>
          <w:bCs/>
          <w:i/>
          <w:sz w:val="24"/>
          <w:szCs w:val="24"/>
        </w:rPr>
        <w:t>Figure 2</w:t>
      </w:r>
      <w:r>
        <w:rPr>
          <w:rFonts w:ascii="Times New Roman" w:eastAsia="Times New Roman" w:hAnsi="Times New Roman" w:cs="Times New Roman"/>
          <w:sz w:val="24"/>
          <w:szCs w:val="24"/>
        </w:rPr>
        <w:t>, complaints increased each quarter over this period as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w:t>
      </w:r>
      <w:bookmarkStart w:id="0" w:name="_GoBack"/>
      <w:bookmarkEnd w:id="0"/>
      <w:r>
        <w:rPr>
          <w:rFonts w:ascii="Times New Roman" w:eastAsia="Times New Roman" w:hAnsi="Times New Roman" w:cs="Times New Roman"/>
          <w:sz w:val="24"/>
          <w:szCs w:val="24"/>
        </w:rPr>
        <w:t xml:space="preserve">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ncreased. </w:t>
      </w:r>
      <w:r>
        <w:rPr>
          <w:rFonts w:ascii="Times New Roman" w:eastAsia="Times New Roman" w:hAnsi="Times New Roman" w:cs="Times New Roman"/>
          <w:sz w:val="24"/>
          <w:szCs w:val="24"/>
        </w:rPr>
        <w:t>Across these six quarters, a total of 2,849 complaints were filed with One Care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plans. One Care plans are required to separately report to NORC on the number of complaints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four specific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inability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get an appointment with a </w:t>
      </w:r>
      <w:r>
        <w:rPr>
          <w:rFonts w:ascii="Times New Roman" w:eastAsia="Times New Roman" w:hAnsi="Times New Roman" w:cs="Times New Roman"/>
          <w:sz w:val="24"/>
          <w:szCs w:val="24"/>
        </w:rPr>
        <w:t>PCP;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ability to get an appointment with a specialist; excessive wait time for an appointment with the PCP; and excessive wait time for an appointment with a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alist. All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mplaints are grouped into the category of “Complaints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areas no</w:t>
      </w:r>
      <w:r>
        <w:rPr>
          <w:rFonts w:ascii="Times New Roman" w:eastAsia="Times New Roman" w:hAnsi="Times New Roman" w:cs="Times New Roman"/>
          <w:sz w:val="24"/>
          <w:szCs w:val="24"/>
        </w:rPr>
        <w:t>t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by the demonstration.” The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number of complaints across the three One Care plans was less than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 per 1,000 members in any quarter for any of the four specified complaint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vast majority of</w:t>
      </w:r>
    </w:p>
    <w:p w:rsidR="00785F1E" w:rsidRDefault="003D067E">
      <w:pPr>
        <w:spacing w:after="0" w:line="240" w:lineRule="auto"/>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(98–99 perce</w:t>
      </w:r>
      <w:r>
        <w:rPr>
          <w:rFonts w:ascii="Times New Roman" w:eastAsia="Times New Roman" w:hAnsi="Times New Roman" w:cs="Times New Roman"/>
          <w:sz w:val="24"/>
          <w:szCs w:val="24"/>
        </w:rPr>
        <w:t>nt, depending on the quarter) fell into the non-specific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egory (data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shown).</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Complaints Rece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ved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y the One Care Ombudsman</w:t>
      </w:r>
    </w:p>
    <w:p w:rsidR="00785F1E" w:rsidRDefault="00785F1E">
      <w:pPr>
        <w:spacing w:after="0" w:line="120" w:lineRule="exact"/>
        <w:rPr>
          <w:sz w:val="12"/>
          <w:szCs w:val="12"/>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filed directly with the OCO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the ACL as part of the demonstration’s efforts to </w:t>
      </w:r>
      <w:r>
        <w:rPr>
          <w:rFonts w:ascii="Times New Roman" w:eastAsia="Times New Roman" w:hAnsi="Times New Roman" w:cs="Times New Roman"/>
          <w:sz w:val="24"/>
          <w:szCs w:val="24"/>
        </w:rPr>
        <w:t>monitor plan complaints.</w:t>
      </w:r>
    </w:p>
    <w:p w:rsidR="00785F1E" w:rsidRDefault="00785F1E">
      <w:pPr>
        <w:spacing w:after="0" w:line="240" w:lineRule="exact"/>
        <w:rPr>
          <w:sz w:val="24"/>
          <w:szCs w:val="24"/>
        </w:rPr>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 OCO’s ability to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and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complaints is dependent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awareness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its services, the OCO has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gaged in public outreach through presentations, mailings, media, and networking. The OCO reported</w:t>
      </w:r>
      <w:r>
        <w:rPr>
          <w:rFonts w:ascii="Times New Roman" w:eastAsia="Times New Roman" w:hAnsi="Times New Roman" w:cs="Times New Roman"/>
          <w:sz w:val="24"/>
          <w:szCs w:val="24"/>
        </w:rPr>
        <w:t xml:space="preserve"> that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knowledge about One Care has been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gnificant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To facilitate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ective communication, the OCO employed a dedicated Spanish bilingual ombudsman and required disability cultural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mpetence training for all its staff (OCO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to t</w:t>
      </w:r>
      <w:r>
        <w:rPr>
          <w:rFonts w:ascii="Times New Roman" w:eastAsia="Times New Roman" w:hAnsi="Times New Roman" w:cs="Times New Roman"/>
          <w:sz w:val="24"/>
          <w:szCs w:val="24"/>
        </w:rPr>
        <w:t xml:space="preserve">he Implementation Committee, March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3, 2015). OCO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 that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plans have been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ter than others in informing their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of the OCO, and that outreach and training has been needed for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to ensure that the plans provide</w:t>
      </w:r>
      <w:r>
        <w:rPr>
          <w:rFonts w:ascii="Times New Roman" w:eastAsia="Times New Roman" w:hAnsi="Times New Roman" w:cs="Times New Roman"/>
          <w:sz w:val="24"/>
          <w:szCs w:val="24"/>
        </w:rPr>
        <w:t xml:space="preserve"> beneficiaries with appropriate information about the OCO’s services.</w:t>
      </w:r>
    </w:p>
    <w:p w:rsidR="00785F1E" w:rsidRDefault="00785F1E">
      <w:pPr>
        <w:spacing w:after="0" w:line="240" w:lineRule="exact"/>
        <w:rPr>
          <w:sz w:val="24"/>
          <w:szCs w:val="24"/>
        </w:rPr>
      </w:pPr>
    </w:p>
    <w:p w:rsidR="00785F1E" w:rsidRDefault="003D067E">
      <w:pPr>
        <w:spacing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Enrollees who are 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the OCO may use this avenue to report complaints. The OCO began operations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ch 2014. </w:t>
      </w:r>
      <w:r>
        <w:rPr>
          <w:rFonts w:ascii="Times New Roman" w:eastAsia="Times New Roman" w:hAnsi="Times New Roman" w:cs="Times New Roman"/>
          <w:b/>
          <w:bCs/>
          <w:i/>
          <w:sz w:val="24"/>
          <w:szCs w:val="24"/>
        </w:rPr>
        <w:t xml:space="preserve">Table 22 </w:t>
      </w:r>
      <w:r>
        <w:rPr>
          <w:rFonts w:ascii="Times New Roman" w:eastAsia="Times New Roman" w:hAnsi="Times New Roman" w:cs="Times New Roman"/>
          <w:sz w:val="24"/>
          <w:szCs w:val="24"/>
        </w:rPr>
        <w:t>provides a 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mary of complaints received by the OCO over </w:t>
      </w:r>
      <w:r>
        <w:rPr>
          <w:rFonts w:ascii="Times New Roman" w:eastAsia="Times New Roman" w:hAnsi="Times New Roman" w:cs="Times New Roman"/>
          <w:sz w:val="24"/>
          <w:szCs w:val="24"/>
        </w:rPr>
        <w:t>five quarters 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April 1, 2014, through June 30, 2015; these are the most recent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available.</w:t>
      </w:r>
    </w:p>
    <w:p w:rsidR="00785F1E" w:rsidRDefault="00785F1E">
      <w:pPr>
        <w:spacing w:after="0" w:line="240" w:lineRule="exact"/>
        <w:rPr>
          <w:sz w:val="24"/>
          <w:szCs w:val="24"/>
        </w:rPr>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22</w:t>
      </w:r>
    </w:p>
    <w:p w:rsidR="00785F1E" w:rsidRDefault="003D067E">
      <w:pPr>
        <w:spacing w:after="0" w:line="240" w:lineRule="auto"/>
        <w:ind w:left="1112" w:right="1094"/>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44" behindDoc="1" locked="0" layoutInCell="1" allowOverlap="1">
                <wp:simplePos x="0" y="0"/>
                <wp:positionH relativeFrom="page">
                  <wp:posOffset>914400</wp:posOffset>
                </wp:positionH>
                <wp:positionV relativeFrom="paragraph">
                  <wp:posOffset>513080</wp:posOffset>
                </wp:positionV>
                <wp:extent cx="5943600" cy="1270"/>
                <wp:effectExtent l="19050" t="17780" r="19050" b="9525"/>
                <wp:wrapNone/>
                <wp:docPr id="43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8"/>
                          <a:chExt cx="9360" cy="2"/>
                        </a:xfrm>
                      </wpg:grpSpPr>
                      <wps:wsp>
                        <wps:cNvPr id="433" name="Freeform 327"/>
                        <wps:cNvSpPr>
                          <a:spLocks/>
                        </wps:cNvSpPr>
                        <wps:spPr bwMode="auto">
                          <a:xfrm>
                            <a:off x="1440" y="80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1in;margin-top:40.4pt;width:468pt;height:.1pt;z-index:-11336;mso-position-horizontal-relative:page" coordorigin="1440,80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IXA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">
                <v:shape id="Freeform 327" o:spid="_x0000_s1027" style="position:absolute;left:1440;top:80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pesQA&#10;AADcAAAADwAAAGRycy9kb3ducmV2LnhtbESPQWuDQBSE74H+h+UFeourNQ2tdQ2lEJCQS016f7iv&#10;auO+FXdrzL/PBgo9DjPzDZNvZ9OLiUbXWVaQRDEI4trqjhsFp+Nu9QLCeWSNvWVScCUH2+JhkWOm&#10;7YU/aap8IwKEXYYKWu+HTEpXt2TQRXYgDt63HQ36IMdG6hEvAW56+RTHG2mw47DQ4kAfLdXn6tco&#10;2B3Lr0rWrwc01x/9fND7TVKiUo/L+f0NhKfZ/4f/2qVWsE5TuJ8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6XrEAAAA3AAAAA8AAAAAAAAAAAAAAAAAmAIAAGRycy9k&#10;b3ducmV2LnhtbFBLBQYAAAAABAAEAPUAAACJAw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45" behindDoc="1" locked="0" layoutInCell="1" allowOverlap="1">
                <wp:simplePos x="0" y="0"/>
                <wp:positionH relativeFrom="page">
                  <wp:posOffset>914400</wp:posOffset>
                </wp:positionH>
                <wp:positionV relativeFrom="paragraph">
                  <wp:posOffset>869950</wp:posOffset>
                </wp:positionV>
                <wp:extent cx="5943600" cy="1270"/>
                <wp:effectExtent l="9525" t="12700" r="9525" b="5080"/>
                <wp:wrapNone/>
                <wp:docPr id="43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370"/>
                          <a:chExt cx="9360" cy="2"/>
                        </a:xfrm>
                      </wpg:grpSpPr>
                      <wps:wsp>
                        <wps:cNvPr id="431" name="Freeform 325"/>
                        <wps:cNvSpPr>
                          <a:spLocks/>
                        </wps:cNvSpPr>
                        <wps:spPr bwMode="auto">
                          <a:xfrm>
                            <a:off x="1440" y="137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1in;margin-top:68.5pt;width:468pt;height:.1pt;z-index:-11335;mso-position-horizontal-relative:page" coordorigin="1440,137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">
                <v:shape id="Freeform 325" o:spid="_x0000_s1027" style="position:absolute;left:1440;top:137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ePsMA&#10;AADcAAAADwAAAGRycy9kb3ducmV2LnhtbESPQWsCMRSE74L/ITyhN83alqVujdJWCtKbW/H82Lzd&#10;LE1eliTq9t+bQsHjMDPfMOvt6Ky4UIi9ZwXLRQGCuPG6507B8ftz/gIiJmSN1jMp+KUI2810ssZK&#10;+ysf6FKnTmQIxwoVmJSGSsrYGHIYF34gzl7rg8OUZeikDnjNcGflY1GU0mHPecHgQB+Gmp/67BTY&#10;99XR7tKqP5dfOvh2dypbc1LqYTa+vYJINKZ7+L+91wqen5bwdy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ePs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24"/>
          <w:szCs w:val="24"/>
        </w:rPr>
        <w:t>Number and t</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pe of complaints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rece</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ved by the One Care Ombudsman: April 1, 2014–June 30, 2015</w:t>
      </w:r>
    </w:p>
    <w:p w:rsidR="00785F1E" w:rsidRDefault="00785F1E">
      <w:pPr>
        <w:spacing w:before="12"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2328"/>
        <w:gridCol w:w="1185"/>
        <w:gridCol w:w="1169"/>
        <w:gridCol w:w="1169"/>
        <w:gridCol w:w="1169"/>
        <w:gridCol w:w="1201"/>
        <w:gridCol w:w="961"/>
      </w:tblGrid>
      <w:tr w:rsidR="00785F1E">
        <w:trPr>
          <w:trHeight w:hRule="exact" w:val="555"/>
        </w:trPr>
        <w:tc>
          <w:tcPr>
            <w:tcW w:w="2328" w:type="dxa"/>
            <w:tcBorders>
              <w:top w:val="single" w:sz="12" w:space="0" w:color="000000"/>
              <w:left w:val="nil"/>
              <w:bottom w:val="single" w:sz="6" w:space="0" w:color="000000"/>
              <w:right w:val="nil"/>
            </w:tcBorders>
          </w:tcPr>
          <w:p w:rsidR="00785F1E" w:rsidRDefault="00785F1E">
            <w:pPr>
              <w:spacing w:before="8" w:after="0" w:line="260" w:lineRule="exact"/>
              <w:rPr>
                <w:sz w:val="26"/>
                <w:szCs w:val="26"/>
              </w:rPr>
            </w:pPr>
          </w:p>
          <w:p w:rsidR="00785F1E" w:rsidRDefault="003D067E">
            <w:pPr>
              <w:spacing w:after="0" w:line="240" w:lineRule="auto"/>
              <w:ind w:left="3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aint</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category</w:t>
            </w:r>
          </w:p>
        </w:tc>
        <w:tc>
          <w:tcPr>
            <w:tcW w:w="1185" w:type="dxa"/>
            <w:tcBorders>
              <w:top w:val="single" w:sz="12" w:space="0" w:color="000000"/>
              <w:left w:val="nil"/>
              <w:bottom w:val="single" w:sz="6" w:space="0" w:color="000000"/>
              <w:right w:val="nil"/>
            </w:tcBorders>
          </w:tcPr>
          <w:p w:rsidR="00785F1E" w:rsidRDefault="003D067E">
            <w:pPr>
              <w:spacing w:before="38" w:after="0" w:line="240" w:lineRule="auto"/>
              <w:ind w:left="40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2014</w:t>
            </w:r>
          </w:p>
          <w:p w:rsidR="00785F1E" w:rsidRDefault="003D067E">
            <w:pPr>
              <w:spacing w:after="0" w:line="230" w:lineRule="exact"/>
              <w:ind w:left="30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2</w:t>
            </w:r>
          </w:p>
        </w:tc>
        <w:tc>
          <w:tcPr>
            <w:tcW w:w="1169"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2014</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3</w:t>
            </w:r>
          </w:p>
        </w:tc>
        <w:tc>
          <w:tcPr>
            <w:tcW w:w="1169"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2014</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4</w:t>
            </w:r>
          </w:p>
        </w:tc>
        <w:tc>
          <w:tcPr>
            <w:tcW w:w="1169"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2015</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1</w:t>
            </w:r>
          </w:p>
        </w:tc>
        <w:tc>
          <w:tcPr>
            <w:tcW w:w="1201"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2015</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2</w:t>
            </w:r>
          </w:p>
        </w:tc>
        <w:tc>
          <w:tcPr>
            <w:tcW w:w="961" w:type="dxa"/>
            <w:tcBorders>
              <w:top w:val="single" w:sz="12" w:space="0" w:color="000000"/>
              <w:left w:val="nil"/>
              <w:bottom w:val="single" w:sz="6" w:space="0" w:color="000000"/>
              <w:right w:val="nil"/>
            </w:tcBorders>
          </w:tcPr>
          <w:p w:rsidR="00785F1E" w:rsidRDefault="00785F1E">
            <w:pPr>
              <w:spacing w:before="8" w:after="0" w:line="260" w:lineRule="exact"/>
              <w:rPr>
                <w:sz w:val="26"/>
                <w:szCs w:val="26"/>
              </w:rPr>
            </w:pPr>
          </w:p>
          <w:p w:rsidR="00785F1E" w:rsidRDefault="003D067E">
            <w:pPr>
              <w:spacing w:after="0" w:line="240" w:lineRule="auto"/>
              <w:ind w:left="3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p>
        </w:tc>
      </w:tr>
      <w:tr w:rsidR="00785F1E">
        <w:trPr>
          <w:trHeight w:hRule="exact" w:val="319"/>
        </w:trPr>
        <w:tc>
          <w:tcPr>
            <w:tcW w:w="2328"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eligibility</w:t>
            </w:r>
          </w:p>
        </w:tc>
        <w:tc>
          <w:tcPr>
            <w:tcW w:w="1185" w:type="dxa"/>
            <w:tcBorders>
              <w:top w:val="single" w:sz="6" w:space="0" w:color="000000"/>
              <w:left w:val="nil"/>
              <w:bottom w:val="nil"/>
              <w:right w:val="nil"/>
            </w:tcBorders>
          </w:tcPr>
          <w:p w:rsidR="00785F1E" w:rsidRDefault="003D067E">
            <w:pPr>
              <w:spacing w:before="38" w:after="0" w:line="240" w:lineRule="auto"/>
              <w:ind w:left="616"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w:t>
            </w:r>
          </w:p>
        </w:tc>
        <w:tc>
          <w:tcPr>
            <w:tcW w:w="1169" w:type="dxa"/>
            <w:tcBorders>
              <w:top w:val="single" w:sz="6" w:space="0" w:color="000000"/>
              <w:left w:val="nil"/>
              <w:bottom w:val="nil"/>
              <w:right w:val="nil"/>
            </w:tcBorders>
          </w:tcPr>
          <w:p w:rsidR="00785F1E" w:rsidRDefault="003D067E">
            <w:pPr>
              <w:spacing w:before="38"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single" w:sz="6" w:space="0" w:color="000000"/>
              <w:left w:val="nil"/>
              <w:bottom w:val="nil"/>
              <w:right w:val="nil"/>
            </w:tcBorders>
          </w:tcPr>
          <w:p w:rsidR="00785F1E" w:rsidRDefault="003D067E">
            <w:pPr>
              <w:spacing w:before="38" w:after="0" w:line="240" w:lineRule="auto"/>
              <w:ind w:left="599"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single" w:sz="6" w:space="0" w:color="000000"/>
              <w:left w:val="nil"/>
              <w:bottom w:val="nil"/>
              <w:right w:val="nil"/>
            </w:tcBorders>
          </w:tcPr>
          <w:p w:rsidR="00785F1E" w:rsidRDefault="003D067E">
            <w:pPr>
              <w:spacing w:before="38"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201" w:type="dxa"/>
            <w:tcBorders>
              <w:top w:val="single" w:sz="6" w:space="0" w:color="000000"/>
              <w:left w:val="nil"/>
              <w:bottom w:val="nil"/>
              <w:right w:val="nil"/>
            </w:tcBorders>
          </w:tcPr>
          <w:p w:rsidR="00785F1E" w:rsidRDefault="003D067E">
            <w:pPr>
              <w:spacing w:before="38" w:after="0" w:line="240" w:lineRule="auto"/>
              <w:ind w:left="600" w:right="4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961" w:type="dxa"/>
            <w:tcBorders>
              <w:top w:val="single" w:sz="6" w:space="0" w:color="000000"/>
              <w:left w:val="nil"/>
              <w:bottom w:val="nil"/>
              <w:right w:val="nil"/>
            </w:tcBorders>
          </w:tcPr>
          <w:p w:rsidR="00785F1E" w:rsidRDefault="003D067E">
            <w:pPr>
              <w:spacing w:before="38"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Benefits/access</w:t>
            </w:r>
          </w:p>
        </w:tc>
        <w:tc>
          <w:tcPr>
            <w:tcW w:w="1185" w:type="dxa"/>
            <w:tcBorders>
              <w:top w:val="nil"/>
              <w:left w:val="nil"/>
              <w:bottom w:val="nil"/>
              <w:right w:val="nil"/>
            </w:tcBorders>
          </w:tcPr>
          <w:p w:rsidR="00785F1E" w:rsidRDefault="003D067E">
            <w:pPr>
              <w:spacing w:before="29" w:after="0" w:line="240" w:lineRule="auto"/>
              <w:ind w:left="516"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69" w:type="dxa"/>
            <w:tcBorders>
              <w:top w:val="nil"/>
              <w:left w:val="nil"/>
              <w:bottom w:val="nil"/>
              <w:right w:val="nil"/>
            </w:tcBorders>
          </w:tcPr>
          <w:p w:rsidR="00785F1E" w:rsidRDefault="003D067E">
            <w:pPr>
              <w:spacing w:before="29" w:after="0" w:line="240" w:lineRule="auto"/>
              <w:ind w:left="500"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169" w:type="dxa"/>
            <w:tcBorders>
              <w:top w:val="nil"/>
              <w:left w:val="nil"/>
              <w:bottom w:val="nil"/>
              <w:right w:val="nil"/>
            </w:tcBorders>
          </w:tcPr>
          <w:p w:rsidR="00785F1E" w:rsidRDefault="003D067E">
            <w:pPr>
              <w:spacing w:before="29" w:after="0" w:line="240" w:lineRule="auto"/>
              <w:ind w:left="500"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169" w:type="dxa"/>
            <w:tcBorders>
              <w:top w:val="nil"/>
              <w:left w:val="nil"/>
              <w:bottom w:val="nil"/>
              <w:right w:val="nil"/>
            </w:tcBorders>
          </w:tcPr>
          <w:p w:rsidR="00785F1E" w:rsidRDefault="003D067E">
            <w:pPr>
              <w:spacing w:before="29" w:after="0" w:line="240" w:lineRule="auto"/>
              <w:ind w:left="501"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201" w:type="dxa"/>
            <w:tcBorders>
              <w:top w:val="nil"/>
              <w:left w:val="nil"/>
              <w:bottom w:val="nil"/>
              <w:right w:val="nil"/>
            </w:tcBorders>
          </w:tcPr>
          <w:p w:rsidR="00785F1E" w:rsidRDefault="003D067E">
            <w:pPr>
              <w:spacing w:before="29" w:after="0" w:line="240" w:lineRule="auto"/>
              <w:ind w:left="501" w:right="4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61" w:type="dxa"/>
            <w:tcBorders>
              <w:top w:val="nil"/>
              <w:left w:val="nil"/>
              <w:bottom w:val="nil"/>
              <w:right w:val="nil"/>
            </w:tcBorders>
          </w:tcPr>
          <w:p w:rsidR="00785F1E" w:rsidRDefault="003D067E">
            <w:pPr>
              <w:spacing w:before="29" w:after="0" w:line="240" w:lineRule="auto"/>
              <w:ind w:left="4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Customer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w:t>
            </w:r>
          </w:p>
        </w:tc>
        <w:tc>
          <w:tcPr>
            <w:tcW w:w="1185" w:type="dxa"/>
            <w:tcBorders>
              <w:top w:val="nil"/>
              <w:left w:val="nil"/>
              <w:bottom w:val="nil"/>
              <w:right w:val="nil"/>
            </w:tcBorders>
          </w:tcPr>
          <w:p w:rsidR="00785F1E" w:rsidRDefault="003D067E">
            <w:pPr>
              <w:spacing w:before="29" w:after="0" w:line="240" w:lineRule="auto"/>
              <w:ind w:left="616"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w:t>
            </w:r>
          </w:p>
        </w:tc>
        <w:tc>
          <w:tcPr>
            <w:tcW w:w="1169" w:type="dxa"/>
            <w:tcBorders>
              <w:top w:val="nil"/>
              <w:left w:val="nil"/>
              <w:bottom w:val="nil"/>
              <w:right w:val="nil"/>
            </w:tcBorders>
          </w:tcPr>
          <w:p w:rsidR="00785F1E" w:rsidRDefault="003D067E">
            <w:pPr>
              <w:spacing w:before="29" w:after="0" w:line="240" w:lineRule="auto"/>
              <w:ind w:left="600"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nil"/>
              <w:left w:val="nil"/>
              <w:bottom w:val="nil"/>
              <w:right w:val="nil"/>
            </w:tcBorders>
          </w:tcPr>
          <w:p w:rsidR="00785F1E" w:rsidRDefault="003D067E">
            <w:pPr>
              <w:spacing w:before="29" w:after="0" w:line="240" w:lineRule="auto"/>
              <w:ind w:left="599"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c>
          <w:tcPr>
            <w:tcW w:w="1169" w:type="dxa"/>
            <w:tcBorders>
              <w:top w:val="nil"/>
              <w:left w:val="nil"/>
              <w:bottom w:val="nil"/>
              <w:right w:val="nil"/>
            </w:tcBorders>
          </w:tcPr>
          <w:p w:rsidR="00785F1E" w:rsidRDefault="003D067E">
            <w:pPr>
              <w:spacing w:before="29" w:after="0" w:line="240" w:lineRule="auto"/>
              <w:ind w:left="500"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w:t>
            </w:r>
          </w:p>
        </w:tc>
        <w:tc>
          <w:tcPr>
            <w:tcW w:w="1201" w:type="dxa"/>
            <w:tcBorders>
              <w:top w:val="nil"/>
              <w:left w:val="nil"/>
              <w:bottom w:val="nil"/>
              <w:right w:val="nil"/>
            </w:tcBorders>
          </w:tcPr>
          <w:p w:rsidR="00785F1E" w:rsidRDefault="003D067E">
            <w:pPr>
              <w:spacing w:before="29" w:after="0" w:line="240" w:lineRule="auto"/>
              <w:ind w:left="500" w:right="41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33</w:t>
            </w:r>
          </w:p>
        </w:tc>
        <w:tc>
          <w:tcPr>
            <w:tcW w:w="961" w:type="dxa"/>
            <w:tcBorders>
              <w:top w:val="nil"/>
              <w:left w:val="nil"/>
              <w:bottom w:val="nil"/>
              <w:right w:val="nil"/>
            </w:tcBorders>
          </w:tcPr>
          <w:p w:rsidR="00785F1E" w:rsidRDefault="003D067E">
            <w:pPr>
              <w:spacing w:before="29" w:after="0" w:line="240" w:lineRule="auto"/>
              <w:ind w:left="5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w:t>
            </w:r>
          </w:p>
        </w:tc>
        <w:tc>
          <w:tcPr>
            <w:tcW w:w="1185" w:type="dxa"/>
            <w:tcBorders>
              <w:top w:val="nil"/>
              <w:left w:val="nil"/>
              <w:bottom w:val="nil"/>
              <w:right w:val="nil"/>
            </w:tcBorders>
          </w:tcPr>
          <w:p w:rsidR="00785F1E" w:rsidRDefault="003D067E">
            <w:pPr>
              <w:spacing w:before="29" w:after="0" w:line="240" w:lineRule="auto"/>
              <w:ind w:left="616"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c>
          <w:tcPr>
            <w:tcW w:w="1169" w:type="dxa"/>
            <w:tcBorders>
              <w:top w:val="nil"/>
              <w:left w:val="nil"/>
              <w:bottom w:val="nil"/>
              <w:right w:val="nil"/>
            </w:tcBorders>
          </w:tcPr>
          <w:p w:rsidR="00785F1E" w:rsidRDefault="003D067E">
            <w:pPr>
              <w:spacing w:before="29"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169" w:type="dxa"/>
            <w:tcBorders>
              <w:top w:val="nil"/>
              <w:left w:val="nil"/>
              <w:bottom w:val="nil"/>
              <w:right w:val="nil"/>
            </w:tcBorders>
          </w:tcPr>
          <w:p w:rsidR="00785F1E" w:rsidRDefault="003D067E">
            <w:pPr>
              <w:spacing w:before="29" w:after="0" w:line="240" w:lineRule="auto"/>
              <w:ind w:left="599"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nil"/>
              <w:left w:val="nil"/>
              <w:bottom w:val="nil"/>
              <w:right w:val="nil"/>
            </w:tcBorders>
          </w:tcPr>
          <w:p w:rsidR="00785F1E" w:rsidRDefault="003D067E">
            <w:pPr>
              <w:spacing w:before="29"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201" w:type="dxa"/>
            <w:tcBorders>
              <w:top w:val="nil"/>
              <w:left w:val="nil"/>
              <w:bottom w:val="nil"/>
              <w:right w:val="nil"/>
            </w:tcBorders>
          </w:tcPr>
          <w:p w:rsidR="00785F1E" w:rsidRDefault="003D067E">
            <w:pPr>
              <w:spacing w:before="29" w:after="0" w:line="240" w:lineRule="auto"/>
              <w:ind w:left="599" w:right="4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961" w:type="dxa"/>
            <w:tcBorders>
              <w:top w:val="nil"/>
              <w:left w:val="nil"/>
              <w:bottom w:val="nil"/>
              <w:right w:val="nil"/>
            </w:tcBorders>
          </w:tcPr>
          <w:p w:rsidR="00785F1E" w:rsidRDefault="003D067E">
            <w:pPr>
              <w:spacing w:before="2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Payment/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laims</w:t>
            </w:r>
          </w:p>
        </w:tc>
        <w:tc>
          <w:tcPr>
            <w:tcW w:w="1185" w:type="dxa"/>
            <w:tcBorders>
              <w:top w:val="nil"/>
              <w:left w:val="nil"/>
              <w:bottom w:val="nil"/>
              <w:right w:val="nil"/>
            </w:tcBorders>
          </w:tcPr>
          <w:p w:rsidR="00785F1E" w:rsidRDefault="003D067E">
            <w:pPr>
              <w:spacing w:before="29" w:after="0" w:line="240" w:lineRule="auto"/>
              <w:ind w:left="615"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9" w:type="dxa"/>
            <w:tcBorders>
              <w:top w:val="nil"/>
              <w:left w:val="nil"/>
              <w:bottom w:val="nil"/>
              <w:right w:val="nil"/>
            </w:tcBorders>
          </w:tcPr>
          <w:p w:rsidR="00785F1E" w:rsidRDefault="003D067E">
            <w:pPr>
              <w:spacing w:before="29" w:after="0" w:line="240" w:lineRule="auto"/>
              <w:ind w:left="599"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169" w:type="dxa"/>
            <w:tcBorders>
              <w:top w:val="nil"/>
              <w:left w:val="nil"/>
              <w:bottom w:val="nil"/>
              <w:right w:val="nil"/>
            </w:tcBorders>
          </w:tcPr>
          <w:p w:rsidR="00785F1E" w:rsidRDefault="003D067E">
            <w:pPr>
              <w:spacing w:before="29" w:after="0" w:line="240" w:lineRule="auto"/>
              <w:ind w:left="598"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9" w:type="dxa"/>
            <w:tcBorders>
              <w:top w:val="nil"/>
              <w:left w:val="nil"/>
              <w:bottom w:val="nil"/>
              <w:right w:val="nil"/>
            </w:tcBorders>
          </w:tcPr>
          <w:p w:rsidR="00785F1E" w:rsidRDefault="003D067E">
            <w:pPr>
              <w:spacing w:before="29" w:after="0" w:line="240" w:lineRule="auto"/>
              <w:ind w:left="599"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01" w:type="dxa"/>
            <w:tcBorders>
              <w:top w:val="nil"/>
              <w:left w:val="nil"/>
              <w:bottom w:val="nil"/>
              <w:right w:val="nil"/>
            </w:tcBorders>
          </w:tcPr>
          <w:p w:rsidR="00785F1E" w:rsidRDefault="003D067E">
            <w:pPr>
              <w:spacing w:before="29" w:after="0" w:line="240" w:lineRule="auto"/>
              <w:ind w:left="499" w:right="4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61" w:type="dxa"/>
            <w:tcBorders>
              <w:top w:val="nil"/>
              <w:left w:val="nil"/>
              <w:bottom w:val="nil"/>
              <w:right w:val="nil"/>
            </w:tcBorders>
          </w:tcPr>
          <w:p w:rsidR="00785F1E" w:rsidRDefault="003D067E">
            <w:pPr>
              <w:spacing w:before="29" w:after="0" w:line="240" w:lineRule="auto"/>
              <w:ind w:left="5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785F1E">
        <w:trPr>
          <w:trHeight w:hRule="exact" w:val="331"/>
        </w:trPr>
        <w:tc>
          <w:tcPr>
            <w:tcW w:w="2328" w:type="dxa"/>
            <w:tcBorders>
              <w:top w:val="nil"/>
              <w:left w:val="nil"/>
              <w:bottom w:val="single" w:sz="12" w:space="0" w:color="000000"/>
              <w:right w:val="nil"/>
            </w:tcBorders>
          </w:tcPr>
          <w:p w:rsidR="00785F1E" w:rsidRDefault="003D067E">
            <w:pPr>
              <w:spacing w:before="2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Total—number</w:t>
            </w:r>
          </w:p>
        </w:tc>
        <w:tc>
          <w:tcPr>
            <w:tcW w:w="1185" w:type="dxa"/>
            <w:tcBorders>
              <w:top w:val="nil"/>
              <w:left w:val="nil"/>
              <w:bottom w:val="single" w:sz="12" w:space="0" w:color="000000"/>
              <w:right w:val="nil"/>
            </w:tcBorders>
          </w:tcPr>
          <w:p w:rsidR="00785F1E" w:rsidRDefault="003D067E">
            <w:pPr>
              <w:spacing w:before="29" w:after="0" w:line="240" w:lineRule="auto"/>
              <w:ind w:left="515"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169" w:type="dxa"/>
            <w:tcBorders>
              <w:top w:val="nil"/>
              <w:left w:val="nil"/>
              <w:bottom w:val="single" w:sz="12" w:space="0" w:color="000000"/>
              <w:right w:val="nil"/>
            </w:tcBorders>
          </w:tcPr>
          <w:p w:rsidR="00785F1E" w:rsidRDefault="003D067E">
            <w:pPr>
              <w:spacing w:before="29" w:after="0" w:line="240" w:lineRule="auto"/>
              <w:ind w:left="499"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9" w:type="dxa"/>
            <w:tcBorders>
              <w:top w:val="nil"/>
              <w:left w:val="nil"/>
              <w:bottom w:val="single" w:sz="12" w:space="0" w:color="000000"/>
              <w:right w:val="nil"/>
            </w:tcBorders>
          </w:tcPr>
          <w:p w:rsidR="00785F1E" w:rsidRDefault="003D067E">
            <w:pPr>
              <w:spacing w:before="29" w:after="0" w:line="240" w:lineRule="auto"/>
              <w:ind w:left="499"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169" w:type="dxa"/>
            <w:tcBorders>
              <w:top w:val="nil"/>
              <w:left w:val="nil"/>
              <w:bottom w:val="single" w:sz="12" w:space="0" w:color="000000"/>
              <w:right w:val="nil"/>
            </w:tcBorders>
          </w:tcPr>
          <w:p w:rsidR="00785F1E" w:rsidRDefault="003D067E">
            <w:pPr>
              <w:spacing w:before="29" w:after="0" w:line="240" w:lineRule="auto"/>
              <w:ind w:left="499"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201" w:type="dxa"/>
            <w:tcBorders>
              <w:top w:val="nil"/>
              <w:left w:val="nil"/>
              <w:bottom w:val="single" w:sz="12" w:space="0" w:color="000000"/>
              <w:right w:val="nil"/>
            </w:tcBorders>
          </w:tcPr>
          <w:p w:rsidR="00785F1E" w:rsidRDefault="003D067E">
            <w:pPr>
              <w:spacing w:before="29" w:after="0" w:line="240" w:lineRule="auto"/>
              <w:ind w:left="499" w:right="4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961" w:type="dxa"/>
            <w:tcBorders>
              <w:top w:val="nil"/>
              <w:left w:val="nil"/>
              <w:bottom w:val="single" w:sz="12" w:space="0" w:color="000000"/>
              <w:right w:val="nil"/>
            </w:tcBorders>
          </w:tcPr>
          <w:p w:rsidR="00785F1E" w:rsidRDefault="003D067E">
            <w:pPr>
              <w:spacing w:before="29" w:after="0" w:line="240" w:lineRule="auto"/>
              <w:ind w:left="4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6" behindDoc="1" locked="0" layoutInCell="1" allowOverlap="1">
                <wp:simplePos x="0" y="0"/>
                <wp:positionH relativeFrom="page">
                  <wp:posOffset>904875</wp:posOffset>
                </wp:positionH>
                <wp:positionV relativeFrom="paragraph">
                  <wp:posOffset>-30480</wp:posOffset>
                </wp:positionV>
                <wp:extent cx="5953125" cy="1270"/>
                <wp:effectExtent l="19050" t="17145" r="19050" b="10160"/>
                <wp:wrapNone/>
                <wp:docPr id="42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48"/>
                          <a:chExt cx="9375" cy="2"/>
                        </a:xfrm>
                      </wpg:grpSpPr>
                      <wps:wsp>
                        <wps:cNvPr id="429" name="Freeform 323"/>
                        <wps:cNvSpPr>
                          <a:spLocks/>
                        </wps:cNvSpPr>
                        <wps:spPr bwMode="auto">
                          <a:xfrm>
                            <a:off x="1425" y="-48"/>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71.25pt;margin-top:-2.4pt;width:468.75pt;height:.1pt;z-index:-11334;mso-position-horizontal-relative:page" coordorigin="1425,-4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">
                <v:shape id="Freeform 323" o:spid="_x0000_s1027" style="position:absolute;left:1425;top:-4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qMMIA&#10;AADcAAAADwAAAGRycy9kb3ducmV2LnhtbESPzarCMBSE94LvEI5wd5oqItprFBUUwVX9Ad0dmnPb&#10;YnNSmmh7394IgsthZr5h5svWlOJJtSssKxgOIhDEqdUFZwrOp21/CsJ5ZI2lZVLwTw6Wi25njrG2&#10;DSf0PPpMBAi7GBXk3lexlC7NyaAb2Io4eH+2NuiDrDOpa2wC3JRyFEUTabDgsJBjRZuc0vvxYRQ0&#10;JlvJ9fqS4CQ5GLrd9rtrM1bqp9eufkF4av03/GnvtYLxaAb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aowwgAAANwAAAAPAAAAAAAAAAAAAAAAAJgCAABkcnMvZG93&#10;bnJldi54bWxQSwUGAAAAAAQABAD1AAAAhw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Administ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Living,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Quar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Section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Complaints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Issue</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Category/Subcatego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Complaints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Received.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eported in </w:t>
      </w:r>
      <w:r>
        <w:rPr>
          <w:rFonts w:ascii="Times New Roman" w:eastAsia="Times New Roman" w:hAnsi="Times New Roman" w:cs="Times New Roman"/>
          <w:b/>
          <w:bCs/>
          <w:i/>
          <w:sz w:val="24"/>
          <w:szCs w:val="24"/>
        </w:rPr>
        <w:t xml:space="preserve">Table 22 </w:t>
      </w:r>
      <w:r>
        <w:rPr>
          <w:rFonts w:ascii="Times New Roman" w:eastAsia="Times New Roman" w:hAnsi="Times New Roman" w:cs="Times New Roman"/>
          <w:sz w:val="24"/>
          <w:szCs w:val="24"/>
        </w:rPr>
        <w:t>show that the total number of complaints throughout the reporting period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low. Across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 quarters, almost half of all complaints pertain to benefit and access issues.</w:t>
      </w:r>
    </w:p>
    <w:p w:rsidR="00785F1E" w:rsidRDefault="00785F1E">
      <w:pPr>
        <w:spacing w:after="0" w:line="240" w:lineRule="exact"/>
        <w:rPr>
          <w:sz w:val="24"/>
          <w:szCs w:val="24"/>
        </w:rPr>
      </w:pPr>
    </w:p>
    <w:p w:rsidR="00785F1E" w:rsidRDefault="003D067E">
      <w:pPr>
        <w:spacing w:after="0" w:line="240" w:lineRule="auto"/>
        <w:ind w:left="140" w:right="6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RTI interviews, OCO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ves reported that during early implementation of the demonstration, its staff assisted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in correcting </w:t>
      </w:r>
      <w:r>
        <w:rPr>
          <w:rFonts w:ascii="Times New Roman" w:eastAsia="Times New Roman" w:hAnsi="Times New Roman" w:cs="Times New Roman"/>
          <w:sz w:val="24"/>
          <w:szCs w:val="24"/>
        </w:rPr>
        <w:t>errors in eligibility due to system compatibility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issues and data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try errors that resulted in denials of service,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mmonly for pharmacy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enefits. In some cases, the OCO helped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get reimbursed by plans for out-of-pocket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enses that should h</w:t>
      </w:r>
      <w:r>
        <w:rPr>
          <w:rFonts w:ascii="Times New Roman" w:eastAsia="Times New Roman" w:hAnsi="Times New Roman" w:cs="Times New Roman"/>
          <w:sz w:val="24"/>
          <w:szCs w:val="24"/>
        </w:rPr>
        <w:t>ave been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the plans, including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and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penses.</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Data on Complaints Received by MassHealth and 1-800-Medicare</w:t>
      </w:r>
    </w:p>
    <w:p w:rsidR="00785F1E" w:rsidRDefault="00785F1E">
      <w:pPr>
        <w:spacing w:after="0" w:line="120" w:lineRule="exact"/>
        <w:rPr>
          <w:sz w:val="12"/>
          <w:szCs w:val="12"/>
        </w:rPr>
      </w:pPr>
    </w:p>
    <w:p w:rsidR="00785F1E" w:rsidRDefault="003D067E">
      <w:pPr>
        <w:spacing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described above, beneficiaries may file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directly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or 1-800- </w:t>
      </w:r>
      <w:r>
        <w:rPr>
          <w:rFonts w:ascii="Times New Roman" w:eastAsia="Times New Roman" w:hAnsi="Times New Roman" w:cs="Times New Roman"/>
          <w:sz w:val="24"/>
          <w:szCs w:val="24"/>
        </w:rPr>
        <w:t>Medicare. The most current data available at the time of this report on the number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nature of those complaints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period October 2013 through June 2015 and are shown in </w:t>
      </w:r>
      <w:r>
        <w:rPr>
          <w:rFonts w:ascii="Times New Roman" w:eastAsia="Times New Roman" w:hAnsi="Times New Roman" w:cs="Times New Roman"/>
          <w:b/>
          <w:bCs/>
          <w:i/>
          <w:sz w:val="24"/>
          <w:szCs w:val="24"/>
        </w:rPr>
        <w:t>Table 23</w:t>
      </w:r>
      <w:r>
        <w:rPr>
          <w:rFonts w:ascii="Times New Roman" w:eastAsia="Times New Roman" w:hAnsi="Times New Roman" w:cs="Times New Roman"/>
          <w:sz w:val="24"/>
          <w:szCs w:val="24"/>
        </w:rPr>
        <w:t>.</w:t>
      </w:r>
    </w:p>
    <w:p w:rsidR="00785F1E" w:rsidRDefault="00785F1E">
      <w:pPr>
        <w:spacing w:before="19" w:after="0" w:line="220" w:lineRule="exact"/>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23</w:t>
      </w:r>
    </w:p>
    <w:p w:rsidR="00785F1E" w:rsidRDefault="003D067E">
      <w:pPr>
        <w:spacing w:after="0" w:line="240" w:lineRule="auto"/>
        <w:ind w:left="627" w:right="60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Number and category of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eneficiary complaints filed with </w:t>
      </w:r>
      <w:r>
        <w:rPr>
          <w:rFonts w:ascii="Times New Roman" w:eastAsia="Times New Roman" w:hAnsi="Times New Roman" w:cs="Times New Roman"/>
          <w:b/>
          <w:bCs/>
          <w:sz w:val="24"/>
          <w:szCs w:val="24"/>
        </w:rPr>
        <w:t>MassHealth and 1-800- Medicare:</w:t>
      </w:r>
    </w:p>
    <w:p w:rsidR="00785F1E" w:rsidRDefault="003D067E">
      <w:pPr>
        <w:spacing w:after="0" w:line="271" w:lineRule="exact"/>
        <w:ind w:left="3216" w:right="319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47"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42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427" name="Freeform 321"/>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1in;margin-top:26.6pt;width:468pt;height:.1pt;z-index:-11333;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">
                <v:shape id="Freeform 321"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5pMEA&#10;AADcAAAADwAAAGRycy9kb3ducmV2LnhtbESPzarCMBSE94LvEI5wd5oq/vYaRQShiBur7g/NuW21&#10;OSlN1Pr2N4LgcpiZb5jlujWVeFDjSssKhoMIBHFmdcm5gvNp15+DcB5ZY2WZFLzIwXrV7Swx1vbJ&#10;R3qkPhcBwi5GBYX3dSylywoy6Aa2Jg7en20M+iCbXOoGnwFuKjmKoqk0WHJYKLCmbUHZLb0bBbtT&#10;cklltjigeV315KD302GCSv302s0vCE+t/4Y/7UQrGI9m8D4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eaTBAAAA3AAAAA8AAAAAAAAAAAAAAAAAmAIAAGRycy9kb3du&#10;cmV2LnhtbFBLBQYAAAAABAAEAPUAAACGAw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48" behindDoc="1" locked="0" layoutInCell="1" allowOverlap="1">
                <wp:simplePos x="0" y="0"/>
                <wp:positionH relativeFrom="page">
                  <wp:posOffset>914400</wp:posOffset>
                </wp:positionH>
                <wp:positionV relativeFrom="paragraph">
                  <wp:posOffset>599440</wp:posOffset>
                </wp:positionV>
                <wp:extent cx="5943600" cy="1270"/>
                <wp:effectExtent l="9525" t="8890" r="9525" b="8890"/>
                <wp:wrapNone/>
                <wp:docPr id="42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44"/>
                          <a:chExt cx="9360" cy="2"/>
                        </a:xfrm>
                      </wpg:grpSpPr>
                      <wps:wsp>
                        <wps:cNvPr id="425" name="Freeform 319"/>
                        <wps:cNvSpPr>
                          <a:spLocks/>
                        </wps:cNvSpPr>
                        <wps:spPr bwMode="auto">
                          <a:xfrm>
                            <a:off x="1440" y="94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1in;margin-top:47.2pt;width:468pt;height:.1pt;z-index:-11332;mso-position-horizontal-relative:page" coordorigin="1440,94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">
                <v:shape id="Freeform 319" o:spid="_x0000_s1027" style="position:absolute;left:1440;top:94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O4MMA&#10;AADcAAAADwAAAGRycy9kb3ducmV2LnhtbESPQWsCMRSE74X+h/CE3mpWqUvdGqWtFMRbt+L5sXm7&#10;WZq8LEnU7b83gtDjMDPfMKvN6Kw4U4i9ZwWzaQGCuPG6507B4efr+RVETMgarWdS8EcRNuvHhxVW&#10;2l/4m8516kSGcKxQgUlpqKSMjSGHceoH4uy1PjhMWYZO6oCXDHdWzouilA57zgsGB/o01PzWJ6fA&#10;fiwPdpuW/anc6+Db7bFszVGpp8n4/gYi0Zj+w/f2Tit4mS/g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O4M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October 1, 2013–June 30, 2015</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5372"/>
        <w:gridCol w:w="3737"/>
      </w:tblGrid>
      <w:tr w:rsidR="00785F1E">
        <w:trPr>
          <w:trHeight w:hRule="exact" w:val="405"/>
        </w:trPr>
        <w:tc>
          <w:tcPr>
            <w:tcW w:w="5372" w:type="dxa"/>
            <w:tcBorders>
              <w:top w:val="single" w:sz="12" w:space="0" w:color="000000"/>
              <w:left w:val="nil"/>
              <w:bottom w:val="single" w:sz="6" w:space="0" w:color="000000"/>
              <w:right w:val="nil"/>
            </w:tcBorders>
          </w:tcPr>
          <w:p w:rsidR="00785F1E" w:rsidRDefault="003D067E">
            <w:pPr>
              <w:spacing w:before="7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Category</w:t>
            </w:r>
          </w:p>
        </w:tc>
        <w:tc>
          <w:tcPr>
            <w:tcW w:w="3737" w:type="dxa"/>
            <w:tcBorders>
              <w:top w:val="single" w:sz="12" w:space="0" w:color="000000"/>
              <w:left w:val="nil"/>
              <w:bottom w:val="single" w:sz="6" w:space="0" w:color="000000"/>
              <w:right w:val="nil"/>
            </w:tcBorders>
          </w:tcPr>
          <w:p w:rsidR="00785F1E" w:rsidRDefault="003D067E">
            <w:pPr>
              <w:spacing w:before="78" w:after="0" w:line="240" w:lineRule="auto"/>
              <w:ind w:right="160"/>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er</w:t>
            </w:r>
          </w:p>
        </w:tc>
      </w:tr>
      <w:tr w:rsidR="00785F1E">
        <w:trPr>
          <w:trHeight w:hRule="exact" w:val="280"/>
        </w:trPr>
        <w:tc>
          <w:tcPr>
            <w:tcW w:w="5372" w:type="dxa"/>
            <w:tcBorders>
              <w:top w:val="single" w:sz="6" w:space="0" w:color="000000"/>
              <w:left w:val="nil"/>
              <w:bottom w:val="nil"/>
              <w:right w:val="nil"/>
            </w:tcBorders>
          </w:tcPr>
          <w:p w:rsidR="00785F1E" w:rsidRDefault="003D067E">
            <w:pPr>
              <w:spacing w:before="1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Benefits/access</w:t>
            </w:r>
          </w:p>
        </w:tc>
        <w:tc>
          <w:tcPr>
            <w:tcW w:w="3737" w:type="dxa"/>
            <w:tcBorders>
              <w:top w:val="single" w:sz="6" w:space="0" w:color="000000"/>
              <w:left w:val="nil"/>
              <w:bottom w:val="nil"/>
              <w:right w:val="nil"/>
            </w:tcBorders>
          </w:tcPr>
          <w:p w:rsidR="00785F1E" w:rsidRDefault="003D067E">
            <w:pPr>
              <w:spacing w:before="18" w:after="0" w:line="240" w:lineRule="auto"/>
              <w:ind w:right="40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Enrollment/disenrollment</w:t>
            </w:r>
          </w:p>
        </w:tc>
        <w:tc>
          <w:tcPr>
            <w:tcW w:w="3737" w:type="dxa"/>
            <w:tcBorders>
              <w:top w:val="nil"/>
              <w:left w:val="nil"/>
              <w:bottom w:val="nil"/>
              <w:right w:val="nil"/>
            </w:tcBorders>
          </w:tcPr>
          <w:p w:rsidR="00785F1E" w:rsidRDefault="003D067E">
            <w:pPr>
              <w:spacing w:before="9" w:after="0" w:line="240" w:lineRule="auto"/>
              <w:ind w:right="40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Customer service</w:t>
            </w:r>
          </w:p>
        </w:tc>
        <w:tc>
          <w:tcPr>
            <w:tcW w:w="3737" w:type="dxa"/>
            <w:tcBorders>
              <w:top w:val="nil"/>
              <w:left w:val="nil"/>
              <w:bottom w:val="nil"/>
              <w:right w:val="nil"/>
            </w:tcBorders>
          </w:tcPr>
          <w:p w:rsidR="00785F1E" w:rsidRDefault="003D067E">
            <w:pPr>
              <w:spacing w:before="9" w:after="0" w:line="240" w:lineRule="auto"/>
              <w:ind w:right="40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Payment/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laims</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Pricing/premium/co</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insurance</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Exceptions/appeals/grievances</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Marketing</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Plan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administ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Contr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ctor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rformance</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r>
      <w:tr w:rsidR="00785F1E">
        <w:trPr>
          <w:trHeight w:hRule="exact" w:val="291"/>
        </w:trPr>
        <w:tc>
          <w:tcPr>
            <w:tcW w:w="5372" w:type="dxa"/>
            <w:tcBorders>
              <w:top w:val="nil"/>
              <w:left w:val="nil"/>
              <w:bottom w:val="single" w:sz="12" w:space="0" w:color="000000"/>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3737" w:type="dxa"/>
            <w:tcBorders>
              <w:top w:val="nil"/>
              <w:left w:val="nil"/>
              <w:bottom w:val="single" w:sz="12" w:space="0" w:color="000000"/>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97</w:t>
            </w:r>
          </w:p>
        </w:tc>
      </w:tr>
    </w:tbl>
    <w:p w:rsidR="00785F1E" w:rsidRDefault="003D067E">
      <w:pPr>
        <w:spacing w:before="89" w:after="0" w:line="230" w:lineRule="exact"/>
        <w:ind w:left="140" w:right="22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9" behindDoc="1" locked="0" layoutInCell="1" allowOverlap="1">
                <wp:simplePos x="0" y="0"/>
                <wp:positionH relativeFrom="page">
                  <wp:posOffset>904875</wp:posOffset>
                </wp:positionH>
                <wp:positionV relativeFrom="paragraph">
                  <wp:posOffset>-31115</wp:posOffset>
                </wp:positionV>
                <wp:extent cx="5953125" cy="1270"/>
                <wp:effectExtent l="19050" t="16510" r="19050" b="10795"/>
                <wp:wrapNone/>
                <wp:docPr id="42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49"/>
                          <a:chExt cx="9375" cy="2"/>
                        </a:xfrm>
                      </wpg:grpSpPr>
                      <wps:wsp>
                        <wps:cNvPr id="423" name="Freeform 317"/>
                        <wps:cNvSpPr>
                          <a:spLocks/>
                        </wps:cNvSpPr>
                        <wps:spPr bwMode="auto">
                          <a:xfrm>
                            <a:off x="1425" y="-49"/>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71.25pt;margin-top:-2.45pt;width:468.75pt;height:.1pt;z-index:-11331;mso-position-horizontal-relative:page" coordorigin="1425,-49"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">
                <v:shape id="Freeform 317" o:spid="_x0000_s1027" style="position:absolute;left:1425;top:-49;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d2sQA&#10;AADcAAAADwAAAGRycy9kb3ducmV2LnhtbESPT2vCQBTE74LfYXlCb2ZTKyKpq6hgEXqKf8DcHtnX&#10;JDT7NmS3bvz2bqHQ4zAzv2FWm8G04k69aywreE1SEMSl1Q1XCi7nw3QJwnlkja1lUvAgB5v1eLTC&#10;TNvAOd1PvhIRwi5DBbX3XSalK2sy6BLbEUfvy/YGfZR9JXWPIcJNK2dpupAGG44LNXa0r6n8Pv0Y&#10;BcFUW7nbXXNc5J+GiuL4cQtzpV4mw/YdhKfB/4f/2ketYD57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ndr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NOTE: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table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outside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frames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generally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covered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due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limitations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the format in which data were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 at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time of the report.</w:t>
      </w:r>
    </w:p>
    <w:p w:rsidR="00785F1E" w:rsidRDefault="00785F1E">
      <w:pPr>
        <w:spacing w:before="8"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MS,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omplaints Tracking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Module, Report cov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ring October 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2013–June 30, 2015.</w:t>
      </w:r>
    </w:p>
    <w:p w:rsidR="00785F1E" w:rsidRDefault="00785F1E">
      <w:pPr>
        <w:spacing w:before="19" w:after="0" w:line="220" w:lineRule="exact"/>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2 years of implementation, complaints that came to the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ention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1-800-Medicare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ell principa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in the areas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ts/access (consistent with </w:t>
      </w:r>
      <w:r>
        <w:rPr>
          <w:rFonts w:ascii="Times New Roman" w:eastAsia="Times New Roman" w:hAnsi="Times New Roman" w:cs="Times New Roman"/>
          <w:sz w:val="24"/>
          <w:szCs w:val="24"/>
        </w:rPr>
        <w:t>the OCO data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scussed above)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enrollment/dise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These aggregate data do not show how the types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complaints may have changed over the course of this 2-year period.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Appeals</w:t>
      </w:r>
    </w:p>
    <w:p w:rsidR="00785F1E" w:rsidRDefault="00785F1E">
      <w:pPr>
        <w:spacing w:after="0" w:line="120" w:lineRule="exact"/>
        <w:rPr>
          <w:sz w:val="12"/>
          <w:szCs w:val="12"/>
        </w:rPr>
      </w:pPr>
    </w:p>
    <w:p w:rsidR="00785F1E" w:rsidRDefault="003D067E">
      <w:pPr>
        <w:spacing w:after="0" w:line="240" w:lineRule="auto"/>
        <w:ind w:left="141"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a bas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right to appeal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made by a One Ca</w:t>
      </w:r>
      <w:r>
        <w:rPr>
          <w:rFonts w:ascii="Times New Roman" w:eastAsia="Times New Roman" w:hAnsi="Times New Roman" w:cs="Times New Roman"/>
          <w:sz w:val="24"/>
          <w:szCs w:val="24"/>
        </w:rPr>
        <w:t>re plan to deny, limit,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terminate, or suspend a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 (known as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verse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Before taking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verse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the plan must provide written notice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beneficiary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its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96"/>
        <w:rPr>
          <w:rFonts w:ascii="Times New Roman" w:eastAsia="Times New Roman" w:hAnsi="Times New Roman" w:cs="Times New Roman"/>
          <w:sz w:val="24"/>
          <w:szCs w:val="24"/>
        </w:rPr>
      </w:pPr>
      <w:r>
        <w:rPr>
          <w:rFonts w:ascii="Times New Roman" w:eastAsia="Times New Roman" w:hAnsi="Times New Roman" w:cs="Times New Roman"/>
          <w:sz w:val="24"/>
          <w:szCs w:val="24"/>
        </w:rPr>
        <w:t>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can appeal </w:t>
      </w:r>
      <w:r>
        <w:rPr>
          <w:rFonts w:ascii="Times New Roman" w:eastAsia="Times New Roman" w:hAnsi="Times New Roman" w:cs="Times New Roman"/>
          <w:sz w:val="24"/>
          <w:szCs w:val="24"/>
        </w:rPr>
        <w:t>the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which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uires the plan to review and recons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 its initial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785F1E" w:rsidRDefault="00785F1E">
      <w:pPr>
        <w:spacing w:after="0" w:line="240" w:lineRule="exact"/>
        <w:rPr>
          <w:sz w:val="24"/>
          <w:szCs w:val="24"/>
        </w:rPr>
      </w:pPr>
    </w:p>
    <w:p w:rsidR="00785F1E" w:rsidRDefault="003D067E">
      <w:pPr>
        <w:spacing w:after="0" w:line="240" w:lineRule="auto"/>
        <w:ind w:left="140" w:right="19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ordinated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process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spelled out in the three-way contract. Following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plan conducts a </w:t>
      </w:r>
      <w:r>
        <w:rPr>
          <w:rFonts w:ascii="Times New Roman" w:eastAsia="Times New Roman" w:hAnsi="Times New Roman" w:cs="Times New Roman"/>
          <w:sz w:val="24"/>
          <w:szCs w:val="24"/>
        </w:rPr>
        <w:t xml:space="preserve">first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review with parties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original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 If the redete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 remains unfavorable to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there are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ent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evels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whether the service or proce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ure in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Medic</w:t>
      </w:r>
      <w:r>
        <w:rPr>
          <w:rFonts w:ascii="Times New Roman" w:eastAsia="Times New Roman" w:hAnsi="Times New Roman" w:cs="Times New Roman"/>
          <w:sz w:val="24"/>
          <w:szCs w:val="24"/>
        </w:rPr>
        <w:t>are, Medicaid, or both. Subsequent appeals 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 and B services are automatically forwarded by the One Care plan to the Medicare IRE,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entity with which Medicare contracts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handle second-level appeals (CMS, April 20, 2012). Subse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 appeals for services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only (e.g., LTSS) require direct action by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to request review by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Board of Hearings. Appeals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services for which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overlap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home health,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w:t>
      </w:r>
      <w:r>
        <w:rPr>
          <w:rFonts w:ascii="Times New Roman" w:eastAsia="Times New Roman" w:hAnsi="Times New Roman" w:cs="Times New Roman"/>
          <w:sz w:val="24"/>
          <w:szCs w:val="24"/>
        </w:rPr>
        <w:t>al equipment, skilled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aut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matically forwarded by the One Care plan to the IRE. An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 also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the option to separately forward a subseque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appeal that overlaps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to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Board of Hear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If an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filed with both the IRE and the Board of Hear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is bound to the outcome most favorable to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(three-way contract, 2013, p. 108).</w:t>
      </w:r>
    </w:p>
    <w:p w:rsidR="00785F1E" w:rsidRDefault="00785F1E">
      <w:pPr>
        <w:spacing w:after="0" w:line="240" w:lineRule="exact"/>
        <w:rPr>
          <w:sz w:val="24"/>
          <w:szCs w:val="24"/>
        </w:rPr>
      </w:pPr>
    </w:p>
    <w:p w:rsidR="00785F1E" w:rsidRDefault="003D067E">
      <w:pPr>
        <w:spacing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OCO may not represent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wish to appeal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sion by the plan. If the </w:t>
      </w:r>
      <w:r>
        <w:rPr>
          <w:rFonts w:ascii="Times New Roman" w:eastAsia="Times New Roman" w:hAnsi="Times New Roman" w:cs="Times New Roman"/>
          <w:sz w:val="24"/>
          <w:szCs w:val="24"/>
        </w:rPr>
        <w:t>OCO is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tacted by an enrollee seeking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with an appeal,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OCO is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referring the enrollee to a legal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OCO does not receive information regarding the number and types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appeals filed directly wi</w:t>
      </w:r>
      <w:r>
        <w:rPr>
          <w:rFonts w:ascii="Times New Roman" w:eastAsia="Times New Roman" w:hAnsi="Times New Roman" w:cs="Times New Roman"/>
          <w:sz w:val="24"/>
          <w:szCs w:val="24"/>
        </w:rPr>
        <w:t>th the plans; the OCO noted that having access to that information would help fulfill its contractual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identifying trends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-related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First-Level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Appeals by Outcome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Type</w:t>
      </w:r>
    </w:p>
    <w:p w:rsidR="00785F1E" w:rsidRDefault="00785F1E">
      <w:pPr>
        <w:spacing w:after="0" w:line="120" w:lineRule="exact"/>
        <w:rPr>
          <w:sz w:val="12"/>
          <w:szCs w:val="12"/>
        </w:rPr>
      </w:pPr>
    </w:p>
    <w:p w:rsidR="00785F1E" w:rsidRDefault="003D067E">
      <w:pPr>
        <w:spacing w:after="0" w:line="240" w:lineRule="auto"/>
        <w:ind w:left="141" w:right="30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24 </w:t>
      </w:r>
      <w:r>
        <w:rPr>
          <w:rFonts w:ascii="Times New Roman" w:eastAsia="Times New Roman" w:hAnsi="Times New Roman" w:cs="Times New Roman"/>
          <w:sz w:val="24"/>
          <w:szCs w:val="24"/>
        </w:rPr>
        <w:t>shows the number of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peals </w:t>
      </w:r>
      <w:r>
        <w:rPr>
          <w:rFonts w:ascii="Times New Roman" w:eastAsia="Times New Roman" w:hAnsi="Times New Roman" w:cs="Times New Roman"/>
          <w:sz w:val="24"/>
          <w:szCs w:val="24"/>
        </w:rPr>
        <w:t>made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for six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 quarters of implementation, starting in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2014. Of the 342 total appeals received by One Care plans over these six quarters of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179 (52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adverse outcomes (i.e., original determination</w:t>
      </w:r>
      <w:r>
        <w:rPr>
          <w:rFonts w:ascii="Times New Roman" w:eastAsia="Times New Roman" w:hAnsi="Times New Roman" w:cs="Times New Roman"/>
          <w:sz w:val="24"/>
          <w:szCs w:val="24"/>
        </w:rPr>
        <w:t xml:space="preserve"> upheld); 151 (44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fully favorable outcomes 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and 12 (4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had partially favorable outcomes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This means that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first level of appeal, One Care plans fully or partially reversed their initial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erse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 upon reconsideration by a neutral party in nearly half (48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cases during these six quarters.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24</w:t>
      </w:r>
    </w:p>
    <w:p w:rsidR="00785F1E" w:rsidRDefault="003D067E">
      <w:pPr>
        <w:spacing w:after="0" w:line="270" w:lineRule="exact"/>
        <w:ind w:left="386" w:right="36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50" behindDoc="1" locked="0" layoutInCell="1" allowOverlap="1">
                <wp:simplePos x="0" y="0"/>
                <wp:positionH relativeFrom="page">
                  <wp:posOffset>914400</wp:posOffset>
                </wp:positionH>
                <wp:positionV relativeFrom="paragraph">
                  <wp:posOffset>337185</wp:posOffset>
                </wp:positionV>
                <wp:extent cx="5940425" cy="1270"/>
                <wp:effectExtent l="19050" t="13335" r="12700" b="13970"/>
                <wp:wrapNone/>
                <wp:docPr id="42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
                          <a:chOff x="1440" y="531"/>
                          <a:chExt cx="9355" cy="2"/>
                        </a:xfrm>
                      </wpg:grpSpPr>
                      <wps:wsp>
                        <wps:cNvPr id="421" name="Freeform 315"/>
                        <wps:cNvSpPr>
                          <a:spLocks/>
                        </wps:cNvSpPr>
                        <wps:spPr bwMode="auto">
                          <a:xfrm>
                            <a:off x="1440" y="531"/>
                            <a:ext cx="9355" cy="2"/>
                          </a:xfrm>
                          <a:custGeom>
                            <a:avLst/>
                            <a:gdLst>
                              <a:gd name="T0" fmla="+- 0 1440 1440"/>
                              <a:gd name="T1" fmla="*/ T0 w 9355"/>
                              <a:gd name="T2" fmla="+- 0 10795 1440"/>
                              <a:gd name="T3" fmla="*/ T2 w 9355"/>
                            </a:gdLst>
                            <a:ahLst/>
                            <a:cxnLst>
                              <a:cxn ang="0">
                                <a:pos x="T1" y="0"/>
                              </a:cxn>
                              <a:cxn ang="0">
                                <a:pos x="T3" y="0"/>
                              </a:cxn>
                            </a:cxnLst>
                            <a:rect l="0" t="0" r="r" b="b"/>
                            <a:pathLst>
                              <a:path w="9355">
                                <a:moveTo>
                                  <a:pt x="0" y="0"/>
                                </a:moveTo>
                                <a:lnTo>
                                  <a:pt x="935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1in;margin-top:26.55pt;width:467.75pt;height:.1pt;z-index:-11330;mso-position-horizontal-relative:page" coordorigin="1440,531" coordsize="9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">
                <v:shape id="Freeform 315" o:spid="_x0000_s1027" style="position:absolute;left:1440;top:531;width:9355;height:2;visibility:visible;mso-wrap-style:square;v-text-anchor:top" coordsize="9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tyMUA&#10;AADcAAAADwAAAGRycy9kb3ducmV2LnhtbESPQWsCMRSE74L/IbxCL1ITRYquRhFRaS+KWsHjY/Pc&#10;LN28LJtUt/++EQoeh5n5hpktWleJGzWh9Kxh0FcgiHNvSi40fJ02b2MQISIbrDyThl8KsJh3OzPM&#10;jL/zgW7HWIgE4ZChBhtjnUkZcksOQ9/XxMm7+sZhTLIppGnwnuCukkOl3qXDktOCxZpWlvLv44/T&#10;4E6T9Xi7Defd3q4+VVS90WXS0/r1pV1OQURq4zP83/4wGkbDAT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63IxQAAANwAAAAPAAAAAAAAAAAAAAAAAJgCAABkcnMv&#10;ZG93bnJldi54bWxQSwUGAAAAAAQABAD1AAAAigMAAAAA&#10;" path="m,l9355,e" filled="f" strokeweight="1.6pt">
                  <v:path arrowok="t" o:connecttype="custom" o:connectlocs="0,0;9355,0" o:connectangles="0,0"/>
                </v:shape>
                <w10:wrap anchorx="page"/>
              </v:group>
            </w:pict>
          </mc:Fallback>
        </mc:AlternateContent>
      </w:r>
      <w:r>
        <w:rPr>
          <w:noProof/>
        </w:rPr>
        <mc:AlternateContent>
          <mc:Choice Requires="wpg">
            <w:drawing>
              <wp:anchor distT="0" distB="0" distL="114300" distR="114300" simplePos="0" relativeHeight="503305151" behindDoc="1" locked="0" layoutInCell="1" allowOverlap="1">
                <wp:simplePos x="0" y="0"/>
                <wp:positionH relativeFrom="page">
                  <wp:posOffset>914400</wp:posOffset>
                </wp:positionH>
                <wp:positionV relativeFrom="paragraph">
                  <wp:posOffset>745490</wp:posOffset>
                </wp:positionV>
                <wp:extent cx="5940425" cy="1270"/>
                <wp:effectExtent l="9525" t="12065" r="12700" b="5715"/>
                <wp:wrapNone/>
                <wp:docPr id="41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
                          <a:chOff x="1440" y="1174"/>
                          <a:chExt cx="9355" cy="2"/>
                        </a:xfrm>
                      </wpg:grpSpPr>
                      <wps:wsp>
                        <wps:cNvPr id="419" name="Freeform 313"/>
                        <wps:cNvSpPr>
                          <a:spLocks/>
                        </wps:cNvSpPr>
                        <wps:spPr bwMode="auto">
                          <a:xfrm>
                            <a:off x="1440" y="1174"/>
                            <a:ext cx="9355" cy="2"/>
                          </a:xfrm>
                          <a:custGeom>
                            <a:avLst/>
                            <a:gdLst>
                              <a:gd name="T0" fmla="+- 0 1440 1440"/>
                              <a:gd name="T1" fmla="*/ T0 w 9355"/>
                              <a:gd name="T2" fmla="+- 0 10795 1440"/>
                              <a:gd name="T3" fmla="*/ T2 w 9355"/>
                            </a:gdLst>
                            <a:ahLst/>
                            <a:cxnLst>
                              <a:cxn ang="0">
                                <a:pos x="T1" y="0"/>
                              </a:cxn>
                              <a:cxn ang="0">
                                <a:pos x="T3" y="0"/>
                              </a:cxn>
                            </a:cxnLst>
                            <a:rect l="0" t="0" r="r" b="b"/>
                            <a:pathLst>
                              <a:path w="9355">
                                <a:moveTo>
                                  <a:pt x="0" y="0"/>
                                </a:moveTo>
                                <a:lnTo>
                                  <a:pt x="935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1in;margin-top:58.7pt;width:467.75pt;height:.1pt;z-index:-11329;mso-position-horizontal-relative:page" coordorigin="1440,1174" coordsize="9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">
                <v:shape id="Freeform 313" o:spid="_x0000_s1027" style="position:absolute;left:1440;top:1174;width:9355;height:2;visibility:visible;mso-wrap-style:square;v-text-anchor:top" coordsize="9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DM8UA&#10;AADcAAAADwAAAGRycy9kb3ducmV2LnhtbESP3UoDMRSE7wXfIRzBG7HZla7UbdNSBMWLInXrAxw2&#10;x83SzcmSxP15e1MoeDnMzDfMZjfZTgzkQ+tYQb7IQBDXTrfcKPg+vT2uQISIrLFzTApmCrDb3t5s&#10;sNRu5C8aqtiIBOFQogITY19KGWpDFsPC9cTJ+3HeYkzSN1J7HBPcdvIpy56lxZbTgsGeXg3V5+rX&#10;KnjwZvgsxvf9bPscp+Oh0HNVKHV/N+3XICJN8T98bX9oBcv8BS5n0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IMzxQAAANwAAAAPAAAAAAAAAAAAAAAAAJgCAABkcnMv&#10;ZG93bnJldi54bWxQSwUGAAAAAAQABAD1AAAAigMAAAAA&#10;" path="m,l9355,e" filled="f" strokeweight=".85pt">
                  <v:path arrowok="t" o:connecttype="custom" o:connectlocs="0,0;9355,0" o:connectangles="0,0"/>
                </v:shape>
                <w10:wrap anchorx="page"/>
              </v:group>
            </w:pict>
          </mc:Fallback>
        </mc:AlternateContent>
      </w:r>
      <w:r>
        <w:rPr>
          <w:rFonts w:ascii="Times New Roman" w:eastAsia="Times New Roman" w:hAnsi="Times New Roman" w:cs="Times New Roman"/>
          <w:b/>
          <w:bCs/>
          <w:position w:val="-1"/>
          <w:sz w:val="24"/>
          <w:szCs w:val="24"/>
        </w:rPr>
        <w:t>Number of first-level</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 xml:space="preserve">appeals by outcome across </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lans, January 1, 2014–June 30, 2015</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1325"/>
        <w:gridCol w:w="1428"/>
        <w:gridCol w:w="2089"/>
        <w:gridCol w:w="1923"/>
        <w:gridCol w:w="1487"/>
        <w:gridCol w:w="1025"/>
      </w:tblGrid>
      <w:tr w:rsidR="00785F1E">
        <w:trPr>
          <w:trHeight w:hRule="exact" w:val="635"/>
        </w:trPr>
        <w:tc>
          <w:tcPr>
            <w:tcW w:w="1325" w:type="dxa"/>
            <w:tcBorders>
              <w:top w:val="single" w:sz="12" w:space="0" w:color="000000"/>
              <w:left w:val="nil"/>
              <w:bottom w:val="single" w:sz="6" w:space="0" w:color="000000"/>
              <w:right w:val="nil"/>
            </w:tcBorders>
          </w:tcPr>
          <w:p w:rsidR="00785F1E" w:rsidRDefault="003D067E">
            <w:pPr>
              <w:spacing w:before="78" w:after="0" w:line="240" w:lineRule="auto"/>
              <w:ind w:left="344" w:right="199" w:hanging="73"/>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Calen</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 xml:space="preserve">ar </w:t>
            </w:r>
            <w:r>
              <w:rPr>
                <w:rFonts w:ascii="Times New Roman" w:eastAsia="Times New Roman" w:hAnsi="Times New Roman" w:cs="Times New Roman"/>
                <w:b/>
                <w:bCs/>
                <w:sz w:val="20"/>
                <w:szCs w:val="20"/>
              </w:rPr>
              <w:t>quarter</w:t>
            </w:r>
          </w:p>
        </w:tc>
        <w:tc>
          <w:tcPr>
            <w:tcW w:w="1428"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Enrollment</w:t>
            </w:r>
          </w:p>
        </w:tc>
        <w:tc>
          <w:tcPr>
            <w:tcW w:w="2089" w:type="dxa"/>
            <w:tcBorders>
              <w:top w:val="single" w:sz="12" w:space="0" w:color="000000"/>
              <w:left w:val="nil"/>
              <w:bottom w:val="single" w:sz="6" w:space="0" w:color="000000"/>
              <w:right w:val="nil"/>
            </w:tcBorders>
          </w:tcPr>
          <w:p w:rsidR="00785F1E" w:rsidRDefault="003D067E">
            <w:pPr>
              <w:spacing w:before="78" w:after="0" w:line="240" w:lineRule="auto"/>
              <w:ind w:left="675" w:right="81" w:hanging="47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fully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favorable outcomes</w:t>
            </w:r>
          </w:p>
        </w:tc>
        <w:tc>
          <w:tcPr>
            <w:tcW w:w="1923" w:type="dxa"/>
            <w:tcBorders>
              <w:top w:val="single" w:sz="12" w:space="0" w:color="000000"/>
              <w:left w:val="nil"/>
              <w:bottom w:val="single" w:sz="6" w:space="0" w:color="000000"/>
              <w:right w:val="nil"/>
            </w:tcBorders>
          </w:tcPr>
          <w:p w:rsidR="00785F1E" w:rsidRDefault="003D067E">
            <w:pPr>
              <w:spacing w:before="78" w:after="0" w:line="240" w:lineRule="auto"/>
              <w:ind w:left="136" w:right="73" w:firstLine="21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partially favorable outcomes</w:t>
            </w:r>
          </w:p>
        </w:tc>
        <w:tc>
          <w:tcPr>
            <w:tcW w:w="1487" w:type="dxa"/>
            <w:tcBorders>
              <w:top w:val="single" w:sz="12" w:space="0" w:color="000000"/>
              <w:left w:val="nil"/>
              <w:bottom w:val="single" w:sz="6" w:space="0" w:color="000000"/>
              <w:right w:val="nil"/>
            </w:tcBorders>
          </w:tcPr>
          <w:p w:rsidR="00785F1E" w:rsidRDefault="003D067E">
            <w:pPr>
              <w:spacing w:before="78" w:after="0" w:line="240" w:lineRule="auto"/>
              <w:ind w:left="308" w:right="144" w:hanging="18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adverse outcomes</w:t>
            </w:r>
          </w:p>
        </w:tc>
        <w:tc>
          <w:tcPr>
            <w:tcW w:w="1024" w:type="dxa"/>
            <w:tcBorders>
              <w:top w:val="single" w:sz="12" w:space="0" w:color="000000"/>
              <w:left w:val="nil"/>
              <w:bottom w:val="single" w:sz="6" w:space="0" w:color="000000"/>
              <w:right w:val="nil"/>
            </w:tcBorders>
          </w:tcPr>
          <w:p w:rsidR="00785F1E" w:rsidRDefault="003D067E">
            <w:pPr>
              <w:spacing w:before="78" w:after="0" w:line="240" w:lineRule="auto"/>
              <w:ind w:left="199" w:right="126" w:firstLine="9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appeals</w:t>
            </w:r>
          </w:p>
        </w:tc>
      </w:tr>
      <w:tr w:rsidR="00785F1E">
        <w:trPr>
          <w:trHeight w:hRule="exact" w:val="299"/>
        </w:trPr>
        <w:tc>
          <w:tcPr>
            <w:tcW w:w="9277" w:type="dxa"/>
            <w:gridSpan w:val="6"/>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r>
      <w:tr w:rsidR="00785F1E">
        <w:trPr>
          <w:trHeight w:hRule="exact" w:val="290"/>
        </w:trPr>
        <w:tc>
          <w:tcPr>
            <w:tcW w:w="1325" w:type="dxa"/>
            <w:tcBorders>
              <w:top w:val="nil"/>
              <w:left w:val="nil"/>
              <w:bottom w:val="nil"/>
              <w:right w:val="nil"/>
            </w:tcBorders>
          </w:tcPr>
          <w:p w:rsidR="00785F1E" w:rsidRDefault="003D067E">
            <w:pPr>
              <w:spacing w:before="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p>
        </w:tc>
        <w:tc>
          <w:tcPr>
            <w:tcW w:w="1428" w:type="dxa"/>
            <w:tcBorders>
              <w:top w:val="nil"/>
              <w:left w:val="nil"/>
              <w:bottom w:val="nil"/>
              <w:right w:val="nil"/>
            </w:tcBorders>
          </w:tcPr>
          <w:p w:rsidR="00785F1E" w:rsidRDefault="003D067E">
            <w:pPr>
              <w:spacing w:before="9" w:after="0" w:line="240" w:lineRule="auto"/>
              <w:ind w:left="5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9,696</w:t>
            </w:r>
          </w:p>
        </w:tc>
        <w:tc>
          <w:tcPr>
            <w:tcW w:w="2089" w:type="dxa"/>
            <w:tcBorders>
              <w:top w:val="nil"/>
              <w:left w:val="nil"/>
              <w:bottom w:val="nil"/>
              <w:right w:val="nil"/>
            </w:tcBorders>
          </w:tcPr>
          <w:p w:rsidR="00785F1E" w:rsidRDefault="003D067E">
            <w:pPr>
              <w:spacing w:before="9" w:after="0" w:line="240" w:lineRule="auto"/>
              <w:ind w:left="985" w:right="91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c>
          <w:tcPr>
            <w:tcW w:w="1923" w:type="dxa"/>
            <w:tcBorders>
              <w:top w:val="nil"/>
              <w:left w:val="nil"/>
              <w:bottom w:val="nil"/>
              <w:right w:val="nil"/>
            </w:tcBorders>
          </w:tcPr>
          <w:p w:rsidR="00785F1E" w:rsidRDefault="003D067E">
            <w:pPr>
              <w:spacing w:before="9" w:after="0" w:line="240" w:lineRule="auto"/>
              <w:ind w:left="876" w:right="85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487" w:type="dxa"/>
            <w:tcBorders>
              <w:top w:val="nil"/>
              <w:left w:val="nil"/>
              <w:bottom w:val="nil"/>
              <w:right w:val="nil"/>
            </w:tcBorders>
          </w:tcPr>
          <w:p w:rsidR="00785F1E" w:rsidRDefault="003D067E">
            <w:pPr>
              <w:spacing w:before="9" w:after="0" w:line="240" w:lineRule="auto"/>
              <w:ind w:left="563" w:right="63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16</w:t>
            </w:r>
          </w:p>
        </w:tc>
        <w:tc>
          <w:tcPr>
            <w:tcW w:w="1024" w:type="dxa"/>
            <w:tcBorders>
              <w:top w:val="nil"/>
              <w:left w:val="nil"/>
              <w:bottom w:val="nil"/>
              <w:right w:val="nil"/>
            </w:tcBorders>
          </w:tcPr>
          <w:p w:rsidR="00785F1E" w:rsidRDefault="003D067E">
            <w:pPr>
              <w:spacing w:before="9" w:after="0" w:line="240" w:lineRule="auto"/>
              <w:ind w:left="426" w:right="30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23</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13,396</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18</w:t>
            </w:r>
          </w:p>
        </w:tc>
        <w:tc>
          <w:tcPr>
            <w:tcW w:w="1923" w:type="dxa"/>
            <w:tcBorders>
              <w:top w:val="nil"/>
              <w:left w:val="nil"/>
              <w:bottom w:val="nil"/>
              <w:right w:val="nil"/>
            </w:tcBorders>
          </w:tcPr>
          <w:p w:rsidR="00785F1E" w:rsidRDefault="003D067E">
            <w:pPr>
              <w:spacing w:before="29" w:after="0" w:line="240" w:lineRule="auto"/>
              <w:ind w:left="876" w:right="85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487" w:type="dxa"/>
            <w:tcBorders>
              <w:top w:val="nil"/>
              <w:left w:val="nil"/>
              <w:bottom w:val="nil"/>
              <w:right w:val="nil"/>
            </w:tcBorders>
          </w:tcPr>
          <w:p w:rsidR="00785F1E" w:rsidRDefault="003D067E">
            <w:pPr>
              <w:spacing w:before="29" w:after="0" w:line="240" w:lineRule="auto"/>
              <w:ind w:left="563" w:right="63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37</w:t>
            </w:r>
          </w:p>
        </w:tc>
        <w:tc>
          <w:tcPr>
            <w:tcW w:w="1024" w:type="dxa"/>
            <w:tcBorders>
              <w:top w:val="nil"/>
              <w:left w:val="nil"/>
              <w:bottom w:val="nil"/>
              <w:right w:val="nil"/>
            </w:tcBorders>
          </w:tcPr>
          <w:p w:rsidR="00785F1E" w:rsidRDefault="003D067E">
            <w:pPr>
              <w:spacing w:before="29" w:after="0" w:line="240" w:lineRule="auto"/>
              <w:ind w:left="426" w:right="30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17,725</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51</w:t>
            </w:r>
          </w:p>
        </w:tc>
        <w:tc>
          <w:tcPr>
            <w:tcW w:w="1923" w:type="dxa"/>
            <w:tcBorders>
              <w:top w:val="nil"/>
              <w:left w:val="nil"/>
              <w:bottom w:val="nil"/>
              <w:right w:val="nil"/>
            </w:tcBorders>
          </w:tcPr>
          <w:p w:rsidR="00785F1E" w:rsidRDefault="003D067E">
            <w:pPr>
              <w:spacing w:before="2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w:t>
            </w:r>
          </w:p>
        </w:tc>
        <w:tc>
          <w:tcPr>
            <w:tcW w:w="1487" w:type="dxa"/>
            <w:tcBorders>
              <w:top w:val="nil"/>
              <w:left w:val="nil"/>
              <w:bottom w:val="nil"/>
              <w:right w:val="nil"/>
            </w:tcBorders>
          </w:tcPr>
          <w:p w:rsidR="00785F1E" w:rsidRDefault="003D067E">
            <w:pPr>
              <w:spacing w:before="29" w:after="0" w:line="240" w:lineRule="auto"/>
              <w:ind w:left="563" w:right="63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50</w:t>
            </w:r>
          </w:p>
        </w:tc>
        <w:tc>
          <w:tcPr>
            <w:tcW w:w="1024" w:type="dxa"/>
            <w:tcBorders>
              <w:top w:val="nil"/>
              <w:left w:val="nil"/>
              <w:bottom w:val="nil"/>
              <w:right w:val="nil"/>
            </w:tcBorders>
          </w:tcPr>
          <w:p w:rsidR="00785F1E" w:rsidRDefault="003D067E">
            <w:pPr>
              <w:spacing w:before="29" w:after="0" w:line="240" w:lineRule="auto"/>
              <w:ind w:left="3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102</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 4</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17,917</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923" w:type="dxa"/>
            <w:tcBorders>
              <w:top w:val="nil"/>
              <w:left w:val="nil"/>
              <w:bottom w:val="nil"/>
              <w:right w:val="nil"/>
            </w:tcBorders>
          </w:tcPr>
          <w:p w:rsidR="00785F1E" w:rsidRDefault="003D067E">
            <w:pPr>
              <w:spacing w:before="2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87" w:type="dxa"/>
            <w:tcBorders>
              <w:top w:val="nil"/>
              <w:left w:val="nil"/>
              <w:bottom w:val="nil"/>
              <w:right w:val="nil"/>
            </w:tcBorders>
          </w:tcPr>
          <w:p w:rsidR="00785F1E" w:rsidRDefault="003D067E">
            <w:pPr>
              <w:spacing w:before="29" w:after="0" w:line="240" w:lineRule="auto"/>
              <w:ind w:left="563" w:right="6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024" w:type="dxa"/>
            <w:tcBorders>
              <w:top w:val="nil"/>
              <w:left w:val="nil"/>
              <w:bottom w:val="nil"/>
              <w:right w:val="nil"/>
            </w:tcBorders>
          </w:tcPr>
          <w:p w:rsidR="00785F1E" w:rsidRDefault="003D067E">
            <w:pPr>
              <w:spacing w:before="29" w:after="0" w:line="240" w:lineRule="auto"/>
              <w:ind w:left="426" w:right="3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785F1E">
        <w:trPr>
          <w:trHeight w:hRule="exact" w:val="290"/>
        </w:trPr>
        <w:tc>
          <w:tcPr>
            <w:tcW w:w="9277" w:type="dxa"/>
            <w:gridSpan w:val="6"/>
            <w:tcBorders>
              <w:top w:val="nil"/>
              <w:left w:val="nil"/>
              <w:bottom w:val="nil"/>
              <w:right w:val="nil"/>
            </w:tcBorders>
          </w:tcPr>
          <w:p w:rsidR="00785F1E" w:rsidRDefault="003D067E">
            <w:pPr>
              <w:spacing w:before="29"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r>
      <w:tr w:rsidR="00785F1E">
        <w:trPr>
          <w:trHeight w:hRule="exact" w:val="290"/>
        </w:trPr>
        <w:tc>
          <w:tcPr>
            <w:tcW w:w="1325" w:type="dxa"/>
            <w:tcBorders>
              <w:top w:val="nil"/>
              <w:left w:val="nil"/>
              <w:bottom w:val="nil"/>
              <w:right w:val="nil"/>
            </w:tcBorders>
          </w:tcPr>
          <w:p w:rsidR="00785F1E" w:rsidRDefault="003D067E">
            <w:pPr>
              <w:spacing w:before="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p>
        </w:tc>
        <w:tc>
          <w:tcPr>
            <w:tcW w:w="1428" w:type="dxa"/>
            <w:tcBorders>
              <w:top w:val="nil"/>
              <w:left w:val="nil"/>
              <w:bottom w:val="nil"/>
              <w:right w:val="nil"/>
            </w:tcBorders>
          </w:tcPr>
          <w:p w:rsidR="00785F1E" w:rsidRDefault="003D067E">
            <w:pPr>
              <w:spacing w:before="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17,790</w:t>
            </w:r>
          </w:p>
        </w:tc>
        <w:tc>
          <w:tcPr>
            <w:tcW w:w="2089" w:type="dxa"/>
            <w:tcBorders>
              <w:top w:val="nil"/>
              <w:left w:val="nil"/>
              <w:bottom w:val="nil"/>
              <w:right w:val="nil"/>
            </w:tcBorders>
          </w:tcPr>
          <w:p w:rsidR="00785F1E" w:rsidRDefault="003D067E">
            <w:pPr>
              <w:spacing w:before="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w:t>
            </w:r>
          </w:p>
        </w:tc>
        <w:tc>
          <w:tcPr>
            <w:tcW w:w="1923" w:type="dxa"/>
            <w:tcBorders>
              <w:top w:val="nil"/>
              <w:left w:val="nil"/>
              <w:bottom w:val="nil"/>
              <w:right w:val="nil"/>
            </w:tcBorders>
          </w:tcPr>
          <w:p w:rsidR="00785F1E" w:rsidRDefault="003D067E">
            <w:pPr>
              <w:spacing w:before="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487" w:type="dxa"/>
            <w:tcBorders>
              <w:top w:val="nil"/>
              <w:left w:val="nil"/>
              <w:bottom w:val="nil"/>
              <w:right w:val="nil"/>
            </w:tcBorders>
          </w:tcPr>
          <w:p w:rsidR="00785F1E" w:rsidRDefault="003D067E">
            <w:pPr>
              <w:spacing w:before="9" w:after="0" w:line="240" w:lineRule="auto"/>
              <w:ind w:left="563" w:right="63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w:t>
            </w:r>
          </w:p>
        </w:tc>
        <w:tc>
          <w:tcPr>
            <w:tcW w:w="1024" w:type="dxa"/>
            <w:tcBorders>
              <w:top w:val="nil"/>
              <w:left w:val="nil"/>
              <w:bottom w:val="nil"/>
              <w:right w:val="nil"/>
            </w:tcBorders>
          </w:tcPr>
          <w:p w:rsidR="00785F1E" w:rsidRDefault="003D067E">
            <w:pPr>
              <w:spacing w:before="9" w:after="0" w:line="240" w:lineRule="auto"/>
              <w:ind w:left="4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38</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17,715</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38</w:t>
            </w:r>
          </w:p>
        </w:tc>
        <w:tc>
          <w:tcPr>
            <w:tcW w:w="1923" w:type="dxa"/>
            <w:tcBorders>
              <w:top w:val="nil"/>
              <w:left w:val="nil"/>
              <w:bottom w:val="nil"/>
              <w:right w:val="nil"/>
            </w:tcBorders>
          </w:tcPr>
          <w:p w:rsidR="00785F1E" w:rsidRDefault="003D067E">
            <w:pPr>
              <w:spacing w:before="2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w:t>
            </w:r>
          </w:p>
        </w:tc>
        <w:tc>
          <w:tcPr>
            <w:tcW w:w="1487" w:type="dxa"/>
            <w:tcBorders>
              <w:top w:val="nil"/>
              <w:left w:val="nil"/>
              <w:bottom w:val="nil"/>
              <w:right w:val="nil"/>
            </w:tcBorders>
          </w:tcPr>
          <w:p w:rsidR="00785F1E" w:rsidRDefault="003D067E">
            <w:pPr>
              <w:spacing w:before="29" w:after="0" w:line="240" w:lineRule="auto"/>
              <w:ind w:left="563" w:right="63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31</w:t>
            </w:r>
          </w:p>
        </w:tc>
        <w:tc>
          <w:tcPr>
            <w:tcW w:w="1024" w:type="dxa"/>
            <w:tcBorders>
              <w:top w:val="nil"/>
              <w:left w:val="nil"/>
              <w:bottom w:val="nil"/>
              <w:right w:val="nil"/>
            </w:tcBorders>
          </w:tcPr>
          <w:p w:rsidR="00785F1E" w:rsidRDefault="003D067E">
            <w:pPr>
              <w:spacing w:before="29" w:after="0" w:line="240" w:lineRule="auto"/>
              <w:ind w:left="4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73</w:t>
            </w:r>
          </w:p>
        </w:tc>
      </w:tr>
      <w:tr w:rsidR="00785F1E">
        <w:trPr>
          <w:trHeight w:hRule="exact" w:val="331"/>
        </w:trPr>
        <w:tc>
          <w:tcPr>
            <w:tcW w:w="1325" w:type="dxa"/>
            <w:tcBorders>
              <w:top w:val="nil"/>
              <w:left w:val="nil"/>
              <w:bottom w:val="single" w:sz="12" w:space="0" w:color="000000"/>
              <w:right w:val="nil"/>
            </w:tcBorders>
          </w:tcPr>
          <w:p w:rsidR="00785F1E" w:rsidRDefault="003D067E">
            <w:pPr>
              <w:spacing w:before="29"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428" w:type="dxa"/>
            <w:tcBorders>
              <w:top w:val="nil"/>
              <w:left w:val="nil"/>
              <w:bottom w:val="single" w:sz="12" w:space="0" w:color="000000"/>
              <w:right w:val="nil"/>
            </w:tcBorders>
          </w:tcPr>
          <w:p w:rsidR="00785F1E" w:rsidRDefault="003D067E">
            <w:pPr>
              <w:spacing w:before="29" w:after="0" w:line="240" w:lineRule="auto"/>
              <w:ind w:left="8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89" w:type="dxa"/>
            <w:tcBorders>
              <w:top w:val="nil"/>
              <w:left w:val="nil"/>
              <w:bottom w:val="single" w:sz="12" w:space="0" w:color="000000"/>
              <w:right w:val="nil"/>
            </w:tcBorders>
          </w:tcPr>
          <w:p w:rsidR="00785F1E" w:rsidRDefault="003D067E">
            <w:pPr>
              <w:spacing w:before="29" w:after="0" w:line="240" w:lineRule="auto"/>
              <w:ind w:left="7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151</w:t>
            </w:r>
          </w:p>
        </w:tc>
        <w:tc>
          <w:tcPr>
            <w:tcW w:w="1923" w:type="dxa"/>
            <w:tcBorders>
              <w:top w:val="nil"/>
              <w:left w:val="nil"/>
              <w:bottom w:val="single" w:sz="12" w:space="0" w:color="000000"/>
              <w:right w:val="nil"/>
            </w:tcBorders>
          </w:tcPr>
          <w:p w:rsidR="00785F1E" w:rsidRDefault="003D067E">
            <w:pPr>
              <w:spacing w:before="29" w:after="0" w:line="240" w:lineRule="auto"/>
              <w:ind w:left="777" w:right="85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w:t>
            </w:r>
          </w:p>
        </w:tc>
        <w:tc>
          <w:tcPr>
            <w:tcW w:w="1487" w:type="dxa"/>
            <w:tcBorders>
              <w:top w:val="nil"/>
              <w:left w:val="nil"/>
              <w:bottom w:val="single" w:sz="12" w:space="0" w:color="000000"/>
              <w:right w:val="nil"/>
            </w:tcBorders>
          </w:tcPr>
          <w:p w:rsidR="00785F1E" w:rsidRDefault="003D067E">
            <w:pPr>
              <w:spacing w:before="29" w:after="0" w:line="240" w:lineRule="auto"/>
              <w:ind w:left="463" w:right="63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179</w:t>
            </w:r>
          </w:p>
        </w:tc>
        <w:tc>
          <w:tcPr>
            <w:tcW w:w="1024" w:type="dxa"/>
            <w:tcBorders>
              <w:top w:val="nil"/>
              <w:left w:val="nil"/>
              <w:bottom w:val="single" w:sz="12" w:space="0" w:color="000000"/>
              <w:right w:val="nil"/>
            </w:tcBorders>
          </w:tcPr>
          <w:p w:rsidR="00785F1E" w:rsidRDefault="003D067E">
            <w:pPr>
              <w:spacing w:before="29" w:after="0" w:line="240" w:lineRule="auto"/>
              <w:ind w:left="3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342</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2" behindDoc="1" locked="0" layoutInCell="1" allowOverlap="1">
                <wp:simplePos x="0" y="0"/>
                <wp:positionH relativeFrom="page">
                  <wp:posOffset>904875</wp:posOffset>
                </wp:positionH>
                <wp:positionV relativeFrom="paragraph">
                  <wp:posOffset>-30480</wp:posOffset>
                </wp:positionV>
                <wp:extent cx="5949950" cy="1270"/>
                <wp:effectExtent l="19050" t="17145" r="12700" b="10160"/>
                <wp:wrapNone/>
                <wp:docPr id="41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270"/>
                          <a:chOff x="1425" y="-48"/>
                          <a:chExt cx="9370" cy="2"/>
                        </a:xfrm>
                      </wpg:grpSpPr>
                      <wps:wsp>
                        <wps:cNvPr id="417" name="Freeform 311"/>
                        <wps:cNvSpPr>
                          <a:spLocks/>
                        </wps:cNvSpPr>
                        <wps:spPr bwMode="auto">
                          <a:xfrm>
                            <a:off x="1425" y="-48"/>
                            <a:ext cx="9370" cy="2"/>
                          </a:xfrm>
                          <a:custGeom>
                            <a:avLst/>
                            <a:gdLst>
                              <a:gd name="T0" fmla="+- 0 1425 1425"/>
                              <a:gd name="T1" fmla="*/ T0 w 9370"/>
                              <a:gd name="T2" fmla="+- 0 10795 1425"/>
                              <a:gd name="T3" fmla="*/ T2 w 9370"/>
                            </a:gdLst>
                            <a:ahLst/>
                            <a:cxnLst>
                              <a:cxn ang="0">
                                <a:pos x="T1" y="0"/>
                              </a:cxn>
                              <a:cxn ang="0">
                                <a:pos x="T3" y="0"/>
                              </a:cxn>
                            </a:cxnLst>
                            <a:rect l="0" t="0" r="r" b="b"/>
                            <a:pathLst>
                              <a:path w="9370">
                                <a:moveTo>
                                  <a:pt x="0" y="0"/>
                                </a:moveTo>
                                <a:lnTo>
                                  <a:pt x="937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71.25pt;margin-top:-2.4pt;width:468.5pt;height:.1pt;z-index:-11328;mso-position-horizontal-relative:page" coordorigin="1425,-48" coordsize="9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">
                <v:shape id="Freeform 311" o:spid="_x0000_s1027" style="position:absolute;left:1425;top:-48;width:9370;height:2;visibility:visible;mso-wrap-style:square;v-text-anchor:top" coordsize="9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MEMUA&#10;AADcAAAADwAAAGRycy9kb3ducmV2LnhtbESPQYvCMBSE74L/ITzBm6Zq0aVrFFcU9LJg9bK3R/O2&#10;LTYvpcnW6q83woLHYWa+YZbrzlSipcaVlhVMxhEI4szqknMFl/N+9AHCeWSNlWVScCcH61W/t8RE&#10;2xufqE19LgKEXYIKCu/rREqXFWTQjW1NHLxf2xj0QTa51A3eAtxUchpFc2mw5LBQYE3bgrJr+mcU&#10;HL/mu+2ipVl0ifOfffqop9/xUanhoNt8gvDU+Xf4v33QCuLJAl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swQxQAAANwAAAAPAAAAAAAAAAAAAAAAAJgCAABkcnMv&#10;ZG93bnJldi54bWxQSwUGAAAAAAQABAD1AAAAigMAAAAA&#10;" path="m,l9370,e" filled="f" strokeweight="1.6pt">
                  <v:path arrowok="t" o:connecttype="custom" o:connectlocs="0,0;9370,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MP-reported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4.2:</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June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2015.</w:t>
      </w:r>
    </w:p>
    <w:p w:rsidR="00785F1E" w:rsidRDefault="00785F1E">
      <w:pPr>
        <w:spacing w:before="19" w:after="0" w:line="220" w:lineRule="exact"/>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with complaints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grievances, One Care plans are </w:t>
      </w:r>
      <w:r>
        <w:rPr>
          <w:rFonts w:ascii="Times New Roman" w:eastAsia="Times New Roman" w:hAnsi="Times New Roman" w:cs="Times New Roman"/>
          <w:sz w:val="24"/>
          <w:szCs w:val="24"/>
        </w:rPr>
        <w:t>required to report the number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type of appeals as part of core reporting measures. These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 identify the number of appeals in six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areas of interest to CMS: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ty services, LTSS, home and community-based services (HCBS), institutional s</w:t>
      </w:r>
      <w:r>
        <w:rPr>
          <w:rFonts w:ascii="Times New Roman" w:eastAsia="Times New Roman" w:hAnsi="Times New Roman" w:cs="Times New Roman"/>
          <w:sz w:val="24"/>
          <w:szCs w:val="24"/>
        </w:rPr>
        <w:t xml:space="preserve">ervices,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substance use dis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 Appeals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do not fall within one of those six areas are grouped under “All Other.” Based on data for</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 2014 to June 30, 2015,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 areas of interest, the highest rate of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w:t>
      </w:r>
      <w:r>
        <w:rPr>
          <w:rFonts w:ascii="Times New Roman" w:eastAsia="Times New Roman" w:hAnsi="Times New Roman" w:cs="Times New Roman"/>
          <w:sz w:val="24"/>
          <w:szCs w:val="24"/>
        </w:rPr>
        <w:t xml:space="preserve">als with adverse outcomes for all quarters was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area of denial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limited authorization to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alists followed by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not shown). These denial or limited authorizati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rates 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ranging from 0 to 3.33 appeals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 1,000 members for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alty services, 0 to 0.69 appeals per 1,000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for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0 to 0.57 appeals per 1,000 members for LTSS in any given quarter within this time period. Although appeals related to HCBS,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and sub</w:t>
      </w:r>
      <w:r>
        <w:rPr>
          <w:rFonts w:ascii="Times New Roman" w:eastAsia="Times New Roman" w:hAnsi="Times New Roman" w:cs="Times New Roman"/>
          <w:sz w:val="24"/>
          <w:szCs w:val="24"/>
        </w:rPr>
        <w:t>stance use disorder treatment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w:t>
      </w:r>
    </w:p>
    <w:p w:rsidR="00785F1E" w:rsidRDefault="003D067E">
      <w:pPr>
        <w:spacing w:after="0" w:line="240" w:lineRule="auto"/>
        <w:ind w:left="141" w:right="4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CMS’ areas of special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terest, appeals in these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did not occ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 in the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between January 1, 2014 and June 30, 2015. Because classif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cation of appeals data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limited to the six select areas of </w:t>
      </w:r>
      <w:r>
        <w:rPr>
          <w:rFonts w:ascii="Times New Roman" w:eastAsia="Times New Roman" w:hAnsi="Times New Roman" w:cs="Times New Roman"/>
          <w:sz w:val="24"/>
          <w:szCs w:val="24"/>
        </w:rPr>
        <w:t>interest, the data do not reflect the top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of appeal.</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Appeals Referred to IRE</w:t>
      </w:r>
    </w:p>
    <w:p w:rsidR="00785F1E" w:rsidRDefault="00785F1E">
      <w:pPr>
        <w:spacing w:after="0" w:line="120" w:lineRule="exact"/>
        <w:rPr>
          <w:sz w:val="12"/>
          <w:szCs w:val="12"/>
        </w:rPr>
      </w:pPr>
    </w:p>
    <w:p w:rsidR="00785F1E" w:rsidRDefault="003D067E">
      <w:pPr>
        <w:spacing w:after="0" w:line="240" w:lineRule="auto"/>
        <w:ind w:left="141" w:right="24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described earlier,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that result in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verse outcome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a Medicare services are automatically referred to the IRE for further review. Data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from January 1, 2014 through July 31, 2015 on the number of appeals sent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IRE. During this time period, the IRE received 47 appeals. Of these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eals,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ermination made by the One Care Plan was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pheld in 34 cases (72 percent); 7 (1</w:t>
      </w:r>
      <w:r>
        <w:rPr>
          <w:rFonts w:ascii="Times New Roman" w:eastAsia="Times New Roman" w:hAnsi="Times New Roman" w:cs="Times New Roman"/>
          <w:sz w:val="24"/>
          <w:szCs w:val="24"/>
        </w:rPr>
        <w:t>5 percent) were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erturned;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1 (2 percent) was partially overturned. Appeals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ating to practitioner services,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round transportation, durable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outpatient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non-Medicare benefits represented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where appeals wer</w:t>
      </w:r>
      <w:r>
        <w:rPr>
          <w:rFonts w:ascii="Times New Roman" w:eastAsia="Times New Roman" w:hAnsi="Times New Roman" w:cs="Times New Roman"/>
          <w:sz w:val="24"/>
          <w:szCs w:val="24"/>
        </w:rPr>
        <w:t>e overturned in favor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Critical Incident and Abuse Reports for Members Receivi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LT</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S</w:t>
      </w:r>
    </w:p>
    <w:p w:rsidR="00785F1E" w:rsidRDefault="00785F1E">
      <w:pPr>
        <w:spacing w:after="0" w:line="120" w:lineRule="exact"/>
        <w:rPr>
          <w:sz w:val="12"/>
          <w:szCs w:val="12"/>
        </w:rPr>
      </w:pPr>
    </w:p>
    <w:p w:rsidR="00785F1E" w:rsidRDefault="003D067E">
      <w:pPr>
        <w:spacing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required to report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NORC on the number of critical incidents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abuse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orts. Reporting </w:t>
      </w:r>
      <w:r>
        <w:rPr>
          <w:rFonts w:ascii="Times New Roman" w:eastAsia="Times New Roman" w:hAnsi="Times New Roman" w:cs="Times New Roman"/>
          <w:sz w:val="24"/>
          <w:szCs w:val="24"/>
        </w:rPr>
        <w:t>requirements define “cri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as “any actual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alleged event or situation that creates a 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nificant risk of substan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 or serious 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to the physical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ety, or well-being of a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use refers to (1) willful use of off</w:t>
      </w:r>
      <w:r>
        <w:rPr>
          <w:rFonts w:ascii="Times New Roman" w:eastAsia="Times New Roman" w:hAnsi="Times New Roman" w:cs="Times New Roman"/>
          <w:sz w:val="24"/>
          <w:szCs w:val="24"/>
        </w:rPr>
        <w:t>ensive, abusive, or demeaning language by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etaker that causes mental anguish;</w:t>
      </w:r>
    </w:p>
    <w:p w:rsidR="00785F1E" w:rsidRDefault="003D067E">
      <w:pPr>
        <w:spacing w:after="0" w:line="240" w:lineRule="auto"/>
        <w:ind w:left="140" w:right="468"/>
        <w:rPr>
          <w:rFonts w:ascii="Times New Roman" w:eastAsia="Times New Roman" w:hAnsi="Times New Roman" w:cs="Times New Roman"/>
          <w:sz w:val="24"/>
          <w:szCs w:val="24"/>
        </w:rPr>
      </w:pPr>
      <w:r>
        <w:rPr>
          <w:rFonts w:ascii="Times New Roman" w:eastAsia="Times New Roman" w:hAnsi="Times New Roman" w:cs="Times New Roman"/>
          <w:sz w:val="24"/>
          <w:szCs w:val="24"/>
        </w:rPr>
        <w:t>(2) knowing, reck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intentional acts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failures to act which cause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njury or death to an individual or which places that individual at risk of injury or death; (3) rap</w:t>
      </w:r>
      <w:r>
        <w:rPr>
          <w:rFonts w:ascii="Times New Roman" w:eastAsia="Times New Roman" w:hAnsi="Times New Roman" w:cs="Times New Roman"/>
          <w:sz w:val="24"/>
          <w:szCs w:val="24"/>
        </w:rPr>
        <w:t>e or se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ual assault;</w:t>
      </w:r>
    </w:p>
    <w:p w:rsidR="00785F1E" w:rsidRDefault="003D067E">
      <w:pPr>
        <w:spacing w:after="0" w:line="240" w:lineRule="auto"/>
        <w:ind w:left="141"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 corporal punishment or striking of an individual; (5) unauthorized use or the use of excessive force in the placement of bodily restra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nts on an individual;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(6)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bodily or chemical restra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nts on an individual which is not</w:t>
      </w:r>
      <w:r>
        <w:rPr>
          <w:rFonts w:ascii="Times New Roman" w:eastAsia="Times New Roman" w:hAnsi="Times New Roman" w:cs="Times New Roman"/>
          <w:sz w:val="24"/>
          <w:szCs w:val="24"/>
        </w:rPr>
        <w:t xml:space="preserve"> in compliance with Federal or State laws and administrative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ulations (CMS, November 12, 2014).</w:t>
      </w:r>
    </w:p>
    <w:p w:rsidR="00785F1E" w:rsidRDefault="00785F1E">
      <w:pPr>
        <w:spacing w:after="0" w:line="240" w:lineRule="exact"/>
        <w:rPr>
          <w:sz w:val="24"/>
          <w:szCs w:val="24"/>
        </w:rPr>
      </w:pPr>
    </w:p>
    <w:p w:rsidR="00785F1E" w:rsidRDefault="003D067E">
      <w:pPr>
        <w:spacing w:after="0" w:line="239" w:lineRule="auto"/>
        <w:ind w:left="140" w:right="1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by MMPs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core reporting measures indicate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at the number and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critical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abuse reports remained low in 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dar </w:t>
      </w:r>
      <w:r>
        <w:rPr>
          <w:rFonts w:ascii="Times New Roman" w:eastAsia="Times New Roman" w:hAnsi="Times New Roman" w:cs="Times New Roman"/>
          <w:sz w:val="24"/>
          <w:szCs w:val="24"/>
        </w:rPr>
        <w:t xml:space="preserve">Quarters 1 through 6 of the demonstration period. Of the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Fallon had the most reports across all quarters (18) and the 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average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reports across all quarters (5.9 reports per 1,000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8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EIP provided cr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tical beneficiary feedback during implementatio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EIP represented a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ificant commitment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to gather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from beneficiaries on their early percep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EIP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for MassHealth and oth</w:t>
      </w:r>
      <w:r>
        <w:rPr>
          <w:rFonts w:ascii="Times New Roman" w:eastAsia="Times New Roman" w:hAnsi="Times New Roman" w:cs="Times New Roman"/>
          <w:sz w:val="24"/>
          <w:szCs w:val="24"/>
        </w:rPr>
        <w:t>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For example, MassHealth officials indicated that survey and focus group findings indicati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lack of clarity around the role of the LTS coordinator led to the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pment of additional training and public 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cation.</w:t>
      </w:r>
    </w:p>
    <w:p w:rsidR="00785F1E" w:rsidRDefault="00785F1E">
      <w:pPr>
        <w:spacing w:after="0" w:line="240" w:lineRule="exact"/>
        <w:rPr>
          <w:sz w:val="24"/>
          <w:szCs w:val="24"/>
        </w:rPr>
      </w:pPr>
    </w:p>
    <w:p w:rsidR="00785F1E" w:rsidRDefault="003D067E">
      <w:pPr>
        <w:spacing w:after="0" w:line="240" w:lineRule="auto"/>
        <w:ind w:left="140" w:right="4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 from the RTI a</w:t>
      </w:r>
      <w:r>
        <w:rPr>
          <w:rFonts w:ascii="Times New Roman" w:eastAsia="Times New Roman" w:hAnsi="Times New Roman" w:cs="Times New Roman"/>
          <w:b/>
          <w:bCs/>
          <w:sz w:val="24"/>
          <w:szCs w:val="24"/>
        </w:rPr>
        <w:t>nd EIP focus groups and EIP surveys generally indi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ate that beneficiaries are satisfied with One Care. </w:t>
      </w:r>
      <w:r>
        <w:rPr>
          <w:rFonts w:ascii="Times New Roman" w:eastAsia="Times New Roman" w:hAnsi="Times New Roman" w:cs="Times New Roman"/>
          <w:sz w:val="24"/>
          <w:szCs w:val="24"/>
        </w:rPr>
        <w:t>Many focus group participants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being pleased with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ailability of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and with</w:t>
      </w:r>
    </w:p>
    <w:p w:rsidR="00785F1E" w:rsidRDefault="003D067E">
      <w:pPr>
        <w:spacing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the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support provided through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Very few focus group participants or survey respondents reported that they planned to leave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p>
    <w:p w:rsidR="00785F1E" w:rsidRDefault="00785F1E">
      <w:pPr>
        <w:spacing w:after="0" w:line="240" w:lineRule="exact"/>
        <w:rPr>
          <w:sz w:val="24"/>
          <w:szCs w:val="24"/>
        </w:rPr>
      </w:pPr>
    </w:p>
    <w:p w:rsidR="00785F1E" w:rsidRDefault="003D067E">
      <w:pPr>
        <w:spacing w:after="0" w:line="239" w:lineRule="auto"/>
        <w:ind w:left="140" w:right="27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Many survey respondents and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cus group participants expressed satisfaction with their care coordin</w:t>
      </w:r>
      <w:r>
        <w:rPr>
          <w:rFonts w:ascii="Times New Roman" w:eastAsia="Times New Roman" w:hAnsi="Times New Roman" w:cs="Times New Roman"/>
          <w:b/>
          <w:bCs/>
          <w:sz w:val="24"/>
          <w:szCs w:val="24"/>
        </w:rPr>
        <w:t>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services.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Some focus group participants reported that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ing a care coordinator helped connect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hem to new services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 Several focus group participants reported that having a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talk to and help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lve problems red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ced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ss and anxie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p>
    <w:p w:rsidR="00785F1E" w:rsidRDefault="00785F1E">
      <w:pPr>
        <w:spacing w:after="0" w:line="240" w:lineRule="exact"/>
        <w:rPr>
          <w:sz w:val="24"/>
          <w:szCs w:val="24"/>
        </w:rPr>
      </w:pPr>
    </w:p>
    <w:p w:rsidR="00785F1E" w:rsidRDefault="003D067E">
      <w:pPr>
        <w:spacing w:after="0" w:line="240" w:lineRule="auto"/>
        <w:ind w:left="140" w:right="21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Survey respondents and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cus group participants liked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new and expanded benefits offered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under One Care. </w:t>
      </w:r>
      <w:r>
        <w:rPr>
          <w:rFonts w:ascii="Times New Roman" w:eastAsia="Times New Roman" w:hAnsi="Times New Roman" w:cs="Times New Roman"/>
          <w:sz w:val="24"/>
          <w:szCs w:val="24"/>
        </w:rPr>
        <w:t>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in the EIP and RTI focus groups discussed that some of the new services, such 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expanded transportation </w:t>
      </w:r>
      <w:r>
        <w:rPr>
          <w:rFonts w:ascii="Times New Roman" w:eastAsia="Times New Roman" w:hAnsi="Times New Roman" w:cs="Times New Roman"/>
          <w:sz w:val="24"/>
          <w:szCs w:val="24"/>
        </w:rPr>
        <w:t>services, were important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that improved their quality of life.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also viewed the elimination of co-pays on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as an important benefit due to the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10" w:after="0" w:line="170" w:lineRule="exact"/>
        <w:rPr>
          <w:sz w:val="17"/>
          <w:szCs w:val="17"/>
        </w:rPr>
      </w:pPr>
    </w:p>
    <w:p w:rsidR="00785F1E" w:rsidRDefault="003D067E">
      <w:pPr>
        <w:spacing w:after="0" w:line="239" w:lineRule="auto"/>
        <w:ind w:left="140" w:right="10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Some beneficiaries e</w:t>
      </w:r>
      <w:r>
        <w:rPr>
          <w:rFonts w:ascii="Times New Roman" w:eastAsia="Times New Roman" w:hAnsi="Times New Roman" w:cs="Times New Roman"/>
          <w:b/>
          <w:bCs/>
          <w:spacing w:val="-1"/>
          <w:sz w:val="24"/>
          <w:szCs w:val="24"/>
        </w:rPr>
        <w:t>x</w:t>
      </w:r>
      <w:r>
        <w:rPr>
          <w:rFonts w:ascii="Times New Roman" w:eastAsia="Times New Roman" w:hAnsi="Times New Roman" w:cs="Times New Roman"/>
          <w:b/>
          <w:bCs/>
          <w:sz w:val="24"/>
          <w:szCs w:val="24"/>
        </w:rPr>
        <w:t>pressed quality concerns with several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One Care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Focus group participants identified quality issues related to some One Care services,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vendors providing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durable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and homemaker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focus </w:t>
      </w:r>
      <w:r>
        <w:rPr>
          <w:rFonts w:ascii="Times New Roman" w:eastAsia="Times New Roman" w:hAnsi="Times New Roman" w:cs="Times New Roman"/>
          <w:sz w:val="24"/>
          <w:szCs w:val="24"/>
        </w:rPr>
        <w:t>group participants felt that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to improve accountability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their vendors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“some of them are just not working out” (RTI focus groups).</w:t>
      </w:r>
    </w:p>
    <w:p w:rsidR="00785F1E" w:rsidRDefault="00785F1E">
      <w:pPr>
        <w:spacing w:after="0" w:line="240" w:lineRule="exact"/>
        <w:rPr>
          <w:sz w:val="24"/>
          <w:szCs w:val="24"/>
        </w:rPr>
      </w:pPr>
    </w:p>
    <w:p w:rsidR="00785F1E" w:rsidRDefault="003D067E">
      <w:pPr>
        <w:spacing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There is a lack of clarity in the LTS coordinator role. </w:t>
      </w:r>
      <w:r>
        <w:rPr>
          <w:rFonts w:ascii="Times New Roman" w:eastAsia="Times New Roman" w:hAnsi="Times New Roman" w:cs="Times New Roman"/>
          <w:sz w:val="24"/>
          <w:szCs w:val="24"/>
        </w:rPr>
        <w:t>One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 them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throughout th</w:t>
      </w:r>
      <w:r>
        <w:rPr>
          <w:rFonts w:ascii="Times New Roman" w:eastAsia="Times New Roman" w:hAnsi="Times New Roman" w:cs="Times New Roman"/>
          <w:sz w:val="24"/>
          <w:szCs w:val="24"/>
        </w:rPr>
        <w:t>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and findings from the surveys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ntinues to be the confusion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and access to LTSS. Because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do not have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stent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beneficiaries about those roles and resp</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bilities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rone to misinterpretati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Several RTI focus group participants reported that they did not know who to contact when they had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delivery or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of LTSS.</w:t>
      </w:r>
    </w:p>
    <w:p w:rsidR="00785F1E" w:rsidRDefault="00785F1E">
      <w:pPr>
        <w:spacing w:after="0" w:line="240" w:lineRule="exact"/>
        <w:rPr>
          <w:sz w:val="24"/>
          <w:szCs w:val="24"/>
        </w:rPr>
      </w:pPr>
    </w:p>
    <w:p w:rsidR="00785F1E" w:rsidRDefault="003D067E">
      <w:pPr>
        <w:spacing w:after="0" w:line="240" w:lineRule="auto"/>
        <w:ind w:left="140" w:right="29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Grea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er awareness of beneficiary protections is needed. </w:t>
      </w:r>
      <w:r>
        <w:rPr>
          <w:rFonts w:ascii="Times New Roman" w:eastAsia="Times New Roman" w:hAnsi="Times New Roman" w:cs="Times New Roman"/>
          <w:sz w:val="24"/>
          <w:szCs w:val="24"/>
        </w:rPr>
        <w:t>Feedback</w:t>
      </w:r>
      <w:r>
        <w:rPr>
          <w:rFonts w:ascii="Times New Roman" w:eastAsia="Times New Roman" w:hAnsi="Times New Roman" w:cs="Times New Roman"/>
          <w:sz w:val="24"/>
          <w:szCs w:val="24"/>
        </w:rPr>
        <w:t xml:space="preserve"> from the RTI and EIP focus group participants suggests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many beneficiaries are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resources to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them when they disagree or have issues with the plans. The OCO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reported that it has been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lenging to cr</w:t>
      </w:r>
      <w:r>
        <w:rPr>
          <w:rFonts w:ascii="Times New Roman" w:eastAsia="Times New Roman" w:hAnsi="Times New Roman" w:cs="Times New Roman"/>
          <w:sz w:val="24"/>
          <w:szCs w:val="24"/>
        </w:rPr>
        <w:t>eate adequate awareness and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nition of the OCO and its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that ongoing work has been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ed in this area. For example, several RTI focus group participants reported that they were told over the phone and not in writing that they were unable </w:t>
      </w:r>
      <w:r>
        <w:rPr>
          <w:rFonts w:ascii="Times New Roman" w:eastAsia="Times New Roman" w:hAnsi="Times New Roman" w:cs="Times New Roman"/>
          <w:sz w:val="24"/>
          <w:szCs w:val="24"/>
        </w:rPr>
        <w:t>to get a requested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w:t>
      </w:r>
    </w:p>
    <w:p w:rsidR="00785F1E" w:rsidRDefault="00785F1E">
      <w:pPr>
        <w:spacing w:after="0" w:line="240" w:lineRule="exact"/>
        <w:rPr>
          <w:sz w:val="24"/>
          <w:szCs w:val="24"/>
        </w:rPr>
      </w:pPr>
    </w:p>
    <w:p w:rsidR="00785F1E" w:rsidRDefault="003D067E">
      <w:pPr>
        <w:spacing w:after="0" w:line="240" w:lineRule="auto"/>
        <w:ind w:left="140" w:right="12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Multiple data sources exist for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mplaints. </w:t>
      </w:r>
      <w:r>
        <w:rPr>
          <w:rFonts w:ascii="Times New Roman" w:eastAsia="Times New Roman" w:hAnsi="Times New Roman" w:cs="Times New Roman"/>
          <w:sz w:val="24"/>
          <w:szCs w:val="24"/>
        </w:rPr>
        <w:t>It is difficult to generate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non- duplicative count of complaints by type at this time, given varying reporting periods for the three principal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of complaints. It is a</w:t>
      </w:r>
      <w:r>
        <w:rPr>
          <w:rFonts w:ascii="Times New Roman" w:eastAsia="Times New Roman" w:hAnsi="Times New Roman" w:cs="Times New Roman"/>
          <w:sz w:val="24"/>
          <w:szCs w:val="24"/>
        </w:rPr>
        <w:t xml:space="preserve">lso unclear whether there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duplicati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 such as data entered by the OCO into its own reports to the ACL, and into the CTM in cases where the OCO cannot resolve the issue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rectly.</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One Care was well designed to </w:t>
      </w:r>
      <w:r>
        <w:rPr>
          <w:rFonts w:ascii="Times New Roman" w:eastAsia="Times New Roman" w:hAnsi="Times New Roman" w:cs="Times New Roman"/>
          <w:b/>
          <w:bCs/>
          <w:sz w:val="24"/>
          <w:szCs w:val="24"/>
        </w:rPr>
        <w:t>capture beneficiary experience.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solicited information about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 variety of methods that helped inform implementation of One Care. It also engaged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from the Implementation Council to inform the work of th</w:t>
      </w:r>
      <w:r>
        <w:rPr>
          <w:rFonts w:ascii="Times New Roman" w:eastAsia="Times New Roman" w:hAnsi="Times New Roman" w:cs="Times New Roman"/>
          <w:sz w:val="24"/>
          <w:szCs w:val="24"/>
        </w:rPr>
        <w:t>e EIP.</w:t>
      </w:r>
    </w:p>
    <w:p w:rsidR="00785F1E" w:rsidRDefault="00785F1E">
      <w:pPr>
        <w:spacing w:after="0" w:line="240" w:lineRule="exact"/>
        <w:rPr>
          <w:sz w:val="24"/>
          <w:szCs w:val="24"/>
        </w:rPr>
      </w:pPr>
    </w:p>
    <w:p w:rsidR="00785F1E" w:rsidRDefault="003D067E">
      <w:pPr>
        <w:spacing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had 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favorable impact on quality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of life for enrollees. </w:t>
      </w:r>
      <w:r>
        <w:rPr>
          <w:rFonts w:ascii="Times New Roman" w:eastAsia="Times New Roman" w:hAnsi="Times New Roman" w:cs="Times New Roman"/>
          <w:sz w:val="24"/>
          <w:szCs w:val="24"/>
        </w:rPr>
        <w:t>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provided by beneficiaries participating in the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groups illustrate that for some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the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demonstration on their services and quality of </w:t>
      </w:r>
      <w:r>
        <w:rPr>
          <w:rFonts w:ascii="Times New Roman" w:eastAsia="Times New Roman" w:hAnsi="Times New Roman" w:cs="Times New Roman"/>
          <w:sz w:val="24"/>
          <w:szCs w:val="24"/>
        </w:rPr>
        <w:t>life has been profound. For those individuals, the demonstration has opened up services and opportunities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prior to the demonstration.</w:t>
      </w:r>
    </w:p>
    <w:p w:rsidR="00785F1E" w:rsidRDefault="00785F1E">
      <w:pPr>
        <w:spacing w:after="0" w:line="240" w:lineRule="exact"/>
        <w:rPr>
          <w:sz w:val="24"/>
          <w:szCs w:val="24"/>
        </w:rPr>
      </w:pPr>
    </w:p>
    <w:p w:rsidR="00785F1E" w:rsidRDefault="003D067E">
      <w:pPr>
        <w:spacing w:after="0" w:line="240" w:lineRule="auto"/>
        <w:ind w:left="140" w:right="24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Improvements in qu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lity and access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re sti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l needed. </w:t>
      </w:r>
      <w:r>
        <w:rPr>
          <w:rFonts w:ascii="Times New Roman" w:eastAsia="Times New Roman" w:hAnsi="Times New Roman" w:cs="Times New Roman"/>
          <w:sz w:val="24"/>
          <w:szCs w:val="24"/>
        </w:rPr>
        <w:t>Some of the One Care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that enrollees</w:t>
      </w:r>
      <w:r>
        <w:rPr>
          <w:rFonts w:ascii="Times New Roman" w:eastAsia="Times New Roman" w:hAnsi="Times New Roman" w:cs="Times New Roman"/>
          <w:sz w:val="24"/>
          <w:szCs w:val="24"/>
        </w:rPr>
        <w:t xml:space="preserv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the focus groups report as the most important to them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 for some enrollees.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xamples of this are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ity issues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transportation and access issues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dental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Some focus </w:t>
      </w:r>
      <w:r>
        <w:rPr>
          <w:rFonts w:ascii="Times New Roman" w:eastAsia="Times New Roman" w:hAnsi="Times New Roman" w:cs="Times New Roman"/>
          <w:sz w:val="24"/>
          <w:szCs w:val="24"/>
        </w:rPr>
        <w:t>group participants reported wanting greater choice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providers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 One Care. In addition, focus group participants’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ggested that the quality of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ovided by vendors is an area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88"/>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 particularly vendors cont</w:t>
      </w:r>
      <w:r>
        <w:rPr>
          <w:rFonts w:ascii="Times New Roman" w:eastAsia="Times New Roman" w:hAnsi="Times New Roman" w:cs="Times New Roman"/>
          <w:sz w:val="24"/>
          <w:szCs w:val="24"/>
        </w:rPr>
        <w: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the plans to provide LTSS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transportation, homemaker services, and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w:t>
      </w:r>
    </w:p>
    <w:p w:rsidR="00785F1E" w:rsidRDefault="00785F1E">
      <w:pPr>
        <w:spacing w:after="0" w:line="240" w:lineRule="exact"/>
        <w:rPr>
          <w:sz w:val="24"/>
          <w:szCs w:val="24"/>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Additional training and education appears warranted to ensure beneficiary access to complaint and appeal processes. </w:t>
      </w:r>
      <w:r>
        <w:rPr>
          <w:rFonts w:ascii="Times New Roman" w:eastAsia="Times New Roman" w:hAnsi="Times New Roman" w:cs="Times New Roman"/>
          <w:sz w:val="24"/>
          <w:szCs w:val="24"/>
        </w:rPr>
        <w:t>Participants in the RTI foc</w:t>
      </w:r>
      <w:r>
        <w:rPr>
          <w:rFonts w:ascii="Times New Roman" w:eastAsia="Times New Roman" w:hAnsi="Times New Roman" w:cs="Times New Roman"/>
          <w:sz w:val="24"/>
          <w:szCs w:val="24"/>
        </w:rPr>
        <w:t>us groups did not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adequa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information or education about the resources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them when they have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or are notified of a den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of service.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 heard inconsistent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information th</w:t>
      </w:r>
      <w:r>
        <w:rPr>
          <w:rFonts w:ascii="Times New Roman" w:eastAsia="Times New Roman" w:hAnsi="Times New Roman" w:cs="Times New Roman"/>
          <w:sz w:val="24"/>
          <w:szCs w:val="24"/>
        </w:rPr>
        <w:t>at is provided to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when 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is denied. Some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participants reported that they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old of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 denials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the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and not in writing, without being informed of their rig</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t to file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 or appeal.</w:t>
      </w:r>
    </w:p>
    <w:p w:rsidR="00785F1E" w:rsidRDefault="00785F1E">
      <w:pPr>
        <w:spacing w:after="0"/>
        <w:sectPr w:rsidR="00785F1E">
          <w:pgSz w:w="12240" w:h="15840"/>
          <w:pgMar w:top="980" w:right="1300" w:bottom="900" w:left="1300" w:header="749" w:footer="704" w:gutter="0"/>
          <w:cols w:space="720"/>
        </w:sectPr>
      </w:pPr>
    </w:p>
    <w:p w:rsidR="00785F1E" w:rsidRDefault="003D067E">
      <w:pPr>
        <w:tabs>
          <w:tab w:val="left" w:pos="3240"/>
        </w:tabs>
        <w:spacing w:before="60" w:after="0" w:line="361" w:lineRule="exact"/>
        <w:ind w:left="2763" w:right="-20"/>
        <w:rPr>
          <w:rFonts w:ascii="Times New Roman" w:eastAsia="Times New Roman" w:hAnsi="Times New Roman" w:cs="Times New Roman"/>
          <w:sz w:val="32"/>
          <w:szCs w:val="32"/>
        </w:rPr>
      </w:pPr>
      <w:r>
        <w:rPr>
          <w:noProof/>
        </w:rPr>
        <w:lastRenderedPageBreak/>
        <mc:AlternateContent>
          <mc:Choice Requires="wpg">
            <w:drawing>
              <wp:anchor distT="0" distB="0" distL="114300" distR="114300" simplePos="0" relativeHeight="503305153" behindDoc="1" locked="0" layoutInCell="1" allowOverlap="1">
                <wp:simplePos x="0" y="0"/>
                <wp:positionH relativeFrom="page">
                  <wp:posOffset>914400</wp:posOffset>
                </wp:positionH>
                <wp:positionV relativeFrom="paragraph">
                  <wp:posOffset>424180</wp:posOffset>
                </wp:positionV>
                <wp:extent cx="5943600" cy="2810510"/>
                <wp:effectExtent l="0" t="0" r="0" b="3810"/>
                <wp:wrapNone/>
                <wp:docPr id="41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0510"/>
                          <a:chOff x="1440" y="668"/>
                          <a:chExt cx="9360" cy="4426"/>
                        </a:xfrm>
                      </wpg:grpSpPr>
                      <wps:wsp>
                        <wps:cNvPr id="415" name="Freeform 309"/>
                        <wps:cNvSpPr>
                          <a:spLocks/>
                        </wps:cNvSpPr>
                        <wps:spPr bwMode="auto">
                          <a:xfrm>
                            <a:off x="1440" y="668"/>
                            <a:ext cx="9360" cy="4426"/>
                          </a:xfrm>
                          <a:custGeom>
                            <a:avLst/>
                            <a:gdLst>
                              <a:gd name="T0" fmla="+- 0 1440 1440"/>
                              <a:gd name="T1" fmla="*/ T0 w 9360"/>
                              <a:gd name="T2" fmla="+- 0 668 668"/>
                              <a:gd name="T3" fmla="*/ 668 h 4426"/>
                              <a:gd name="T4" fmla="+- 0 10800 1440"/>
                              <a:gd name="T5" fmla="*/ T4 w 9360"/>
                              <a:gd name="T6" fmla="+- 0 668 668"/>
                              <a:gd name="T7" fmla="*/ 668 h 4426"/>
                              <a:gd name="T8" fmla="+- 0 10800 1440"/>
                              <a:gd name="T9" fmla="*/ T8 w 9360"/>
                              <a:gd name="T10" fmla="+- 0 5094 668"/>
                              <a:gd name="T11" fmla="*/ 5094 h 4426"/>
                              <a:gd name="T12" fmla="+- 0 1440 1440"/>
                              <a:gd name="T13" fmla="*/ T12 w 9360"/>
                              <a:gd name="T14" fmla="+- 0 5094 668"/>
                              <a:gd name="T15" fmla="*/ 5094 h 4426"/>
                              <a:gd name="T16" fmla="+- 0 1440 1440"/>
                              <a:gd name="T17" fmla="*/ T16 w 9360"/>
                              <a:gd name="T18" fmla="+- 0 668 668"/>
                              <a:gd name="T19" fmla="*/ 668 h 4426"/>
                            </a:gdLst>
                            <a:ahLst/>
                            <a:cxnLst>
                              <a:cxn ang="0">
                                <a:pos x="T1" y="T3"/>
                              </a:cxn>
                              <a:cxn ang="0">
                                <a:pos x="T5" y="T7"/>
                              </a:cxn>
                              <a:cxn ang="0">
                                <a:pos x="T9" y="T11"/>
                              </a:cxn>
                              <a:cxn ang="0">
                                <a:pos x="T13" y="T15"/>
                              </a:cxn>
                              <a:cxn ang="0">
                                <a:pos x="T17" y="T19"/>
                              </a:cxn>
                            </a:cxnLst>
                            <a:rect l="0" t="0" r="r" b="b"/>
                            <a:pathLst>
                              <a:path w="9360" h="4426">
                                <a:moveTo>
                                  <a:pt x="0" y="0"/>
                                </a:moveTo>
                                <a:lnTo>
                                  <a:pt x="9360" y="0"/>
                                </a:lnTo>
                                <a:lnTo>
                                  <a:pt x="9360" y="4426"/>
                                </a:lnTo>
                                <a:lnTo>
                                  <a:pt x="0" y="4426"/>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1in;margin-top:33.4pt;width:468pt;height:221.3pt;z-index:-11327;mso-position-horizontal-relative:page" coordorigin="1440,668" coordsize="9360,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">
                <v:shape id="Freeform 309" o:spid="_x0000_s1027" style="position:absolute;left:1440;top:668;width:9360;height:4426;visibility:visible;mso-wrap-style:square;v-text-anchor:top" coordsize="9360,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DcUA&#10;AADcAAAADwAAAGRycy9kb3ducmV2LnhtbESPT4vCMBTE7wt+h/CEva2poqLVKO7igqAg/rl4ezTP&#10;tti8lCTW+u2NsLDHYWZ+w8yXralEQ86XlhX0ewkI4szqknMF59Pv1wSED8gaK8uk4EkelovOxxxT&#10;bR98oOYYchEh7FNUUIRQp1L6rCCDvmdr4uhdrTMYonS51A4fEW4qOUiSsTRYclwosKafgrLb8W4U&#10;7L7deM2XZmNXg9P5ut+up7ttotRnt13NQARqw3/4r73RCob9Ebz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v4NxQAAANwAAAAPAAAAAAAAAAAAAAAAAJgCAABkcnMv&#10;ZG93bnJldi54bWxQSwUGAAAAAAQABAD1AAAAigMAAAAA&#10;" path="m,l9360,r,4426l,4426,,e" fillcolor="#f2f2f2" stroked="f">
                  <v:path arrowok="t" o:connecttype="custom" o:connectlocs="0,668;9360,668;9360,5094;0,5094;0,668" o:connectangles="0,0,0,0,0"/>
                </v:shape>
                <w10:wrap anchorx="page"/>
              </v:group>
            </w:pict>
          </mc:Fallback>
        </mc:AlternateContent>
      </w:r>
      <w:r>
        <w:rPr>
          <w:rFonts w:ascii="Times New Roman" w:eastAsia="Times New Roman" w:hAnsi="Times New Roman" w:cs="Times New Roman"/>
          <w:b/>
          <w:bCs/>
          <w:position w:val="-1"/>
          <w:sz w:val="32"/>
          <w:szCs w:val="32"/>
        </w:rPr>
        <w:t>6.</w:t>
      </w:r>
      <w:r>
        <w:rPr>
          <w:rFonts w:ascii="Times New Roman" w:eastAsia="Times New Roman" w:hAnsi="Times New Roman" w:cs="Times New Roman"/>
          <w:b/>
          <w:bCs/>
          <w:position w:val="-1"/>
          <w:sz w:val="32"/>
          <w:szCs w:val="32"/>
        </w:rPr>
        <w:tab/>
        <w:t>St</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keholder</w:t>
      </w:r>
      <w:r>
        <w:rPr>
          <w:rFonts w:ascii="Times New Roman" w:eastAsia="Times New Roman" w:hAnsi="Times New Roman" w:cs="Times New Roman"/>
          <w:b/>
          <w:bCs/>
          <w:spacing w:val="-6"/>
          <w:position w:val="-1"/>
          <w:sz w:val="32"/>
          <w:szCs w:val="32"/>
        </w:rPr>
        <w:t xml:space="preserve"> </w:t>
      </w:r>
      <w:r>
        <w:rPr>
          <w:rFonts w:ascii="Times New Roman" w:eastAsia="Times New Roman" w:hAnsi="Times New Roman" w:cs="Times New Roman"/>
          <w:b/>
          <w:bCs/>
          <w:position w:val="-1"/>
          <w:sz w:val="32"/>
          <w:szCs w:val="32"/>
        </w:rPr>
        <w:t>Engagement</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08" w:right="418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60"/>
        </w:tabs>
        <w:spacing w:after="0" w:line="240" w:lineRule="auto"/>
        <w:ind w:left="969" w:right="852"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aged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robust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dered unprecede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that many key informants viewed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 significant success of the demonstration.</w:t>
      </w:r>
    </w:p>
    <w:p w:rsidR="00785F1E" w:rsidRDefault="00785F1E">
      <w:pPr>
        <w:spacing w:after="0" w:line="120" w:lineRule="exact"/>
        <w:rPr>
          <w:sz w:val="12"/>
          <w:szCs w:val="12"/>
        </w:rPr>
      </w:pPr>
    </w:p>
    <w:p w:rsidR="00785F1E" w:rsidRDefault="003D067E">
      <w:pPr>
        <w:tabs>
          <w:tab w:val="left" w:pos="960"/>
        </w:tabs>
        <w:spacing w:after="0" w:line="239" w:lineRule="auto"/>
        <w:ind w:left="969" w:right="205"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 xml:space="preserve">Stakeholder engagement </w:t>
      </w:r>
      <w:r>
        <w:rPr>
          <w:rFonts w:ascii="Times New Roman" w:eastAsia="Times New Roman" w:hAnsi="Times New Roman" w:cs="Times New Roman"/>
          <w:sz w:val="24"/>
          <w:szCs w:val="24"/>
        </w:rPr>
        <w:t>was solicited in a var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ety of ways, most notably through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hosted by MassHealth and through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of the Implementation Council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ished at the start of the demonstration.</w:t>
      </w:r>
    </w:p>
    <w:p w:rsidR="00785F1E" w:rsidRDefault="00785F1E">
      <w:pPr>
        <w:spacing w:after="0" w:line="120" w:lineRule="exact"/>
        <w:rPr>
          <w:sz w:val="12"/>
          <w:szCs w:val="12"/>
        </w:rPr>
      </w:pPr>
    </w:p>
    <w:p w:rsidR="00785F1E" w:rsidRDefault="003D067E">
      <w:pPr>
        <w:tabs>
          <w:tab w:val="left" w:pos="960"/>
        </w:tabs>
        <w:spacing w:after="0" w:line="240" w:lineRule="auto"/>
        <w:ind w:left="969" w:right="233"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Stakeholder input affec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the initial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of the demonstrat</w:t>
      </w:r>
      <w:r>
        <w:rPr>
          <w:rFonts w:ascii="Times New Roman" w:eastAsia="Times New Roman" w:hAnsi="Times New Roman" w:cs="Times New Roman"/>
          <w:sz w:val="24"/>
          <w:szCs w:val="24"/>
        </w:rPr>
        <w:t>ion and made significant contributions to operational aspects of the demonstration.</w:t>
      </w:r>
    </w:p>
    <w:p w:rsidR="00785F1E" w:rsidRDefault="00785F1E">
      <w:pPr>
        <w:spacing w:after="0" w:line="120" w:lineRule="exact"/>
        <w:rPr>
          <w:sz w:val="12"/>
          <w:szCs w:val="12"/>
        </w:rPr>
      </w:pPr>
    </w:p>
    <w:p w:rsidR="00785F1E" w:rsidRDefault="003D067E">
      <w:pPr>
        <w:tabs>
          <w:tab w:val="left" w:pos="960"/>
        </w:tabs>
        <w:spacing w:after="0" w:line="240" w:lineRule="auto"/>
        <w:ind w:left="969" w:right="279"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 xml:space="preserve">Even with some significant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isagreemen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a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level of wariness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each other,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Implementation Council have productive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by </w:t>
      </w:r>
      <w:r>
        <w:rPr>
          <w:rFonts w:ascii="Times New Roman" w:eastAsia="Times New Roman" w:hAnsi="Times New Roman" w:cs="Times New Roman"/>
          <w:sz w:val="24"/>
          <w:szCs w:val="24"/>
        </w:rPr>
        <w:t>focusing on their shared commitment to the demonstration’s success.</w:t>
      </w:r>
    </w:p>
    <w:p w:rsidR="00785F1E" w:rsidRDefault="00785F1E">
      <w:pPr>
        <w:spacing w:before="8"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before="24"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Overview</w:t>
      </w:r>
    </w:p>
    <w:p w:rsidR="00785F1E" w:rsidRDefault="00785F1E">
      <w:pPr>
        <w:spacing w:before="9" w:after="0" w:line="170" w:lineRule="exact"/>
        <w:rPr>
          <w:sz w:val="17"/>
          <w:szCs w:val="17"/>
        </w:rPr>
      </w:pPr>
    </w:p>
    <w:p w:rsidR="00785F1E" w:rsidRDefault="003D067E">
      <w:pPr>
        <w:spacing w:after="0" w:line="240" w:lineRule="auto"/>
        <w:ind w:left="100" w:right="3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expressed broad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eement that stakeholder engagement has been a critical component of the One Care demonstration from its incept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and that the high </w:t>
      </w:r>
      <w:r>
        <w:rPr>
          <w:rFonts w:ascii="Times New Roman" w:eastAsia="Times New Roman" w:hAnsi="Times New Roman" w:cs="Times New Roman"/>
          <w:sz w:val="24"/>
          <w:szCs w:val="24"/>
        </w:rPr>
        <w:t>level of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otable success of the demonstration.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stakeholder involvement is widely perceived as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precedented and mean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ngful to the initial demonstration design and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p>
    <w:p w:rsidR="00785F1E" w:rsidRDefault="00785F1E">
      <w:pPr>
        <w:spacing w:after="0" w:line="240" w:lineRule="exact"/>
        <w:rPr>
          <w:sz w:val="24"/>
          <w:szCs w:val="24"/>
        </w:rPr>
      </w:pPr>
    </w:p>
    <w:p w:rsidR="00785F1E" w:rsidRDefault="003D067E">
      <w:pPr>
        <w:spacing w:after="0" w:line="240" w:lineRule="auto"/>
        <w:ind w:left="100" w:right="1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more significant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for soliciti</w:t>
      </w:r>
      <w:r>
        <w:rPr>
          <w:rFonts w:ascii="Times New Roman" w:eastAsia="Times New Roman" w:hAnsi="Times New Roman" w:cs="Times New Roman"/>
          <w:sz w:val="24"/>
          <w:szCs w:val="24"/>
        </w:rPr>
        <w:t>ng public feedback and exchanging information have been the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open to the public convened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ishment of an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tation Council, described in </w:t>
      </w:r>
      <w:r>
        <w:rPr>
          <w:rFonts w:ascii="Times New Roman" w:eastAsia="Times New Roman" w:hAnsi="Times New Roman" w:cs="Times New Roman"/>
          <w:b/>
          <w:bCs/>
          <w:i/>
          <w:sz w:val="24"/>
          <w:szCs w:val="24"/>
        </w:rPr>
        <w:t>Section 6.2.2</w:t>
      </w:r>
      <w:r>
        <w:rPr>
          <w:rFonts w:ascii="Times New Roman" w:eastAsia="Times New Roman" w:hAnsi="Times New Roman" w:cs="Times New Roman"/>
          <w:sz w:val="24"/>
          <w:szCs w:val="24"/>
        </w:rPr>
        <w:t>. Significant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input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icited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of the </w:t>
      </w:r>
      <w:r>
        <w:rPr>
          <w:rFonts w:ascii="Times New Roman" w:eastAsia="Times New Roman" w:hAnsi="Times New Roman" w:cs="Times New Roman"/>
          <w:sz w:val="24"/>
          <w:szCs w:val="24"/>
        </w:rPr>
        <w:t>Early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Project, which 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hered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enrollment and implementation through surveys,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groups, and other approaches.</w:t>
      </w:r>
    </w:p>
    <w:p w:rsidR="00785F1E" w:rsidRDefault="00785F1E">
      <w:pPr>
        <w:spacing w:after="0" w:line="240" w:lineRule="exact"/>
        <w:rPr>
          <w:sz w:val="24"/>
          <w:szCs w:val="24"/>
        </w:rPr>
      </w:pPr>
    </w:p>
    <w:p w:rsidR="00785F1E" w:rsidRDefault="003D067E">
      <w:pPr>
        <w:spacing w:after="0" w:line="240" w:lineRule="auto"/>
        <w:ind w:left="100" w:right="3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 taken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for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stake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the mecha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isms for soliciting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and the impact of those efforts on the demonstration.</w:t>
      </w:r>
    </w:p>
    <w:p w:rsidR="00785F1E" w:rsidRDefault="00785F1E">
      <w:pPr>
        <w:spacing w:after="0" w:line="240" w:lineRule="exact"/>
        <w:rPr>
          <w:sz w:val="24"/>
          <w:szCs w:val="24"/>
        </w:rPr>
      </w:pPr>
    </w:p>
    <w:p w:rsidR="00785F1E" w:rsidRDefault="003D067E">
      <w:pPr>
        <w:tabs>
          <w:tab w:val="left" w:pos="820"/>
        </w:tabs>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Organi</w:t>
      </w:r>
      <w:r>
        <w:rPr>
          <w:rFonts w:ascii="Times New Roman" w:eastAsia="Times New Roman" w:hAnsi="Times New Roman" w:cs="Times New Roman"/>
          <w:b/>
          <w:bCs/>
          <w:spacing w:val="-1"/>
          <w:sz w:val="28"/>
          <w:szCs w:val="28"/>
        </w:rPr>
        <w:t>z</w:t>
      </w:r>
      <w:r>
        <w:rPr>
          <w:rFonts w:ascii="Times New Roman" w:eastAsia="Times New Roman" w:hAnsi="Times New Roman" w:cs="Times New Roman"/>
          <w:b/>
          <w:bCs/>
          <w:sz w:val="28"/>
          <w:szCs w:val="28"/>
        </w:rPr>
        <w:t>ation and Suppo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w:t>
      </w:r>
    </w:p>
    <w:p w:rsidR="00785F1E" w:rsidRDefault="00785F1E">
      <w:pPr>
        <w:spacing w:before="10"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6.2.1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Commonwealth</w:t>
      </w:r>
      <w:r>
        <w:rPr>
          <w:rFonts w:ascii="Times New Roman" w:eastAsia="Times New Roman" w:hAnsi="Times New Roman" w:cs="Times New Roman"/>
          <w:b/>
          <w:bCs/>
          <w:i/>
          <w:spacing w:val="-17"/>
          <w:sz w:val="26"/>
          <w:szCs w:val="26"/>
        </w:rPr>
        <w:t xml:space="preserve"> </w:t>
      </w:r>
      <w:r>
        <w:rPr>
          <w:rFonts w:ascii="Times New Roman" w:eastAsia="Times New Roman" w:hAnsi="Times New Roman" w:cs="Times New Roman"/>
          <w:b/>
          <w:bCs/>
          <w:i/>
          <w:sz w:val="26"/>
          <w:szCs w:val="26"/>
        </w:rPr>
        <w:t>Role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Approach</w:t>
      </w:r>
    </w:p>
    <w:p w:rsidR="00785F1E" w:rsidRDefault="00785F1E">
      <w:pPr>
        <w:spacing w:before="8" w:after="0" w:line="170" w:lineRule="exact"/>
        <w:rPr>
          <w:sz w:val="17"/>
          <w:szCs w:val="17"/>
        </w:rPr>
      </w:pPr>
    </w:p>
    <w:p w:rsidR="00785F1E" w:rsidRDefault="003D067E">
      <w:pPr>
        <w:spacing w:after="0" w:line="240" w:lineRule="auto"/>
        <w:ind w:left="100" w:right="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 since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initial ince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 xml:space="preserve"> has actively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road representation of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in the demonstration’s planning, development, and implementation phases. The range of stakeholders includes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ocacy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long-term services and supports</w:t>
      </w:r>
      <w:r>
        <w:rPr>
          <w:rFonts w:ascii="Times New Roman" w:eastAsia="Times New Roman" w:hAnsi="Times New Roman" w:cs="Times New Roman"/>
          <w:sz w:val="24"/>
          <w:szCs w:val="24"/>
        </w:rPr>
        <w:t xml:space="preserve"> (LTSS) providers;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w:t>
      </w:r>
    </w:p>
    <w:p w:rsidR="00785F1E" w:rsidRDefault="00785F1E">
      <w:pPr>
        <w:spacing w:after="0"/>
        <w:sectPr w:rsidR="00785F1E">
          <w:headerReference w:type="default" r:id="rId44"/>
          <w:footerReference w:type="default" r:id="rId45"/>
          <w:pgSz w:w="12240" w:h="15840"/>
          <w:pgMar w:top="1380" w:right="1340" w:bottom="900" w:left="1340" w:header="0" w:footer="704" w:gutter="0"/>
          <w:pgNumType w:start="77"/>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555"/>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plans; provider professional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Commonwealth agencies; and governmental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offices (State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System [SDRS], 4th Quarter).</w:t>
      </w:r>
    </w:p>
    <w:p w:rsidR="00785F1E" w:rsidRDefault="00785F1E">
      <w:pPr>
        <w:spacing w:after="0" w:line="240" w:lineRule="exact"/>
        <w:rPr>
          <w:sz w:val="24"/>
          <w:szCs w:val="24"/>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very early planning sta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discussion and design,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used several 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to gather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incorporate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feedback, including member focus groups, Commonwealth agency consumer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monthly open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eholder meetings, and </w:t>
      </w:r>
      <w:r>
        <w:rPr>
          <w:rFonts w:ascii="Times New Roman" w:eastAsia="Times New Roman" w:hAnsi="Times New Roman" w:cs="Times New Roman"/>
          <w:sz w:val="24"/>
          <w:szCs w:val="24"/>
        </w:rPr>
        <w:t>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opment of a dedicated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site for consumers, providers, One Care plans, and the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eral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ublic (Commonwealth Prop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sal, February 2012, pp. 21–3). The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includes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 information on One Care, contact information, freque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tly as</w:t>
      </w:r>
      <w:r>
        <w:rPr>
          <w:rFonts w:ascii="Times New Roman" w:eastAsia="Times New Roman" w:hAnsi="Times New Roman" w:cs="Times New Roman"/>
          <w:sz w:val="24"/>
          <w:szCs w:val="24"/>
        </w:rPr>
        <w:t>ked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summaries of public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ations by MassHealth.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ch 2010, MassHealth began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
    <w:p w:rsidR="00785F1E" w:rsidRDefault="003D067E">
      <w:pPr>
        <w:spacing w:after="0" w:line="240" w:lineRule="auto"/>
        <w:ind w:left="140" w:right="101"/>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formal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for what would become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Input from these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informed the demonstration’s design, </w:t>
      </w:r>
      <w:r>
        <w:rPr>
          <w:rFonts w:ascii="Times New Roman" w:eastAsia="Times New Roman" w:hAnsi="Times New Roman" w:cs="Times New Roman"/>
          <w:sz w:val="24"/>
          <w:szCs w:val="24"/>
        </w:rPr>
        <w:t>which was outlined in its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lication</w:t>
      </w:r>
    </w:p>
    <w:p w:rsidR="00785F1E" w:rsidRDefault="003D067E">
      <w:pPr>
        <w:spacing w:after="0" w:line="240"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to CMS for a design contract. In April 2011, CMS awar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MassHealth a contract to proceed with design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demonstration. MassHealth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issued a Request for Information in March</w:t>
      </w:r>
    </w:p>
    <w:p w:rsidR="00785F1E" w:rsidRDefault="003D067E">
      <w:pPr>
        <w:spacing w:before="2" w:after="0" w:line="276" w:lineRule="exact"/>
        <w:ind w:left="140" w:right="213"/>
        <w:rPr>
          <w:rFonts w:ascii="Times New Roman" w:eastAsia="Times New Roman" w:hAnsi="Times New Roman" w:cs="Times New Roman"/>
          <w:sz w:val="24"/>
          <w:szCs w:val="24"/>
        </w:rPr>
      </w:pPr>
      <w:r>
        <w:rPr>
          <w:rFonts w:ascii="Times New Roman" w:eastAsia="Times New Roman" w:hAnsi="Times New Roman" w:cs="Times New Roman"/>
          <w:sz w:val="24"/>
          <w:szCs w:val="24"/>
        </w:rPr>
        <w:t>2011, which included two public hear</w:t>
      </w:r>
      <w:r>
        <w:rPr>
          <w:rFonts w:ascii="Times New Roman" w:eastAsia="Times New Roman" w:hAnsi="Times New Roman" w:cs="Times New Roman"/>
          <w:sz w:val="24"/>
          <w:szCs w:val="24"/>
        </w:rPr>
        <w:t>ings and a process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gathering and responding to public comments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draft demonstration proposal. Monthly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continued during the demonstration’s design phase.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documented that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input led directly to the inclusi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peer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pports in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 design and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specific protectio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regarding the abil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of enrollees to maintain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provider relationships (Commonwealth Prop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sal, February 2012, pp. 21–3).</w:t>
      </w:r>
    </w:p>
    <w:p w:rsidR="00785F1E" w:rsidRDefault="00785F1E">
      <w:pPr>
        <w:spacing w:before="17" w:after="0" w:line="220" w:lineRule="exact"/>
      </w:pPr>
    </w:p>
    <w:p w:rsidR="00785F1E" w:rsidRDefault="003D067E">
      <w:pPr>
        <w:spacing w:after="0" w:line="240" w:lineRule="auto"/>
        <w:ind w:left="140" w:right="2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continued to hold open me</w:t>
      </w:r>
      <w:r>
        <w:rPr>
          <w:rFonts w:ascii="Times New Roman" w:eastAsia="Times New Roman" w:hAnsi="Times New Roman" w:cs="Times New Roman"/>
          <w:sz w:val="24"/>
          <w:szCs w:val="24"/>
        </w:rPr>
        <w:t>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throughout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implementation phase. These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have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an opportunity for stakeholders to receive information directly from MassHealth on One Car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and operation and to provide feedbac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During the demonstr</w:t>
      </w:r>
      <w:r>
        <w:rPr>
          <w:rFonts w:ascii="Times New Roman" w:eastAsia="Times New Roman" w:hAnsi="Times New Roman" w:cs="Times New Roman"/>
          <w:sz w:val="24"/>
          <w:szCs w:val="24"/>
        </w:rPr>
        <w:t>ation’s early implementation, the open meetings focused on developing member enrollment notices and related materials that beneficiaries could easily understand and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fective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munication strategies for hard-to-reach populations. These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een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eld primarily in Boston; materials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on the demonstration’s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Accommodations such as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Access Realt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Transla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(CART) and American Sign Language interpreters are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le 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p>
    <w:p w:rsidR="00785F1E" w:rsidRDefault="00785F1E">
      <w:pPr>
        <w:spacing w:after="0" w:line="240" w:lineRule="exact"/>
        <w:rPr>
          <w:sz w:val="24"/>
          <w:szCs w:val="24"/>
        </w:rPr>
      </w:pPr>
    </w:p>
    <w:p w:rsidR="00785F1E" w:rsidRDefault="003D067E">
      <w:pPr>
        <w:spacing w:after="0" w:line="240" w:lineRule="auto"/>
        <w:ind w:left="8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 see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 input by atten</w:t>
      </w:r>
      <w:r>
        <w:rPr>
          <w:rFonts w:ascii="Times New Roman" w:eastAsia="Times New Roman" w:hAnsi="Times New Roman" w:cs="Times New Roman"/>
          <w:sz w:val="24"/>
          <w:szCs w:val="24"/>
        </w:rPr>
        <w:t>ding meetings of the Implementation Council;</w:t>
      </w: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orating with other committees such as the State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Planning Council (SDRS,</w:t>
      </w:r>
    </w:p>
    <w:p w:rsidR="00785F1E" w:rsidRDefault="003D067E">
      <w:pPr>
        <w:spacing w:after="0" w:line="240" w:lineRule="auto"/>
        <w:ind w:left="141" w:right="279"/>
        <w:rPr>
          <w:rFonts w:ascii="Times New Roman" w:eastAsia="Times New Roman" w:hAnsi="Times New Roman" w:cs="Times New Roman"/>
          <w:sz w:val="24"/>
          <w:szCs w:val="24"/>
        </w:rPr>
      </w:pPr>
      <w:r>
        <w:rPr>
          <w:rFonts w:ascii="Times New Roman" w:eastAsia="Times New Roman" w:hAnsi="Times New Roman" w:cs="Times New Roman"/>
          <w:sz w:val="24"/>
          <w:szCs w:val="24"/>
        </w:rPr>
        <w:t>2nd Quarter); and holding quarterly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with health care organizations and community agencies to discuss current p</w:t>
      </w:r>
      <w:r>
        <w:rPr>
          <w:rFonts w:ascii="Times New Roman" w:eastAsia="Times New Roman" w:hAnsi="Times New Roman" w:cs="Times New Roman"/>
          <w:sz w:val="24"/>
          <w:szCs w:val="24"/>
        </w:rPr>
        <w:t>riorities, policies,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issues as part of its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Training For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(MTF).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the MTF is not exclusive to the One Care demonstration, it has been a venue for discuss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One Care and has offered an opportunity for providers to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mmend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s and provide feedback on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(SDR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3rd Quarter).</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6.2.2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Impleme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w:t>
      </w:r>
      <w:r>
        <w:rPr>
          <w:rFonts w:ascii="Times New Roman" w:eastAsia="Times New Roman" w:hAnsi="Times New Roman" w:cs="Times New Roman"/>
          <w:b/>
          <w:bCs/>
          <w:i/>
          <w:spacing w:val="-17"/>
          <w:sz w:val="26"/>
          <w:szCs w:val="26"/>
        </w:rPr>
        <w:t xml:space="preserve"> </w:t>
      </w:r>
      <w:r>
        <w:rPr>
          <w:rFonts w:ascii="Times New Roman" w:eastAsia="Times New Roman" w:hAnsi="Times New Roman" w:cs="Times New Roman"/>
          <w:b/>
          <w:bCs/>
          <w:i/>
          <w:sz w:val="26"/>
          <w:szCs w:val="26"/>
        </w:rPr>
        <w:t>Council</w:t>
      </w:r>
    </w:p>
    <w:p w:rsidR="00785F1E" w:rsidRDefault="00785F1E">
      <w:pPr>
        <w:spacing w:before="7" w:after="0" w:line="170" w:lineRule="exact"/>
        <w:rPr>
          <w:sz w:val="17"/>
          <w:szCs w:val="17"/>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Struc</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ure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Membership</w:t>
      </w:r>
    </w:p>
    <w:p w:rsidR="00785F1E" w:rsidRDefault="00785F1E">
      <w:pPr>
        <w:spacing w:after="0" w:line="120" w:lineRule="exact"/>
        <w:rPr>
          <w:sz w:val="12"/>
          <w:szCs w:val="12"/>
        </w:rPr>
      </w:pPr>
    </w:p>
    <w:p w:rsidR="00785F1E" w:rsidRDefault="003D067E">
      <w:pPr>
        <w:spacing w:after="0" w:line="240" w:lineRule="auto"/>
        <w:ind w:left="140" w:right="1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Office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and Human Services (EOHHS) convened the Implementation Council to operate during the length of the </w:t>
      </w:r>
      <w:r>
        <w:rPr>
          <w:rFonts w:ascii="Times New Roman" w:eastAsia="Times New Roman" w:hAnsi="Times New Roman" w:cs="Times New Roman"/>
          <w:sz w:val="24"/>
          <w:szCs w:val="24"/>
        </w:rPr>
        <w:t xml:space="preserve">demonstration. It consists of up to 21 appointed members.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input, EOHHS developed a straw model for the structure, roles, and responsibilities, lea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flexibility for the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 a work plan </w:t>
      </w:r>
      <w:r>
        <w:rPr>
          <w:rFonts w:ascii="Times New Roman" w:eastAsia="Times New Roman" w:hAnsi="Times New Roman" w:cs="Times New Roman"/>
          <w:sz w:val="24"/>
          <w:szCs w:val="24"/>
        </w:rPr>
        <w:t xml:space="preserve">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its identified priorities.</w:t>
      </w:r>
    </w:p>
    <w:p w:rsidR="00785F1E" w:rsidRDefault="00785F1E">
      <w:pPr>
        <w:spacing w:after="0"/>
        <w:sectPr w:rsidR="00785F1E">
          <w:headerReference w:type="default" r:id="rId46"/>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Council began meeting in February 2013, before the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 of the enrollment process. Individuals or provider representatives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rested in becom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Implementation Council members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equired to complete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omination form and provide a letter of reference to EOHHS thr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ugh a procureme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process. A selection committee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nvened by EOHHS reviewed all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plications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gnated </w:t>
      </w:r>
      <w:r>
        <w:rPr>
          <w:rFonts w:ascii="Times New Roman" w:eastAsia="Times New Roman" w:hAnsi="Times New Roman" w:cs="Times New Roman"/>
          <w:sz w:val="24"/>
          <w:szCs w:val="24"/>
        </w:rPr>
        <w:t>criteria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made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mmendations to the Assistant Secretary for MassHealth and the Secretary for MassHealth for appointment.</w:t>
      </w:r>
    </w:p>
    <w:p w:rsidR="00785F1E" w:rsidRDefault="00785F1E">
      <w:pPr>
        <w:spacing w:after="0" w:line="240" w:lineRule="exact"/>
        <w:rPr>
          <w:sz w:val="24"/>
          <w:szCs w:val="24"/>
        </w:rPr>
      </w:pPr>
    </w:p>
    <w:p w:rsidR="00785F1E" w:rsidRDefault="003D067E">
      <w:pPr>
        <w:spacing w:after="0" w:line="240" w:lineRule="auto"/>
        <w:ind w:left="140" w:right="1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established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requirements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ation of the Implementation Council,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Implementation Council esta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lished rules of operation in its bylaws and a charter. Meetings must be he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at least six times a year, although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the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ncil has met more frequently.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intent that the Council be member driven,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51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Council memb</w:t>
      </w:r>
      <w:r>
        <w:rPr>
          <w:rFonts w:ascii="Times New Roman" w:eastAsia="Times New Roman" w:hAnsi="Times New Roman" w:cs="Times New Roman"/>
          <w:sz w:val="24"/>
          <w:szCs w:val="24"/>
        </w:rPr>
        <w:t xml:space="preserve">ers must be </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nsumer members</w:t>
      </w:r>
      <w:r>
        <w:rPr>
          <w:rFonts w:ascii="Times New Roman" w:eastAsia="Times New Roman" w:hAnsi="Times New Roman" w:cs="Times New Roman"/>
          <w:sz w:val="24"/>
          <w:szCs w:val="24"/>
        </w:rPr>
        <w:t>, defined as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or family members or guardians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the Implementation Council’s by-laws, at least one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air or co-cha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 must be a </w:t>
      </w:r>
      <w:r>
        <w:rPr>
          <w:rFonts w:ascii="Times New Roman" w:eastAsia="Times New Roman" w:hAnsi="Times New Roman" w:cs="Times New Roman"/>
          <w:sz w:val="24"/>
          <w:szCs w:val="24"/>
        </w:rPr>
        <w:t>consumer member. MassHealth staff and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members indicated that the membership composition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was considered well bala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and the right size.</w:t>
      </w:r>
    </w:p>
    <w:p w:rsidR="00785F1E" w:rsidRDefault="003D067E">
      <w:pPr>
        <w:spacing w:after="0" w:line="240" w:lineRule="auto"/>
        <w:ind w:left="14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bership also included representatives from community-based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ganizations, providers</w:t>
      </w:r>
      <w:r>
        <w:rPr>
          <w:rFonts w:ascii="Times New Roman" w:eastAsia="Times New Roman" w:hAnsi="Times New Roman" w:cs="Times New Roman"/>
          <w:sz w:val="24"/>
          <w:szCs w:val="24"/>
        </w:rPr>
        <w:t>, trade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and unions.</w:t>
      </w:r>
    </w:p>
    <w:p w:rsidR="00785F1E" w:rsidRDefault="00785F1E">
      <w:pPr>
        <w:spacing w:after="0" w:line="240" w:lineRule="exact"/>
        <w:rPr>
          <w:sz w:val="24"/>
          <w:szCs w:val="24"/>
        </w:rPr>
      </w:pPr>
    </w:p>
    <w:p w:rsidR="00785F1E" w:rsidRDefault="003D067E">
      <w:pPr>
        <w:spacing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reported that attracting and retain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consumer participation had been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ging,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while striving for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ship that reflects the diverse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interests of the One C</w:t>
      </w:r>
      <w:r>
        <w:rPr>
          <w:rFonts w:ascii="Times New Roman" w:eastAsia="Times New Roman" w:hAnsi="Times New Roman" w:cs="Times New Roman"/>
          <w:sz w:val="24"/>
          <w:szCs w:val="24"/>
        </w:rPr>
        <w:t>are population. To improve participation, the Implementation Council convened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to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 ways to reduce potential barriers to consumer participation, such as ensuring adequate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mmodations. One member speculated that the formal applicati</w:t>
      </w:r>
      <w:r>
        <w:rPr>
          <w:rFonts w:ascii="Times New Roman" w:eastAsia="Times New Roman" w:hAnsi="Times New Roman" w:cs="Times New Roman"/>
          <w:sz w:val="24"/>
          <w:szCs w:val="24"/>
        </w:rPr>
        <w:t>on process for new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might be a deterrent to participation for</w:t>
      </w:r>
    </w:p>
    <w:p w:rsidR="00785F1E" w:rsidRDefault="003D067E">
      <w:pPr>
        <w:spacing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some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mers, but this member reported that the process was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seful in demonstrating the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commitment needed for serving on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In summer 2015, EOHHS publi</w:t>
      </w:r>
      <w:r>
        <w:rPr>
          <w:rFonts w:ascii="Times New Roman" w:eastAsia="Times New Roman" w:hAnsi="Times New Roman" w:cs="Times New Roman"/>
          <w:sz w:val="24"/>
          <w:szCs w:val="24"/>
        </w:rPr>
        <w:t>shed a Notice of Opportunity soliciting six new members, with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four need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to be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members, to serve on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through December 2016.</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mmodations for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dividuals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ending the Implementation Council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include </w:t>
      </w:r>
      <w:r>
        <w:rPr>
          <w:rFonts w:ascii="Times New Roman" w:eastAsia="Times New Roman" w:hAnsi="Times New Roman" w:cs="Times New Roman"/>
          <w:sz w:val="24"/>
          <w:szCs w:val="24"/>
        </w:rPr>
        <w:t>CART and American Sign Language interpreters. Stipends and travel reimbursemen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are also provided for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and family members or guardians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who are not paid by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z w:val="24"/>
          <w:szCs w:val="24"/>
        </w:rPr>
        <w:t>sumer advocacy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 provider or trade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ciation, union, or another organization to represent them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Annual Report, 2014, p. 9). The University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has provided the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ncil with support s</w:t>
      </w:r>
      <w:r>
        <w:rPr>
          <w:rFonts w:ascii="Times New Roman" w:eastAsia="Times New Roman" w:hAnsi="Times New Roman" w:cs="Times New Roman"/>
          <w:sz w:val="24"/>
          <w:szCs w:val="24"/>
        </w:rPr>
        <w:t>taff (One Care Implementation Council Annual Report, 2014, pp. 7–9).</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Responsibilities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Operati</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 of the Implemen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ation Council</w:t>
      </w:r>
    </w:p>
    <w:p w:rsidR="00785F1E" w:rsidRDefault="00785F1E">
      <w:pPr>
        <w:spacing w:after="0" w:line="120" w:lineRule="exact"/>
        <w:rPr>
          <w:sz w:val="12"/>
          <w:szCs w:val="12"/>
        </w:rPr>
      </w:pPr>
    </w:p>
    <w:p w:rsidR="00785F1E" w:rsidRDefault="003D067E">
      <w:pPr>
        <w:spacing w:after="0" w:line="240" w:lineRule="auto"/>
        <w:ind w:left="140" w:right="4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nsibilities of the Implementation Council include 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road range of activitie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including advising EOHHS; soliciting sta</w:t>
      </w:r>
      <w:r>
        <w:rPr>
          <w:rFonts w:ascii="Times New Roman" w:eastAsia="Times New Roman" w:hAnsi="Times New Roman" w:cs="Times New Roman"/>
          <w:sz w:val="24"/>
          <w:szCs w:val="24"/>
        </w:rPr>
        <w:t>keholder input on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monitoring access to health care and compliance with the Americans with Disabilities Act; tracking quality of services; reviewing issues raised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the grievances and appeals process and ombudsman reports; examining access t</w:t>
      </w:r>
      <w:r>
        <w:rPr>
          <w:rFonts w:ascii="Times New Roman" w:eastAsia="Times New Roman" w:hAnsi="Times New Roman" w:cs="Times New Roman"/>
          <w:sz w:val="24"/>
          <w:szCs w:val="24"/>
        </w:rPr>
        <w:t>o services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LTSS);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moting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ntability and transpare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participating in the development of public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outreach campaigns.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issues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reports that summarize its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accomplishments. The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 outline many of the successes and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es of the work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Implementation Council over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urse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 demonstration year.</w:t>
      </w:r>
    </w:p>
    <w:p w:rsidR="00785F1E" w:rsidRDefault="00785F1E">
      <w:pPr>
        <w:spacing w:after="0" w:line="240" w:lineRule="exact"/>
        <w:rPr>
          <w:sz w:val="24"/>
          <w:szCs w:val="24"/>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Implementation Council establishes a work plan to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priorities for the coming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Its early priorities included access to LTSS,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aut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-assi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nment process,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of the demonstration. Although many of the priorities have not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ged in the 2015 work plan, interviews with members of t</w:t>
      </w:r>
      <w:r>
        <w:rPr>
          <w:rFonts w:ascii="Times New Roman" w:eastAsia="Times New Roman" w:hAnsi="Times New Roman" w:cs="Times New Roman"/>
          <w:sz w:val="24"/>
          <w:szCs w:val="24"/>
        </w:rPr>
        <w:t>he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Council found a greater urgency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focus on transparency of the 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eporting.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the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Council makes its formal reques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mendations in the form of motions brought forth and voted on by its members.</w:t>
      </w:r>
    </w:p>
    <w:p w:rsidR="00785F1E" w:rsidRDefault="00785F1E">
      <w:pPr>
        <w:spacing w:after="0" w:line="240" w:lineRule="exact"/>
        <w:rPr>
          <w:sz w:val="24"/>
          <w:szCs w:val="24"/>
        </w:rPr>
      </w:pPr>
    </w:p>
    <w:p w:rsidR="00785F1E" w:rsidRDefault="003D067E">
      <w:pPr>
        <w:spacing w:after="0" w:line="239" w:lineRule="auto"/>
        <w:ind w:left="140" w:right="2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Implementation Council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work groups to address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broad interest. Demonstration work groups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Early Indicators Project;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Quality;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Living and Long-Term Services</w:t>
      </w:r>
      <w:r>
        <w:rPr>
          <w:rFonts w:ascii="Times New Roman" w:eastAsia="Times New Roman" w:hAnsi="Times New Roman" w:cs="Times New Roman"/>
          <w:sz w:val="24"/>
          <w:szCs w:val="24"/>
        </w:rPr>
        <w:t xml:space="preserve"> and Supports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and Encounter Data.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mposition of the work group membership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on the issues being addressed. Each of these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groups is discussed below.</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cited as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stakeholder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ntributions to the E</w:t>
      </w:r>
      <w:r>
        <w:rPr>
          <w:rFonts w:ascii="Times New Roman" w:eastAsia="Times New Roman" w:hAnsi="Times New Roman" w:cs="Times New Roman"/>
          <w:sz w:val="24"/>
          <w:szCs w:val="24"/>
        </w:rPr>
        <w:t>arly Indicators Project (EIP)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process, described in </w:t>
      </w:r>
      <w:r>
        <w:rPr>
          <w:rFonts w:ascii="Times New Roman" w:eastAsia="Times New Roman" w:hAnsi="Times New Roman" w:cs="Times New Roman"/>
          <w:b/>
          <w:bCs/>
          <w:i/>
          <w:sz w:val="24"/>
          <w:szCs w:val="24"/>
        </w:rPr>
        <w:t>Section 8.4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Overview of Quality Structures and Processes</w:t>
      </w:r>
      <w:r>
        <w:rPr>
          <w:rFonts w:ascii="Times New Roman" w:eastAsia="Times New Roman" w:hAnsi="Times New Roman" w:cs="Times New Roman"/>
          <w:sz w:val="24"/>
          <w:szCs w:val="24"/>
        </w:rPr>
        <w:t>.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worked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staff from the University of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Medical School (UMMS)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provide </w:t>
      </w:r>
      <w:r>
        <w:rPr>
          <w:rFonts w:ascii="Times New Roman" w:eastAsia="Times New Roman" w:hAnsi="Times New Roman" w:cs="Times New Roman"/>
          <w:sz w:val="24"/>
          <w:szCs w:val="24"/>
        </w:rPr>
        <w:t>input on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ntent of the surveys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identify ways to increase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articipant response rates.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rding to 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member:</w:t>
      </w:r>
    </w:p>
    <w:p w:rsidR="00785F1E" w:rsidRDefault="00785F1E">
      <w:pPr>
        <w:spacing w:after="0" w:line="240" w:lineRule="exact"/>
        <w:rPr>
          <w:sz w:val="24"/>
          <w:szCs w:val="24"/>
        </w:rPr>
      </w:pPr>
    </w:p>
    <w:p w:rsidR="00785F1E" w:rsidRDefault="003D067E">
      <w:pPr>
        <w:spacing w:after="0" w:line="240" w:lineRule="auto"/>
        <w:ind w:left="860" w:right="81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ot] a lot of very g</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od practic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 input from some very vocal stake</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olders who felt very heard. We heard them, listene</w:t>
      </w:r>
      <w:r>
        <w:rPr>
          <w:rFonts w:ascii="Times New Roman" w:eastAsia="Times New Roman" w:hAnsi="Times New Roman" w:cs="Times New Roman"/>
          <w:i/>
          <w:sz w:val="24"/>
          <w:szCs w:val="24"/>
        </w:rPr>
        <w:t>d to them, and relied [on them</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—I pers</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nally relied on them a lot in the process of how we did focus groups, deve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op surveys, w</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at those surveys wanted to capture (interview with MassHealth, June</w:t>
      </w: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2015).</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EIP are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scussed in </w:t>
      </w:r>
      <w:r>
        <w:rPr>
          <w:rFonts w:ascii="Times New Roman" w:eastAsia="Times New Roman" w:hAnsi="Times New Roman" w:cs="Times New Roman"/>
          <w:b/>
          <w:bCs/>
          <w:i/>
          <w:sz w:val="24"/>
          <w:szCs w:val="24"/>
        </w:rPr>
        <w:t>Section 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Beneficiary Experience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key informants referred to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of the Behavioral Health Privacy work group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ticularly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informative to the demonstration. As noted in </w:t>
      </w:r>
      <w:r>
        <w:rPr>
          <w:rFonts w:ascii="Times New Roman" w:eastAsia="Times New Roman" w:hAnsi="Times New Roman" w:cs="Times New Roman"/>
          <w:b/>
          <w:bCs/>
          <w:i/>
          <w:sz w:val="24"/>
          <w:szCs w:val="24"/>
        </w:rPr>
        <w:t>Section 4,</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xml:space="preserve">, many reported challenges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nciling the goal of a fully integrated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delivery system for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with the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right to privacy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p>
    <w:p w:rsidR="00785F1E" w:rsidRDefault="003D067E">
      <w:pPr>
        <w:spacing w:after="0" w:line="240" w:lineRule="auto"/>
        <w:ind w:left="140" w:right="335"/>
        <w:rPr>
          <w:rFonts w:ascii="Times New Roman" w:eastAsia="Times New Roman" w:hAnsi="Times New Roman" w:cs="Times New Roman"/>
          <w:sz w:val="24"/>
          <w:szCs w:val="24"/>
        </w:rPr>
      </w:pPr>
      <w:r>
        <w:rPr>
          <w:rFonts w:ascii="Times New Roman" w:eastAsia="Times New Roman" w:hAnsi="Times New Roman" w:cs="Times New Roman"/>
          <w:sz w:val="24"/>
          <w:szCs w:val="24"/>
        </w:rPr>
        <w:t>their health information. Participants of the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Privacy work group included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z w:val="24"/>
          <w:szCs w:val="24"/>
        </w:rPr>
        <w:t>One Care plans, the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of Mental Health, the Office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members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Mee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ings have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cused on the following:</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refining plans’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proaches to protecting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right to privacy;</w:t>
      </w:r>
    </w:p>
    <w:p w:rsidR="00785F1E" w:rsidRDefault="00785F1E">
      <w:pPr>
        <w:spacing w:before="12"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ensuring cla</w:t>
      </w:r>
      <w:r>
        <w:rPr>
          <w:rFonts w:ascii="Times New Roman" w:eastAsia="Times New Roman" w:hAnsi="Times New Roman" w:cs="Times New Roman"/>
          <w:sz w:val="24"/>
          <w:szCs w:val="24"/>
        </w:rPr>
        <w:t>rity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identifying who has access to member information;</w:t>
      </w:r>
    </w:p>
    <w:p w:rsidR="00785F1E" w:rsidRDefault="00785F1E">
      <w:pPr>
        <w:spacing w:before="12"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oping provider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member education related to sharing protected information;</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66" w:after="0" w:line="276" w:lineRule="exact"/>
        <w:ind w:left="1220" w:right="31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oping a framework for guiding principles to ensure that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are educa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and </w:t>
      </w:r>
      <w:r>
        <w:rPr>
          <w:rFonts w:ascii="Times New Roman" w:eastAsia="Times New Roman" w:hAnsi="Times New Roman" w:cs="Times New Roman"/>
          <w:sz w:val="24"/>
          <w:szCs w:val="24"/>
        </w:rPr>
        <w:t>informed about their rights (SDRS, 4th Quarter).</w:t>
      </w:r>
    </w:p>
    <w:p w:rsidR="00785F1E" w:rsidRDefault="00785F1E">
      <w:pPr>
        <w:spacing w:before="17" w:after="0" w:line="220" w:lineRule="exact"/>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these meetings, the work group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a set of guiding principles that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need to decrease stigma,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plan policies and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ound privacy and data sharing, and educate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providers. The group has begun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recommended best practices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timeline for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members, providers, and the broader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on issues related to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privacy.</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Quality Workgroup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ormed to promot</w:t>
      </w:r>
      <w:r>
        <w:rPr>
          <w:rFonts w:ascii="Times New Roman" w:eastAsia="Times New Roman" w:hAnsi="Times New Roman" w:cs="Times New Roman"/>
          <w:sz w:val="24"/>
          <w:szCs w:val="24"/>
        </w:rPr>
        <w:t>e transpare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accessibility of information and data related to One Care quality measures. The group includes Implementation Council members,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and staff of the UMMS.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work group’s role is to support the MassHealth quality program by</w:t>
      </w:r>
      <w:r>
        <w:rPr>
          <w:rFonts w:ascii="Times New Roman" w:eastAsia="Times New Roman" w:hAnsi="Times New Roman" w:cs="Times New Roman"/>
          <w:sz w:val="24"/>
          <w:szCs w:val="24"/>
        </w:rPr>
        <w:t xml:space="preserve"> offering input and reviewing program output, and identifying ways to increase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 rates to surveys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to encourage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to</w:t>
      </w:r>
    </w:p>
    <w:p w:rsidR="00785F1E" w:rsidRDefault="003D067E">
      <w:pPr>
        <w:spacing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requests for survey participation. The group meets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arterly and provides feedback on quality measurement, quali</w:t>
      </w:r>
      <w:r>
        <w:rPr>
          <w:rFonts w:ascii="Times New Roman" w:eastAsia="Times New Roman" w:hAnsi="Times New Roman" w:cs="Times New Roman"/>
          <w:sz w:val="24"/>
          <w:szCs w:val="24"/>
        </w:rPr>
        <w:t>ty improvement, and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(SDRS, 4th Quarter).</w:t>
      </w:r>
    </w:p>
    <w:p w:rsidR="00785F1E" w:rsidRDefault="00785F1E">
      <w:pPr>
        <w:spacing w:after="0" w:line="240" w:lineRule="exact"/>
        <w:rPr>
          <w:sz w:val="24"/>
          <w:szCs w:val="24"/>
        </w:rPr>
      </w:pPr>
    </w:p>
    <w:p w:rsidR="00785F1E" w:rsidRDefault="003D067E">
      <w:pPr>
        <w:spacing w:after="0" w:line="240" w:lineRule="auto"/>
        <w:ind w:left="140" w:right="4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LTS coordinator work group was formed during early implementation and held several mee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ings during the first half of 2014 to help clarify the role of the LTS coordinator. With input from t</w:t>
      </w:r>
      <w:r>
        <w:rPr>
          <w:rFonts w:ascii="Times New Roman" w:eastAsia="Times New Roman" w:hAnsi="Times New Roman" w:cs="Times New Roman"/>
          <w:sz w:val="24"/>
          <w:szCs w:val="24"/>
        </w:rPr>
        <w:t>he group, MassHealth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handout for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mers that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plained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role and how to access and request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a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w:t>
      </w:r>
    </w:p>
    <w:p w:rsidR="00785F1E" w:rsidRDefault="003D067E">
      <w:pPr>
        <w:spacing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an online training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inar for providers, plans,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explaining </w:t>
      </w:r>
      <w:r>
        <w:rPr>
          <w:rFonts w:ascii="Times New Roman" w:eastAsia="Times New Roman" w:hAnsi="Times New Roman" w:cs="Times New Roman"/>
          <w:sz w:val="24"/>
          <w:szCs w:val="24"/>
        </w:rPr>
        <w:t>the role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bilities of the LTS coordinator. In June 2015, MassHealth indicated that the work group was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ikely to be recon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ening to address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ngoing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w:t>
      </w:r>
    </w:p>
    <w:p w:rsidR="00785F1E" w:rsidRDefault="00785F1E">
      <w:pPr>
        <w:spacing w:before="20" w:after="0" w:line="220" w:lineRule="exact"/>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summer 2015, a new work group was formed to address issues with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ncounter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Althoug</w:t>
      </w:r>
      <w:r>
        <w:rPr>
          <w:rFonts w:ascii="Times New Roman" w:eastAsia="Times New Roman" w:hAnsi="Times New Roman" w:cs="Times New Roman"/>
          <w:sz w:val="24"/>
          <w:szCs w:val="24"/>
        </w:rPr>
        <w:t>h an earlier quality work group had been formed to promote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arency and accessibility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data and information relating to the demonstration’s quality measures, this work group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ormed in response to the continued concern over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quantitativ</w:t>
      </w:r>
      <w:r>
        <w:rPr>
          <w:rFonts w:ascii="Times New Roman" w:eastAsia="Times New Roman" w:hAnsi="Times New Roman" w:cs="Times New Roman"/>
          <w:sz w:val="24"/>
          <w:szCs w:val="24"/>
        </w:rPr>
        <w:t>e data. Availability of data has been a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 focus for the Implementation Council.</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14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have been significantly invol</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xml:space="preserve">ed in the demonstration. </w:t>
      </w:r>
      <w:r>
        <w:rPr>
          <w:rFonts w:ascii="Times New Roman" w:eastAsia="Times New Roman" w:hAnsi="Times New Roman" w:cs="Times New Roman"/>
          <w:sz w:val="24"/>
          <w:szCs w:val="24"/>
        </w:rPr>
        <w:t>The Implementation Council includes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mmittees as well as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rk groups. </w:t>
      </w:r>
      <w:r>
        <w:rPr>
          <w:rFonts w:ascii="Times New Roman" w:eastAsia="Times New Roman" w:hAnsi="Times New Roman" w:cs="Times New Roman"/>
          <w:sz w:val="24"/>
          <w:szCs w:val="24"/>
        </w:rPr>
        <w:t>Through this work,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provide feedback on several aspects of the demonstration, including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processes,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strategies, and financing structures. Through the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forts of subcommittees and work groups,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 xml:space="preserve">was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work with stakeholders and other representatives on several significant projects of shared interest, including the EIP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ibed in </w:t>
      </w:r>
      <w:r>
        <w:rPr>
          <w:rFonts w:ascii="Times New Roman" w:eastAsia="Times New Roman" w:hAnsi="Times New Roman" w:cs="Times New Roman"/>
          <w:b/>
          <w:bCs/>
          <w:i/>
          <w:sz w:val="24"/>
          <w:szCs w:val="24"/>
        </w:rPr>
        <w:t>Section 8</w:t>
      </w:r>
      <w:r>
        <w:rPr>
          <w:rFonts w:ascii="Times New Roman" w:eastAsia="Times New Roman" w:hAnsi="Times New Roman" w:cs="Times New Roman"/>
          <w:b/>
          <w:bCs/>
          <w:i/>
          <w:spacing w:val="1"/>
          <w:sz w:val="24"/>
          <w:szCs w:val="24"/>
        </w:rPr>
        <w:t>.</w:t>
      </w:r>
      <w:r>
        <w:rPr>
          <w:rFonts w:ascii="Times New Roman" w:eastAsia="Times New Roman" w:hAnsi="Times New Roman" w:cs="Times New Roman"/>
          <w:b/>
          <w:bCs/>
          <w:i/>
          <w:sz w:val="24"/>
          <w:szCs w:val="24"/>
        </w:rPr>
        <w:t>4, Overv</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ew of Quality Structures and Processes</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privacy, and the LTS coordinator </w:t>
      </w:r>
      <w:r>
        <w:rPr>
          <w:rFonts w:ascii="Times New Roman" w:eastAsia="Times New Roman" w:hAnsi="Times New Roman" w:cs="Times New Roman"/>
          <w:sz w:val="24"/>
          <w:szCs w:val="24"/>
        </w:rPr>
        <w:t>role.</w:t>
      </w:r>
    </w:p>
    <w:p w:rsidR="00785F1E" w:rsidRDefault="00785F1E">
      <w:pPr>
        <w:spacing w:after="0" w:line="240" w:lineRule="exact"/>
        <w:rPr>
          <w:sz w:val="24"/>
          <w:szCs w:val="24"/>
        </w:rPr>
      </w:pPr>
    </w:p>
    <w:p w:rsidR="00785F1E" w:rsidRDefault="003D067E">
      <w:pPr>
        <w:spacing w:after="0" w:line="239" w:lineRule="auto"/>
        <w:ind w:left="141" w:right="25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have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ntributed significantly to ensuring a beneficiary voice in the demonstration.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framework has em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owered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advocates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push for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that were based on beneficiary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experiences.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involved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beginning in the initial stages of design. 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fficial from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observed the following:</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100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[I]t’s not bureaucrats…who [are]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oing to say what const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tutes an effective delivery system and</w:t>
      </w:r>
      <w:r>
        <w:rPr>
          <w:rFonts w:ascii="Times New Roman" w:eastAsia="Times New Roman" w:hAnsi="Times New Roman" w:cs="Times New Roman"/>
          <w:i/>
          <w:sz w:val="24"/>
          <w:szCs w:val="24"/>
        </w:rPr>
        <w:t xml:space="preserve"> what services should in fact be delivered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the way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which it will be delivered. It will actually be members consuming those services. That’s such a tremen</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ous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ift. Literally to have the organization…saying your number one principle in building a ne</w:t>
      </w:r>
      <w:r>
        <w:rPr>
          <w:rFonts w:ascii="Times New Roman" w:eastAsia="Times New Roman" w:hAnsi="Times New Roman" w:cs="Times New Roman"/>
          <w:i/>
          <w:sz w:val="24"/>
          <w:szCs w:val="24"/>
        </w:rPr>
        <w:t>w system will in fact be that it will be mem</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xml:space="preserve">-focused, patient focused,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means something now.</w:t>
      </w:r>
    </w:p>
    <w:p w:rsidR="00785F1E" w:rsidRDefault="00785F1E">
      <w:pPr>
        <w:spacing w:after="0" w:line="240" w:lineRule="exact"/>
        <w:rPr>
          <w:sz w:val="24"/>
          <w:szCs w:val="24"/>
        </w:rPr>
      </w:pPr>
    </w:p>
    <w:p w:rsidR="00785F1E" w:rsidRDefault="003D067E">
      <w:pPr>
        <w:spacing w:after="0" w:line="240" w:lineRule="auto"/>
        <w:ind w:left="141" w:right="10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Massachusetts has 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bedded a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rmal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 str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cture into the design of One Care. </w:t>
      </w:r>
      <w:r>
        <w:rPr>
          <w:rFonts w:ascii="Times New Roman" w:eastAsia="Times New Roman" w:hAnsi="Times New Roman" w:cs="Times New Roman"/>
          <w:sz w:val="24"/>
          <w:szCs w:val="24"/>
        </w:rPr>
        <w:t>This framework has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lowed the Implementation Council to 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as an </w:t>
      </w:r>
      <w:r>
        <w:rPr>
          <w:rFonts w:ascii="Times New Roman" w:eastAsia="Times New Roman" w:hAnsi="Times New Roman" w:cs="Times New Roman"/>
          <w:sz w:val="24"/>
          <w:szCs w:val="24"/>
        </w:rPr>
        <w:t xml:space="preserve">official body representing the beneficiary voice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One Care. As a result, the Implementation Council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very effective in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a broad array of plan and community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19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Trust and relationship building 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kes time and </w:t>
      </w:r>
      <w:r>
        <w:rPr>
          <w:rFonts w:ascii="Times New Roman" w:eastAsia="Times New Roman" w:hAnsi="Times New Roman" w:cs="Times New Roman"/>
          <w:b/>
          <w:bCs/>
          <w:sz w:val="24"/>
          <w:szCs w:val="24"/>
        </w:rPr>
        <w:t>effort, particularly while developing a new initi</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tive. </w:t>
      </w:r>
      <w:r>
        <w:rPr>
          <w:rFonts w:ascii="Times New Roman" w:eastAsia="Times New Roman" w:hAnsi="Times New Roman" w:cs="Times New Roman"/>
          <w:sz w:val="24"/>
          <w:szCs w:val="24"/>
        </w:rPr>
        <w:t xml:space="preserve">Key informants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 that the population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by One Care had been underserved and left out of previous reform initiatives. One MassHealth official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ffered the following comments:</w:t>
      </w:r>
    </w:p>
    <w:p w:rsidR="00785F1E" w:rsidRDefault="00785F1E">
      <w:pPr>
        <w:spacing w:after="0" w:line="240" w:lineRule="exact"/>
        <w:rPr>
          <w:sz w:val="24"/>
          <w:szCs w:val="24"/>
        </w:rPr>
      </w:pPr>
    </w:p>
    <w:p w:rsidR="00785F1E" w:rsidRDefault="003D067E">
      <w:pPr>
        <w:spacing w:after="0" w:line="240" w:lineRule="auto"/>
        <w:ind w:left="860" w:right="839"/>
        <w:rPr>
          <w:rFonts w:ascii="Times New Roman" w:eastAsia="Times New Roman" w:hAnsi="Times New Roman" w:cs="Times New Roman"/>
          <w:sz w:val="24"/>
          <w:szCs w:val="24"/>
        </w:rPr>
      </w:pPr>
      <w:r>
        <w:rPr>
          <w:rFonts w:ascii="Times New Roman" w:eastAsia="Times New Roman" w:hAnsi="Times New Roman" w:cs="Times New Roman"/>
          <w:i/>
          <w:sz w:val="24"/>
          <w:szCs w:val="24"/>
        </w:rPr>
        <w:t>We had a lot of g</w:t>
      </w:r>
      <w:r>
        <w:rPr>
          <w:rFonts w:ascii="Times New Roman" w:eastAsia="Times New Roman" w:hAnsi="Times New Roman" w:cs="Times New Roman"/>
          <w:i/>
          <w:sz w:val="24"/>
          <w:szCs w:val="24"/>
        </w:rPr>
        <w:t>rowing pains to get through. We didn’t know each other. We had to 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lly underst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what was important to them. They 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d to get to a place</w:t>
      </w:r>
    </w:p>
    <w:p w:rsidR="00785F1E" w:rsidRDefault="003D067E">
      <w:pPr>
        <w:spacing w:after="0" w:line="240" w:lineRule="auto"/>
        <w:ind w:left="860" w:right="832"/>
        <w:rPr>
          <w:rFonts w:ascii="Times New Roman" w:eastAsia="Times New Roman" w:hAnsi="Times New Roman" w:cs="Times New Roman"/>
          <w:sz w:val="24"/>
          <w:szCs w:val="24"/>
        </w:rPr>
      </w:pPr>
      <w:r>
        <w:rPr>
          <w:rFonts w:ascii="Times New Roman" w:eastAsia="Times New Roman" w:hAnsi="Times New Roman" w:cs="Times New Roman"/>
          <w:i/>
          <w:sz w:val="24"/>
          <w:szCs w:val="24"/>
        </w:rPr>
        <w:t>where they were willing to work w</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th us. We did have a good amount of tension at the beginning.</w:t>
      </w:r>
    </w:p>
    <w:p w:rsidR="00785F1E" w:rsidRDefault="00785F1E">
      <w:pPr>
        <w:spacing w:after="0" w:line="240" w:lineRule="exact"/>
        <w:rPr>
          <w:sz w:val="24"/>
          <w:szCs w:val="24"/>
        </w:rPr>
      </w:pPr>
    </w:p>
    <w:p w:rsidR="00785F1E" w:rsidRDefault="003D067E">
      <w:pPr>
        <w:spacing w:after="0" w:line="240" w:lineRule="auto"/>
        <w:ind w:left="140" w:right="13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Attracting and retai</w:t>
      </w:r>
      <w:r>
        <w:rPr>
          <w:rFonts w:ascii="Times New Roman" w:eastAsia="Times New Roman" w:hAnsi="Times New Roman" w:cs="Times New Roman"/>
          <w:b/>
          <w:bCs/>
          <w:sz w:val="24"/>
          <w:szCs w:val="24"/>
        </w:rPr>
        <w:t>ning diverse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participation has been a challenge.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noted that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resigned in 2014 and that it was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ging to ensure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the diversity of the One Care p</w:t>
      </w:r>
      <w:r>
        <w:rPr>
          <w:rFonts w:ascii="Times New Roman" w:eastAsia="Times New Roman" w:hAnsi="Times New Roman" w:cs="Times New Roman"/>
          <w:sz w:val="24"/>
          <w:szCs w:val="24"/>
        </w:rPr>
        <w:t>opulation.</w:t>
      </w:r>
    </w:p>
    <w:p w:rsidR="00785F1E" w:rsidRDefault="00785F1E">
      <w:pPr>
        <w:spacing w:after="0" w:line="240" w:lineRule="exact"/>
        <w:rPr>
          <w:sz w:val="24"/>
          <w:szCs w:val="24"/>
        </w:rPr>
      </w:pPr>
    </w:p>
    <w:p w:rsidR="00785F1E" w:rsidRDefault="003D067E">
      <w:pPr>
        <w:spacing w:after="0" w:line="240" w:lineRule="auto"/>
        <w:ind w:left="140" w:right="10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lack of inf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rmation available re</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arding service utilization, cost, and related financial data has ra</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sed stakeholders’ concerns, and, in some cases, suspicions, about transparency. </w:t>
      </w:r>
      <w:r>
        <w:rPr>
          <w:rFonts w:ascii="Times New Roman" w:eastAsia="Times New Roman" w:hAnsi="Times New Roman" w:cs="Times New Roman"/>
          <w:sz w:val="24"/>
          <w:szCs w:val="24"/>
        </w:rPr>
        <w:t>In turn,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staff reportedly felt constrained by </w:t>
      </w:r>
      <w:r>
        <w:rPr>
          <w:rFonts w:ascii="Times New Roman" w:eastAsia="Times New Roman" w:hAnsi="Times New Roman" w:cs="Times New Roman"/>
          <w:sz w:val="24"/>
          <w:szCs w:val="24"/>
        </w:rPr>
        <w:t>the inability to adequately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the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for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uantitative data. The lack of service utilization and cost data in the first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made it particularly difficult for stakeholders to accurately assess the performance of the plans and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w:t>
      </w:r>
      <w:r>
        <w:rPr>
          <w:rFonts w:ascii="Times New Roman" w:eastAsia="Times New Roman" w:hAnsi="Times New Roman" w:cs="Times New Roman"/>
          <w:sz w:val="24"/>
          <w:szCs w:val="24"/>
        </w:rPr>
        <w:t xml:space="preserve"> financial sustaina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17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Massachusetts engaged in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 unprecedented level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of stakeholder involvement as part of the design and implementation of One Care. </w:t>
      </w:r>
      <w:r>
        <w:rPr>
          <w:rFonts w:ascii="Times New Roman" w:eastAsia="Times New Roman" w:hAnsi="Times New Roman" w:cs="Times New Roman"/>
          <w:sz w:val="24"/>
          <w:szCs w:val="24"/>
        </w:rPr>
        <w:t>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their role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as 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“more teeth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muscle”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prior Commonwealth efforts. Many key informants bel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eved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this increased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engage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has been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otable achievement of the demonstration and has set a new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 for public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MassHealth official offered this example: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820"/>
        <w:rPr>
          <w:rFonts w:ascii="Times New Roman" w:eastAsia="Times New Roman" w:hAnsi="Times New Roman" w:cs="Times New Roman"/>
          <w:sz w:val="24"/>
          <w:szCs w:val="24"/>
        </w:rPr>
      </w:pPr>
      <w:r>
        <w:rPr>
          <w:rFonts w:ascii="Times New Roman" w:eastAsia="Times New Roman" w:hAnsi="Times New Roman" w:cs="Times New Roman"/>
          <w:i/>
          <w:sz w:val="24"/>
          <w:szCs w:val="24"/>
        </w:rPr>
        <w:t>There are major advoc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cy gr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ups that ex</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st today that were crea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ed because of One Care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literally did not ex</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st be</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ore we star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ed w</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rking with One Care. They came into being because we were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hinking about this, and they established themselves as a major force to be reck</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ned with. And they’re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ot going anywhere.</w:t>
      </w:r>
    </w:p>
    <w:p w:rsidR="00785F1E" w:rsidRDefault="00785F1E">
      <w:pPr>
        <w:spacing w:after="0" w:line="240" w:lineRule="exact"/>
        <w:rPr>
          <w:sz w:val="24"/>
          <w:szCs w:val="24"/>
        </w:rPr>
      </w:pPr>
    </w:p>
    <w:p w:rsidR="00785F1E" w:rsidRDefault="003D067E">
      <w:pPr>
        <w:spacing w:after="0" w:line="240" w:lineRule="auto"/>
        <w:ind w:left="140" w:right="32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Implementation Council has added value to the design and implementation of One Care. </w:t>
      </w:r>
      <w:r>
        <w:rPr>
          <w:rFonts w:ascii="Times New Roman" w:eastAsia="Times New Roman" w:hAnsi="Times New Roman" w:cs="Times New Roman"/>
          <w:sz w:val="24"/>
          <w:szCs w:val="24"/>
        </w:rPr>
        <w:t xml:space="preserve">The Implementation Council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an effec</w:t>
      </w:r>
      <w:r>
        <w:rPr>
          <w:rFonts w:ascii="Times New Roman" w:eastAsia="Times New Roman" w:hAnsi="Times New Roman" w:cs="Times New Roman"/>
          <w:sz w:val="24"/>
          <w:szCs w:val="24"/>
        </w:rPr>
        <w:t>tive vehic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receiv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and imparting a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 voice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and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ions of One Care. To achieve the level of sophistication seen in the work produced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Implementation Council,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agency committed significant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administrative assistance to support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mittee while respecting its aut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nomy.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noted the quality of support that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provided to the Council.</w:t>
      </w:r>
    </w:p>
    <w:p w:rsidR="00785F1E" w:rsidRDefault="00785F1E">
      <w:pPr>
        <w:spacing w:after="0" w:line="240" w:lineRule="exact"/>
        <w:rPr>
          <w:sz w:val="24"/>
          <w:szCs w:val="24"/>
        </w:rPr>
      </w:pPr>
    </w:p>
    <w:p w:rsidR="00785F1E" w:rsidRDefault="003D067E">
      <w:pPr>
        <w:spacing w:after="0" w:line="239"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and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have 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yed focused on their mutual </w:t>
      </w:r>
      <w:r>
        <w:rPr>
          <w:rFonts w:ascii="Times New Roman" w:eastAsia="Times New Roman" w:hAnsi="Times New Roman" w:cs="Times New Roman"/>
          <w:b/>
          <w:bCs/>
          <w:sz w:val="24"/>
          <w:szCs w:val="24"/>
        </w:rPr>
        <w:t xml:space="preserve">goals and commitment to the demonstration model. </w:t>
      </w:r>
      <w:r>
        <w:rPr>
          <w:rFonts w:ascii="Times New Roman" w:eastAsia="Times New Roman" w:hAnsi="Times New Roman" w:cs="Times New Roman"/>
          <w:sz w:val="24"/>
          <w:szCs w:val="24"/>
        </w:rPr>
        <w:t xml:space="preserve">Although disagreements have persisted on such issues as the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transparency of data, both groups have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ecog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ized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need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work together on the broader goal of building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stain</w:t>
      </w:r>
      <w:r>
        <w:rPr>
          <w:rFonts w:ascii="Times New Roman" w:eastAsia="Times New Roman" w:hAnsi="Times New Roman" w:cs="Times New Roman"/>
          <w:sz w:val="24"/>
          <w:szCs w:val="24"/>
        </w:rPr>
        <w:t>able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integrated service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system:</w:t>
      </w:r>
    </w:p>
    <w:p w:rsidR="00785F1E" w:rsidRDefault="00785F1E">
      <w:pPr>
        <w:spacing w:after="0" w:line="240" w:lineRule="exact"/>
        <w:rPr>
          <w:sz w:val="24"/>
          <w:szCs w:val="24"/>
        </w:rPr>
      </w:pPr>
    </w:p>
    <w:p w:rsidR="00785F1E" w:rsidRDefault="003D067E">
      <w:pPr>
        <w:spacing w:after="0" w:line="240" w:lineRule="auto"/>
        <w:ind w:left="860" w:right="933"/>
        <w:rPr>
          <w:rFonts w:ascii="Times New Roman" w:eastAsia="Times New Roman" w:hAnsi="Times New Roman" w:cs="Times New Roman"/>
          <w:sz w:val="24"/>
          <w:szCs w:val="24"/>
        </w:rPr>
      </w:pPr>
      <w:r>
        <w:rPr>
          <w:rFonts w:ascii="Times New Roman" w:eastAsia="Times New Roman" w:hAnsi="Times New Roman" w:cs="Times New Roman"/>
          <w:i/>
          <w:sz w:val="24"/>
          <w:szCs w:val="24"/>
        </w:rPr>
        <w:t>An overarching accomplishment of the [Implemen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ation] Council is the relationship est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blished with MassHealth and EOHHS which is built around the shared goal of the success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One Care </w:t>
      </w:r>
      <w:r>
        <w:rPr>
          <w:rFonts w:ascii="Times New Roman" w:eastAsia="Times New Roman" w:hAnsi="Times New Roman" w:cs="Times New Roman"/>
          <w:sz w:val="24"/>
          <w:szCs w:val="24"/>
        </w:rPr>
        <w:t>(Implemen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Council </w:t>
      </w:r>
      <w:r>
        <w:rPr>
          <w:rFonts w:ascii="Times New Roman" w:eastAsia="Times New Roman" w:hAnsi="Times New Roman" w:cs="Times New Roman"/>
          <w:sz w:val="24"/>
          <w:szCs w:val="24"/>
        </w:rPr>
        <w:t>Annual Report,</w:t>
      </w: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p. 11).</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47"/>
          <w:footerReference w:type="default" r:id="rId48"/>
          <w:pgSz w:w="12240" w:h="15840"/>
          <w:pgMar w:top="1480" w:right="1720" w:bottom="280" w:left="1720" w:header="0" w:footer="0" w:gutter="0"/>
          <w:cols w:space="720"/>
        </w:sectPr>
      </w:pPr>
    </w:p>
    <w:p w:rsidR="00785F1E" w:rsidRDefault="003D067E">
      <w:pPr>
        <w:tabs>
          <w:tab w:val="left" w:pos="3300"/>
        </w:tabs>
        <w:spacing w:before="60" w:after="0" w:line="240" w:lineRule="auto"/>
        <w:ind w:left="2838" w:right="2873"/>
        <w:jc w:val="center"/>
        <w:rPr>
          <w:rFonts w:ascii="Times New Roman" w:eastAsia="Times New Roman" w:hAnsi="Times New Roman" w:cs="Times New Roman"/>
          <w:sz w:val="30"/>
          <w:szCs w:val="30"/>
        </w:rPr>
      </w:pPr>
      <w:r>
        <w:rPr>
          <w:rFonts w:ascii="Times New Roman" w:eastAsia="Times New Roman" w:hAnsi="Times New Roman" w:cs="Times New Roman"/>
          <w:b/>
          <w:bCs/>
          <w:color w:val="0E0A15"/>
          <w:sz w:val="30"/>
          <w:szCs w:val="30"/>
        </w:rPr>
        <w:lastRenderedPageBreak/>
        <w:t>7.</w:t>
      </w:r>
      <w:r>
        <w:rPr>
          <w:rFonts w:ascii="Times New Roman" w:eastAsia="Times New Roman" w:hAnsi="Times New Roman" w:cs="Times New Roman"/>
          <w:b/>
          <w:bCs/>
          <w:color w:val="0E0A15"/>
          <w:spacing w:val="-55"/>
          <w:sz w:val="30"/>
          <w:szCs w:val="30"/>
        </w:rPr>
        <w:t xml:space="preserve"> </w:t>
      </w:r>
      <w:r>
        <w:rPr>
          <w:rFonts w:ascii="Times New Roman" w:eastAsia="Times New Roman" w:hAnsi="Times New Roman" w:cs="Times New Roman"/>
          <w:b/>
          <w:bCs/>
          <w:color w:val="0E0A15"/>
          <w:sz w:val="30"/>
          <w:szCs w:val="30"/>
        </w:rPr>
        <w:tab/>
      </w:r>
      <w:r>
        <w:rPr>
          <w:rFonts w:ascii="Times New Roman" w:eastAsia="Times New Roman" w:hAnsi="Times New Roman" w:cs="Times New Roman"/>
          <w:b/>
          <w:bCs/>
          <w:color w:val="0E0A15"/>
          <w:w w:val="107"/>
          <w:sz w:val="30"/>
          <w:szCs w:val="30"/>
        </w:rPr>
        <w:t>Financing</w:t>
      </w:r>
      <w:r>
        <w:rPr>
          <w:rFonts w:ascii="Times New Roman" w:eastAsia="Times New Roman" w:hAnsi="Times New Roman" w:cs="Times New Roman"/>
          <w:b/>
          <w:bCs/>
          <w:color w:val="0E0A15"/>
          <w:spacing w:val="-9"/>
          <w:w w:val="107"/>
          <w:sz w:val="30"/>
          <w:szCs w:val="30"/>
        </w:rPr>
        <w:t xml:space="preserve"> </w:t>
      </w:r>
      <w:r>
        <w:rPr>
          <w:rFonts w:ascii="Times New Roman" w:eastAsia="Times New Roman" w:hAnsi="Times New Roman" w:cs="Times New Roman"/>
          <w:b/>
          <w:bCs/>
          <w:color w:val="0E0A15"/>
          <w:sz w:val="30"/>
          <w:szCs w:val="30"/>
        </w:rPr>
        <w:t>and</w:t>
      </w:r>
      <w:r>
        <w:rPr>
          <w:rFonts w:ascii="Times New Roman" w:eastAsia="Times New Roman" w:hAnsi="Times New Roman" w:cs="Times New Roman"/>
          <w:b/>
          <w:bCs/>
          <w:color w:val="0E0A15"/>
          <w:spacing w:val="38"/>
          <w:sz w:val="30"/>
          <w:szCs w:val="30"/>
        </w:rPr>
        <w:t xml:space="preserve"> </w:t>
      </w:r>
      <w:r>
        <w:rPr>
          <w:rFonts w:ascii="Times New Roman" w:eastAsia="Times New Roman" w:hAnsi="Times New Roman" w:cs="Times New Roman"/>
          <w:b/>
          <w:bCs/>
          <w:color w:val="0E0A15"/>
          <w:w w:val="107"/>
          <w:sz w:val="30"/>
          <w:szCs w:val="30"/>
        </w:rPr>
        <w:t>Payment</w:t>
      </w:r>
    </w:p>
    <w:p w:rsidR="00785F1E" w:rsidRDefault="00785F1E">
      <w:pPr>
        <w:spacing w:after="0" w:line="200" w:lineRule="exact"/>
        <w:rPr>
          <w:sz w:val="20"/>
          <w:szCs w:val="20"/>
        </w:rPr>
      </w:pPr>
    </w:p>
    <w:p w:rsidR="00785F1E" w:rsidRDefault="00785F1E">
      <w:pPr>
        <w:spacing w:before="10" w:after="0" w:line="280" w:lineRule="exact"/>
        <w:rPr>
          <w:sz w:val="28"/>
          <w:szCs w:val="28"/>
        </w:rPr>
      </w:pPr>
    </w:p>
    <w:p w:rsidR="00785F1E" w:rsidRDefault="003D067E">
      <w:pPr>
        <w:spacing w:after="0" w:line="240" w:lineRule="auto"/>
        <w:ind w:left="4233" w:right="4160"/>
        <w:jc w:val="center"/>
        <w:rPr>
          <w:rFonts w:ascii="Times New Roman" w:eastAsia="Times New Roman" w:hAnsi="Times New Roman" w:cs="Times New Roman"/>
          <w:sz w:val="23"/>
          <w:szCs w:val="23"/>
        </w:rPr>
      </w:pPr>
      <w:r>
        <w:rPr>
          <w:rFonts w:ascii="Times New Roman" w:eastAsia="Times New Roman" w:hAnsi="Times New Roman" w:cs="Times New Roman"/>
          <w:b/>
          <w:bCs/>
          <w:color w:val="0E0A15"/>
          <w:w w:val="104"/>
          <w:sz w:val="23"/>
          <w:szCs w:val="23"/>
        </w:rPr>
        <w:t>Highlights</w:t>
      </w:r>
    </w:p>
    <w:p w:rsidR="00785F1E" w:rsidRDefault="00785F1E">
      <w:pPr>
        <w:spacing w:before="16" w:after="0" w:line="240" w:lineRule="exact"/>
        <w:rPr>
          <w:sz w:val="24"/>
          <w:szCs w:val="24"/>
        </w:rPr>
      </w:pPr>
    </w:p>
    <w:p w:rsidR="00785F1E" w:rsidRDefault="003D067E">
      <w:pPr>
        <w:tabs>
          <w:tab w:val="left" w:pos="960"/>
        </w:tabs>
        <w:spacing w:after="0" w:line="249" w:lineRule="auto"/>
        <w:ind w:left="950" w:right="311" w:hanging="340"/>
        <w:rPr>
          <w:rFonts w:ascii="Times New Roman" w:eastAsia="Times New Roman" w:hAnsi="Times New Roman" w:cs="Times New Roman"/>
          <w:sz w:val="23"/>
          <w:szCs w:val="23"/>
        </w:rPr>
      </w:pPr>
      <w:r>
        <w:rPr>
          <w:rFonts w:ascii="Times New Roman" w:eastAsia="Times New Roman" w:hAnsi="Times New Roman" w:cs="Times New Roman"/>
          <w:color w:val="0E0A15"/>
          <w:w w:val="177"/>
          <w:sz w:val="23"/>
          <w:szCs w:val="23"/>
        </w:rPr>
        <w:t>•</w:t>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z w:val="23"/>
          <w:szCs w:val="23"/>
        </w:rPr>
        <w:tab/>
      </w:r>
      <w:r>
        <w:rPr>
          <w:rFonts w:ascii="Times New Roman" w:eastAsia="Times New Roman" w:hAnsi="Times New Roman" w:cs="Times New Roman"/>
          <w:color w:val="312B3B"/>
          <w:sz w:val="23"/>
          <w:szCs w:val="23"/>
        </w:rPr>
        <w:t>St</w:t>
      </w:r>
      <w:r>
        <w:rPr>
          <w:rFonts w:ascii="Times New Roman" w:eastAsia="Times New Roman" w:hAnsi="Times New Roman" w:cs="Times New Roman"/>
          <w:color w:val="312B3B"/>
          <w:spacing w:val="-2"/>
          <w:sz w:val="23"/>
          <w:szCs w:val="23"/>
        </w:rPr>
        <w:t>a</w:t>
      </w:r>
      <w:r>
        <w:rPr>
          <w:rFonts w:ascii="Times New Roman" w:eastAsia="Times New Roman" w:hAnsi="Times New Roman" w:cs="Times New Roman"/>
          <w:color w:val="0E0A15"/>
          <w:sz w:val="23"/>
          <w:szCs w:val="23"/>
        </w:rPr>
        <w:t>te</w:t>
      </w:r>
      <w:r>
        <w:rPr>
          <w:rFonts w:ascii="Times New Roman" w:eastAsia="Times New Roman" w:hAnsi="Times New Roman" w:cs="Times New Roman"/>
          <w:color w:val="0E0A15"/>
          <w:spacing w:val="28"/>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fficia</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51"/>
          <w:sz w:val="23"/>
          <w:szCs w:val="23"/>
        </w:rPr>
        <w:t xml:space="preserve"> </w:t>
      </w:r>
      <w:r>
        <w:rPr>
          <w:rFonts w:ascii="Times New Roman" w:eastAsia="Times New Roman" w:hAnsi="Times New Roman" w:cs="Times New Roman"/>
          <w:color w:val="0E0A15"/>
          <w:w w:val="103"/>
          <w:sz w:val="23"/>
          <w:szCs w:val="23"/>
        </w:rPr>
        <w:t>pla</w:t>
      </w:r>
      <w:r>
        <w:rPr>
          <w:rFonts w:ascii="Times New Roman" w:eastAsia="Times New Roman" w:hAnsi="Times New Roman" w:cs="Times New Roman"/>
          <w:color w:val="0E0A15"/>
          <w:spacing w:val="-13"/>
          <w:w w:val="104"/>
          <w:sz w:val="23"/>
          <w:szCs w:val="23"/>
        </w:rPr>
        <w:t>n</w:t>
      </w:r>
      <w:r>
        <w:rPr>
          <w:rFonts w:ascii="Times New Roman" w:eastAsia="Times New Roman" w:hAnsi="Times New Roman" w:cs="Times New Roman"/>
          <w:color w:val="312B3B"/>
          <w:spacing w:val="-16"/>
          <w:w w:val="128"/>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19"/>
          <w:sz w:val="23"/>
          <w:szCs w:val="23"/>
        </w:rPr>
        <w:t xml:space="preserve"> </w:t>
      </w:r>
      <w:r>
        <w:rPr>
          <w:rFonts w:ascii="Times New Roman" w:eastAsia="Times New Roman" w:hAnsi="Times New Roman" w:cs="Times New Roman"/>
          <w:color w:val="0E0A15"/>
          <w:sz w:val="23"/>
          <w:szCs w:val="23"/>
        </w:rPr>
        <w:t>and</w:t>
      </w:r>
      <w:r>
        <w:rPr>
          <w:rFonts w:ascii="Times New Roman" w:eastAsia="Times New Roman" w:hAnsi="Times New Roman" w:cs="Times New Roman"/>
          <w:color w:val="0E0A15"/>
          <w:spacing w:val="5"/>
          <w:sz w:val="23"/>
          <w:szCs w:val="23"/>
        </w:rPr>
        <w:t xml:space="preserve"> </w:t>
      </w:r>
      <w:r>
        <w:rPr>
          <w:rFonts w:ascii="Times New Roman" w:eastAsia="Times New Roman" w:hAnsi="Times New Roman" w:cs="Times New Roman"/>
          <w:color w:val="312B3B"/>
          <w:w w:val="108"/>
          <w:sz w:val="23"/>
          <w:szCs w:val="23"/>
        </w:rPr>
        <w:t>stak</w:t>
      </w:r>
      <w:r>
        <w:rPr>
          <w:rFonts w:ascii="Times New Roman" w:eastAsia="Times New Roman" w:hAnsi="Times New Roman" w:cs="Times New Roman"/>
          <w:color w:val="312B3B"/>
          <w:spacing w:val="-11"/>
          <w:w w:val="108"/>
          <w:sz w:val="23"/>
          <w:szCs w:val="23"/>
        </w:rPr>
        <w:t>e</w:t>
      </w:r>
      <w:r>
        <w:rPr>
          <w:rFonts w:ascii="Times New Roman" w:eastAsia="Times New Roman" w:hAnsi="Times New Roman" w:cs="Times New Roman"/>
          <w:color w:val="0E0A15"/>
          <w:spacing w:val="-11"/>
          <w:w w:val="108"/>
          <w:sz w:val="23"/>
          <w:szCs w:val="23"/>
        </w:rPr>
        <w:t>h</w:t>
      </w:r>
      <w:r>
        <w:rPr>
          <w:rFonts w:ascii="Times New Roman" w:eastAsia="Times New Roman" w:hAnsi="Times New Roman" w:cs="Times New Roman"/>
          <w:color w:val="312B3B"/>
          <w:w w:val="108"/>
          <w:sz w:val="23"/>
          <w:szCs w:val="23"/>
        </w:rPr>
        <w:t>old</w:t>
      </w:r>
      <w:r>
        <w:rPr>
          <w:rFonts w:ascii="Times New Roman" w:eastAsia="Times New Roman" w:hAnsi="Times New Roman" w:cs="Times New Roman"/>
          <w:color w:val="312B3B"/>
          <w:spacing w:val="1"/>
          <w:w w:val="108"/>
          <w:sz w:val="23"/>
          <w:szCs w:val="23"/>
        </w:rPr>
        <w:t>e</w:t>
      </w:r>
      <w:r>
        <w:rPr>
          <w:rFonts w:ascii="Times New Roman" w:eastAsia="Times New Roman" w:hAnsi="Times New Roman" w:cs="Times New Roman"/>
          <w:color w:val="0E0A15"/>
          <w:spacing w:val="-11"/>
          <w:w w:val="108"/>
          <w:sz w:val="23"/>
          <w:szCs w:val="23"/>
        </w:rPr>
        <w:t>r</w:t>
      </w:r>
      <w:r>
        <w:rPr>
          <w:rFonts w:ascii="Times New Roman" w:eastAsia="Times New Roman" w:hAnsi="Times New Roman" w:cs="Times New Roman"/>
          <w:color w:val="312B3B"/>
          <w:w w:val="108"/>
          <w:sz w:val="23"/>
          <w:szCs w:val="23"/>
        </w:rPr>
        <w:t>s</w:t>
      </w:r>
      <w:r>
        <w:rPr>
          <w:rFonts w:ascii="Times New Roman" w:eastAsia="Times New Roman" w:hAnsi="Times New Roman" w:cs="Times New Roman"/>
          <w:color w:val="312B3B"/>
          <w:spacing w:val="-10"/>
          <w:w w:val="108"/>
          <w:sz w:val="23"/>
          <w:szCs w:val="23"/>
        </w:rPr>
        <w:t xml:space="preserve"> </w:t>
      </w:r>
      <w:r>
        <w:rPr>
          <w:rFonts w:ascii="Times New Roman" w:eastAsia="Times New Roman" w:hAnsi="Times New Roman" w:cs="Times New Roman"/>
          <w:color w:val="0E0A15"/>
          <w:sz w:val="23"/>
          <w:szCs w:val="23"/>
        </w:rPr>
        <w:t>repor</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ed</w:t>
      </w:r>
      <w:r>
        <w:rPr>
          <w:rFonts w:ascii="Times New Roman" w:eastAsia="Times New Roman" w:hAnsi="Times New Roman" w:cs="Times New Roman"/>
          <w:color w:val="312B3B"/>
          <w:spacing w:val="32"/>
          <w:sz w:val="23"/>
          <w:szCs w:val="23"/>
        </w:rPr>
        <w:t xml:space="preserve"> </w:t>
      </w:r>
      <w:r>
        <w:rPr>
          <w:rFonts w:ascii="Times New Roman" w:eastAsia="Times New Roman" w:hAnsi="Times New Roman" w:cs="Times New Roman"/>
          <w:color w:val="312B3B"/>
          <w:w w:val="109"/>
          <w:sz w:val="23"/>
          <w:szCs w:val="23"/>
        </w:rPr>
        <w:t>c</w:t>
      </w:r>
      <w:r>
        <w:rPr>
          <w:rFonts w:ascii="Times New Roman" w:eastAsia="Times New Roman" w:hAnsi="Times New Roman" w:cs="Times New Roman"/>
          <w:color w:val="312B3B"/>
          <w:spacing w:val="-1"/>
          <w:w w:val="109"/>
          <w:sz w:val="23"/>
          <w:szCs w:val="23"/>
        </w:rPr>
        <w:t>o</w:t>
      </w:r>
      <w:r>
        <w:rPr>
          <w:rFonts w:ascii="Times New Roman" w:eastAsia="Times New Roman" w:hAnsi="Times New Roman" w:cs="Times New Roman"/>
          <w:color w:val="0E0A15"/>
          <w:w w:val="109"/>
          <w:sz w:val="23"/>
          <w:szCs w:val="23"/>
        </w:rPr>
        <w:t>nce</w:t>
      </w:r>
      <w:r>
        <w:rPr>
          <w:rFonts w:ascii="Times New Roman" w:eastAsia="Times New Roman" w:hAnsi="Times New Roman" w:cs="Times New Roman"/>
          <w:color w:val="0E0A15"/>
          <w:spacing w:val="-14"/>
          <w:w w:val="109"/>
          <w:sz w:val="23"/>
          <w:szCs w:val="23"/>
        </w:rPr>
        <w:t>m</w:t>
      </w:r>
      <w:r>
        <w:rPr>
          <w:rFonts w:ascii="Times New Roman" w:eastAsia="Times New Roman" w:hAnsi="Times New Roman" w:cs="Times New Roman"/>
          <w:color w:val="312B3B"/>
          <w:w w:val="109"/>
          <w:sz w:val="23"/>
          <w:szCs w:val="23"/>
        </w:rPr>
        <w:t>s</w:t>
      </w:r>
      <w:r>
        <w:rPr>
          <w:rFonts w:ascii="Times New Roman" w:eastAsia="Times New Roman" w:hAnsi="Times New Roman" w:cs="Times New Roman"/>
          <w:color w:val="312B3B"/>
          <w:spacing w:val="-12"/>
          <w:w w:val="109"/>
          <w:sz w:val="23"/>
          <w:szCs w:val="23"/>
        </w:rPr>
        <w:t xml:space="preserve"> </w:t>
      </w:r>
      <w:r>
        <w:rPr>
          <w:rFonts w:ascii="Times New Roman" w:eastAsia="Times New Roman" w:hAnsi="Times New Roman" w:cs="Times New Roman"/>
          <w:color w:val="231A28"/>
          <w:sz w:val="23"/>
          <w:szCs w:val="23"/>
        </w:rPr>
        <w:t>about</w:t>
      </w:r>
      <w:r>
        <w:rPr>
          <w:rFonts w:ascii="Times New Roman" w:eastAsia="Times New Roman" w:hAnsi="Times New Roman" w:cs="Times New Roman"/>
          <w:color w:val="231A28"/>
          <w:spacing w:val="20"/>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3"/>
          <w:sz w:val="23"/>
          <w:szCs w:val="23"/>
        </w:rPr>
        <w:t xml:space="preserve"> </w:t>
      </w:r>
      <w:r>
        <w:rPr>
          <w:rFonts w:ascii="Times New Roman" w:eastAsia="Times New Roman" w:hAnsi="Times New Roman" w:cs="Times New Roman"/>
          <w:color w:val="312B3B"/>
          <w:spacing w:val="-11"/>
          <w:w w:val="108"/>
          <w:sz w:val="23"/>
          <w:szCs w:val="23"/>
        </w:rPr>
        <w:t>a</w:t>
      </w:r>
      <w:r>
        <w:rPr>
          <w:rFonts w:ascii="Times New Roman" w:eastAsia="Times New Roman" w:hAnsi="Times New Roman" w:cs="Times New Roman"/>
          <w:color w:val="0E0A15"/>
          <w:w w:val="108"/>
          <w:sz w:val="23"/>
          <w:szCs w:val="23"/>
        </w:rPr>
        <w:t>dequ</w:t>
      </w:r>
      <w:r>
        <w:rPr>
          <w:rFonts w:ascii="Times New Roman" w:eastAsia="Times New Roman" w:hAnsi="Times New Roman" w:cs="Times New Roman"/>
          <w:color w:val="0E0A15"/>
          <w:spacing w:val="-20"/>
          <w:w w:val="108"/>
          <w:sz w:val="23"/>
          <w:szCs w:val="23"/>
        </w:rPr>
        <w:t>a</w:t>
      </w:r>
      <w:r>
        <w:rPr>
          <w:rFonts w:ascii="Times New Roman" w:eastAsia="Times New Roman" w:hAnsi="Times New Roman" w:cs="Times New Roman"/>
          <w:color w:val="312B3B"/>
          <w:w w:val="108"/>
          <w:sz w:val="23"/>
          <w:szCs w:val="23"/>
        </w:rPr>
        <w:t>cy</w:t>
      </w:r>
      <w:r>
        <w:rPr>
          <w:rFonts w:ascii="Times New Roman" w:eastAsia="Times New Roman" w:hAnsi="Times New Roman" w:cs="Times New Roman"/>
          <w:color w:val="312B3B"/>
          <w:spacing w:val="-7"/>
          <w:w w:val="108"/>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231A28"/>
          <w:w w:val="106"/>
          <w:sz w:val="23"/>
          <w:szCs w:val="23"/>
        </w:rPr>
        <w:t xml:space="preserve">the </w:t>
      </w:r>
      <w:r>
        <w:rPr>
          <w:rFonts w:ascii="Times New Roman" w:eastAsia="Times New Roman" w:hAnsi="Times New Roman" w:cs="Times New Roman"/>
          <w:color w:val="312B3B"/>
          <w:w w:val="108"/>
          <w:sz w:val="23"/>
          <w:szCs w:val="23"/>
        </w:rPr>
        <w:t>Medic</w:t>
      </w:r>
      <w:r>
        <w:rPr>
          <w:rFonts w:ascii="Times New Roman" w:eastAsia="Times New Roman" w:hAnsi="Times New Roman" w:cs="Times New Roman"/>
          <w:color w:val="312B3B"/>
          <w:spacing w:val="-15"/>
          <w:w w:val="108"/>
          <w:sz w:val="23"/>
          <w:szCs w:val="23"/>
        </w:rPr>
        <w:t>a</w:t>
      </w:r>
      <w:r>
        <w:rPr>
          <w:rFonts w:ascii="Times New Roman" w:eastAsia="Times New Roman" w:hAnsi="Times New Roman" w:cs="Times New Roman"/>
          <w:color w:val="0E0A15"/>
          <w:spacing w:val="-8"/>
          <w:w w:val="108"/>
          <w:sz w:val="23"/>
          <w:szCs w:val="23"/>
        </w:rPr>
        <w:t>r</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7"/>
          <w:w w:val="108"/>
          <w:sz w:val="23"/>
          <w:szCs w:val="23"/>
        </w:rPr>
        <w:t xml:space="preserve"> </w:t>
      </w:r>
      <w:r>
        <w:rPr>
          <w:rFonts w:ascii="Times New Roman" w:eastAsia="Times New Roman" w:hAnsi="Times New Roman" w:cs="Times New Roman"/>
          <w:color w:val="0E0A15"/>
          <w:sz w:val="23"/>
          <w:szCs w:val="23"/>
        </w:rPr>
        <w:t>and</w:t>
      </w:r>
      <w:r>
        <w:rPr>
          <w:rFonts w:ascii="Times New Roman" w:eastAsia="Times New Roman" w:hAnsi="Times New Roman" w:cs="Times New Roman"/>
          <w:color w:val="0E0A15"/>
          <w:spacing w:val="13"/>
          <w:sz w:val="23"/>
          <w:szCs w:val="23"/>
        </w:rPr>
        <w:t xml:space="preserve"> </w:t>
      </w:r>
      <w:r>
        <w:rPr>
          <w:rFonts w:ascii="Times New Roman" w:eastAsia="Times New Roman" w:hAnsi="Times New Roman" w:cs="Times New Roman"/>
          <w:color w:val="312B3B"/>
          <w:sz w:val="23"/>
          <w:szCs w:val="23"/>
        </w:rPr>
        <w:t>Medicai</w:t>
      </w:r>
      <w:r>
        <w:rPr>
          <w:rFonts w:ascii="Times New Roman" w:eastAsia="Times New Roman" w:hAnsi="Times New Roman" w:cs="Times New Roman"/>
          <w:color w:val="312B3B"/>
          <w:sz w:val="23"/>
          <w:szCs w:val="23"/>
        </w:rPr>
        <w:t>d</w:t>
      </w:r>
      <w:r>
        <w:rPr>
          <w:rFonts w:ascii="Times New Roman" w:eastAsia="Times New Roman" w:hAnsi="Times New Roman" w:cs="Times New Roman"/>
          <w:color w:val="312B3B"/>
          <w:spacing w:val="29"/>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a</w:t>
      </w:r>
      <w:r>
        <w:rPr>
          <w:rFonts w:ascii="Times New Roman" w:eastAsia="Times New Roman" w:hAnsi="Times New Roman" w:cs="Times New Roman"/>
          <w:color w:val="0E0A15"/>
          <w:sz w:val="23"/>
          <w:szCs w:val="23"/>
        </w:rPr>
        <w:t>pi</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ati</w:t>
      </w:r>
      <w:r>
        <w:rPr>
          <w:rFonts w:ascii="Times New Roman" w:eastAsia="Times New Roman" w:hAnsi="Times New Roman" w:cs="Times New Roman"/>
          <w:color w:val="312B3B"/>
          <w:spacing w:val="-1"/>
          <w:sz w:val="23"/>
          <w:szCs w:val="23"/>
        </w:rPr>
        <w:t>o</w:t>
      </w:r>
      <w:r>
        <w:rPr>
          <w:rFonts w:ascii="Times New Roman" w:eastAsia="Times New Roman" w:hAnsi="Times New Roman" w:cs="Times New Roman"/>
          <w:color w:val="0E0A15"/>
          <w:sz w:val="23"/>
          <w:szCs w:val="23"/>
        </w:rPr>
        <w:t xml:space="preserve">n </w:t>
      </w:r>
      <w:r>
        <w:rPr>
          <w:rFonts w:ascii="Times New Roman" w:eastAsia="Times New Roman" w:hAnsi="Times New Roman" w:cs="Times New Roman"/>
          <w:color w:val="0E0A15"/>
          <w:spacing w:val="7"/>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ates,</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0E0A15"/>
          <w:spacing w:val="-18"/>
          <w:w w:val="107"/>
          <w:sz w:val="23"/>
          <w:szCs w:val="23"/>
        </w:rPr>
        <w:t>p</w:t>
      </w:r>
      <w:r>
        <w:rPr>
          <w:rFonts w:ascii="Times New Roman" w:eastAsia="Times New Roman" w:hAnsi="Times New Roman" w:cs="Times New Roman"/>
          <w:color w:val="312B3B"/>
          <w:w w:val="107"/>
          <w:sz w:val="23"/>
          <w:szCs w:val="23"/>
        </w:rPr>
        <w:t>arti</w:t>
      </w:r>
      <w:r>
        <w:rPr>
          <w:rFonts w:ascii="Times New Roman" w:eastAsia="Times New Roman" w:hAnsi="Times New Roman" w:cs="Times New Roman"/>
          <w:color w:val="312B3B"/>
          <w:spacing w:val="-13"/>
          <w:w w:val="107"/>
          <w:sz w:val="23"/>
          <w:szCs w:val="23"/>
        </w:rPr>
        <w:t>c</w:t>
      </w:r>
      <w:r>
        <w:rPr>
          <w:rFonts w:ascii="Times New Roman" w:eastAsia="Times New Roman" w:hAnsi="Times New Roman" w:cs="Times New Roman"/>
          <w:color w:val="0E0A15"/>
          <w:w w:val="107"/>
          <w:sz w:val="23"/>
          <w:szCs w:val="23"/>
        </w:rPr>
        <w:t>ular</w:t>
      </w:r>
      <w:r>
        <w:rPr>
          <w:rFonts w:ascii="Times New Roman" w:eastAsia="Times New Roman" w:hAnsi="Times New Roman" w:cs="Times New Roman"/>
          <w:color w:val="0E0A15"/>
          <w:spacing w:val="-6"/>
          <w:w w:val="107"/>
          <w:sz w:val="23"/>
          <w:szCs w:val="23"/>
        </w:rPr>
        <w:t>l</w:t>
      </w:r>
      <w:r>
        <w:rPr>
          <w:rFonts w:ascii="Times New Roman" w:eastAsia="Times New Roman" w:hAnsi="Times New Roman" w:cs="Times New Roman"/>
          <w:color w:val="312B3B"/>
          <w:w w:val="107"/>
          <w:sz w:val="23"/>
          <w:szCs w:val="23"/>
        </w:rPr>
        <w:t>y</w:t>
      </w:r>
      <w:r>
        <w:rPr>
          <w:rFonts w:ascii="Times New Roman" w:eastAsia="Times New Roman" w:hAnsi="Times New Roman" w:cs="Times New Roman"/>
          <w:color w:val="312B3B"/>
          <w:spacing w:val="-4"/>
          <w:w w:val="107"/>
          <w:sz w:val="23"/>
          <w:szCs w:val="23"/>
        </w:rPr>
        <w:t xml:space="preserve"> </w:t>
      </w:r>
      <w:r>
        <w:rPr>
          <w:rFonts w:ascii="Times New Roman" w:eastAsia="Times New Roman" w:hAnsi="Times New Roman" w:cs="Times New Roman"/>
          <w:color w:val="0E0A15"/>
          <w:sz w:val="23"/>
          <w:szCs w:val="23"/>
        </w:rPr>
        <w:t>duri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32"/>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312B3B"/>
          <w:spacing w:val="-16"/>
          <w:w w:val="128"/>
          <w:sz w:val="23"/>
          <w:szCs w:val="23"/>
        </w:rPr>
        <w:t>s</w:t>
      </w:r>
      <w:r>
        <w:rPr>
          <w:rFonts w:ascii="Times New Roman" w:eastAsia="Times New Roman" w:hAnsi="Times New Roman" w:cs="Times New Roman"/>
          <w:color w:val="0E0A15"/>
          <w:w w:val="99"/>
          <w:sz w:val="23"/>
          <w:szCs w:val="23"/>
        </w:rPr>
        <w:t>t</w:t>
      </w:r>
      <w:r>
        <w:rPr>
          <w:rFonts w:ascii="Times New Roman" w:eastAsia="Times New Roman" w:hAnsi="Times New Roman" w:cs="Times New Roman"/>
          <w:color w:val="0E0A15"/>
          <w:spacing w:val="-28"/>
          <w:w w:val="99"/>
          <w:sz w:val="23"/>
          <w:szCs w:val="23"/>
        </w:rPr>
        <w:t>m</w:t>
      </w:r>
      <w:r>
        <w:rPr>
          <w:rFonts w:ascii="Times New Roman" w:eastAsia="Times New Roman" w:hAnsi="Times New Roman" w:cs="Times New Roman"/>
          <w:color w:val="1A2341"/>
          <w:spacing w:val="-16"/>
          <w:w w:val="193"/>
          <w:sz w:val="23"/>
          <w:szCs w:val="23"/>
        </w:rPr>
        <w:t>i</w:t>
      </w:r>
      <w:r>
        <w:rPr>
          <w:rFonts w:ascii="Times New Roman" w:eastAsia="Times New Roman" w:hAnsi="Times New Roman" w:cs="Times New Roman"/>
          <w:color w:val="0E0A15"/>
          <w:w w:val="107"/>
          <w:sz w:val="23"/>
          <w:szCs w:val="23"/>
        </w:rPr>
        <w:t>-up</w:t>
      </w:r>
      <w:r>
        <w:rPr>
          <w:rFonts w:ascii="Times New Roman" w:eastAsia="Times New Roman" w:hAnsi="Times New Roman" w:cs="Times New Roman"/>
          <w:color w:val="0E0A15"/>
          <w:spacing w:val="-5"/>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
          <w:sz w:val="23"/>
          <w:szCs w:val="23"/>
        </w:rPr>
        <w:t>h</w:t>
      </w:r>
      <w:r>
        <w:rPr>
          <w:rFonts w:ascii="Times New Roman" w:eastAsia="Times New Roman" w:hAnsi="Times New Roman" w:cs="Times New Roman"/>
          <w:color w:val="312B3B"/>
          <w:sz w:val="23"/>
          <w:szCs w:val="23"/>
        </w:rPr>
        <w:t>as</w:t>
      </w:r>
      <w:r>
        <w:rPr>
          <w:rFonts w:ascii="Times New Roman" w:eastAsia="Times New Roman" w:hAnsi="Times New Roman" w:cs="Times New Roman"/>
          <w:color w:val="312B3B"/>
          <w:spacing w:val="-4"/>
          <w:sz w:val="23"/>
          <w:szCs w:val="23"/>
        </w:rPr>
        <w:t>e</w:t>
      </w:r>
      <w:r>
        <w:rPr>
          <w:rFonts w:ascii="Times New Roman" w:eastAsia="Times New Roman" w:hAnsi="Times New Roman" w:cs="Times New Roman"/>
          <w:color w:val="0E0A15"/>
          <w:sz w:val="23"/>
          <w:szCs w:val="23"/>
        </w:rPr>
        <w:t>.</w:t>
      </w:r>
      <w:r>
        <w:rPr>
          <w:rFonts w:ascii="Times New Roman" w:eastAsia="Times New Roman" w:hAnsi="Times New Roman" w:cs="Times New Roman"/>
          <w:color w:val="0E0A15"/>
          <w:spacing w:val="27"/>
          <w:sz w:val="23"/>
          <w:szCs w:val="23"/>
        </w:rPr>
        <w:t xml:space="preserve"> </w:t>
      </w:r>
      <w:r>
        <w:rPr>
          <w:rFonts w:ascii="Times New Roman" w:eastAsia="Times New Roman" w:hAnsi="Times New Roman" w:cs="Times New Roman"/>
          <w:color w:val="0E0A15"/>
          <w:w w:val="104"/>
          <w:sz w:val="23"/>
          <w:szCs w:val="23"/>
        </w:rPr>
        <w:t>Be</w:t>
      </w:r>
      <w:r>
        <w:rPr>
          <w:rFonts w:ascii="Times New Roman" w:eastAsia="Times New Roman" w:hAnsi="Times New Roman" w:cs="Times New Roman"/>
          <w:color w:val="0E0A15"/>
          <w:spacing w:val="-4"/>
          <w:w w:val="105"/>
          <w:sz w:val="23"/>
          <w:szCs w:val="23"/>
        </w:rPr>
        <w:t>f</w:t>
      </w:r>
      <w:r>
        <w:rPr>
          <w:rFonts w:ascii="Times New Roman" w:eastAsia="Times New Roman" w:hAnsi="Times New Roman" w:cs="Times New Roman"/>
          <w:color w:val="312B3B"/>
          <w:spacing w:val="-11"/>
          <w:w w:val="111"/>
          <w:sz w:val="23"/>
          <w:szCs w:val="23"/>
        </w:rPr>
        <w:t>o</w:t>
      </w:r>
      <w:r>
        <w:rPr>
          <w:rFonts w:ascii="Times New Roman" w:eastAsia="Times New Roman" w:hAnsi="Times New Roman" w:cs="Times New Roman"/>
          <w:color w:val="0E0A15"/>
          <w:spacing w:val="-7"/>
          <w:w w:val="118"/>
          <w:sz w:val="23"/>
          <w:szCs w:val="23"/>
        </w:rPr>
        <w:t>r</w:t>
      </w:r>
      <w:r>
        <w:rPr>
          <w:rFonts w:ascii="Times New Roman" w:eastAsia="Times New Roman" w:hAnsi="Times New Roman" w:cs="Times New Roman"/>
          <w:color w:val="312B3B"/>
          <w:w w:val="114"/>
          <w:sz w:val="23"/>
          <w:szCs w:val="23"/>
        </w:rPr>
        <w:t xml:space="preserve">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0E0A15"/>
          <w:w w:val="106"/>
          <w:sz w:val="23"/>
          <w:szCs w:val="23"/>
        </w:rPr>
        <w:t>demo</w:t>
      </w:r>
      <w:r>
        <w:rPr>
          <w:rFonts w:ascii="Times New Roman" w:eastAsia="Times New Roman" w:hAnsi="Times New Roman" w:cs="Times New Roman"/>
          <w:color w:val="0E0A15"/>
          <w:spacing w:val="-14"/>
          <w:w w:val="106"/>
          <w:sz w:val="23"/>
          <w:szCs w:val="23"/>
        </w:rPr>
        <w:t>n</w:t>
      </w:r>
      <w:r>
        <w:rPr>
          <w:rFonts w:ascii="Times New Roman" w:eastAsia="Times New Roman" w:hAnsi="Times New Roman" w:cs="Times New Roman"/>
          <w:color w:val="312B3B"/>
          <w:w w:val="106"/>
          <w:sz w:val="23"/>
          <w:szCs w:val="23"/>
        </w:rPr>
        <w:t>s</w:t>
      </w:r>
      <w:r>
        <w:rPr>
          <w:rFonts w:ascii="Times New Roman" w:eastAsia="Times New Roman" w:hAnsi="Times New Roman" w:cs="Times New Roman"/>
          <w:color w:val="312B3B"/>
          <w:spacing w:val="-12"/>
          <w:w w:val="106"/>
          <w:sz w:val="23"/>
          <w:szCs w:val="23"/>
        </w:rPr>
        <w:t>t</w:t>
      </w:r>
      <w:r>
        <w:rPr>
          <w:rFonts w:ascii="Times New Roman" w:eastAsia="Times New Roman" w:hAnsi="Times New Roman" w:cs="Times New Roman"/>
          <w:color w:val="0E0A15"/>
          <w:spacing w:val="-7"/>
          <w:w w:val="106"/>
          <w:sz w:val="23"/>
          <w:szCs w:val="23"/>
        </w:rPr>
        <w:t>r</w:t>
      </w:r>
      <w:r>
        <w:rPr>
          <w:rFonts w:ascii="Times New Roman" w:eastAsia="Times New Roman" w:hAnsi="Times New Roman" w:cs="Times New Roman"/>
          <w:color w:val="312B3B"/>
          <w:w w:val="106"/>
          <w:sz w:val="23"/>
          <w:szCs w:val="23"/>
        </w:rPr>
        <w:t>ati</w:t>
      </w:r>
      <w:r>
        <w:rPr>
          <w:rFonts w:ascii="Times New Roman" w:eastAsia="Times New Roman" w:hAnsi="Times New Roman" w:cs="Times New Roman"/>
          <w:color w:val="312B3B"/>
          <w:spacing w:val="-1"/>
          <w:w w:val="106"/>
          <w:sz w:val="23"/>
          <w:szCs w:val="23"/>
        </w:rPr>
        <w:t>o</w:t>
      </w:r>
      <w:r>
        <w:rPr>
          <w:rFonts w:ascii="Times New Roman" w:eastAsia="Times New Roman" w:hAnsi="Times New Roman" w:cs="Times New Roman"/>
          <w:color w:val="0E0A15"/>
          <w:w w:val="106"/>
          <w:sz w:val="23"/>
          <w:szCs w:val="23"/>
        </w:rPr>
        <w:t>n</w:t>
      </w:r>
      <w:r>
        <w:rPr>
          <w:rFonts w:ascii="Times New Roman" w:eastAsia="Times New Roman" w:hAnsi="Times New Roman" w:cs="Times New Roman"/>
          <w:color w:val="0E0A15"/>
          <w:spacing w:val="-6"/>
          <w:w w:val="106"/>
          <w:sz w:val="23"/>
          <w:szCs w:val="23"/>
        </w:rPr>
        <w:t xml:space="preserve"> </w:t>
      </w:r>
      <w:r>
        <w:rPr>
          <w:rFonts w:ascii="Times New Roman" w:eastAsia="Times New Roman" w:hAnsi="Times New Roman" w:cs="Times New Roman"/>
          <w:color w:val="312B3B"/>
          <w:sz w:val="23"/>
          <w:szCs w:val="23"/>
        </w:rPr>
        <w:t>stmi</w:t>
      </w:r>
      <w:r>
        <w:rPr>
          <w:rFonts w:ascii="Times New Roman" w:eastAsia="Times New Roman" w:hAnsi="Times New Roman" w:cs="Times New Roman"/>
          <w:color w:val="312B3B"/>
          <w:spacing w:val="-5"/>
          <w:sz w:val="23"/>
          <w:szCs w:val="23"/>
        </w:rPr>
        <w:t>e</w:t>
      </w:r>
      <w:r>
        <w:rPr>
          <w:rFonts w:ascii="Times New Roman" w:eastAsia="Times New Roman" w:hAnsi="Times New Roman" w:cs="Times New Roman"/>
          <w:color w:val="0E0A15"/>
          <w:spacing w:val="-2"/>
          <w:sz w:val="23"/>
          <w:szCs w:val="23"/>
        </w:rPr>
        <w:t>d</w:t>
      </w:r>
      <w:r>
        <w:rPr>
          <w:rFonts w:ascii="Times New Roman" w:eastAsia="Times New Roman" w:hAnsi="Times New Roman" w:cs="Times New Roman"/>
          <w:color w:val="3F4D6B"/>
          <w:sz w:val="23"/>
          <w:szCs w:val="23"/>
        </w:rPr>
        <w:t>,</w:t>
      </w:r>
      <w:r>
        <w:rPr>
          <w:rFonts w:ascii="Times New Roman" w:eastAsia="Times New Roman" w:hAnsi="Times New Roman" w:cs="Times New Roman"/>
          <w:color w:val="3F4D6B"/>
          <w:spacing w:val="33"/>
          <w:sz w:val="23"/>
          <w:szCs w:val="23"/>
        </w:rPr>
        <w:t xml:space="preserve"> </w:t>
      </w:r>
      <w:r>
        <w:rPr>
          <w:rFonts w:ascii="Times New Roman" w:eastAsia="Times New Roman" w:hAnsi="Times New Roman" w:cs="Times New Roman"/>
          <w:color w:val="312B3B"/>
          <w:sz w:val="23"/>
          <w:szCs w:val="23"/>
        </w:rPr>
        <w:t>sev</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ral</w:t>
      </w:r>
      <w:r>
        <w:rPr>
          <w:rFonts w:ascii="Times New Roman" w:eastAsia="Times New Roman" w:hAnsi="Times New Roman" w:cs="Times New Roman"/>
          <w:color w:val="0E0A15"/>
          <w:spacing w:val="37"/>
          <w:sz w:val="23"/>
          <w:szCs w:val="23"/>
        </w:rPr>
        <w:t xml:space="preserve"> </w:t>
      </w:r>
      <w:r>
        <w:rPr>
          <w:rFonts w:ascii="Times New Roman" w:eastAsia="Times New Roman" w:hAnsi="Times New Roman" w:cs="Times New Roman"/>
          <w:color w:val="231A28"/>
          <w:sz w:val="23"/>
          <w:szCs w:val="23"/>
        </w:rPr>
        <w:t>plans</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1"/>
          <w:sz w:val="23"/>
          <w:szCs w:val="23"/>
        </w:rPr>
        <w:t>h</w:t>
      </w:r>
      <w:r>
        <w:rPr>
          <w:rFonts w:ascii="Times New Roman" w:eastAsia="Times New Roman" w:hAnsi="Times New Roman" w:cs="Times New Roman"/>
          <w:color w:val="312B3B"/>
          <w:sz w:val="23"/>
          <w:szCs w:val="23"/>
        </w:rPr>
        <w:t>at</w:t>
      </w:r>
      <w:r>
        <w:rPr>
          <w:rFonts w:ascii="Times New Roman" w:eastAsia="Times New Roman" w:hAnsi="Times New Roman" w:cs="Times New Roman"/>
          <w:color w:val="312B3B"/>
          <w:spacing w:val="17"/>
          <w:sz w:val="23"/>
          <w:szCs w:val="23"/>
        </w:rPr>
        <w:t xml:space="preserve"> </w:t>
      </w:r>
      <w:r>
        <w:rPr>
          <w:rFonts w:ascii="Times New Roman" w:eastAsia="Times New Roman" w:hAnsi="Times New Roman" w:cs="Times New Roman"/>
          <w:color w:val="0E0A15"/>
          <w:sz w:val="23"/>
          <w:szCs w:val="23"/>
        </w:rPr>
        <w:t>had</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312B3B"/>
          <w:sz w:val="23"/>
          <w:szCs w:val="23"/>
        </w:rPr>
        <w:t>ap</w:t>
      </w:r>
      <w:r>
        <w:rPr>
          <w:rFonts w:ascii="Times New Roman" w:eastAsia="Times New Roman" w:hAnsi="Times New Roman" w:cs="Times New Roman"/>
          <w:color w:val="312B3B"/>
          <w:spacing w:val="-6"/>
          <w:sz w:val="23"/>
          <w:szCs w:val="23"/>
        </w:rPr>
        <w:t>p</w:t>
      </w:r>
      <w:r>
        <w:rPr>
          <w:rFonts w:ascii="Times New Roman" w:eastAsia="Times New Roman" w:hAnsi="Times New Roman" w:cs="Times New Roman"/>
          <w:color w:val="0E0A15"/>
          <w:sz w:val="23"/>
          <w:szCs w:val="23"/>
        </w:rPr>
        <w:t>lied</w:t>
      </w:r>
      <w:r>
        <w:rPr>
          <w:rFonts w:ascii="Times New Roman" w:eastAsia="Times New Roman" w:hAnsi="Times New Roman" w:cs="Times New Roman"/>
          <w:color w:val="0E0A15"/>
          <w:spacing w:val="46"/>
          <w:sz w:val="23"/>
          <w:szCs w:val="23"/>
        </w:rPr>
        <w:t xml:space="preserve"> </w:t>
      </w:r>
      <w:r>
        <w:rPr>
          <w:rFonts w:ascii="Times New Roman" w:eastAsia="Times New Roman" w:hAnsi="Times New Roman" w:cs="Times New Roman"/>
          <w:color w:val="231A28"/>
          <w:sz w:val="23"/>
          <w:szCs w:val="23"/>
        </w:rPr>
        <w:t>to</w:t>
      </w:r>
      <w:r>
        <w:rPr>
          <w:rFonts w:ascii="Times New Roman" w:eastAsia="Times New Roman" w:hAnsi="Times New Roman" w:cs="Times New Roman"/>
          <w:color w:val="231A28"/>
          <w:spacing w:val="6"/>
          <w:sz w:val="23"/>
          <w:szCs w:val="23"/>
        </w:rPr>
        <w:t xml:space="preserve"> </w:t>
      </w:r>
      <w:r>
        <w:rPr>
          <w:rFonts w:ascii="Times New Roman" w:eastAsia="Times New Roman" w:hAnsi="Times New Roman" w:cs="Times New Roman"/>
          <w:color w:val="0E0A15"/>
          <w:sz w:val="23"/>
          <w:szCs w:val="23"/>
        </w:rPr>
        <w:t>patiici</w:t>
      </w:r>
      <w:r>
        <w:rPr>
          <w:rFonts w:ascii="Times New Roman" w:eastAsia="Times New Roman" w:hAnsi="Times New Roman" w:cs="Times New Roman"/>
          <w:color w:val="0E0A15"/>
          <w:spacing w:val="-7"/>
          <w:sz w:val="23"/>
          <w:szCs w:val="23"/>
        </w:rPr>
        <w:t>p</w:t>
      </w:r>
      <w:r>
        <w:rPr>
          <w:rFonts w:ascii="Times New Roman" w:eastAsia="Times New Roman" w:hAnsi="Times New Roman" w:cs="Times New Roman"/>
          <w:color w:val="312B3B"/>
          <w:sz w:val="23"/>
          <w:szCs w:val="23"/>
        </w:rPr>
        <w:t>ate</w:t>
      </w:r>
      <w:r>
        <w:rPr>
          <w:rFonts w:ascii="Times New Roman" w:eastAsia="Times New Roman" w:hAnsi="Times New Roman" w:cs="Times New Roman"/>
          <w:color w:val="312B3B"/>
          <w:spacing w:val="57"/>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7"/>
          <w:sz w:val="23"/>
          <w:szCs w:val="23"/>
        </w:rPr>
        <w:t xml:space="preserve"> </w:t>
      </w:r>
      <w:r>
        <w:rPr>
          <w:rFonts w:ascii="Times New Roman" w:eastAsia="Times New Roman" w:hAnsi="Times New Roman" w:cs="Times New Roman"/>
          <w:color w:val="1A2341"/>
          <w:spacing w:val="-1"/>
          <w:w w:val="112"/>
          <w:sz w:val="23"/>
          <w:szCs w:val="23"/>
        </w:rPr>
        <w:t>t</w:t>
      </w:r>
      <w:r>
        <w:rPr>
          <w:rFonts w:ascii="Times New Roman" w:eastAsia="Times New Roman" w:hAnsi="Times New Roman" w:cs="Times New Roman"/>
          <w:color w:val="0E0A15"/>
          <w:w w:val="104"/>
          <w:sz w:val="23"/>
          <w:szCs w:val="23"/>
        </w:rPr>
        <w:t xml:space="preserve">he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47"/>
          <w:sz w:val="23"/>
          <w:szCs w:val="23"/>
        </w:rPr>
        <w:t xml:space="preserve"> </w:t>
      </w:r>
      <w:r>
        <w:rPr>
          <w:rFonts w:ascii="Times New Roman" w:eastAsia="Times New Roman" w:hAnsi="Times New Roman" w:cs="Times New Roman"/>
          <w:color w:val="231A28"/>
          <w:sz w:val="23"/>
          <w:szCs w:val="23"/>
        </w:rPr>
        <w:t>chose</w:t>
      </w:r>
      <w:r>
        <w:rPr>
          <w:rFonts w:ascii="Times New Roman" w:eastAsia="Times New Roman" w:hAnsi="Times New Roman" w:cs="Times New Roman"/>
          <w:color w:val="231A28"/>
          <w:spacing w:val="18"/>
          <w:sz w:val="23"/>
          <w:szCs w:val="23"/>
        </w:rPr>
        <w:t xml:space="preserve"> </w:t>
      </w:r>
      <w:r>
        <w:rPr>
          <w:rFonts w:ascii="Times New Roman" w:eastAsia="Times New Roman" w:hAnsi="Times New Roman" w:cs="Times New Roman"/>
          <w:color w:val="0E0A15"/>
          <w:spacing w:val="-10"/>
          <w:sz w:val="23"/>
          <w:szCs w:val="23"/>
        </w:rPr>
        <w:t>n</w:t>
      </w:r>
      <w:r>
        <w:rPr>
          <w:rFonts w:ascii="Times New Roman" w:eastAsia="Times New Roman" w:hAnsi="Times New Roman" w:cs="Times New Roman"/>
          <w:color w:val="312B3B"/>
          <w:sz w:val="23"/>
          <w:szCs w:val="23"/>
        </w:rPr>
        <w:t>ot</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0E0A15"/>
          <w:sz w:val="23"/>
          <w:szCs w:val="23"/>
        </w:rPr>
        <w:t>to</w:t>
      </w:r>
      <w:r>
        <w:rPr>
          <w:rFonts w:ascii="Times New Roman" w:eastAsia="Times New Roman" w:hAnsi="Times New Roman" w:cs="Times New Roman"/>
          <w:color w:val="0E0A15"/>
          <w:spacing w:val="6"/>
          <w:sz w:val="23"/>
          <w:szCs w:val="23"/>
        </w:rPr>
        <w:t xml:space="preserve"> </w:t>
      </w:r>
      <w:r>
        <w:rPr>
          <w:rFonts w:ascii="Times New Roman" w:eastAsia="Times New Roman" w:hAnsi="Times New Roman" w:cs="Times New Roman"/>
          <w:color w:val="231A28"/>
          <w:sz w:val="23"/>
          <w:szCs w:val="23"/>
        </w:rPr>
        <w:t>pmiicipate,</w:t>
      </w:r>
      <w:r>
        <w:rPr>
          <w:rFonts w:ascii="Times New Roman" w:eastAsia="Times New Roman" w:hAnsi="Times New Roman" w:cs="Times New Roman"/>
          <w:color w:val="231A28"/>
          <w:spacing w:val="30"/>
          <w:sz w:val="23"/>
          <w:szCs w:val="23"/>
        </w:rPr>
        <w:t xml:space="preserve"> </w:t>
      </w:r>
      <w:r>
        <w:rPr>
          <w:rFonts w:ascii="Times New Roman" w:eastAsia="Times New Roman" w:hAnsi="Times New Roman" w:cs="Times New Roman"/>
          <w:color w:val="312B3B"/>
          <w:spacing w:val="-20"/>
          <w:w w:val="110"/>
          <w:sz w:val="23"/>
          <w:szCs w:val="23"/>
        </w:rPr>
        <w:t>c</w:t>
      </w:r>
      <w:r>
        <w:rPr>
          <w:rFonts w:ascii="Times New Roman" w:eastAsia="Times New Roman" w:hAnsi="Times New Roman" w:cs="Times New Roman"/>
          <w:color w:val="0E0A15"/>
          <w:w w:val="110"/>
          <w:sz w:val="23"/>
          <w:szCs w:val="23"/>
        </w:rPr>
        <w:t>iti</w:t>
      </w:r>
      <w:r>
        <w:rPr>
          <w:rFonts w:ascii="Times New Roman" w:eastAsia="Times New Roman" w:hAnsi="Times New Roman" w:cs="Times New Roman"/>
          <w:color w:val="0E0A15"/>
          <w:spacing w:val="-10"/>
          <w:w w:val="110"/>
          <w:sz w:val="23"/>
          <w:szCs w:val="23"/>
        </w:rPr>
        <w:t>n</w:t>
      </w:r>
      <w:r>
        <w:rPr>
          <w:rFonts w:ascii="Times New Roman" w:eastAsia="Times New Roman" w:hAnsi="Times New Roman" w:cs="Times New Roman"/>
          <w:color w:val="312B3B"/>
          <w:w w:val="110"/>
          <w:sz w:val="23"/>
          <w:szCs w:val="23"/>
        </w:rPr>
        <w:t>g</w:t>
      </w:r>
      <w:r>
        <w:rPr>
          <w:rFonts w:ascii="Times New Roman" w:eastAsia="Times New Roman" w:hAnsi="Times New Roman" w:cs="Times New Roman"/>
          <w:color w:val="312B3B"/>
          <w:spacing w:val="-2"/>
          <w:w w:val="110"/>
          <w:sz w:val="23"/>
          <w:szCs w:val="23"/>
        </w:rPr>
        <w:t xml:space="preserve"> </w:t>
      </w:r>
      <w:r>
        <w:rPr>
          <w:rFonts w:ascii="Times New Roman" w:eastAsia="Times New Roman" w:hAnsi="Times New Roman" w:cs="Times New Roman"/>
          <w:color w:val="231A28"/>
          <w:sz w:val="23"/>
          <w:szCs w:val="23"/>
        </w:rPr>
        <w:t>concems</w:t>
      </w:r>
      <w:r>
        <w:rPr>
          <w:rFonts w:ascii="Times New Roman" w:eastAsia="Times New Roman" w:hAnsi="Times New Roman" w:cs="Times New Roman"/>
          <w:color w:val="231A28"/>
          <w:spacing w:val="49"/>
          <w:sz w:val="23"/>
          <w:szCs w:val="23"/>
        </w:rPr>
        <w:t xml:space="preserve"> </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6"/>
          <w:sz w:val="23"/>
          <w:szCs w:val="23"/>
        </w:rPr>
        <w:t>e</w:t>
      </w:r>
      <w:r>
        <w:rPr>
          <w:rFonts w:ascii="Times New Roman" w:eastAsia="Times New Roman" w:hAnsi="Times New Roman" w:cs="Times New Roman"/>
          <w:color w:val="312B3B"/>
          <w:spacing w:val="-3"/>
          <w:sz w:val="23"/>
          <w:szCs w:val="23"/>
        </w:rPr>
        <w:t>g</w:t>
      </w:r>
      <w:r>
        <w:rPr>
          <w:rFonts w:ascii="Times New Roman" w:eastAsia="Times New Roman" w:hAnsi="Times New Roman" w:cs="Times New Roman"/>
          <w:color w:val="0E0A15"/>
          <w:sz w:val="23"/>
          <w:szCs w:val="23"/>
        </w:rPr>
        <w:t>ardi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3"/>
          <w:sz w:val="23"/>
          <w:szCs w:val="23"/>
        </w:rPr>
        <w:t xml:space="preserve"> </w:t>
      </w:r>
      <w:r>
        <w:rPr>
          <w:rFonts w:ascii="Times New Roman" w:eastAsia="Times New Roman" w:hAnsi="Times New Roman" w:cs="Times New Roman"/>
          <w:color w:val="312B3B"/>
          <w:spacing w:val="-11"/>
          <w:w w:val="108"/>
          <w:sz w:val="23"/>
          <w:szCs w:val="23"/>
        </w:rPr>
        <w:t>a</w:t>
      </w:r>
      <w:r>
        <w:rPr>
          <w:rFonts w:ascii="Times New Roman" w:eastAsia="Times New Roman" w:hAnsi="Times New Roman" w:cs="Times New Roman"/>
          <w:color w:val="0E0A15"/>
          <w:w w:val="108"/>
          <w:sz w:val="23"/>
          <w:szCs w:val="23"/>
        </w:rPr>
        <w:t>dequ</w:t>
      </w:r>
      <w:r>
        <w:rPr>
          <w:rFonts w:ascii="Times New Roman" w:eastAsia="Times New Roman" w:hAnsi="Times New Roman" w:cs="Times New Roman"/>
          <w:color w:val="0E0A15"/>
          <w:spacing w:val="-20"/>
          <w:w w:val="108"/>
          <w:sz w:val="23"/>
          <w:szCs w:val="23"/>
        </w:rPr>
        <w:t>a</w:t>
      </w:r>
      <w:r>
        <w:rPr>
          <w:rFonts w:ascii="Times New Roman" w:eastAsia="Times New Roman" w:hAnsi="Times New Roman" w:cs="Times New Roman"/>
          <w:color w:val="312B3B"/>
          <w:w w:val="108"/>
          <w:sz w:val="23"/>
          <w:szCs w:val="23"/>
        </w:rPr>
        <w:t>cy</w:t>
      </w:r>
      <w:r>
        <w:rPr>
          <w:rFonts w:ascii="Times New Roman" w:eastAsia="Times New Roman" w:hAnsi="Times New Roman" w:cs="Times New Roman"/>
          <w:color w:val="312B3B"/>
          <w:spacing w:val="-7"/>
          <w:w w:val="108"/>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231A28"/>
          <w:w w:val="106"/>
          <w:sz w:val="23"/>
          <w:szCs w:val="23"/>
        </w:rPr>
        <w:t xml:space="preserve">the </w:t>
      </w:r>
      <w:r>
        <w:rPr>
          <w:rFonts w:ascii="Times New Roman" w:eastAsia="Times New Roman" w:hAnsi="Times New Roman" w:cs="Times New Roman"/>
          <w:color w:val="0E0A15"/>
          <w:spacing w:val="-17"/>
          <w:w w:val="118"/>
          <w:sz w:val="23"/>
          <w:szCs w:val="23"/>
        </w:rPr>
        <w:t>r</w:t>
      </w:r>
      <w:r>
        <w:rPr>
          <w:rFonts w:ascii="Times New Roman" w:eastAsia="Times New Roman" w:hAnsi="Times New Roman" w:cs="Times New Roman"/>
          <w:color w:val="312B3B"/>
          <w:spacing w:val="-4"/>
          <w:w w:val="117"/>
          <w:sz w:val="23"/>
          <w:szCs w:val="23"/>
        </w:rPr>
        <w:t>a</w:t>
      </w:r>
      <w:r>
        <w:rPr>
          <w:rFonts w:ascii="Times New Roman" w:eastAsia="Times New Roman" w:hAnsi="Times New Roman" w:cs="Times New Roman"/>
          <w:color w:val="0E0A15"/>
          <w:w w:val="107"/>
          <w:sz w:val="23"/>
          <w:szCs w:val="23"/>
        </w:rPr>
        <w:t>t</w:t>
      </w:r>
      <w:r>
        <w:rPr>
          <w:rFonts w:ascii="Times New Roman" w:eastAsia="Times New Roman" w:hAnsi="Times New Roman" w:cs="Times New Roman"/>
          <w:color w:val="0E0A15"/>
          <w:spacing w:val="-10"/>
          <w:w w:val="107"/>
          <w:sz w:val="23"/>
          <w:szCs w:val="23"/>
        </w:rPr>
        <w:t>e</w:t>
      </w:r>
      <w:r>
        <w:rPr>
          <w:rFonts w:ascii="Times New Roman" w:eastAsia="Times New Roman" w:hAnsi="Times New Roman" w:cs="Times New Roman"/>
          <w:color w:val="312B3B"/>
          <w:w w:val="109"/>
          <w:sz w:val="23"/>
          <w:szCs w:val="23"/>
        </w:rPr>
        <w:t>s.</w:t>
      </w:r>
    </w:p>
    <w:p w:rsidR="00785F1E" w:rsidRDefault="00785F1E">
      <w:pPr>
        <w:spacing w:before="5" w:after="0" w:line="120" w:lineRule="exact"/>
        <w:rPr>
          <w:sz w:val="12"/>
          <w:szCs w:val="12"/>
        </w:rPr>
      </w:pPr>
    </w:p>
    <w:p w:rsidR="00785F1E" w:rsidRDefault="003D067E">
      <w:pPr>
        <w:tabs>
          <w:tab w:val="left" w:pos="960"/>
        </w:tabs>
        <w:spacing w:after="0" w:line="245" w:lineRule="auto"/>
        <w:ind w:left="950" w:right="911" w:hanging="340"/>
        <w:rPr>
          <w:rFonts w:ascii="Times New Roman" w:eastAsia="Times New Roman" w:hAnsi="Times New Roman" w:cs="Times New Roman"/>
          <w:sz w:val="24"/>
          <w:szCs w:val="24"/>
        </w:rPr>
      </w:pPr>
      <w:r>
        <w:rPr>
          <w:rFonts w:ascii="Times New Roman" w:eastAsia="Times New Roman" w:hAnsi="Times New Roman" w:cs="Times New Roman"/>
          <w:color w:val="0E0A15"/>
          <w:w w:val="177"/>
          <w:sz w:val="23"/>
          <w:szCs w:val="23"/>
        </w:rPr>
        <w:t>•</w:t>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pacing w:val="-20"/>
          <w:w w:val="110"/>
          <w:sz w:val="23"/>
          <w:szCs w:val="23"/>
        </w:rPr>
        <w:t>P</w:t>
      </w:r>
      <w:r>
        <w:rPr>
          <w:rFonts w:ascii="Times New Roman" w:eastAsia="Times New Roman" w:hAnsi="Times New Roman" w:cs="Times New Roman"/>
          <w:color w:val="312B3B"/>
          <w:spacing w:val="-21"/>
          <w:w w:val="110"/>
          <w:sz w:val="23"/>
          <w:szCs w:val="23"/>
        </w:rPr>
        <w:t>a</w:t>
      </w:r>
      <w:r>
        <w:rPr>
          <w:rFonts w:ascii="Times New Roman" w:eastAsia="Times New Roman" w:hAnsi="Times New Roman" w:cs="Times New Roman"/>
          <w:color w:val="0E0A15"/>
          <w:w w:val="110"/>
          <w:sz w:val="23"/>
          <w:szCs w:val="23"/>
        </w:rPr>
        <w:t>liici</w:t>
      </w:r>
      <w:r>
        <w:rPr>
          <w:rFonts w:ascii="Times New Roman" w:eastAsia="Times New Roman" w:hAnsi="Times New Roman" w:cs="Times New Roman"/>
          <w:color w:val="0E0A15"/>
          <w:spacing w:val="-7"/>
          <w:w w:val="110"/>
          <w:sz w:val="23"/>
          <w:szCs w:val="23"/>
        </w:rPr>
        <w:t>p</w:t>
      </w:r>
      <w:r>
        <w:rPr>
          <w:rFonts w:ascii="Times New Roman" w:eastAsia="Times New Roman" w:hAnsi="Times New Roman" w:cs="Times New Roman"/>
          <w:color w:val="312B3B"/>
          <w:w w:val="110"/>
          <w:sz w:val="23"/>
          <w:szCs w:val="23"/>
        </w:rPr>
        <w:t>a</w:t>
      </w:r>
      <w:r>
        <w:rPr>
          <w:rFonts w:ascii="Times New Roman" w:eastAsia="Times New Roman" w:hAnsi="Times New Roman" w:cs="Times New Roman"/>
          <w:color w:val="312B3B"/>
          <w:spacing w:val="-8"/>
          <w:w w:val="110"/>
          <w:sz w:val="23"/>
          <w:szCs w:val="23"/>
        </w:rPr>
        <w:t>t</w:t>
      </w:r>
      <w:r>
        <w:rPr>
          <w:rFonts w:ascii="Times New Roman" w:eastAsia="Times New Roman" w:hAnsi="Times New Roman" w:cs="Times New Roman"/>
          <w:color w:val="0E0A15"/>
          <w:w w:val="110"/>
          <w:sz w:val="23"/>
          <w:szCs w:val="23"/>
        </w:rPr>
        <w:t>i</w:t>
      </w:r>
      <w:r>
        <w:rPr>
          <w:rFonts w:ascii="Times New Roman" w:eastAsia="Times New Roman" w:hAnsi="Times New Roman" w:cs="Times New Roman"/>
          <w:color w:val="0E0A15"/>
          <w:spacing w:val="-9"/>
          <w:w w:val="110"/>
          <w:sz w:val="23"/>
          <w:szCs w:val="23"/>
        </w:rPr>
        <w:t>n</w:t>
      </w:r>
      <w:r>
        <w:rPr>
          <w:rFonts w:ascii="Times New Roman" w:eastAsia="Times New Roman" w:hAnsi="Times New Roman" w:cs="Times New Roman"/>
          <w:color w:val="312B3B"/>
          <w:w w:val="110"/>
          <w:sz w:val="23"/>
          <w:szCs w:val="23"/>
        </w:rPr>
        <w:t>g</w:t>
      </w:r>
      <w:r>
        <w:rPr>
          <w:rFonts w:ascii="Times New Roman" w:eastAsia="Times New Roman" w:hAnsi="Times New Roman" w:cs="Times New Roman"/>
          <w:color w:val="312B3B"/>
          <w:spacing w:val="1"/>
          <w:w w:val="110"/>
          <w:sz w:val="23"/>
          <w:szCs w:val="23"/>
        </w:rPr>
        <w:t xml:space="preserve"> </w:t>
      </w:r>
      <w:r>
        <w:rPr>
          <w:rFonts w:ascii="Times New Roman" w:eastAsia="Times New Roman" w:hAnsi="Times New Roman" w:cs="Times New Roman"/>
          <w:color w:val="231A28"/>
          <w:sz w:val="23"/>
          <w:szCs w:val="23"/>
        </w:rPr>
        <w:t>plans</w:t>
      </w:r>
      <w:r>
        <w:rPr>
          <w:rFonts w:ascii="Times New Roman" w:eastAsia="Times New Roman" w:hAnsi="Times New Roman" w:cs="Times New Roman"/>
          <w:color w:val="231A28"/>
          <w:spacing w:val="18"/>
          <w:sz w:val="23"/>
          <w:szCs w:val="23"/>
        </w:rPr>
        <w:t xml:space="preserve"> </w:t>
      </w:r>
      <w:r>
        <w:rPr>
          <w:rFonts w:ascii="Times New Roman" w:eastAsia="Times New Roman" w:hAnsi="Times New Roman" w:cs="Times New Roman"/>
          <w:color w:val="0E0A15"/>
          <w:sz w:val="23"/>
          <w:szCs w:val="23"/>
        </w:rPr>
        <w:t>repmied</w:t>
      </w:r>
      <w:r>
        <w:rPr>
          <w:rFonts w:ascii="Times New Roman" w:eastAsia="Times New Roman" w:hAnsi="Times New Roman" w:cs="Times New Roman"/>
          <w:color w:val="0E0A15"/>
          <w:spacing w:val="33"/>
          <w:sz w:val="23"/>
          <w:szCs w:val="23"/>
        </w:rPr>
        <w:t xml:space="preserve"> </w:t>
      </w:r>
      <w:r>
        <w:rPr>
          <w:rFonts w:ascii="Times New Roman" w:eastAsia="Times New Roman" w:hAnsi="Times New Roman" w:cs="Times New Roman"/>
          <w:color w:val="0E0A15"/>
          <w:sz w:val="23"/>
          <w:szCs w:val="23"/>
        </w:rPr>
        <w:t>antici</w:t>
      </w:r>
      <w:r>
        <w:rPr>
          <w:rFonts w:ascii="Times New Roman" w:eastAsia="Times New Roman" w:hAnsi="Times New Roman" w:cs="Times New Roman"/>
          <w:color w:val="0E0A15"/>
          <w:spacing w:val="-6"/>
          <w:sz w:val="23"/>
          <w:szCs w:val="23"/>
        </w:rPr>
        <w:t>p</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4"/>
          <w:sz w:val="23"/>
          <w:szCs w:val="23"/>
        </w:rPr>
        <w:t>t</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52"/>
          <w:sz w:val="23"/>
          <w:szCs w:val="23"/>
        </w:rPr>
        <w:t xml:space="preserve"> </w:t>
      </w:r>
      <w:r>
        <w:rPr>
          <w:rFonts w:ascii="Times New Roman" w:eastAsia="Times New Roman" w:hAnsi="Times New Roman" w:cs="Times New Roman"/>
          <w:color w:val="0E0A15"/>
          <w:spacing w:val="-4"/>
          <w:sz w:val="23"/>
          <w:szCs w:val="23"/>
        </w:rPr>
        <w:t>l</w:t>
      </w:r>
      <w:r>
        <w:rPr>
          <w:rFonts w:ascii="Times New Roman" w:eastAsia="Times New Roman" w:hAnsi="Times New Roman" w:cs="Times New Roman"/>
          <w:color w:val="312B3B"/>
          <w:sz w:val="23"/>
          <w:szCs w:val="23"/>
        </w:rPr>
        <w:t>osses</w:t>
      </w:r>
      <w:r>
        <w:rPr>
          <w:rFonts w:ascii="Times New Roman" w:eastAsia="Times New Roman" w:hAnsi="Times New Roman" w:cs="Times New Roman"/>
          <w:color w:val="312B3B"/>
          <w:spacing w:val="21"/>
          <w:sz w:val="23"/>
          <w:szCs w:val="23"/>
        </w:rPr>
        <w:t xml:space="preserve"> </w:t>
      </w:r>
      <w:r>
        <w:rPr>
          <w:rFonts w:ascii="Times New Roman" w:eastAsia="Times New Roman" w:hAnsi="Times New Roman" w:cs="Times New Roman"/>
          <w:color w:val="231A28"/>
          <w:sz w:val="23"/>
          <w:szCs w:val="23"/>
        </w:rPr>
        <w:t>during</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12"/>
          <w:sz w:val="23"/>
          <w:szCs w:val="23"/>
        </w:rPr>
        <w:t xml:space="preserve"> </w:t>
      </w:r>
      <w:r>
        <w:rPr>
          <w:rFonts w:ascii="Times New Roman" w:eastAsia="Times New Roman" w:hAnsi="Times New Roman" w:cs="Times New Roman"/>
          <w:color w:val="0E0A15"/>
          <w:w w:val="112"/>
          <w:sz w:val="23"/>
          <w:szCs w:val="23"/>
        </w:rPr>
        <w:t>fi</w:t>
      </w:r>
      <w:r>
        <w:rPr>
          <w:rFonts w:ascii="Times New Roman" w:eastAsia="Times New Roman" w:hAnsi="Times New Roman" w:cs="Times New Roman"/>
          <w:color w:val="0E0A15"/>
          <w:spacing w:val="-11"/>
          <w:w w:val="112"/>
          <w:sz w:val="23"/>
          <w:szCs w:val="23"/>
        </w:rPr>
        <w:t>r</w:t>
      </w:r>
      <w:r>
        <w:rPr>
          <w:rFonts w:ascii="Times New Roman" w:eastAsia="Times New Roman" w:hAnsi="Times New Roman" w:cs="Times New Roman"/>
          <w:color w:val="312B3B"/>
          <w:spacing w:val="-18"/>
          <w:w w:val="112"/>
          <w:sz w:val="23"/>
          <w:szCs w:val="23"/>
        </w:rPr>
        <w:t>s</w:t>
      </w:r>
      <w:r>
        <w:rPr>
          <w:rFonts w:ascii="Times New Roman" w:eastAsia="Times New Roman" w:hAnsi="Times New Roman" w:cs="Times New Roman"/>
          <w:color w:val="0E0A15"/>
          <w:w w:val="112"/>
          <w:sz w:val="23"/>
          <w:szCs w:val="23"/>
        </w:rPr>
        <w:t>t</w:t>
      </w:r>
      <w:r>
        <w:rPr>
          <w:rFonts w:ascii="Times New Roman" w:eastAsia="Times New Roman" w:hAnsi="Times New Roman" w:cs="Times New Roman"/>
          <w:color w:val="0E0A15"/>
          <w:spacing w:val="-10"/>
          <w:w w:val="112"/>
          <w:sz w:val="23"/>
          <w:szCs w:val="23"/>
        </w:rPr>
        <w:t xml:space="preserve"> </w:t>
      </w:r>
      <w:r>
        <w:rPr>
          <w:rFonts w:ascii="Times New Roman" w:eastAsia="Times New Roman" w:hAnsi="Times New Roman" w:cs="Times New Roman"/>
          <w:color w:val="231A28"/>
          <w:sz w:val="23"/>
          <w:szCs w:val="23"/>
        </w:rPr>
        <w:t>18</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0E0A15"/>
          <w:spacing w:val="-10"/>
          <w:w w:val="111"/>
          <w:sz w:val="23"/>
          <w:szCs w:val="23"/>
        </w:rPr>
        <w:t>m</w:t>
      </w:r>
      <w:r>
        <w:rPr>
          <w:rFonts w:ascii="Times New Roman" w:eastAsia="Times New Roman" w:hAnsi="Times New Roman" w:cs="Times New Roman"/>
          <w:color w:val="312B3B"/>
          <w:spacing w:val="-12"/>
          <w:w w:val="111"/>
          <w:sz w:val="23"/>
          <w:szCs w:val="23"/>
        </w:rPr>
        <w:t>o</w:t>
      </w:r>
      <w:r>
        <w:rPr>
          <w:rFonts w:ascii="Times New Roman" w:eastAsia="Times New Roman" w:hAnsi="Times New Roman" w:cs="Times New Roman"/>
          <w:color w:val="0E0A15"/>
          <w:spacing w:val="-4"/>
          <w:w w:val="111"/>
          <w:sz w:val="23"/>
          <w:szCs w:val="23"/>
        </w:rPr>
        <w:t>n</w:t>
      </w:r>
      <w:r>
        <w:rPr>
          <w:rFonts w:ascii="Times New Roman" w:eastAsia="Times New Roman" w:hAnsi="Times New Roman" w:cs="Times New Roman"/>
          <w:color w:val="1A2341"/>
          <w:spacing w:val="-1"/>
          <w:w w:val="111"/>
          <w:sz w:val="23"/>
          <w:szCs w:val="23"/>
        </w:rPr>
        <w:t>t</w:t>
      </w:r>
      <w:r>
        <w:rPr>
          <w:rFonts w:ascii="Times New Roman" w:eastAsia="Times New Roman" w:hAnsi="Times New Roman" w:cs="Times New Roman"/>
          <w:color w:val="0E0A15"/>
          <w:spacing w:val="-14"/>
          <w:w w:val="111"/>
          <w:sz w:val="23"/>
          <w:szCs w:val="23"/>
        </w:rPr>
        <w:t>h</w:t>
      </w:r>
      <w:r>
        <w:rPr>
          <w:rFonts w:ascii="Times New Roman" w:eastAsia="Times New Roman" w:hAnsi="Times New Roman" w:cs="Times New Roman"/>
          <w:color w:val="312B3B"/>
          <w:w w:val="111"/>
          <w:sz w:val="23"/>
          <w:szCs w:val="23"/>
        </w:rPr>
        <w:t>s</w:t>
      </w:r>
      <w:r>
        <w:rPr>
          <w:rFonts w:ascii="Times New Roman" w:eastAsia="Times New Roman" w:hAnsi="Times New Roman" w:cs="Times New Roman"/>
          <w:color w:val="312B3B"/>
          <w:spacing w:val="-12"/>
          <w:w w:val="111"/>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1A2341"/>
          <w:spacing w:val="-1"/>
          <w:w w:val="112"/>
          <w:sz w:val="23"/>
          <w:szCs w:val="23"/>
        </w:rPr>
        <w:t>t</w:t>
      </w:r>
      <w:r>
        <w:rPr>
          <w:rFonts w:ascii="Times New Roman" w:eastAsia="Times New Roman" w:hAnsi="Times New Roman" w:cs="Times New Roman"/>
          <w:color w:val="0E0A15"/>
          <w:w w:val="104"/>
          <w:sz w:val="23"/>
          <w:szCs w:val="23"/>
        </w:rPr>
        <w:t xml:space="preserve">he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47"/>
          <w:sz w:val="23"/>
          <w:szCs w:val="23"/>
        </w:rPr>
        <w:t xml:space="preserve"> </w:t>
      </w:r>
      <w:r>
        <w:rPr>
          <w:rFonts w:ascii="Times New Roman" w:eastAsia="Times New Roman" w:hAnsi="Times New Roman" w:cs="Times New Roman"/>
          <w:color w:val="312B3B"/>
          <w:sz w:val="23"/>
          <w:szCs w:val="23"/>
        </w:rPr>
        <w:t>CMS</w:t>
      </w:r>
      <w:r>
        <w:rPr>
          <w:rFonts w:ascii="Times New Roman" w:eastAsia="Times New Roman" w:hAnsi="Times New Roman" w:cs="Times New Roman"/>
          <w:color w:val="312B3B"/>
          <w:spacing w:val="23"/>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231A28"/>
          <w:sz w:val="23"/>
          <w:szCs w:val="23"/>
        </w:rPr>
        <w:t>MassHealth</w:t>
      </w:r>
      <w:r>
        <w:rPr>
          <w:rFonts w:ascii="Times New Roman" w:eastAsia="Times New Roman" w:hAnsi="Times New Roman" w:cs="Times New Roman"/>
          <w:color w:val="231A28"/>
          <w:spacing w:val="39"/>
          <w:sz w:val="23"/>
          <w:szCs w:val="23"/>
        </w:rPr>
        <w:t xml:space="preserve"> </w:t>
      </w:r>
      <w:r>
        <w:rPr>
          <w:rFonts w:ascii="Times New Roman" w:eastAsia="Times New Roman" w:hAnsi="Times New Roman" w:cs="Times New Roman"/>
          <w:color w:val="0E0A15"/>
          <w:w w:val="105"/>
          <w:sz w:val="23"/>
          <w:szCs w:val="23"/>
        </w:rPr>
        <w:t>implemen</w:t>
      </w:r>
      <w:r>
        <w:rPr>
          <w:rFonts w:ascii="Times New Roman" w:eastAsia="Times New Roman" w:hAnsi="Times New Roman" w:cs="Times New Roman"/>
          <w:color w:val="0E0A15"/>
          <w:spacing w:val="-8"/>
          <w:w w:val="105"/>
          <w:sz w:val="23"/>
          <w:szCs w:val="23"/>
        </w:rPr>
        <w:t>t</w:t>
      </w:r>
      <w:r>
        <w:rPr>
          <w:rFonts w:ascii="Times New Roman" w:eastAsia="Times New Roman" w:hAnsi="Times New Roman" w:cs="Times New Roman"/>
          <w:color w:val="312B3B"/>
          <w:w w:val="105"/>
          <w:sz w:val="23"/>
          <w:szCs w:val="23"/>
        </w:rPr>
        <w:t>ed</w:t>
      </w:r>
      <w:r>
        <w:rPr>
          <w:rFonts w:ascii="Times New Roman" w:eastAsia="Times New Roman" w:hAnsi="Times New Roman" w:cs="Times New Roman"/>
          <w:color w:val="312B3B"/>
          <w:spacing w:val="-12"/>
          <w:w w:val="105"/>
          <w:sz w:val="23"/>
          <w:szCs w:val="23"/>
        </w:rPr>
        <w:t xml:space="preserve"> </w:t>
      </w:r>
      <w:r>
        <w:rPr>
          <w:rFonts w:ascii="Times New Roman" w:eastAsia="Times New Roman" w:hAnsi="Times New Roman" w:cs="Times New Roman"/>
          <w:color w:val="312B3B"/>
          <w:sz w:val="23"/>
          <w:szCs w:val="23"/>
        </w:rPr>
        <w:t>sev</w:t>
      </w:r>
      <w:r>
        <w:rPr>
          <w:rFonts w:ascii="Times New Roman" w:eastAsia="Times New Roman" w:hAnsi="Times New Roman" w:cs="Times New Roman"/>
          <w:color w:val="312B3B"/>
          <w:spacing w:val="1"/>
          <w:sz w:val="23"/>
          <w:szCs w:val="23"/>
        </w:rPr>
        <w:t>e</w:t>
      </w:r>
      <w:r>
        <w:rPr>
          <w:rFonts w:ascii="Times New Roman" w:eastAsia="Times New Roman" w:hAnsi="Times New Roman" w:cs="Times New Roman"/>
          <w:color w:val="0E0A15"/>
          <w:sz w:val="23"/>
          <w:szCs w:val="23"/>
        </w:rPr>
        <w:t>ral</w:t>
      </w:r>
      <w:r>
        <w:rPr>
          <w:rFonts w:ascii="Times New Roman" w:eastAsia="Times New Roman" w:hAnsi="Times New Roman" w:cs="Times New Roman"/>
          <w:color w:val="0E0A15"/>
          <w:spacing w:val="29"/>
          <w:sz w:val="23"/>
          <w:szCs w:val="23"/>
        </w:rPr>
        <w:t xml:space="preserve"> </w:t>
      </w:r>
      <w:r>
        <w:rPr>
          <w:rFonts w:ascii="Times New Roman" w:eastAsia="Times New Roman" w:hAnsi="Times New Roman" w:cs="Times New Roman"/>
          <w:color w:val="312B3B"/>
          <w:spacing w:val="-11"/>
          <w:w w:val="107"/>
          <w:sz w:val="23"/>
          <w:szCs w:val="23"/>
        </w:rPr>
        <w:t>a</w:t>
      </w:r>
      <w:r>
        <w:rPr>
          <w:rFonts w:ascii="Times New Roman" w:eastAsia="Times New Roman" w:hAnsi="Times New Roman" w:cs="Times New Roman"/>
          <w:color w:val="0E0A15"/>
          <w:w w:val="107"/>
          <w:sz w:val="23"/>
          <w:szCs w:val="23"/>
        </w:rPr>
        <w:t>dj</w:t>
      </w:r>
      <w:r>
        <w:rPr>
          <w:rFonts w:ascii="Times New Roman" w:eastAsia="Times New Roman" w:hAnsi="Times New Roman" w:cs="Times New Roman"/>
          <w:color w:val="0E0A15"/>
          <w:spacing w:val="-12"/>
          <w:w w:val="107"/>
          <w:sz w:val="23"/>
          <w:szCs w:val="23"/>
        </w:rPr>
        <w:t>u</w:t>
      </w:r>
      <w:r>
        <w:rPr>
          <w:rFonts w:ascii="Times New Roman" w:eastAsia="Times New Roman" w:hAnsi="Times New Roman" w:cs="Times New Roman"/>
          <w:color w:val="312B3B"/>
          <w:spacing w:val="-3"/>
          <w:w w:val="107"/>
          <w:sz w:val="23"/>
          <w:szCs w:val="23"/>
        </w:rPr>
        <w:t>s</w:t>
      </w:r>
      <w:r>
        <w:rPr>
          <w:rFonts w:ascii="Times New Roman" w:eastAsia="Times New Roman" w:hAnsi="Times New Roman" w:cs="Times New Roman"/>
          <w:color w:val="0E0A15"/>
          <w:w w:val="107"/>
          <w:sz w:val="23"/>
          <w:szCs w:val="23"/>
        </w:rPr>
        <w:t>tme</w:t>
      </w:r>
      <w:r>
        <w:rPr>
          <w:rFonts w:ascii="Times New Roman" w:eastAsia="Times New Roman" w:hAnsi="Times New Roman" w:cs="Times New Roman"/>
          <w:color w:val="0E0A15"/>
          <w:spacing w:val="-4"/>
          <w:w w:val="107"/>
          <w:sz w:val="23"/>
          <w:szCs w:val="23"/>
        </w:rPr>
        <w:t>n</w:t>
      </w:r>
      <w:r>
        <w:rPr>
          <w:rFonts w:ascii="Times New Roman" w:eastAsia="Times New Roman" w:hAnsi="Times New Roman" w:cs="Times New Roman"/>
          <w:color w:val="1A2341"/>
          <w:w w:val="107"/>
          <w:sz w:val="23"/>
          <w:szCs w:val="23"/>
        </w:rPr>
        <w:t>ts</w:t>
      </w:r>
      <w:r>
        <w:rPr>
          <w:rFonts w:ascii="Times New Roman" w:eastAsia="Times New Roman" w:hAnsi="Times New Roman" w:cs="Times New Roman"/>
          <w:color w:val="1A2341"/>
          <w:spacing w:val="-14"/>
          <w:w w:val="107"/>
          <w:sz w:val="23"/>
          <w:szCs w:val="23"/>
        </w:rPr>
        <w:t xml:space="preserve"> </w:t>
      </w:r>
      <w:r>
        <w:rPr>
          <w:rFonts w:ascii="Times New Roman" w:eastAsia="Times New Roman" w:hAnsi="Times New Roman" w:cs="Times New Roman"/>
          <w:color w:val="1A2341"/>
          <w:sz w:val="23"/>
          <w:szCs w:val="23"/>
        </w:rPr>
        <w:t>to</w:t>
      </w:r>
      <w:r>
        <w:rPr>
          <w:rFonts w:ascii="Times New Roman" w:eastAsia="Times New Roman" w:hAnsi="Times New Roman" w:cs="Times New Roman"/>
          <w:color w:val="1A2341"/>
          <w:spacing w:val="14"/>
          <w:sz w:val="23"/>
          <w:szCs w:val="23"/>
        </w:rPr>
        <w:t xml:space="preserve"> </w:t>
      </w:r>
      <w:r>
        <w:rPr>
          <w:rFonts w:ascii="Times New Roman" w:eastAsia="Times New Roman" w:hAnsi="Times New Roman" w:cs="Times New Roman"/>
          <w:color w:val="0E0A15"/>
          <w:w w:val="106"/>
          <w:sz w:val="23"/>
          <w:szCs w:val="23"/>
        </w:rPr>
        <w:t xml:space="preserve">the </w:t>
      </w:r>
      <w:r>
        <w:rPr>
          <w:rFonts w:ascii="Times New Roman" w:eastAsia="Times New Roman" w:hAnsi="Times New Roman" w:cs="Times New Roman"/>
          <w:color w:val="312B3B"/>
          <w:w w:val="108"/>
          <w:sz w:val="23"/>
          <w:szCs w:val="23"/>
        </w:rPr>
        <w:t>Medic</w:t>
      </w:r>
      <w:r>
        <w:rPr>
          <w:rFonts w:ascii="Times New Roman" w:eastAsia="Times New Roman" w:hAnsi="Times New Roman" w:cs="Times New Roman"/>
          <w:color w:val="312B3B"/>
          <w:spacing w:val="-15"/>
          <w:w w:val="108"/>
          <w:sz w:val="23"/>
          <w:szCs w:val="23"/>
        </w:rPr>
        <w:t>a</w:t>
      </w:r>
      <w:r>
        <w:rPr>
          <w:rFonts w:ascii="Times New Roman" w:eastAsia="Times New Roman" w:hAnsi="Times New Roman" w:cs="Times New Roman"/>
          <w:color w:val="0E0A15"/>
          <w:spacing w:val="-8"/>
          <w:w w:val="108"/>
          <w:sz w:val="23"/>
          <w:szCs w:val="23"/>
        </w:rPr>
        <w:t>r</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7"/>
          <w:w w:val="108"/>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312B3B"/>
          <w:sz w:val="23"/>
          <w:szCs w:val="23"/>
        </w:rPr>
        <w:t>Medicaid</w:t>
      </w:r>
      <w:r>
        <w:rPr>
          <w:rFonts w:ascii="Times New Roman" w:eastAsia="Times New Roman" w:hAnsi="Times New Roman" w:cs="Times New Roman"/>
          <w:color w:val="312B3B"/>
          <w:spacing w:val="36"/>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ate</w:t>
      </w:r>
      <w:r>
        <w:rPr>
          <w:rFonts w:ascii="Times New Roman" w:eastAsia="Times New Roman" w:hAnsi="Times New Roman" w:cs="Times New Roman"/>
          <w:color w:val="312B3B"/>
          <w:spacing w:val="23"/>
          <w:sz w:val="23"/>
          <w:szCs w:val="23"/>
        </w:rPr>
        <w:t xml:space="preserve"> </w:t>
      </w:r>
      <w:r>
        <w:rPr>
          <w:rFonts w:ascii="Times New Roman" w:eastAsia="Times New Roman" w:hAnsi="Times New Roman" w:cs="Times New Roman"/>
          <w:color w:val="0E0A15"/>
          <w:w w:val="107"/>
          <w:sz w:val="23"/>
          <w:szCs w:val="23"/>
        </w:rPr>
        <w:t>m</w:t>
      </w:r>
      <w:r>
        <w:rPr>
          <w:rFonts w:ascii="Times New Roman" w:eastAsia="Times New Roman" w:hAnsi="Times New Roman" w:cs="Times New Roman"/>
          <w:color w:val="0E0A15"/>
          <w:spacing w:val="-1"/>
          <w:w w:val="107"/>
          <w:sz w:val="23"/>
          <w:szCs w:val="23"/>
        </w:rPr>
        <w:t>e</w:t>
      </w:r>
      <w:r>
        <w:rPr>
          <w:rFonts w:ascii="Times New Roman" w:eastAsia="Times New Roman" w:hAnsi="Times New Roman" w:cs="Times New Roman"/>
          <w:color w:val="1A2341"/>
          <w:spacing w:val="-1"/>
          <w:w w:val="107"/>
          <w:sz w:val="23"/>
          <w:szCs w:val="23"/>
        </w:rPr>
        <w:t>t</w:t>
      </w:r>
      <w:r>
        <w:rPr>
          <w:rFonts w:ascii="Times New Roman" w:eastAsia="Times New Roman" w:hAnsi="Times New Roman" w:cs="Times New Roman"/>
          <w:color w:val="0E0A15"/>
          <w:spacing w:val="1"/>
          <w:w w:val="107"/>
          <w:sz w:val="23"/>
          <w:szCs w:val="23"/>
        </w:rPr>
        <w:t>h</w:t>
      </w:r>
      <w:r>
        <w:rPr>
          <w:rFonts w:ascii="Times New Roman" w:eastAsia="Times New Roman" w:hAnsi="Times New Roman" w:cs="Times New Roman"/>
          <w:color w:val="312B3B"/>
          <w:w w:val="107"/>
          <w:sz w:val="23"/>
          <w:szCs w:val="23"/>
        </w:rPr>
        <w:t>od</w:t>
      </w:r>
      <w:r>
        <w:rPr>
          <w:rFonts w:ascii="Times New Roman" w:eastAsia="Times New Roman" w:hAnsi="Times New Roman" w:cs="Times New Roman"/>
          <w:color w:val="312B3B"/>
          <w:spacing w:val="-7"/>
          <w:w w:val="107"/>
          <w:sz w:val="23"/>
          <w:szCs w:val="23"/>
        </w:rPr>
        <w:t>o</w:t>
      </w:r>
      <w:r>
        <w:rPr>
          <w:rFonts w:ascii="Times New Roman" w:eastAsia="Times New Roman" w:hAnsi="Times New Roman" w:cs="Times New Roman"/>
          <w:color w:val="0E0A15"/>
          <w:w w:val="107"/>
          <w:sz w:val="23"/>
          <w:szCs w:val="23"/>
        </w:rPr>
        <w:t>l</w:t>
      </w:r>
      <w:r>
        <w:rPr>
          <w:rFonts w:ascii="Times New Roman" w:eastAsia="Times New Roman" w:hAnsi="Times New Roman" w:cs="Times New Roman"/>
          <w:color w:val="0E0A15"/>
          <w:spacing w:val="-6"/>
          <w:w w:val="107"/>
          <w:sz w:val="23"/>
          <w:szCs w:val="23"/>
        </w:rPr>
        <w:t>o</w:t>
      </w:r>
      <w:r>
        <w:rPr>
          <w:rFonts w:ascii="Times New Roman" w:eastAsia="Times New Roman" w:hAnsi="Times New Roman" w:cs="Times New Roman"/>
          <w:color w:val="312B3B"/>
          <w:spacing w:val="-14"/>
          <w:w w:val="107"/>
          <w:sz w:val="23"/>
          <w:szCs w:val="23"/>
        </w:rPr>
        <w:t>g</w:t>
      </w:r>
      <w:r>
        <w:rPr>
          <w:rFonts w:ascii="Times New Roman" w:eastAsia="Times New Roman" w:hAnsi="Times New Roman" w:cs="Times New Roman"/>
          <w:color w:val="0E0A15"/>
          <w:spacing w:val="-6"/>
          <w:w w:val="107"/>
          <w:sz w:val="23"/>
          <w:szCs w:val="23"/>
        </w:rPr>
        <w:t>i</w:t>
      </w:r>
      <w:r>
        <w:rPr>
          <w:rFonts w:ascii="Times New Roman" w:eastAsia="Times New Roman" w:hAnsi="Times New Roman" w:cs="Times New Roman"/>
          <w:color w:val="312B3B"/>
          <w:w w:val="107"/>
          <w:sz w:val="23"/>
          <w:szCs w:val="23"/>
        </w:rPr>
        <w:t>es</w:t>
      </w:r>
      <w:r>
        <w:rPr>
          <w:rFonts w:ascii="Times New Roman" w:eastAsia="Times New Roman" w:hAnsi="Times New Roman" w:cs="Times New Roman"/>
          <w:color w:val="312B3B"/>
          <w:spacing w:val="-9"/>
          <w:w w:val="107"/>
          <w:sz w:val="23"/>
          <w:szCs w:val="23"/>
        </w:rPr>
        <w:t xml:space="preserve"> </w:t>
      </w:r>
      <w:r>
        <w:rPr>
          <w:rFonts w:ascii="Times New Roman" w:eastAsia="Times New Roman" w:hAnsi="Times New Roman" w:cs="Times New Roman"/>
          <w:color w:val="231A28"/>
          <w:sz w:val="23"/>
          <w:szCs w:val="23"/>
        </w:rPr>
        <w:t>during</w:t>
      </w:r>
      <w:r>
        <w:rPr>
          <w:rFonts w:ascii="Times New Roman" w:eastAsia="Times New Roman" w:hAnsi="Times New Roman" w:cs="Times New Roman"/>
          <w:color w:val="231A28"/>
          <w:spacing w:val="19"/>
          <w:sz w:val="23"/>
          <w:szCs w:val="23"/>
        </w:rPr>
        <w:t xml:space="preserve"> </w:t>
      </w:r>
      <w:r>
        <w:rPr>
          <w:rFonts w:ascii="Times New Roman" w:eastAsia="Times New Roman" w:hAnsi="Times New Roman" w:cs="Times New Roman"/>
          <w:color w:val="0E0A15"/>
          <w:sz w:val="23"/>
          <w:szCs w:val="23"/>
        </w:rPr>
        <w:t>th</w:t>
      </w:r>
      <w:r>
        <w:rPr>
          <w:rFonts w:ascii="Times New Roman" w:eastAsia="Times New Roman" w:hAnsi="Times New Roman" w:cs="Times New Roman"/>
          <w:color w:val="0E0A15"/>
          <w:spacing w:val="-8"/>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5"/>
          <w:sz w:val="23"/>
          <w:szCs w:val="23"/>
        </w:rPr>
        <w:t xml:space="preserve"> </w:t>
      </w:r>
      <w:r>
        <w:rPr>
          <w:rFonts w:ascii="Times New Roman" w:eastAsia="Times New Roman" w:hAnsi="Times New Roman" w:cs="Times New Roman"/>
          <w:color w:val="0E0A15"/>
          <w:w w:val="103"/>
          <w:sz w:val="23"/>
          <w:szCs w:val="23"/>
        </w:rPr>
        <w:t>rep</w:t>
      </w:r>
      <w:r>
        <w:rPr>
          <w:rFonts w:ascii="Times New Roman" w:eastAsia="Times New Roman" w:hAnsi="Times New Roman" w:cs="Times New Roman"/>
          <w:color w:val="0E0A15"/>
          <w:spacing w:val="-28"/>
          <w:w w:val="103"/>
          <w:sz w:val="23"/>
          <w:szCs w:val="23"/>
        </w:rPr>
        <w:t>m</w:t>
      </w:r>
      <w:r>
        <w:rPr>
          <w:rFonts w:ascii="Times New Roman" w:eastAsia="Times New Roman" w:hAnsi="Times New Roman" w:cs="Times New Roman"/>
          <w:color w:val="1A2341"/>
          <w:spacing w:val="-14"/>
          <w:w w:val="193"/>
          <w:sz w:val="23"/>
          <w:szCs w:val="23"/>
        </w:rPr>
        <w:t>i</w:t>
      </w:r>
      <w:r>
        <w:rPr>
          <w:rFonts w:ascii="Times New Roman" w:eastAsia="Times New Roman" w:hAnsi="Times New Roman" w:cs="Times New Roman"/>
          <w:color w:val="0E0A15"/>
          <w:w w:val="104"/>
          <w:sz w:val="23"/>
          <w:szCs w:val="23"/>
        </w:rPr>
        <w:t>i</w:t>
      </w:r>
      <w:r>
        <w:rPr>
          <w:rFonts w:ascii="Times New Roman" w:eastAsia="Times New Roman" w:hAnsi="Times New Roman" w:cs="Times New Roman"/>
          <w:color w:val="0E0A15"/>
          <w:spacing w:val="-8"/>
          <w:w w:val="105"/>
          <w:sz w:val="23"/>
          <w:szCs w:val="23"/>
        </w:rPr>
        <w:t>n</w:t>
      </w:r>
      <w:r>
        <w:rPr>
          <w:rFonts w:ascii="Times New Roman" w:eastAsia="Times New Roman" w:hAnsi="Times New Roman" w:cs="Times New Roman"/>
          <w:color w:val="312B3B"/>
          <w:w w:val="116"/>
          <w:sz w:val="23"/>
          <w:szCs w:val="23"/>
        </w:rPr>
        <w:t>g</w:t>
      </w:r>
      <w:r>
        <w:rPr>
          <w:rFonts w:ascii="Times New Roman" w:eastAsia="Times New Roman" w:hAnsi="Times New Roman" w:cs="Times New Roman"/>
          <w:color w:val="312B3B"/>
          <w:spacing w:val="-13"/>
          <w:sz w:val="23"/>
          <w:szCs w:val="23"/>
        </w:rPr>
        <w:t xml:space="preserve"> </w:t>
      </w:r>
      <w:r>
        <w:rPr>
          <w:rFonts w:ascii="Times New Roman" w:eastAsia="Times New Roman" w:hAnsi="Times New Roman" w:cs="Times New Roman"/>
          <w:color w:val="231A28"/>
          <w:sz w:val="23"/>
          <w:szCs w:val="23"/>
        </w:rPr>
        <w:t>period,</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312B3B"/>
          <w:spacing w:val="-15"/>
          <w:w w:val="111"/>
          <w:sz w:val="23"/>
          <w:szCs w:val="23"/>
        </w:rPr>
        <w:t>w</w:t>
      </w:r>
      <w:r>
        <w:rPr>
          <w:rFonts w:ascii="Times New Roman" w:eastAsia="Times New Roman" w:hAnsi="Times New Roman" w:cs="Times New Roman"/>
          <w:color w:val="0E0A15"/>
          <w:w w:val="111"/>
          <w:sz w:val="23"/>
          <w:szCs w:val="23"/>
        </w:rPr>
        <w:t>h</w:t>
      </w:r>
      <w:r>
        <w:rPr>
          <w:rFonts w:ascii="Times New Roman" w:eastAsia="Times New Roman" w:hAnsi="Times New Roman" w:cs="Times New Roman"/>
          <w:color w:val="0E0A15"/>
          <w:spacing w:val="-15"/>
          <w:w w:val="110"/>
          <w:sz w:val="23"/>
          <w:szCs w:val="23"/>
        </w:rPr>
        <w:t>i</w:t>
      </w:r>
      <w:r>
        <w:rPr>
          <w:rFonts w:ascii="Times New Roman" w:eastAsia="Times New Roman" w:hAnsi="Times New Roman" w:cs="Times New Roman"/>
          <w:color w:val="312B3B"/>
          <w:spacing w:val="-13"/>
          <w:w w:val="126"/>
          <w:sz w:val="23"/>
          <w:szCs w:val="23"/>
        </w:rPr>
        <w:t>c</w:t>
      </w:r>
      <w:r>
        <w:rPr>
          <w:rFonts w:ascii="Times New Roman" w:eastAsia="Times New Roman" w:hAnsi="Times New Roman" w:cs="Times New Roman"/>
          <w:color w:val="0E0A15"/>
          <w:w w:val="107"/>
          <w:sz w:val="23"/>
          <w:szCs w:val="23"/>
        </w:rPr>
        <w:t xml:space="preserve">h </w:t>
      </w:r>
      <w:r>
        <w:rPr>
          <w:rFonts w:ascii="Times New Roman" w:eastAsia="Times New Roman" w:hAnsi="Times New Roman" w:cs="Times New Roman"/>
          <w:color w:val="0E0A15"/>
          <w:sz w:val="23"/>
          <w:szCs w:val="23"/>
        </w:rPr>
        <w:t>mit</w:t>
      </w:r>
      <w:r>
        <w:rPr>
          <w:rFonts w:ascii="Times New Roman" w:eastAsia="Times New Roman" w:hAnsi="Times New Roman" w:cs="Times New Roman"/>
          <w:color w:val="0E0A15"/>
          <w:spacing w:val="-14"/>
          <w:sz w:val="23"/>
          <w:szCs w:val="23"/>
        </w:rPr>
        <w:t>i</w:t>
      </w:r>
      <w:r>
        <w:rPr>
          <w:rFonts w:ascii="Times New Roman" w:eastAsia="Times New Roman" w:hAnsi="Times New Roman" w:cs="Times New Roman"/>
          <w:color w:val="312B3B"/>
          <w:sz w:val="23"/>
          <w:szCs w:val="23"/>
        </w:rPr>
        <w:t>gated</w:t>
      </w:r>
      <w:r>
        <w:rPr>
          <w:rFonts w:ascii="Times New Roman" w:eastAsia="Times New Roman" w:hAnsi="Times New Roman" w:cs="Times New Roman"/>
          <w:color w:val="312B3B"/>
          <w:spacing w:val="55"/>
          <w:sz w:val="23"/>
          <w:szCs w:val="23"/>
        </w:rPr>
        <w:t xml:space="preserve"> </w:t>
      </w:r>
      <w:r>
        <w:rPr>
          <w:rFonts w:ascii="Times New Roman" w:eastAsia="Times New Roman" w:hAnsi="Times New Roman" w:cs="Times New Roman"/>
          <w:color w:val="0E0A15"/>
          <w:sz w:val="23"/>
          <w:szCs w:val="23"/>
        </w:rPr>
        <w:t>but</w:t>
      </w:r>
      <w:r>
        <w:rPr>
          <w:rFonts w:ascii="Times New Roman" w:eastAsia="Times New Roman" w:hAnsi="Times New Roman" w:cs="Times New Roman"/>
          <w:color w:val="0E0A15"/>
          <w:spacing w:val="9"/>
          <w:sz w:val="23"/>
          <w:szCs w:val="23"/>
        </w:rPr>
        <w:t xml:space="preserve"> </w:t>
      </w:r>
      <w:r>
        <w:rPr>
          <w:rFonts w:ascii="Times New Roman" w:eastAsia="Times New Roman" w:hAnsi="Times New Roman" w:cs="Times New Roman"/>
          <w:color w:val="0E0A15"/>
          <w:sz w:val="23"/>
          <w:szCs w:val="23"/>
        </w:rPr>
        <w:t>did</w:t>
      </w:r>
      <w:r>
        <w:rPr>
          <w:rFonts w:ascii="Times New Roman" w:eastAsia="Times New Roman" w:hAnsi="Times New Roman" w:cs="Times New Roman"/>
          <w:color w:val="0E0A15"/>
          <w:spacing w:val="13"/>
          <w:sz w:val="23"/>
          <w:szCs w:val="23"/>
        </w:rPr>
        <w:t xml:space="preserve"> </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22"/>
          <w:sz w:val="23"/>
          <w:szCs w:val="23"/>
        </w:rPr>
        <w:t xml:space="preserve"> </w:t>
      </w:r>
      <w:r>
        <w:rPr>
          <w:rFonts w:ascii="Times New Roman" w:eastAsia="Times New Roman" w:hAnsi="Times New Roman" w:cs="Times New Roman"/>
          <w:color w:val="231A28"/>
          <w:sz w:val="23"/>
          <w:szCs w:val="23"/>
        </w:rPr>
        <w:t>eliminate</w:t>
      </w:r>
      <w:r>
        <w:rPr>
          <w:rFonts w:ascii="Times New Roman" w:eastAsia="Times New Roman" w:hAnsi="Times New Roman" w:cs="Times New Roman"/>
          <w:color w:val="231A28"/>
          <w:spacing w:val="40"/>
          <w:sz w:val="23"/>
          <w:szCs w:val="23"/>
        </w:rPr>
        <w:t xml:space="preserve"> </w:t>
      </w:r>
      <w:r>
        <w:rPr>
          <w:rFonts w:ascii="Times New Roman" w:eastAsia="Times New Roman" w:hAnsi="Times New Roman" w:cs="Times New Roman"/>
          <w:color w:val="0E0A15"/>
          <w:sz w:val="23"/>
          <w:szCs w:val="23"/>
        </w:rPr>
        <w:t>l</w:t>
      </w:r>
      <w:r>
        <w:rPr>
          <w:rFonts w:ascii="Times New Roman" w:eastAsia="Times New Roman" w:hAnsi="Times New Roman" w:cs="Times New Roman"/>
          <w:color w:val="0E0A15"/>
          <w:spacing w:val="-11"/>
          <w:sz w:val="23"/>
          <w:szCs w:val="23"/>
        </w:rPr>
        <w:t>o</w:t>
      </w:r>
      <w:r>
        <w:rPr>
          <w:rFonts w:ascii="Times New Roman" w:eastAsia="Times New Roman" w:hAnsi="Times New Roman" w:cs="Times New Roman"/>
          <w:color w:val="312B3B"/>
          <w:sz w:val="23"/>
          <w:szCs w:val="23"/>
        </w:rPr>
        <w:t>sses.</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231A28"/>
          <w:sz w:val="23"/>
          <w:szCs w:val="23"/>
        </w:rPr>
        <w:t>Even</w:t>
      </w:r>
      <w:r>
        <w:rPr>
          <w:rFonts w:ascii="Times New Roman" w:eastAsia="Times New Roman" w:hAnsi="Times New Roman" w:cs="Times New Roman"/>
          <w:color w:val="231A28"/>
          <w:spacing w:val="19"/>
          <w:sz w:val="23"/>
          <w:szCs w:val="23"/>
        </w:rPr>
        <w:t xml:space="preserve"> </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9"/>
          <w:sz w:val="23"/>
          <w:szCs w:val="23"/>
        </w:rPr>
        <w:t>i</w:t>
      </w:r>
      <w:r>
        <w:rPr>
          <w:rFonts w:ascii="Times New Roman" w:eastAsia="Times New Roman" w:hAnsi="Times New Roman" w:cs="Times New Roman"/>
          <w:color w:val="0E0A15"/>
          <w:sz w:val="23"/>
          <w:szCs w:val="23"/>
        </w:rPr>
        <w:t>th</w:t>
      </w:r>
      <w:r>
        <w:rPr>
          <w:rFonts w:ascii="Times New Roman" w:eastAsia="Times New Roman" w:hAnsi="Times New Roman" w:cs="Times New Roman"/>
          <w:color w:val="0E0A15"/>
          <w:spacing w:val="21"/>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e</w:t>
      </w:r>
      <w:r>
        <w:rPr>
          <w:rFonts w:ascii="Times New Roman" w:eastAsia="Times New Roman" w:hAnsi="Times New Roman" w:cs="Times New Roman"/>
          <w:color w:val="312B3B"/>
          <w:sz w:val="23"/>
          <w:szCs w:val="23"/>
        </w:rPr>
        <w:t>se</w:t>
      </w:r>
      <w:r>
        <w:rPr>
          <w:rFonts w:ascii="Times New Roman" w:eastAsia="Times New Roman" w:hAnsi="Times New Roman" w:cs="Times New Roman"/>
          <w:color w:val="312B3B"/>
          <w:spacing w:val="31"/>
          <w:sz w:val="23"/>
          <w:szCs w:val="23"/>
        </w:rPr>
        <w:t xml:space="preserve"> </w:t>
      </w:r>
      <w:r>
        <w:rPr>
          <w:rFonts w:ascii="Times New Roman" w:eastAsia="Times New Roman" w:hAnsi="Times New Roman" w:cs="Times New Roman"/>
          <w:color w:val="231A28"/>
          <w:sz w:val="23"/>
          <w:szCs w:val="23"/>
        </w:rPr>
        <w:t>changes,</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ne</w:t>
      </w:r>
      <w:r>
        <w:rPr>
          <w:rFonts w:ascii="Times New Roman" w:eastAsia="Times New Roman" w:hAnsi="Times New Roman" w:cs="Times New Roman"/>
          <w:color w:val="0E0A15"/>
          <w:spacing w:val="24"/>
          <w:sz w:val="23"/>
          <w:szCs w:val="23"/>
        </w:rPr>
        <w:t xml:space="preserve"> </w:t>
      </w:r>
      <w:r>
        <w:rPr>
          <w:rFonts w:ascii="Times New Roman" w:eastAsia="Times New Roman" w:hAnsi="Times New Roman" w:cs="Times New Roman"/>
          <w:color w:val="231A28"/>
          <w:sz w:val="23"/>
          <w:szCs w:val="23"/>
        </w:rPr>
        <w:t xml:space="preserve">Medicm·e­ </w:t>
      </w:r>
      <w:r>
        <w:rPr>
          <w:rFonts w:ascii="Times New Roman" w:eastAsia="Times New Roman" w:hAnsi="Times New Roman" w:cs="Times New Roman"/>
          <w:color w:val="312B3B"/>
          <w:sz w:val="23"/>
          <w:szCs w:val="23"/>
        </w:rPr>
        <w:t>Medicaid</w:t>
      </w:r>
      <w:r>
        <w:rPr>
          <w:rFonts w:ascii="Times New Roman" w:eastAsia="Times New Roman" w:hAnsi="Times New Roman" w:cs="Times New Roman"/>
          <w:color w:val="312B3B"/>
          <w:spacing w:val="34"/>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4"/>
          <w:sz w:val="23"/>
          <w:szCs w:val="23"/>
        </w:rPr>
        <w:t>l</w:t>
      </w:r>
      <w:r>
        <w:rPr>
          <w:rFonts w:ascii="Times New Roman" w:eastAsia="Times New Roman" w:hAnsi="Times New Roman" w:cs="Times New Roman"/>
          <w:color w:val="312B3B"/>
          <w:spacing w:val="-4"/>
          <w:sz w:val="23"/>
          <w:szCs w:val="23"/>
        </w:rPr>
        <w:t>a</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33"/>
          <w:sz w:val="23"/>
          <w:szCs w:val="23"/>
        </w:rPr>
        <w:t xml:space="preserve"> </w:t>
      </w:r>
      <w:r>
        <w:rPr>
          <w:rFonts w:ascii="Times New Roman" w:eastAsia="Times New Roman" w:hAnsi="Times New Roman" w:cs="Times New Roman"/>
          <w:color w:val="231A28"/>
          <w:sz w:val="23"/>
          <w:szCs w:val="23"/>
        </w:rPr>
        <w:t>(MMP)</w:t>
      </w:r>
      <w:r>
        <w:rPr>
          <w:rFonts w:ascii="Times New Roman" w:eastAsia="Times New Roman" w:hAnsi="Times New Roman" w:cs="Times New Roman"/>
          <w:color w:val="231A28"/>
          <w:spacing w:val="32"/>
          <w:sz w:val="23"/>
          <w:szCs w:val="23"/>
        </w:rPr>
        <w:t xml:space="preserve"> </w:t>
      </w:r>
      <w:r>
        <w:rPr>
          <w:rFonts w:ascii="Times New Roman" w:eastAsia="Times New Roman" w:hAnsi="Times New Roman" w:cs="Times New Roman"/>
          <w:color w:val="231A28"/>
          <w:w w:val="98"/>
          <w:sz w:val="23"/>
          <w:szCs w:val="23"/>
        </w:rPr>
        <w:t>annOlmced</w:t>
      </w:r>
      <w:r>
        <w:rPr>
          <w:rFonts w:ascii="Times New Roman" w:eastAsia="Times New Roman" w:hAnsi="Times New Roman" w:cs="Times New Roman"/>
          <w:color w:val="231A28"/>
          <w:spacing w:val="-2"/>
          <w:w w:val="98"/>
          <w:sz w:val="23"/>
          <w:szCs w:val="23"/>
        </w:rPr>
        <w:t xml:space="preserve"> </w:t>
      </w:r>
      <w:r>
        <w:rPr>
          <w:rFonts w:ascii="Times New Roman" w:eastAsia="Times New Roman" w:hAnsi="Times New Roman" w:cs="Times New Roman"/>
          <w:color w:val="0E0A15"/>
          <w:spacing w:val="1"/>
          <w:sz w:val="23"/>
          <w:szCs w:val="23"/>
        </w:rPr>
        <w:t>i</w:t>
      </w:r>
      <w:r>
        <w:rPr>
          <w:rFonts w:ascii="Times New Roman" w:eastAsia="Times New Roman" w:hAnsi="Times New Roman" w:cs="Times New Roman"/>
          <w:color w:val="1A2341"/>
          <w:sz w:val="23"/>
          <w:szCs w:val="23"/>
        </w:rPr>
        <w:t>ts</w:t>
      </w:r>
      <w:r>
        <w:rPr>
          <w:rFonts w:ascii="Times New Roman" w:eastAsia="Times New Roman" w:hAnsi="Times New Roman" w:cs="Times New Roman"/>
          <w:color w:val="1A2341"/>
          <w:spacing w:val="5"/>
          <w:sz w:val="23"/>
          <w:szCs w:val="23"/>
        </w:rPr>
        <w:t xml:space="preserve"> </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9"/>
          <w:sz w:val="23"/>
          <w:szCs w:val="23"/>
        </w:rPr>
        <w:t>i</w:t>
      </w:r>
      <w:r>
        <w:rPr>
          <w:rFonts w:ascii="Times New Roman" w:eastAsia="Times New Roman" w:hAnsi="Times New Roman" w:cs="Times New Roman"/>
          <w:color w:val="0E0A15"/>
          <w:sz w:val="23"/>
          <w:szCs w:val="23"/>
        </w:rPr>
        <w:t>thd</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 xml:space="preserve">awal </w:t>
      </w:r>
      <w:r>
        <w:rPr>
          <w:rFonts w:ascii="Times New Roman" w:eastAsia="Times New Roman" w:hAnsi="Times New Roman" w:cs="Times New Roman"/>
          <w:color w:val="312B3B"/>
          <w:spacing w:val="4"/>
          <w:sz w:val="23"/>
          <w:szCs w:val="23"/>
        </w:rPr>
        <w:t xml:space="preserve"> </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m</w:t>
      </w:r>
      <w:r>
        <w:rPr>
          <w:rFonts w:ascii="Times New Roman" w:eastAsia="Times New Roman" w:hAnsi="Times New Roman" w:cs="Times New Roman"/>
          <w:color w:val="0E0A15"/>
          <w:spacing w:val="24"/>
          <w:sz w:val="23"/>
          <w:szCs w:val="23"/>
        </w:rPr>
        <w:t xml:space="preserve"> </w:t>
      </w:r>
      <w:r>
        <w:rPr>
          <w:rFonts w:ascii="Times New Roman" w:eastAsia="Times New Roman" w:hAnsi="Times New Roman" w:cs="Times New Roman"/>
          <w:color w:val="0E0A15"/>
          <w:sz w:val="23"/>
          <w:szCs w:val="23"/>
        </w:rPr>
        <w:t>One</w:t>
      </w:r>
      <w:r>
        <w:rPr>
          <w:rFonts w:ascii="Times New Roman" w:eastAsia="Times New Roman" w:hAnsi="Times New Roman" w:cs="Times New Roman"/>
          <w:color w:val="0E0A15"/>
          <w:spacing w:val="19"/>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48"/>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5"/>
          <w:sz w:val="23"/>
          <w:szCs w:val="23"/>
        </w:rPr>
        <w:t xml:space="preserve"> </w:t>
      </w:r>
      <w:r>
        <w:rPr>
          <w:rFonts w:ascii="Times New Roman" w:eastAsia="Times New Roman" w:hAnsi="Times New Roman" w:cs="Times New Roman"/>
          <w:color w:val="231A28"/>
          <w:sz w:val="23"/>
          <w:szCs w:val="23"/>
        </w:rPr>
        <w:t>Jlme</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312B3B"/>
          <w:sz w:val="24"/>
          <w:szCs w:val="24"/>
        </w:rPr>
        <w:t>2015.</w:t>
      </w:r>
    </w:p>
    <w:p w:rsidR="00785F1E" w:rsidRDefault="00785F1E">
      <w:pPr>
        <w:spacing w:before="8" w:after="0" w:line="130" w:lineRule="exact"/>
        <w:rPr>
          <w:sz w:val="13"/>
          <w:szCs w:val="13"/>
        </w:rPr>
      </w:pPr>
    </w:p>
    <w:p w:rsidR="00785F1E" w:rsidRDefault="003D067E">
      <w:pPr>
        <w:tabs>
          <w:tab w:val="left" w:pos="960"/>
        </w:tabs>
        <w:spacing w:after="0" w:line="245" w:lineRule="auto"/>
        <w:ind w:left="950" w:right="167" w:hanging="340"/>
        <w:rPr>
          <w:rFonts w:ascii="Times New Roman" w:eastAsia="Times New Roman" w:hAnsi="Times New Roman" w:cs="Times New Roman"/>
          <w:sz w:val="23"/>
          <w:szCs w:val="23"/>
        </w:rPr>
      </w:pPr>
      <w:r>
        <w:rPr>
          <w:rFonts w:ascii="Times New Roman" w:eastAsia="Times New Roman" w:hAnsi="Times New Roman" w:cs="Times New Roman"/>
          <w:color w:val="0E0A15"/>
          <w:w w:val="177"/>
          <w:sz w:val="23"/>
          <w:szCs w:val="23"/>
        </w:rPr>
        <w:t>•</w:t>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w w:val="110"/>
          <w:sz w:val="23"/>
          <w:szCs w:val="23"/>
        </w:rPr>
        <w:t>P</w:t>
      </w:r>
      <w:r>
        <w:rPr>
          <w:rFonts w:ascii="Times New Roman" w:eastAsia="Times New Roman" w:hAnsi="Times New Roman" w:cs="Times New Roman"/>
          <w:color w:val="0E0A15"/>
          <w:spacing w:val="-4"/>
          <w:w w:val="110"/>
          <w:sz w:val="23"/>
          <w:szCs w:val="23"/>
        </w:rPr>
        <w:t>l</w:t>
      </w:r>
      <w:r>
        <w:rPr>
          <w:rFonts w:ascii="Times New Roman" w:eastAsia="Times New Roman" w:hAnsi="Times New Roman" w:cs="Times New Roman"/>
          <w:color w:val="312B3B"/>
          <w:spacing w:val="-2"/>
          <w:w w:val="110"/>
          <w:sz w:val="23"/>
          <w:szCs w:val="23"/>
        </w:rPr>
        <w:t>a</w:t>
      </w:r>
      <w:r>
        <w:rPr>
          <w:rFonts w:ascii="Times New Roman" w:eastAsia="Times New Roman" w:hAnsi="Times New Roman" w:cs="Times New Roman"/>
          <w:color w:val="0E0A15"/>
          <w:spacing w:val="-14"/>
          <w:w w:val="110"/>
          <w:sz w:val="23"/>
          <w:szCs w:val="23"/>
        </w:rPr>
        <w:t>n</w:t>
      </w:r>
      <w:r>
        <w:rPr>
          <w:rFonts w:ascii="Times New Roman" w:eastAsia="Times New Roman" w:hAnsi="Times New Roman" w:cs="Times New Roman"/>
          <w:color w:val="312B3B"/>
          <w:w w:val="110"/>
          <w:sz w:val="23"/>
          <w:szCs w:val="23"/>
        </w:rPr>
        <w:t>s</w:t>
      </w:r>
      <w:r>
        <w:rPr>
          <w:rFonts w:ascii="Times New Roman" w:eastAsia="Times New Roman" w:hAnsi="Times New Roman" w:cs="Times New Roman"/>
          <w:color w:val="312B3B"/>
          <w:spacing w:val="-19"/>
          <w:w w:val="110"/>
          <w:sz w:val="23"/>
          <w:szCs w:val="23"/>
        </w:rPr>
        <w:t xml:space="preserve"> </w:t>
      </w:r>
      <w:r>
        <w:rPr>
          <w:rFonts w:ascii="Times New Roman" w:eastAsia="Times New Roman" w:hAnsi="Times New Roman" w:cs="Times New Roman"/>
          <w:color w:val="0E0A15"/>
          <w:spacing w:val="-8"/>
          <w:w w:val="110"/>
          <w:sz w:val="23"/>
          <w:szCs w:val="23"/>
        </w:rPr>
        <w:t>r</w:t>
      </w:r>
      <w:r>
        <w:rPr>
          <w:rFonts w:ascii="Times New Roman" w:eastAsia="Times New Roman" w:hAnsi="Times New Roman" w:cs="Times New Roman"/>
          <w:color w:val="312B3B"/>
          <w:w w:val="110"/>
          <w:sz w:val="23"/>
          <w:szCs w:val="23"/>
        </w:rPr>
        <w:t>ep</w:t>
      </w:r>
      <w:r>
        <w:rPr>
          <w:rFonts w:ascii="Times New Roman" w:eastAsia="Times New Roman" w:hAnsi="Times New Roman" w:cs="Times New Roman"/>
          <w:color w:val="312B3B"/>
          <w:spacing w:val="-20"/>
          <w:w w:val="110"/>
          <w:sz w:val="23"/>
          <w:szCs w:val="23"/>
        </w:rPr>
        <w:t>m</w:t>
      </w:r>
      <w:r>
        <w:rPr>
          <w:rFonts w:ascii="Times New Roman" w:eastAsia="Times New Roman" w:hAnsi="Times New Roman" w:cs="Times New Roman"/>
          <w:color w:val="0E0A15"/>
          <w:w w:val="110"/>
          <w:sz w:val="23"/>
          <w:szCs w:val="23"/>
        </w:rPr>
        <w:t>ied</w:t>
      </w:r>
      <w:r>
        <w:rPr>
          <w:rFonts w:ascii="Times New Roman" w:eastAsia="Times New Roman" w:hAnsi="Times New Roman" w:cs="Times New Roman"/>
          <w:color w:val="0E0A15"/>
          <w:spacing w:val="-8"/>
          <w:w w:val="110"/>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1"/>
          <w:sz w:val="23"/>
          <w:szCs w:val="23"/>
        </w:rPr>
        <w:t>h</w:t>
      </w:r>
      <w:r>
        <w:rPr>
          <w:rFonts w:ascii="Times New Roman" w:eastAsia="Times New Roman" w:hAnsi="Times New Roman" w:cs="Times New Roman"/>
          <w:color w:val="312B3B"/>
          <w:sz w:val="23"/>
          <w:szCs w:val="23"/>
        </w:rPr>
        <w:t>at</w:t>
      </w:r>
      <w:r>
        <w:rPr>
          <w:rFonts w:ascii="Times New Roman" w:eastAsia="Times New Roman" w:hAnsi="Times New Roman" w:cs="Times New Roman"/>
          <w:color w:val="312B3B"/>
          <w:spacing w:val="17"/>
          <w:sz w:val="23"/>
          <w:szCs w:val="23"/>
        </w:rPr>
        <w:t xml:space="preserve">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pacing w:val="-13"/>
          <w:sz w:val="23"/>
          <w:szCs w:val="23"/>
        </w:rPr>
        <w:t>n</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231A28"/>
          <w:sz w:val="23"/>
          <w:szCs w:val="23"/>
        </w:rPr>
        <w:t>factors</w:t>
      </w:r>
      <w:r>
        <w:rPr>
          <w:rFonts w:ascii="Times New Roman" w:eastAsia="Times New Roman" w:hAnsi="Times New Roman" w:cs="Times New Roman"/>
          <w:color w:val="231A28"/>
          <w:spacing w:val="20"/>
          <w:sz w:val="23"/>
          <w:szCs w:val="23"/>
        </w:rPr>
        <w:t xml:space="preserve"> </w:t>
      </w:r>
      <w:r>
        <w:rPr>
          <w:rFonts w:ascii="Times New Roman" w:eastAsia="Times New Roman" w:hAnsi="Times New Roman" w:cs="Times New Roman"/>
          <w:color w:val="231A28"/>
          <w:sz w:val="23"/>
          <w:szCs w:val="23"/>
        </w:rPr>
        <w:t>contributed</w:t>
      </w:r>
      <w:r>
        <w:rPr>
          <w:rFonts w:ascii="Times New Roman" w:eastAsia="Times New Roman" w:hAnsi="Times New Roman" w:cs="Times New Roman"/>
          <w:color w:val="231A28"/>
          <w:spacing w:val="44"/>
          <w:sz w:val="23"/>
          <w:szCs w:val="23"/>
        </w:rPr>
        <w:t xml:space="preserve"> </w:t>
      </w:r>
      <w:r>
        <w:rPr>
          <w:rFonts w:ascii="Times New Roman" w:eastAsia="Times New Roman" w:hAnsi="Times New Roman" w:cs="Times New Roman"/>
          <w:color w:val="0E0A15"/>
          <w:sz w:val="23"/>
          <w:szCs w:val="23"/>
        </w:rPr>
        <w:t>to</w:t>
      </w:r>
      <w:r>
        <w:rPr>
          <w:rFonts w:ascii="Times New Roman" w:eastAsia="Times New Roman" w:hAnsi="Times New Roman" w:cs="Times New Roman"/>
          <w:color w:val="0E0A15"/>
          <w:spacing w:val="6"/>
          <w:sz w:val="23"/>
          <w:szCs w:val="23"/>
        </w:rPr>
        <w:t xml:space="preserve"> </w:t>
      </w:r>
      <w:r>
        <w:rPr>
          <w:rFonts w:ascii="Times New Roman" w:eastAsia="Times New Roman" w:hAnsi="Times New Roman" w:cs="Times New Roman"/>
          <w:color w:val="0E0A15"/>
          <w:sz w:val="23"/>
          <w:szCs w:val="23"/>
        </w:rPr>
        <w:t>finan</w:t>
      </w:r>
      <w:r>
        <w:rPr>
          <w:rFonts w:ascii="Times New Roman" w:eastAsia="Times New Roman" w:hAnsi="Times New Roman" w:cs="Times New Roman"/>
          <w:color w:val="312B3B"/>
          <w:spacing w:val="-16"/>
          <w:sz w:val="23"/>
          <w:szCs w:val="23"/>
        </w:rPr>
        <w:t>c</w:t>
      </w:r>
      <w:r>
        <w:rPr>
          <w:rFonts w:ascii="Times New Roman" w:eastAsia="Times New Roman" w:hAnsi="Times New Roman" w:cs="Times New Roman"/>
          <w:color w:val="0E0A15"/>
          <w:sz w:val="23"/>
          <w:szCs w:val="23"/>
        </w:rPr>
        <w:t>ial</w:t>
      </w:r>
      <w:r>
        <w:rPr>
          <w:rFonts w:ascii="Times New Roman" w:eastAsia="Times New Roman" w:hAnsi="Times New Roman" w:cs="Times New Roman"/>
          <w:color w:val="0E0A15"/>
          <w:spacing w:val="48"/>
          <w:sz w:val="23"/>
          <w:szCs w:val="23"/>
        </w:rPr>
        <w:t xml:space="preserve"> </w:t>
      </w:r>
      <w:r>
        <w:rPr>
          <w:rFonts w:ascii="Times New Roman" w:eastAsia="Times New Roman" w:hAnsi="Times New Roman" w:cs="Times New Roman"/>
          <w:color w:val="231A28"/>
          <w:sz w:val="23"/>
          <w:szCs w:val="23"/>
        </w:rPr>
        <w:t>concems,</w:t>
      </w:r>
      <w:r>
        <w:rPr>
          <w:rFonts w:ascii="Times New Roman" w:eastAsia="Times New Roman" w:hAnsi="Times New Roman" w:cs="Times New Roman"/>
          <w:color w:val="231A28"/>
          <w:spacing w:val="52"/>
          <w:sz w:val="23"/>
          <w:szCs w:val="23"/>
        </w:rPr>
        <w:t xml:space="preserve"> </w:t>
      </w:r>
      <w:r>
        <w:rPr>
          <w:rFonts w:ascii="Times New Roman" w:eastAsia="Times New Roman" w:hAnsi="Times New Roman" w:cs="Times New Roman"/>
          <w:color w:val="0E0A15"/>
          <w:sz w:val="23"/>
          <w:szCs w:val="23"/>
        </w:rPr>
        <w:t>includi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34"/>
          <w:sz w:val="23"/>
          <w:szCs w:val="23"/>
        </w:rPr>
        <w:t xml:space="preserve"> </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4"/>
          <w:sz w:val="23"/>
          <w:szCs w:val="23"/>
        </w:rPr>
        <w:t>i</w:t>
      </w:r>
      <w:r>
        <w:rPr>
          <w:rFonts w:ascii="Times New Roman" w:eastAsia="Times New Roman" w:hAnsi="Times New Roman" w:cs="Times New Roman"/>
          <w:color w:val="312B3B"/>
          <w:spacing w:val="-7"/>
          <w:sz w:val="23"/>
          <w:szCs w:val="23"/>
        </w:rPr>
        <w:t>g</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24"/>
          <w:sz w:val="23"/>
          <w:szCs w:val="23"/>
        </w:rPr>
        <w:t xml:space="preserve"> </w:t>
      </w:r>
      <w:r>
        <w:rPr>
          <w:rFonts w:ascii="Times New Roman" w:eastAsia="Times New Roman" w:hAnsi="Times New Roman" w:cs="Times New Roman"/>
          <w:color w:val="312B3B"/>
          <w:w w:val="110"/>
          <w:sz w:val="23"/>
          <w:szCs w:val="23"/>
        </w:rPr>
        <w:t>stm</w:t>
      </w:r>
      <w:r>
        <w:rPr>
          <w:rFonts w:ascii="Times New Roman" w:eastAsia="Times New Roman" w:hAnsi="Times New Roman" w:cs="Times New Roman"/>
          <w:color w:val="312B3B"/>
          <w:spacing w:val="-23"/>
          <w:w w:val="110"/>
          <w:sz w:val="23"/>
          <w:szCs w:val="23"/>
        </w:rPr>
        <w:t>i</w:t>
      </w:r>
      <w:r>
        <w:rPr>
          <w:rFonts w:ascii="Times New Roman" w:eastAsia="Times New Roman" w:hAnsi="Times New Roman" w:cs="Times New Roman"/>
          <w:color w:val="0E0A15"/>
          <w:w w:val="120"/>
          <w:sz w:val="23"/>
          <w:szCs w:val="23"/>
        </w:rPr>
        <w:t xml:space="preserve">­ </w:t>
      </w:r>
      <w:r>
        <w:rPr>
          <w:rFonts w:ascii="Times New Roman" w:eastAsia="Times New Roman" w:hAnsi="Times New Roman" w:cs="Times New Roman"/>
          <w:color w:val="0E0A15"/>
          <w:sz w:val="23"/>
          <w:szCs w:val="23"/>
        </w:rPr>
        <w:t>up</w:t>
      </w:r>
      <w:r>
        <w:rPr>
          <w:rFonts w:ascii="Times New Roman" w:eastAsia="Times New Roman" w:hAnsi="Times New Roman" w:cs="Times New Roman"/>
          <w:color w:val="0E0A15"/>
          <w:spacing w:val="14"/>
          <w:sz w:val="23"/>
          <w:szCs w:val="23"/>
        </w:rPr>
        <w:t xml:space="preserve"> </w:t>
      </w:r>
      <w:r>
        <w:rPr>
          <w:rFonts w:ascii="Times New Roman" w:eastAsia="Times New Roman" w:hAnsi="Times New Roman" w:cs="Times New Roman"/>
          <w:color w:val="231A28"/>
          <w:w w:val="105"/>
          <w:sz w:val="23"/>
          <w:szCs w:val="23"/>
        </w:rPr>
        <w:t>cost</w:t>
      </w:r>
      <w:r>
        <w:rPr>
          <w:rFonts w:ascii="Times New Roman" w:eastAsia="Times New Roman" w:hAnsi="Times New Roman" w:cs="Times New Roman"/>
          <w:color w:val="231A28"/>
          <w:spacing w:val="-16"/>
          <w:w w:val="106"/>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22"/>
          <w:sz w:val="23"/>
          <w:szCs w:val="23"/>
        </w:rPr>
        <w:t xml:space="preserve"> </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4"/>
          <w:sz w:val="23"/>
          <w:szCs w:val="23"/>
        </w:rPr>
        <w:t>i</w:t>
      </w:r>
      <w:r>
        <w:rPr>
          <w:rFonts w:ascii="Times New Roman" w:eastAsia="Times New Roman" w:hAnsi="Times New Roman" w:cs="Times New Roman"/>
          <w:color w:val="312B3B"/>
          <w:spacing w:val="-7"/>
          <w:sz w:val="23"/>
          <w:szCs w:val="23"/>
        </w:rPr>
        <w:t>g</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38"/>
          <w:sz w:val="23"/>
          <w:szCs w:val="23"/>
        </w:rPr>
        <w:t xml:space="preserve"> </w:t>
      </w:r>
      <w:r>
        <w:rPr>
          <w:rFonts w:ascii="Times New Roman" w:eastAsia="Times New Roman" w:hAnsi="Times New Roman" w:cs="Times New Roman"/>
          <w:color w:val="0E0A15"/>
          <w:w w:val="112"/>
          <w:sz w:val="23"/>
          <w:szCs w:val="23"/>
        </w:rPr>
        <w:t>l</w:t>
      </w:r>
      <w:r>
        <w:rPr>
          <w:rFonts w:ascii="Times New Roman" w:eastAsia="Times New Roman" w:hAnsi="Times New Roman" w:cs="Times New Roman"/>
          <w:color w:val="0E0A15"/>
          <w:spacing w:val="-12"/>
          <w:w w:val="112"/>
          <w:sz w:val="23"/>
          <w:szCs w:val="23"/>
        </w:rPr>
        <w:t>e</w:t>
      </w:r>
      <w:r>
        <w:rPr>
          <w:rFonts w:ascii="Times New Roman" w:eastAsia="Times New Roman" w:hAnsi="Times New Roman" w:cs="Times New Roman"/>
          <w:color w:val="312B3B"/>
          <w:w w:val="112"/>
          <w:sz w:val="23"/>
          <w:szCs w:val="23"/>
        </w:rPr>
        <w:t>v</w:t>
      </w:r>
      <w:r>
        <w:rPr>
          <w:rFonts w:ascii="Times New Roman" w:eastAsia="Times New Roman" w:hAnsi="Times New Roman" w:cs="Times New Roman"/>
          <w:color w:val="312B3B"/>
          <w:spacing w:val="-7"/>
          <w:w w:val="112"/>
          <w:sz w:val="23"/>
          <w:szCs w:val="23"/>
        </w:rPr>
        <w:t>e</w:t>
      </w:r>
      <w:r>
        <w:rPr>
          <w:rFonts w:ascii="Times New Roman" w:eastAsia="Times New Roman" w:hAnsi="Times New Roman" w:cs="Times New Roman"/>
          <w:color w:val="0E0A15"/>
          <w:spacing w:val="-19"/>
          <w:w w:val="112"/>
          <w:sz w:val="23"/>
          <w:szCs w:val="23"/>
        </w:rPr>
        <w:t>l</w:t>
      </w:r>
      <w:r>
        <w:rPr>
          <w:rFonts w:ascii="Times New Roman" w:eastAsia="Times New Roman" w:hAnsi="Times New Roman" w:cs="Times New Roman"/>
          <w:color w:val="312B3B"/>
          <w:w w:val="112"/>
          <w:sz w:val="23"/>
          <w:szCs w:val="23"/>
        </w:rPr>
        <w:t>s</w:t>
      </w:r>
      <w:r>
        <w:rPr>
          <w:rFonts w:ascii="Times New Roman" w:eastAsia="Times New Roman" w:hAnsi="Times New Roman" w:cs="Times New Roman"/>
          <w:color w:val="312B3B"/>
          <w:spacing w:val="-15"/>
          <w:w w:val="112"/>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10"/>
          <w:sz w:val="23"/>
          <w:szCs w:val="23"/>
        </w:rPr>
        <w:t xml:space="preserve"> </w:t>
      </w:r>
      <w:r>
        <w:rPr>
          <w:rFonts w:ascii="Times New Roman" w:eastAsia="Times New Roman" w:hAnsi="Times New Roman" w:cs="Times New Roman"/>
          <w:color w:val="231A28"/>
          <w:sz w:val="23"/>
          <w:szCs w:val="23"/>
        </w:rPr>
        <w:t>lmmet</w:t>
      </w:r>
      <w:r>
        <w:rPr>
          <w:rFonts w:ascii="Times New Roman" w:eastAsia="Times New Roman" w:hAnsi="Times New Roman" w:cs="Times New Roman"/>
          <w:color w:val="231A28"/>
          <w:spacing w:val="14"/>
          <w:sz w:val="23"/>
          <w:szCs w:val="23"/>
        </w:rPr>
        <w:t xml:space="preserve"> </w:t>
      </w:r>
      <w:r>
        <w:rPr>
          <w:rFonts w:ascii="Times New Roman" w:eastAsia="Times New Roman" w:hAnsi="Times New Roman" w:cs="Times New Roman"/>
          <w:color w:val="0E0A15"/>
          <w:sz w:val="23"/>
          <w:szCs w:val="23"/>
        </w:rPr>
        <w:t>nee</w:t>
      </w:r>
      <w:r>
        <w:rPr>
          <w:rFonts w:ascii="Times New Roman" w:eastAsia="Times New Roman" w:hAnsi="Times New Roman" w:cs="Times New Roman"/>
          <w:color w:val="0E0A15"/>
          <w:spacing w:val="-11"/>
          <w:sz w:val="23"/>
          <w:szCs w:val="23"/>
        </w:rPr>
        <w:t>d</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9"/>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10"/>
          <w:sz w:val="23"/>
          <w:szCs w:val="23"/>
        </w:rPr>
        <w:t>e</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19"/>
          <w:sz w:val="23"/>
          <w:szCs w:val="23"/>
        </w:rPr>
        <w:t xml:space="preserve"> </w:t>
      </w:r>
      <w:r>
        <w:rPr>
          <w:rFonts w:ascii="Times New Roman" w:eastAsia="Times New Roman" w:hAnsi="Times New Roman" w:cs="Times New Roman"/>
          <w:color w:val="231A28"/>
          <w:w w:val="107"/>
          <w:sz w:val="23"/>
          <w:szCs w:val="23"/>
        </w:rPr>
        <w:t>emollee</w:t>
      </w:r>
      <w:r>
        <w:rPr>
          <w:rFonts w:ascii="Times New Roman" w:eastAsia="Times New Roman" w:hAnsi="Times New Roman" w:cs="Times New Roman"/>
          <w:color w:val="231A28"/>
          <w:spacing w:val="-13"/>
          <w:w w:val="108"/>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18"/>
          <w:sz w:val="23"/>
          <w:szCs w:val="23"/>
        </w:rPr>
        <w:t xml:space="preserve"> </w:t>
      </w:r>
      <w:r>
        <w:rPr>
          <w:rFonts w:ascii="Times New Roman" w:eastAsia="Times New Roman" w:hAnsi="Times New Roman" w:cs="Times New Roman"/>
          <w:color w:val="231A28"/>
          <w:sz w:val="23"/>
          <w:szCs w:val="23"/>
        </w:rPr>
        <w:t>difficulties</w:t>
      </w:r>
      <w:r>
        <w:rPr>
          <w:rFonts w:ascii="Times New Roman" w:eastAsia="Times New Roman" w:hAnsi="Times New Roman" w:cs="Times New Roman"/>
          <w:color w:val="231A28"/>
          <w:spacing w:val="33"/>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3"/>
          <w:sz w:val="23"/>
          <w:szCs w:val="23"/>
        </w:rPr>
        <w:t xml:space="preserve"> </w:t>
      </w:r>
      <w:r>
        <w:rPr>
          <w:rFonts w:ascii="Times New Roman" w:eastAsia="Times New Roman" w:hAnsi="Times New Roman" w:cs="Times New Roman"/>
          <w:color w:val="0E0A15"/>
          <w:spacing w:val="-4"/>
          <w:sz w:val="23"/>
          <w:szCs w:val="23"/>
        </w:rPr>
        <w:t>l</w:t>
      </w:r>
      <w:r>
        <w:rPr>
          <w:rFonts w:ascii="Times New Roman" w:eastAsia="Times New Roman" w:hAnsi="Times New Roman" w:cs="Times New Roman"/>
          <w:color w:val="312B3B"/>
          <w:sz w:val="23"/>
          <w:szCs w:val="23"/>
        </w:rPr>
        <w:t>oc</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ti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 xml:space="preserve">g </w:t>
      </w:r>
      <w:r>
        <w:rPr>
          <w:rFonts w:ascii="Times New Roman" w:eastAsia="Times New Roman" w:hAnsi="Times New Roman" w:cs="Times New Roman"/>
          <w:color w:val="312B3B"/>
          <w:spacing w:val="7"/>
          <w:sz w:val="23"/>
          <w:szCs w:val="23"/>
        </w:rPr>
        <w:t xml:space="preserve"> </w:t>
      </w:r>
      <w:r>
        <w:rPr>
          <w:rFonts w:ascii="Times New Roman" w:eastAsia="Times New Roman" w:hAnsi="Times New Roman" w:cs="Times New Roman"/>
          <w:color w:val="231A28"/>
          <w:w w:val="105"/>
          <w:sz w:val="23"/>
          <w:szCs w:val="23"/>
        </w:rPr>
        <w:t xml:space="preserve">emollees </w:t>
      </w:r>
      <w:r>
        <w:rPr>
          <w:rFonts w:ascii="Times New Roman" w:eastAsia="Times New Roman" w:hAnsi="Times New Roman" w:cs="Times New Roman"/>
          <w:color w:val="0E0A15"/>
          <w:w w:val="108"/>
          <w:sz w:val="23"/>
          <w:szCs w:val="23"/>
        </w:rPr>
        <w:t>r</w:t>
      </w:r>
      <w:r>
        <w:rPr>
          <w:rFonts w:ascii="Times New Roman" w:eastAsia="Times New Roman" w:hAnsi="Times New Roman" w:cs="Times New Roman"/>
          <w:color w:val="0E0A15"/>
          <w:spacing w:val="-10"/>
          <w:w w:val="108"/>
          <w:sz w:val="23"/>
          <w:szCs w:val="23"/>
        </w:rPr>
        <w:t>e</w:t>
      </w:r>
      <w:r>
        <w:rPr>
          <w:rFonts w:ascii="Times New Roman" w:eastAsia="Times New Roman" w:hAnsi="Times New Roman" w:cs="Times New Roman"/>
          <w:color w:val="312B3B"/>
          <w:spacing w:val="-14"/>
          <w:w w:val="108"/>
          <w:sz w:val="23"/>
          <w:szCs w:val="23"/>
        </w:rPr>
        <w:t>s</w:t>
      </w:r>
      <w:r>
        <w:rPr>
          <w:rFonts w:ascii="Times New Roman" w:eastAsia="Times New Roman" w:hAnsi="Times New Roman" w:cs="Times New Roman"/>
          <w:color w:val="0E0A15"/>
          <w:w w:val="108"/>
          <w:sz w:val="23"/>
          <w:szCs w:val="23"/>
        </w:rPr>
        <w:t>ulti</w:t>
      </w:r>
      <w:r>
        <w:rPr>
          <w:rFonts w:ascii="Times New Roman" w:eastAsia="Times New Roman" w:hAnsi="Times New Roman" w:cs="Times New Roman"/>
          <w:color w:val="0E0A15"/>
          <w:spacing w:val="-10"/>
          <w:w w:val="108"/>
          <w:sz w:val="23"/>
          <w:szCs w:val="23"/>
        </w:rPr>
        <w:t>n</w:t>
      </w:r>
      <w:r>
        <w:rPr>
          <w:rFonts w:ascii="Times New Roman" w:eastAsia="Times New Roman" w:hAnsi="Times New Roman" w:cs="Times New Roman"/>
          <w:color w:val="312B3B"/>
          <w:w w:val="108"/>
          <w:sz w:val="23"/>
          <w:szCs w:val="23"/>
        </w:rPr>
        <w:t>g</w:t>
      </w:r>
      <w:r>
        <w:rPr>
          <w:rFonts w:ascii="Times New Roman" w:eastAsia="Times New Roman" w:hAnsi="Times New Roman" w:cs="Times New Roman"/>
          <w:color w:val="312B3B"/>
          <w:spacing w:val="3"/>
          <w:w w:val="108"/>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13"/>
          <w:sz w:val="23"/>
          <w:szCs w:val="23"/>
        </w:rPr>
        <w:t xml:space="preserve"> </w:t>
      </w:r>
      <w:r>
        <w:rPr>
          <w:rFonts w:ascii="Times New Roman" w:eastAsia="Times New Roman" w:hAnsi="Times New Roman" w:cs="Times New Roman"/>
          <w:color w:val="0E0A15"/>
          <w:sz w:val="23"/>
          <w:szCs w:val="23"/>
        </w:rPr>
        <w:t>lo</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29"/>
          <w:sz w:val="23"/>
          <w:szCs w:val="23"/>
        </w:rPr>
        <w:t xml:space="preserve"> </w:t>
      </w:r>
      <w:r>
        <w:rPr>
          <w:rFonts w:ascii="Times New Roman" w:eastAsia="Times New Roman" w:hAnsi="Times New Roman" w:cs="Times New Roman"/>
          <w:color w:val="312B3B"/>
          <w:w w:val="104"/>
          <w:sz w:val="23"/>
          <w:szCs w:val="23"/>
        </w:rPr>
        <w:t>c</w:t>
      </w:r>
      <w:r>
        <w:rPr>
          <w:rFonts w:ascii="Times New Roman" w:eastAsia="Times New Roman" w:hAnsi="Times New Roman" w:cs="Times New Roman"/>
          <w:color w:val="312B3B"/>
          <w:spacing w:val="-12"/>
          <w:w w:val="104"/>
          <w:sz w:val="23"/>
          <w:szCs w:val="23"/>
        </w:rPr>
        <w:t>o</w:t>
      </w:r>
      <w:r>
        <w:rPr>
          <w:rFonts w:ascii="Times New Roman" w:eastAsia="Times New Roman" w:hAnsi="Times New Roman" w:cs="Times New Roman"/>
          <w:color w:val="0E0A15"/>
          <w:w w:val="104"/>
          <w:sz w:val="23"/>
          <w:szCs w:val="23"/>
        </w:rPr>
        <w:t>ntinu</w:t>
      </w:r>
      <w:r>
        <w:rPr>
          <w:rFonts w:ascii="Times New Roman" w:eastAsia="Times New Roman" w:hAnsi="Times New Roman" w:cs="Times New Roman"/>
          <w:color w:val="0E0A15"/>
          <w:spacing w:val="-12"/>
          <w:w w:val="104"/>
          <w:sz w:val="23"/>
          <w:szCs w:val="23"/>
        </w:rPr>
        <w:t>i</w:t>
      </w:r>
      <w:r>
        <w:rPr>
          <w:rFonts w:ascii="Times New Roman" w:eastAsia="Times New Roman" w:hAnsi="Times New Roman" w:cs="Times New Roman"/>
          <w:color w:val="312B3B"/>
          <w:w w:val="104"/>
          <w:sz w:val="23"/>
          <w:szCs w:val="23"/>
        </w:rPr>
        <w:t>t</w:t>
      </w:r>
      <w:r>
        <w:rPr>
          <w:rFonts w:ascii="Times New Roman" w:eastAsia="Times New Roman" w:hAnsi="Times New Roman" w:cs="Times New Roman"/>
          <w:color w:val="312B3B"/>
          <w:spacing w:val="-12"/>
          <w:w w:val="104"/>
          <w:sz w:val="23"/>
          <w:szCs w:val="23"/>
        </w:rPr>
        <w:t>y</w:t>
      </w:r>
      <w:r>
        <w:rPr>
          <w:rFonts w:ascii="Times New Roman" w:eastAsia="Times New Roman" w:hAnsi="Times New Roman" w:cs="Times New Roman"/>
          <w:color w:val="0E0A15"/>
          <w:spacing w:val="-11"/>
          <w:w w:val="104"/>
          <w:sz w:val="23"/>
          <w:szCs w:val="23"/>
        </w:rPr>
        <w:t>-</w:t>
      </w:r>
      <w:r>
        <w:rPr>
          <w:rFonts w:ascii="Times New Roman" w:eastAsia="Times New Roman" w:hAnsi="Times New Roman" w:cs="Times New Roman"/>
          <w:color w:val="312B3B"/>
          <w:spacing w:val="-8"/>
          <w:w w:val="104"/>
          <w:sz w:val="23"/>
          <w:szCs w:val="23"/>
        </w:rPr>
        <w:t>o</w:t>
      </w:r>
      <w:r>
        <w:rPr>
          <w:rFonts w:ascii="Times New Roman" w:eastAsia="Times New Roman" w:hAnsi="Times New Roman" w:cs="Times New Roman"/>
          <w:color w:val="0E0A15"/>
          <w:w w:val="104"/>
          <w:sz w:val="23"/>
          <w:szCs w:val="23"/>
        </w:rPr>
        <w:t>f-c</w:t>
      </w:r>
      <w:r>
        <w:rPr>
          <w:rFonts w:ascii="Times New Roman" w:eastAsia="Times New Roman" w:hAnsi="Times New Roman" w:cs="Times New Roman"/>
          <w:color w:val="0E0A15"/>
          <w:spacing w:val="-38"/>
          <w:w w:val="104"/>
          <w:sz w:val="23"/>
          <w:szCs w:val="23"/>
        </w:rPr>
        <w:t>m</w:t>
      </w:r>
      <w:r>
        <w:rPr>
          <w:rFonts w:ascii="Times New Roman" w:eastAsia="Times New Roman" w:hAnsi="Times New Roman" w:cs="Times New Roman"/>
          <w:color w:val="312B3B"/>
          <w:w w:val="104"/>
          <w:sz w:val="23"/>
          <w:szCs w:val="23"/>
        </w:rPr>
        <w:t>·e</w:t>
      </w:r>
      <w:r>
        <w:rPr>
          <w:rFonts w:ascii="Times New Roman" w:eastAsia="Times New Roman" w:hAnsi="Times New Roman" w:cs="Times New Roman"/>
          <w:color w:val="312B3B"/>
          <w:spacing w:val="6"/>
          <w:w w:val="104"/>
          <w:sz w:val="23"/>
          <w:szCs w:val="23"/>
        </w:rPr>
        <w:t xml:space="preserve"> </w:t>
      </w:r>
      <w:r>
        <w:rPr>
          <w:rFonts w:ascii="Times New Roman" w:eastAsia="Times New Roman" w:hAnsi="Times New Roman" w:cs="Times New Roman"/>
          <w:color w:val="0E0A15"/>
          <w:spacing w:val="-7"/>
          <w:sz w:val="23"/>
          <w:szCs w:val="23"/>
        </w:rPr>
        <w:t>p</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rio</w:t>
      </w:r>
      <w:r>
        <w:rPr>
          <w:rFonts w:ascii="Times New Roman" w:eastAsia="Times New Roman" w:hAnsi="Times New Roman" w:cs="Times New Roman"/>
          <w:color w:val="0E0A15"/>
          <w:spacing w:val="-11"/>
          <w:sz w:val="23"/>
          <w:szCs w:val="23"/>
        </w:rPr>
        <w:t>d</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312B3B"/>
          <w:sz w:val="23"/>
          <w:szCs w:val="23"/>
        </w:rPr>
        <w:t>assi</w:t>
      </w:r>
      <w:r>
        <w:rPr>
          <w:rFonts w:ascii="Times New Roman" w:eastAsia="Times New Roman" w:hAnsi="Times New Roman" w:cs="Times New Roman"/>
          <w:color w:val="312B3B"/>
          <w:spacing w:val="-18"/>
          <w:sz w:val="23"/>
          <w:szCs w:val="23"/>
        </w:rPr>
        <w:t>g</w:t>
      </w:r>
      <w:r>
        <w:rPr>
          <w:rFonts w:ascii="Times New Roman" w:eastAsia="Times New Roman" w:hAnsi="Times New Roman" w:cs="Times New Roman"/>
          <w:color w:val="0E0A15"/>
          <w:sz w:val="23"/>
          <w:szCs w:val="23"/>
        </w:rPr>
        <w:t>nme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 xml:space="preserve">t </w:t>
      </w:r>
      <w:r>
        <w:rPr>
          <w:rFonts w:ascii="Times New Roman" w:eastAsia="Times New Roman" w:hAnsi="Times New Roman" w:cs="Times New Roman"/>
          <w:color w:val="1A2341"/>
          <w:spacing w:val="14"/>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20"/>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1"/>
          <w:sz w:val="23"/>
          <w:szCs w:val="23"/>
        </w:rPr>
        <w:t>i</w:t>
      </w:r>
      <w:r>
        <w:rPr>
          <w:rFonts w:ascii="Times New Roman" w:eastAsia="Times New Roman" w:hAnsi="Times New Roman" w:cs="Times New Roman"/>
          <w:color w:val="1A2341"/>
          <w:sz w:val="23"/>
          <w:szCs w:val="23"/>
        </w:rPr>
        <w:t>tial</w:t>
      </w:r>
      <w:r>
        <w:rPr>
          <w:rFonts w:ascii="Times New Roman" w:eastAsia="Times New Roman" w:hAnsi="Times New Roman" w:cs="Times New Roman"/>
          <w:color w:val="1A2341"/>
          <w:spacing w:val="14"/>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7"/>
          <w:sz w:val="23"/>
          <w:szCs w:val="23"/>
        </w:rPr>
        <w:t>t</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312B3B"/>
          <w:w w:val="105"/>
          <w:sz w:val="23"/>
          <w:szCs w:val="23"/>
        </w:rPr>
        <w:t>categ</w:t>
      </w:r>
      <w:r>
        <w:rPr>
          <w:rFonts w:ascii="Times New Roman" w:eastAsia="Times New Roman" w:hAnsi="Times New Roman" w:cs="Times New Roman"/>
          <w:color w:val="312B3B"/>
          <w:spacing w:val="-1"/>
          <w:w w:val="106"/>
          <w:sz w:val="23"/>
          <w:szCs w:val="23"/>
        </w:rPr>
        <w:t>o</w:t>
      </w:r>
      <w:r>
        <w:rPr>
          <w:rFonts w:ascii="Times New Roman" w:eastAsia="Times New Roman" w:hAnsi="Times New Roman" w:cs="Times New Roman"/>
          <w:color w:val="0E0A15"/>
          <w:w w:val="105"/>
          <w:sz w:val="23"/>
          <w:szCs w:val="23"/>
        </w:rPr>
        <w:t>r</w:t>
      </w:r>
      <w:r>
        <w:rPr>
          <w:rFonts w:ascii="Times New Roman" w:eastAsia="Times New Roman" w:hAnsi="Times New Roman" w:cs="Times New Roman"/>
          <w:color w:val="0E0A15"/>
          <w:spacing w:val="-6"/>
          <w:w w:val="104"/>
          <w:sz w:val="23"/>
          <w:szCs w:val="23"/>
        </w:rPr>
        <w:t>i</w:t>
      </w:r>
      <w:r>
        <w:rPr>
          <w:rFonts w:ascii="Times New Roman" w:eastAsia="Times New Roman" w:hAnsi="Times New Roman" w:cs="Times New Roman"/>
          <w:color w:val="312B3B"/>
          <w:w w:val="108"/>
          <w:sz w:val="23"/>
          <w:szCs w:val="23"/>
        </w:rPr>
        <w:t>es</w:t>
      </w:r>
    </w:p>
    <w:p w:rsidR="00785F1E" w:rsidRDefault="003D067E">
      <w:pPr>
        <w:spacing w:after="0" w:line="240" w:lineRule="auto"/>
        <w:ind w:left="950" w:right="-20"/>
        <w:rPr>
          <w:rFonts w:ascii="Times New Roman" w:eastAsia="Times New Roman" w:hAnsi="Times New Roman" w:cs="Times New Roman"/>
          <w:sz w:val="23"/>
          <w:szCs w:val="23"/>
        </w:rPr>
      </w:pPr>
      <w:r>
        <w:rPr>
          <w:rFonts w:ascii="Times New Roman" w:eastAsia="Times New Roman" w:hAnsi="Times New Roman" w:cs="Times New Roman"/>
          <w:color w:val="0E0A15"/>
          <w:spacing w:val="-10"/>
          <w:sz w:val="23"/>
          <w:szCs w:val="23"/>
        </w:rPr>
        <w:t>n</w:t>
      </w:r>
      <w:r>
        <w:rPr>
          <w:rFonts w:ascii="Times New Roman" w:eastAsia="Times New Roman" w:hAnsi="Times New Roman" w:cs="Times New Roman"/>
          <w:color w:val="312B3B"/>
          <w:sz w:val="23"/>
          <w:szCs w:val="23"/>
        </w:rPr>
        <w:t>ot</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0E0A15"/>
          <w:sz w:val="23"/>
          <w:szCs w:val="23"/>
        </w:rPr>
        <w:t>reflect</w:t>
      </w:r>
      <w:r>
        <w:rPr>
          <w:rFonts w:ascii="Times New Roman" w:eastAsia="Times New Roman" w:hAnsi="Times New Roman" w:cs="Times New Roman"/>
          <w:color w:val="0E0A15"/>
          <w:spacing w:val="-9"/>
          <w:sz w:val="23"/>
          <w:szCs w:val="23"/>
        </w:rPr>
        <w:t>i</w:t>
      </w:r>
      <w:r>
        <w:rPr>
          <w:rFonts w:ascii="Times New Roman" w:eastAsia="Times New Roman" w:hAnsi="Times New Roman" w:cs="Times New Roman"/>
          <w:color w:val="312B3B"/>
          <w:sz w:val="23"/>
          <w:szCs w:val="23"/>
        </w:rPr>
        <w:t>ve</w:t>
      </w:r>
      <w:r>
        <w:rPr>
          <w:rFonts w:ascii="Times New Roman" w:eastAsia="Times New Roman" w:hAnsi="Times New Roman" w:cs="Times New Roman"/>
          <w:color w:val="312B3B"/>
          <w:spacing w:val="41"/>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6"/>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231A28"/>
          <w:w w:val="107"/>
          <w:sz w:val="23"/>
          <w:szCs w:val="23"/>
        </w:rPr>
        <w:t>emollee</w:t>
      </w:r>
      <w:r>
        <w:rPr>
          <w:rFonts w:ascii="Times New Roman" w:eastAsia="Times New Roman" w:hAnsi="Times New Roman" w:cs="Times New Roman"/>
          <w:color w:val="231A28"/>
          <w:spacing w:val="10"/>
          <w:w w:val="108"/>
          <w:sz w:val="23"/>
          <w:szCs w:val="23"/>
        </w:rPr>
        <w:t>s</w:t>
      </w:r>
      <w:r>
        <w:rPr>
          <w:rFonts w:ascii="Times New Roman" w:eastAsia="Times New Roman" w:hAnsi="Times New Roman" w:cs="Times New Roman"/>
          <w:color w:val="5B5460"/>
          <w:w w:val="176"/>
          <w:sz w:val="23"/>
          <w:szCs w:val="23"/>
        </w:rPr>
        <w:t>'</w:t>
      </w:r>
      <w:r>
        <w:rPr>
          <w:rFonts w:ascii="Times New Roman" w:eastAsia="Times New Roman" w:hAnsi="Times New Roman" w:cs="Times New Roman"/>
          <w:color w:val="5B5460"/>
          <w:spacing w:val="-13"/>
          <w:sz w:val="23"/>
          <w:szCs w:val="23"/>
        </w:rPr>
        <w:t xml:space="preserve"> </w:t>
      </w:r>
      <w:r>
        <w:rPr>
          <w:rFonts w:ascii="Times New Roman" w:eastAsia="Times New Roman" w:hAnsi="Times New Roman" w:cs="Times New Roman"/>
          <w:color w:val="1A2341"/>
          <w:spacing w:val="-2"/>
          <w:sz w:val="23"/>
          <w:szCs w:val="23"/>
        </w:rPr>
        <w:t>t</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37"/>
          <w:sz w:val="23"/>
          <w:szCs w:val="23"/>
        </w:rPr>
        <w:t xml:space="preserve"> </w:t>
      </w:r>
      <w:r>
        <w:rPr>
          <w:rFonts w:ascii="Times New Roman" w:eastAsia="Times New Roman" w:hAnsi="Times New Roman" w:cs="Times New Roman"/>
          <w:color w:val="0E0A15"/>
          <w:w w:val="105"/>
          <w:sz w:val="23"/>
          <w:szCs w:val="23"/>
        </w:rPr>
        <w:t>n</w:t>
      </w:r>
      <w:r>
        <w:rPr>
          <w:rFonts w:ascii="Times New Roman" w:eastAsia="Times New Roman" w:hAnsi="Times New Roman" w:cs="Times New Roman"/>
          <w:color w:val="0E0A15"/>
          <w:spacing w:val="-7"/>
          <w:w w:val="104"/>
          <w:sz w:val="23"/>
          <w:szCs w:val="23"/>
        </w:rPr>
        <w:t>e</w:t>
      </w:r>
      <w:r>
        <w:rPr>
          <w:rFonts w:ascii="Times New Roman" w:eastAsia="Times New Roman" w:hAnsi="Times New Roman" w:cs="Times New Roman"/>
          <w:color w:val="312B3B"/>
          <w:w w:val="106"/>
          <w:sz w:val="23"/>
          <w:szCs w:val="23"/>
        </w:rPr>
        <w:t>ed</w:t>
      </w:r>
      <w:r>
        <w:rPr>
          <w:rFonts w:ascii="Times New Roman" w:eastAsia="Times New Roman" w:hAnsi="Times New Roman" w:cs="Times New Roman"/>
          <w:color w:val="312B3B"/>
          <w:spacing w:val="-12"/>
          <w:w w:val="107"/>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19"/>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0E0A15"/>
          <w:sz w:val="23"/>
          <w:szCs w:val="23"/>
        </w:rPr>
        <w:t>Pati</w:t>
      </w:r>
      <w:r>
        <w:rPr>
          <w:rFonts w:ascii="Times New Roman" w:eastAsia="Times New Roman" w:hAnsi="Times New Roman" w:cs="Times New Roman"/>
          <w:color w:val="0E0A15"/>
          <w:spacing w:val="21"/>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w w:val="105"/>
          <w:sz w:val="23"/>
          <w:szCs w:val="23"/>
        </w:rPr>
        <w:t>reimbu</w:t>
      </w:r>
      <w:r>
        <w:rPr>
          <w:rFonts w:ascii="Times New Roman" w:eastAsia="Times New Roman" w:hAnsi="Times New Roman" w:cs="Times New Roman"/>
          <w:color w:val="0E0A15"/>
          <w:spacing w:val="-10"/>
          <w:w w:val="105"/>
          <w:sz w:val="23"/>
          <w:szCs w:val="23"/>
        </w:rPr>
        <w:t>r</w:t>
      </w:r>
      <w:r>
        <w:rPr>
          <w:rFonts w:ascii="Times New Roman" w:eastAsia="Times New Roman" w:hAnsi="Times New Roman" w:cs="Times New Roman"/>
          <w:color w:val="312B3B"/>
          <w:w w:val="105"/>
          <w:sz w:val="23"/>
          <w:szCs w:val="23"/>
        </w:rPr>
        <w:t>s</w:t>
      </w:r>
      <w:r>
        <w:rPr>
          <w:rFonts w:ascii="Times New Roman" w:eastAsia="Times New Roman" w:hAnsi="Times New Roman" w:cs="Times New Roman"/>
          <w:color w:val="312B3B"/>
          <w:spacing w:val="-12"/>
          <w:w w:val="105"/>
          <w:sz w:val="23"/>
          <w:szCs w:val="23"/>
        </w:rPr>
        <w:t>e</w:t>
      </w:r>
      <w:r>
        <w:rPr>
          <w:rFonts w:ascii="Times New Roman" w:eastAsia="Times New Roman" w:hAnsi="Times New Roman" w:cs="Times New Roman"/>
          <w:color w:val="0E0A15"/>
          <w:w w:val="105"/>
          <w:sz w:val="23"/>
          <w:szCs w:val="23"/>
        </w:rPr>
        <w:t>me</w:t>
      </w:r>
      <w:r>
        <w:rPr>
          <w:rFonts w:ascii="Times New Roman" w:eastAsia="Times New Roman" w:hAnsi="Times New Roman" w:cs="Times New Roman"/>
          <w:color w:val="0E0A15"/>
          <w:spacing w:val="-4"/>
          <w:w w:val="105"/>
          <w:sz w:val="23"/>
          <w:szCs w:val="23"/>
        </w:rPr>
        <w:t>n</w:t>
      </w:r>
      <w:r>
        <w:rPr>
          <w:rFonts w:ascii="Times New Roman" w:eastAsia="Times New Roman" w:hAnsi="Times New Roman" w:cs="Times New Roman"/>
          <w:color w:val="1A2341"/>
          <w:w w:val="105"/>
          <w:sz w:val="23"/>
          <w:szCs w:val="23"/>
        </w:rPr>
        <w:t>t</w:t>
      </w:r>
      <w:r>
        <w:rPr>
          <w:rFonts w:ascii="Times New Roman" w:eastAsia="Times New Roman" w:hAnsi="Times New Roman" w:cs="Times New Roman"/>
          <w:color w:val="1A2341"/>
          <w:spacing w:val="10"/>
          <w:w w:val="105"/>
          <w:sz w:val="23"/>
          <w:szCs w:val="23"/>
        </w:rPr>
        <w:t xml:space="preserve"> </w:t>
      </w:r>
      <w:r>
        <w:rPr>
          <w:rFonts w:ascii="Times New Roman" w:eastAsia="Times New Roman" w:hAnsi="Times New Roman" w:cs="Times New Roman"/>
          <w:color w:val="0E0A15"/>
          <w:w w:val="106"/>
          <w:sz w:val="23"/>
          <w:szCs w:val="23"/>
        </w:rPr>
        <w:t>m</w:t>
      </w:r>
      <w:r>
        <w:rPr>
          <w:rFonts w:ascii="Times New Roman" w:eastAsia="Times New Roman" w:hAnsi="Times New Roman" w:cs="Times New Roman"/>
          <w:color w:val="0E0A15"/>
          <w:spacing w:val="-1"/>
          <w:w w:val="106"/>
          <w:sz w:val="23"/>
          <w:szCs w:val="23"/>
        </w:rPr>
        <w:t>e</w:t>
      </w:r>
      <w:r>
        <w:rPr>
          <w:rFonts w:ascii="Times New Roman" w:eastAsia="Times New Roman" w:hAnsi="Times New Roman" w:cs="Times New Roman"/>
          <w:color w:val="1A2341"/>
          <w:spacing w:val="-1"/>
          <w:w w:val="96"/>
          <w:sz w:val="23"/>
          <w:szCs w:val="23"/>
        </w:rPr>
        <w:t>t</w:t>
      </w:r>
      <w:r>
        <w:rPr>
          <w:rFonts w:ascii="Times New Roman" w:eastAsia="Times New Roman" w:hAnsi="Times New Roman" w:cs="Times New Roman"/>
          <w:color w:val="0E0A15"/>
          <w:spacing w:val="1"/>
          <w:w w:val="107"/>
          <w:sz w:val="23"/>
          <w:szCs w:val="23"/>
        </w:rPr>
        <w:t>h</w:t>
      </w:r>
      <w:r>
        <w:rPr>
          <w:rFonts w:ascii="Times New Roman" w:eastAsia="Times New Roman" w:hAnsi="Times New Roman" w:cs="Times New Roman"/>
          <w:color w:val="312B3B"/>
          <w:w w:val="106"/>
          <w:sz w:val="23"/>
          <w:szCs w:val="23"/>
        </w:rPr>
        <w:t>od</w:t>
      </w:r>
      <w:r>
        <w:rPr>
          <w:rFonts w:ascii="Times New Roman" w:eastAsia="Times New Roman" w:hAnsi="Times New Roman" w:cs="Times New Roman"/>
          <w:color w:val="312B3B"/>
          <w:spacing w:val="-7"/>
          <w:w w:val="106"/>
          <w:sz w:val="23"/>
          <w:szCs w:val="23"/>
        </w:rPr>
        <w:t>o</w:t>
      </w:r>
      <w:r>
        <w:rPr>
          <w:rFonts w:ascii="Times New Roman" w:eastAsia="Times New Roman" w:hAnsi="Times New Roman" w:cs="Times New Roman"/>
          <w:color w:val="0E0A15"/>
          <w:w w:val="103"/>
          <w:sz w:val="23"/>
          <w:szCs w:val="23"/>
        </w:rPr>
        <w:t>l</w:t>
      </w:r>
      <w:r>
        <w:rPr>
          <w:rFonts w:ascii="Times New Roman" w:eastAsia="Times New Roman" w:hAnsi="Times New Roman" w:cs="Times New Roman"/>
          <w:color w:val="0E0A15"/>
          <w:spacing w:val="-6"/>
          <w:w w:val="104"/>
          <w:sz w:val="23"/>
          <w:szCs w:val="23"/>
        </w:rPr>
        <w:t>o</w:t>
      </w:r>
      <w:r>
        <w:rPr>
          <w:rFonts w:ascii="Times New Roman" w:eastAsia="Times New Roman" w:hAnsi="Times New Roman" w:cs="Times New Roman"/>
          <w:color w:val="312B3B"/>
          <w:w w:val="106"/>
          <w:sz w:val="23"/>
          <w:szCs w:val="23"/>
        </w:rPr>
        <w:t>gy.</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8" w:after="0" w:line="240" w:lineRule="exact"/>
        <w:rPr>
          <w:sz w:val="24"/>
          <w:szCs w:val="24"/>
        </w:rPr>
      </w:pPr>
    </w:p>
    <w:p w:rsidR="00785F1E" w:rsidRDefault="003D067E">
      <w:pPr>
        <w:tabs>
          <w:tab w:val="left" w:pos="840"/>
        </w:tabs>
        <w:spacing w:after="0" w:line="240" w:lineRule="auto"/>
        <w:ind w:left="120" w:right="-20"/>
        <w:rPr>
          <w:rFonts w:ascii="Times New Roman" w:eastAsia="Times New Roman" w:hAnsi="Times New Roman" w:cs="Times New Roman"/>
          <w:sz w:val="27"/>
          <w:szCs w:val="27"/>
        </w:rPr>
      </w:pPr>
      <w:r>
        <w:rPr>
          <w:rFonts w:ascii="Times New Roman" w:eastAsia="Times New Roman" w:hAnsi="Times New Roman" w:cs="Times New Roman"/>
          <w:b/>
          <w:bCs/>
          <w:color w:val="0E0A15"/>
          <w:sz w:val="27"/>
          <w:szCs w:val="27"/>
        </w:rPr>
        <w:t>7.1</w:t>
      </w:r>
      <w:r>
        <w:rPr>
          <w:rFonts w:ascii="Times New Roman" w:eastAsia="Times New Roman" w:hAnsi="Times New Roman" w:cs="Times New Roman"/>
          <w:b/>
          <w:bCs/>
          <w:color w:val="0E0A15"/>
          <w:spacing w:val="-44"/>
          <w:sz w:val="27"/>
          <w:szCs w:val="27"/>
        </w:rPr>
        <w:t xml:space="preserve"> </w:t>
      </w:r>
      <w:r>
        <w:rPr>
          <w:rFonts w:ascii="Times New Roman" w:eastAsia="Times New Roman" w:hAnsi="Times New Roman" w:cs="Times New Roman"/>
          <w:b/>
          <w:bCs/>
          <w:color w:val="0E0A15"/>
          <w:sz w:val="27"/>
          <w:szCs w:val="27"/>
        </w:rPr>
        <w:tab/>
        <w:t>Rate</w:t>
      </w:r>
      <w:r>
        <w:rPr>
          <w:rFonts w:ascii="Times New Roman" w:eastAsia="Times New Roman" w:hAnsi="Times New Roman" w:cs="Times New Roman"/>
          <w:b/>
          <w:bCs/>
          <w:color w:val="0E0A15"/>
          <w:spacing w:val="20"/>
          <w:sz w:val="27"/>
          <w:szCs w:val="27"/>
        </w:rPr>
        <w:t xml:space="preserve"> </w:t>
      </w:r>
      <w:r>
        <w:rPr>
          <w:rFonts w:ascii="Times New Roman" w:eastAsia="Times New Roman" w:hAnsi="Times New Roman" w:cs="Times New Roman"/>
          <w:b/>
          <w:bCs/>
          <w:color w:val="0E0A15"/>
          <w:w w:val="103"/>
          <w:sz w:val="27"/>
          <w:szCs w:val="27"/>
        </w:rPr>
        <w:t>Methodology</w:t>
      </w:r>
    </w:p>
    <w:p w:rsidR="00785F1E" w:rsidRDefault="00785F1E">
      <w:pPr>
        <w:spacing w:before="7" w:after="0" w:line="180" w:lineRule="exact"/>
        <w:rPr>
          <w:sz w:val="18"/>
          <w:szCs w:val="18"/>
        </w:rPr>
      </w:pPr>
    </w:p>
    <w:p w:rsidR="00785F1E" w:rsidRDefault="003D067E">
      <w:pPr>
        <w:spacing w:after="0" w:line="250" w:lineRule="auto"/>
        <w:ind w:left="110" w:right="120" w:firstLine="730"/>
        <w:rPr>
          <w:rFonts w:ascii="Times New Roman" w:eastAsia="Times New Roman" w:hAnsi="Times New Roman" w:cs="Times New Roman"/>
          <w:sz w:val="23"/>
          <w:szCs w:val="23"/>
        </w:rPr>
      </w:pPr>
      <w:r>
        <w:rPr>
          <w:rFonts w:ascii="Times New Roman" w:eastAsia="Times New Roman" w:hAnsi="Times New Roman" w:cs="Times New Roman"/>
          <w:color w:val="312B3B"/>
          <w:spacing w:val="-10"/>
          <w:sz w:val="23"/>
          <w:szCs w:val="23"/>
        </w:rPr>
        <w:t>A</w:t>
      </w:r>
      <w:r>
        <w:rPr>
          <w:rFonts w:ascii="Times New Roman" w:eastAsia="Times New Roman" w:hAnsi="Times New Roman" w:cs="Times New Roman"/>
          <w:color w:val="0E0A15"/>
          <w:sz w:val="23"/>
          <w:szCs w:val="23"/>
        </w:rPr>
        <w:t>ll</w:t>
      </w:r>
      <w:r>
        <w:rPr>
          <w:rFonts w:ascii="Times New Roman" w:eastAsia="Times New Roman" w:hAnsi="Times New Roman" w:cs="Times New Roman"/>
          <w:color w:val="0E0A15"/>
          <w:spacing w:val="21"/>
          <w:sz w:val="23"/>
          <w:szCs w:val="23"/>
        </w:rPr>
        <w:t xml:space="preserve"> </w:t>
      </w:r>
      <w:r>
        <w:rPr>
          <w:rFonts w:ascii="Times New Roman" w:eastAsia="Times New Roman" w:hAnsi="Times New Roman" w:cs="Times New Roman"/>
          <w:color w:val="312B3B"/>
          <w:sz w:val="23"/>
          <w:szCs w:val="23"/>
        </w:rPr>
        <w:t>covered</w:t>
      </w:r>
      <w:r>
        <w:rPr>
          <w:rFonts w:ascii="Times New Roman" w:eastAsia="Times New Roman" w:hAnsi="Times New Roman" w:cs="Times New Roman"/>
          <w:color w:val="312B3B"/>
          <w:spacing w:val="27"/>
          <w:sz w:val="23"/>
          <w:szCs w:val="23"/>
        </w:rPr>
        <w:t xml:space="preserve"> </w:t>
      </w:r>
      <w:r>
        <w:rPr>
          <w:rFonts w:ascii="Times New Roman" w:eastAsia="Times New Roman" w:hAnsi="Times New Roman" w:cs="Times New Roman"/>
          <w:color w:val="312B3B"/>
          <w:w w:val="103"/>
          <w:sz w:val="23"/>
          <w:szCs w:val="23"/>
        </w:rPr>
        <w:t>Medic</w:t>
      </w:r>
      <w:r>
        <w:rPr>
          <w:rFonts w:ascii="Times New Roman" w:eastAsia="Times New Roman" w:hAnsi="Times New Roman" w:cs="Times New Roman"/>
          <w:color w:val="312B3B"/>
          <w:spacing w:val="-46"/>
          <w:w w:val="103"/>
          <w:sz w:val="23"/>
          <w:szCs w:val="23"/>
        </w:rPr>
        <w:t>m</w:t>
      </w:r>
      <w:r>
        <w:rPr>
          <w:rFonts w:ascii="Times New Roman" w:eastAsia="Times New Roman" w:hAnsi="Times New Roman" w:cs="Times New Roman"/>
          <w:color w:val="3F4D6B"/>
          <w:spacing w:val="-22"/>
          <w:w w:val="169"/>
          <w:sz w:val="23"/>
          <w:szCs w:val="23"/>
        </w:rPr>
        <w:t>·</w:t>
      </w:r>
      <w:r>
        <w:rPr>
          <w:rFonts w:ascii="Times New Roman" w:eastAsia="Times New Roman" w:hAnsi="Times New Roman" w:cs="Times New Roman"/>
          <w:color w:val="312B3B"/>
          <w:w w:val="114"/>
          <w:sz w:val="23"/>
          <w:szCs w:val="23"/>
        </w:rPr>
        <w:t>e</w:t>
      </w:r>
      <w:r>
        <w:rPr>
          <w:rFonts w:ascii="Times New Roman" w:eastAsia="Times New Roman" w:hAnsi="Times New Roman" w:cs="Times New Roman"/>
          <w:color w:val="312B3B"/>
          <w:spacing w:val="-4"/>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231A28"/>
          <w:sz w:val="23"/>
          <w:szCs w:val="23"/>
        </w:rPr>
        <w:t>Medicaid</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 xml:space="preserve">vices </w:t>
      </w:r>
      <w:r>
        <w:rPr>
          <w:rFonts w:ascii="Times New Roman" w:eastAsia="Times New Roman" w:hAnsi="Times New Roman" w:cs="Times New Roman"/>
          <w:color w:val="312B3B"/>
          <w:spacing w:val="3"/>
          <w:sz w:val="23"/>
          <w:szCs w:val="23"/>
        </w:rPr>
        <w:t xml:space="preserve"> </w:t>
      </w:r>
      <w:r>
        <w:rPr>
          <w:rFonts w:ascii="Times New Roman" w:eastAsia="Times New Roman" w:hAnsi="Times New Roman" w:cs="Times New Roman"/>
          <w:color w:val="231A28"/>
          <w:sz w:val="23"/>
          <w:szCs w:val="23"/>
        </w:rPr>
        <w:t>are</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231A28"/>
          <w:sz w:val="23"/>
          <w:szCs w:val="23"/>
        </w:rPr>
        <w:t>paid</w:t>
      </w:r>
      <w:r>
        <w:rPr>
          <w:rFonts w:ascii="Times New Roman" w:eastAsia="Times New Roman" w:hAnsi="Times New Roman" w:cs="Times New Roman"/>
          <w:color w:val="231A28"/>
          <w:spacing w:val="5"/>
          <w:sz w:val="23"/>
          <w:szCs w:val="23"/>
        </w:rPr>
        <w:t xml:space="preserve"> </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35"/>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312B3B"/>
          <w:sz w:val="23"/>
          <w:szCs w:val="23"/>
        </w:rPr>
        <w:t>capitated</w:t>
      </w:r>
      <w:r>
        <w:rPr>
          <w:rFonts w:ascii="Times New Roman" w:eastAsia="Times New Roman" w:hAnsi="Times New Roman" w:cs="Times New Roman"/>
          <w:color w:val="312B3B"/>
          <w:spacing w:val="36"/>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11"/>
          <w:sz w:val="23"/>
          <w:szCs w:val="23"/>
        </w:rPr>
        <w:t>a</w:t>
      </w:r>
      <w:r>
        <w:rPr>
          <w:rFonts w:ascii="Times New Roman" w:eastAsia="Times New Roman" w:hAnsi="Times New Roman" w:cs="Times New Roman"/>
          <w:color w:val="312B3B"/>
          <w:sz w:val="23"/>
          <w:szCs w:val="23"/>
        </w:rPr>
        <w:t>sis.</w:t>
      </w:r>
      <w:r>
        <w:rPr>
          <w:rFonts w:ascii="Times New Roman" w:eastAsia="Times New Roman" w:hAnsi="Times New Roman" w:cs="Times New Roman"/>
          <w:color w:val="312B3B"/>
          <w:spacing w:val="32"/>
          <w:sz w:val="23"/>
          <w:szCs w:val="23"/>
        </w:rPr>
        <w:t xml:space="preserve"> </w:t>
      </w:r>
      <w:r>
        <w:rPr>
          <w:rFonts w:ascii="Times New Roman" w:eastAsia="Times New Roman" w:hAnsi="Times New Roman" w:cs="Times New Roman"/>
          <w:color w:val="231A28"/>
          <w:sz w:val="23"/>
          <w:szCs w:val="23"/>
        </w:rPr>
        <w:t>One</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231A28"/>
          <w:w w:val="104"/>
          <w:sz w:val="23"/>
          <w:szCs w:val="23"/>
        </w:rPr>
        <w:t xml:space="preserve">Care </w:t>
      </w:r>
      <w:r>
        <w:rPr>
          <w:rFonts w:ascii="Times New Roman" w:eastAsia="Times New Roman" w:hAnsi="Times New Roman" w:cs="Times New Roman"/>
          <w:color w:val="231A28"/>
          <w:w w:val="106"/>
          <w:sz w:val="23"/>
          <w:szCs w:val="23"/>
        </w:rPr>
        <w:t>plans</w:t>
      </w:r>
      <w:r>
        <w:rPr>
          <w:rFonts w:ascii="Times New Roman" w:eastAsia="Times New Roman" w:hAnsi="Times New Roman" w:cs="Times New Roman"/>
          <w:color w:val="231A28"/>
          <w:spacing w:val="-15"/>
          <w:w w:val="106"/>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eceive</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231A28"/>
          <w:sz w:val="23"/>
          <w:szCs w:val="23"/>
        </w:rPr>
        <w:t>three</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l</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312B3B"/>
          <w:w w:val="108"/>
          <w:sz w:val="23"/>
          <w:szCs w:val="23"/>
        </w:rPr>
        <w:t>capit</w:t>
      </w:r>
      <w:r>
        <w:rPr>
          <w:rFonts w:ascii="Times New Roman" w:eastAsia="Times New Roman" w:hAnsi="Times New Roman" w:cs="Times New Roman"/>
          <w:color w:val="312B3B"/>
          <w:spacing w:val="-13"/>
          <w:w w:val="108"/>
          <w:sz w:val="23"/>
          <w:szCs w:val="23"/>
        </w:rPr>
        <w:t>a</w:t>
      </w:r>
      <w:r>
        <w:rPr>
          <w:rFonts w:ascii="Times New Roman" w:eastAsia="Times New Roman" w:hAnsi="Times New Roman" w:cs="Times New Roman"/>
          <w:color w:val="0E0A15"/>
          <w:w w:val="108"/>
          <w:sz w:val="23"/>
          <w:szCs w:val="23"/>
        </w:rPr>
        <w:t>t</w:t>
      </w:r>
      <w:r>
        <w:rPr>
          <w:rFonts w:ascii="Times New Roman" w:eastAsia="Times New Roman" w:hAnsi="Times New Roman" w:cs="Times New Roman"/>
          <w:color w:val="0E0A15"/>
          <w:spacing w:val="-5"/>
          <w:w w:val="108"/>
          <w:sz w:val="23"/>
          <w:szCs w:val="23"/>
        </w:rPr>
        <w:t>i</w:t>
      </w:r>
      <w:r>
        <w:rPr>
          <w:rFonts w:ascii="Times New Roman" w:eastAsia="Times New Roman" w:hAnsi="Times New Roman" w:cs="Times New Roman"/>
          <w:color w:val="312B3B"/>
          <w:spacing w:val="-12"/>
          <w:w w:val="108"/>
          <w:sz w:val="23"/>
          <w:szCs w:val="23"/>
        </w:rPr>
        <w:t>o</w:t>
      </w:r>
      <w:r>
        <w:rPr>
          <w:rFonts w:ascii="Times New Roman" w:eastAsia="Times New Roman" w:hAnsi="Times New Roman" w:cs="Times New Roman"/>
          <w:color w:val="0E0A15"/>
          <w:w w:val="108"/>
          <w:sz w:val="23"/>
          <w:szCs w:val="23"/>
        </w:rPr>
        <w:t>n</w:t>
      </w:r>
      <w:r>
        <w:rPr>
          <w:rFonts w:ascii="Times New Roman" w:eastAsia="Times New Roman" w:hAnsi="Times New Roman" w:cs="Times New Roman"/>
          <w:color w:val="0E0A15"/>
          <w:spacing w:val="-11"/>
          <w:w w:val="108"/>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3"/>
          <w:sz w:val="23"/>
          <w:szCs w:val="23"/>
        </w:rPr>
        <w:t>a</w:t>
      </w:r>
      <w:r>
        <w:rPr>
          <w:rFonts w:ascii="Times New Roman" w:eastAsia="Times New Roman" w:hAnsi="Times New Roman" w:cs="Times New Roman"/>
          <w:color w:val="312B3B"/>
          <w:spacing w:val="-4"/>
          <w:sz w:val="23"/>
          <w:szCs w:val="23"/>
        </w:rPr>
        <w:t>y</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ts</w:t>
      </w:r>
      <w:r>
        <w:rPr>
          <w:rFonts w:ascii="Times New Roman" w:eastAsia="Times New Roman" w:hAnsi="Times New Roman" w:cs="Times New Roman"/>
          <w:color w:val="1A2341"/>
          <w:spacing w:val="52"/>
          <w:sz w:val="23"/>
          <w:szCs w:val="23"/>
        </w:rPr>
        <w:t xml:space="preserve"> </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m</w:t>
      </w:r>
      <w:r>
        <w:rPr>
          <w:rFonts w:ascii="Times New Roman" w:eastAsia="Times New Roman" w:hAnsi="Times New Roman" w:cs="Times New Roman"/>
          <w:color w:val="0E0A15"/>
          <w:spacing w:val="43"/>
          <w:sz w:val="23"/>
          <w:szCs w:val="23"/>
        </w:rPr>
        <w:t xml:space="preserve"> </w:t>
      </w:r>
      <w:r>
        <w:rPr>
          <w:rFonts w:ascii="Times New Roman" w:eastAsia="Times New Roman" w:hAnsi="Times New Roman" w:cs="Times New Roman"/>
          <w:color w:val="312B3B"/>
          <w:sz w:val="23"/>
          <w:szCs w:val="23"/>
        </w:rPr>
        <w:t>CMS</w:t>
      </w:r>
      <w:r>
        <w:rPr>
          <w:rFonts w:ascii="Times New Roman" w:eastAsia="Times New Roman" w:hAnsi="Times New Roman" w:cs="Times New Roman"/>
          <w:color w:val="312B3B"/>
          <w:spacing w:val="9"/>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312B3B"/>
          <w:w w:val="108"/>
          <w:sz w:val="23"/>
          <w:szCs w:val="23"/>
        </w:rPr>
        <w:t>Mas</w:t>
      </w:r>
      <w:r>
        <w:rPr>
          <w:rFonts w:ascii="Times New Roman" w:eastAsia="Times New Roman" w:hAnsi="Times New Roman" w:cs="Times New Roman"/>
          <w:color w:val="312B3B"/>
          <w:spacing w:val="-18"/>
          <w:w w:val="108"/>
          <w:sz w:val="23"/>
          <w:szCs w:val="23"/>
        </w:rPr>
        <w:t>s</w:t>
      </w:r>
      <w:r>
        <w:rPr>
          <w:rFonts w:ascii="Times New Roman" w:eastAsia="Times New Roman" w:hAnsi="Times New Roman" w:cs="Times New Roman"/>
          <w:color w:val="0E0A15"/>
          <w:spacing w:val="-4"/>
          <w:w w:val="108"/>
          <w:sz w:val="23"/>
          <w:szCs w:val="23"/>
        </w:rPr>
        <w:t>H</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0"/>
          <w:w w:val="108"/>
          <w:sz w:val="23"/>
          <w:szCs w:val="23"/>
        </w:rPr>
        <w:t>a</w:t>
      </w:r>
      <w:r>
        <w:rPr>
          <w:rFonts w:ascii="Times New Roman" w:eastAsia="Times New Roman" w:hAnsi="Times New Roman" w:cs="Times New Roman"/>
          <w:color w:val="0E0A15"/>
          <w:w w:val="108"/>
          <w:sz w:val="23"/>
          <w:szCs w:val="23"/>
        </w:rPr>
        <w:t>lt</w:t>
      </w:r>
      <w:r>
        <w:rPr>
          <w:rFonts w:ascii="Times New Roman" w:eastAsia="Times New Roman" w:hAnsi="Times New Roman" w:cs="Times New Roman"/>
          <w:color w:val="0E0A15"/>
          <w:spacing w:val="2"/>
          <w:w w:val="108"/>
          <w:sz w:val="23"/>
          <w:szCs w:val="23"/>
        </w:rPr>
        <w:t>h</w:t>
      </w:r>
      <w:r>
        <w:rPr>
          <w:rFonts w:ascii="Times New Roman" w:eastAsia="Times New Roman" w:hAnsi="Times New Roman" w:cs="Times New Roman"/>
          <w:color w:val="492118"/>
          <w:w w:val="108"/>
          <w:sz w:val="23"/>
          <w:szCs w:val="23"/>
        </w:rPr>
        <w:t>.</w:t>
      </w:r>
      <w:r>
        <w:rPr>
          <w:rFonts w:ascii="Times New Roman" w:eastAsia="Times New Roman" w:hAnsi="Times New Roman" w:cs="Times New Roman"/>
          <w:color w:val="492118"/>
          <w:spacing w:val="-14"/>
          <w:w w:val="108"/>
          <w:sz w:val="23"/>
          <w:szCs w:val="23"/>
        </w:rPr>
        <w:t xml:space="preserve"> </w:t>
      </w:r>
      <w:r>
        <w:rPr>
          <w:rFonts w:ascii="Times New Roman" w:eastAsia="Times New Roman" w:hAnsi="Times New Roman" w:cs="Times New Roman"/>
          <w:color w:val="312B3B"/>
          <w:sz w:val="23"/>
          <w:szCs w:val="23"/>
        </w:rPr>
        <w:t>CMS</w:t>
      </w:r>
      <w:r>
        <w:rPr>
          <w:rFonts w:ascii="Times New Roman" w:eastAsia="Times New Roman" w:hAnsi="Times New Roman" w:cs="Times New Roman"/>
          <w:color w:val="312B3B"/>
          <w:spacing w:val="15"/>
          <w:sz w:val="23"/>
          <w:szCs w:val="23"/>
        </w:rPr>
        <w:t xml:space="preserve"> </w:t>
      </w:r>
      <w:r>
        <w:rPr>
          <w:rFonts w:ascii="Times New Roman" w:eastAsia="Times New Roman" w:hAnsi="Times New Roman" w:cs="Times New Roman"/>
          <w:color w:val="0E0A15"/>
          <w:w w:val="106"/>
          <w:sz w:val="23"/>
          <w:szCs w:val="23"/>
        </w:rPr>
        <w:t>mak</w:t>
      </w:r>
      <w:r>
        <w:rPr>
          <w:rFonts w:ascii="Times New Roman" w:eastAsia="Times New Roman" w:hAnsi="Times New Roman" w:cs="Times New Roman"/>
          <w:color w:val="0E0A15"/>
          <w:spacing w:val="-10"/>
          <w:w w:val="106"/>
          <w:sz w:val="23"/>
          <w:szCs w:val="23"/>
        </w:rPr>
        <w:t>e</w:t>
      </w:r>
      <w:r>
        <w:rPr>
          <w:rFonts w:ascii="Times New Roman" w:eastAsia="Times New Roman" w:hAnsi="Times New Roman" w:cs="Times New Roman"/>
          <w:color w:val="312B3B"/>
          <w:w w:val="106"/>
          <w:sz w:val="23"/>
          <w:szCs w:val="23"/>
        </w:rPr>
        <w:t>s</w:t>
      </w:r>
      <w:r>
        <w:rPr>
          <w:rFonts w:ascii="Times New Roman" w:eastAsia="Times New Roman" w:hAnsi="Times New Roman" w:cs="Times New Roman"/>
          <w:color w:val="312B3B"/>
          <w:spacing w:val="-7"/>
          <w:w w:val="106"/>
          <w:sz w:val="23"/>
          <w:szCs w:val="23"/>
        </w:rPr>
        <w:t xml:space="preserve"> </w:t>
      </w:r>
      <w:r>
        <w:rPr>
          <w:rFonts w:ascii="Times New Roman" w:eastAsia="Times New Roman" w:hAnsi="Times New Roman" w:cs="Times New Roman"/>
          <w:color w:val="312B3B"/>
          <w:w w:val="106"/>
          <w:sz w:val="23"/>
          <w:szCs w:val="23"/>
        </w:rPr>
        <w:t xml:space="preserve">a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l</w:t>
      </w:r>
      <w:r>
        <w:rPr>
          <w:rFonts w:ascii="Times New Roman" w:eastAsia="Times New Roman" w:hAnsi="Times New Roman" w:cs="Times New Roman"/>
          <w:color w:val="312B3B"/>
          <w:sz w:val="23"/>
          <w:szCs w:val="23"/>
        </w:rPr>
        <w:t>y</w:t>
      </w:r>
      <w:r>
        <w:rPr>
          <w:rFonts w:ascii="Times New Roman" w:eastAsia="Times New Roman" w:hAnsi="Times New Roman" w:cs="Times New Roman"/>
          <w:color w:val="312B3B"/>
          <w:spacing w:val="57"/>
          <w:sz w:val="23"/>
          <w:szCs w:val="23"/>
        </w:rPr>
        <w:t xml:space="preserve"> </w:t>
      </w:r>
      <w:r>
        <w:rPr>
          <w:rFonts w:ascii="Times New Roman" w:eastAsia="Times New Roman" w:hAnsi="Times New Roman" w:cs="Times New Roman"/>
          <w:color w:val="231A28"/>
          <w:sz w:val="23"/>
          <w:szCs w:val="23"/>
        </w:rPr>
        <w:t>payment</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0E0A15"/>
          <w:spacing w:val="-8"/>
          <w:w w:val="109"/>
          <w:sz w:val="23"/>
          <w:szCs w:val="23"/>
        </w:rPr>
        <w:t>r</w:t>
      </w:r>
      <w:r>
        <w:rPr>
          <w:rFonts w:ascii="Times New Roman" w:eastAsia="Times New Roman" w:hAnsi="Times New Roman" w:cs="Times New Roman"/>
          <w:color w:val="312B3B"/>
          <w:spacing w:val="-8"/>
          <w:w w:val="109"/>
          <w:sz w:val="23"/>
          <w:szCs w:val="23"/>
        </w:rPr>
        <w:t>e</w:t>
      </w:r>
      <w:r>
        <w:rPr>
          <w:rFonts w:ascii="Times New Roman" w:eastAsia="Times New Roman" w:hAnsi="Times New Roman" w:cs="Times New Roman"/>
          <w:color w:val="0E0A15"/>
          <w:w w:val="109"/>
          <w:sz w:val="23"/>
          <w:szCs w:val="23"/>
        </w:rPr>
        <w:t>fl</w:t>
      </w:r>
      <w:r>
        <w:rPr>
          <w:rFonts w:ascii="Times New Roman" w:eastAsia="Times New Roman" w:hAnsi="Times New Roman" w:cs="Times New Roman"/>
          <w:color w:val="0E0A15"/>
          <w:spacing w:val="-8"/>
          <w:w w:val="109"/>
          <w:sz w:val="23"/>
          <w:szCs w:val="23"/>
        </w:rPr>
        <w:t>e</w:t>
      </w:r>
      <w:r>
        <w:rPr>
          <w:rFonts w:ascii="Times New Roman" w:eastAsia="Times New Roman" w:hAnsi="Times New Roman" w:cs="Times New Roman"/>
          <w:color w:val="312B3B"/>
          <w:spacing w:val="-12"/>
          <w:w w:val="109"/>
          <w:sz w:val="23"/>
          <w:szCs w:val="23"/>
        </w:rPr>
        <w:t>c</w:t>
      </w:r>
      <w:r>
        <w:rPr>
          <w:rFonts w:ascii="Times New Roman" w:eastAsia="Times New Roman" w:hAnsi="Times New Roman" w:cs="Times New Roman"/>
          <w:color w:val="0E0A15"/>
          <w:w w:val="109"/>
          <w:sz w:val="23"/>
          <w:szCs w:val="23"/>
        </w:rPr>
        <w:t>ti</w:t>
      </w:r>
      <w:r>
        <w:rPr>
          <w:rFonts w:ascii="Times New Roman" w:eastAsia="Times New Roman" w:hAnsi="Times New Roman" w:cs="Times New Roman"/>
          <w:color w:val="0E0A15"/>
          <w:spacing w:val="-10"/>
          <w:w w:val="109"/>
          <w:sz w:val="23"/>
          <w:szCs w:val="23"/>
        </w:rPr>
        <w:t>n</w:t>
      </w:r>
      <w:r>
        <w:rPr>
          <w:rFonts w:ascii="Times New Roman" w:eastAsia="Times New Roman" w:hAnsi="Times New Roman" w:cs="Times New Roman"/>
          <w:color w:val="312B3B"/>
          <w:w w:val="109"/>
          <w:sz w:val="23"/>
          <w:szCs w:val="23"/>
        </w:rPr>
        <w:t>g</w:t>
      </w:r>
      <w:r>
        <w:rPr>
          <w:rFonts w:ascii="Times New Roman" w:eastAsia="Times New Roman" w:hAnsi="Times New Roman" w:cs="Times New Roman"/>
          <w:color w:val="312B3B"/>
          <w:spacing w:val="1"/>
          <w:w w:val="109"/>
          <w:sz w:val="23"/>
          <w:szCs w:val="23"/>
        </w:rPr>
        <w:t xml:space="preserve"> </w:t>
      </w:r>
      <w:r>
        <w:rPr>
          <w:rFonts w:ascii="Times New Roman" w:eastAsia="Times New Roman" w:hAnsi="Times New Roman" w:cs="Times New Roman"/>
          <w:color w:val="312B3B"/>
          <w:sz w:val="23"/>
          <w:szCs w:val="23"/>
        </w:rPr>
        <w:t>coverage</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312B3B"/>
          <w:spacing w:val="-10"/>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2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6"/>
          <w:sz w:val="23"/>
          <w:szCs w:val="23"/>
        </w:rPr>
        <w:t xml:space="preserve"> </w:t>
      </w:r>
      <w:r>
        <w:rPr>
          <w:rFonts w:ascii="Times New Roman" w:eastAsia="Times New Roman" w:hAnsi="Times New Roman" w:cs="Times New Roman"/>
          <w:color w:val="0E0A15"/>
          <w:w w:val="111"/>
          <w:sz w:val="23"/>
          <w:szCs w:val="23"/>
        </w:rPr>
        <w:t>P</w:t>
      </w:r>
      <w:r>
        <w:rPr>
          <w:rFonts w:ascii="Times New Roman" w:eastAsia="Times New Roman" w:hAnsi="Times New Roman" w:cs="Times New Roman"/>
          <w:color w:val="0E0A15"/>
          <w:spacing w:val="-31"/>
          <w:w w:val="111"/>
          <w:sz w:val="23"/>
          <w:szCs w:val="23"/>
        </w:rPr>
        <w:t>m</w:t>
      </w:r>
      <w:r>
        <w:rPr>
          <w:rFonts w:ascii="Times New Roman" w:eastAsia="Times New Roman" w:hAnsi="Times New Roman" w:cs="Times New Roman"/>
          <w:color w:val="1A2341"/>
          <w:w w:val="111"/>
          <w:sz w:val="23"/>
          <w:szCs w:val="23"/>
        </w:rPr>
        <w:t>is</w:t>
      </w:r>
      <w:r>
        <w:rPr>
          <w:rFonts w:ascii="Times New Roman" w:eastAsia="Times New Roman" w:hAnsi="Times New Roman" w:cs="Times New Roman"/>
          <w:color w:val="1A2341"/>
          <w:spacing w:val="-16"/>
          <w:w w:val="111"/>
          <w:sz w:val="23"/>
          <w:szCs w:val="23"/>
        </w:rPr>
        <w:t xml:space="preserve"> </w:t>
      </w:r>
      <w:r>
        <w:rPr>
          <w:rFonts w:ascii="Times New Roman" w:eastAsia="Times New Roman" w:hAnsi="Times New Roman" w:cs="Times New Roman"/>
          <w:color w:val="231A28"/>
          <w:sz w:val="23"/>
          <w:szCs w:val="23"/>
        </w:rPr>
        <w:t>A</w:t>
      </w:r>
      <w:r>
        <w:rPr>
          <w:rFonts w:ascii="Times New Roman" w:eastAsia="Times New Roman" w:hAnsi="Times New Roman" w:cs="Times New Roman"/>
          <w:color w:val="231A28"/>
          <w:spacing w:val="10"/>
          <w:sz w:val="23"/>
          <w:szCs w:val="23"/>
        </w:rPr>
        <w:t xml:space="preserve"> </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nd</w:t>
      </w:r>
      <w:r>
        <w:rPr>
          <w:rFonts w:ascii="Times New Roman" w:eastAsia="Times New Roman" w:hAnsi="Times New Roman" w:cs="Times New Roman"/>
          <w:color w:val="0E0A15"/>
          <w:spacing w:val="37"/>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1"/>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49"/>
          <w:sz w:val="23"/>
          <w:szCs w:val="23"/>
        </w:rPr>
        <w:t xml:space="preserve"> </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nd</w:t>
      </w:r>
      <w:r>
        <w:rPr>
          <w:rFonts w:ascii="Times New Roman" w:eastAsia="Times New Roman" w:hAnsi="Times New Roman" w:cs="Times New Roman"/>
          <w:color w:val="0E0A15"/>
          <w:spacing w:val="32"/>
          <w:sz w:val="23"/>
          <w:szCs w:val="23"/>
        </w:rPr>
        <w:t xml:space="preserve"> </w:t>
      </w:r>
      <w:r>
        <w:rPr>
          <w:rFonts w:ascii="Times New Roman" w:eastAsia="Times New Roman" w:hAnsi="Times New Roman" w:cs="Times New Roman"/>
          <w:color w:val="231A28"/>
          <w:sz w:val="23"/>
          <w:szCs w:val="23"/>
        </w:rPr>
        <w:t>a</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312B3B"/>
          <w:w w:val="95"/>
          <w:sz w:val="23"/>
          <w:szCs w:val="23"/>
        </w:rPr>
        <w:t xml:space="preserve">sepm·ate </w:t>
      </w:r>
      <w:r>
        <w:rPr>
          <w:rFonts w:ascii="Times New Roman" w:eastAsia="Times New Roman" w:hAnsi="Times New Roman" w:cs="Times New Roman"/>
          <w:color w:val="312B3B"/>
          <w:spacing w:val="-14"/>
          <w:w w:val="117"/>
          <w:sz w:val="23"/>
          <w:szCs w:val="23"/>
        </w:rPr>
        <w:t>a</w:t>
      </w:r>
      <w:r>
        <w:rPr>
          <w:rFonts w:ascii="Times New Roman" w:eastAsia="Times New Roman" w:hAnsi="Times New Roman" w:cs="Times New Roman"/>
          <w:color w:val="0E0A15"/>
          <w:spacing w:val="-10"/>
          <w:w w:val="113"/>
          <w:sz w:val="23"/>
          <w:szCs w:val="23"/>
        </w:rPr>
        <w:t>m</w:t>
      </w:r>
      <w:r>
        <w:rPr>
          <w:rFonts w:ascii="Times New Roman" w:eastAsia="Times New Roman" w:hAnsi="Times New Roman" w:cs="Times New Roman"/>
          <w:color w:val="312B3B"/>
          <w:w w:val="83"/>
          <w:sz w:val="23"/>
          <w:szCs w:val="23"/>
        </w:rPr>
        <w:t>O</w:t>
      </w:r>
      <w:r>
        <w:rPr>
          <w:rFonts w:ascii="Times New Roman" w:eastAsia="Times New Roman" w:hAnsi="Times New Roman" w:cs="Times New Roman"/>
          <w:color w:val="312B3B"/>
          <w:spacing w:val="-15"/>
          <w:w w:val="82"/>
          <w:sz w:val="23"/>
          <w:szCs w:val="23"/>
        </w:rPr>
        <w:t>l</w:t>
      </w:r>
      <w:r>
        <w:rPr>
          <w:rFonts w:ascii="Times New Roman" w:eastAsia="Times New Roman" w:hAnsi="Times New Roman" w:cs="Times New Roman"/>
          <w:color w:val="0E0A15"/>
          <w:w w:val="103"/>
          <w:sz w:val="23"/>
          <w:szCs w:val="23"/>
        </w:rPr>
        <w:t xml:space="preserve">mt </w:t>
      </w:r>
      <w:r>
        <w:rPr>
          <w:rFonts w:ascii="Times New Roman" w:eastAsia="Times New Roman" w:hAnsi="Times New Roman" w:cs="Times New Roman"/>
          <w:color w:val="231A28"/>
          <w:sz w:val="23"/>
          <w:szCs w:val="23"/>
        </w:rPr>
        <w:t>reflecting</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0E0A15"/>
          <w:sz w:val="23"/>
          <w:szCs w:val="23"/>
        </w:rPr>
        <w:t>Pmi</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1"/>
          <w:sz w:val="23"/>
          <w:szCs w:val="23"/>
        </w:rPr>
        <w:t xml:space="preserve"> </w:t>
      </w:r>
      <w:r>
        <w:rPr>
          <w:rFonts w:ascii="Times New Roman" w:eastAsia="Times New Roman" w:hAnsi="Times New Roman" w:cs="Times New Roman"/>
          <w:color w:val="312B3B"/>
          <w:w w:val="109"/>
          <w:sz w:val="23"/>
          <w:szCs w:val="23"/>
        </w:rPr>
        <w:t>ser</w:t>
      </w:r>
      <w:r>
        <w:rPr>
          <w:rFonts w:ascii="Times New Roman" w:eastAsia="Times New Roman" w:hAnsi="Times New Roman" w:cs="Times New Roman"/>
          <w:color w:val="312B3B"/>
          <w:spacing w:val="-10"/>
          <w:w w:val="109"/>
          <w:sz w:val="23"/>
          <w:szCs w:val="23"/>
        </w:rPr>
        <w:t>v</w:t>
      </w:r>
      <w:r>
        <w:rPr>
          <w:rFonts w:ascii="Times New Roman" w:eastAsia="Times New Roman" w:hAnsi="Times New Roman" w:cs="Times New Roman"/>
          <w:color w:val="0E0A15"/>
          <w:spacing w:val="-5"/>
          <w:w w:val="109"/>
          <w:sz w:val="23"/>
          <w:szCs w:val="23"/>
        </w:rPr>
        <w:t>i</w:t>
      </w:r>
      <w:r>
        <w:rPr>
          <w:rFonts w:ascii="Times New Roman" w:eastAsia="Times New Roman" w:hAnsi="Times New Roman" w:cs="Times New Roman"/>
          <w:color w:val="312B3B"/>
          <w:w w:val="109"/>
          <w:sz w:val="23"/>
          <w:szCs w:val="23"/>
        </w:rPr>
        <w:t>ce</w:t>
      </w:r>
      <w:r>
        <w:rPr>
          <w:rFonts w:ascii="Times New Roman" w:eastAsia="Times New Roman" w:hAnsi="Times New Roman" w:cs="Times New Roman"/>
          <w:color w:val="312B3B"/>
          <w:spacing w:val="-11"/>
          <w:w w:val="109"/>
          <w:sz w:val="23"/>
          <w:szCs w:val="23"/>
        </w:rPr>
        <w:t>s</w:t>
      </w:r>
      <w:r>
        <w:rPr>
          <w:rFonts w:ascii="Times New Roman" w:eastAsia="Times New Roman" w:hAnsi="Times New Roman" w:cs="Times New Roman"/>
          <w:color w:val="492118"/>
          <w:w w:val="109"/>
          <w:sz w:val="23"/>
          <w:szCs w:val="23"/>
        </w:rPr>
        <w:t>.</w:t>
      </w:r>
      <w:r>
        <w:rPr>
          <w:rFonts w:ascii="Times New Roman" w:eastAsia="Times New Roman" w:hAnsi="Times New Roman" w:cs="Times New Roman"/>
          <w:color w:val="492118"/>
          <w:spacing w:val="-18"/>
          <w:w w:val="109"/>
          <w:sz w:val="23"/>
          <w:szCs w:val="23"/>
        </w:rPr>
        <w:t xml:space="preserve"> </w:t>
      </w:r>
      <w:r>
        <w:rPr>
          <w:rFonts w:ascii="Times New Roman" w:eastAsia="Times New Roman" w:hAnsi="Times New Roman" w:cs="Times New Roman"/>
          <w:color w:val="231A28"/>
          <w:sz w:val="23"/>
          <w:szCs w:val="23"/>
        </w:rPr>
        <w:t>MassHealth</w:t>
      </w:r>
      <w:r>
        <w:rPr>
          <w:rFonts w:ascii="Times New Roman" w:eastAsia="Times New Roman" w:hAnsi="Times New Roman" w:cs="Times New Roman"/>
          <w:color w:val="231A28"/>
          <w:spacing w:val="34"/>
          <w:sz w:val="23"/>
          <w:szCs w:val="23"/>
        </w:rPr>
        <w:t xml:space="preserve"> </w:t>
      </w:r>
      <w:r>
        <w:rPr>
          <w:rFonts w:ascii="Times New Roman" w:eastAsia="Times New Roman" w:hAnsi="Times New Roman" w:cs="Times New Roman"/>
          <w:color w:val="0E0A15"/>
          <w:w w:val="108"/>
          <w:sz w:val="23"/>
          <w:szCs w:val="23"/>
        </w:rPr>
        <w:t>mak</w:t>
      </w:r>
      <w:r>
        <w:rPr>
          <w:rFonts w:ascii="Times New Roman" w:eastAsia="Times New Roman" w:hAnsi="Times New Roman" w:cs="Times New Roman"/>
          <w:color w:val="0E0A15"/>
          <w:spacing w:val="-11"/>
          <w:w w:val="108"/>
          <w:sz w:val="23"/>
          <w:szCs w:val="23"/>
        </w:rPr>
        <w:t>e</w:t>
      </w:r>
      <w:r>
        <w:rPr>
          <w:rFonts w:ascii="Times New Roman" w:eastAsia="Times New Roman" w:hAnsi="Times New Roman" w:cs="Times New Roman"/>
          <w:color w:val="312B3B"/>
          <w:w w:val="108"/>
          <w:sz w:val="23"/>
          <w:szCs w:val="23"/>
        </w:rPr>
        <w:t>s</w:t>
      </w:r>
      <w:r>
        <w:rPr>
          <w:rFonts w:ascii="Times New Roman" w:eastAsia="Times New Roman" w:hAnsi="Times New Roman" w:cs="Times New Roman"/>
          <w:color w:val="312B3B"/>
          <w:spacing w:val="-10"/>
          <w:w w:val="108"/>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5"/>
          <w:sz w:val="23"/>
          <w:szCs w:val="23"/>
        </w:rPr>
        <w:t xml:space="preserve"> </w:t>
      </w:r>
      <w:r>
        <w:rPr>
          <w:rFonts w:ascii="Times New Roman" w:eastAsia="Times New Roman" w:hAnsi="Times New Roman" w:cs="Times New Roman"/>
          <w:color w:val="0E0A15"/>
          <w:spacing w:val="-10"/>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nth</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312B3B"/>
          <w:spacing w:val="2"/>
          <w:sz w:val="23"/>
          <w:szCs w:val="23"/>
        </w:rPr>
        <w:t xml:space="preserve"> </w:t>
      </w:r>
      <w:r>
        <w:rPr>
          <w:rFonts w:ascii="Times New Roman" w:eastAsia="Times New Roman" w:hAnsi="Times New Roman" w:cs="Times New Roman"/>
          <w:color w:val="0E0A15"/>
          <w:w w:val="109"/>
          <w:sz w:val="23"/>
          <w:szCs w:val="23"/>
        </w:rPr>
        <w:t>p</w:t>
      </w:r>
      <w:r>
        <w:rPr>
          <w:rFonts w:ascii="Times New Roman" w:eastAsia="Times New Roman" w:hAnsi="Times New Roman" w:cs="Times New Roman"/>
          <w:color w:val="0E0A15"/>
          <w:spacing w:val="-14"/>
          <w:w w:val="109"/>
          <w:sz w:val="23"/>
          <w:szCs w:val="23"/>
        </w:rPr>
        <w:t>a</w:t>
      </w:r>
      <w:r>
        <w:rPr>
          <w:rFonts w:ascii="Times New Roman" w:eastAsia="Times New Roman" w:hAnsi="Times New Roman" w:cs="Times New Roman"/>
          <w:color w:val="312B3B"/>
          <w:spacing w:val="-4"/>
          <w:w w:val="109"/>
          <w:sz w:val="23"/>
          <w:szCs w:val="23"/>
        </w:rPr>
        <w:t>y</w:t>
      </w:r>
      <w:r>
        <w:rPr>
          <w:rFonts w:ascii="Times New Roman" w:eastAsia="Times New Roman" w:hAnsi="Times New Roman" w:cs="Times New Roman"/>
          <w:color w:val="0E0A15"/>
          <w:spacing w:val="-10"/>
          <w:w w:val="109"/>
          <w:sz w:val="23"/>
          <w:szCs w:val="23"/>
        </w:rPr>
        <w:t>m</w:t>
      </w:r>
      <w:r>
        <w:rPr>
          <w:rFonts w:ascii="Times New Roman" w:eastAsia="Times New Roman" w:hAnsi="Times New Roman" w:cs="Times New Roman"/>
          <w:color w:val="312B3B"/>
          <w:spacing w:val="-11"/>
          <w:w w:val="109"/>
          <w:sz w:val="23"/>
          <w:szCs w:val="23"/>
        </w:rPr>
        <w:t>e</w:t>
      </w:r>
      <w:r>
        <w:rPr>
          <w:rFonts w:ascii="Times New Roman" w:eastAsia="Times New Roman" w:hAnsi="Times New Roman" w:cs="Times New Roman"/>
          <w:color w:val="0E0A15"/>
          <w:spacing w:val="-4"/>
          <w:w w:val="109"/>
          <w:sz w:val="23"/>
          <w:szCs w:val="23"/>
        </w:rPr>
        <w:t>n</w:t>
      </w:r>
      <w:r>
        <w:rPr>
          <w:rFonts w:ascii="Times New Roman" w:eastAsia="Times New Roman" w:hAnsi="Times New Roman" w:cs="Times New Roman"/>
          <w:color w:val="1A2341"/>
          <w:w w:val="109"/>
          <w:sz w:val="23"/>
          <w:szCs w:val="23"/>
        </w:rPr>
        <w:t xml:space="preserve">t </w:t>
      </w:r>
      <w:r>
        <w:rPr>
          <w:rFonts w:ascii="Times New Roman" w:eastAsia="Times New Roman" w:hAnsi="Times New Roman" w:cs="Times New Roman"/>
          <w:color w:val="231A28"/>
          <w:sz w:val="23"/>
          <w:szCs w:val="23"/>
        </w:rPr>
        <w:t>reflecting</w:t>
      </w:r>
      <w:r>
        <w:rPr>
          <w:rFonts w:ascii="Times New Roman" w:eastAsia="Times New Roman" w:hAnsi="Times New Roman" w:cs="Times New Roman"/>
          <w:color w:val="231A28"/>
          <w:spacing w:val="24"/>
          <w:sz w:val="23"/>
          <w:szCs w:val="23"/>
        </w:rPr>
        <w:t xml:space="preserve"> </w:t>
      </w:r>
      <w:r>
        <w:rPr>
          <w:rFonts w:ascii="Times New Roman" w:eastAsia="Times New Roman" w:hAnsi="Times New Roman" w:cs="Times New Roman"/>
          <w:color w:val="312B3B"/>
          <w:sz w:val="23"/>
          <w:szCs w:val="23"/>
        </w:rPr>
        <w:t>cov</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19"/>
          <w:sz w:val="23"/>
          <w:szCs w:val="23"/>
        </w:rPr>
        <w:t>a</w:t>
      </w:r>
      <w:r>
        <w:rPr>
          <w:rFonts w:ascii="Times New Roman" w:eastAsia="Times New Roman" w:hAnsi="Times New Roman" w:cs="Times New Roman"/>
          <w:color w:val="312B3B"/>
          <w:sz w:val="23"/>
          <w:szCs w:val="23"/>
        </w:rPr>
        <w:t xml:space="preserve">ge </w:t>
      </w:r>
      <w:r>
        <w:rPr>
          <w:rFonts w:ascii="Times New Roman" w:eastAsia="Times New Roman" w:hAnsi="Times New Roman" w:cs="Times New Roman"/>
          <w:color w:val="312B3B"/>
          <w:spacing w:val="4"/>
          <w:sz w:val="23"/>
          <w:szCs w:val="23"/>
        </w:rPr>
        <w:t xml:space="preserve"> </w:t>
      </w:r>
      <w:r>
        <w:rPr>
          <w:rFonts w:ascii="Times New Roman" w:eastAsia="Times New Roman" w:hAnsi="Times New Roman" w:cs="Times New Roman"/>
          <w:color w:val="312B3B"/>
          <w:w w:val="106"/>
          <w:sz w:val="23"/>
          <w:szCs w:val="23"/>
        </w:rPr>
        <w:t xml:space="preserve">of </w:t>
      </w:r>
      <w:r>
        <w:rPr>
          <w:rFonts w:ascii="Times New Roman" w:eastAsia="Times New Roman" w:hAnsi="Times New Roman" w:cs="Times New Roman"/>
          <w:color w:val="231A28"/>
          <w:w w:val="104"/>
          <w:sz w:val="23"/>
          <w:szCs w:val="23"/>
        </w:rPr>
        <w:t>Medicai</w:t>
      </w:r>
      <w:r>
        <w:rPr>
          <w:rFonts w:ascii="Times New Roman" w:eastAsia="Times New Roman" w:hAnsi="Times New Roman" w:cs="Times New Roman"/>
          <w:color w:val="231A28"/>
          <w:w w:val="105"/>
          <w:sz w:val="23"/>
          <w:szCs w:val="23"/>
        </w:rPr>
        <w:t>d</w:t>
      </w:r>
      <w:r>
        <w:rPr>
          <w:rFonts w:ascii="Times New Roman" w:eastAsia="Times New Roman" w:hAnsi="Times New Roman" w:cs="Times New Roman"/>
          <w:color w:val="231A28"/>
          <w:spacing w:val="-9"/>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312B3B"/>
          <w:sz w:val="23"/>
          <w:szCs w:val="23"/>
        </w:rPr>
        <w:t>As</w:t>
      </w:r>
      <w:r>
        <w:rPr>
          <w:rFonts w:ascii="Times New Roman" w:eastAsia="Times New Roman" w:hAnsi="Times New Roman" w:cs="Times New Roman"/>
          <w:color w:val="312B3B"/>
          <w:spacing w:val="7"/>
          <w:sz w:val="23"/>
          <w:szCs w:val="23"/>
        </w:rPr>
        <w:t xml:space="preserve"> </w:t>
      </w:r>
      <w:r>
        <w:rPr>
          <w:rFonts w:ascii="Times New Roman" w:eastAsia="Times New Roman" w:hAnsi="Times New Roman" w:cs="Times New Roman"/>
          <w:color w:val="0E0A15"/>
          <w:sz w:val="23"/>
          <w:szCs w:val="23"/>
        </w:rPr>
        <w:t>ind</w:t>
      </w:r>
      <w:r>
        <w:rPr>
          <w:rFonts w:ascii="Times New Roman" w:eastAsia="Times New Roman" w:hAnsi="Times New Roman" w:cs="Times New Roman"/>
          <w:color w:val="0E0A15"/>
          <w:spacing w:val="-18"/>
          <w:sz w:val="23"/>
          <w:szCs w:val="23"/>
        </w:rPr>
        <w:t>i</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 xml:space="preserve">ted </w:t>
      </w:r>
      <w:r>
        <w:rPr>
          <w:rFonts w:ascii="Times New Roman" w:eastAsia="Times New Roman" w:hAnsi="Times New Roman" w:cs="Times New Roman"/>
          <w:color w:val="0E0A15"/>
          <w:spacing w:val="3"/>
          <w:sz w:val="23"/>
          <w:szCs w:val="23"/>
        </w:rPr>
        <w:t xml:space="preserve"> </w:t>
      </w:r>
      <w:r>
        <w:rPr>
          <w:rFonts w:ascii="Times New Roman" w:eastAsia="Times New Roman" w:hAnsi="Times New Roman" w:cs="Times New Roman"/>
          <w:color w:val="312B3B"/>
          <w:sz w:val="23"/>
          <w:szCs w:val="23"/>
        </w:rPr>
        <w:t>em</w:t>
      </w:r>
      <w:r>
        <w:rPr>
          <w:rFonts w:ascii="Times New Roman" w:eastAsia="Times New Roman" w:hAnsi="Times New Roman" w:cs="Times New Roman"/>
          <w:color w:val="312B3B"/>
          <w:spacing w:val="-53"/>
          <w:sz w:val="23"/>
          <w:szCs w:val="23"/>
        </w:rPr>
        <w:t>·</w:t>
      </w:r>
      <w:r>
        <w:rPr>
          <w:rFonts w:ascii="Times New Roman" w:eastAsia="Times New Roman" w:hAnsi="Times New Roman" w:cs="Times New Roman"/>
          <w:color w:val="0E0A15"/>
          <w:sz w:val="23"/>
          <w:szCs w:val="23"/>
        </w:rPr>
        <w:t>lie</w:t>
      </w:r>
      <w:r>
        <w:rPr>
          <w:rFonts w:ascii="Times New Roman" w:eastAsia="Times New Roman" w:hAnsi="Times New Roman" w:cs="Times New Roman"/>
          <w:color w:val="0E0A15"/>
          <w:spacing w:val="-1"/>
          <w:sz w:val="23"/>
          <w:szCs w:val="23"/>
        </w:rPr>
        <w:t>r</w:t>
      </w:r>
      <w:r>
        <w:rPr>
          <w:rFonts w:ascii="Times New Roman" w:eastAsia="Times New Roman" w:hAnsi="Times New Roman" w:cs="Times New Roman"/>
          <w:color w:val="3F4D6B"/>
          <w:sz w:val="23"/>
          <w:szCs w:val="23"/>
        </w:rPr>
        <w:t>,</w:t>
      </w:r>
      <w:r>
        <w:rPr>
          <w:rFonts w:ascii="Times New Roman" w:eastAsia="Times New Roman" w:hAnsi="Times New Roman" w:cs="Times New Roman"/>
          <w:color w:val="3F4D6B"/>
          <w:spacing w:val="-14"/>
          <w:sz w:val="23"/>
          <w:szCs w:val="23"/>
        </w:rPr>
        <w:t xml:space="preserve"> </w:t>
      </w:r>
      <w:r>
        <w:rPr>
          <w:rFonts w:ascii="Times New Roman" w:eastAsia="Times New Roman" w:hAnsi="Times New Roman" w:cs="Times New Roman"/>
          <w:color w:val="312B3B"/>
          <w:sz w:val="23"/>
          <w:szCs w:val="23"/>
        </w:rPr>
        <w:t>two</w:t>
      </w:r>
      <w:r>
        <w:rPr>
          <w:rFonts w:ascii="Times New Roman" w:eastAsia="Times New Roman" w:hAnsi="Times New Roman" w:cs="Times New Roman"/>
          <w:color w:val="312B3B"/>
          <w:spacing w:val="7"/>
          <w:sz w:val="23"/>
          <w:szCs w:val="23"/>
        </w:rPr>
        <w:t xml:space="preserve"> </w:t>
      </w:r>
      <w:r>
        <w:rPr>
          <w:rFonts w:ascii="Times New Roman" w:eastAsia="Times New Roman" w:hAnsi="Times New Roman" w:cs="Times New Roman"/>
          <w:color w:val="312B3B"/>
          <w:sz w:val="23"/>
          <w:szCs w:val="23"/>
        </w:rPr>
        <w:t>sets</w:t>
      </w:r>
      <w:r>
        <w:rPr>
          <w:rFonts w:ascii="Times New Roman" w:eastAsia="Times New Roman" w:hAnsi="Times New Roman" w:cs="Times New Roman"/>
          <w:color w:val="312B3B"/>
          <w:spacing w:val="16"/>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8"/>
          <w:sz w:val="23"/>
          <w:szCs w:val="23"/>
        </w:rPr>
        <w:t xml:space="preserve"> </w:t>
      </w:r>
      <w:r>
        <w:rPr>
          <w:rFonts w:ascii="Times New Roman" w:eastAsia="Times New Roman" w:hAnsi="Times New Roman" w:cs="Times New Roman"/>
          <w:color w:val="312B3B"/>
          <w:sz w:val="23"/>
          <w:szCs w:val="23"/>
        </w:rPr>
        <w:t>ser</w:t>
      </w:r>
      <w:r>
        <w:rPr>
          <w:rFonts w:ascii="Times New Roman" w:eastAsia="Times New Roman" w:hAnsi="Times New Roman" w:cs="Times New Roman"/>
          <w:color w:val="312B3B"/>
          <w:spacing w:val="-9"/>
          <w:sz w:val="23"/>
          <w:szCs w:val="23"/>
        </w:rPr>
        <w:t>v</w:t>
      </w:r>
      <w:r>
        <w:rPr>
          <w:rFonts w:ascii="Times New Roman" w:eastAsia="Times New Roman" w:hAnsi="Times New Roman" w:cs="Times New Roman"/>
          <w:color w:val="0E0A15"/>
          <w:spacing w:val="-5"/>
          <w:sz w:val="23"/>
          <w:szCs w:val="23"/>
        </w:rPr>
        <w:t>i</w:t>
      </w:r>
      <w:r>
        <w:rPr>
          <w:rFonts w:ascii="Times New Roman" w:eastAsia="Times New Roman" w:hAnsi="Times New Roman" w:cs="Times New Roman"/>
          <w:color w:val="312B3B"/>
          <w:sz w:val="23"/>
          <w:szCs w:val="23"/>
        </w:rPr>
        <w:t>ces</w:t>
      </w:r>
      <w:r>
        <w:rPr>
          <w:rFonts w:ascii="Times New Roman" w:eastAsia="Times New Roman" w:hAnsi="Times New Roman" w:cs="Times New Roman"/>
          <w:color w:val="312B3B"/>
          <w:spacing w:val="44"/>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
          <w:sz w:val="23"/>
          <w:szCs w:val="23"/>
        </w:rPr>
        <w:t>o</w:t>
      </w:r>
      <w:r>
        <w:rPr>
          <w:rFonts w:ascii="Times New Roman" w:eastAsia="Times New Roman" w:hAnsi="Times New Roman" w:cs="Times New Roman"/>
          <w:color w:val="0E0A15"/>
          <w:sz w:val="23"/>
          <w:szCs w:val="23"/>
        </w:rPr>
        <w:t>ntin</w:t>
      </w:r>
      <w:r>
        <w:rPr>
          <w:rFonts w:ascii="Times New Roman" w:eastAsia="Times New Roman" w:hAnsi="Times New Roman" w:cs="Times New Roman"/>
          <w:color w:val="0E0A15"/>
          <w:spacing w:val="-9"/>
          <w:sz w:val="23"/>
          <w:szCs w:val="23"/>
        </w:rPr>
        <w:t>u</w:t>
      </w:r>
      <w:r>
        <w:rPr>
          <w:rFonts w:ascii="Times New Roman" w:eastAsia="Times New Roman" w:hAnsi="Times New Roman" w:cs="Times New Roman"/>
          <w:color w:val="312B3B"/>
          <w:sz w:val="23"/>
          <w:szCs w:val="23"/>
        </w:rPr>
        <w:t>ed</w:t>
      </w:r>
      <w:r>
        <w:rPr>
          <w:rFonts w:ascii="Times New Roman" w:eastAsia="Times New Roman" w:hAnsi="Times New Roman" w:cs="Times New Roman"/>
          <w:color w:val="312B3B"/>
          <w:spacing w:val="49"/>
          <w:sz w:val="23"/>
          <w:szCs w:val="23"/>
        </w:rPr>
        <w:t xml:space="preserve"> </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23"/>
          <w:sz w:val="23"/>
          <w:szCs w:val="23"/>
        </w:rPr>
        <w:t xml:space="preserve"> </w:t>
      </w:r>
      <w:r>
        <w:rPr>
          <w:rFonts w:ascii="Times New Roman" w:eastAsia="Times New Roman" w:hAnsi="Times New Roman" w:cs="Times New Roman"/>
          <w:color w:val="231A28"/>
          <w:sz w:val="23"/>
          <w:szCs w:val="23"/>
        </w:rPr>
        <w:t>a</w:t>
      </w:r>
      <w:r>
        <w:rPr>
          <w:rFonts w:ascii="Times New Roman" w:eastAsia="Times New Roman" w:hAnsi="Times New Roman" w:cs="Times New Roman"/>
          <w:color w:val="231A28"/>
          <w:spacing w:val="9"/>
          <w:sz w:val="23"/>
          <w:szCs w:val="23"/>
        </w:rPr>
        <w:t xml:space="preserve"> </w:t>
      </w:r>
      <w:r>
        <w:rPr>
          <w:rFonts w:ascii="Times New Roman" w:eastAsia="Times New Roman" w:hAnsi="Times New Roman" w:cs="Times New Roman"/>
          <w:color w:val="0E0A15"/>
          <w:w w:val="107"/>
          <w:sz w:val="23"/>
          <w:szCs w:val="23"/>
        </w:rPr>
        <w:t>f</w:t>
      </w:r>
      <w:r>
        <w:rPr>
          <w:rFonts w:ascii="Times New Roman" w:eastAsia="Times New Roman" w:hAnsi="Times New Roman" w:cs="Times New Roman"/>
          <w:color w:val="0E0A15"/>
          <w:spacing w:val="-6"/>
          <w:w w:val="107"/>
          <w:sz w:val="23"/>
          <w:szCs w:val="23"/>
        </w:rPr>
        <w:t>e</w:t>
      </w:r>
      <w:r>
        <w:rPr>
          <w:rFonts w:ascii="Times New Roman" w:eastAsia="Times New Roman" w:hAnsi="Times New Roman" w:cs="Times New Roman"/>
          <w:color w:val="312B3B"/>
          <w:spacing w:val="-9"/>
          <w:w w:val="107"/>
          <w:sz w:val="23"/>
          <w:szCs w:val="23"/>
        </w:rPr>
        <w:t>e</w:t>
      </w:r>
      <w:r>
        <w:rPr>
          <w:rFonts w:ascii="Times New Roman" w:eastAsia="Times New Roman" w:hAnsi="Times New Roman" w:cs="Times New Roman"/>
          <w:color w:val="0E0A15"/>
          <w:w w:val="107"/>
          <w:sz w:val="23"/>
          <w:szCs w:val="23"/>
        </w:rPr>
        <w:t>-</w:t>
      </w:r>
      <w:r>
        <w:rPr>
          <w:rFonts w:ascii="Times New Roman" w:eastAsia="Times New Roman" w:hAnsi="Times New Roman" w:cs="Times New Roman"/>
          <w:color w:val="0E0A15"/>
          <w:spacing w:val="-4"/>
          <w:w w:val="107"/>
          <w:sz w:val="23"/>
          <w:szCs w:val="23"/>
        </w:rPr>
        <w:t>f</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w w:val="107"/>
          <w:sz w:val="23"/>
          <w:szCs w:val="23"/>
        </w:rPr>
        <w:t>r</w:t>
      </w:r>
      <w:r>
        <w:rPr>
          <w:rFonts w:ascii="Times New Roman" w:eastAsia="Times New Roman" w:hAnsi="Times New Roman" w:cs="Times New Roman"/>
          <w:color w:val="0E0A15"/>
          <w:spacing w:val="-15"/>
          <w:w w:val="107"/>
          <w:sz w:val="23"/>
          <w:szCs w:val="23"/>
        </w:rPr>
        <w:t>-</w:t>
      </w:r>
      <w:r>
        <w:rPr>
          <w:rFonts w:ascii="Times New Roman" w:eastAsia="Times New Roman" w:hAnsi="Times New Roman" w:cs="Times New Roman"/>
          <w:color w:val="312B3B"/>
          <w:w w:val="107"/>
          <w:sz w:val="23"/>
          <w:szCs w:val="23"/>
        </w:rPr>
        <w:t>s</w:t>
      </w:r>
      <w:r>
        <w:rPr>
          <w:rFonts w:ascii="Times New Roman" w:eastAsia="Times New Roman" w:hAnsi="Times New Roman" w:cs="Times New Roman"/>
          <w:color w:val="312B3B"/>
          <w:spacing w:val="-11"/>
          <w:w w:val="107"/>
          <w:sz w:val="23"/>
          <w:szCs w:val="23"/>
        </w:rPr>
        <w:t>e</w:t>
      </w:r>
      <w:r>
        <w:rPr>
          <w:rFonts w:ascii="Times New Roman" w:eastAsia="Times New Roman" w:hAnsi="Times New Roman" w:cs="Times New Roman"/>
          <w:color w:val="0E0A15"/>
          <w:spacing w:val="-12"/>
          <w:w w:val="107"/>
          <w:sz w:val="23"/>
          <w:szCs w:val="23"/>
        </w:rPr>
        <w:t>r</w:t>
      </w:r>
      <w:r>
        <w:rPr>
          <w:rFonts w:ascii="Times New Roman" w:eastAsia="Times New Roman" w:hAnsi="Times New Roman" w:cs="Times New Roman"/>
          <w:color w:val="312B3B"/>
          <w:w w:val="107"/>
          <w:sz w:val="23"/>
          <w:szCs w:val="23"/>
        </w:rPr>
        <w:t>vice</w:t>
      </w:r>
      <w:r>
        <w:rPr>
          <w:rFonts w:ascii="Times New Roman" w:eastAsia="Times New Roman" w:hAnsi="Times New Roman" w:cs="Times New Roman"/>
          <w:color w:val="312B3B"/>
          <w:spacing w:val="16"/>
          <w:w w:val="107"/>
          <w:sz w:val="23"/>
          <w:szCs w:val="23"/>
        </w:rPr>
        <w:t xml:space="preserve"> </w:t>
      </w:r>
      <w:r>
        <w:rPr>
          <w:rFonts w:ascii="Times New Roman" w:eastAsia="Times New Roman" w:hAnsi="Times New Roman" w:cs="Times New Roman"/>
          <w:color w:val="231A28"/>
          <w:w w:val="107"/>
          <w:sz w:val="23"/>
          <w:szCs w:val="23"/>
        </w:rPr>
        <w:t xml:space="preserve">(FFS) </w:t>
      </w:r>
      <w:r>
        <w:rPr>
          <w:rFonts w:ascii="Times New Roman" w:eastAsia="Times New Roman" w:hAnsi="Times New Roman" w:cs="Times New Roman"/>
          <w:color w:val="231A28"/>
          <w:sz w:val="23"/>
          <w:szCs w:val="23"/>
        </w:rPr>
        <w:t xml:space="preserve">basis: </w:t>
      </w:r>
      <w:r>
        <w:rPr>
          <w:rFonts w:ascii="Times New Roman" w:eastAsia="Times New Roman" w:hAnsi="Times New Roman" w:cs="Times New Roman"/>
          <w:color w:val="231A28"/>
          <w:w w:val="96"/>
          <w:sz w:val="23"/>
          <w:szCs w:val="23"/>
        </w:rPr>
        <w:t>Tm·geted</w:t>
      </w:r>
      <w:r>
        <w:rPr>
          <w:rFonts w:ascii="Times New Roman" w:eastAsia="Times New Roman" w:hAnsi="Times New Roman" w:cs="Times New Roman"/>
          <w:color w:val="231A28"/>
          <w:spacing w:val="-3"/>
          <w:w w:val="96"/>
          <w:sz w:val="23"/>
          <w:szCs w:val="23"/>
        </w:rPr>
        <w:t xml:space="preserve"> </w:t>
      </w:r>
      <w:r>
        <w:rPr>
          <w:rFonts w:ascii="Times New Roman" w:eastAsia="Times New Roman" w:hAnsi="Times New Roman" w:cs="Times New Roman"/>
          <w:color w:val="312B3B"/>
          <w:w w:val="101"/>
          <w:sz w:val="23"/>
          <w:szCs w:val="23"/>
        </w:rPr>
        <w:t>C</w:t>
      </w:r>
      <w:r>
        <w:rPr>
          <w:rFonts w:ascii="Times New Roman" w:eastAsia="Times New Roman" w:hAnsi="Times New Roman" w:cs="Times New Roman"/>
          <w:color w:val="312B3B"/>
          <w:spacing w:val="-47"/>
          <w:w w:val="101"/>
          <w:sz w:val="23"/>
          <w:szCs w:val="23"/>
        </w:rPr>
        <w:t>m</w:t>
      </w:r>
      <w:r>
        <w:rPr>
          <w:rFonts w:ascii="Times New Roman" w:eastAsia="Times New Roman" w:hAnsi="Times New Roman" w:cs="Times New Roman"/>
          <w:color w:val="3F4D6B"/>
          <w:spacing w:val="-22"/>
          <w:w w:val="169"/>
          <w:sz w:val="23"/>
          <w:szCs w:val="23"/>
        </w:rPr>
        <w:t>·</w:t>
      </w:r>
      <w:r>
        <w:rPr>
          <w:rFonts w:ascii="Times New Roman" w:eastAsia="Times New Roman" w:hAnsi="Times New Roman" w:cs="Times New Roman"/>
          <w:color w:val="312B3B"/>
          <w:w w:val="114"/>
          <w:sz w:val="23"/>
          <w:szCs w:val="23"/>
        </w:rPr>
        <w:t>e</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231A28"/>
          <w:sz w:val="23"/>
          <w:szCs w:val="23"/>
        </w:rPr>
        <w:t>Management</w:t>
      </w:r>
      <w:r>
        <w:rPr>
          <w:rFonts w:ascii="Times New Roman" w:eastAsia="Times New Roman" w:hAnsi="Times New Roman" w:cs="Times New Roman"/>
          <w:color w:val="231A28"/>
          <w:spacing w:val="40"/>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49"/>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5"/>
          <w:sz w:val="23"/>
          <w:szCs w:val="23"/>
        </w:rPr>
        <w:t xml:space="preserve"> </w:t>
      </w:r>
      <w:r>
        <w:rPr>
          <w:rFonts w:ascii="Times New Roman" w:eastAsia="Times New Roman" w:hAnsi="Times New Roman" w:cs="Times New Roman"/>
          <w:color w:val="0E0A15"/>
          <w:spacing w:val="-7"/>
          <w:w w:val="106"/>
          <w:sz w:val="23"/>
          <w:szCs w:val="23"/>
        </w:rPr>
        <w:t>r</w:t>
      </w:r>
      <w:r>
        <w:rPr>
          <w:rFonts w:ascii="Times New Roman" w:eastAsia="Times New Roman" w:hAnsi="Times New Roman" w:cs="Times New Roman"/>
          <w:color w:val="312B3B"/>
          <w:spacing w:val="-11"/>
          <w:w w:val="106"/>
          <w:sz w:val="23"/>
          <w:szCs w:val="23"/>
        </w:rPr>
        <w:t>e</w:t>
      </w:r>
      <w:r>
        <w:rPr>
          <w:rFonts w:ascii="Times New Roman" w:eastAsia="Times New Roman" w:hAnsi="Times New Roman" w:cs="Times New Roman"/>
          <w:color w:val="0E0A15"/>
          <w:spacing w:val="1"/>
          <w:w w:val="106"/>
          <w:sz w:val="23"/>
          <w:szCs w:val="23"/>
        </w:rPr>
        <w:t>h</w:t>
      </w:r>
      <w:r>
        <w:rPr>
          <w:rFonts w:ascii="Times New Roman" w:eastAsia="Times New Roman" w:hAnsi="Times New Roman" w:cs="Times New Roman"/>
          <w:color w:val="312B3B"/>
          <w:w w:val="106"/>
          <w:sz w:val="23"/>
          <w:szCs w:val="23"/>
        </w:rPr>
        <w:t>ab</w:t>
      </w:r>
      <w:r>
        <w:rPr>
          <w:rFonts w:ascii="Times New Roman" w:eastAsia="Times New Roman" w:hAnsi="Times New Roman" w:cs="Times New Roman"/>
          <w:color w:val="312B3B"/>
          <w:spacing w:val="-4"/>
          <w:w w:val="106"/>
          <w:sz w:val="23"/>
          <w:szCs w:val="23"/>
        </w:rPr>
        <w:t>i</w:t>
      </w:r>
      <w:r>
        <w:rPr>
          <w:rFonts w:ascii="Times New Roman" w:eastAsia="Times New Roman" w:hAnsi="Times New Roman" w:cs="Times New Roman"/>
          <w:color w:val="0E0A15"/>
          <w:w w:val="106"/>
          <w:sz w:val="23"/>
          <w:szCs w:val="23"/>
        </w:rPr>
        <w:t>l</w:t>
      </w:r>
      <w:r>
        <w:rPr>
          <w:rFonts w:ascii="Times New Roman" w:eastAsia="Times New Roman" w:hAnsi="Times New Roman" w:cs="Times New Roman"/>
          <w:color w:val="0E0A15"/>
          <w:spacing w:val="2"/>
          <w:w w:val="106"/>
          <w:sz w:val="23"/>
          <w:szCs w:val="23"/>
        </w:rPr>
        <w:t>i</w:t>
      </w:r>
      <w:r>
        <w:rPr>
          <w:rFonts w:ascii="Times New Roman" w:eastAsia="Times New Roman" w:hAnsi="Times New Roman" w:cs="Times New Roman"/>
          <w:color w:val="1A2341"/>
          <w:w w:val="106"/>
          <w:sz w:val="23"/>
          <w:szCs w:val="23"/>
        </w:rPr>
        <w:t>tati</w:t>
      </w:r>
      <w:r>
        <w:rPr>
          <w:rFonts w:ascii="Times New Roman" w:eastAsia="Times New Roman" w:hAnsi="Times New Roman" w:cs="Times New Roman"/>
          <w:color w:val="1A2341"/>
          <w:spacing w:val="-12"/>
          <w:w w:val="106"/>
          <w:sz w:val="23"/>
          <w:szCs w:val="23"/>
        </w:rPr>
        <w:t>o</w:t>
      </w:r>
      <w:r>
        <w:rPr>
          <w:rFonts w:ascii="Times New Roman" w:eastAsia="Times New Roman" w:hAnsi="Times New Roman" w:cs="Times New Roman"/>
          <w:color w:val="0E0A15"/>
          <w:w w:val="106"/>
          <w:sz w:val="23"/>
          <w:szCs w:val="23"/>
        </w:rPr>
        <w:t>n</w:t>
      </w:r>
      <w:r>
        <w:rPr>
          <w:rFonts w:ascii="Times New Roman" w:eastAsia="Times New Roman" w:hAnsi="Times New Roman" w:cs="Times New Roman"/>
          <w:color w:val="0E0A15"/>
          <w:spacing w:val="-6"/>
          <w:w w:val="106"/>
          <w:sz w:val="23"/>
          <w:szCs w:val="23"/>
        </w:rPr>
        <w:t xml:space="preserve"> </w:t>
      </w:r>
      <w:r>
        <w:rPr>
          <w:rFonts w:ascii="Times New Roman" w:eastAsia="Times New Roman" w:hAnsi="Times New Roman" w:cs="Times New Roman"/>
          <w:color w:val="312B3B"/>
          <w:sz w:val="23"/>
          <w:szCs w:val="23"/>
        </w:rPr>
        <w:t>o</w:t>
      </w:r>
      <w:r>
        <w:rPr>
          <w:rFonts w:ascii="Times New Roman" w:eastAsia="Times New Roman" w:hAnsi="Times New Roman" w:cs="Times New Roman"/>
          <w:color w:val="312B3B"/>
          <w:spacing w:val="-11"/>
          <w:sz w:val="23"/>
          <w:szCs w:val="23"/>
        </w:rPr>
        <w:t>p</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5"/>
          <w:sz w:val="23"/>
          <w:szCs w:val="23"/>
        </w:rPr>
        <w:t>i</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57"/>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57"/>
          <w:sz w:val="23"/>
          <w:szCs w:val="23"/>
        </w:rPr>
        <w:t xml:space="preserve"> </w:t>
      </w:r>
      <w:r>
        <w:rPr>
          <w:rFonts w:ascii="Times New Roman" w:eastAsia="Times New Roman" w:hAnsi="Times New Roman" w:cs="Times New Roman"/>
          <w:color w:val="312B3B"/>
          <w:w w:val="106"/>
          <w:sz w:val="23"/>
          <w:szCs w:val="23"/>
        </w:rPr>
        <w:t>(</w:t>
      </w:r>
      <w:r>
        <w:rPr>
          <w:rFonts w:ascii="Times New Roman" w:eastAsia="Times New Roman" w:hAnsi="Times New Roman" w:cs="Times New Roman"/>
          <w:color w:val="312B3B"/>
          <w:spacing w:val="-11"/>
          <w:w w:val="105"/>
          <w:sz w:val="23"/>
          <w:szCs w:val="23"/>
        </w:rPr>
        <w:t>t</w:t>
      </w:r>
      <w:r>
        <w:rPr>
          <w:rFonts w:ascii="Times New Roman" w:eastAsia="Times New Roman" w:hAnsi="Times New Roman" w:cs="Times New Roman"/>
          <w:color w:val="0E0A15"/>
          <w:w w:val="110"/>
          <w:sz w:val="23"/>
          <w:szCs w:val="23"/>
        </w:rPr>
        <w:t>h</w:t>
      </w:r>
      <w:r>
        <w:rPr>
          <w:rFonts w:ascii="Times New Roman" w:eastAsia="Times New Roman" w:hAnsi="Times New Roman" w:cs="Times New Roman"/>
          <w:color w:val="0E0A15"/>
          <w:spacing w:val="-7"/>
          <w:w w:val="110"/>
          <w:sz w:val="23"/>
          <w:szCs w:val="23"/>
        </w:rPr>
        <w:t>r</w:t>
      </w:r>
      <w:r>
        <w:rPr>
          <w:rFonts w:ascii="Times New Roman" w:eastAsia="Times New Roman" w:hAnsi="Times New Roman" w:cs="Times New Roman"/>
          <w:color w:val="312B3B"/>
          <w:w w:val="105"/>
          <w:sz w:val="23"/>
          <w:szCs w:val="23"/>
        </w:rPr>
        <w:t>e</w:t>
      </w:r>
      <w:r>
        <w:rPr>
          <w:rFonts w:ascii="Times New Roman" w:eastAsia="Times New Roman" w:hAnsi="Times New Roman" w:cs="Times New Roman"/>
          <w:color w:val="312B3B"/>
          <w:spacing w:val="-8"/>
          <w:w w:val="105"/>
          <w:sz w:val="23"/>
          <w:szCs w:val="23"/>
        </w:rPr>
        <w:t>e</w:t>
      </w:r>
      <w:r>
        <w:rPr>
          <w:rFonts w:ascii="Times New Roman" w:eastAsia="Times New Roman" w:hAnsi="Times New Roman" w:cs="Times New Roman"/>
          <w:color w:val="0E0A15"/>
          <w:spacing w:val="-4"/>
          <w:w w:val="120"/>
          <w:sz w:val="23"/>
          <w:szCs w:val="23"/>
        </w:rPr>
        <w:t>-</w:t>
      </w:r>
      <w:r>
        <w:rPr>
          <w:rFonts w:ascii="Times New Roman" w:eastAsia="Times New Roman" w:hAnsi="Times New Roman" w:cs="Times New Roman"/>
          <w:color w:val="312B3B"/>
          <w:w w:val="104"/>
          <w:sz w:val="23"/>
          <w:szCs w:val="23"/>
        </w:rPr>
        <w:t>way</w:t>
      </w:r>
    </w:p>
    <w:p w:rsidR="00785F1E" w:rsidRDefault="003D067E">
      <w:pPr>
        <w:spacing w:before="21" w:after="0" w:line="260" w:lineRule="exact"/>
        <w:ind w:left="120" w:right="54"/>
        <w:rPr>
          <w:rFonts w:ascii="Times New Roman" w:eastAsia="Times New Roman" w:hAnsi="Times New Roman" w:cs="Times New Roman"/>
          <w:sz w:val="23"/>
          <w:szCs w:val="23"/>
        </w:rPr>
      </w:pP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z w:val="23"/>
          <w:szCs w:val="23"/>
        </w:rPr>
        <w:t>act,</w:t>
      </w:r>
      <w:r>
        <w:rPr>
          <w:rFonts w:ascii="Times New Roman" w:eastAsia="Times New Roman" w:hAnsi="Times New Roman" w:cs="Times New Roman"/>
          <w:color w:val="312B3B"/>
          <w:spacing w:val="43"/>
          <w:sz w:val="23"/>
          <w:szCs w:val="23"/>
        </w:rPr>
        <w:t xml:space="preserve"> </w:t>
      </w:r>
      <w:r>
        <w:rPr>
          <w:rFonts w:ascii="Times New Roman" w:eastAsia="Times New Roman" w:hAnsi="Times New Roman" w:cs="Times New Roman"/>
          <w:color w:val="312B3B"/>
          <w:sz w:val="24"/>
          <w:szCs w:val="24"/>
        </w:rPr>
        <w:t xml:space="preserve">2013, </w:t>
      </w:r>
      <w:r>
        <w:rPr>
          <w:rFonts w:ascii="Times New Roman" w:eastAsia="Times New Roman" w:hAnsi="Times New Roman" w:cs="Times New Roman"/>
          <w:color w:val="231A28"/>
          <w:sz w:val="23"/>
          <w:szCs w:val="23"/>
        </w:rPr>
        <w:t>p</w:t>
      </w:r>
      <w:r>
        <w:rPr>
          <w:rFonts w:ascii="Times New Roman" w:eastAsia="Times New Roman" w:hAnsi="Times New Roman" w:cs="Times New Roman"/>
          <w:color w:val="231A28"/>
          <w:spacing w:val="-5"/>
          <w:sz w:val="23"/>
          <w:szCs w:val="23"/>
        </w:rPr>
        <w:t>p</w:t>
      </w:r>
      <w:r>
        <w:rPr>
          <w:rFonts w:ascii="Times New Roman" w:eastAsia="Times New Roman" w:hAnsi="Times New Roman" w:cs="Times New Roman"/>
          <w:color w:val="492118"/>
          <w:sz w:val="23"/>
          <w:szCs w:val="23"/>
        </w:rPr>
        <w:t>.</w:t>
      </w:r>
      <w:r>
        <w:rPr>
          <w:rFonts w:ascii="Times New Roman" w:eastAsia="Times New Roman" w:hAnsi="Times New Roman" w:cs="Times New Roman"/>
          <w:color w:val="492118"/>
          <w:spacing w:val="11"/>
          <w:sz w:val="23"/>
          <w:szCs w:val="23"/>
        </w:rPr>
        <w:t xml:space="preserve"> </w:t>
      </w:r>
      <w:r>
        <w:rPr>
          <w:rFonts w:ascii="Times New Roman" w:eastAsia="Times New Roman" w:hAnsi="Times New Roman" w:cs="Times New Roman"/>
          <w:color w:val="0E0A15"/>
          <w:w w:val="114"/>
          <w:sz w:val="24"/>
          <w:szCs w:val="24"/>
        </w:rPr>
        <w:t>156</w:t>
      </w:r>
      <w:r>
        <w:rPr>
          <w:rFonts w:ascii="Times New Roman" w:eastAsia="Times New Roman" w:hAnsi="Times New Roman" w:cs="Times New Roman"/>
          <w:color w:val="0E0A15"/>
          <w:spacing w:val="-33"/>
          <w:w w:val="114"/>
          <w:sz w:val="24"/>
          <w:szCs w:val="24"/>
        </w:rPr>
        <w:t>-</w:t>
      </w:r>
      <w:r>
        <w:rPr>
          <w:rFonts w:ascii="Times New Roman" w:eastAsia="Times New Roman" w:hAnsi="Times New Roman" w:cs="Times New Roman"/>
          <w:color w:val="312B3B"/>
          <w:w w:val="114"/>
          <w:sz w:val="24"/>
          <w:szCs w:val="24"/>
        </w:rPr>
        <w:t>7</w:t>
      </w:r>
      <w:r>
        <w:rPr>
          <w:rFonts w:ascii="Times New Roman" w:eastAsia="Times New Roman" w:hAnsi="Times New Roman" w:cs="Times New Roman"/>
          <w:color w:val="312B3B"/>
          <w:spacing w:val="2"/>
          <w:w w:val="114"/>
          <w:sz w:val="24"/>
          <w:szCs w:val="24"/>
        </w:rPr>
        <w:t>)</w:t>
      </w:r>
      <w:r>
        <w:rPr>
          <w:rFonts w:ascii="Times New Roman" w:eastAsia="Times New Roman" w:hAnsi="Times New Roman" w:cs="Times New Roman"/>
          <w:color w:val="492118"/>
          <w:w w:val="114"/>
          <w:sz w:val="24"/>
          <w:szCs w:val="24"/>
        </w:rPr>
        <w:t>.</w:t>
      </w:r>
      <w:r>
        <w:rPr>
          <w:rFonts w:ascii="Times New Roman" w:eastAsia="Times New Roman" w:hAnsi="Times New Roman" w:cs="Times New Roman"/>
          <w:color w:val="492118"/>
          <w:spacing w:val="-27"/>
          <w:w w:val="114"/>
          <w:sz w:val="24"/>
          <w:szCs w:val="24"/>
        </w:rPr>
        <w:t xml:space="preserve"> </w:t>
      </w:r>
      <w:r>
        <w:rPr>
          <w:rFonts w:ascii="Times New Roman" w:eastAsia="Times New Roman" w:hAnsi="Times New Roman" w:cs="Times New Roman"/>
          <w:color w:val="0E0A15"/>
          <w:sz w:val="23"/>
          <w:szCs w:val="23"/>
        </w:rPr>
        <w:t>Th</w:t>
      </w:r>
      <w:r>
        <w:rPr>
          <w:rFonts w:ascii="Times New Roman" w:eastAsia="Times New Roman" w:hAnsi="Times New Roman" w:cs="Times New Roman"/>
          <w:color w:val="0E0A15"/>
          <w:spacing w:val="-8"/>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312B3B"/>
          <w:sz w:val="23"/>
          <w:szCs w:val="23"/>
        </w:rPr>
        <w:t>secti</w:t>
      </w:r>
      <w:r>
        <w:rPr>
          <w:rFonts w:ascii="Times New Roman" w:eastAsia="Times New Roman" w:hAnsi="Times New Roman" w:cs="Times New Roman"/>
          <w:color w:val="312B3B"/>
          <w:spacing w:val="-1"/>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29"/>
          <w:sz w:val="23"/>
          <w:szCs w:val="23"/>
        </w:rPr>
        <w:t xml:space="preserve"> </w:t>
      </w:r>
      <w:r>
        <w:rPr>
          <w:rFonts w:ascii="Times New Roman" w:eastAsia="Times New Roman" w:hAnsi="Times New Roman" w:cs="Times New Roman"/>
          <w:color w:val="231A28"/>
          <w:sz w:val="23"/>
          <w:szCs w:val="23"/>
        </w:rPr>
        <w:t>describes</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0E0A15"/>
          <w:sz w:val="23"/>
          <w:szCs w:val="23"/>
        </w:rPr>
        <w:t>ra</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3"/>
          <w:sz w:val="23"/>
          <w:szCs w:val="23"/>
        </w:rPr>
        <w:t xml:space="preserve"> </w:t>
      </w:r>
      <w:r>
        <w:rPr>
          <w:rFonts w:ascii="Times New Roman" w:eastAsia="Times New Roman" w:hAnsi="Times New Roman" w:cs="Times New Roman"/>
          <w:color w:val="0E0A15"/>
          <w:sz w:val="23"/>
          <w:szCs w:val="23"/>
        </w:rPr>
        <w:t>met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odology</w:t>
      </w:r>
      <w:r>
        <w:rPr>
          <w:rFonts w:ascii="Times New Roman" w:eastAsia="Times New Roman" w:hAnsi="Times New Roman" w:cs="Times New Roman"/>
          <w:color w:val="312B3B"/>
          <w:spacing w:val="53"/>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16"/>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47"/>
          <w:sz w:val="23"/>
          <w:szCs w:val="23"/>
        </w:rPr>
        <w:t xml:space="preserve"> </w:t>
      </w:r>
      <w:r>
        <w:rPr>
          <w:rFonts w:ascii="Times New Roman" w:eastAsia="Times New Roman" w:hAnsi="Times New Roman" w:cs="Times New Roman"/>
          <w:color w:val="231A28"/>
          <w:w w:val="107"/>
          <w:sz w:val="23"/>
          <w:szCs w:val="23"/>
        </w:rPr>
        <w:t xml:space="preserve">and </w:t>
      </w:r>
      <w:r>
        <w:rPr>
          <w:rFonts w:ascii="Times New Roman" w:eastAsia="Times New Roman" w:hAnsi="Times New Roman" w:cs="Times New Roman"/>
          <w:color w:val="0E0A15"/>
          <w:sz w:val="23"/>
          <w:szCs w:val="23"/>
        </w:rPr>
        <w:t>findi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gs</w:t>
      </w:r>
      <w:r>
        <w:rPr>
          <w:rFonts w:ascii="Times New Roman" w:eastAsia="Times New Roman" w:hAnsi="Times New Roman" w:cs="Times New Roman"/>
          <w:color w:val="312B3B"/>
          <w:spacing w:val="39"/>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pacing w:val="-6"/>
          <w:sz w:val="23"/>
          <w:szCs w:val="23"/>
        </w:rPr>
        <w:t>e</w:t>
      </w:r>
      <w:r>
        <w:rPr>
          <w:rFonts w:ascii="Times New Roman" w:eastAsia="Times New Roman" w:hAnsi="Times New Roman" w:cs="Times New Roman"/>
          <w:color w:val="0E0A15"/>
          <w:sz w:val="23"/>
          <w:szCs w:val="23"/>
        </w:rPr>
        <w:t>l</w:t>
      </w:r>
      <w:r>
        <w:rPr>
          <w:rFonts w:ascii="Times New Roman" w:eastAsia="Times New Roman" w:hAnsi="Times New Roman" w:cs="Times New Roman"/>
          <w:color w:val="0E0A15"/>
          <w:spacing w:val="-11"/>
          <w:sz w:val="23"/>
          <w:szCs w:val="23"/>
        </w:rPr>
        <w:t>e</w:t>
      </w:r>
      <w:r>
        <w:rPr>
          <w:rFonts w:ascii="Times New Roman" w:eastAsia="Times New Roman" w:hAnsi="Times New Roman" w:cs="Times New Roman"/>
          <w:color w:val="312B3B"/>
          <w:sz w:val="23"/>
          <w:szCs w:val="23"/>
        </w:rPr>
        <w:t>v</w:t>
      </w:r>
      <w:r>
        <w:rPr>
          <w:rFonts w:ascii="Times New Roman" w:eastAsia="Times New Roman" w:hAnsi="Times New Roman" w:cs="Times New Roman"/>
          <w:color w:val="312B3B"/>
          <w:spacing w:val="-1"/>
          <w:sz w:val="23"/>
          <w:szCs w:val="23"/>
        </w:rPr>
        <w:t>a</w:t>
      </w:r>
      <w:r>
        <w:rPr>
          <w:rFonts w:ascii="Times New Roman" w:eastAsia="Times New Roman" w:hAnsi="Times New Roman" w:cs="Times New Roman"/>
          <w:color w:val="0E0A15"/>
          <w:sz w:val="23"/>
          <w:szCs w:val="23"/>
        </w:rPr>
        <w:t xml:space="preserve">nt </w:t>
      </w:r>
      <w:r>
        <w:rPr>
          <w:rFonts w:ascii="Times New Roman" w:eastAsia="Times New Roman" w:hAnsi="Times New Roman" w:cs="Times New Roman"/>
          <w:color w:val="0E0A15"/>
          <w:spacing w:val="1"/>
          <w:sz w:val="23"/>
          <w:szCs w:val="23"/>
        </w:rPr>
        <w:t xml:space="preserve"> </w:t>
      </w:r>
      <w:r>
        <w:rPr>
          <w:rFonts w:ascii="Times New Roman" w:eastAsia="Times New Roman" w:hAnsi="Times New Roman" w:cs="Times New Roman"/>
          <w:color w:val="231A28"/>
          <w:sz w:val="23"/>
          <w:szCs w:val="23"/>
        </w:rPr>
        <w:t>to</w:t>
      </w:r>
      <w:r>
        <w:rPr>
          <w:rFonts w:ascii="Times New Roman" w:eastAsia="Times New Roman" w:hAnsi="Times New Roman" w:cs="Times New Roman"/>
          <w:color w:val="231A28"/>
          <w:spacing w:val="6"/>
          <w:sz w:val="23"/>
          <w:szCs w:val="23"/>
        </w:rPr>
        <w:t xml:space="preserve"> </w:t>
      </w:r>
      <w:r>
        <w:rPr>
          <w:rFonts w:ascii="Times New Roman" w:eastAsia="Times New Roman" w:hAnsi="Times New Roman" w:cs="Times New Roman"/>
          <w:color w:val="312B3B"/>
          <w:sz w:val="23"/>
          <w:szCs w:val="23"/>
        </w:rPr>
        <w:t>em</w:t>
      </w:r>
      <w:r>
        <w:rPr>
          <w:rFonts w:ascii="Times New Roman" w:eastAsia="Times New Roman" w:hAnsi="Times New Roman" w:cs="Times New Roman"/>
          <w:color w:val="312B3B"/>
          <w:spacing w:val="-53"/>
          <w:sz w:val="23"/>
          <w:szCs w:val="23"/>
        </w:rPr>
        <w:t>·</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y</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231A28"/>
          <w:w w:val="104"/>
          <w:sz w:val="23"/>
          <w:szCs w:val="23"/>
        </w:rPr>
        <w:t>implementatio</w:t>
      </w:r>
      <w:r>
        <w:rPr>
          <w:rFonts w:ascii="Times New Roman" w:eastAsia="Times New Roman" w:hAnsi="Times New Roman" w:cs="Times New Roman"/>
          <w:color w:val="231A28"/>
          <w:spacing w:val="2"/>
          <w:w w:val="105"/>
          <w:sz w:val="23"/>
          <w:szCs w:val="23"/>
        </w:rPr>
        <w:t>n</w:t>
      </w:r>
      <w:r>
        <w:rPr>
          <w:rFonts w:ascii="Times New Roman" w:eastAsia="Times New Roman" w:hAnsi="Times New Roman" w:cs="Times New Roman"/>
          <w:color w:val="492118"/>
          <w:w w:val="121"/>
          <w:sz w:val="23"/>
          <w:szCs w:val="23"/>
        </w:rPr>
        <w:t>.</w:t>
      </w:r>
    </w:p>
    <w:p w:rsidR="00785F1E" w:rsidRDefault="00785F1E">
      <w:pPr>
        <w:spacing w:before="15" w:after="0" w:line="240" w:lineRule="exact"/>
        <w:rPr>
          <w:sz w:val="24"/>
          <w:szCs w:val="24"/>
        </w:rPr>
      </w:pPr>
    </w:p>
    <w:p w:rsidR="00785F1E" w:rsidRDefault="003D067E">
      <w:pPr>
        <w:spacing w:after="0" w:line="240" w:lineRule="auto"/>
        <w:ind w:left="160" w:right="-20"/>
        <w:rPr>
          <w:rFonts w:ascii="Times New Roman" w:eastAsia="Times New Roman" w:hAnsi="Times New Roman" w:cs="Times New Roman"/>
          <w:sz w:val="26"/>
          <w:szCs w:val="26"/>
        </w:rPr>
      </w:pPr>
      <w:r>
        <w:rPr>
          <w:rFonts w:ascii="Times New Roman" w:eastAsia="Times New Roman" w:hAnsi="Times New Roman" w:cs="Times New Roman"/>
          <w:i/>
          <w:color w:val="0E0A15"/>
          <w:sz w:val="26"/>
          <w:szCs w:val="26"/>
        </w:rPr>
        <w:t xml:space="preserve">7.1.1 </w:t>
      </w:r>
      <w:r>
        <w:rPr>
          <w:rFonts w:ascii="Times New Roman" w:eastAsia="Times New Roman" w:hAnsi="Times New Roman" w:cs="Times New Roman"/>
          <w:i/>
          <w:color w:val="0E0A15"/>
          <w:spacing w:val="45"/>
          <w:sz w:val="26"/>
          <w:szCs w:val="26"/>
        </w:rPr>
        <w:t xml:space="preserve"> </w:t>
      </w:r>
      <w:r>
        <w:rPr>
          <w:rFonts w:ascii="Times New Roman" w:eastAsia="Times New Roman" w:hAnsi="Times New Roman" w:cs="Times New Roman"/>
          <w:i/>
          <w:color w:val="0E0A15"/>
          <w:sz w:val="26"/>
          <w:szCs w:val="26"/>
        </w:rPr>
        <w:t>Rating</w:t>
      </w:r>
      <w:r>
        <w:rPr>
          <w:rFonts w:ascii="Times New Roman" w:eastAsia="Times New Roman" w:hAnsi="Times New Roman" w:cs="Times New Roman"/>
          <w:i/>
          <w:color w:val="0E0A15"/>
          <w:spacing w:val="23"/>
          <w:sz w:val="26"/>
          <w:szCs w:val="26"/>
        </w:rPr>
        <w:t xml:space="preserve"> </w:t>
      </w:r>
      <w:r>
        <w:rPr>
          <w:rFonts w:ascii="Times New Roman" w:eastAsia="Times New Roman" w:hAnsi="Times New Roman" w:cs="Times New Roman"/>
          <w:i/>
          <w:color w:val="231A28"/>
          <w:sz w:val="26"/>
          <w:szCs w:val="26"/>
        </w:rPr>
        <w:t>Categories</w:t>
      </w:r>
      <w:r>
        <w:rPr>
          <w:rFonts w:ascii="Times New Roman" w:eastAsia="Times New Roman" w:hAnsi="Times New Roman" w:cs="Times New Roman"/>
          <w:i/>
          <w:color w:val="231A28"/>
          <w:spacing w:val="-17"/>
          <w:sz w:val="26"/>
          <w:szCs w:val="26"/>
        </w:rPr>
        <w:t xml:space="preserve"> </w:t>
      </w:r>
      <w:r>
        <w:rPr>
          <w:rFonts w:ascii="Times New Roman" w:eastAsia="Times New Roman" w:hAnsi="Times New Roman" w:cs="Times New Roman"/>
          <w:i/>
          <w:color w:val="0E0A15"/>
          <w:sz w:val="26"/>
          <w:szCs w:val="26"/>
        </w:rPr>
        <w:t>and</w:t>
      </w:r>
      <w:r>
        <w:rPr>
          <w:rFonts w:ascii="Times New Roman" w:eastAsia="Times New Roman" w:hAnsi="Times New Roman" w:cs="Times New Roman"/>
          <w:i/>
          <w:color w:val="0E0A15"/>
          <w:spacing w:val="16"/>
          <w:sz w:val="26"/>
          <w:szCs w:val="26"/>
        </w:rPr>
        <w:t xml:space="preserve"> </w:t>
      </w:r>
      <w:r>
        <w:rPr>
          <w:rFonts w:ascii="Times New Roman" w:eastAsia="Times New Roman" w:hAnsi="Times New Roman" w:cs="Times New Roman"/>
          <w:i/>
          <w:color w:val="0E0A15"/>
          <w:sz w:val="26"/>
          <w:szCs w:val="26"/>
        </w:rPr>
        <w:t>Risk</w:t>
      </w:r>
      <w:r>
        <w:rPr>
          <w:rFonts w:ascii="Times New Roman" w:eastAsia="Times New Roman" w:hAnsi="Times New Roman" w:cs="Times New Roman"/>
          <w:i/>
          <w:color w:val="0E0A15"/>
          <w:spacing w:val="31"/>
          <w:sz w:val="26"/>
          <w:szCs w:val="26"/>
        </w:rPr>
        <w:t xml:space="preserve"> </w:t>
      </w:r>
      <w:r>
        <w:rPr>
          <w:rFonts w:ascii="Times New Roman" w:eastAsia="Times New Roman" w:hAnsi="Times New Roman" w:cs="Times New Roman"/>
          <w:i/>
          <w:color w:val="0E0A15"/>
          <w:w w:val="104"/>
          <w:sz w:val="26"/>
          <w:szCs w:val="26"/>
        </w:rPr>
        <w:t>Adjustments</w:t>
      </w:r>
    </w:p>
    <w:p w:rsidR="00785F1E" w:rsidRDefault="00785F1E">
      <w:pPr>
        <w:spacing w:before="9" w:after="0" w:line="180" w:lineRule="exact"/>
        <w:rPr>
          <w:sz w:val="18"/>
          <w:szCs w:val="18"/>
        </w:rPr>
      </w:pPr>
    </w:p>
    <w:p w:rsidR="00785F1E" w:rsidRDefault="003D067E">
      <w:pPr>
        <w:spacing w:after="0" w:line="246" w:lineRule="auto"/>
        <w:ind w:left="110" w:right="373" w:firstLine="730"/>
        <w:rPr>
          <w:rFonts w:ascii="Times New Roman" w:eastAsia="Times New Roman" w:hAnsi="Times New Roman" w:cs="Times New Roman"/>
          <w:sz w:val="24"/>
          <w:szCs w:val="24"/>
        </w:rPr>
      </w:pP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6"/>
          <w:sz w:val="23"/>
          <w:szCs w:val="23"/>
        </w:rPr>
        <w:t xml:space="preserve"> </w:t>
      </w:r>
      <w:r>
        <w:rPr>
          <w:rFonts w:ascii="Times New Roman" w:eastAsia="Times New Roman" w:hAnsi="Times New Roman" w:cs="Times New Roman"/>
          <w:color w:val="0E0A15"/>
          <w:sz w:val="23"/>
          <w:szCs w:val="23"/>
        </w:rPr>
        <w:t>Pm</w:t>
      </w:r>
      <w:r>
        <w:rPr>
          <w:rFonts w:ascii="Times New Roman" w:eastAsia="Times New Roman" w:hAnsi="Times New Roman" w:cs="Times New Roman"/>
          <w:color w:val="0E0A15"/>
          <w:spacing w:val="-26"/>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38"/>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4"/>
          <w:sz w:val="23"/>
          <w:szCs w:val="23"/>
        </w:rPr>
        <w:t xml:space="preserve"> </w:t>
      </w:r>
      <w:r>
        <w:rPr>
          <w:rFonts w:ascii="Times New Roman" w:eastAsia="Times New Roman" w:hAnsi="Times New Roman" w:cs="Times New Roman"/>
          <w:color w:val="312B3B"/>
          <w:w w:val="107"/>
          <w:sz w:val="23"/>
          <w:szCs w:val="23"/>
        </w:rPr>
        <w:t>c</w:t>
      </w:r>
      <w:r>
        <w:rPr>
          <w:rFonts w:ascii="Times New Roman" w:eastAsia="Times New Roman" w:hAnsi="Times New Roman" w:cs="Times New Roman"/>
          <w:color w:val="312B3B"/>
          <w:spacing w:val="-13"/>
          <w:w w:val="107"/>
          <w:sz w:val="23"/>
          <w:szCs w:val="23"/>
        </w:rPr>
        <w:t>o</w:t>
      </w:r>
      <w:r>
        <w:rPr>
          <w:rFonts w:ascii="Times New Roman" w:eastAsia="Times New Roman" w:hAnsi="Times New Roman" w:cs="Times New Roman"/>
          <w:color w:val="0E0A15"/>
          <w:w w:val="107"/>
          <w:sz w:val="23"/>
          <w:szCs w:val="23"/>
        </w:rPr>
        <w:t>m</w:t>
      </w:r>
      <w:r>
        <w:rPr>
          <w:rFonts w:ascii="Times New Roman" w:eastAsia="Times New Roman" w:hAnsi="Times New Roman" w:cs="Times New Roman"/>
          <w:color w:val="0E0A15"/>
          <w:spacing w:val="-7"/>
          <w:w w:val="107"/>
          <w:sz w:val="23"/>
          <w:szCs w:val="23"/>
        </w:rPr>
        <w:t>p</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w w:val="107"/>
          <w:sz w:val="23"/>
          <w:szCs w:val="23"/>
        </w:rPr>
        <w:t>nent</w:t>
      </w:r>
      <w:r>
        <w:rPr>
          <w:rFonts w:ascii="Times New Roman" w:eastAsia="Times New Roman" w:hAnsi="Times New Roman" w:cs="Times New Roman"/>
          <w:color w:val="0E0A15"/>
          <w:spacing w:val="-3"/>
          <w:w w:val="107"/>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6"/>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20"/>
          <w:sz w:val="23"/>
          <w:szCs w:val="23"/>
        </w:rPr>
        <w:t xml:space="preserve"> </w:t>
      </w:r>
      <w:r>
        <w:rPr>
          <w:rFonts w:ascii="Times New Roman" w:eastAsia="Times New Roman" w:hAnsi="Times New Roman" w:cs="Times New Roman"/>
          <w:color w:val="231A28"/>
          <w:sz w:val="23"/>
          <w:szCs w:val="23"/>
        </w:rPr>
        <w:t>rate</w:t>
      </w:r>
      <w:r>
        <w:rPr>
          <w:rFonts w:ascii="Times New Roman" w:eastAsia="Times New Roman" w:hAnsi="Times New Roman" w:cs="Times New Roman"/>
          <w:color w:val="231A28"/>
          <w:spacing w:val="8"/>
          <w:sz w:val="23"/>
          <w:szCs w:val="23"/>
        </w:rPr>
        <w:t xml:space="preserve"> </w:t>
      </w:r>
      <w:r>
        <w:rPr>
          <w:rFonts w:ascii="Times New Roman" w:eastAsia="Times New Roman" w:hAnsi="Times New Roman" w:cs="Times New Roman"/>
          <w:color w:val="0E0A15"/>
          <w:spacing w:val="-8"/>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231A28"/>
          <w:sz w:val="23"/>
          <w:szCs w:val="23"/>
        </w:rPr>
        <w:t>risk</w:t>
      </w:r>
      <w:r>
        <w:rPr>
          <w:rFonts w:ascii="Times New Roman" w:eastAsia="Times New Roman" w:hAnsi="Times New Roman" w:cs="Times New Roman"/>
          <w:color w:val="231A28"/>
          <w:spacing w:val="8"/>
          <w:sz w:val="23"/>
          <w:szCs w:val="23"/>
        </w:rPr>
        <w:t xml:space="preserve"> </w:t>
      </w:r>
      <w:r>
        <w:rPr>
          <w:rFonts w:ascii="Times New Roman" w:eastAsia="Times New Roman" w:hAnsi="Times New Roman" w:cs="Times New Roman"/>
          <w:color w:val="312B3B"/>
          <w:sz w:val="23"/>
          <w:szCs w:val="23"/>
        </w:rPr>
        <w:t>ad</w:t>
      </w:r>
      <w:r>
        <w:rPr>
          <w:rFonts w:ascii="Times New Roman" w:eastAsia="Times New Roman" w:hAnsi="Times New Roman" w:cs="Times New Roman"/>
          <w:color w:val="312B3B"/>
          <w:spacing w:val="1"/>
          <w:sz w:val="23"/>
          <w:szCs w:val="23"/>
        </w:rPr>
        <w:t>j</w:t>
      </w:r>
      <w:r>
        <w:rPr>
          <w:rFonts w:ascii="Times New Roman" w:eastAsia="Times New Roman" w:hAnsi="Times New Roman" w:cs="Times New Roman"/>
          <w:color w:val="0E0A15"/>
          <w:spacing w:val="-12"/>
          <w:sz w:val="23"/>
          <w:szCs w:val="23"/>
        </w:rPr>
        <w:t>u</w:t>
      </w:r>
      <w:r>
        <w:rPr>
          <w:rFonts w:ascii="Times New Roman" w:eastAsia="Times New Roman" w:hAnsi="Times New Roman" w:cs="Times New Roman"/>
          <w:color w:val="312B3B"/>
          <w:sz w:val="23"/>
          <w:szCs w:val="23"/>
        </w:rPr>
        <w:t>sted</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13"/>
          <w:sz w:val="23"/>
          <w:szCs w:val="23"/>
        </w:rPr>
        <w:t>a</w:t>
      </w:r>
      <w:r>
        <w:rPr>
          <w:rFonts w:ascii="Times New Roman" w:eastAsia="Times New Roman" w:hAnsi="Times New Roman" w:cs="Times New Roman"/>
          <w:color w:val="312B3B"/>
          <w:sz w:val="23"/>
          <w:szCs w:val="23"/>
        </w:rPr>
        <w:t>sed</w:t>
      </w:r>
      <w:r>
        <w:rPr>
          <w:rFonts w:ascii="Times New Roman" w:eastAsia="Times New Roman" w:hAnsi="Times New Roman" w:cs="Times New Roman"/>
          <w:color w:val="312B3B"/>
          <w:spacing w:val="27"/>
          <w:sz w:val="23"/>
          <w:szCs w:val="23"/>
        </w:rPr>
        <w:t xml:space="preserve"> </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31"/>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0E0A15"/>
          <w:w w:val="112"/>
          <w:sz w:val="23"/>
          <w:szCs w:val="23"/>
        </w:rPr>
        <w:t>r</w:t>
      </w:r>
      <w:r>
        <w:rPr>
          <w:rFonts w:ascii="Times New Roman" w:eastAsia="Times New Roman" w:hAnsi="Times New Roman" w:cs="Times New Roman"/>
          <w:color w:val="0E0A15"/>
          <w:spacing w:val="-18"/>
          <w:w w:val="111"/>
          <w:sz w:val="23"/>
          <w:szCs w:val="23"/>
        </w:rPr>
        <w:t>i</w:t>
      </w:r>
      <w:r>
        <w:rPr>
          <w:rFonts w:ascii="Times New Roman" w:eastAsia="Times New Roman" w:hAnsi="Times New Roman" w:cs="Times New Roman"/>
          <w:color w:val="312B3B"/>
          <w:spacing w:val="-15"/>
          <w:w w:val="128"/>
          <w:sz w:val="23"/>
          <w:szCs w:val="23"/>
        </w:rPr>
        <w:t>s</w:t>
      </w:r>
      <w:r>
        <w:rPr>
          <w:rFonts w:ascii="Times New Roman" w:eastAsia="Times New Roman" w:hAnsi="Times New Roman" w:cs="Times New Roman"/>
          <w:color w:val="0E0A15"/>
          <w:w w:val="114"/>
          <w:sz w:val="23"/>
          <w:szCs w:val="23"/>
        </w:rPr>
        <w:t xml:space="preserve">k </w:t>
      </w:r>
      <w:r>
        <w:rPr>
          <w:rFonts w:ascii="Times New Roman" w:eastAsia="Times New Roman" w:hAnsi="Times New Roman" w:cs="Times New Roman"/>
          <w:color w:val="231A28"/>
          <w:sz w:val="23"/>
          <w:szCs w:val="23"/>
        </w:rPr>
        <w:t>profile</w:t>
      </w:r>
      <w:r>
        <w:rPr>
          <w:rFonts w:ascii="Times New Roman" w:eastAsia="Times New Roman" w:hAnsi="Times New Roman" w:cs="Times New Roman"/>
          <w:color w:val="231A28"/>
          <w:spacing w:val="22"/>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9"/>
          <w:sz w:val="23"/>
          <w:szCs w:val="23"/>
        </w:rPr>
        <w:t xml:space="preserve"> </w:t>
      </w:r>
      <w:r>
        <w:rPr>
          <w:rFonts w:ascii="Times New Roman" w:eastAsia="Times New Roman" w:hAnsi="Times New Roman" w:cs="Times New Roman"/>
          <w:color w:val="231A28"/>
          <w:sz w:val="23"/>
          <w:szCs w:val="23"/>
        </w:rPr>
        <w:t>each</w:t>
      </w:r>
      <w:r>
        <w:rPr>
          <w:rFonts w:ascii="Times New Roman" w:eastAsia="Times New Roman" w:hAnsi="Times New Roman" w:cs="Times New Roman"/>
          <w:color w:val="231A28"/>
          <w:spacing w:val="19"/>
          <w:sz w:val="23"/>
          <w:szCs w:val="23"/>
        </w:rPr>
        <w:t xml:space="preserve"> </w:t>
      </w:r>
      <w:r>
        <w:rPr>
          <w:rFonts w:ascii="Times New Roman" w:eastAsia="Times New Roman" w:hAnsi="Times New Roman" w:cs="Times New Roman"/>
          <w:color w:val="231A28"/>
          <w:sz w:val="23"/>
          <w:szCs w:val="23"/>
        </w:rPr>
        <w:t>emollee</w:t>
      </w:r>
      <w:r>
        <w:rPr>
          <w:rFonts w:ascii="Times New Roman" w:eastAsia="Times New Roman" w:hAnsi="Times New Roman" w:cs="Times New Roman"/>
          <w:color w:val="231A28"/>
          <w:spacing w:val="45"/>
          <w:sz w:val="23"/>
          <w:szCs w:val="23"/>
        </w:rPr>
        <w:t xml:space="preserve"> </w:t>
      </w:r>
      <w:r>
        <w:rPr>
          <w:rFonts w:ascii="Times New Roman" w:eastAsia="Times New Roman" w:hAnsi="Times New Roman" w:cs="Times New Roman"/>
          <w:color w:val="0E0A15"/>
          <w:spacing w:val="-13"/>
          <w:w w:val="112"/>
          <w:sz w:val="23"/>
          <w:szCs w:val="23"/>
        </w:rPr>
        <w:t>u</w:t>
      </w:r>
      <w:r>
        <w:rPr>
          <w:rFonts w:ascii="Times New Roman" w:eastAsia="Times New Roman" w:hAnsi="Times New Roman" w:cs="Times New Roman"/>
          <w:color w:val="312B3B"/>
          <w:spacing w:val="-11"/>
          <w:w w:val="112"/>
          <w:sz w:val="23"/>
          <w:szCs w:val="23"/>
        </w:rPr>
        <w:t>s</w:t>
      </w:r>
      <w:r>
        <w:rPr>
          <w:rFonts w:ascii="Times New Roman" w:eastAsia="Times New Roman" w:hAnsi="Times New Roman" w:cs="Times New Roman"/>
          <w:color w:val="0E0A15"/>
          <w:w w:val="112"/>
          <w:sz w:val="23"/>
          <w:szCs w:val="23"/>
        </w:rPr>
        <w:t>i</w:t>
      </w:r>
      <w:r>
        <w:rPr>
          <w:rFonts w:ascii="Times New Roman" w:eastAsia="Times New Roman" w:hAnsi="Times New Roman" w:cs="Times New Roman"/>
          <w:color w:val="0E0A15"/>
          <w:spacing w:val="-9"/>
          <w:w w:val="112"/>
          <w:sz w:val="23"/>
          <w:szCs w:val="23"/>
        </w:rPr>
        <w:t>n</w:t>
      </w:r>
      <w:r>
        <w:rPr>
          <w:rFonts w:ascii="Times New Roman" w:eastAsia="Times New Roman" w:hAnsi="Times New Roman" w:cs="Times New Roman"/>
          <w:color w:val="312B3B"/>
          <w:w w:val="112"/>
          <w:sz w:val="23"/>
          <w:szCs w:val="23"/>
        </w:rPr>
        <w:t>g</w:t>
      </w:r>
      <w:r>
        <w:rPr>
          <w:rFonts w:ascii="Times New Roman" w:eastAsia="Times New Roman" w:hAnsi="Times New Roman" w:cs="Times New Roman"/>
          <w:color w:val="312B3B"/>
          <w:spacing w:val="-12"/>
          <w:w w:val="112"/>
          <w:sz w:val="23"/>
          <w:szCs w:val="23"/>
        </w:rPr>
        <w:t xml:space="preserve"> </w:t>
      </w:r>
      <w:r>
        <w:rPr>
          <w:rFonts w:ascii="Times New Roman" w:eastAsia="Times New Roman" w:hAnsi="Times New Roman" w:cs="Times New Roman"/>
          <w:color w:val="0E0A15"/>
          <w:sz w:val="23"/>
          <w:szCs w:val="23"/>
        </w:rPr>
        <w:t>the</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312B3B"/>
          <w:sz w:val="23"/>
          <w:szCs w:val="23"/>
        </w:rPr>
        <w:t>exi</w:t>
      </w:r>
      <w:r>
        <w:rPr>
          <w:rFonts w:ascii="Times New Roman" w:eastAsia="Times New Roman" w:hAnsi="Times New Roman" w:cs="Times New Roman"/>
          <w:color w:val="312B3B"/>
          <w:spacing w:val="-16"/>
          <w:sz w:val="23"/>
          <w:szCs w:val="23"/>
        </w:rPr>
        <w:t>s</w:t>
      </w:r>
      <w:r>
        <w:rPr>
          <w:rFonts w:ascii="Times New Roman" w:eastAsia="Times New Roman" w:hAnsi="Times New Roman" w:cs="Times New Roman"/>
          <w:color w:val="0E0A15"/>
          <w:sz w:val="23"/>
          <w:szCs w:val="23"/>
        </w:rPr>
        <w:t>ti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45"/>
          <w:sz w:val="23"/>
          <w:szCs w:val="23"/>
        </w:rPr>
        <w:t xml:space="preserve"> </w:t>
      </w:r>
      <w:r>
        <w:rPr>
          <w:rFonts w:ascii="Times New Roman" w:eastAsia="Times New Roman" w:hAnsi="Times New Roman" w:cs="Times New Roman"/>
          <w:color w:val="312B3B"/>
          <w:w w:val="108"/>
          <w:sz w:val="23"/>
          <w:szCs w:val="23"/>
        </w:rPr>
        <w:t>Medic</w:t>
      </w:r>
      <w:r>
        <w:rPr>
          <w:rFonts w:ascii="Times New Roman" w:eastAsia="Times New Roman" w:hAnsi="Times New Roman" w:cs="Times New Roman"/>
          <w:color w:val="312B3B"/>
          <w:spacing w:val="-15"/>
          <w:w w:val="108"/>
          <w:sz w:val="23"/>
          <w:szCs w:val="23"/>
        </w:rPr>
        <w:t>a</w:t>
      </w:r>
      <w:r>
        <w:rPr>
          <w:rFonts w:ascii="Times New Roman" w:eastAsia="Times New Roman" w:hAnsi="Times New Roman" w:cs="Times New Roman"/>
          <w:color w:val="0E0A15"/>
          <w:spacing w:val="-8"/>
          <w:w w:val="108"/>
          <w:sz w:val="23"/>
          <w:szCs w:val="23"/>
        </w:rPr>
        <w:t>r</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1"/>
          <w:w w:val="108"/>
          <w:sz w:val="23"/>
          <w:szCs w:val="23"/>
        </w:rPr>
        <w:t xml:space="preserve"> </w:t>
      </w:r>
      <w:r>
        <w:rPr>
          <w:rFonts w:ascii="Times New Roman" w:eastAsia="Times New Roman" w:hAnsi="Times New Roman" w:cs="Times New Roman"/>
          <w:color w:val="312B3B"/>
          <w:sz w:val="23"/>
          <w:szCs w:val="23"/>
        </w:rPr>
        <w:t>Adv</w:t>
      </w:r>
      <w:r>
        <w:rPr>
          <w:rFonts w:ascii="Times New Roman" w:eastAsia="Times New Roman" w:hAnsi="Times New Roman" w:cs="Times New Roman"/>
          <w:color w:val="312B3B"/>
          <w:spacing w:val="-1"/>
          <w:sz w:val="23"/>
          <w:szCs w:val="23"/>
        </w:rPr>
        <w:t>a</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age</w:t>
      </w:r>
      <w:r>
        <w:rPr>
          <w:rFonts w:ascii="Times New Roman" w:eastAsia="Times New Roman" w:hAnsi="Times New Roman" w:cs="Times New Roman"/>
          <w:color w:val="312B3B"/>
          <w:spacing w:val="45"/>
          <w:sz w:val="23"/>
          <w:szCs w:val="23"/>
        </w:rPr>
        <w:t xml:space="preserve"> </w:t>
      </w:r>
      <w:r>
        <w:rPr>
          <w:rFonts w:ascii="Times New Roman" w:eastAsia="Times New Roman" w:hAnsi="Times New Roman" w:cs="Times New Roman"/>
          <w:color w:val="312B3B"/>
          <w:sz w:val="23"/>
          <w:szCs w:val="23"/>
        </w:rPr>
        <w:t>CM</w:t>
      </w:r>
      <w:r>
        <w:rPr>
          <w:rFonts w:ascii="Times New Roman" w:eastAsia="Times New Roman" w:hAnsi="Times New Roman" w:cs="Times New Roman"/>
          <w:color w:val="312B3B"/>
          <w:spacing w:val="-16"/>
          <w:sz w:val="23"/>
          <w:szCs w:val="23"/>
        </w:rPr>
        <w:t>S</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6"/>
          <w:sz w:val="23"/>
          <w:szCs w:val="23"/>
        </w:rPr>
        <w:t>i</w:t>
      </w:r>
      <w:r>
        <w:rPr>
          <w:rFonts w:ascii="Times New Roman" w:eastAsia="Times New Roman" w:hAnsi="Times New Roman" w:cs="Times New Roman"/>
          <w:color w:val="312B3B"/>
          <w:sz w:val="23"/>
          <w:szCs w:val="23"/>
        </w:rPr>
        <w:t>erm·</w:t>
      </w:r>
      <w:r>
        <w:rPr>
          <w:rFonts w:ascii="Times New Roman" w:eastAsia="Times New Roman" w:hAnsi="Times New Roman" w:cs="Times New Roman"/>
          <w:color w:val="312B3B"/>
          <w:spacing w:val="-11"/>
          <w:sz w:val="23"/>
          <w:szCs w:val="23"/>
        </w:rPr>
        <w:t>c</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15"/>
          <w:sz w:val="23"/>
          <w:szCs w:val="23"/>
        </w:rPr>
        <w:t>i</w:t>
      </w:r>
      <w:r>
        <w:rPr>
          <w:rFonts w:ascii="Times New Roman" w:eastAsia="Times New Roman" w:hAnsi="Times New Roman" w:cs="Times New Roman"/>
          <w:color w:val="312B3B"/>
          <w:sz w:val="23"/>
          <w:szCs w:val="23"/>
        </w:rPr>
        <w:t>cal</w:t>
      </w:r>
      <w:r>
        <w:rPr>
          <w:rFonts w:ascii="Times New Roman" w:eastAsia="Times New Roman" w:hAnsi="Times New Roman" w:cs="Times New Roman"/>
          <w:color w:val="312B3B"/>
          <w:spacing w:val="35"/>
          <w:sz w:val="23"/>
          <w:szCs w:val="23"/>
        </w:rPr>
        <w:t xml:space="preserve"> </w:t>
      </w:r>
      <w:r>
        <w:rPr>
          <w:rFonts w:ascii="Times New Roman" w:eastAsia="Times New Roman" w:hAnsi="Times New Roman" w:cs="Times New Roman"/>
          <w:color w:val="312B3B"/>
          <w:w w:val="106"/>
          <w:sz w:val="23"/>
          <w:szCs w:val="23"/>
        </w:rPr>
        <w:t>C</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spacing w:val="1"/>
          <w:w w:val="107"/>
          <w:sz w:val="23"/>
          <w:szCs w:val="23"/>
        </w:rPr>
        <w:t>n</w:t>
      </w:r>
      <w:r>
        <w:rPr>
          <w:rFonts w:ascii="Times New Roman" w:eastAsia="Times New Roman" w:hAnsi="Times New Roman" w:cs="Times New Roman"/>
          <w:color w:val="312B3B"/>
          <w:w w:val="105"/>
          <w:sz w:val="23"/>
          <w:szCs w:val="23"/>
        </w:rPr>
        <w:t>diti</w:t>
      </w:r>
      <w:r>
        <w:rPr>
          <w:rFonts w:ascii="Times New Roman" w:eastAsia="Times New Roman" w:hAnsi="Times New Roman" w:cs="Times New Roman"/>
          <w:color w:val="312B3B"/>
          <w:spacing w:val="-11"/>
          <w:w w:val="106"/>
          <w:sz w:val="23"/>
          <w:szCs w:val="23"/>
        </w:rPr>
        <w:t>o</w:t>
      </w:r>
      <w:r>
        <w:rPr>
          <w:rFonts w:ascii="Times New Roman" w:eastAsia="Times New Roman" w:hAnsi="Times New Roman" w:cs="Times New Roman"/>
          <w:color w:val="0E0A15"/>
          <w:w w:val="107"/>
          <w:sz w:val="23"/>
          <w:szCs w:val="23"/>
        </w:rPr>
        <w:t xml:space="preserve">n </w:t>
      </w:r>
      <w:r>
        <w:rPr>
          <w:rFonts w:ascii="Times New Roman" w:eastAsia="Times New Roman" w:hAnsi="Times New Roman" w:cs="Times New Roman"/>
          <w:color w:val="312B3B"/>
          <w:sz w:val="23"/>
          <w:szCs w:val="23"/>
        </w:rPr>
        <w:t>Catego</w:t>
      </w:r>
      <w:r>
        <w:rPr>
          <w:rFonts w:ascii="Times New Roman" w:eastAsia="Times New Roman" w:hAnsi="Times New Roman" w:cs="Times New Roman"/>
          <w:color w:val="312B3B"/>
          <w:spacing w:val="-6"/>
          <w:sz w:val="23"/>
          <w:szCs w:val="23"/>
        </w:rPr>
        <w:t>r</w:t>
      </w:r>
      <w:r>
        <w:rPr>
          <w:rFonts w:ascii="Times New Roman" w:eastAsia="Times New Roman" w:hAnsi="Times New Roman" w:cs="Times New Roman"/>
          <w:color w:val="0E0A15"/>
          <w:spacing w:val="-6"/>
          <w:sz w:val="23"/>
          <w:szCs w:val="23"/>
        </w:rPr>
        <w:t>i</w:t>
      </w:r>
      <w:r>
        <w:rPr>
          <w:rFonts w:ascii="Times New Roman" w:eastAsia="Times New Roman" w:hAnsi="Times New Roman" w:cs="Times New Roman"/>
          <w:color w:val="312B3B"/>
          <w:sz w:val="23"/>
          <w:szCs w:val="23"/>
        </w:rPr>
        <w:t>es</w:t>
      </w:r>
      <w:r>
        <w:rPr>
          <w:rFonts w:ascii="Times New Roman" w:eastAsia="Times New Roman" w:hAnsi="Times New Roman" w:cs="Times New Roman"/>
          <w:color w:val="312B3B"/>
          <w:spacing w:val="55"/>
          <w:sz w:val="23"/>
          <w:szCs w:val="23"/>
        </w:rPr>
        <w:t xml:space="preserve"> </w:t>
      </w:r>
      <w:r>
        <w:rPr>
          <w:rFonts w:ascii="Times New Roman" w:eastAsia="Times New Roman" w:hAnsi="Times New Roman" w:cs="Times New Roman"/>
          <w:color w:val="312B3B"/>
          <w:spacing w:val="-14"/>
          <w:w w:val="108"/>
          <w:sz w:val="23"/>
          <w:szCs w:val="23"/>
        </w:rPr>
        <w:t>(</w:t>
      </w:r>
      <w:r>
        <w:rPr>
          <w:rFonts w:ascii="Times New Roman" w:eastAsia="Times New Roman" w:hAnsi="Times New Roman" w:cs="Times New Roman"/>
          <w:color w:val="0E0A15"/>
          <w:spacing w:val="-15"/>
          <w:w w:val="108"/>
          <w:sz w:val="23"/>
          <w:szCs w:val="23"/>
        </w:rPr>
        <w:t>H</w:t>
      </w:r>
      <w:r>
        <w:rPr>
          <w:rFonts w:ascii="Times New Roman" w:eastAsia="Times New Roman" w:hAnsi="Times New Roman" w:cs="Times New Roman"/>
          <w:color w:val="312B3B"/>
          <w:w w:val="108"/>
          <w:sz w:val="23"/>
          <w:szCs w:val="23"/>
        </w:rPr>
        <w:t>CCs)</w:t>
      </w:r>
      <w:r>
        <w:rPr>
          <w:rFonts w:ascii="Times New Roman" w:eastAsia="Times New Roman" w:hAnsi="Times New Roman" w:cs="Times New Roman"/>
          <w:color w:val="312B3B"/>
          <w:spacing w:val="3"/>
          <w:w w:val="108"/>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8"/>
          <w:sz w:val="23"/>
          <w:szCs w:val="23"/>
        </w:rPr>
        <w:t xml:space="preserve"> </w:t>
      </w:r>
      <w:r>
        <w:rPr>
          <w:rFonts w:ascii="Times New Roman" w:eastAsia="Times New Roman" w:hAnsi="Times New Roman" w:cs="Times New Roman"/>
          <w:color w:val="312B3B"/>
          <w:w w:val="107"/>
          <w:sz w:val="23"/>
          <w:szCs w:val="23"/>
        </w:rPr>
        <w:t>CM</w:t>
      </w:r>
      <w:r>
        <w:rPr>
          <w:rFonts w:ascii="Times New Roman" w:eastAsia="Times New Roman" w:hAnsi="Times New Roman" w:cs="Times New Roman"/>
          <w:color w:val="312B3B"/>
          <w:spacing w:val="-17"/>
          <w:w w:val="107"/>
          <w:sz w:val="23"/>
          <w:szCs w:val="23"/>
        </w:rPr>
        <w:t>S</w:t>
      </w:r>
      <w:r>
        <w:rPr>
          <w:rFonts w:ascii="Times New Roman" w:eastAsia="Times New Roman" w:hAnsi="Times New Roman" w:cs="Times New Roman"/>
          <w:color w:val="0E0A15"/>
          <w:w w:val="107"/>
          <w:sz w:val="23"/>
          <w:szCs w:val="23"/>
        </w:rPr>
        <w:t>-</w:t>
      </w:r>
      <w:r>
        <w:rPr>
          <w:rFonts w:ascii="Times New Roman" w:eastAsia="Times New Roman" w:hAnsi="Times New Roman" w:cs="Times New Roman"/>
          <w:color w:val="0E0A15"/>
          <w:spacing w:val="-15"/>
          <w:w w:val="107"/>
          <w:sz w:val="23"/>
          <w:szCs w:val="23"/>
        </w:rPr>
        <w:t>H</w:t>
      </w:r>
      <w:r>
        <w:rPr>
          <w:rFonts w:ascii="Times New Roman" w:eastAsia="Times New Roman" w:hAnsi="Times New Roman" w:cs="Times New Roman"/>
          <w:color w:val="312B3B"/>
          <w:w w:val="107"/>
          <w:sz w:val="23"/>
          <w:szCs w:val="23"/>
        </w:rPr>
        <w:t>CC</w:t>
      </w:r>
      <w:r>
        <w:rPr>
          <w:rFonts w:ascii="Times New Roman" w:eastAsia="Times New Roman" w:hAnsi="Times New Roman" w:cs="Times New Roman"/>
          <w:color w:val="312B3B"/>
          <w:spacing w:val="-5"/>
          <w:w w:val="107"/>
          <w:sz w:val="23"/>
          <w:szCs w:val="23"/>
        </w:rPr>
        <w:t xml:space="preserve"> </w:t>
      </w:r>
      <w:r>
        <w:rPr>
          <w:rFonts w:ascii="Times New Roman" w:eastAsia="Times New Roman" w:hAnsi="Times New Roman" w:cs="Times New Roman"/>
          <w:color w:val="231A28"/>
          <w:sz w:val="23"/>
          <w:szCs w:val="23"/>
        </w:rPr>
        <w:t>end-stage</w:t>
      </w:r>
      <w:r>
        <w:rPr>
          <w:rFonts w:ascii="Times New Roman" w:eastAsia="Times New Roman" w:hAnsi="Times New Roman" w:cs="Times New Roman"/>
          <w:color w:val="231A28"/>
          <w:spacing w:val="38"/>
          <w:sz w:val="23"/>
          <w:szCs w:val="23"/>
        </w:rPr>
        <w:t xml:space="preserve"> </w:t>
      </w:r>
      <w:r>
        <w:rPr>
          <w:rFonts w:ascii="Times New Roman" w:eastAsia="Times New Roman" w:hAnsi="Times New Roman" w:cs="Times New Roman"/>
          <w:color w:val="231A28"/>
          <w:sz w:val="23"/>
          <w:szCs w:val="23"/>
        </w:rPr>
        <w:t>renal</w:t>
      </w:r>
      <w:r>
        <w:rPr>
          <w:rFonts w:ascii="Times New Roman" w:eastAsia="Times New Roman" w:hAnsi="Times New Roman" w:cs="Times New Roman"/>
          <w:color w:val="231A28"/>
          <w:spacing w:val="12"/>
          <w:sz w:val="23"/>
          <w:szCs w:val="23"/>
        </w:rPr>
        <w:t xml:space="preserve"> </w:t>
      </w:r>
      <w:r>
        <w:rPr>
          <w:rFonts w:ascii="Times New Roman" w:eastAsia="Times New Roman" w:hAnsi="Times New Roman" w:cs="Times New Roman"/>
          <w:color w:val="231A28"/>
          <w:sz w:val="23"/>
          <w:szCs w:val="23"/>
        </w:rPr>
        <w:t>disease</w:t>
      </w:r>
      <w:r>
        <w:rPr>
          <w:rFonts w:ascii="Times New Roman" w:eastAsia="Times New Roman" w:hAnsi="Times New Roman" w:cs="Times New Roman"/>
          <w:color w:val="231A28"/>
          <w:spacing w:val="25"/>
          <w:sz w:val="23"/>
          <w:szCs w:val="23"/>
        </w:rPr>
        <w:t xml:space="preserve"> </w:t>
      </w:r>
      <w:r>
        <w:rPr>
          <w:rFonts w:ascii="Times New Roman" w:eastAsia="Times New Roman" w:hAnsi="Times New Roman" w:cs="Times New Roman"/>
          <w:color w:val="0E0A15"/>
          <w:w w:val="118"/>
          <w:sz w:val="23"/>
          <w:szCs w:val="23"/>
        </w:rPr>
        <w:t>r</w:t>
      </w:r>
      <w:r>
        <w:rPr>
          <w:rFonts w:ascii="Times New Roman" w:eastAsia="Times New Roman" w:hAnsi="Times New Roman" w:cs="Times New Roman"/>
          <w:color w:val="0E0A15"/>
          <w:spacing w:val="-21"/>
          <w:w w:val="118"/>
          <w:sz w:val="23"/>
          <w:szCs w:val="23"/>
        </w:rPr>
        <w:t>i</w:t>
      </w:r>
      <w:r>
        <w:rPr>
          <w:rFonts w:ascii="Times New Roman" w:eastAsia="Times New Roman" w:hAnsi="Times New Roman" w:cs="Times New Roman"/>
          <w:color w:val="312B3B"/>
          <w:spacing w:val="-18"/>
          <w:w w:val="118"/>
          <w:sz w:val="23"/>
          <w:szCs w:val="23"/>
        </w:rPr>
        <w:t>s</w:t>
      </w:r>
      <w:r>
        <w:rPr>
          <w:rFonts w:ascii="Times New Roman" w:eastAsia="Times New Roman" w:hAnsi="Times New Roman" w:cs="Times New Roman"/>
          <w:color w:val="0E0A15"/>
          <w:w w:val="118"/>
          <w:sz w:val="23"/>
          <w:szCs w:val="23"/>
        </w:rPr>
        <w:t>k</w:t>
      </w:r>
      <w:r>
        <w:rPr>
          <w:rFonts w:ascii="Times New Roman" w:eastAsia="Times New Roman" w:hAnsi="Times New Roman" w:cs="Times New Roman"/>
          <w:color w:val="0E0A15"/>
          <w:spacing w:val="-14"/>
          <w:w w:val="118"/>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2"/>
          <w:sz w:val="23"/>
          <w:szCs w:val="23"/>
        </w:rPr>
        <w:t>d</w:t>
      </w:r>
      <w:r>
        <w:rPr>
          <w:rFonts w:ascii="Times New Roman" w:eastAsia="Times New Roman" w:hAnsi="Times New Roman" w:cs="Times New Roman"/>
          <w:color w:val="0E0A15"/>
          <w:sz w:val="23"/>
          <w:szCs w:val="23"/>
        </w:rPr>
        <w:t>j</w:t>
      </w:r>
      <w:r>
        <w:rPr>
          <w:rFonts w:ascii="Times New Roman" w:eastAsia="Times New Roman" w:hAnsi="Times New Roman" w:cs="Times New Roman"/>
          <w:color w:val="0E0A15"/>
          <w:spacing w:val="-11"/>
          <w:sz w:val="23"/>
          <w:szCs w:val="23"/>
        </w:rPr>
        <w:t>u</w:t>
      </w:r>
      <w:r>
        <w:rPr>
          <w:rFonts w:ascii="Times New Roman" w:eastAsia="Times New Roman" w:hAnsi="Times New Roman" w:cs="Times New Roman"/>
          <w:color w:val="312B3B"/>
          <w:spacing w:val="-3"/>
          <w:sz w:val="23"/>
          <w:szCs w:val="23"/>
        </w:rPr>
        <w:t>s</w:t>
      </w:r>
      <w:r>
        <w:rPr>
          <w:rFonts w:ascii="Times New Roman" w:eastAsia="Times New Roman" w:hAnsi="Times New Roman" w:cs="Times New Roman"/>
          <w:color w:val="0E0A15"/>
          <w:sz w:val="23"/>
          <w:szCs w:val="23"/>
        </w:rPr>
        <w:t>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312B3B"/>
          <w:sz w:val="23"/>
          <w:szCs w:val="23"/>
        </w:rPr>
        <w:t>t</w:t>
      </w:r>
      <w:r>
        <w:rPr>
          <w:rFonts w:ascii="Times New Roman" w:eastAsia="Times New Roman" w:hAnsi="Times New Roman" w:cs="Times New Roman"/>
          <w:color w:val="312B3B"/>
          <w:spacing w:val="52"/>
          <w:sz w:val="23"/>
          <w:szCs w:val="23"/>
        </w:rPr>
        <w:t xml:space="preserve"> </w:t>
      </w:r>
      <w:r>
        <w:rPr>
          <w:rFonts w:ascii="Times New Roman" w:eastAsia="Times New Roman" w:hAnsi="Times New Roman" w:cs="Times New Roman"/>
          <w:color w:val="0E0A15"/>
          <w:w w:val="105"/>
          <w:sz w:val="23"/>
          <w:szCs w:val="23"/>
        </w:rPr>
        <w:t>met</w:t>
      </w:r>
      <w:r>
        <w:rPr>
          <w:rFonts w:ascii="Times New Roman" w:eastAsia="Times New Roman" w:hAnsi="Times New Roman" w:cs="Times New Roman"/>
          <w:color w:val="0E0A15"/>
          <w:spacing w:val="-10"/>
          <w:w w:val="105"/>
          <w:sz w:val="23"/>
          <w:szCs w:val="23"/>
        </w:rPr>
        <w:t>h</w:t>
      </w:r>
      <w:r>
        <w:rPr>
          <w:rFonts w:ascii="Times New Roman" w:eastAsia="Times New Roman" w:hAnsi="Times New Roman" w:cs="Times New Roman"/>
          <w:color w:val="312B3B"/>
          <w:w w:val="105"/>
          <w:sz w:val="23"/>
          <w:szCs w:val="23"/>
        </w:rPr>
        <w:t>odolog</w:t>
      </w:r>
      <w:r>
        <w:rPr>
          <w:rFonts w:ascii="Times New Roman" w:eastAsia="Times New Roman" w:hAnsi="Times New Roman" w:cs="Times New Roman"/>
          <w:color w:val="312B3B"/>
          <w:spacing w:val="2"/>
          <w:w w:val="105"/>
          <w:sz w:val="23"/>
          <w:szCs w:val="23"/>
        </w:rPr>
        <w:t>y</w:t>
      </w:r>
      <w:r>
        <w:rPr>
          <w:rFonts w:ascii="Times New Roman" w:eastAsia="Times New Roman" w:hAnsi="Times New Roman" w:cs="Times New Roman"/>
          <w:color w:val="492118"/>
          <w:w w:val="105"/>
          <w:sz w:val="23"/>
          <w:szCs w:val="23"/>
        </w:rPr>
        <w:t>.</w:t>
      </w:r>
      <w:r>
        <w:rPr>
          <w:rFonts w:ascii="Times New Roman" w:eastAsia="Times New Roman" w:hAnsi="Times New Roman" w:cs="Times New Roman"/>
          <w:color w:val="492118"/>
          <w:spacing w:val="-12"/>
          <w:w w:val="105"/>
          <w:sz w:val="23"/>
          <w:szCs w:val="23"/>
        </w:rPr>
        <w:t xml:space="preserve"> </w:t>
      </w:r>
      <w:r>
        <w:rPr>
          <w:rFonts w:ascii="Times New Roman" w:eastAsia="Times New Roman" w:hAnsi="Times New Roman" w:cs="Times New Roman"/>
          <w:color w:val="231A28"/>
          <w:w w:val="107"/>
          <w:sz w:val="23"/>
          <w:szCs w:val="23"/>
        </w:rPr>
        <w:t xml:space="preserve">The </w:t>
      </w:r>
      <w:r>
        <w:rPr>
          <w:rFonts w:ascii="Times New Roman" w:eastAsia="Times New Roman" w:hAnsi="Times New Roman" w:cs="Times New Roman"/>
          <w:color w:val="231A28"/>
          <w:sz w:val="23"/>
          <w:szCs w:val="23"/>
        </w:rPr>
        <w:t>rates</w:t>
      </w:r>
      <w:r>
        <w:rPr>
          <w:rFonts w:ascii="Times New Roman" w:eastAsia="Times New Roman" w:hAnsi="Times New Roman" w:cs="Times New Roman"/>
          <w:color w:val="231A28"/>
          <w:spacing w:val="11"/>
          <w:sz w:val="23"/>
          <w:szCs w:val="23"/>
        </w:rPr>
        <w:t xml:space="preserve"> </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re</w:t>
      </w:r>
      <w:r>
        <w:rPr>
          <w:rFonts w:ascii="Times New Roman" w:eastAsia="Times New Roman" w:hAnsi="Times New Roman" w:cs="Times New Roman"/>
          <w:color w:val="0E0A15"/>
          <w:spacing w:val="27"/>
          <w:sz w:val="23"/>
          <w:szCs w:val="23"/>
        </w:rPr>
        <w:t xml:space="preserve"> </w:t>
      </w:r>
      <w:r>
        <w:rPr>
          <w:rFonts w:ascii="Times New Roman" w:eastAsia="Times New Roman" w:hAnsi="Times New Roman" w:cs="Times New Roman"/>
          <w:color w:val="312B3B"/>
          <w:sz w:val="23"/>
          <w:szCs w:val="23"/>
        </w:rPr>
        <w:t>also</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231A28"/>
          <w:sz w:val="23"/>
          <w:szCs w:val="23"/>
        </w:rPr>
        <w:t>adjusted</w:t>
      </w:r>
      <w:r>
        <w:rPr>
          <w:rFonts w:ascii="Times New Roman" w:eastAsia="Times New Roman" w:hAnsi="Times New Roman" w:cs="Times New Roman"/>
          <w:color w:val="231A28"/>
          <w:spacing w:val="23"/>
          <w:sz w:val="23"/>
          <w:szCs w:val="23"/>
        </w:rPr>
        <w:t xml:space="preserve"> </w:t>
      </w:r>
      <w:r>
        <w:rPr>
          <w:rFonts w:ascii="Times New Roman" w:eastAsia="Times New Roman" w:hAnsi="Times New Roman" w:cs="Times New Roman"/>
          <w:color w:val="312B3B"/>
          <w:spacing w:val="-10"/>
          <w:sz w:val="23"/>
          <w:szCs w:val="23"/>
        </w:rPr>
        <w:t>w</w:t>
      </w:r>
      <w:r>
        <w:rPr>
          <w:rFonts w:ascii="Times New Roman" w:eastAsia="Times New Roman" w:hAnsi="Times New Roman" w:cs="Times New Roman"/>
          <w:color w:val="0E0A15"/>
          <w:spacing w:val="1"/>
          <w:sz w:val="23"/>
          <w:szCs w:val="23"/>
        </w:rPr>
        <w:t>i</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36"/>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312B3B"/>
          <w:sz w:val="23"/>
          <w:szCs w:val="23"/>
        </w:rPr>
        <w:t>co</w:t>
      </w:r>
      <w:r>
        <w:rPr>
          <w:rFonts w:ascii="Times New Roman" w:eastAsia="Times New Roman" w:hAnsi="Times New Roman" w:cs="Times New Roman"/>
          <w:color w:val="312B3B"/>
          <w:spacing w:val="-7"/>
          <w:sz w:val="23"/>
          <w:szCs w:val="23"/>
        </w:rPr>
        <w:t>d</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50"/>
          <w:sz w:val="23"/>
          <w:szCs w:val="23"/>
        </w:rPr>
        <w:t xml:space="preserve"> </w:t>
      </w:r>
      <w:r>
        <w:rPr>
          <w:rFonts w:ascii="Times New Roman" w:eastAsia="Times New Roman" w:hAnsi="Times New Roman" w:cs="Times New Roman"/>
          <w:color w:val="231A28"/>
          <w:sz w:val="23"/>
          <w:szCs w:val="23"/>
        </w:rPr>
        <w:t>intensity</w:t>
      </w:r>
      <w:r>
        <w:rPr>
          <w:rFonts w:ascii="Times New Roman" w:eastAsia="Times New Roman" w:hAnsi="Times New Roman" w:cs="Times New Roman"/>
          <w:color w:val="231A28"/>
          <w:spacing w:val="25"/>
          <w:sz w:val="23"/>
          <w:szCs w:val="23"/>
        </w:rPr>
        <w:t xml:space="preserve"> </w:t>
      </w:r>
      <w:r>
        <w:rPr>
          <w:rFonts w:ascii="Times New Roman" w:eastAsia="Times New Roman" w:hAnsi="Times New Roman" w:cs="Times New Roman"/>
          <w:color w:val="312B3B"/>
          <w:sz w:val="23"/>
          <w:szCs w:val="23"/>
        </w:rPr>
        <w:t>ad</w:t>
      </w:r>
      <w:r>
        <w:rPr>
          <w:rFonts w:ascii="Times New Roman" w:eastAsia="Times New Roman" w:hAnsi="Times New Roman" w:cs="Times New Roman"/>
          <w:color w:val="312B3B"/>
          <w:spacing w:val="1"/>
          <w:sz w:val="23"/>
          <w:szCs w:val="23"/>
        </w:rPr>
        <w:t>j</w:t>
      </w:r>
      <w:r>
        <w:rPr>
          <w:rFonts w:ascii="Times New Roman" w:eastAsia="Times New Roman" w:hAnsi="Times New Roman" w:cs="Times New Roman"/>
          <w:color w:val="0E0A15"/>
          <w:spacing w:val="-12"/>
          <w:sz w:val="23"/>
          <w:szCs w:val="23"/>
        </w:rPr>
        <w:t>u</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
          <w:sz w:val="23"/>
          <w:szCs w:val="23"/>
        </w:rPr>
        <w:t>t</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t</w:t>
      </w:r>
      <w:r>
        <w:rPr>
          <w:rFonts w:ascii="Times New Roman" w:eastAsia="Times New Roman" w:hAnsi="Times New Roman" w:cs="Times New Roman"/>
          <w:color w:val="1A2341"/>
          <w:spacing w:val="54"/>
          <w:sz w:val="23"/>
          <w:szCs w:val="23"/>
        </w:rPr>
        <w:t xml:space="preserve"> </w:t>
      </w:r>
      <w:r>
        <w:rPr>
          <w:rFonts w:ascii="Times New Roman" w:eastAsia="Times New Roman" w:hAnsi="Times New Roman" w:cs="Times New Roman"/>
          <w:color w:val="231A28"/>
          <w:sz w:val="23"/>
          <w:szCs w:val="23"/>
        </w:rPr>
        <w:t>factor</w:t>
      </w:r>
      <w:r>
        <w:rPr>
          <w:rFonts w:ascii="Times New Roman" w:eastAsia="Times New Roman" w:hAnsi="Times New Roman" w:cs="Times New Roman"/>
          <w:color w:val="231A28"/>
          <w:spacing w:val="29"/>
          <w:sz w:val="23"/>
          <w:szCs w:val="23"/>
        </w:rPr>
        <w:t xml:space="preserve"> </w:t>
      </w:r>
      <w:r>
        <w:rPr>
          <w:rFonts w:ascii="Times New Roman" w:eastAsia="Times New Roman" w:hAnsi="Times New Roman" w:cs="Times New Roman"/>
          <w:color w:val="231A28"/>
          <w:sz w:val="23"/>
          <w:szCs w:val="23"/>
        </w:rPr>
        <w:t>to</w:t>
      </w:r>
      <w:r>
        <w:rPr>
          <w:rFonts w:ascii="Times New Roman" w:eastAsia="Times New Roman" w:hAnsi="Times New Roman" w:cs="Times New Roman"/>
          <w:color w:val="231A28"/>
          <w:spacing w:val="3"/>
          <w:sz w:val="23"/>
          <w:szCs w:val="23"/>
        </w:rPr>
        <w:t xml:space="preserve"> </w:t>
      </w:r>
      <w:r>
        <w:rPr>
          <w:rFonts w:ascii="Times New Roman" w:eastAsia="Times New Roman" w:hAnsi="Times New Roman" w:cs="Times New Roman"/>
          <w:color w:val="0E0A15"/>
          <w:spacing w:val="-8"/>
          <w:w w:val="113"/>
          <w:sz w:val="23"/>
          <w:szCs w:val="23"/>
        </w:rPr>
        <w:t>r</w:t>
      </w:r>
      <w:r>
        <w:rPr>
          <w:rFonts w:ascii="Times New Roman" w:eastAsia="Times New Roman" w:hAnsi="Times New Roman" w:cs="Times New Roman"/>
          <w:color w:val="312B3B"/>
          <w:spacing w:val="-8"/>
          <w:w w:val="113"/>
          <w:sz w:val="23"/>
          <w:szCs w:val="23"/>
        </w:rPr>
        <w:t>e</w:t>
      </w:r>
      <w:r>
        <w:rPr>
          <w:rFonts w:ascii="Times New Roman" w:eastAsia="Times New Roman" w:hAnsi="Times New Roman" w:cs="Times New Roman"/>
          <w:color w:val="0E0A15"/>
          <w:w w:val="113"/>
          <w:sz w:val="23"/>
          <w:szCs w:val="23"/>
        </w:rPr>
        <w:t>f</w:t>
      </w:r>
      <w:r>
        <w:rPr>
          <w:rFonts w:ascii="Times New Roman" w:eastAsia="Times New Roman" w:hAnsi="Times New Roman" w:cs="Times New Roman"/>
          <w:color w:val="0E0A15"/>
          <w:spacing w:val="-16"/>
          <w:w w:val="113"/>
          <w:sz w:val="23"/>
          <w:szCs w:val="23"/>
        </w:rPr>
        <w:t>l</w:t>
      </w:r>
      <w:r>
        <w:rPr>
          <w:rFonts w:ascii="Times New Roman" w:eastAsia="Times New Roman" w:hAnsi="Times New Roman" w:cs="Times New Roman"/>
          <w:color w:val="312B3B"/>
          <w:w w:val="113"/>
          <w:sz w:val="23"/>
          <w:szCs w:val="23"/>
        </w:rPr>
        <w:t>e</w:t>
      </w:r>
      <w:r>
        <w:rPr>
          <w:rFonts w:ascii="Times New Roman" w:eastAsia="Times New Roman" w:hAnsi="Times New Roman" w:cs="Times New Roman"/>
          <w:color w:val="312B3B"/>
          <w:spacing w:val="-12"/>
          <w:w w:val="113"/>
          <w:sz w:val="23"/>
          <w:szCs w:val="23"/>
        </w:rPr>
        <w:t>c</w:t>
      </w:r>
      <w:r>
        <w:rPr>
          <w:rFonts w:ascii="Times New Roman" w:eastAsia="Times New Roman" w:hAnsi="Times New Roman" w:cs="Times New Roman"/>
          <w:color w:val="0E0A15"/>
          <w:w w:val="113"/>
          <w:sz w:val="23"/>
          <w:szCs w:val="23"/>
        </w:rPr>
        <w:t>t</w:t>
      </w:r>
      <w:r>
        <w:rPr>
          <w:rFonts w:ascii="Times New Roman" w:eastAsia="Times New Roman" w:hAnsi="Times New Roman" w:cs="Times New Roman"/>
          <w:color w:val="0E0A15"/>
          <w:spacing w:val="-7"/>
          <w:w w:val="113"/>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12"/>
          <w:sz w:val="23"/>
          <w:szCs w:val="23"/>
        </w:rPr>
        <w:t xml:space="preserve"> </w:t>
      </w:r>
      <w:r>
        <w:rPr>
          <w:rFonts w:ascii="Times New Roman" w:eastAsia="Times New Roman" w:hAnsi="Times New Roman" w:cs="Times New Roman"/>
          <w:color w:val="231A28"/>
          <w:sz w:val="23"/>
          <w:szCs w:val="23"/>
        </w:rPr>
        <w:t>proportion</w:t>
      </w:r>
      <w:r>
        <w:rPr>
          <w:rFonts w:ascii="Times New Roman" w:eastAsia="Times New Roman" w:hAnsi="Times New Roman" w:cs="Times New Roman"/>
          <w:color w:val="231A28"/>
          <w:spacing w:val="32"/>
          <w:sz w:val="23"/>
          <w:szCs w:val="23"/>
        </w:rPr>
        <w:t xml:space="preserve"> </w:t>
      </w:r>
      <w:r>
        <w:rPr>
          <w:rFonts w:ascii="Times New Roman" w:eastAsia="Times New Roman" w:hAnsi="Times New Roman" w:cs="Times New Roman"/>
          <w:color w:val="312B3B"/>
          <w:w w:val="106"/>
          <w:sz w:val="23"/>
          <w:szCs w:val="23"/>
        </w:rPr>
        <w:t xml:space="preserve">of </w:t>
      </w:r>
      <w:r>
        <w:rPr>
          <w:rFonts w:ascii="Times New Roman" w:eastAsia="Times New Roman" w:hAnsi="Times New Roman" w:cs="Times New Roman"/>
          <w:color w:val="231A28"/>
          <w:sz w:val="23"/>
          <w:szCs w:val="23"/>
        </w:rPr>
        <w:t>emollees</w:t>
      </w:r>
      <w:r>
        <w:rPr>
          <w:rFonts w:ascii="Times New Roman" w:eastAsia="Times New Roman" w:hAnsi="Times New Roman" w:cs="Times New Roman"/>
          <w:color w:val="231A28"/>
          <w:spacing w:val="48"/>
          <w:sz w:val="23"/>
          <w:szCs w:val="23"/>
        </w:rPr>
        <w:t xml:space="preserve"> </w:t>
      </w:r>
      <w:r>
        <w:rPr>
          <w:rFonts w:ascii="Times New Roman" w:eastAsia="Times New Roman" w:hAnsi="Times New Roman" w:cs="Times New Roman"/>
          <w:color w:val="312B3B"/>
          <w:spacing w:val="-5"/>
          <w:sz w:val="23"/>
          <w:szCs w:val="23"/>
        </w:rPr>
        <w:t>w</w:t>
      </w:r>
      <w:r>
        <w:rPr>
          <w:rFonts w:ascii="Times New Roman" w:eastAsia="Times New Roman" w:hAnsi="Times New Roman" w:cs="Times New Roman"/>
          <w:color w:val="0E0A15"/>
          <w:spacing w:val="-9"/>
          <w:sz w:val="23"/>
          <w:szCs w:val="23"/>
        </w:rPr>
        <w:t>h</w:t>
      </w:r>
      <w:r>
        <w:rPr>
          <w:rFonts w:ascii="Times New Roman" w:eastAsia="Times New Roman" w:hAnsi="Times New Roman" w:cs="Times New Roman"/>
          <w:color w:val="312B3B"/>
          <w:sz w:val="23"/>
          <w:szCs w:val="23"/>
        </w:rPr>
        <w:t>o</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312B3B"/>
          <w:sz w:val="23"/>
          <w:szCs w:val="23"/>
        </w:rPr>
        <w:t>were</w:t>
      </w:r>
      <w:r>
        <w:rPr>
          <w:rFonts w:ascii="Times New Roman" w:eastAsia="Times New Roman" w:hAnsi="Times New Roman" w:cs="Times New Roman"/>
          <w:color w:val="312B3B"/>
          <w:spacing w:val="15"/>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8"/>
          <w:sz w:val="23"/>
          <w:szCs w:val="23"/>
        </w:rPr>
        <w:t xml:space="preserve"> </w:t>
      </w:r>
      <w:r>
        <w:rPr>
          <w:rFonts w:ascii="Times New Roman" w:eastAsia="Times New Roman" w:hAnsi="Times New Roman" w:cs="Times New Roman"/>
          <w:color w:val="312B3B"/>
          <w:sz w:val="23"/>
          <w:szCs w:val="23"/>
        </w:rPr>
        <w:t>Advantage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plans</w:t>
      </w:r>
      <w:r>
        <w:rPr>
          <w:rFonts w:ascii="Times New Roman" w:eastAsia="Times New Roman" w:hAnsi="Times New Roman" w:cs="Times New Roman"/>
          <w:color w:val="231A28"/>
          <w:spacing w:val="21"/>
          <w:sz w:val="23"/>
          <w:szCs w:val="23"/>
        </w:rPr>
        <w:t xml:space="preserve"> </w:t>
      </w:r>
      <w:r>
        <w:rPr>
          <w:rFonts w:ascii="Times New Roman" w:eastAsia="Times New Roman" w:hAnsi="Times New Roman" w:cs="Times New Roman"/>
          <w:color w:val="231A28"/>
          <w:sz w:val="23"/>
          <w:szCs w:val="23"/>
        </w:rPr>
        <w:t>and/or</w:t>
      </w:r>
      <w:r>
        <w:rPr>
          <w:rFonts w:ascii="Times New Roman" w:eastAsia="Times New Roman" w:hAnsi="Times New Roman" w:cs="Times New Roman"/>
          <w:color w:val="231A28"/>
          <w:spacing w:val="21"/>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55"/>
          <w:sz w:val="23"/>
          <w:szCs w:val="23"/>
        </w:rPr>
        <w:t xml:space="preserve"> </w:t>
      </w:r>
      <w:r>
        <w:rPr>
          <w:rFonts w:ascii="Times New Roman" w:eastAsia="Times New Roman" w:hAnsi="Times New Roman" w:cs="Times New Roman"/>
          <w:color w:val="312B3B"/>
          <w:w w:val="106"/>
          <w:sz w:val="23"/>
          <w:szCs w:val="23"/>
        </w:rPr>
        <w:t>(</w:t>
      </w:r>
      <w:r>
        <w:rPr>
          <w:rFonts w:ascii="Times New Roman" w:eastAsia="Times New Roman" w:hAnsi="Times New Roman" w:cs="Times New Roman"/>
          <w:color w:val="312B3B"/>
          <w:spacing w:val="-11"/>
          <w:w w:val="105"/>
          <w:sz w:val="23"/>
          <w:szCs w:val="23"/>
        </w:rPr>
        <w:t>t</w:t>
      </w:r>
      <w:r>
        <w:rPr>
          <w:rFonts w:ascii="Times New Roman" w:eastAsia="Times New Roman" w:hAnsi="Times New Roman" w:cs="Times New Roman"/>
          <w:color w:val="0E0A15"/>
          <w:w w:val="110"/>
          <w:sz w:val="23"/>
          <w:szCs w:val="23"/>
        </w:rPr>
        <w:t>h</w:t>
      </w:r>
      <w:r>
        <w:rPr>
          <w:rFonts w:ascii="Times New Roman" w:eastAsia="Times New Roman" w:hAnsi="Times New Roman" w:cs="Times New Roman"/>
          <w:color w:val="0E0A15"/>
          <w:spacing w:val="-7"/>
          <w:w w:val="110"/>
          <w:sz w:val="23"/>
          <w:szCs w:val="23"/>
        </w:rPr>
        <w:t>r</w:t>
      </w:r>
      <w:r>
        <w:rPr>
          <w:rFonts w:ascii="Times New Roman" w:eastAsia="Times New Roman" w:hAnsi="Times New Roman" w:cs="Times New Roman"/>
          <w:color w:val="312B3B"/>
          <w:w w:val="105"/>
          <w:sz w:val="23"/>
          <w:szCs w:val="23"/>
        </w:rPr>
        <w:t xml:space="preserve">ee-way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z w:val="23"/>
          <w:szCs w:val="23"/>
        </w:rPr>
        <w:t>act,</w:t>
      </w:r>
      <w:r>
        <w:rPr>
          <w:rFonts w:ascii="Times New Roman" w:eastAsia="Times New Roman" w:hAnsi="Times New Roman" w:cs="Times New Roman"/>
          <w:color w:val="312B3B"/>
          <w:spacing w:val="43"/>
          <w:sz w:val="23"/>
          <w:szCs w:val="23"/>
        </w:rPr>
        <w:t xml:space="preserve"> </w:t>
      </w:r>
      <w:r>
        <w:rPr>
          <w:rFonts w:ascii="Times New Roman" w:eastAsia="Times New Roman" w:hAnsi="Times New Roman" w:cs="Times New Roman"/>
          <w:color w:val="312B3B"/>
          <w:sz w:val="24"/>
          <w:szCs w:val="24"/>
        </w:rPr>
        <w:t xml:space="preserve">2013, </w:t>
      </w:r>
      <w:r>
        <w:rPr>
          <w:rFonts w:ascii="Times New Roman" w:eastAsia="Times New Roman" w:hAnsi="Times New Roman" w:cs="Times New Roman"/>
          <w:color w:val="231A28"/>
          <w:spacing w:val="-5"/>
          <w:sz w:val="23"/>
          <w:szCs w:val="23"/>
        </w:rPr>
        <w:t>p</w:t>
      </w:r>
      <w:r>
        <w:rPr>
          <w:rFonts w:ascii="Times New Roman" w:eastAsia="Times New Roman" w:hAnsi="Times New Roman" w:cs="Times New Roman"/>
          <w:color w:val="492118"/>
          <w:sz w:val="23"/>
          <w:szCs w:val="23"/>
        </w:rPr>
        <w:t>.</w:t>
      </w:r>
      <w:r>
        <w:rPr>
          <w:rFonts w:ascii="Times New Roman" w:eastAsia="Times New Roman" w:hAnsi="Times New Roman" w:cs="Times New Roman"/>
          <w:color w:val="492118"/>
          <w:spacing w:val="6"/>
          <w:sz w:val="23"/>
          <w:szCs w:val="23"/>
        </w:rPr>
        <w:t xml:space="preserve"> </w:t>
      </w:r>
      <w:r>
        <w:rPr>
          <w:rFonts w:ascii="Times New Roman" w:eastAsia="Times New Roman" w:hAnsi="Times New Roman" w:cs="Times New Roman"/>
          <w:color w:val="0E0A15"/>
          <w:w w:val="115"/>
          <w:sz w:val="24"/>
          <w:szCs w:val="24"/>
        </w:rPr>
        <w:t>1</w:t>
      </w:r>
      <w:r>
        <w:rPr>
          <w:rFonts w:ascii="Times New Roman" w:eastAsia="Times New Roman" w:hAnsi="Times New Roman" w:cs="Times New Roman"/>
          <w:color w:val="0E0A15"/>
          <w:spacing w:val="-13"/>
          <w:w w:val="115"/>
          <w:sz w:val="24"/>
          <w:szCs w:val="24"/>
        </w:rPr>
        <w:t>6</w:t>
      </w:r>
      <w:r>
        <w:rPr>
          <w:rFonts w:ascii="Times New Roman" w:eastAsia="Times New Roman" w:hAnsi="Times New Roman" w:cs="Times New Roman"/>
          <w:color w:val="312B3B"/>
          <w:spacing w:val="-21"/>
          <w:w w:val="115"/>
          <w:sz w:val="24"/>
          <w:szCs w:val="24"/>
        </w:rPr>
        <w:t>3</w:t>
      </w:r>
      <w:r>
        <w:rPr>
          <w:rFonts w:ascii="Times New Roman" w:eastAsia="Times New Roman" w:hAnsi="Times New Roman" w:cs="Times New Roman"/>
          <w:color w:val="5B5460"/>
          <w:w w:val="115"/>
          <w:sz w:val="24"/>
          <w:szCs w:val="24"/>
        </w:rPr>
        <w:t>;</w:t>
      </w:r>
      <w:r>
        <w:rPr>
          <w:rFonts w:ascii="Times New Roman" w:eastAsia="Times New Roman" w:hAnsi="Times New Roman" w:cs="Times New Roman"/>
          <w:color w:val="5B5460"/>
          <w:spacing w:val="-29"/>
          <w:w w:val="115"/>
          <w:sz w:val="24"/>
          <w:szCs w:val="24"/>
        </w:rPr>
        <w:t xml:space="preserve"> </w:t>
      </w:r>
      <w:r>
        <w:rPr>
          <w:rFonts w:ascii="Times New Roman" w:eastAsia="Times New Roman" w:hAnsi="Times New Roman" w:cs="Times New Roman"/>
          <w:color w:val="231A28"/>
          <w:sz w:val="23"/>
          <w:szCs w:val="23"/>
        </w:rPr>
        <w:t>three-way</w:t>
      </w:r>
      <w:r>
        <w:rPr>
          <w:rFonts w:ascii="Times New Roman" w:eastAsia="Times New Roman" w:hAnsi="Times New Roman" w:cs="Times New Roman"/>
          <w:color w:val="231A28"/>
          <w:spacing w:val="30"/>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z w:val="23"/>
          <w:szCs w:val="23"/>
        </w:rPr>
        <w:t>act</w:t>
      </w:r>
      <w:r>
        <w:rPr>
          <w:rFonts w:ascii="Times New Roman" w:eastAsia="Times New Roman" w:hAnsi="Times New Roman" w:cs="Times New Roman"/>
          <w:color w:val="312B3B"/>
          <w:spacing w:val="51"/>
          <w:sz w:val="23"/>
          <w:szCs w:val="23"/>
        </w:rPr>
        <w:t xml:space="preserve"> </w:t>
      </w:r>
      <w:r>
        <w:rPr>
          <w:rFonts w:ascii="Times New Roman" w:eastAsia="Times New Roman" w:hAnsi="Times New Roman" w:cs="Times New Roman"/>
          <w:color w:val="312B3B"/>
          <w:sz w:val="23"/>
          <w:szCs w:val="23"/>
        </w:rPr>
        <w:t>add</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ndu</w:t>
      </w:r>
      <w:r>
        <w:rPr>
          <w:rFonts w:ascii="Times New Roman" w:eastAsia="Times New Roman" w:hAnsi="Times New Roman" w:cs="Times New Roman"/>
          <w:color w:val="0E0A15"/>
          <w:spacing w:val="-12"/>
          <w:sz w:val="23"/>
          <w:szCs w:val="23"/>
        </w:rPr>
        <w:t>m</w:t>
      </w:r>
      <w:r>
        <w:rPr>
          <w:rFonts w:ascii="Times New Roman" w:eastAsia="Times New Roman" w:hAnsi="Times New Roman" w:cs="Times New Roman"/>
          <w:color w:val="312B3B"/>
          <w:sz w:val="23"/>
          <w:szCs w:val="23"/>
        </w:rPr>
        <w:t>,</w:t>
      </w:r>
      <w:r>
        <w:rPr>
          <w:rFonts w:ascii="Times New Roman" w:eastAsia="Times New Roman" w:hAnsi="Times New Roman" w:cs="Times New Roman"/>
          <w:color w:val="312B3B"/>
          <w:spacing w:val="55"/>
          <w:sz w:val="23"/>
          <w:szCs w:val="23"/>
        </w:rPr>
        <w:t xml:space="preserve"> </w:t>
      </w:r>
      <w:r>
        <w:rPr>
          <w:rFonts w:ascii="Times New Roman" w:eastAsia="Times New Roman" w:hAnsi="Times New Roman" w:cs="Times New Roman"/>
          <w:color w:val="312B3B"/>
          <w:sz w:val="23"/>
          <w:szCs w:val="23"/>
        </w:rPr>
        <w:t>Se</w:t>
      </w:r>
      <w:r>
        <w:rPr>
          <w:rFonts w:ascii="Times New Roman" w:eastAsia="Times New Roman" w:hAnsi="Times New Roman" w:cs="Times New Roman"/>
          <w:color w:val="312B3B"/>
          <w:spacing w:val="-11"/>
          <w:sz w:val="23"/>
          <w:szCs w:val="23"/>
        </w:rPr>
        <w:t>p</w:t>
      </w:r>
      <w:r>
        <w:rPr>
          <w:rFonts w:ascii="Times New Roman" w:eastAsia="Times New Roman" w:hAnsi="Times New Roman" w:cs="Times New Roman"/>
          <w:color w:val="0E0A15"/>
          <w:sz w:val="23"/>
          <w:szCs w:val="23"/>
        </w:rPr>
        <w:t>tember</w:t>
      </w:r>
      <w:r>
        <w:rPr>
          <w:rFonts w:ascii="Times New Roman" w:eastAsia="Times New Roman" w:hAnsi="Times New Roman" w:cs="Times New Roman"/>
          <w:color w:val="0E0A15"/>
          <w:spacing w:val="51"/>
          <w:sz w:val="23"/>
          <w:szCs w:val="23"/>
        </w:rPr>
        <w:t xml:space="preserve"> </w:t>
      </w:r>
      <w:r>
        <w:rPr>
          <w:rFonts w:ascii="Times New Roman" w:eastAsia="Times New Roman" w:hAnsi="Times New Roman" w:cs="Times New Roman"/>
          <w:color w:val="312B3B"/>
          <w:sz w:val="24"/>
          <w:szCs w:val="24"/>
        </w:rPr>
        <w:t>201</w:t>
      </w:r>
      <w:r>
        <w:rPr>
          <w:rFonts w:ascii="Times New Roman" w:eastAsia="Times New Roman" w:hAnsi="Times New Roman" w:cs="Times New Roman"/>
          <w:color w:val="312B3B"/>
          <w:spacing w:val="-12"/>
          <w:sz w:val="24"/>
          <w:szCs w:val="24"/>
        </w:rPr>
        <w:t>4</w:t>
      </w:r>
      <w:r>
        <w:rPr>
          <w:rFonts w:ascii="Times New Roman" w:eastAsia="Times New Roman" w:hAnsi="Times New Roman" w:cs="Times New Roman"/>
          <w:color w:val="3F4D6B"/>
          <w:sz w:val="24"/>
          <w:szCs w:val="24"/>
        </w:rPr>
        <w:t>,</w:t>
      </w:r>
      <w:r>
        <w:rPr>
          <w:rFonts w:ascii="Times New Roman" w:eastAsia="Times New Roman" w:hAnsi="Times New Roman" w:cs="Times New Roman"/>
          <w:color w:val="3F4D6B"/>
          <w:spacing w:val="8"/>
          <w:sz w:val="24"/>
          <w:szCs w:val="24"/>
        </w:rPr>
        <w:t xml:space="preserve"> </w:t>
      </w:r>
      <w:r>
        <w:rPr>
          <w:rFonts w:ascii="Times New Roman" w:eastAsia="Times New Roman" w:hAnsi="Times New Roman" w:cs="Times New Roman"/>
          <w:color w:val="231A28"/>
          <w:sz w:val="23"/>
          <w:szCs w:val="23"/>
        </w:rPr>
        <w:t>pp.</w:t>
      </w:r>
      <w:r>
        <w:rPr>
          <w:rFonts w:ascii="Times New Roman" w:eastAsia="Times New Roman" w:hAnsi="Times New Roman" w:cs="Times New Roman"/>
          <w:color w:val="231A28"/>
          <w:spacing w:val="14"/>
          <w:sz w:val="23"/>
          <w:szCs w:val="23"/>
        </w:rPr>
        <w:t xml:space="preserve"> </w:t>
      </w:r>
      <w:r>
        <w:rPr>
          <w:rFonts w:ascii="Times New Roman" w:eastAsia="Times New Roman" w:hAnsi="Times New Roman" w:cs="Times New Roman"/>
          <w:color w:val="312B3B"/>
          <w:spacing w:val="-20"/>
          <w:w w:val="105"/>
          <w:sz w:val="24"/>
          <w:szCs w:val="24"/>
        </w:rPr>
        <w:t>2</w:t>
      </w:r>
      <w:r>
        <w:rPr>
          <w:rFonts w:ascii="Times New Roman" w:eastAsia="Times New Roman" w:hAnsi="Times New Roman" w:cs="Times New Roman"/>
          <w:color w:val="0E0A15"/>
          <w:spacing w:val="6"/>
          <w:w w:val="214"/>
          <w:sz w:val="24"/>
          <w:szCs w:val="24"/>
        </w:rPr>
        <w:t>-</w:t>
      </w:r>
      <w:r>
        <w:rPr>
          <w:rFonts w:ascii="Times New Roman" w:eastAsia="Times New Roman" w:hAnsi="Times New Roman" w:cs="Times New Roman"/>
          <w:color w:val="312B3B"/>
          <w:w w:val="103"/>
          <w:sz w:val="24"/>
          <w:szCs w:val="24"/>
        </w:rPr>
        <w:t>3).</w:t>
      </w:r>
    </w:p>
    <w:p w:rsidR="00785F1E" w:rsidRDefault="00785F1E">
      <w:pPr>
        <w:spacing w:before="6" w:after="0" w:line="240" w:lineRule="exact"/>
        <w:rPr>
          <w:sz w:val="24"/>
          <w:szCs w:val="24"/>
        </w:rPr>
      </w:pPr>
    </w:p>
    <w:p w:rsidR="00785F1E" w:rsidRDefault="003D067E">
      <w:pPr>
        <w:spacing w:after="0" w:line="247" w:lineRule="auto"/>
        <w:ind w:left="120" w:right="68" w:firstLine="720"/>
        <w:rPr>
          <w:rFonts w:ascii="Times New Roman" w:eastAsia="Times New Roman" w:hAnsi="Times New Roman" w:cs="Times New Roman"/>
          <w:sz w:val="23"/>
          <w:szCs w:val="23"/>
        </w:rPr>
      </w:pP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6"/>
          <w:sz w:val="23"/>
          <w:szCs w:val="23"/>
        </w:rPr>
        <w:t xml:space="preserve"> </w:t>
      </w:r>
      <w:r>
        <w:rPr>
          <w:rFonts w:ascii="Times New Roman" w:eastAsia="Times New Roman" w:hAnsi="Times New Roman" w:cs="Times New Roman"/>
          <w:color w:val="0E0A15"/>
          <w:sz w:val="23"/>
          <w:szCs w:val="23"/>
        </w:rPr>
        <w:t>Pmi</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3"/>
          <w:sz w:val="23"/>
          <w:szCs w:val="23"/>
        </w:rPr>
        <w:t xml:space="preserve"> </w:t>
      </w:r>
      <w:r>
        <w:rPr>
          <w:rFonts w:ascii="Times New Roman" w:eastAsia="Times New Roman" w:hAnsi="Times New Roman" w:cs="Times New Roman"/>
          <w:color w:val="312B3B"/>
          <w:w w:val="107"/>
          <w:sz w:val="23"/>
          <w:szCs w:val="23"/>
        </w:rPr>
        <w:t>c</w:t>
      </w:r>
      <w:r>
        <w:rPr>
          <w:rFonts w:ascii="Times New Roman" w:eastAsia="Times New Roman" w:hAnsi="Times New Roman" w:cs="Times New Roman"/>
          <w:color w:val="312B3B"/>
          <w:spacing w:val="-13"/>
          <w:w w:val="107"/>
          <w:sz w:val="23"/>
          <w:szCs w:val="23"/>
        </w:rPr>
        <w:t>o</w:t>
      </w:r>
      <w:r>
        <w:rPr>
          <w:rFonts w:ascii="Times New Roman" w:eastAsia="Times New Roman" w:hAnsi="Times New Roman" w:cs="Times New Roman"/>
          <w:color w:val="0E0A15"/>
          <w:w w:val="107"/>
          <w:sz w:val="23"/>
          <w:szCs w:val="23"/>
        </w:rPr>
        <w:t>m</w:t>
      </w:r>
      <w:r>
        <w:rPr>
          <w:rFonts w:ascii="Times New Roman" w:eastAsia="Times New Roman" w:hAnsi="Times New Roman" w:cs="Times New Roman"/>
          <w:color w:val="0E0A15"/>
          <w:spacing w:val="-7"/>
          <w:w w:val="107"/>
          <w:sz w:val="23"/>
          <w:szCs w:val="23"/>
        </w:rPr>
        <w:t>p</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w w:val="107"/>
          <w:sz w:val="23"/>
          <w:szCs w:val="23"/>
        </w:rPr>
        <w:t>nent</w:t>
      </w:r>
      <w:r>
        <w:rPr>
          <w:rFonts w:ascii="Times New Roman" w:eastAsia="Times New Roman" w:hAnsi="Times New Roman" w:cs="Times New Roman"/>
          <w:color w:val="0E0A15"/>
          <w:spacing w:val="-2"/>
          <w:w w:val="107"/>
          <w:sz w:val="23"/>
          <w:szCs w:val="23"/>
        </w:rPr>
        <w:t xml:space="preserve"> </w:t>
      </w:r>
      <w:r>
        <w:rPr>
          <w:rFonts w:ascii="Times New Roman" w:eastAsia="Times New Roman" w:hAnsi="Times New Roman" w:cs="Times New Roman"/>
          <w:color w:val="0E0A15"/>
          <w:sz w:val="23"/>
          <w:szCs w:val="23"/>
        </w:rPr>
        <w:t>inclu</w:t>
      </w:r>
      <w:r>
        <w:rPr>
          <w:rFonts w:ascii="Times New Roman" w:eastAsia="Times New Roman" w:hAnsi="Times New Roman" w:cs="Times New Roman"/>
          <w:color w:val="0E0A15"/>
          <w:spacing w:val="-9"/>
          <w:sz w:val="23"/>
          <w:szCs w:val="23"/>
        </w:rPr>
        <w:t>d</w:t>
      </w:r>
      <w:r>
        <w:rPr>
          <w:rFonts w:ascii="Times New Roman" w:eastAsia="Times New Roman" w:hAnsi="Times New Roman" w:cs="Times New Roman"/>
          <w:color w:val="312B3B"/>
          <w:sz w:val="23"/>
          <w:szCs w:val="23"/>
        </w:rPr>
        <w:t>es</w:t>
      </w:r>
      <w:r>
        <w:rPr>
          <w:rFonts w:ascii="Times New Roman" w:eastAsia="Times New Roman" w:hAnsi="Times New Roman" w:cs="Times New Roman"/>
          <w:color w:val="312B3B"/>
          <w:spacing w:val="35"/>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9"/>
          <w:sz w:val="23"/>
          <w:szCs w:val="23"/>
        </w:rPr>
        <w:t xml:space="preserve"> </w:t>
      </w:r>
      <w:r>
        <w:rPr>
          <w:rFonts w:ascii="Times New Roman" w:eastAsia="Times New Roman" w:hAnsi="Times New Roman" w:cs="Times New Roman"/>
          <w:color w:val="231A28"/>
          <w:w w:val="95"/>
          <w:sz w:val="23"/>
          <w:szCs w:val="23"/>
        </w:rPr>
        <w:t>Medicm·e</w:t>
      </w:r>
      <w:r>
        <w:rPr>
          <w:rFonts w:ascii="Times New Roman" w:eastAsia="Times New Roman" w:hAnsi="Times New Roman" w:cs="Times New Roman"/>
          <w:color w:val="231A28"/>
          <w:spacing w:val="3"/>
          <w:w w:val="95"/>
          <w:sz w:val="23"/>
          <w:szCs w:val="23"/>
        </w:rPr>
        <w:t xml:space="preserve"> </w:t>
      </w:r>
      <w:r>
        <w:rPr>
          <w:rFonts w:ascii="Times New Roman" w:eastAsia="Times New Roman" w:hAnsi="Times New Roman" w:cs="Times New Roman"/>
          <w:color w:val="0E0A15"/>
          <w:w w:val="99"/>
          <w:sz w:val="23"/>
          <w:szCs w:val="23"/>
        </w:rPr>
        <w:t>P</w:t>
      </w:r>
      <w:r>
        <w:rPr>
          <w:rFonts w:ascii="Times New Roman" w:eastAsia="Times New Roman" w:hAnsi="Times New Roman" w:cs="Times New Roman"/>
          <w:color w:val="0E0A15"/>
          <w:spacing w:val="-28"/>
          <w:w w:val="98"/>
          <w:sz w:val="23"/>
          <w:szCs w:val="23"/>
        </w:rPr>
        <w:t>m</w:t>
      </w:r>
      <w:r>
        <w:rPr>
          <w:rFonts w:ascii="Times New Roman" w:eastAsia="Times New Roman" w:hAnsi="Times New Roman" w:cs="Times New Roman"/>
          <w:color w:val="1A2341"/>
          <w:w w:val="193"/>
          <w:sz w:val="23"/>
          <w:szCs w:val="23"/>
        </w:rPr>
        <w:t>i</w:t>
      </w:r>
      <w:r>
        <w:rPr>
          <w:rFonts w:ascii="Times New Roman" w:eastAsia="Times New Roman" w:hAnsi="Times New Roman" w:cs="Times New Roman"/>
          <w:color w:val="1A2341"/>
          <w:spacing w:val="-1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231A28"/>
          <w:sz w:val="23"/>
          <w:szCs w:val="23"/>
        </w:rPr>
        <w:t>direct</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312B3B"/>
          <w:spacing w:val="-15"/>
          <w:w w:val="113"/>
          <w:sz w:val="23"/>
          <w:szCs w:val="23"/>
        </w:rPr>
        <w:t>s</w:t>
      </w:r>
      <w:r>
        <w:rPr>
          <w:rFonts w:ascii="Times New Roman" w:eastAsia="Times New Roman" w:hAnsi="Times New Roman" w:cs="Times New Roman"/>
          <w:color w:val="0E0A15"/>
          <w:w w:val="113"/>
          <w:sz w:val="23"/>
          <w:szCs w:val="23"/>
        </w:rPr>
        <w:t>u</w:t>
      </w:r>
      <w:r>
        <w:rPr>
          <w:rFonts w:ascii="Times New Roman" w:eastAsia="Times New Roman" w:hAnsi="Times New Roman" w:cs="Times New Roman"/>
          <w:color w:val="0E0A15"/>
          <w:spacing w:val="-11"/>
          <w:w w:val="113"/>
          <w:sz w:val="23"/>
          <w:szCs w:val="23"/>
        </w:rPr>
        <w:t>b</w:t>
      </w:r>
      <w:r>
        <w:rPr>
          <w:rFonts w:ascii="Times New Roman" w:eastAsia="Times New Roman" w:hAnsi="Times New Roman" w:cs="Times New Roman"/>
          <w:color w:val="312B3B"/>
          <w:spacing w:val="-9"/>
          <w:w w:val="113"/>
          <w:sz w:val="23"/>
          <w:szCs w:val="23"/>
        </w:rPr>
        <w:t>s</w:t>
      </w:r>
      <w:r>
        <w:rPr>
          <w:rFonts w:ascii="Times New Roman" w:eastAsia="Times New Roman" w:hAnsi="Times New Roman" w:cs="Times New Roman"/>
          <w:color w:val="0E0A15"/>
          <w:w w:val="113"/>
          <w:sz w:val="23"/>
          <w:szCs w:val="23"/>
        </w:rPr>
        <w:t>i</w:t>
      </w:r>
      <w:r>
        <w:rPr>
          <w:rFonts w:ascii="Times New Roman" w:eastAsia="Times New Roman" w:hAnsi="Times New Roman" w:cs="Times New Roman"/>
          <w:color w:val="0E0A15"/>
          <w:spacing w:val="-12"/>
          <w:w w:val="113"/>
          <w:sz w:val="23"/>
          <w:szCs w:val="23"/>
        </w:rPr>
        <w:t>d</w:t>
      </w:r>
      <w:r>
        <w:rPr>
          <w:rFonts w:ascii="Times New Roman" w:eastAsia="Times New Roman" w:hAnsi="Times New Roman" w:cs="Times New Roman"/>
          <w:color w:val="312B3B"/>
          <w:w w:val="113"/>
          <w:sz w:val="23"/>
          <w:szCs w:val="23"/>
        </w:rPr>
        <w:t>y</w:t>
      </w:r>
      <w:r>
        <w:rPr>
          <w:rFonts w:ascii="Times New Roman" w:eastAsia="Times New Roman" w:hAnsi="Times New Roman" w:cs="Times New Roman"/>
          <w:color w:val="312B3B"/>
          <w:spacing w:val="-13"/>
          <w:w w:val="113"/>
          <w:sz w:val="23"/>
          <w:szCs w:val="23"/>
        </w:rPr>
        <w:t xml:space="preserve"> </w:t>
      </w:r>
      <w:r>
        <w:rPr>
          <w:rFonts w:ascii="Times New Roman" w:eastAsia="Times New Roman" w:hAnsi="Times New Roman" w:cs="Times New Roman"/>
          <w:color w:val="312B3B"/>
          <w:sz w:val="23"/>
          <w:szCs w:val="23"/>
        </w:rPr>
        <w:t>set</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312B3B"/>
          <w:sz w:val="23"/>
          <w:szCs w:val="23"/>
        </w:rPr>
        <w:t>at</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1A2341"/>
          <w:spacing w:val="-1"/>
          <w:w w:val="112"/>
          <w:sz w:val="23"/>
          <w:szCs w:val="23"/>
        </w:rPr>
        <w:t>t</w:t>
      </w:r>
      <w:r>
        <w:rPr>
          <w:rFonts w:ascii="Times New Roman" w:eastAsia="Times New Roman" w:hAnsi="Times New Roman" w:cs="Times New Roman"/>
          <w:color w:val="0E0A15"/>
          <w:w w:val="104"/>
          <w:sz w:val="23"/>
          <w:szCs w:val="23"/>
        </w:rPr>
        <w:t xml:space="preserve">he </w:t>
      </w:r>
      <w:r>
        <w:rPr>
          <w:rFonts w:ascii="Times New Roman" w:eastAsia="Times New Roman" w:hAnsi="Times New Roman" w:cs="Times New Roman"/>
          <w:color w:val="0E0A15"/>
          <w:w w:val="99"/>
          <w:sz w:val="23"/>
          <w:szCs w:val="23"/>
        </w:rPr>
        <w:t>P</w:t>
      </w:r>
      <w:r>
        <w:rPr>
          <w:rFonts w:ascii="Times New Roman" w:eastAsia="Times New Roman" w:hAnsi="Times New Roman" w:cs="Times New Roman"/>
          <w:color w:val="0E0A15"/>
          <w:spacing w:val="-17"/>
          <w:w w:val="98"/>
          <w:sz w:val="23"/>
          <w:szCs w:val="23"/>
        </w:rPr>
        <w:t>m</w:t>
      </w:r>
      <w:r>
        <w:rPr>
          <w:rFonts w:ascii="Times New Roman" w:eastAsia="Times New Roman" w:hAnsi="Times New Roman" w:cs="Times New Roman"/>
          <w:color w:val="312B3B"/>
          <w:w w:val="193"/>
          <w:sz w:val="23"/>
          <w:szCs w:val="23"/>
        </w:rPr>
        <w:t>i</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9"/>
          <w:sz w:val="23"/>
          <w:szCs w:val="23"/>
        </w:rPr>
        <w:t xml:space="preserve"> </w:t>
      </w:r>
      <w:r>
        <w:rPr>
          <w:rFonts w:ascii="Times New Roman" w:eastAsia="Times New Roman" w:hAnsi="Times New Roman" w:cs="Times New Roman"/>
          <w:color w:val="231A28"/>
          <w:sz w:val="23"/>
          <w:szCs w:val="23"/>
        </w:rPr>
        <w:t>national</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312B3B"/>
          <w:sz w:val="23"/>
          <w:szCs w:val="23"/>
        </w:rPr>
        <w:t>av</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19"/>
          <w:sz w:val="23"/>
          <w:szCs w:val="23"/>
        </w:rPr>
        <w:t>a</w:t>
      </w:r>
      <w:r>
        <w:rPr>
          <w:rFonts w:ascii="Times New Roman" w:eastAsia="Times New Roman" w:hAnsi="Times New Roman" w:cs="Times New Roman"/>
          <w:color w:val="312B3B"/>
          <w:sz w:val="23"/>
          <w:szCs w:val="23"/>
        </w:rPr>
        <w:t>ge</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l</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231A28"/>
          <w:sz w:val="23"/>
          <w:szCs w:val="23"/>
        </w:rPr>
        <w:t>bid</w:t>
      </w:r>
      <w:r>
        <w:rPr>
          <w:rFonts w:ascii="Times New Roman" w:eastAsia="Times New Roman" w:hAnsi="Times New Roman" w:cs="Times New Roman"/>
          <w:color w:val="231A28"/>
          <w:spacing w:val="7"/>
          <w:sz w:val="23"/>
          <w:szCs w:val="23"/>
        </w:rPr>
        <w:t xml:space="preserve"> </w:t>
      </w:r>
      <w:r>
        <w:rPr>
          <w:rFonts w:ascii="Times New Roman" w:eastAsia="Times New Roman" w:hAnsi="Times New Roman" w:cs="Times New Roman"/>
          <w:color w:val="231A28"/>
          <w:sz w:val="23"/>
          <w:szCs w:val="23"/>
        </w:rPr>
        <w:t>amount</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231A28"/>
          <w:sz w:val="23"/>
          <w:szCs w:val="23"/>
        </w:rPr>
        <w:t>for</w:t>
      </w:r>
      <w:r>
        <w:rPr>
          <w:rFonts w:ascii="Times New Roman" w:eastAsia="Times New Roman" w:hAnsi="Times New Roman" w:cs="Times New Roman"/>
          <w:color w:val="231A28"/>
          <w:spacing w:val="10"/>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312B3B"/>
          <w:w w:val="106"/>
          <w:sz w:val="23"/>
          <w:szCs w:val="23"/>
        </w:rPr>
        <w:t>cal</w:t>
      </w:r>
      <w:r>
        <w:rPr>
          <w:rFonts w:ascii="Times New Roman" w:eastAsia="Times New Roman" w:hAnsi="Times New Roman" w:cs="Times New Roman"/>
          <w:color w:val="312B3B"/>
          <w:spacing w:val="-10"/>
          <w:w w:val="106"/>
          <w:sz w:val="23"/>
          <w:szCs w:val="23"/>
        </w:rPr>
        <w:t>e</w:t>
      </w:r>
      <w:r>
        <w:rPr>
          <w:rFonts w:ascii="Times New Roman" w:eastAsia="Times New Roman" w:hAnsi="Times New Roman" w:cs="Times New Roman"/>
          <w:color w:val="0E0A15"/>
          <w:w w:val="93"/>
          <w:sz w:val="23"/>
          <w:szCs w:val="23"/>
        </w:rPr>
        <w:t>ndm</w:t>
      </w:r>
      <w:r>
        <w:rPr>
          <w:rFonts w:ascii="Times New Roman" w:eastAsia="Times New Roman" w:hAnsi="Times New Roman" w:cs="Times New Roman"/>
          <w:color w:val="0E0A15"/>
          <w:w w:val="94"/>
          <w:sz w:val="23"/>
          <w:szCs w:val="23"/>
        </w:rPr>
        <w:t>·</w:t>
      </w:r>
      <w:r>
        <w:rPr>
          <w:rFonts w:ascii="Times New Roman" w:eastAsia="Times New Roman" w:hAnsi="Times New Roman" w:cs="Times New Roman"/>
          <w:color w:val="0E0A15"/>
          <w:spacing w:val="-39"/>
          <w:sz w:val="23"/>
          <w:szCs w:val="23"/>
        </w:rPr>
        <w:t xml:space="preserve"> </w:t>
      </w:r>
      <w:r>
        <w:rPr>
          <w:rFonts w:ascii="Times New Roman" w:eastAsia="Times New Roman" w:hAnsi="Times New Roman" w:cs="Times New Roman"/>
          <w:color w:val="312B3B"/>
          <w:w w:val="101"/>
          <w:sz w:val="23"/>
          <w:szCs w:val="23"/>
        </w:rPr>
        <w:t>ye</w:t>
      </w:r>
      <w:r>
        <w:rPr>
          <w:rFonts w:ascii="Times New Roman" w:eastAsia="Times New Roman" w:hAnsi="Times New Roman" w:cs="Times New Roman"/>
          <w:color w:val="312B3B"/>
          <w:spacing w:val="-47"/>
          <w:w w:val="101"/>
          <w:sz w:val="23"/>
          <w:szCs w:val="23"/>
        </w:rPr>
        <w:t>m</w:t>
      </w:r>
      <w:r>
        <w:rPr>
          <w:rFonts w:ascii="Times New Roman" w:eastAsia="Times New Roman" w:hAnsi="Times New Roman" w:cs="Times New Roman"/>
          <w:color w:val="3F4D6B"/>
          <w:spacing w:val="-21"/>
          <w:w w:val="169"/>
          <w:sz w:val="23"/>
          <w:szCs w:val="23"/>
        </w:rPr>
        <w:t>·</w:t>
      </w:r>
      <w:r>
        <w:rPr>
          <w:rFonts w:ascii="Times New Roman" w:eastAsia="Times New Roman" w:hAnsi="Times New Roman" w:cs="Times New Roman"/>
          <w:color w:val="1A2341"/>
          <w:w w:val="121"/>
          <w:sz w:val="23"/>
          <w:szCs w:val="23"/>
        </w:rPr>
        <w:t>.</w:t>
      </w:r>
      <w:r>
        <w:rPr>
          <w:rFonts w:ascii="Times New Roman" w:eastAsia="Times New Roman" w:hAnsi="Times New Roman" w:cs="Times New Roman"/>
          <w:color w:val="1A2341"/>
          <w:spacing w:val="-18"/>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312B3B"/>
          <w:w w:val="108"/>
          <w:sz w:val="23"/>
          <w:szCs w:val="23"/>
        </w:rPr>
        <w:t>M</w:t>
      </w:r>
      <w:r>
        <w:rPr>
          <w:rFonts w:ascii="Times New Roman" w:eastAsia="Times New Roman" w:hAnsi="Times New Roman" w:cs="Times New Roman"/>
          <w:color w:val="312B3B"/>
          <w:spacing w:val="-5"/>
          <w:w w:val="107"/>
          <w:sz w:val="23"/>
          <w:szCs w:val="23"/>
        </w:rPr>
        <w:t>e</w:t>
      </w:r>
      <w:r>
        <w:rPr>
          <w:rFonts w:ascii="Times New Roman" w:eastAsia="Times New Roman" w:hAnsi="Times New Roman" w:cs="Times New Roman"/>
          <w:color w:val="0E0A15"/>
          <w:w w:val="109"/>
          <w:sz w:val="23"/>
          <w:szCs w:val="23"/>
        </w:rPr>
        <w:t>d</w:t>
      </w:r>
      <w:r>
        <w:rPr>
          <w:rFonts w:ascii="Times New Roman" w:eastAsia="Times New Roman" w:hAnsi="Times New Roman" w:cs="Times New Roman"/>
          <w:color w:val="0E0A15"/>
          <w:spacing w:val="-15"/>
          <w:w w:val="108"/>
          <w:sz w:val="23"/>
          <w:szCs w:val="23"/>
        </w:rPr>
        <w:t>i</w:t>
      </w:r>
      <w:r>
        <w:rPr>
          <w:rFonts w:ascii="Times New Roman" w:eastAsia="Times New Roman" w:hAnsi="Times New Roman" w:cs="Times New Roman"/>
          <w:color w:val="312B3B"/>
          <w:w w:val="102"/>
          <w:sz w:val="23"/>
          <w:szCs w:val="23"/>
        </w:rPr>
        <w:t>c</w:t>
      </w:r>
      <w:r>
        <w:rPr>
          <w:rFonts w:ascii="Times New Roman" w:eastAsia="Times New Roman" w:hAnsi="Times New Roman" w:cs="Times New Roman"/>
          <w:color w:val="312B3B"/>
          <w:spacing w:val="-46"/>
          <w:w w:val="102"/>
          <w:sz w:val="23"/>
          <w:szCs w:val="23"/>
        </w:rPr>
        <w:t>m</w:t>
      </w:r>
      <w:r>
        <w:rPr>
          <w:rFonts w:ascii="Times New Roman" w:eastAsia="Times New Roman" w:hAnsi="Times New Roman" w:cs="Times New Roman"/>
          <w:color w:val="3F4D6B"/>
          <w:spacing w:val="-22"/>
          <w:w w:val="169"/>
          <w:sz w:val="23"/>
          <w:szCs w:val="23"/>
        </w:rPr>
        <w:t>·</w:t>
      </w:r>
      <w:r>
        <w:rPr>
          <w:rFonts w:ascii="Times New Roman" w:eastAsia="Times New Roman" w:hAnsi="Times New Roman" w:cs="Times New Roman"/>
          <w:color w:val="312B3B"/>
          <w:w w:val="114"/>
          <w:sz w:val="23"/>
          <w:szCs w:val="23"/>
        </w:rPr>
        <w:t>e</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0E0A15"/>
          <w:sz w:val="23"/>
          <w:szCs w:val="23"/>
        </w:rPr>
        <w:t>Part</w:t>
      </w:r>
      <w:r>
        <w:rPr>
          <w:rFonts w:ascii="Times New Roman" w:eastAsia="Times New Roman" w:hAnsi="Times New Roman" w:cs="Times New Roman"/>
          <w:color w:val="0E0A15"/>
          <w:spacing w:val="18"/>
          <w:sz w:val="23"/>
          <w:szCs w:val="23"/>
        </w:rPr>
        <w:t xml:space="preserve"> </w:t>
      </w:r>
      <w:r>
        <w:rPr>
          <w:rFonts w:ascii="Times New Roman" w:eastAsia="Times New Roman" w:hAnsi="Times New Roman" w:cs="Times New Roman"/>
          <w:color w:val="231A28"/>
          <w:w w:val="111"/>
          <w:sz w:val="23"/>
          <w:szCs w:val="23"/>
        </w:rPr>
        <w:t xml:space="preserve">D </w:t>
      </w:r>
      <w:r>
        <w:rPr>
          <w:rFonts w:ascii="Times New Roman" w:eastAsia="Times New Roman" w:hAnsi="Times New Roman" w:cs="Times New Roman"/>
          <w:color w:val="312B3B"/>
          <w:w w:val="108"/>
          <w:sz w:val="23"/>
          <w:szCs w:val="23"/>
        </w:rPr>
        <w:t>c</w:t>
      </w:r>
      <w:r>
        <w:rPr>
          <w:rFonts w:ascii="Times New Roman" w:eastAsia="Times New Roman" w:hAnsi="Times New Roman" w:cs="Times New Roman"/>
          <w:color w:val="312B3B"/>
          <w:spacing w:val="-13"/>
          <w:w w:val="108"/>
          <w:sz w:val="23"/>
          <w:szCs w:val="23"/>
        </w:rPr>
        <w:t>o</w:t>
      </w:r>
      <w:r>
        <w:rPr>
          <w:rFonts w:ascii="Times New Roman" w:eastAsia="Times New Roman" w:hAnsi="Times New Roman" w:cs="Times New Roman"/>
          <w:color w:val="0E0A15"/>
          <w:w w:val="108"/>
          <w:sz w:val="23"/>
          <w:szCs w:val="23"/>
        </w:rPr>
        <w:t>m</w:t>
      </w:r>
      <w:r>
        <w:rPr>
          <w:rFonts w:ascii="Times New Roman" w:eastAsia="Times New Roman" w:hAnsi="Times New Roman" w:cs="Times New Roman"/>
          <w:color w:val="0E0A15"/>
          <w:spacing w:val="-8"/>
          <w:w w:val="108"/>
          <w:sz w:val="23"/>
          <w:szCs w:val="23"/>
        </w:rPr>
        <w:t>p</w:t>
      </w:r>
      <w:r>
        <w:rPr>
          <w:rFonts w:ascii="Times New Roman" w:eastAsia="Times New Roman" w:hAnsi="Times New Roman" w:cs="Times New Roman"/>
          <w:color w:val="312B3B"/>
          <w:spacing w:val="-12"/>
          <w:w w:val="108"/>
          <w:sz w:val="23"/>
          <w:szCs w:val="23"/>
        </w:rPr>
        <w:t>o</w:t>
      </w:r>
      <w:r>
        <w:rPr>
          <w:rFonts w:ascii="Times New Roman" w:eastAsia="Times New Roman" w:hAnsi="Times New Roman" w:cs="Times New Roman"/>
          <w:color w:val="0E0A15"/>
          <w:w w:val="108"/>
          <w:sz w:val="23"/>
          <w:szCs w:val="23"/>
        </w:rPr>
        <w:t>ne</w:t>
      </w:r>
      <w:r>
        <w:rPr>
          <w:rFonts w:ascii="Times New Roman" w:eastAsia="Times New Roman" w:hAnsi="Times New Roman" w:cs="Times New Roman"/>
          <w:color w:val="0E0A15"/>
          <w:spacing w:val="-4"/>
          <w:w w:val="108"/>
          <w:sz w:val="23"/>
          <w:szCs w:val="23"/>
        </w:rPr>
        <w:t>n</w:t>
      </w:r>
      <w:r>
        <w:rPr>
          <w:rFonts w:ascii="Times New Roman" w:eastAsia="Times New Roman" w:hAnsi="Times New Roman" w:cs="Times New Roman"/>
          <w:color w:val="312B3B"/>
          <w:w w:val="108"/>
          <w:sz w:val="23"/>
          <w:szCs w:val="23"/>
        </w:rPr>
        <w:t>t</w:t>
      </w:r>
      <w:r>
        <w:rPr>
          <w:rFonts w:ascii="Times New Roman" w:eastAsia="Times New Roman" w:hAnsi="Times New Roman" w:cs="Times New Roman"/>
          <w:color w:val="312B3B"/>
          <w:spacing w:val="-6"/>
          <w:w w:val="108"/>
          <w:sz w:val="23"/>
          <w:szCs w:val="23"/>
        </w:rPr>
        <w:t xml:space="preserve"> </w:t>
      </w:r>
      <w:r>
        <w:rPr>
          <w:rFonts w:ascii="Times New Roman" w:eastAsia="Times New Roman" w:hAnsi="Times New Roman" w:cs="Times New Roman"/>
          <w:color w:val="231A28"/>
          <w:sz w:val="23"/>
          <w:szCs w:val="23"/>
        </w:rPr>
        <w:t>is</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231A28"/>
          <w:sz w:val="23"/>
          <w:szCs w:val="23"/>
        </w:rPr>
        <w:t>adjusted</w:t>
      </w:r>
      <w:r>
        <w:rPr>
          <w:rFonts w:ascii="Times New Roman" w:eastAsia="Times New Roman" w:hAnsi="Times New Roman" w:cs="Times New Roman"/>
          <w:color w:val="231A28"/>
          <w:spacing w:val="24"/>
          <w:sz w:val="23"/>
          <w:szCs w:val="23"/>
        </w:rPr>
        <w:t xml:space="preserve"> </w:t>
      </w:r>
      <w:r>
        <w:rPr>
          <w:rFonts w:ascii="Times New Roman" w:eastAsia="Times New Roman" w:hAnsi="Times New Roman" w:cs="Times New Roman"/>
          <w:color w:val="0E0A15"/>
          <w:spacing w:val="-11"/>
          <w:sz w:val="23"/>
          <w:szCs w:val="23"/>
        </w:rPr>
        <w:t>u</w:t>
      </w:r>
      <w:r>
        <w:rPr>
          <w:rFonts w:ascii="Times New Roman" w:eastAsia="Times New Roman" w:hAnsi="Times New Roman" w:cs="Times New Roman"/>
          <w:color w:val="312B3B"/>
          <w:spacing w:val="-8"/>
          <w:sz w:val="23"/>
          <w:szCs w:val="23"/>
        </w:rPr>
        <w:t>s</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48"/>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231A28"/>
          <w:sz w:val="23"/>
          <w:szCs w:val="23"/>
        </w:rPr>
        <w:t>existing</w:t>
      </w:r>
      <w:r>
        <w:rPr>
          <w:rFonts w:ascii="Times New Roman" w:eastAsia="Times New Roman" w:hAnsi="Times New Roman" w:cs="Times New Roman"/>
          <w:color w:val="231A28"/>
          <w:spacing w:val="30"/>
          <w:sz w:val="23"/>
          <w:szCs w:val="23"/>
        </w:rPr>
        <w:t xml:space="preserve"> </w:t>
      </w:r>
      <w:r>
        <w:rPr>
          <w:rFonts w:ascii="Times New Roman" w:eastAsia="Times New Roman" w:hAnsi="Times New Roman" w:cs="Times New Roman"/>
          <w:color w:val="0E0A15"/>
          <w:w w:val="99"/>
          <w:sz w:val="23"/>
          <w:szCs w:val="23"/>
        </w:rPr>
        <w:t>P</w:t>
      </w:r>
      <w:r>
        <w:rPr>
          <w:rFonts w:ascii="Times New Roman" w:eastAsia="Times New Roman" w:hAnsi="Times New Roman" w:cs="Times New Roman"/>
          <w:color w:val="0E0A15"/>
          <w:spacing w:val="-17"/>
          <w:w w:val="98"/>
          <w:sz w:val="23"/>
          <w:szCs w:val="23"/>
        </w:rPr>
        <w:t>m</w:t>
      </w:r>
      <w:r>
        <w:rPr>
          <w:rFonts w:ascii="Times New Roman" w:eastAsia="Times New Roman" w:hAnsi="Times New Roman" w:cs="Times New Roman"/>
          <w:color w:val="312B3B"/>
          <w:w w:val="193"/>
          <w:sz w:val="23"/>
          <w:szCs w:val="23"/>
        </w:rPr>
        <w:t>i</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2"/>
          <w:sz w:val="23"/>
          <w:szCs w:val="23"/>
        </w:rPr>
        <w:t xml:space="preserve"> </w:t>
      </w:r>
      <w:r>
        <w:rPr>
          <w:rFonts w:ascii="Times New Roman" w:eastAsia="Times New Roman" w:hAnsi="Times New Roman" w:cs="Times New Roman"/>
          <w:color w:val="231A28"/>
          <w:sz w:val="23"/>
          <w:szCs w:val="23"/>
        </w:rPr>
        <w:t>prescription</w:t>
      </w:r>
      <w:r>
        <w:rPr>
          <w:rFonts w:ascii="Times New Roman" w:eastAsia="Times New Roman" w:hAnsi="Times New Roman" w:cs="Times New Roman"/>
          <w:color w:val="231A28"/>
          <w:spacing w:val="49"/>
          <w:sz w:val="23"/>
          <w:szCs w:val="23"/>
        </w:rPr>
        <w:t xml:space="preserve"> </w:t>
      </w:r>
      <w:r>
        <w:rPr>
          <w:rFonts w:ascii="Times New Roman" w:eastAsia="Times New Roman" w:hAnsi="Times New Roman" w:cs="Times New Roman"/>
          <w:color w:val="231A28"/>
          <w:sz w:val="23"/>
          <w:szCs w:val="23"/>
        </w:rPr>
        <w:t>dmg</w:t>
      </w:r>
      <w:r>
        <w:rPr>
          <w:rFonts w:ascii="Times New Roman" w:eastAsia="Times New Roman" w:hAnsi="Times New Roman" w:cs="Times New Roman"/>
          <w:color w:val="231A28"/>
          <w:spacing w:val="34"/>
          <w:sz w:val="23"/>
          <w:szCs w:val="23"/>
        </w:rPr>
        <w:t xml:space="preserve"> </w:t>
      </w:r>
      <w:r>
        <w:rPr>
          <w:rFonts w:ascii="Times New Roman" w:eastAsia="Times New Roman" w:hAnsi="Times New Roman" w:cs="Times New Roman"/>
          <w:color w:val="0E0A15"/>
          <w:sz w:val="23"/>
          <w:szCs w:val="23"/>
        </w:rPr>
        <w:t>Rx</w:t>
      </w:r>
      <w:r>
        <w:rPr>
          <w:rFonts w:ascii="Times New Roman" w:eastAsia="Times New Roman" w:hAnsi="Times New Roman" w:cs="Times New Roman"/>
          <w:color w:val="0E0A15"/>
          <w:spacing w:val="-15"/>
          <w:sz w:val="23"/>
          <w:szCs w:val="23"/>
        </w:rPr>
        <w:t>H</w:t>
      </w:r>
      <w:r>
        <w:rPr>
          <w:rFonts w:ascii="Times New Roman" w:eastAsia="Times New Roman" w:hAnsi="Times New Roman" w:cs="Times New Roman"/>
          <w:color w:val="312B3B"/>
          <w:sz w:val="23"/>
          <w:szCs w:val="23"/>
        </w:rPr>
        <w:t>CC</w:t>
      </w:r>
      <w:r>
        <w:rPr>
          <w:rFonts w:ascii="Times New Roman" w:eastAsia="Times New Roman" w:hAnsi="Times New Roman" w:cs="Times New Roman"/>
          <w:color w:val="312B3B"/>
          <w:spacing w:val="43"/>
          <w:sz w:val="23"/>
          <w:szCs w:val="23"/>
        </w:rPr>
        <w:t xml:space="preserve"> </w:t>
      </w:r>
      <w:r>
        <w:rPr>
          <w:rFonts w:ascii="Times New Roman" w:eastAsia="Times New Roman" w:hAnsi="Times New Roman" w:cs="Times New Roman"/>
          <w:color w:val="231A28"/>
          <w:sz w:val="23"/>
          <w:szCs w:val="23"/>
        </w:rPr>
        <w:t>risk</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312B3B"/>
          <w:w w:val="106"/>
          <w:sz w:val="23"/>
          <w:szCs w:val="23"/>
        </w:rPr>
        <w:t xml:space="preserve">score </w:t>
      </w:r>
      <w:r>
        <w:rPr>
          <w:rFonts w:ascii="Times New Roman" w:eastAsia="Times New Roman" w:hAnsi="Times New Roman" w:cs="Times New Roman"/>
          <w:color w:val="0E0A15"/>
          <w:spacing w:val="-10"/>
          <w:w w:val="107"/>
          <w:sz w:val="23"/>
          <w:szCs w:val="23"/>
        </w:rPr>
        <w:t>m</w:t>
      </w:r>
      <w:r>
        <w:rPr>
          <w:rFonts w:ascii="Times New Roman" w:eastAsia="Times New Roman" w:hAnsi="Times New Roman" w:cs="Times New Roman"/>
          <w:color w:val="312B3B"/>
          <w:spacing w:val="-12"/>
          <w:w w:val="107"/>
          <w:sz w:val="23"/>
          <w:szCs w:val="23"/>
        </w:rPr>
        <w:t>e</w:t>
      </w:r>
      <w:r>
        <w:rPr>
          <w:rFonts w:ascii="Times New Roman" w:eastAsia="Times New Roman" w:hAnsi="Times New Roman" w:cs="Times New Roman"/>
          <w:color w:val="0E0A15"/>
          <w:w w:val="107"/>
          <w:sz w:val="23"/>
          <w:szCs w:val="23"/>
        </w:rPr>
        <w:t>t</w:t>
      </w:r>
      <w:r>
        <w:rPr>
          <w:rFonts w:ascii="Times New Roman" w:eastAsia="Times New Roman" w:hAnsi="Times New Roman" w:cs="Times New Roman"/>
          <w:color w:val="0E0A15"/>
          <w:spacing w:val="-10"/>
          <w:w w:val="107"/>
          <w:sz w:val="23"/>
          <w:szCs w:val="23"/>
        </w:rPr>
        <w:t>h</w:t>
      </w:r>
      <w:r>
        <w:rPr>
          <w:rFonts w:ascii="Times New Roman" w:eastAsia="Times New Roman" w:hAnsi="Times New Roman" w:cs="Times New Roman"/>
          <w:color w:val="312B3B"/>
          <w:w w:val="107"/>
          <w:sz w:val="23"/>
          <w:szCs w:val="23"/>
        </w:rPr>
        <w:t>od</w:t>
      </w:r>
      <w:r>
        <w:rPr>
          <w:rFonts w:ascii="Times New Roman" w:eastAsia="Times New Roman" w:hAnsi="Times New Roman" w:cs="Times New Roman"/>
          <w:color w:val="312B3B"/>
          <w:spacing w:val="-7"/>
          <w:w w:val="107"/>
          <w:sz w:val="23"/>
          <w:szCs w:val="23"/>
        </w:rPr>
        <w:t>o</w:t>
      </w:r>
      <w:r>
        <w:rPr>
          <w:rFonts w:ascii="Times New Roman" w:eastAsia="Times New Roman" w:hAnsi="Times New Roman" w:cs="Times New Roman"/>
          <w:color w:val="0E0A15"/>
          <w:spacing w:val="-4"/>
          <w:w w:val="107"/>
          <w:sz w:val="23"/>
          <w:szCs w:val="23"/>
        </w:rPr>
        <w:t>l</w:t>
      </w:r>
      <w:r>
        <w:rPr>
          <w:rFonts w:ascii="Times New Roman" w:eastAsia="Times New Roman" w:hAnsi="Times New Roman" w:cs="Times New Roman"/>
          <w:color w:val="312B3B"/>
          <w:w w:val="107"/>
          <w:sz w:val="23"/>
          <w:szCs w:val="23"/>
        </w:rPr>
        <w:t>ogy.</w:t>
      </w:r>
      <w:r>
        <w:rPr>
          <w:rFonts w:ascii="Times New Roman" w:eastAsia="Times New Roman" w:hAnsi="Times New Roman" w:cs="Times New Roman"/>
          <w:color w:val="312B3B"/>
          <w:spacing w:val="-12"/>
          <w:w w:val="107"/>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21"/>
          <w:sz w:val="23"/>
          <w:szCs w:val="23"/>
        </w:rPr>
        <w:t xml:space="preserve"> </w:t>
      </w:r>
      <w:r>
        <w:rPr>
          <w:rFonts w:ascii="Times New Roman" w:eastAsia="Times New Roman" w:hAnsi="Times New Roman" w:cs="Times New Roman"/>
          <w:color w:val="231A28"/>
          <w:sz w:val="23"/>
          <w:szCs w:val="23"/>
        </w:rPr>
        <w:t>prospective</w:t>
      </w:r>
      <w:r>
        <w:rPr>
          <w:rFonts w:ascii="Times New Roman" w:eastAsia="Times New Roman" w:hAnsi="Times New Roman" w:cs="Times New Roman"/>
          <w:color w:val="231A28"/>
          <w:spacing w:val="37"/>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3"/>
          <w:sz w:val="23"/>
          <w:szCs w:val="23"/>
        </w:rPr>
        <w:t>a</w:t>
      </w:r>
      <w:r>
        <w:rPr>
          <w:rFonts w:ascii="Times New Roman" w:eastAsia="Times New Roman" w:hAnsi="Times New Roman" w:cs="Times New Roman"/>
          <w:color w:val="312B3B"/>
          <w:spacing w:val="-4"/>
          <w:sz w:val="23"/>
          <w:szCs w:val="23"/>
        </w:rPr>
        <w:t>y</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t</w:t>
      </w:r>
      <w:r>
        <w:rPr>
          <w:rFonts w:ascii="Times New Roman" w:eastAsia="Times New Roman" w:hAnsi="Times New Roman" w:cs="Times New Roman"/>
          <w:color w:val="1A2341"/>
          <w:spacing w:val="56"/>
          <w:sz w:val="23"/>
          <w:szCs w:val="23"/>
        </w:rPr>
        <w:t xml:space="preserve"> </w:t>
      </w:r>
      <w:r>
        <w:rPr>
          <w:rFonts w:ascii="Times New Roman" w:eastAsia="Times New Roman" w:hAnsi="Times New Roman" w:cs="Times New Roman"/>
          <w:color w:val="312B3B"/>
          <w:spacing w:val="-8"/>
          <w:sz w:val="23"/>
          <w:szCs w:val="23"/>
        </w:rPr>
        <w:t>a</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so</w:t>
      </w:r>
      <w:r>
        <w:rPr>
          <w:rFonts w:ascii="Times New Roman" w:eastAsia="Times New Roman" w:hAnsi="Times New Roman" w:cs="Times New Roman"/>
          <w:color w:val="312B3B"/>
          <w:spacing w:val="27"/>
          <w:sz w:val="23"/>
          <w:szCs w:val="23"/>
        </w:rPr>
        <w:t xml:space="preserve"> </w:t>
      </w:r>
      <w:r>
        <w:rPr>
          <w:rFonts w:ascii="Times New Roman" w:eastAsia="Times New Roman" w:hAnsi="Times New Roman" w:cs="Times New Roman"/>
          <w:color w:val="0E0A15"/>
          <w:sz w:val="23"/>
          <w:szCs w:val="23"/>
        </w:rPr>
        <w:t>includ</w:t>
      </w:r>
      <w:r>
        <w:rPr>
          <w:rFonts w:ascii="Times New Roman" w:eastAsia="Times New Roman" w:hAnsi="Times New Roman" w:cs="Times New Roman"/>
          <w:color w:val="0E0A15"/>
          <w:spacing w:val="-10"/>
          <w:sz w:val="23"/>
          <w:szCs w:val="23"/>
        </w:rPr>
        <w:t>e</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28"/>
          <w:sz w:val="23"/>
          <w:szCs w:val="23"/>
        </w:rPr>
        <w:t xml:space="preserve"> </w:t>
      </w:r>
      <w:r>
        <w:rPr>
          <w:rFonts w:ascii="Times New Roman" w:eastAsia="Times New Roman" w:hAnsi="Times New Roman" w:cs="Times New Roman"/>
          <w:color w:val="231A28"/>
          <w:sz w:val="23"/>
          <w:szCs w:val="23"/>
        </w:rPr>
        <w:t>amount</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231A28"/>
          <w:sz w:val="23"/>
          <w:szCs w:val="23"/>
        </w:rPr>
        <w:t>for</w:t>
      </w:r>
      <w:r>
        <w:rPr>
          <w:rFonts w:ascii="Times New Roman" w:eastAsia="Times New Roman" w:hAnsi="Times New Roman" w:cs="Times New Roman"/>
          <w:color w:val="231A28"/>
          <w:spacing w:val="10"/>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6"/>
          <w:sz w:val="23"/>
          <w:szCs w:val="23"/>
        </w:rPr>
        <w:t xml:space="preserve"> </w:t>
      </w:r>
      <w:r>
        <w:rPr>
          <w:rFonts w:ascii="Times New Roman" w:eastAsia="Times New Roman" w:hAnsi="Times New Roman" w:cs="Times New Roman"/>
          <w:color w:val="0E0A15"/>
          <w:spacing w:val="-4"/>
          <w:w w:val="108"/>
          <w:sz w:val="23"/>
          <w:szCs w:val="23"/>
        </w:rPr>
        <w:t>l</w:t>
      </w:r>
      <w:r>
        <w:rPr>
          <w:rFonts w:ascii="Times New Roman" w:eastAsia="Times New Roman" w:hAnsi="Times New Roman" w:cs="Times New Roman"/>
          <w:color w:val="312B3B"/>
          <w:w w:val="108"/>
          <w:sz w:val="23"/>
          <w:szCs w:val="23"/>
        </w:rPr>
        <w:t>o</w:t>
      </w:r>
      <w:r>
        <w:rPr>
          <w:rFonts w:ascii="Times New Roman" w:eastAsia="Times New Roman" w:hAnsi="Times New Roman" w:cs="Times New Roman"/>
          <w:color w:val="312B3B"/>
          <w:spacing w:val="-13"/>
          <w:w w:val="108"/>
          <w:sz w:val="23"/>
          <w:szCs w:val="23"/>
        </w:rPr>
        <w:t>w</w:t>
      </w:r>
      <w:r>
        <w:rPr>
          <w:rFonts w:ascii="Times New Roman" w:eastAsia="Times New Roman" w:hAnsi="Times New Roman" w:cs="Times New Roman"/>
          <w:color w:val="0E0A15"/>
          <w:w w:val="108"/>
          <w:sz w:val="23"/>
          <w:szCs w:val="23"/>
        </w:rPr>
        <w:t>-i</w:t>
      </w:r>
      <w:r>
        <w:rPr>
          <w:rFonts w:ascii="Times New Roman" w:eastAsia="Times New Roman" w:hAnsi="Times New Roman" w:cs="Times New Roman"/>
          <w:color w:val="0E0A15"/>
          <w:spacing w:val="-11"/>
          <w:w w:val="108"/>
          <w:sz w:val="23"/>
          <w:szCs w:val="23"/>
        </w:rPr>
        <w:t>n</w:t>
      </w:r>
      <w:r>
        <w:rPr>
          <w:rFonts w:ascii="Times New Roman" w:eastAsia="Times New Roman" w:hAnsi="Times New Roman" w:cs="Times New Roman"/>
          <w:color w:val="312B3B"/>
          <w:w w:val="108"/>
          <w:sz w:val="23"/>
          <w:szCs w:val="23"/>
        </w:rPr>
        <w:t>c</w:t>
      </w:r>
      <w:r>
        <w:rPr>
          <w:rFonts w:ascii="Times New Roman" w:eastAsia="Times New Roman" w:hAnsi="Times New Roman" w:cs="Times New Roman"/>
          <w:color w:val="312B3B"/>
          <w:spacing w:val="-14"/>
          <w:w w:val="108"/>
          <w:sz w:val="23"/>
          <w:szCs w:val="23"/>
        </w:rPr>
        <w:t>o</w:t>
      </w:r>
      <w:r>
        <w:rPr>
          <w:rFonts w:ascii="Times New Roman" w:eastAsia="Times New Roman" w:hAnsi="Times New Roman" w:cs="Times New Roman"/>
          <w:color w:val="0E0A15"/>
          <w:w w:val="108"/>
          <w:sz w:val="23"/>
          <w:szCs w:val="23"/>
        </w:rPr>
        <w:t>me</w:t>
      </w:r>
      <w:r>
        <w:rPr>
          <w:rFonts w:ascii="Times New Roman" w:eastAsia="Times New Roman" w:hAnsi="Times New Roman" w:cs="Times New Roman"/>
          <w:color w:val="0E0A15"/>
          <w:spacing w:val="-5"/>
          <w:w w:val="108"/>
          <w:sz w:val="23"/>
          <w:szCs w:val="23"/>
        </w:rPr>
        <w:t xml:space="preserve"> </w:t>
      </w:r>
      <w:r>
        <w:rPr>
          <w:rFonts w:ascii="Times New Roman" w:eastAsia="Times New Roman" w:hAnsi="Times New Roman" w:cs="Times New Roman"/>
          <w:color w:val="312B3B"/>
          <w:w w:val="105"/>
          <w:sz w:val="23"/>
          <w:szCs w:val="23"/>
        </w:rPr>
        <w:t>cost-</w:t>
      </w:r>
      <w:r>
        <w:rPr>
          <w:rFonts w:ascii="Times New Roman" w:eastAsia="Times New Roman" w:hAnsi="Times New Roman" w:cs="Times New Roman"/>
          <w:color w:val="312B3B"/>
          <w:spacing w:val="-15"/>
          <w:w w:val="106"/>
          <w:sz w:val="23"/>
          <w:szCs w:val="23"/>
        </w:rPr>
        <w:t>s</w:t>
      </w:r>
      <w:r>
        <w:rPr>
          <w:rFonts w:ascii="Times New Roman" w:eastAsia="Times New Roman" w:hAnsi="Times New Roman" w:cs="Times New Roman"/>
          <w:color w:val="0E0A15"/>
          <w:w w:val="106"/>
          <w:sz w:val="23"/>
          <w:szCs w:val="23"/>
        </w:rPr>
        <w:t>hari</w:t>
      </w:r>
      <w:r>
        <w:rPr>
          <w:rFonts w:ascii="Times New Roman" w:eastAsia="Times New Roman" w:hAnsi="Times New Roman" w:cs="Times New Roman"/>
          <w:color w:val="0E0A15"/>
          <w:spacing w:val="-8"/>
          <w:w w:val="107"/>
          <w:sz w:val="23"/>
          <w:szCs w:val="23"/>
        </w:rPr>
        <w:t>n</w:t>
      </w:r>
      <w:r>
        <w:rPr>
          <w:rFonts w:ascii="Times New Roman" w:eastAsia="Times New Roman" w:hAnsi="Times New Roman" w:cs="Times New Roman"/>
          <w:color w:val="312B3B"/>
          <w:w w:val="116"/>
          <w:sz w:val="23"/>
          <w:szCs w:val="23"/>
        </w:rPr>
        <w:t>g</w:t>
      </w:r>
    </w:p>
    <w:p w:rsidR="00785F1E" w:rsidRDefault="00785F1E">
      <w:pPr>
        <w:spacing w:after="0"/>
        <w:sectPr w:rsidR="00785F1E">
          <w:headerReference w:type="default" r:id="rId49"/>
          <w:footerReference w:type="default" r:id="rId50"/>
          <w:pgSz w:w="12240" w:h="15840"/>
          <w:pgMar w:top="1480" w:right="1360" w:bottom="900" w:left="1320" w:header="0" w:footer="704" w:gutter="0"/>
          <w:pgNumType w:start="85"/>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subsi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y and Federal reinsura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2013, p. 16). All of these pa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ments are reco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ciled after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of each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ayment year.</w:t>
      </w:r>
    </w:p>
    <w:p w:rsidR="00785F1E" w:rsidRDefault="00785F1E">
      <w:pPr>
        <w:spacing w:after="0" w:line="240" w:lineRule="exact"/>
        <w:rPr>
          <w:sz w:val="24"/>
          <w:szCs w:val="24"/>
        </w:rPr>
      </w:pPr>
    </w:p>
    <w:p w:rsidR="00785F1E" w:rsidRDefault="003D067E">
      <w:pPr>
        <w:spacing w:after="0" w:line="240" w:lineRule="auto"/>
        <w:ind w:left="819" w:right="7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Medicaid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includes six rating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described in </w:t>
      </w:r>
      <w:r>
        <w:rPr>
          <w:rFonts w:ascii="Times New Roman" w:eastAsia="Times New Roman" w:hAnsi="Times New Roman" w:cs="Times New Roman"/>
          <w:b/>
          <w:bCs/>
          <w:i/>
          <w:sz w:val="24"/>
          <w:szCs w:val="24"/>
        </w:rPr>
        <w:t>Section 3.3.2</w:t>
      </w:r>
      <w:r>
        <w:rPr>
          <w:rFonts w:ascii="Times New Roman" w:eastAsia="Times New Roman" w:hAnsi="Times New Roman" w:cs="Times New Roman"/>
          <w:sz w:val="24"/>
          <w:szCs w:val="24"/>
        </w:rPr>
        <w: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Table 6</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6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rates are also adjusted for an estimate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gs. Gains or losses within the risk corridors at year end are shared by the plans, CMS, and MassHealth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 formula.</w:t>
      </w:r>
    </w:p>
    <w:p w:rsidR="00785F1E" w:rsidRDefault="00785F1E">
      <w:pPr>
        <w:spacing w:after="0" w:line="240" w:lineRule="exact"/>
        <w:rPr>
          <w:sz w:val="24"/>
          <w:szCs w:val="24"/>
        </w:rPr>
      </w:pPr>
    </w:p>
    <w:p w:rsidR="00785F1E" w:rsidRDefault="003D067E">
      <w:pPr>
        <w:spacing w:after="0" w:line="240" w:lineRule="auto"/>
        <w:ind w:left="140" w:right="1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Upon initial enrollment into the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uses a proxy methodology based on prior claims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to assign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category. Upon enrollment, the One Care plans assess members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the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nimum Data Set-Home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based on</w:t>
      </w:r>
      <w:r>
        <w:rPr>
          <w:rFonts w:ascii="Times New Roman" w:eastAsia="Times New Roman" w:hAnsi="Times New Roman" w:cs="Times New Roman"/>
          <w:sz w:val="24"/>
          <w:szCs w:val="24"/>
        </w:rPr>
        <w:t xml:space="preserve"> the information in the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members may be assigned to a new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category. As discussed in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pacing w:val="1"/>
          <w:sz w:val="24"/>
          <w:szCs w:val="24"/>
        </w:rPr>
        <w:t>4</w:t>
      </w:r>
      <w:r>
        <w:rPr>
          <w:rFonts w:ascii="Times New Roman" w:eastAsia="Times New Roman" w:hAnsi="Times New Roman" w:cs="Times New Roman"/>
          <w:b/>
          <w:bCs/>
          <w:i/>
          <w:sz w:val="24"/>
          <w:szCs w:val="24"/>
        </w:rPr>
        <w:t>.1.1</w:t>
      </w:r>
      <w:r>
        <w:rPr>
          <w:rFonts w:ascii="Times New Roman" w:eastAsia="Times New Roman" w:hAnsi="Times New Roman" w:cs="Times New Roman"/>
          <w:sz w:val="24"/>
          <w:szCs w:val="24"/>
        </w:rPr>
        <w:t>, One Care plans disc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that many of the initial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did not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true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el of need.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onse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cerns,</w:t>
      </w:r>
      <w:r>
        <w:rPr>
          <w:rFonts w:ascii="Times New Roman" w:eastAsia="Times New Roman" w:hAnsi="Times New Roman" w:cs="Times New Roman"/>
          <w:sz w:val="24"/>
          <w:szCs w:val="24"/>
        </w:rPr>
        <w:t xml:space="preserv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retroactive risk-adjustment payments for the 90-day period before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mpletion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assessment (State Data Reporting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[SDRS], 5th quarter, 2014).</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Savings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Percentage</w:t>
      </w:r>
    </w:p>
    <w:p w:rsidR="00785F1E" w:rsidRDefault="00785F1E">
      <w:pPr>
        <w:spacing w:before="8" w:after="0" w:line="170" w:lineRule="exact"/>
        <w:rPr>
          <w:sz w:val="17"/>
          <w:szCs w:val="17"/>
        </w:rPr>
      </w:pPr>
    </w:p>
    <w:p w:rsidR="00785F1E" w:rsidRDefault="003D067E">
      <w:pPr>
        <w:spacing w:after="0" w:line="240" w:lineRule="auto"/>
        <w:ind w:left="140" w:right="2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computing the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payment </w:t>
      </w:r>
      <w:r>
        <w:rPr>
          <w:rFonts w:ascii="Times New Roman" w:eastAsia="Times New Roman" w:hAnsi="Times New Roman" w:cs="Times New Roman"/>
          <w:sz w:val="24"/>
          <w:szCs w:val="24"/>
        </w:rPr>
        <w:t>rates,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grega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ages are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lied to the baseline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amounts for the Medicare Parts A and B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component. The original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ages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educed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 addendum exec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ted in January 2015 (</w:t>
      </w:r>
      <w:r>
        <w:rPr>
          <w:rFonts w:ascii="Times New Roman" w:eastAsia="Times New Roman" w:hAnsi="Times New Roman" w:cs="Times New Roman"/>
          <w:sz w:val="24"/>
          <w:szCs w:val="24"/>
        </w:rPr>
        <w:t>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dum, January 2015, p. 2).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 xml:space="preserve">ble 25 </w:t>
      </w:r>
      <w:r>
        <w:rPr>
          <w:rFonts w:ascii="Times New Roman" w:eastAsia="Times New Roman" w:hAnsi="Times New Roman" w:cs="Times New Roman"/>
          <w:sz w:val="24"/>
          <w:szCs w:val="24"/>
        </w:rPr>
        <w:t>shows the savings percentages for Demonstration Year 1 (October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2013, through December 31,</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in the original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amended contract.</w:t>
      </w:r>
    </w:p>
    <w:p w:rsidR="00785F1E" w:rsidRDefault="00785F1E">
      <w:pPr>
        <w:spacing w:after="0" w:line="240" w:lineRule="exact"/>
        <w:rPr>
          <w:sz w:val="24"/>
          <w:szCs w:val="24"/>
        </w:rPr>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25</w:t>
      </w:r>
    </w:p>
    <w:p w:rsidR="00785F1E" w:rsidRDefault="003D067E">
      <w:pPr>
        <w:spacing w:after="0" w:line="270" w:lineRule="exact"/>
        <w:ind w:left="2446" w:right="242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54" behindDoc="1" locked="0" layoutInCell="1" allowOverlap="1">
                <wp:simplePos x="0" y="0"/>
                <wp:positionH relativeFrom="page">
                  <wp:posOffset>914400</wp:posOffset>
                </wp:positionH>
                <wp:positionV relativeFrom="paragraph">
                  <wp:posOffset>337185</wp:posOffset>
                </wp:positionV>
                <wp:extent cx="5943600" cy="1270"/>
                <wp:effectExtent l="19050" t="13335" r="19050" b="13970"/>
                <wp:wrapNone/>
                <wp:docPr id="41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1"/>
                          <a:chExt cx="9360" cy="2"/>
                        </a:xfrm>
                      </wpg:grpSpPr>
                      <wps:wsp>
                        <wps:cNvPr id="413" name="Freeform 307"/>
                        <wps:cNvSpPr>
                          <a:spLocks/>
                        </wps:cNvSpPr>
                        <wps:spPr bwMode="auto">
                          <a:xfrm>
                            <a:off x="1440" y="53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1in;margin-top:26.55pt;width:468pt;height:.1pt;z-index:-11326;mso-position-horizontal-relative:page" coordorigin="1440,53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BuXA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">
                <v:shape id="Freeform 307" o:spid="_x0000_s1027" style="position:absolute;left:1440;top:53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1GsIA&#10;AADcAAAADwAAAGRycy9kb3ducmV2LnhtbESPQYvCMBSE7wv+h/AEb2tadWW3axQRhCJettX7o3nb&#10;VpuX0kSt/94IgsdhZr5hFqveNOJKnastK4jHEQjiwuqaSwWHfPv5DcJ5ZI2NZVJwJwer5eBjgYm2&#10;N/6ja+ZLESDsElRQed8mUrqiIoNubFvi4P3bzqAPsiul7vAW4KaRkyiaS4M1h4UKW9pUVJyzi1Gw&#10;zdNjJoufPZr7SX/t9W4ep6jUaNivf0F46v07/GqnWsEsnsL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rUa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Savings percen</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age for Demonstration Year 1</w:t>
      </w:r>
    </w:p>
    <w:p w:rsidR="00785F1E" w:rsidRDefault="00785F1E">
      <w:pPr>
        <w:spacing w:before="1" w:after="0" w:line="280" w:lineRule="exact"/>
        <w:rPr>
          <w:sz w:val="28"/>
          <w:szCs w:val="28"/>
        </w:rPr>
      </w:pPr>
    </w:p>
    <w:p w:rsidR="00785F1E" w:rsidRDefault="00785F1E">
      <w:pPr>
        <w:spacing w:after="0"/>
        <w:sectPr w:rsidR="00785F1E">
          <w:headerReference w:type="default" r:id="rId51"/>
          <w:pgSz w:w="12240" w:h="15840"/>
          <w:pgMar w:top="980" w:right="1300" w:bottom="900" w:left="1300" w:header="749" w:footer="704" w:gutter="0"/>
          <w:cols w:space="720"/>
        </w:sectPr>
      </w:pPr>
    </w:p>
    <w:p w:rsidR="00785F1E" w:rsidRDefault="00785F1E">
      <w:pPr>
        <w:spacing w:before="5" w:after="0" w:line="150" w:lineRule="exact"/>
        <w:rPr>
          <w:sz w:val="15"/>
          <w:szCs w:val="15"/>
        </w:rPr>
      </w:pPr>
    </w:p>
    <w:p w:rsidR="00785F1E" w:rsidRDefault="00785F1E">
      <w:pPr>
        <w:spacing w:after="0" w:line="200" w:lineRule="exact"/>
        <w:rPr>
          <w:sz w:val="20"/>
          <w:szCs w:val="20"/>
        </w:rPr>
      </w:pP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6" behindDoc="1" locked="0" layoutInCell="1" allowOverlap="1">
                <wp:simplePos x="0" y="0"/>
                <wp:positionH relativeFrom="page">
                  <wp:posOffset>914400</wp:posOffset>
                </wp:positionH>
                <wp:positionV relativeFrom="paragraph">
                  <wp:posOffset>176530</wp:posOffset>
                </wp:positionV>
                <wp:extent cx="5943600" cy="1270"/>
                <wp:effectExtent l="9525" t="14605" r="9525" b="12700"/>
                <wp:wrapNone/>
                <wp:docPr id="41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78"/>
                          <a:chExt cx="9360" cy="2"/>
                        </a:xfrm>
                      </wpg:grpSpPr>
                      <wps:wsp>
                        <wps:cNvPr id="411" name="Freeform 305"/>
                        <wps:cNvSpPr>
                          <a:spLocks/>
                        </wps:cNvSpPr>
                        <wps:spPr bwMode="auto">
                          <a:xfrm>
                            <a:off x="1440" y="27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1in;margin-top:13.9pt;width:468pt;height:.1pt;z-index:-11324;mso-position-horizontal-relative:page" coordorigin="1440,27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">
                <v:shape id="Freeform 305" o:spid="_x0000_s1027" style="position:absolute;left:1440;top:27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CXsMA&#10;AADcAAAADwAAAGRycy9kb3ducmV2LnhtbESPzWrDMBCE74W8g9hAb43sUEztRgn5oVB6axJyXqy1&#10;ZSqtjKQk7ttXhUKPw8x8w6w2k7PiRiEOnhWUiwIEcev1wL2C8+nt6QVETMgarWdS8E0RNuvZwwob&#10;7e/8Sbdj6kWGcGxQgUlpbKSMrSGHceFH4ux1PjhMWYZe6oD3DHdWLouikg4HzgsGR9obar+OV6fA&#10;7uqzPaR6uFYfOvjucKk6c1HqcT5tX0EkmtJ/+K/9rhU8l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CXs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w w:val="99"/>
          <w:position w:val="-1"/>
          <w:sz w:val="20"/>
          <w:szCs w:val="20"/>
        </w:rPr>
        <w:t>Year</w:t>
      </w:r>
    </w:p>
    <w:p w:rsidR="00785F1E" w:rsidRDefault="003D067E">
      <w:pPr>
        <w:spacing w:before="34" w:after="0" w:line="240" w:lineRule="auto"/>
        <w:ind w:left="1118" w:right="1728"/>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Savings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w w:val="99"/>
          <w:sz w:val="20"/>
          <w:szCs w:val="20"/>
        </w:rPr>
        <w:t>percentage</w:t>
      </w:r>
    </w:p>
    <w:p w:rsidR="00785F1E" w:rsidRDefault="003D067E">
      <w:pPr>
        <w:tabs>
          <w:tab w:val="left" w:pos="2300"/>
        </w:tabs>
        <w:spacing w:before="90" w:after="0" w:line="226" w:lineRule="exact"/>
        <w:ind w:left="-35" w:right="453"/>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5" behindDoc="1" locked="0" layoutInCell="1" allowOverlap="1">
                <wp:simplePos x="0" y="0"/>
                <wp:positionH relativeFrom="page">
                  <wp:posOffset>3731260</wp:posOffset>
                </wp:positionH>
                <wp:positionV relativeFrom="paragraph">
                  <wp:posOffset>28575</wp:posOffset>
                </wp:positionV>
                <wp:extent cx="3126740" cy="1270"/>
                <wp:effectExtent l="6985" t="9525" r="9525" b="8255"/>
                <wp:wrapNone/>
                <wp:docPr id="40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740" cy="1270"/>
                          <a:chOff x="5876" y="45"/>
                          <a:chExt cx="4924" cy="2"/>
                        </a:xfrm>
                      </wpg:grpSpPr>
                      <wps:wsp>
                        <wps:cNvPr id="409" name="Freeform 303"/>
                        <wps:cNvSpPr>
                          <a:spLocks/>
                        </wps:cNvSpPr>
                        <wps:spPr bwMode="auto">
                          <a:xfrm>
                            <a:off x="5876" y="45"/>
                            <a:ext cx="4924" cy="2"/>
                          </a:xfrm>
                          <a:custGeom>
                            <a:avLst/>
                            <a:gdLst>
                              <a:gd name="T0" fmla="+- 0 5876 5876"/>
                              <a:gd name="T1" fmla="*/ T0 w 4924"/>
                              <a:gd name="T2" fmla="+- 0 10800 5876"/>
                              <a:gd name="T3" fmla="*/ T2 w 4924"/>
                            </a:gdLst>
                            <a:ahLst/>
                            <a:cxnLst>
                              <a:cxn ang="0">
                                <a:pos x="T1" y="0"/>
                              </a:cxn>
                              <a:cxn ang="0">
                                <a:pos x="T3" y="0"/>
                              </a:cxn>
                            </a:cxnLst>
                            <a:rect l="0" t="0" r="r" b="b"/>
                            <a:pathLst>
                              <a:path w="4924">
                                <a:moveTo>
                                  <a:pt x="0" y="0"/>
                                </a:moveTo>
                                <a:lnTo>
                                  <a:pt x="49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293.8pt;margin-top:2.25pt;width:246.2pt;height:.1pt;z-index:-11325;mso-position-horizontal-relative:page" coordorigin="5876,45" coordsize="4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">
                <v:shape id="Freeform 303" o:spid="_x0000_s1027" style="position:absolute;left:5876;top:45;width:4924;height:2;visibility:visible;mso-wrap-style:square;v-text-anchor:top" coordsize="4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MYA&#10;AADcAAAADwAAAGRycy9kb3ducmV2LnhtbESPQWvCQBSE70L/w/IKvekmxUpN3QQRhF4UjVXs7TX7&#10;moRm34bsNsZ/3y0IHoeZ+YZZZINpRE+dqy0riCcRCOLC6ppLBR+H9fgVhPPIGhvLpOBKDrL0YbTA&#10;RNsL76nPfSkChF2CCirv20RKV1Rk0E1sSxy8b9sZ9EF2pdQdXgLcNPI5imbSYM1hocKWVhUVP/mv&#10;UXB0/fZzO/162dhlHJ/O6/yw26yUenoclm8gPA3+Hr6137WCaTSH/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EMYAAADcAAAADwAAAAAAAAAAAAAAAACYAgAAZHJz&#10;L2Rvd25yZXYueG1sUEsFBgAAAAAEAAQA9QAAAIsDAAAAAA==&#10;" path="m,l4924,e" filled="f" strokeweight=".58pt">
                  <v:path arrowok="t" o:connecttype="custom" o:connectlocs="0,0;4924,0" o:connectangles="0,0"/>
                </v:shape>
                <w10:wrap anchorx="page"/>
              </v:group>
            </w:pict>
          </mc:Fallback>
        </mc:AlternateContent>
      </w:r>
      <w:r>
        <w:rPr>
          <w:rFonts w:ascii="Times New Roman" w:eastAsia="Times New Roman" w:hAnsi="Times New Roman" w:cs="Times New Roman"/>
          <w:b/>
          <w:bCs/>
          <w:position w:val="-1"/>
          <w:sz w:val="20"/>
          <w:szCs w:val="20"/>
        </w:rPr>
        <w:t>Original</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position w:val="-1"/>
          <w:sz w:val="20"/>
          <w:szCs w:val="20"/>
        </w:rPr>
        <w:t>contract</w:t>
      </w:r>
      <w:r>
        <w:rPr>
          <w:rFonts w:ascii="Times New Roman" w:eastAsia="Times New Roman" w:hAnsi="Times New Roman" w:cs="Times New Roman"/>
          <w:b/>
          <w:bCs/>
          <w:position w:val="-1"/>
          <w:sz w:val="20"/>
          <w:szCs w:val="20"/>
        </w:rPr>
        <w:tab/>
        <w:t>Contract</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w w:val="99"/>
          <w:position w:val="-1"/>
          <w:sz w:val="20"/>
          <w:szCs w:val="20"/>
        </w:rPr>
        <w:t>ad</w:t>
      </w:r>
      <w:r>
        <w:rPr>
          <w:rFonts w:ascii="Times New Roman" w:eastAsia="Times New Roman" w:hAnsi="Times New Roman" w:cs="Times New Roman"/>
          <w:b/>
          <w:bCs/>
          <w:spacing w:val="1"/>
          <w:w w:val="99"/>
          <w:position w:val="-1"/>
          <w:sz w:val="20"/>
          <w:szCs w:val="20"/>
        </w:rPr>
        <w:t>d</w:t>
      </w:r>
      <w:r>
        <w:rPr>
          <w:rFonts w:ascii="Times New Roman" w:eastAsia="Times New Roman" w:hAnsi="Times New Roman" w:cs="Times New Roman"/>
          <w:b/>
          <w:bCs/>
          <w:w w:val="99"/>
          <w:position w:val="-1"/>
          <w:sz w:val="20"/>
          <w:szCs w:val="20"/>
        </w:rPr>
        <w:t>endum</w:t>
      </w:r>
    </w:p>
    <w:p w:rsidR="00785F1E" w:rsidRDefault="00785F1E">
      <w:pPr>
        <w:spacing w:after="0"/>
        <w:jc w:val="center"/>
        <w:sectPr w:rsidR="00785F1E">
          <w:type w:val="continuous"/>
          <w:pgSz w:w="12240" w:h="15840"/>
          <w:pgMar w:top="1480" w:right="1300" w:bottom="280" w:left="1300" w:header="720" w:footer="720" w:gutter="0"/>
          <w:cols w:num="2" w:space="720" w:equalWidth="0">
            <w:col w:w="2569" w:space="2496"/>
            <w:col w:w="4575"/>
          </w:cols>
        </w:sectPr>
      </w:pPr>
    </w:p>
    <w:p w:rsidR="00785F1E" w:rsidRDefault="003D067E">
      <w:pPr>
        <w:tabs>
          <w:tab w:val="left" w:pos="5720"/>
          <w:tab w:val="left" w:pos="8180"/>
        </w:tabs>
        <w:spacing w:before="99" w:after="0" w:line="240" w:lineRule="auto"/>
        <w:ind w:left="2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First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demonstr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z w:val="20"/>
          <w:szCs w:val="20"/>
        </w:rPr>
        <w:tab/>
        <w:t>0</w:t>
      </w:r>
      <w:r>
        <w:rPr>
          <w:rFonts w:ascii="Times New Roman" w:eastAsia="Times New Roman" w:hAnsi="Times New Roman" w:cs="Times New Roman"/>
          <w:sz w:val="20"/>
          <w:szCs w:val="20"/>
        </w:rPr>
        <w:tab/>
        <w:t>0</w:t>
      </w:r>
    </w:p>
    <w:p w:rsidR="00785F1E" w:rsidRDefault="003D067E">
      <w:pPr>
        <w:tabs>
          <w:tab w:val="left" w:pos="5720"/>
          <w:tab w:val="left" w:pos="8180"/>
        </w:tabs>
        <w:spacing w:before="80" w:after="0" w:line="240" w:lineRule="auto"/>
        <w:ind w:left="22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7" behindDoc="1" locked="0" layoutInCell="1" allowOverlap="1">
                <wp:simplePos x="0" y="0"/>
                <wp:positionH relativeFrom="page">
                  <wp:posOffset>904875</wp:posOffset>
                </wp:positionH>
                <wp:positionV relativeFrom="paragraph">
                  <wp:posOffset>232410</wp:posOffset>
                </wp:positionV>
                <wp:extent cx="5953125" cy="1270"/>
                <wp:effectExtent l="19050" t="13335" r="19050" b="13970"/>
                <wp:wrapNone/>
                <wp:docPr id="40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6"/>
                          <a:chExt cx="9375" cy="2"/>
                        </a:xfrm>
                      </wpg:grpSpPr>
                      <wps:wsp>
                        <wps:cNvPr id="407" name="Freeform 301"/>
                        <wps:cNvSpPr>
                          <a:spLocks/>
                        </wps:cNvSpPr>
                        <wps:spPr bwMode="auto">
                          <a:xfrm>
                            <a:off x="1425" y="366"/>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1.25pt;margin-top:18.3pt;width:468.75pt;height:.1pt;z-index:-11323;mso-position-horizontal-relative:page" coordorigin="1425,366"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">
                <v:shape id="Freeform 301" o:spid="_x0000_s1027" style="position:absolute;left:1425;top:366;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ucQA&#10;AADcAAAADwAAAGRycy9kb3ducmV2LnhtbESPQWuDQBSE74H8h+UVekvWFkmLdRUNNAR6MkmhuT3c&#10;F5W4b8XdRPvvu4VCj8PMfMOk+Wx6cafRdZYVPK0jEMS11R03Ck7H99UrCOeRNfaWScE3Ociz5SLF&#10;RNuJK7offCMChF2CClrvh0RKV7dk0K3tQBy8ix0N+iDHRuoRpwA3vXyOoo002HFYaHGgbUv19XAz&#10;CibTFLIsPyvcVB+Gzuf97muKlXp8mIs3EJ5m/x/+a++1gjh6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x7n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Remainder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 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z w:val="20"/>
          <w:szCs w:val="20"/>
        </w:rPr>
        <w:tab/>
        <w:t>1.0%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1.0%</w:t>
      </w:r>
    </w:p>
    <w:p w:rsidR="00785F1E" w:rsidRDefault="00785F1E">
      <w:pPr>
        <w:spacing w:before="6" w:after="0" w:line="180" w:lineRule="exact"/>
        <w:rPr>
          <w:sz w:val="18"/>
          <w:szCs w:val="18"/>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Demonstration Year 1 cove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 October 1, 2013, through Dece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ber 31, 2014.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nformation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DY2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 1,</w:t>
      </w:r>
    </w:p>
    <w:p w:rsidR="00785F1E" w:rsidRDefault="003D067E">
      <w:pPr>
        <w:spacing w:after="0" w:line="239" w:lineRule="auto"/>
        <w:ind w:left="140" w:right="164"/>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DY3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2016,</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2016)</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at </w:t>
      </w:r>
      <w:r>
        <w:rPr>
          <w:rFonts w:ascii="Times New Roman" w:eastAsia="Times New Roman" w:hAnsi="Times New Roman" w:cs="Times New Roman"/>
          <w:color w:val="3333FF"/>
          <w:sz w:val="20"/>
          <w:szCs w:val="20"/>
          <w:u w:val="single" w:color="3333FF"/>
        </w:rPr>
        <w:t>https://</w:t>
      </w:r>
      <w:hyperlink r:id="rId52">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are-Medicaid-Coordination/Medicare-and-Medicaid-Coordination/Medicare</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Medicaid-</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sz w:val="20"/>
          <w:szCs w:val="20"/>
          <w:u w:val="single" w:color="3333FF"/>
        </w:rPr>
        <w:t>Coordination</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Office/FinancialAlignment</w:t>
      </w:r>
      <w:r>
        <w:rPr>
          <w:rFonts w:ascii="Times New Roman" w:eastAsia="Times New Roman" w:hAnsi="Times New Roman" w:cs="Times New Roman"/>
          <w:color w:val="3333FF"/>
          <w:sz w:val="20"/>
          <w:szCs w:val="20"/>
          <w:u w:val="single" w:color="3333FF"/>
        </w:rPr>
        <w:t>Initiativ</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/Downloads/</w:t>
      </w:r>
      <w:r>
        <w:rPr>
          <w:rFonts w:ascii="Times New Roman" w:eastAsia="Times New Roman" w:hAnsi="Times New Roman" w:cs="Times New Roman"/>
          <w:color w:val="3333FF"/>
          <w:spacing w:val="-1"/>
          <w:sz w:val="20"/>
          <w:szCs w:val="20"/>
          <w:u w:val="single" w:color="3333FF"/>
        </w:rPr>
        <w:t>M</w:t>
      </w:r>
      <w:r>
        <w:rPr>
          <w:rFonts w:ascii="Times New Roman" w:eastAsia="Times New Roman" w:hAnsi="Times New Roman" w:cs="Times New Roman"/>
          <w:color w:val="3333FF"/>
          <w:sz w:val="20"/>
          <w:szCs w:val="20"/>
          <w:u w:val="single" w:color="3333FF"/>
        </w:rPr>
        <w:t>assachusettsContract.pdf</w:t>
      </w:r>
      <w:r>
        <w:rPr>
          <w:rFonts w:ascii="Times New Roman" w:eastAsia="Times New Roman" w:hAnsi="Times New Roman" w:cs="Times New Roman"/>
          <w:color w:val="000000"/>
          <w:sz w:val="24"/>
          <w:szCs w:val="24"/>
        </w:rPr>
        <w:t>. This information is outside the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0"/>
          <w:szCs w:val="20"/>
        </w:rPr>
        <w:t>period covered by this report. We will report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updat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 data in the second Annual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Report.</w:t>
      </w:r>
    </w:p>
    <w:p w:rsidR="00785F1E" w:rsidRDefault="00785F1E">
      <w:pPr>
        <w:spacing w:before="1" w:after="0" w:line="120" w:lineRule="exact"/>
        <w:rPr>
          <w:sz w:val="12"/>
          <w:szCs w:val="12"/>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Three-w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ee-way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contr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addendum,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2015.</w:t>
      </w:r>
    </w:p>
    <w:p w:rsidR="00785F1E" w:rsidRDefault="00785F1E">
      <w:pPr>
        <w:spacing w:before="20" w:after="0" w:line="220" w:lineRule="exact"/>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Savings </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applied to the Part 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CMS monitors Part D costs on an ongoing basis,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material changes may be factored into future year savings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(three-way contract, 2013, p. 163).</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Perf</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rmance</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centives</w:t>
      </w:r>
    </w:p>
    <w:p w:rsidR="00785F1E" w:rsidRDefault="00785F1E">
      <w:pPr>
        <w:spacing w:before="7" w:after="0" w:line="170" w:lineRule="exact"/>
        <w:rPr>
          <w:sz w:val="17"/>
          <w:szCs w:val="17"/>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withheld a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their respecti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ponents of the capitation rates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 to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Parts A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components; no withhold was applied to the Part 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Performance incentive (withhold)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tified in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D</w:t>
      </w:r>
      <w:r>
        <w:rPr>
          <w:rFonts w:ascii="Times New Roman" w:eastAsia="Times New Roman" w:hAnsi="Times New Roman" w:cs="Times New Roman"/>
          <w:sz w:val="24"/>
          <w:szCs w:val="24"/>
        </w:rPr>
        <w:t>. The withhold is repaid to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sub</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 to each plan’s performance with established quality thresholds. The withhold was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ished at 1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a determination of whether the plan me</w:t>
      </w:r>
      <w:r>
        <w:rPr>
          <w:rFonts w:ascii="Times New Roman" w:eastAsia="Times New Roman" w:hAnsi="Times New Roman" w:cs="Times New Roman"/>
          <w:sz w:val="24"/>
          <w:szCs w:val="24"/>
        </w:rPr>
        <w:t>ets the quality withhold requirements is required</w:t>
      </w:r>
    </w:p>
    <w:p w:rsidR="00785F1E" w:rsidRDefault="003D067E">
      <w:pPr>
        <w:spacing w:after="0" w:line="240" w:lineRule="auto"/>
        <w:ind w:left="140" w:right="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made public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p. 168). Additional information on these withholds will be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in subseque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reports.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High-Cost Risk Pools</w:t>
      </w:r>
    </w:p>
    <w:p w:rsidR="00785F1E" w:rsidRDefault="00785F1E">
      <w:pPr>
        <w:spacing w:before="7" w:after="0" w:line="170" w:lineRule="exact"/>
        <w:rPr>
          <w:sz w:val="17"/>
          <w:szCs w:val="17"/>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initially established a </w:t>
      </w:r>
      <w:r>
        <w:rPr>
          <w:rFonts w:ascii="Times New Roman" w:eastAsia="Times New Roman" w:hAnsi="Times New Roman" w:cs="Times New Roman"/>
          <w:sz w:val="24"/>
          <w:szCs w:val="24"/>
        </w:rPr>
        <w:t xml:space="preserve">high-cost risk pool to account for enrollment of high- cost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defined based on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for select MassHealth long-term services and supports above a defined threshold within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ss plans. The risk pools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unde</w:t>
      </w:r>
      <w:r>
        <w:rPr>
          <w:rFonts w:ascii="Times New Roman" w:eastAsia="Times New Roman" w:hAnsi="Times New Roman" w:cs="Times New Roman"/>
          <w:sz w:val="24"/>
          <w:szCs w:val="24"/>
        </w:rPr>
        <w:t>d by a percentage of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tation. They were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redistribute funding between the One Care plans in 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ent of a dis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roportionate enrollment of high-cost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The January 2015 contract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eliminated these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gh-cost risk p</w:t>
      </w:r>
      <w:r>
        <w:rPr>
          <w:rFonts w:ascii="Times New Roman" w:eastAsia="Times New Roman" w:hAnsi="Times New Roman" w:cs="Times New Roman"/>
          <w:sz w:val="24"/>
          <w:szCs w:val="24"/>
        </w:rPr>
        <w:t>ools for 2013 and 2014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plans expected this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to be budget neutral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reimbursement plan withholdings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refunded to each plan (SDRS, 7th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 2015).</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Risk Corr</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dors</w:t>
      </w:r>
    </w:p>
    <w:p w:rsidR="00785F1E" w:rsidRDefault="00785F1E">
      <w:pPr>
        <w:spacing w:before="7" w:after="0" w:line="170" w:lineRule="exact"/>
        <w:rPr>
          <w:sz w:val="17"/>
          <w:szCs w:val="17"/>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three-way contract </w:t>
      </w:r>
      <w:r>
        <w:rPr>
          <w:rFonts w:ascii="Times New Roman" w:eastAsia="Times New Roman" w:hAnsi="Times New Roman" w:cs="Times New Roman"/>
          <w:sz w:val="24"/>
          <w:szCs w:val="24"/>
        </w:rPr>
        <w:t>establishes risk-sharing corridors for Demonstration Year 1 (which includes calen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 years 2013 and 2014) and sets forth the method for calcu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ating the percentage of the gain or loss that will be shared by the plan, CMS,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three- way contr</w:t>
      </w:r>
      <w:r>
        <w:rPr>
          <w:rFonts w:ascii="Times New Roman" w:eastAsia="Times New Roman" w:hAnsi="Times New Roman" w:cs="Times New Roman"/>
          <w:sz w:val="24"/>
          <w:szCs w:val="24"/>
        </w:rPr>
        <w:t>act was ame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in September 2014 and January 2015 to expand and extend the risk corridors for the demonstration. For plans with losses, the extens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of the risk corridors reduced their share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losses and increased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proportion that CMS/Massachuse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w:t>
      </w:r>
      <w:r>
        <w:rPr>
          <w:rFonts w:ascii="Times New Roman" w:eastAsia="Times New Roman" w:hAnsi="Times New Roman" w:cs="Times New Roman"/>
          <w:sz w:val="24"/>
          <w:szCs w:val="24"/>
        </w:rPr>
        <w:t>xecutive Office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Human Services (EOHHS)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have to bear.</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Financial Impact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Early</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Impleme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w:t>
      </w:r>
      <w:r>
        <w:rPr>
          <w:rFonts w:ascii="Times New Roman" w:eastAsia="Times New Roman" w:hAnsi="Times New Roman" w:cs="Times New Roman"/>
          <w:b/>
          <w:bCs/>
          <w:i/>
          <w:spacing w:val="-17"/>
          <w:sz w:val="26"/>
          <w:szCs w:val="26"/>
        </w:rPr>
        <w:t xml:space="preserve"> </w:t>
      </w:r>
      <w:r>
        <w:rPr>
          <w:rFonts w:ascii="Times New Roman" w:eastAsia="Times New Roman" w:hAnsi="Times New Roman" w:cs="Times New Roman"/>
          <w:b/>
          <w:bCs/>
          <w:i/>
          <w:sz w:val="26"/>
          <w:szCs w:val="26"/>
        </w:rPr>
        <w:t>Experience</w:t>
      </w:r>
    </w:p>
    <w:p w:rsidR="00785F1E" w:rsidRDefault="00785F1E">
      <w:pPr>
        <w:spacing w:before="7" w:after="0" w:line="170" w:lineRule="exact"/>
        <w:rPr>
          <w:sz w:val="17"/>
          <w:szCs w:val="17"/>
        </w:rPr>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before 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State officials,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have had ongoing concer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acy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rates,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particularly during the start-up phase. MassHealth officials indicated that they designed the One Care demonstration before they fully understood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structure that CMS was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uiring and the need to </w:t>
      </w:r>
      <w:r>
        <w:rPr>
          <w:rFonts w:ascii="Times New Roman" w:eastAsia="Times New Roman" w:hAnsi="Times New Roman" w:cs="Times New Roman"/>
          <w:sz w:val="24"/>
          <w:szCs w:val="24"/>
        </w:rPr>
        <w:t xml:space="preserve">base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historical FFS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xpenditures and use.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dition of many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expanded community-based services and significant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cement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coordination/care management functions with additional requirements for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face-</w:t>
      </w:r>
    </w:p>
    <w:p w:rsidR="00785F1E" w:rsidRDefault="003D067E">
      <w:pPr>
        <w:spacing w:after="0" w:line="239" w:lineRule="auto"/>
        <w:ind w:left="140"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to-face visits. MassHealth officials learned during negotiations with CMS that these new costs could not be explicitly built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to the Medicaid rates because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 reflected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either the historical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or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mparable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for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not enrolled in the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demonstration. Instead, the plans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finance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from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that they genera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under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Rate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Met</w:t>
      </w:r>
      <w:r>
        <w:rPr>
          <w:rFonts w:ascii="Times New Roman" w:eastAsia="Times New Roman" w:hAnsi="Times New Roman" w:cs="Times New Roman"/>
          <w:b/>
          <w:bCs/>
          <w:i/>
          <w:spacing w:val="1"/>
          <w:sz w:val="26"/>
          <w:szCs w:val="26"/>
        </w:rPr>
        <w:t>h</w:t>
      </w:r>
      <w:r>
        <w:rPr>
          <w:rFonts w:ascii="Times New Roman" w:eastAsia="Times New Roman" w:hAnsi="Times New Roman" w:cs="Times New Roman"/>
          <w:b/>
          <w:bCs/>
          <w:i/>
          <w:sz w:val="26"/>
          <w:szCs w:val="26"/>
        </w:rPr>
        <w:t>odology</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Design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Implications</w:t>
      </w:r>
    </w:p>
    <w:p w:rsidR="00785F1E" w:rsidRDefault="00785F1E">
      <w:pPr>
        <w:spacing w:before="7" w:after="0" w:line="170" w:lineRule="exact"/>
        <w:rPr>
          <w:sz w:val="17"/>
          <w:szCs w:val="17"/>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changes</w:t>
      </w:r>
      <w:r>
        <w:rPr>
          <w:rFonts w:ascii="Times New Roman" w:eastAsia="Times New Roman" w:hAnsi="Times New Roman" w:cs="Times New Roman"/>
          <w:sz w:val="24"/>
          <w:szCs w:val="24"/>
        </w:rPr>
        <w:t xml:space="preserve"> were made to the rate methodologies during the period of this report.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withheld from the capitation rates was reduced in Years 2 and 3, the risk corrid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rs that define the share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gains and losses shared by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CMS/E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HHS</w:t>
      </w:r>
      <w:r>
        <w:rPr>
          <w:rFonts w:ascii="Times New Roman" w:eastAsia="Times New Roman" w:hAnsi="Times New Roman" w:cs="Times New Roman"/>
          <w:sz w:val="24"/>
          <w:szCs w:val="24"/>
        </w:rPr>
        <w:t xml:space="preserve"> were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ded to provide 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share of losses/gains by CMS/EOHHS, and the method used to code for “intensity adjustments”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evised to reflect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proportion of enrollees with prior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d/or demonstration experience. The high-cost risk pools</w:t>
      </w:r>
      <w:r>
        <w:rPr>
          <w:rFonts w:ascii="Times New Roman" w:eastAsia="Times New Roman" w:hAnsi="Times New Roman" w:cs="Times New Roman"/>
          <w:sz w:val="24"/>
          <w:szCs w:val="24"/>
        </w:rPr>
        <w:t xml:space="preserve"> that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ablished with the use of a withhold from each plans’ rate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inated for 2013 and 2014 (three-way</w:t>
      </w:r>
    </w:p>
    <w:p w:rsidR="00785F1E" w:rsidRDefault="003D067E">
      <w:pPr>
        <w:spacing w:after="0" w:line="240" w:lineRule="auto"/>
        <w:ind w:left="14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endum, September 2014;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2015).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revised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 and timing of assigning members to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gories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 for retroacti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adj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payments when the assigned rate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change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Cost Experience</w:t>
      </w:r>
    </w:p>
    <w:p w:rsidR="00785F1E" w:rsidRDefault="00785F1E">
      <w:pPr>
        <w:spacing w:before="7" w:after="0" w:line="170" w:lineRule="exact"/>
        <w:rPr>
          <w:sz w:val="17"/>
          <w:szCs w:val="17"/>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with the Medicaid rates, the One Care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 that the Part D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itation payments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 not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ately </w:t>
      </w:r>
      <w:r>
        <w:rPr>
          <w:rFonts w:ascii="Times New Roman" w:eastAsia="Times New Roman" w:hAnsi="Times New Roman" w:cs="Times New Roman"/>
          <w:sz w:val="24"/>
          <w:szCs w:val="24"/>
        </w:rPr>
        <w:t>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of the One Care population. In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Care demonstration, the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pharmacy payments far exceeded their prior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with the Senior Care Option (SCO) programs and far exceeded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heir expectations. In the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rds of one MMP executive:</w:t>
      </w:r>
    </w:p>
    <w:p w:rsidR="00785F1E" w:rsidRDefault="00785F1E">
      <w:pPr>
        <w:spacing w:after="0" w:line="240" w:lineRule="exact"/>
        <w:rPr>
          <w:sz w:val="24"/>
          <w:szCs w:val="24"/>
        </w:rPr>
      </w:pPr>
    </w:p>
    <w:p w:rsidR="00785F1E" w:rsidRDefault="003D067E">
      <w:pPr>
        <w:spacing w:after="0" w:line="240" w:lineRule="auto"/>
        <w:ind w:left="860" w:right="893"/>
        <w:rPr>
          <w:rFonts w:ascii="Times New Roman" w:eastAsia="Times New Roman" w:hAnsi="Times New Roman" w:cs="Times New Roman"/>
          <w:sz w:val="24"/>
          <w:szCs w:val="24"/>
        </w:rPr>
      </w:pPr>
      <w:r>
        <w:rPr>
          <w:rFonts w:ascii="Times New Roman" w:eastAsia="Times New Roman" w:hAnsi="Times New Roman" w:cs="Times New Roman"/>
          <w:i/>
          <w:sz w:val="24"/>
          <w:szCs w:val="24"/>
        </w:rPr>
        <w:t>For example, the drugs the pharmacy spe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 on the One Care side is astr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nomical com</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 xml:space="preserve">ared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the SCO side. It’s about 25 percent of total spending on the One Care side. It’s a much lower percentage on SCO, and the types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f drugs </w:t>
      </w:r>
      <w:r>
        <w:rPr>
          <w:rFonts w:ascii="Times New Roman" w:eastAsia="Times New Roman" w:hAnsi="Times New Roman" w:cs="Times New Roman"/>
          <w:i/>
          <w:sz w:val="24"/>
          <w:szCs w:val="24"/>
        </w:rPr>
        <w:t>are so different. The 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 Care population has about 70 percent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 a seri</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us behavioral health condition or at least k</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own diagnosis of a 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tal health condition. That creates a significant difference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terms of how we 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 interve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 and what types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iss</w:t>
      </w:r>
      <w:r>
        <w:rPr>
          <w:rFonts w:ascii="Times New Roman" w:eastAsia="Times New Roman" w:hAnsi="Times New Roman" w:cs="Times New Roman"/>
          <w:i/>
          <w:sz w:val="24"/>
          <w:szCs w:val="24"/>
        </w:rPr>
        <w:t>ues arise in terms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management of the population. So there</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re 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lly significant differe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ces.</w:t>
      </w:r>
    </w:p>
    <w:p w:rsidR="00785F1E" w:rsidRDefault="00785F1E">
      <w:pPr>
        <w:spacing w:after="0" w:line="240" w:lineRule="exact"/>
        <w:rPr>
          <w:sz w:val="24"/>
          <w:szCs w:val="24"/>
        </w:rPr>
      </w:pPr>
    </w:p>
    <w:p w:rsidR="00785F1E" w:rsidRDefault="003D067E">
      <w:pPr>
        <w:spacing w:after="0" w:line="240" w:lineRule="auto"/>
        <w:ind w:left="140" w:righ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penses paid to providers)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three MMPs in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presented in </w:t>
      </w:r>
      <w:r>
        <w:rPr>
          <w:rFonts w:ascii="Times New Roman" w:eastAsia="Times New Roman" w:hAnsi="Times New Roman" w:cs="Times New Roman"/>
          <w:b/>
          <w:bCs/>
          <w:i/>
          <w:sz w:val="24"/>
          <w:szCs w:val="24"/>
        </w:rPr>
        <w:t xml:space="preserve">Table 26 </w:t>
      </w:r>
      <w:r>
        <w:rPr>
          <w:rFonts w:ascii="Times New Roman" w:eastAsia="Times New Roman" w:hAnsi="Times New Roman" w:cs="Times New Roman"/>
          <w:sz w:val="24"/>
          <w:szCs w:val="24"/>
        </w:rPr>
        <w:t>for the first 12 months of the demonstration (Octob</w:t>
      </w:r>
      <w:r>
        <w:rPr>
          <w:rFonts w:ascii="Times New Roman" w:eastAsia="Times New Roman" w:hAnsi="Times New Roman" w:cs="Times New Roman"/>
          <w:sz w:val="24"/>
          <w:szCs w:val="24"/>
        </w:rPr>
        <w:t>er 1, 2013–September</w:t>
      </w:r>
    </w:p>
    <w:p w:rsidR="00785F1E" w:rsidRDefault="003D067E">
      <w:pPr>
        <w:spacing w:after="0" w:line="239" w:lineRule="auto"/>
        <w:ind w:left="140"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30, 2014). During the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ne 2015 site visit by 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team,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three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expenses were higher than 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particularly for pharmacy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ses.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preliminary data reported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en Meeting by </w:t>
      </w:r>
      <w:r>
        <w:rPr>
          <w:rFonts w:ascii="Times New Roman" w:eastAsia="Times New Roman" w:hAnsi="Times New Roman" w:cs="Times New Roman"/>
          <w:sz w:val="24"/>
          <w:szCs w:val="24"/>
        </w:rPr>
        <w:t>MassHealth in June 2015, approximately 25 percent of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grega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ding from October 1, 2013 to September 30, 2014 by the One Care plans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pharmacy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June 8, 2015).</w:t>
      </w:r>
    </w:p>
    <w:p w:rsidR="00785F1E" w:rsidRDefault="00785F1E">
      <w:pPr>
        <w:spacing w:after="0" w:line="240" w:lineRule="exact"/>
        <w:rPr>
          <w:sz w:val="24"/>
          <w:szCs w:val="24"/>
        </w:rPr>
      </w:pPr>
    </w:p>
    <w:p w:rsidR="00785F1E" w:rsidRDefault="003D067E">
      <w:pPr>
        <w:spacing w:after="0" w:line="240" w:lineRule="auto"/>
        <w:ind w:left="140"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size of their spending on pharmacy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lag in payme</w:t>
      </w:r>
      <w:r>
        <w:rPr>
          <w:rFonts w:ascii="Times New Roman" w:eastAsia="Times New Roman" w:hAnsi="Times New Roman" w:cs="Times New Roman"/>
          <w:sz w:val="24"/>
          <w:szCs w:val="24"/>
        </w:rPr>
        <w:t>nt reconci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iation, plans were having to carry large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able balances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rding to one plan, as 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as $35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while waiting for the year-end payments. The plans reported waiting for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reco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ciliation results, and presumably payments, up to a y</w:t>
      </w:r>
      <w:r>
        <w:rPr>
          <w:rFonts w:ascii="Times New Roman" w:eastAsia="Times New Roman" w:hAnsi="Times New Roman" w:cs="Times New Roman"/>
          <w:sz w:val="24"/>
          <w:szCs w:val="24"/>
        </w:rPr>
        <w:t>ear and a 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after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of their fiscal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26</w:t>
      </w:r>
    </w:p>
    <w:p w:rsidR="00785F1E" w:rsidRDefault="003D067E">
      <w:pPr>
        <w:spacing w:after="0" w:line="271" w:lineRule="exact"/>
        <w:ind w:left="1186" w:right="1226"/>
        <w:jc w:val="center"/>
        <w:rPr>
          <w:rFonts w:ascii="Times New Roman" w:eastAsia="Times New Roman" w:hAnsi="Times New Roman" w:cs="Times New Roman"/>
          <w:sz w:val="16"/>
          <w:szCs w:val="16"/>
        </w:rPr>
      </w:pPr>
      <w:r>
        <w:rPr>
          <w:rFonts w:ascii="Times New Roman" w:eastAsia="Times New Roman" w:hAnsi="Times New Roman" w:cs="Times New Roman"/>
          <w:b/>
          <w:bCs/>
          <w:position w:val="-1"/>
          <w:sz w:val="24"/>
          <w:szCs w:val="24"/>
        </w:rPr>
        <w:t>Aggregate medical spendin</w:t>
      </w:r>
      <w:r>
        <w:rPr>
          <w:rFonts w:ascii="Times New Roman" w:eastAsia="Times New Roman" w:hAnsi="Times New Roman" w:cs="Times New Roman"/>
          <w:b/>
          <w:bCs/>
          <w:spacing w:val="1"/>
          <w:position w:val="-1"/>
          <w:sz w:val="24"/>
          <w:szCs w:val="24"/>
        </w:rPr>
        <w:t>g</w:t>
      </w:r>
      <w:r>
        <w:rPr>
          <w:rFonts w:ascii="Times New Roman" w:eastAsia="Times New Roman" w:hAnsi="Times New Roman" w:cs="Times New Roman"/>
          <w:b/>
          <w:bCs/>
          <w:position w:val="-1"/>
          <w:sz w:val="24"/>
          <w:szCs w:val="24"/>
        </w:rPr>
        <w:t>, One Care, through September 30, 201</w:t>
      </w:r>
      <w:r>
        <w:rPr>
          <w:rFonts w:ascii="Times New Roman" w:eastAsia="Times New Roman" w:hAnsi="Times New Roman" w:cs="Times New Roman"/>
          <w:b/>
          <w:bCs/>
          <w:spacing w:val="10"/>
          <w:position w:val="-1"/>
          <w:sz w:val="24"/>
          <w:szCs w:val="24"/>
        </w:rPr>
        <w:t>4</w:t>
      </w:r>
      <w:r>
        <w:rPr>
          <w:rFonts w:ascii="Times New Roman" w:eastAsia="Times New Roman" w:hAnsi="Times New Roman" w:cs="Times New Roman"/>
          <w:b/>
          <w:bCs/>
          <w:color w:val="3333FF"/>
          <w:position w:val="7"/>
          <w:sz w:val="16"/>
          <w:szCs w:val="16"/>
        </w:rPr>
        <w:t>27</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4552"/>
        <w:gridCol w:w="2682"/>
        <w:gridCol w:w="2126"/>
      </w:tblGrid>
      <w:tr w:rsidR="00785F1E">
        <w:trPr>
          <w:trHeight w:hRule="exact" w:val="635"/>
        </w:trPr>
        <w:tc>
          <w:tcPr>
            <w:tcW w:w="4552"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2032" w:right="180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Service</w:t>
            </w:r>
          </w:p>
        </w:tc>
        <w:tc>
          <w:tcPr>
            <w:tcW w:w="2682" w:type="dxa"/>
            <w:tcBorders>
              <w:top w:val="single" w:sz="12" w:space="0" w:color="000000"/>
              <w:left w:val="nil"/>
              <w:bottom w:val="single" w:sz="6" w:space="0" w:color="000000"/>
              <w:right w:val="nil"/>
            </w:tcBorders>
          </w:tcPr>
          <w:p w:rsidR="00785F1E" w:rsidRDefault="003D067E">
            <w:pPr>
              <w:spacing w:before="78" w:after="0" w:line="240" w:lineRule="auto"/>
              <w:ind w:left="1001" w:right="78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ding</w:t>
            </w:r>
          </w:p>
          <w:p w:rsidR="00785F1E" w:rsidRDefault="003D067E">
            <w:pPr>
              <w:spacing w:after="0" w:line="240" w:lineRule="auto"/>
              <w:ind w:left="889" w:right="67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w w:val="99"/>
                <w:sz w:val="20"/>
                <w:szCs w:val="20"/>
              </w:rPr>
              <w:t>millions)</w:t>
            </w:r>
          </w:p>
        </w:tc>
        <w:tc>
          <w:tcPr>
            <w:tcW w:w="2126"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695" w:right="686"/>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Perce</w:t>
            </w:r>
            <w:r>
              <w:rPr>
                <w:rFonts w:ascii="Times New Roman" w:eastAsia="Times New Roman" w:hAnsi="Times New Roman" w:cs="Times New Roman"/>
                <w:b/>
                <w:bCs/>
                <w:spacing w:val="1"/>
                <w:w w:val="99"/>
                <w:sz w:val="20"/>
                <w:szCs w:val="20"/>
              </w:rPr>
              <w:t>n</w:t>
            </w:r>
            <w:r>
              <w:rPr>
                <w:rFonts w:ascii="Times New Roman" w:eastAsia="Times New Roman" w:hAnsi="Times New Roman" w:cs="Times New Roman"/>
                <w:b/>
                <w:bCs/>
                <w:w w:val="99"/>
                <w:sz w:val="20"/>
                <w:szCs w:val="20"/>
              </w:rPr>
              <w:t>t</w:t>
            </w:r>
          </w:p>
        </w:tc>
      </w:tr>
      <w:tr w:rsidR="00785F1E">
        <w:trPr>
          <w:trHeight w:hRule="exact" w:val="319"/>
        </w:trPr>
        <w:tc>
          <w:tcPr>
            <w:tcW w:w="4552"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Inpatient—acute</w:t>
            </w:r>
          </w:p>
        </w:tc>
        <w:tc>
          <w:tcPr>
            <w:tcW w:w="2682" w:type="dxa"/>
            <w:tcBorders>
              <w:top w:val="single" w:sz="6" w:space="0" w:color="000000"/>
              <w:left w:val="nil"/>
              <w:bottom w:val="nil"/>
              <w:right w:val="nil"/>
            </w:tcBorders>
          </w:tcPr>
          <w:p w:rsidR="00785F1E" w:rsidRDefault="003D067E">
            <w:pPr>
              <w:spacing w:before="38"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$35.05</w:t>
            </w:r>
          </w:p>
        </w:tc>
        <w:tc>
          <w:tcPr>
            <w:tcW w:w="2126" w:type="dxa"/>
            <w:tcBorders>
              <w:top w:val="single" w:sz="6" w:space="0" w:color="000000"/>
              <w:left w:val="nil"/>
              <w:bottom w:val="nil"/>
              <w:right w:val="nil"/>
            </w:tcBorders>
          </w:tcPr>
          <w:p w:rsidR="00785F1E" w:rsidRDefault="003D067E">
            <w:pPr>
              <w:spacing w:before="38" w:after="0" w:line="240" w:lineRule="auto"/>
              <w:ind w:left="9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subst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$12.44</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Long-term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facility</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$3.84</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ofessional</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$53.24</w:t>
            </w:r>
          </w:p>
        </w:tc>
        <w:tc>
          <w:tcPr>
            <w:tcW w:w="2126" w:type="dxa"/>
            <w:tcBorders>
              <w:top w:val="nil"/>
              <w:left w:val="nil"/>
              <w:bottom w:val="nil"/>
              <w:right w:val="nil"/>
            </w:tcBorders>
          </w:tcPr>
          <w:p w:rsidR="00785F1E" w:rsidRDefault="003D067E">
            <w:pPr>
              <w:spacing w:before="29" w:after="0" w:line="240" w:lineRule="auto"/>
              <w:ind w:left="9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Outpatient—mental health/subst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abuse</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$8.84</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Pharmacy</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2126" w:type="dxa"/>
            <w:tcBorders>
              <w:top w:val="nil"/>
              <w:left w:val="nil"/>
              <w:bottom w:val="nil"/>
              <w:right w:val="nil"/>
            </w:tcBorders>
          </w:tcPr>
          <w:p w:rsidR="00785F1E" w:rsidRDefault="003D067E">
            <w:pPr>
              <w:spacing w:before="29" w:after="0" w:line="240" w:lineRule="auto"/>
              <w:ind w:left="904"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$6.90</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long-te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 services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ts</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$33.66</w:t>
            </w:r>
          </w:p>
        </w:tc>
        <w:tc>
          <w:tcPr>
            <w:tcW w:w="2126" w:type="dxa"/>
            <w:tcBorders>
              <w:top w:val="nil"/>
              <w:left w:val="nil"/>
              <w:bottom w:val="nil"/>
              <w:right w:val="nil"/>
            </w:tcBorders>
          </w:tcPr>
          <w:p w:rsidR="00785F1E" w:rsidRDefault="003D067E">
            <w:pPr>
              <w:spacing w:before="29" w:after="0" w:line="240" w:lineRule="auto"/>
              <w:ind w:left="9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Incurr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d but not </w:t>
            </w:r>
            <w:r>
              <w:rPr>
                <w:rFonts w:ascii="Times New Roman" w:eastAsia="Times New Roman" w:hAnsi="Times New Roman" w:cs="Times New Roman"/>
                <w:sz w:val="20"/>
                <w:szCs w:val="20"/>
              </w:rPr>
              <w:t>reported</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$21.81</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785F1E">
        <w:trPr>
          <w:trHeight w:hRule="exact" w:val="349"/>
        </w:trPr>
        <w:tc>
          <w:tcPr>
            <w:tcW w:w="4552"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82" w:type="dxa"/>
            <w:tcBorders>
              <w:top w:val="nil"/>
              <w:left w:val="nil"/>
              <w:bottom w:val="single" w:sz="12" w:space="0" w:color="000000"/>
              <w:right w:val="nil"/>
            </w:tcBorders>
          </w:tcPr>
          <w:p w:rsidR="00785F1E" w:rsidRDefault="003D067E">
            <w:pPr>
              <w:spacing w:before="29" w:after="0" w:line="240" w:lineRule="auto"/>
              <w:ind w:left="1047" w:right="8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$239.16</w:t>
            </w:r>
          </w:p>
        </w:tc>
        <w:tc>
          <w:tcPr>
            <w:tcW w:w="2126" w:type="dxa"/>
            <w:tcBorders>
              <w:top w:val="nil"/>
              <w:left w:val="nil"/>
              <w:bottom w:val="single" w:sz="12" w:space="0" w:color="000000"/>
              <w:right w:val="nil"/>
            </w:tcBorders>
          </w:tcPr>
          <w:p w:rsidR="00785F1E" w:rsidRDefault="003D067E">
            <w:pPr>
              <w:spacing w:before="29" w:after="0" w:line="240" w:lineRule="auto"/>
              <w:ind w:left="804" w:right="76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100%</w:t>
            </w:r>
          </w:p>
        </w:tc>
      </w:tr>
    </w:tbl>
    <w:p w:rsidR="00785F1E" w:rsidRDefault="003D067E">
      <w:pPr>
        <w:spacing w:before="87" w:after="0" w:line="240" w:lineRule="auto"/>
        <w:ind w:left="140" w:right="64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June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2015.</w:t>
      </w:r>
    </w:p>
    <w:p w:rsidR="00785F1E" w:rsidRDefault="00785F1E">
      <w:pPr>
        <w:spacing w:before="20" w:after="0" w:line="220" w:lineRule="exact"/>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problem with the Part D payment method includes the method for computing the risk score for new Medicare enrollees.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MS does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have dia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nostic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s-based information at the time of enrollment, new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are assigned a risk 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based on age, sex, end-stage renal disease status,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whether they were first eligible for Medicare because of a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lity (RTI HCC Evaluation, 2015, p. 17). At year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risk score is ad</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usted using information from their claims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HCC models are also being updated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w:t>
      </w:r>
    </w:p>
    <w:p w:rsidR="00785F1E" w:rsidRDefault="003D067E">
      <w:pPr>
        <w:spacing w:after="0" w:line="240" w:lineRule="auto"/>
        <w:ind w:left="140" w:right="287"/>
        <w:rPr>
          <w:rFonts w:ascii="Times New Roman" w:eastAsia="Times New Roman" w:hAnsi="Times New Roman" w:cs="Times New Roman"/>
          <w:sz w:val="24"/>
          <w:szCs w:val="24"/>
        </w:rPr>
      </w:pPr>
      <w:r>
        <w:rPr>
          <w:rFonts w:ascii="Times New Roman" w:eastAsia="Times New Roman" w:hAnsi="Times New Roman" w:cs="Times New Roman"/>
          <w:sz w:val="24"/>
          <w:szCs w:val="24"/>
        </w:rPr>
        <w:t>ongoing basis,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it is understood that the 2016 model reflects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 into the market of new high-cost drug therapies for hep</w:t>
      </w:r>
      <w:r>
        <w:rPr>
          <w:rFonts w:ascii="Times New Roman" w:eastAsia="Times New Roman" w:hAnsi="Times New Roman" w:cs="Times New Roman"/>
          <w:sz w:val="24"/>
          <w:szCs w:val="24"/>
        </w:rPr>
        <w:t>atitis C.</w:t>
      </w:r>
    </w:p>
    <w:p w:rsidR="00785F1E" w:rsidRDefault="00785F1E">
      <w:pPr>
        <w:spacing w:before="19" w:after="0" w:line="220" w:lineRule="exact"/>
      </w:pPr>
    </w:p>
    <w:p w:rsidR="00785F1E" w:rsidRDefault="003D067E">
      <w:pPr>
        <w:spacing w:after="0" w:line="240" w:lineRule="auto"/>
        <w:ind w:left="140" w:right="2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with changes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to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eters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the demonstration, such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risk corridor terms, as part of the contract amendments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ecuted in September 2014 and January 2015, the MMPs continued to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osses during the timeframe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this report. Shortly following Fallon’s announcement in June 2015 of its withdrawal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presented preliminary data at an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
    <w:p w:rsidR="00785F1E" w:rsidRDefault="003D067E">
      <w:pPr>
        <w:spacing w:before="3" w:after="0" w:line="276" w:lineRule="exact"/>
        <w:ind w:left="140"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indicating plans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eporting potential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losses ranging from</w:t>
      </w:r>
      <w:r>
        <w:rPr>
          <w:rFonts w:ascii="Times New Roman" w:eastAsia="Times New Roman" w:hAnsi="Times New Roman" w:cs="Times New Roman"/>
          <w:sz w:val="24"/>
          <w:szCs w:val="24"/>
        </w:rPr>
        <w:t xml:space="preserve"> just under $1 million to $36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during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(October 1, 2013 through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31, 2014)</w:t>
      </w:r>
      <w:r>
        <w:rPr>
          <w:rFonts w:ascii="Times New Roman" w:eastAsia="Times New Roman" w:hAnsi="Times New Roman" w:cs="Times New Roman"/>
          <w:spacing w:val="10"/>
          <w:sz w:val="24"/>
          <w:szCs w:val="24"/>
        </w:rPr>
        <w:t>.</w:t>
      </w:r>
      <w:r>
        <w:rPr>
          <w:rFonts w:ascii="Times New Roman" w:eastAsia="Times New Roman" w:hAnsi="Times New Roman" w:cs="Times New Roman"/>
          <w:color w:val="0000FF"/>
          <w:position w:val="8"/>
          <w:sz w:val="16"/>
          <w:szCs w:val="16"/>
        </w:rPr>
        <w:t>28</w:t>
      </w:r>
      <w:r>
        <w:rPr>
          <w:rFonts w:ascii="Times New Roman" w:eastAsia="Times New Roman" w:hAnsi="Times New Roman" w:cs="Times New Roman"/>
          <w:color w:val="0000FF"/>
          <w:spacing w:val="20"/>
          <w:position w:val="8"/>
          <w:sz w:val="16"/>
          <w:szCs w:val="16"/>
        </w:rPr>
        <w:t xml:space="preserve"> </w:t>
      </w:r>
      <w:r>
        <w:rPr>
          <w:rFonts w:ascii="Times New Roman" w:eastAsia="Times New Roman" w:hAnsi="Times New Roman" w:cs="Times New Roman"/>
          <w:color w:val="000000"/>
          <w:sz w:val="24"/>
          <w:szCs w:val="24"/>
        </w:rPr>
        <w:t>Later adjustme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ts to this cost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ndica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ed that plan losses for Demonstration Year 1 ranged from approximately</w:t>
      </w:r>
    </w:p>
    <w:p w:rsidR="00785F1E" w:rsidRDefault="003D067E">
      <w:pPr>
        <w:spacing w:after="0" w:line="268" w:lineRule="exact"/>
        <w:ind w:left="140" w:right="3572"/>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$460,000 to $18.4 million. </w:t>
      </w:r>
      <w:r>
        <w:rPr>
          <w:rFonts w:ascii="Times New Roman" w:eastAsia="Times New Roman" w:hAnsi="Times New Roman" w:cs="Times New Roman"/>
          <w:position w:val="-1"/>
          <w:sz w:val="24"/>
          <w:szCs w:val="24"/>
        </w:rPr>
        <w:t xml:space="preserve">This data is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resen</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 xml:space="preserve">ed in </w:t>
      </w:r>
      <w:r>
        <w:rPr>
          <w:rFonts w:ascii="Times New Roman" w:eastAsia="Times New Roman" w:hAnsi="Times New Roman" w:cs="Times New Roman"/>
          <w:b/>
          <w:bCs/>
          <w:i/>
          <w:position w:val="-1"/>
          <w:sz w:val="24"/>
          <w:szCs w:val="24"/>
        </w:rPr>
        <w:t>Table 27</w:t>
      </w:r>
      <w:r>
        <w:rPr>
          <w:rFonts w:ascii="Times New Roman" w:eastAsia="Times New Roman" w:hAnsi="Times New Roman" w:cs="Times New Roman"/>
          <w:position w:val="-1"/>
          <w:sz w:val="24"/>
          <w:szCs w:val="24"/>
        </w:rPr>
        <w:t>.</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9" w:after="0" w:line="280" w:lineRule="exact"/>
        <w:rPr>
          <w:sz w:val="28"/>
          <w:szCs w:val="28"/>
        </w:rPr>
      </w:pPr>
    </w:p>
    <w:p w:rsidR="00785F1E" w:rsidRDefault="003D067E">
      <w:pPr>
        <w:spacing w:before="51" w:after="0" w:line="230" w:lineRule="exact"/>
        <w:ind w:left="414" w:right="317" w:hanging="27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8"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0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05" name="Freeform 29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1in;margin-top:-3.05pt;width:2in;height:.1pt;z-index:-11322;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PXxh9loDAADoBwAADgAA&#10;AAAAAAAAAAAAAAAuAgAAZHJzL2Uyb0RvYy54bWxQSwECLQAUAAYACAAAACEAHDurXd8AAAAJAQAA&#10;DwAAAAAAAAAAAAAAAAC0BQAAZHJzL2Rvd25yZXYueG1sUEsFBgAAAAAEAAQA8wAAAMAGAAAAAA==&#10;">
                <v:shape id="Freeform 29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CdcMA&#10;AADcAAAADwAAAGRycy9kb3ducmV2LnhtbESPUWsCMRCE3wv9D2ELvtWkh5ZyNUopiIJ9sNofsFy2&#10;d1cvmyNZz+u/bwqCj8PMfMMsVqPv1EAxtYEtPE0NKOIquJZrC1/H9eMLqCTIDrvAZOGXEqyW93cL&#10;LF248CcNB6lVhnAq0UIj0pdap6ohj2kaeuLsfYfoUbKMtXYRLxnuO10Y86w9tpwXGuzpvaHqdDh7&#10;C/t9YU5S4LDZ+eEn7tB9zEmsnTyMb6+ghEa5ha/trbMwM3P4P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1Cd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27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MassHealth p</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esented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this 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ormation in June 2015.Updated 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 xml:space="preserve">ormation and detail regarding cost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xperiences report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MMPs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will</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included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part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second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Annual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Report.</w:t>
      </w:r>
    </w:p>
    <w:p w:rsidR="00785F1E" w:rsidRDefault="003D067E">
      <w:pPr>
        <w:spacing w:after="0" w:line="230" w:lineRule="exact"/>
        <w:ind w:left="414" w:right="379" w:hanging="274"/>
        <w:jc w:val="both"/>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28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financial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eport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noted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revenue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categories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did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include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payment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ormation</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interim</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final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risk corridors,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high-cost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risk</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pool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quality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withholds,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certain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ret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oactive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rating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adjustments;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spending 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ies in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 xml:space="preserve">luded incurred but not reported </w:t>
      </w:r>
      <w:r>
        <w:rPr>
          <w:rFonts w:ascii="Times New Roman" w:eastAsia="Times New Roman" w:hAnsi="Times New Roman" w:cs="Times New Roman"/>
          <w:color w:val="000000"/>
          <w:sz w:val="20"/>
          <w:szCs w:val="20"/>
        </w:rPr>
        <w:t>expenses, which were an estimate of costs that had 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en incurred</w:t>
      </w:r>
    </w:p>
    <w:p w:rsidR="00785F1E" w:rsidRDefault="003D067E">
      <w:pPr>
        <w:spacing w:after="0" w:line="228" w:lineRule="exact"/>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for services provided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reporting period,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but that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had not yet been billed or adjudic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ted.</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27</w:t>
      </w:r>
    </w:p>
    <w:p w:rsidR="00785F1E" w:rsidRDefault="003D067E">
      <w:pPr>
        <w:spacing w:after="0" w:line="271" w:lineRule="exact"/>
        <w:ind w:left="2432" w:right="243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One Care plan reve</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ue and spending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for DY1</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042"/>
        <w:gridCol w:w="2244"/>
        <w:gridCol w:w="1888"/>
        <w:gridCol w:w="2150"/>
      </w:tblGrid>
      <w:tr w:rsidR="00785F1E">
        <w:trPr>
          <w:trHeight w:hRule="exact" w:val="405"/>
        </w:trPr>
        <w:tc>
          <w:tcPr>
            <w:tcW w:w="3042" w:type="dxa"/>
            <w:tcBorders>
              <w:top w:val="single" w:sz="12" w:space="0" w:color="000000"/>
              <w:left w:val="nil"/>
              <w:bottom w:val="single" w:sz="6" w:space="0" w:color="000000"/>
              <w:right w:val="nil"/>
            </w:tcBorders>
          </w:tcPr>
          <w:p w:rsidR="00785F1E" w:rsidRDefault="003D067E">
            <w:pPr>
              <w:spacing w:before="78" w:after="0" w:line="240" w:lineRule="auto"/>
              <w:ind w:left="26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Oct.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1,</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2013,</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Dec.</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31,</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2014</w:t>
            </w:r>
          </w:p>
        </w:tc>
        <w:tc>
          <w:tcPr>
            <w:tcW w:w="2244" w:type="dxa"/>
            <w:tcBorders>
              <w:top w:val="single" w:sz="12" w:space="0" w:color="000000"/>
              <w:left w:val="nil"/>
              <w:bottom w:val="single" w:sz="6" w:space="0" w:color="000000"/>
              <w:right w:val="nil"/>
            </w:tcBorders>
          </w:tcPr>
          <w:p w:rsidR="00785F1E" w:rsidRDefault="003D067E">
            <w:pPr>
              <w:spacing w:before="78" w:after="0" w:line="240" w:lineRule="auto"/>
              <w:ind w:left="32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Care</w:t>
            </w:r>
          </w:p>
        </w:tc>
        <w:tc>
          <w:tcPr>
            <w:tcW w:w="1888" w:type="dxa"/>
            <w:tcBorders>
              <w:top w:val="single" w:sz="12" w:space="0" w:color="000000"/>
              <w:left w:val="nil"/>
              <w:bottom w:val="single" w:sz="6" w:space="0" w:color="000000"/>
              <w:right w:val="nil"/>
            </w:tcBorders>
          </w:tcPr>
          <w:p w:rsidR="00785F1E" w:rsidRDefault="003D067E">
            <w:pPr>
              <w:spacing w:before="78" w:after="0" w:line="240" w:lineRule="auto"/>
              <w:ind w:left="760" w:right="60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CCA</w:t>
            </w:r>
          </w:p>
        </w:tc>
        <w:tc>
          <w:tcPr>
            <w:tcW w:w="2150" w:type="dxa"/>
            <w:tcBorders>
              <w:top w:val="single" w:sz="12" w:space="0" w:color="000000"/>
              <w:left w:val="nil"/>
              <w:bottom w:val="single" w:sz="6" w:space="0" w:color="000000"/>
              <w:right w:val="nil"/>
            </w:tcBorders>
          </w:tcPr>
          <w:p w:rsidR="00785F1E" w:rsidRDefault="003D067E">
            <w:pPr>
              <w:spacing w:before="78" w:after="0" w:line="240" w:lineRule="auto"/>
              <w:ind w:left="3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Health</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Unify</w:t>
            </w:r>
          </w:p>
        </w:tc>
      </w:tr>
      <w:tr w:rsidR="00785F1E">
        <w:trPr>
          <w:trHeight w:hRule="exact" w:val="319"/>
        </w:trPr>
        <w:tc>
          <w:tcPr>
            <w:tcW w:w="3042"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revenue</w:t>
            </w:r>
          </w:p>
        </w:tc>
        <w:tc>
          <w:tcPr>
            <w:tcW w:w="2244" w:type="dxa"/>
            <w:tcBorders>
              <w:top w:val="single" w:sz="6" w:space="0" w:color="000000"/>
              <w:left w:val="nil"/>
              <w:bottom w:val="nil"/>
              <w:right w:val="nil"/>
            </w:tcBorders>
          </w:tcPr>
          <w:p w:rsidR="00785F1E" w:rsidRDefault="003D067E">
            <w:pPr>
              <w:spacing w:before="38" w:after="0" w:line="240" w:lineRule="auto"/>
              <w:ind w:left="5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$97,102,556</w:t>
            </w:r>
          </w:p>
        </w:tc>
        <w:tc>
          <w:tcPr>
            <w:tcW w:w="1888" w:type="dxa"/>
            <w:tcBorders>
              <w:top w:val="single" w:sz="6" w:space="0" w:color="000000"/>
              <w:left w:val="nil"/>
              <w:bottom w:val="nil"/>
              <w:right w:val="nil"/>
            </w:tcBorders>
          </w:tcPr>
          <w:p w:rsidR="00785F1E" w:rsidRDefault="003D067E">
            <w:pPr>
              <w:spacing w:before="38"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$256,946,563</w:t>
            </w:r>
          </w:p>
        </w:tc>
        <w:tc>
          <w:tcPr>
            <w:tcW w:w="2150" w:type="dxa"/>
            <w:tcBorders>
              <w:top w:val="single" w:sz="6" w:space="0" w:color="000000"/>
              <w:left w:val="nil"/>
              <w:bottom w:val="nil"/>
              <w:right w:val="nil"/>
            </w:tcBorders>
          </w:tcPr>
          <w:p w:rsidR="00785F1E" w:rsidRDefault="003D067E">
            <w:pPr>
              <w:spacing w:before="38" w:after="0" w:line="240" w:lineRule="auto"/>
              <w:ind w:left="68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$30,391,126</w:t>
            </w:r>
          </w:p>
        </w:tc>
      </w:tr>
      <w:tr w:rsidR="00785F1E">
        <w:trPr>
          <w:trHeight w:hRule="exact" w:val="310"/>
        </w:trPr>
        <w:tc>
          <w:tcPr>
            <w:tcW w:w="304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spending</w:t>
            </w:r>
          </w:p>
        </w:tc>
        <w:tc>
          <w:tcPr>
            <w:tcW w:w="2244" w:type="dxa"/>
            <w:tcBorders>
              <w:top w:val="nil"/>
              <w:left w:val="nil"/>
              <w:bottom w:val="nil"/>
              <w:right w:val="nil"/>
            </w:tcBorders>
          </w:tcPr>
          <w:p w:rsidR="00785F1E" w:rsidRDefault="003D067E">
            <w:pPr>
              <w:spacing w:before="29" w:after="0" w:line="240" w:lineRule="auto"/>
              <w:ind w:left="4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$108,103,203</w:t>
            </w:r>
          </w:p>
        </w:tc>
        <w:tc>
          <w:tcPr>
            <w:tcW w:w="1888" w:type="dxa"/>
            <w:tcBorders>
              <w:top w:val="nil"/>
              <w:left w:val="nil"/>
              <w:bottom w:val="nil"/>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$291,804,133</w:t>
            </w:r>
          </w:p>
        </w:tc>
        <w:tc>
          <w:tcPr>
            <w:tcW w:w="2150" w:type="dxa"/>
            <w:tcBorders>
              <w:top w:val="nil"/>
              <w:left w:val="nil"/>
              <w:bottom w:val="nil"/>
              <w:right w:val="nil"/>
            </w:tcBorders>
          </w:tcPr>
          <w:p w:rsidR="00785F1E" w:rsidRDefault="003D067E">
            <w:pPr>
              <w:spacing w:before="29" w:after="0" w:line="240" w:lineRule="auto"/>
              <w:ind w:left="68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$30,853,089</w:t>
            </w:r>
          </w:p>
        </w:tc>
      </w:tr>
      <w:tr w:rsidR="00785F1E">
        <w:trPr>
          <w:trHeight w:hRule="exact" w:val="310"/>
        </w:trPr>
        <w:tc>
          <w:tcPr>
            <w:tcW w:w="304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Interim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Risk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Corridor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Payment</w:t>
            </w:r>
          </w:p>
        </w:tc>
        <w:tc>
          <w:tcPr>
            <w:tcW w:w="2244" w:type="dxa"/>
            <w:tcBorders>
              <w:top w:val="nil"/>
              <w:left w:val="nil"/>
              <w:bottom w:val="nil"/>
              <w:right w:val="nil"/>
            </w:tcBorders>
          </w:tcPr>
          <w:p w:rsidR="00785F1E" w:rsidRDefault="003D067E">
            <w:pPr>
              <w:spacing w:before="29" w:after="0" w:line="240" w:lineRule="auto"/>
              <w:ind w:left="11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D</w:t>
            </w:r>
          </w:p>
        </w:tc>
        <w:tc>
          <w:tcPr>
            <w:tcW w:w="1888" w:type="dxa"/>
            <w:tcBorders>
              <w:top w:val="nil"/>
              <w:left w:val="nil"/>
              <w:bottom w:val="nil"/>
              <w:right w:val="nil"/>
            </w:tcBorders>
          </w:tcPr>
          <w:p w:rsidR="00785F1E" w:rsidRDefault="003D067E">
            <w:pPr>
              <w:spacing w:before="29" w:after="0" w:line="240" w:lineRule="auto"/>
              <w:ind w:left="5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$16,467,408</w:t>
            </w:r>
          </w:p>
        </w:tc>
        <w:tc>
          <w:tcPr>
            <w:tcW w:w="2150" w:type="dxa"/>
            <w:tcBorders>
              <w:top w:val="nil"/>
              <w:left w:val="nil"/>
              <w:bottom w:val="nil"/>
              <w:right w:val="nil"/>
            </w:tcBorders>
          </w:tcPr>
          <w:p w:rsidR="00785F1E" w:rsidRDefault="003D067E">
            <w:pPr>
              <w:spacing w:before="29" w:after="0" w:line="240" w:lineRule="auto"/>
              <w:ind w:left="128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D</w:t>
            </w:r>
          </w:p>
        </w:tc>
      </w:tr>
      <w:tr w:rsidR="00785F1E">
        <w:trPr>
          <w:trHeight w:hRule="exact" w:val="310"/>
        </w:trPr>
        <w:tc>
          <w:tcPr>
            <w:tcW w:w="304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income</w:t>
            </w:r>
          </w:p>
        </w:tc>
        <w:tc>
          <w:tcPr>
            <w:tcW w:w="2244" w:type="dxa"/>
            <w:tcBorders>
              <w:top w:val="nil"/>
              <w:left w:val="nil"/>
              <w:bottom w:val="nil"/>
              <w:right w:val="nil"/>
            </w:tcBorders>
          </w:tcPr>
          <w:p w:rsidR="00785F1E" w:rsidRDefault="003D067E">
            <w:pPr>
              <w:spacing w:before="29" w:after="0" w:line="240" w:lineRule="auto"/>
              <w:ind w:left="45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($11,000,647)</w:t>
            </w:r>
          </w:p>
        </w:tc>
        <w:tc>
          <w:tcPr>
            <w:tcW w:w="1888" w:type="dxa"/>
            <w:tcBorders>
              <w:top w:val="nil"/>
              <w:left w:val="nil"/>
              <w:bottom w:val="nil"/>
              <w:right w:val="nil"/>
            </w:tcBorders>
          </w:tcPr>
          <w:p w:rsidR="00785F1E" w:rsidRDefault="003D067E">
            <w:pPr>
              <w:spacing w:before="29" w:after="0" w:line="240" w:lineRule="auto"/>
              <w:ind w:left="3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($18,390,162)</w:t>
            </w:r>
          </w:p>
        </w:tc>
        <w:tc>
          <w:tcPr>
            <w:tcW w:w="2150" w:type="dxa"/>
            <w:tcBorders>
              <w:top w:val="nil"/>
              <w:left w:val="nil"/>
              <w:bottom w:val="nil"/>
              <w:right w:val="nil"/>
            </w:tcBorders>
          </w:tcPr>
          <w:p w:rsidR="00785F1E" w:rsidRDefault="003D067E">
            <w:pPr>
              <w:spacing w:before="29" w:after="0" w:line="240" w:lineRule="auto"/>
              <w:ind w:left="7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($461</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963)</w:t>
            </w:r>
          </w:p>
        </w:tc>
      </w:tr>
      <w:tr w:rsidR="00785F1E">
        <w:trPr>
          <w:trHeight w:hRule="exact" w:val="350"/>
        </w:trPr>
        <w:tc>
          <w:tcPr>
            <w:tcW w:w="3042"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gain/loss</w:t>
            </w:r>
          </w:p>
        </w:tc>
        <w:tc>
          <w:tcPr>
            <w:tcW w:w="2244" w:type="dxa"/>
            <w:tcBorders>
              <w:top w:val="nil"/>
              <w:left w:val="nil"/>
              <w:bottom w:val="single" w:sz="12" w:space="0" w:color="000000"/>
              <w:right w:val="nil"/>
            </w:tcBorders>
          </w:tcPr>
          <w:p w:rsidR="00785F1E" w:rsidRDefault="003D067E">
            <w:pPr>
              <w:spacing w:before="29" w:after="0" w:line="240" w:lineRule="auto"/>
              <w:ind w:left="95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1888" w:type="dxa"/>
            <w:tcBorders>
              <w:top w:val="nil"/>
              <w:left w:val="nil"/>
              <w:bottom w:val="single" w:sz="12" w:space="0" w:color="000000"/>
              <w:right w:val="nil"/>
            </w:tcBorders>
          </w:tcPr>
          <w:p w:rsidR="00785F1E" w:rsidRDefault="003D067E">
            <w:pPr>
              <w:spacing w:before="29" w:after="0" w:line="240" w:lineRule="auto"/>
              <w:ind w:left="9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2150" w:type="dxa"/>
            <w:tcBorders>
              <w:top w:val="nil"/>
              <w:left w:val="nil"/>
              <w:bottom w:val="single" w:sz="12" w:space="0" w:color="000000"/>
              <w:right w:val="nil"/>
            </w:tcBorders>
          </w:tcPr>
          <w:p w:rsidR="00785F1E" w:rsidRDefault="003D067E">
            <w:pPr>
              <w:spacing w:before="29" w:after="0" w:line="240" w:lineRule="auto"/>
              <w:ind w:left="115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bl>
    <w:p w:rsidR="00785F1E" w:rsidRDefault="003D067E">
      <w:pPr>
        <w:spacing w:before="87" w:after="0" w:line="240" w:lineRule="auto"/>
        <w:ind w:left="140" w:right="345"/>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financial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reports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submitted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 Dece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upd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2015.</w:t>
      </w:r>
    </w:p>
    <w:p w:rsidR="00785F1E" w:rsidRDefault="00785F1E">
      <w:pPr>
        <w:spacing w:before="9"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Open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Meeting,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2016.</w:t>
      </w:r>
    </w:p>
    <w:p w:rsidR="00785F1E" w:rsidRDefault="00785F1E">
      <w:pPr>
        <w:spacing w:before="2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As of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of Demonstration Year 1 (Dece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 31, 2014),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w:t>
      </w:r>
    </w:p>
    <w:p w:rsidR="00785F1E" w:rsidRDefault="003D067E">
      <w:pPr>
        <w:spacing w:before="3" w:after="0" w:line="276" w:lineRule="exact"/>
        <w:ind w:left="140" w:right="193"/>
        <w:rPr>
          <w:rFonts w:ascii="Times New Roman" w:eastAsia="Times New Roman" w:hAnsi="Times New Roman" w:cs="Times New Roman"/>
          <w:sz w:val="16"/>
          <w:szCs w:val="16"/>
        </w:rPr>
      </w:pPr>
      <w:r>
        <w:rPr>
          <w:rFonts w:ascii="Times New Roman" w:eastAsia="Times New Roman" w:hAnsi="Times New Roman" w:cs="Times New Roman"/>
          <w:sz w:val="24"/>
          <w:szCs w:val="24"/>
        </w:rPr>
        <w:t>plans,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had ongoing concerns about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equacy of the Medicare and Medicaid capitation rates. Desp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initial ad</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ustments finalized in a contract </w:t>
      </w:r>
      <w:r>
        <w:rPr>
          <w:rFonts w:ascii="Times New Roman" w:eastAsia="Times New Roman" w:hAnsi="Times New Roman" w:cs="Times New Roman"/>
          <w:sz w:val="24"/>
          <w:szCs w:val="24"/>
        </w:rPr>
        <w:t>amendment in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2015, Fallon subsequently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ded to withdraw from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financial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derations. Following the June 2015 notice of Fallon’s withdrawal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demonstration,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continued to review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aspects of</w:t>
      </w:r>
      <w:r>
        <w:rPr>
          <w:rFonts w:ascii="Times New Roman" w:eastAsia="Times New Roman" w:hAnsi="Times New Roman" w:cs="Times New Roman"/>
          <w:sz w:val="24"/>
          <w:szCs w:val="24"/>
        </w:rPr>
        <w:t xml:space="preserve"> the rate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hodologies including the Medicare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adj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methodology</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29</w:t>
      </w:r>
    </w:p>
    <w:p w:rsidR="00785F1E" w:rsidRDefault="00785F1E">
      <w:pPr>
        <w:spacing w:before="17" w:after="0" w:line="220" w:lineRule="exact"/>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other factors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ributed to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challenges,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high start-up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high levels of unmet needs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new enrollees,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fficulties in 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enrollees resulting </w:t>
      </w:r>
      <w:r>
        <w:rPr>
          <w:rFonts w:ascii="Times New Roman" w:eastAsia="Times New Roman" w:hAnsi="Times New Roman" w:cs="Times New Roman"/>
          <w:sz w:val="24"/>
          <w:szCs w:val="24"/>
        </w:rPr>
        <w:t>in longer continuity-of-care periods, assignment of initial ratings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not reflect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true needs,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Part D reimbursement methodology.</w:t>
      </w:r>
    </w:p>
    <w:p w:rsidR="00785F1E" w:rsidRDefault="00785F1E">
      <w:pPr>
        <w:spacing w:before="19" w:after="0" w:line="220" w:lineRule="exact"/>
      </w:pPr>
    </w:p>
    <w:p w:rsidR="00785F1E" w:rsidRDefault="003D067E">
      <w:pPr>
        <w:spacing w:after="0" w:line="240" w:lineRule="auto"/>
        <w:ind w:left="141" w:right="5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reported that initial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ings projections for the demonstration were 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optimistic,</w:t>
      </w:r>
      <w:r>
        <w:rPr>
          <w:rFonts w:ascii="Times New Roman" w:eastAsia="Times New Roman" w:hAnsi="Times New Roman" w:cs="Times New Roman"/>
          <w:sz w:val="24"/>
          <w:szCs w:val="24"/>
        </w:rPr>
        <w:t xml:space="preserve">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in light of the lead-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 time required to fully implement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6" w:after="0" w:line="280" w:lineRule="exact"/>
        <w:rPr>
          <w:sz w:val="28"/>
          <w:szCs w:val="28"/>
        </w:rPr>
      </w:pPr>
    </w:p>
    <w:p w:rsidR="00785F1E" w:rsidRDefault="003D067E">
      <w:pPr>
        <w:spacing w:before="43" w:after="0" w:line="240" w:lineRule="auto"/>
        <w:ind w:left="414" w:right="11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9"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0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03" name="Freeform 297"/>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1in;margin-top:-3.05pt;width:2in;height:.1pt;z-index:-11321;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OEk30ZbAwAA6AcAAA4A&#10;AAAAAAAAAAAAAAAALgIAAGRycy9lMm9Eb2MueG1sUEsBAi0AFAAGAAgAAAAhABw7q13fAAAACQEA&#10;AA8AAAAAAAAAAAAAAAAAtQUAAGRycy9kb3ducmV2LnhtbFBLBQYAAAAABAAEAPMAAADBBgAAAAA=&#10;">
                <v:shape id="Freeform 297"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sMA&#10;AADcAAAADwAAAGRycy9kb3ducmV2LnhtbESPUUsDMRCE3wX/Q1ihbzbpVUWuTYsI0kJ9aKs/YLls&#10;7669bI5kvZ7/3giCj8PMfMMs16Pv1EAxtYEtzKYGFHEVXMu1hc+Pt/tnUEmQHXaBycI3JVivbm+W&#10;WLpw5QMNR6lVhnAq0UIj0pdap6ohj2kaeuLsnUL0KFnGWruI1wz3nS6MedIeW84LDfb02lB1OX55&#10;C/t9YS5S4LDZ+eEcd+jeH0msndyNLwtQQqP8h//aW2fhwcz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ms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29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More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recent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information</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from</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State—but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outside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report—shows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improve</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ent</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by the end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of 2015. This will be </w:t>
      </w:r>
      <w:r>
        <w:rPr>
          <w:rFonts w:ascii="Times New Roman" w:eastAsia="Times New Roman" w:hAnsi="Times New Roman" w:cs="Times New Roman"/>
          <w:color w:val="000000"/>
          <w:sz w:val="20"/>
          <w:szCs w:val="20"/>
        </w:rPr>
        <w:t>discussed in the second Annual Report.</w:t>
      </w:r>
    </w:p>
    <w:p w:rsidR="00785F1E" w:rsidRDefault="00785F1E">
      <w:pPr>
        <w:spacing w:after="0"/>
        <w:sectPr w:rsidR="00785F1E">
          <w:pgSz w:w="12240" w:h="15840"/>
          <w:pgMar w:top="980" w:right="1280" w:bottom="900" w:left="1300" w:header="749" w:footer="704" w:gutter="0"/>
          <w:cols w:space="720"/>
        </w:sectPr>
      </w:pPr>
    </w:p>
    <w:p w:rsidR="00785F1E" w:rsidRDefault="00785F1E">
      <w:pPr>
        <w:spacing w:before="9" w:after="0" w:line="180" w:lineRule="exact"/>
        <w:rPr>
          <w:sz w:val="18"/>
          <w:szCs w:val="18"/>
        </w:rPr>
      </w:pPr>
    </w:p>
    <w:p w:rsidR="00785F1E" w:rsidRDefault="003D067E">
      <w:pPr>
        <w:tabs>
          <w:tab w:val="left" w:pos="3680"/>
        </w:tabs>
        <w:spacing w:before="21" w:after="0" w:line="240" w:lineRule="auto"/>
        <w:ind w:left="3208" w:right="3144"/>
        <w:jc w:val="center"/>
        <w:rPr>
          <w:rFonts w:ascii="Times New Roman" w:eastAsia="Times New Roman" w:hAnsi="Times New Roman" w:cs="Times New Roman"/>
          <w:sz w:val="30"/>
          <w:szCs w:val="30"/>
        </w:rPr>
      </w:pPr>
      <w:r>
        <w:rPr>
          <w:rFonts w:ascii="Times New Roman" w:eastAsia="Times New Roman" w:hAnsi="Times New Roman" w:cs="Times New Roman"/>
          <w:b/>
          <w:bCs/>
          <w:color w:val="0C0A13"/>
          <w:sz w:val="30"/>
          <w:szCs w:val="30"/>
        </w:rPr>
        <w:t>8.</w:t>
      </w:r>
      <w:r>
        <w:rPr>
          <w:rFonts w:ascii="Times New Roman" w:eastAsia="Times New Roman" w:hAnsi="Times New Roman" w:cs="Times New Roman"/>
          <w:b/>
          <w:bCs/>
          <w:color w:val="0C0A13"/>
          <w:spacing w:val="-55"/>
          <w:sz w:val="30"/>
          <w:szCs w:val="30"/>
        </w:rPr>
        <w:t xml:space="preserve"> </w:t>
      </w:r>
      <w:r>
        <w:rPr>
          <w:rFonts w:ascii="Times New Roman" w:eastAsia="Times New Roman" w:hAnsi="Times New Roman" w:cs="Times New Roman"/>
          <w:b/>
          <w:bCs/>
          <w:color w:val="0C0A13"/>
          <w:sz w:val="30"/>
          <w:szCs w:val="30"/>
        </w:rPr>
        <w:tab/>
        <w:t>Service</w:t>
      </w:r>
      <w:r>
        <w:rPr>
          <w:rFonts w:ascii="Times New Roman" w:eastAsia="Times New Roman" w:hAnsi="Times New Roman" w:cs="Times New Roman"/>
          <w:b/>
          <w:bCs/>
          <w:color w:val="0C0A13"/>
          <w:spacing w:val="65"/>
          <w:sz w:val="30"/>
          <w:szCs w:val="30"/>
        </w:rPr>
        <w:t xml:space="preserve"> </w:t>
      </w:r>
      <w:r>
        <w:rPr>
          <w:rFonts w:ascii="Times New Roman" w:eastAsia="Times New Roman" w:hAnsi="Times New Roman" w:cs="Times New Roman"/>
          <w:b/>
          <w:bCs/>
          <w:color w:val="0C0A13"/>
          <w:w w:val="106"/>
          <w:sz w:val="30"/>
          <w:szCs w:val="30"/>
        </w:rPr>
        <w:t>Utilization</w:t>
      </w:r>
    </w:p>
    <w:p w:rsidR="00785F1E" w:rsidRDefault="00785F1E">
      <w:pPr>
        <w:spacing w:before="13" w:after="0" w:line="240" w:lineRule="exact"/>
        <w:rPr>
          <w:sz w:val="24"/>
          <w:szCs w:val="24"/>
        </w:rPr>
      </w:pPr>
    </w:p>
    <w:p w:rsidR="00785F1E" w:rsidRDefault="003D067E">
      <w:pPr>
        <w:tabs>
          <w:tab w:val="left" w:pos="840"/>
        </w:tabs>
        <w:spacing w:after="0" w:line="240" w:lineRule="auto"/>
        <w:ind w:left="12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8.1</w:t>
      </w:r>
      <w:r>
        <w:rPr>
          <w:rFonts w:ascii="Times New Roman" w:eastAsia="Times New Roman" w:hAnsi="Times New Roman" w:cs="Times New Roman"/>
          <w:b/>
          <w:bCs/>
          <w:color w:val="0C0A13"/>
          <w:spacing w:val="-44"/>
          <w:sz w:val="27"/>
          <w:szCs w:val="27"/>
        </w:rPr>
        <w:t xml:space="preserve"> </w:t>
      </w:r>
      <w:r>
        <w:rPr>
          <w:rFonts w:ascii="Times New Roman" w:eastAsia="Times New Roman" w:hAnsi="Times New Roman" w:cs="Times New Roman"/>
          <w:b/>
          <w:bCs/>
          <w:color w:val="0C0A13"/>
          <w:sz w:val="27"/>
          <w:szCs w:val="27"/>
        </w:rPr>
        <w:tab/>
        <w:t>Purp</w:t>
      </w:r>
      <w:r>
        <w:rPr>
          <w:rFonts w:ascii="Times New Roman" w:eastAsia="Times New Roman" w:hAnsi="Times New Roman" w:cs="Times New Roman"/>
          <w:b/>
          <w:bCs/>
          <w:color w:val="0C0A13"/>
          <w:spacing w:val="-13"/>
          <w:sz w:val="27"/>
          <w:szCs w:val="27"/>
        </w:rPr>
        <w:t>o</w:t>
      </w:r>
      <w:r>
        <w:rPr>
          <w:rFonts w:ascii="Times New Roman" w:eastAsia="Times New Roman" w:hAnsi="Times New Roman" w:cs="Times New Roman"/>
          <w:b/>
          <w:bCs/>
          <w:color w:val="261F2F"/>
          <w:spacing w:val="-14"/>
          <w:sz w:val="27"/>
          <w:szCs w:val="27"/>
        </w:rPr>
        <w:t>s</w:t>
      </w:r>
      <w:r>
        <w:rPr>
          <w:rFonts w:ascii="Times New Roman" w:eastAsia="Times New Roman" w:hAnsi="Times New Roman" w:cs="Times New Roman"/>
          <w:b/>
          <w:bCs/>
          <w:color w:val="0C0A13"/>
          <w:sz w:val="27"/>
          <w:szCs w:val="27"/>
        </w:rPr>
        <w:t>e</w:t>
      </w:r>
      <w:r>
        <w:rPr>
          <w:rFonts w:ascii="Times New Roman" w:eastAsia="Times New Roman" w:hAnsi="Times New Roman" w:cs="Times New Roman"/>
          <w:b/>
          <w:bCs/>
          <w:color w:val="0C0A13"/>
          <w:spacing w:val="51"/>
          <w:sz w:val="27"/>
          <w:szCs w:val="27"/>
        </w:rPr>
        <w:t xml:space="preserve"> </w:t>
      </w:r>
      <w:r>
        <w:rPr>
          <w:rFonts w:ascii="Times New Roman" w:eastAsia="Times New Roman" w:hAnsi="Times New Roman" w:cs="Times New Roman"/>
          <w:b/>
          <w:bCs/>
          <w:color w:val="0C0A13"/>
          <w:sz w:val="27"/>
          <w:szCs w:val="27"/>
        </w:rPr>
        <w:t>of</w:t>
      </w:r>
      <w:r>
        <w:rPr>
          <w:rFonts w:ascii="Times New Roman" w:eastAsia="Times New Roman" w:hAnsi="Times New Roman" w:cs="Times New Roman"/>
          <w:b/>
          <w:bCs/>
          <w:color w:val="0C0A13"/>
          <w:spacing w:val="15"/>
          <w:sz w:val="27"/>
          <w:szCs w:val="27"/>
        </w:rPr>
        <w:t xml:space="preserve"> </w:t>
      </w:r>
      <w:r>
        <w:rPr>
          <w:rFonts w:ascii="Times New Roman" w:eastAsia="Times New Roman" w:hAnsi="Times New Roman" w:cs="Times New Roman"/>
          <w:b/>
          <w:bCs/>
          <w:color w:val="0C0A13"/>
          <w:sz w:val="27"/>
          <w:szCs w:val="27"/>
        </w:rPr>
        <w:t>Service</w:t>
      </w:r>
      <w:r>
        <w:rPr>
          <w:rFonts w:ascii="Times New Roman" w:eastAsia="Times New Roman" w:hAnsi="Times New Roman" w:cs="Times New Roman"/>
          <w:b/>
          <w:bCs/>
          <w:color w:val="0C0A13"/>
          <w:spacing w:val="23"/>
          <w:sz w:val="27"/>
          <w:szCs w:val="27"/>
        </w:rPr>
        <w:t xml:space="preserve"> </w:t>
      </w:r>
      <w:r>
        <w:rPr>
          <w:rFonts w:ascii="Times New Roman" w:eastAsia="Times New Roman" w:hAnsi="Times New Roman" w:cs="Times New Roman"/>
          <w:b/>
          <w:bCs/>
          <w:color w:val="261F2F"/>
          <w:spacing w:val="-1"/>
          <w:sz w:val="27"/>
          <w:szCs w:val="27"/>
        </w:rPr>
        <w:t>U</w:t>
      </w:r>
      <w:r>
        <w:rPr>
          <w:rFonts w:ascii="Times New Roman" w:eastAsia="Times New Roman" w:hAnsi="Times New Roman" w:cs="Times New Roman"/>
          <w:b/>
          <w:bCs/>
          <w:color w:val="0C0A13"/>
          <w:sz w:val="27"/>
          <w:szCs w:val="27"/>
        </w:rPr>
        <w:t>tilization</w:t>
      </w:r>
      <w:r>
        <w:rPr>
          <w:rFonts w:ascii="Times New Roman" w:eastAsia="Times New Roman" w:hAnsi="Times New Roman" w:cs="Times New Roman"/>
          <w:b/>
          <w:bCs/>
          <w:color w:val="0C0A13"/>
          <w:spacing w:val="41"/>
          <w:sz w:val="27"/>
          <w:szCs w:val="27"/>
        </w:rPr>
        <w:t xml:space="preserve"> </w:t>
      </w:r>
      <w:r>
        <w:rPr>
          <w:rFonts w:ascii="Times New Roman" w:eastAsia="Times New Roman" w:hAnsi="Times New Roman" w:cs="Times New Roman"/>
          <w:b/>
          <w:bCs/>
          <w:color w:val="0C0A13"/>
          <w:w w:val="105"/>
          <w:sz w:val="27"/>
          <w:szCs w:val="27"/>
        </w:rPr>
        <w:t>Ana</w:t>
      </w:r>
      <w:r>
        <w:rPr>
          <w:rFonts w:ascii="Times New Roman" w:eastAsia="Times New Roman" w:hAnsi="Times New Roman" w:cs="Times New Roman"/>
          <w:b/>
          <w:bCs/>
          <w:color w:val="0C0A13"/>
          <w:spacing w:val="-6"/>
          <w:w w:val="104"/>
          <w:sz w:val="27"/>
          <w:szCs w:val="27"/>
        </w:rPr>
        <w:t>l</w:t>
      </w:r>
      <w:r>
        <w:rPr>
          <w:rFonts w:ascii="Times New Roman" w:eastAsia="Times New Roman" w:hAnsi="Times New Roman" w:cs="Times New Roman"/>
          <w:b/>
          <w:bCs/>
          <w:color w:val="261F2F"/>
          <w:spacing w:val="-14"/>
          <w:w w:val="108"/>
          <w:sz w:val="27"/>
          <w:szCs w:val="27"/>
        </w:rPr>
        <w:t>y</w:t>
      </w:r>
      <w:r>
        <w:rPr>
          <w:rFonts w:ascii="Times New Roman" w:eastAsia="Times New Roman" w:hAnsi="Times New Roman" w:cs="Times New Roman"/>
          <w:b/>
          <w:bCs/>
          <w:color w:val="0C0A13"/>
          <w:w w:val="106"/>
          <w:sz w:val="27"/>
          <w:szCs w:val="27"/>
        </w:rPr>
        <w:t>ses</w:t>
      </w:r>
    </w:p>
    <w:p w:rsidR="00785F1E" w:rsidRDefault="00785F1E">
      <w:pPr>
        <w:spacing w:before="7" w:after="0" w:line="180" w:lineRule="exact"/>
        <w:rPr>
          <w:sz w:val="18"/>
          <w:szCs w:val="18"/>
        </w:rPr>
      </w:pPr>
    </w:p>
    <w:p w:rsidR="00785F1E" w:rsidRDefault="003D067E">
      <w:pPr>
        <w:spacing w:after="0" w:line="251" w:lineRule="auto"/>
        <w:ind w:left="120" w:right="77" w:firstLine="720"/>
        <w:rPr>
          <w:rFonts w:ascii="Times New Roman" w:eastAsia="Times New Roman" w:hAnsi="Times New Roman" w:cs="Times New Roman"/>
          <w:sz w:val="23"/>
          <w:szCs w:val="23"/>
        </w:rPr>
      </w:pP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1"/>
          <w:sz w:val="23"/>
          <w:szCs w:val="23"/>
        </w:rPr>
        <w:t xml:space="preserve"> </w:t>
      </w:r>
      <w:r>
        <w:rPr>
          <w:rFonts w:ascii="Times New Roman" w:eastAsia="Times New Roman" w:hAnsi="Times New Roman" w:cs="Times New Roman"/>
          <w:color w:val="261F2F"/>
          <w:spacing w:val="-12"/>
          <w:w w:val="110"/>
          <w:sz w:val="23"/>
          <w:szCs w:val="23"/>
        </w:rPr>
        <w:t>p</w:t>
      </w:r>
      <w:r>
        <w:rPr>
          <w:rFonts w:ascii="Times New Roman" w:eastAsia="Times New Roman" w:hAnsi="Times New Roman" w:cs="Times New Roman"/>
          <w:color w:val="0C0A13"/>
          <w:spacing w:val="-12"/>
          <w:w w:val="110"/>
          <w:sz w:val="23"/>
          <w:szCs w:val="23"/>
        </w:rPr>
        <w:t>m</w:t>
      </w:r>
      <w:r>
        <w:rPr>
          <w:rFonts w:ascii="Times New Roman" w:eastAsia="Times New Roman" w:hAnsi="Times New Roman" w:cs="Times New Roman"/>
          <w:color w:val="261F2F"/>
          <w:w w:val="110"/>
          <w:sz w:val="23"/>
          <w:szCs w:val="23"/>
        </w:rPr>
        <w:t>pose</w:t>
      </w:r>
      <w:r>
        <w:rPr>
          <w:rFonts w:ascii="Times New Roman" w:eastAsia="Times New Roman" w:hAnsi="Times New Roman" w:cs="Times New Roman"/>
          <w:color w:val="261F2F"/>
          <w:spacing w:val="-19"/>
          <w:w w:val="110"/>
          <w:sz w:val="23"/>
          <w:szCs w:val="23"/>
        </w:rPr>
        <w:t xml:space="preserve"> </w:t>
      </w:r>
      <w:r>
        <w:rPr>
          <w:rFonts w:ascii="Times New Roman" w:eastAsia="Times New Roman" w:hAnsi="Times New Roman" w:cs="Times New Roman"/>
          <w:color w:val="383344"/>
          <w:sz w:val="23"/>
          <w:szCs w:val="23"/>
        </w:rPr>
        <w:t>of</w:t>
      </w:r>
      <w:r>
        <w:rPr>
          <w:rFonts w:ascii="Times New Roman" w:eastAsia="Times New Roman" w:hAnsi="Times New Roman" w:cs="Times New Roman"/>
          <w:color w:val="383344"/>
          <w:spacing w:val="16"/>
          <w:sz w:val="23"/>
          <w:szCs w:val="23"/>
        </w:rPr>
        <w:t xml:space="preserve"> </w:t>
      </w:r>
      <w:r>
        <w:rPr>
          <w:rFonts w:ascii="Times New Roman" w:eastAsia="Times New Roman" w:hAnsi="Times New Roman" w:cs="Times New Roman"/>
          <w:color w:val="261F2F"/>
          <w:sz w:val="23"/>
          <w:szCs w:val="23"/>
        </w:rPr>
        <w:t>the</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pacing w:val="-8"/>
          <w:sz w:val="23"/>
          <w:szCs w:val="23"/>
        </w:rPr>
        <w:t>a</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383344"/>
          <w:sz w:val="23"/>
          <w:szCs w:val="23"/>
        </w:rPr>
        <w:t>yses</w:t>
      </w:r>
      <w:r>
        <w:rPr>
          <w:rFonts w:ascii="Times New Roman" w:eastAsia="Times New Roman" w:hAnsi="Times New Roman" w:cs="Times New Roman"/>
          <w:color w:val="383344"/>
          <w:spacing w:val="44"/>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61F2F"/>
          <w:sz w:val="23"/>
          <w:szCs w:val="23"/>
        </w:rPr>
        <w:t>is</w:t>
      </w:r>
      <w:r>
        <w:rPr>
          <w:rFonts w:ascii="Times New Roman" w:eastAsia="Times New Roman" w:hAnsi="Times New Roman" w:cs="Times New Roman"/>
          <w:color w:val="261F2F"/>
          <w:spacing w:val="18"/>
          <w:sz w:val="23"/>
          <w:szCs w:val="23"/>
        </w:rPr>
        <w:t xml:space="preserve"> </w:t>
      </w:r>
      <w:r>
        <w:rPr>
          <w:rFonts w:ascii="Times New Roman" w:eastAsia="Times New Roman" w:hAnsi="Times New Roman" w:cs="Times New Roman"/>
          <w:color w:val="383344"/>
          <w:sz w:val="23"/>
          <w:szCs w:val="23"/>
        </w:rPr>
        <w:t>secti</w:t>
      </w:r>
      <w:r>
        <w:rPr>
          <w:rFonts w:ascii="Times New Roman" w:eastAsia="Times New Roman" w:hAnsi="Times New Roman" w:cs="Times New Roman"/>
          <w:color w:val="383344"/>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61F2F"/>
          <w:sz w:val="23"/>
          <w:szCs w:val="23"/>
        </w:rPr>
        <w:t>is to</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z w:val="23"/>
          <w:szCs w:val="23"/>
        </w:rPr>
        <w:t>Ulld</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83344"/>
          <w:sz w:val="23"/>
          <w:szCs w:val="23"/>
        </w:rPr>
        <w:t>st</w:t>
      </w:r>
      <w:r>
        <w:rPr>
          <w:rFonts w:ascii="Times New Roman" w:eastAsia="Times New Roman" w:hAnsi="Times New Roman" w:cs="Times New Roman"/>
          <w:color w:val="383344"/>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7"/>
          <w:sz w:val="23"/>
          <w:szCs w:val="23"/>
        </w:rPr>
        <w:t xml:space="preserve"> </w:t>
      </w:r>
      <w:r>
        <w:rPr>
          <w:rFonts w:ascii="Times New Roman" w:eastAsia="Times New Roman" w:hAnsi="Times New Roman" w:cs="Times New Roman"/>
          <w:color w:val="261F2F"/>
          <w:sz w:val="23"/>
          <w:szCs w:val="23"/>
        </w:rPr>
        <w:t>Medic</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2"/>
          <w:sz w:val="23"/>
          <w:szCs w:val="23"/>
        </w:rPr>
        <w:t xml:space="preserve"> </w:t>
      </w:r>
      <w:r>
        <w:rPr>
          <w:rFonts w:ascii="Times New Roman" w:eastAsia="Times New Roman" w:hAnsi="Times New Roman" w:cs="Times New Roman"/>
          <w:color w:val="383344"/>
          <w:sz w:val="23"/>
          <w:szCs w:val="23"/>
        </w:rPr>
        <w:t>ser</w:t>
      </w:r>
      <w:r>
        <w:rPr>
          <w:rFonts w:ascii="Times New Roman" w:eastAsia="Times New Roman" w:hAnsi="Times New Roman" w:cs="Times New Roman"/>
          <w:color w:val="383344"/>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ce</w:t>
      </w:r>
      <w:r>
        <w:rPr>
          <w:rFonts w:ascii="Times New Roman" w:eastAsia="Times New Roman" w:hAnsi="Times New Roman" w:cs="Times New Roman"/>
          <w:color w:val="261F2F"/>
          <w:spacing w:val="51"/>
          <w:sz w:val="23"/>
          <w:szCs w:val="23"/>
        </w:rPr>
        <w:t xml:space="preserve"> </w:t>
      </w:r>
      <w:r>
        <w:rPr>
          <w:rFonts w:ascii="Times New Roman" w:eastAsia="Times New Roman" w:hAnsi="Times New Roman" w:cs="Times New Roman"/>
          <w:color w:val="261F2F"/>
          <w:spacing w:val="-17"/>
          <w:w w:val="112"/>
          <w:sz w:val="23"/>
          <w:szCs w:val="23"/>
        </w:rPr>
        <w:t>t</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spacing w:val="1"/>
          <w:w w:val="112"/>
          <w:sz w:val="23"/>
          <w:szCs w:val="23"/>
        </w:rPr>
        <w:t>n</w:t>
      </w:r>
      <w:r>
        <w:rPr>
          <w:rFonts w:ascii="Times New Roman" w:eastAsia="Times New Roman" w:hAnsi="Times New Roman" w:cs="Times New Roman"/>
          <w:color w:val="261F2F"/>
          <w:w w:val="112"/>
          <w:sz w:val="23"/>
          <w:szCs w:val="23"/>
        </w:rPr>
        <w:t>ds</w:t>
      </w:r>
      <w:r>
        <w:rPr>
          <w:rFonts w:ascii="Times New Roman" w:eastAsia="Times New Roman" w:hAnsi="Times New Roman" w:cs="Times New Roman"/>
          <w:color w:val="261F2F"/>
          <w:spacing w:val="-9"/>
          <w:w w:val="112"/>
          <w:sz w:val="23"/>
          <w:szCs w:val="23"/>
        </w:rPr>
        <w:t xml:space="preserve"> </w:t>
      </w:r>
      <w:r>
        <w:rPr>
          <w:rFonts w:ascii="Times New Roman" w:eastAsia="Times New Roman" w:hAnsi="Times New Roman" w:cs="Times New Roman"/>
          <w:color w:val="383344"/>
          <w:w w:val="107"/>
          <w:sz w:val="23"/>
          <w:szCs w:val="23"/>
        </w:rPr>
        <w:t>ov</w:t>
      </w:r>
      <w:r>
        <w:rPr>
          <w:rFonts w:ascii="Times New Roman" w:eastAsia="Times New Roman" w:hAnsi="Times New Roman" w:cs="Times New Roman"/>
          <w:color w:val="383344"/>
          <w:spacing w:val="-10"/>
          <w:w w:val="106"/>
          <w:sz w:val="23"/>
          <w:szCs w:val="23"/>
        </w:rPr>
        <w:t>e</w:t>
      </w:r>
      <w:r>
        <w:rPr>
          <w:rFonts w:ascii="Times New Roman" w:eastAsia="Times New Roman" w:hAnsi="Times New Roman" w:cs="Times New Roman"/>
          <w:color w:val="0C0A13"/>
          <w:w w:val="105"/>
          <w:sz w:val="23"/>
          <w:szCs w:val="23"/>
        </w:rPr>
        <w:t xml:space="preserve">r </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3"/>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8"/>
          <w:sz w:val="23"/>
          <w:szCs w:val="23"/>
        </w:rPr>
        <w:t xml:space="preserve"> </w:t>
      </w:r>
      <w:r>
        <w:rPr>
          <w:rFonts w:ascii="Times New Roman" w:eastAsia="Times New Roman" w:hAnsi="Times New Roman" w:cs="Times New Roman"/>
          <w:color w:val="261F2F"/>
          <w:sz w:val="23"/>
          <w:szCs w:val="23"/>
        </w:rPr>
        <w:t>the</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1"/>
          <w:sz w:val="23"/>
          <w:szCs w:val="23"/>
        </w:rPr>
        <w:t>e</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su·ati</w:t>
      </w:r>
      <w:r>
        <w:rPr>
          <w:rFonts w:ascii="Times New Roman" w:eastAsia="Times New Roman" w:hAnsi="Times New Roman" w:cs="Times New Roman"/>
          <w:color w:val="383344"/>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2"/>
          <w:sz w:val="23"/>
          <w:szCs w:val="23"/>
        </w:rPr>
        <w:t xml:space="preserve"> </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4"/>
          <w:w w:val="109"/>
          <w:sz w:val="23"/>
          <w:szCs w:val="23"/>
        </w:rPr>
        <w:t>o</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p</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1F2F"/>
          <w:w w:val="109"/>
          <w:sz w:val="23"/>
          <w:szCs w:val="23"/>
        </w:rPr>
        <w:t>is</w:t>
      </w:r>
      <w:r>
        <w:rPr>
          <w:rFonts w:ascii="Times New Roman" w:eastAsia="Times New Roman" w:hAnsi="Times New Roman" w:cs="Times New Roman"/>
          <w:color w:val="261F2F"/>
          <w:spacing w:val="-12"/>
          <w:w w:val="109"/>
          <w:sz w:val="23"/>
          <w:szCs w:val="23"/>
        </w:rPr>
        <w:t>o</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0C0A13"/>
          <w:spacing w:val="-4"/>
          <w:w w:val="109"/>
          <w:sz w:val="23"/>
          <w:szCs w:val="23"/>
        </w:rPr>
        <w:t xml:space="preserve"> </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83344"/>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10"/>
          <w:sz w:val="23"/>
          <w:szCs w:val="23"/>
        </w:rPr>
        <w:t>p</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55"/>
          <w:sz w:val="23"/>
          <w:szCs w:val="23"/>
        </w:rPr>
        <w:t xml:space="preserve"> </w:t>
      </w:r>
      <w:r>
        <w:rPr>
          <w:rFonts w:ascii="Times New Roman" w:eastAsia="Times New Roman" w:hAnsi="Times New Roman" w:cs="Times New Roman"/>
          <w:color w:val="383344"/>
          <w:sz w:val="23"/>
          <w:szCs w:val="23"/>
        </w:rPr>
        <w:t>so</w:t>
      </w:r>
      <w:r>
        <w:rPr>
          <w:rFonts w:ascii="Times New Roman" w:eastAsia="Times New Roman" w:hAnsi="Times New Roman" w:cs="Times New Roman"/>
          <w:color w:val="383344"/>
          <w:spacing w:val="18"/>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1F2F"/>
          <w:sz w:val="23"/>
          <w:szCs w:val="23"/>
        </w:rPr>
        <w:t>at</w:t>
      </w:r>
      <w:r>
        <w:rPr>
          <w:rFonts w:ascii="Times New Roman" w:eastAsia="Times New Roman" w:hAnsi="Times New Roman" w:cs="Times New Roman"/>
          <w:color w:val="261F2F"/>
          <w:spacing w:val="29"/>
          <w:sz w:val="23"/>
          <w:szCs w:val="23"/>
        </w:rPr>
        <w:t xml:space="preserve"> </w:t>
      </w:r>
      <w:r>
        <w:rPr>
          <w:rFonts w:ascii="Times New Roman" w:eastAsia="Times New Roman" w:hAnsi="Times New Roman" w:cs="Times New Roman"/>
          <w:color w:val="261F2F"/>
          <w:sz w:val="23"/>
          <w:szCs w:val="23"/>
        </w:rPr>
        <w:t>CM</w:t>
      </w:r>
      <w:r>
        <w:rPr>
          <w:rFonts w:ascii="Times New Roman" w:eastAsia="Times New Roman" w:hAnsi="Times New Roman" w:cs="Times New Roman"/>
          <w:color w:val="261F2F"/>
          <w:spacing w:val="-9"/>
          <w:sz w:val="23"/>
          <w:szCs w:val="23"/>
        </w:rPr>
        <w:t>S</w:t>
      </w:r>
      <w:r>
        <w:rPr>
          <w:rFonts w:ascii="Times New Roman" w:eastAsia="Times New Roman" w:hAnsi="Times New Roman" w:cs="Times New Roman"/>
          <w:color w:val="424D6B"/>
          <w:sz w:val="23"/>
          <w:szCs w:val="23"/>
        </w:rPr>
        <w:t>,</w:t>
      </w:r>
      <w:r>
        <w:rPr>
          <w:rFonts w:ascii="Times New Roman" w:eastAsia="Times New Roman" w:hAnsi="Times New Roman" w:cs="Times New Roman"/>
          <w:color w:val="424D6B"/>
          <w:spacing w:val="26"/>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0"/>
          <w:sz w:val="23"/>
          <w:szCs w:val="23"/>
        </w:rPr>
        <w:t xml:space="preserve"> </w:t>
      </w:r>
      <w:r>
        <w:rPr>
          <w:rFonts w:ascii="Times New Roman" w:eastAsia="Times New Roman" w:hAnsi="Times New Roman" w:cs="Times New Roman"/>
          <w:color w:val="261F2F"/>
          <w:sz w:val="23"/>
          <w:szCs w:val="23"/>
        </w:rPr>
        <w:t>State,</w:t>
      </w:r>
      <w:r>
        <w:rPr>
          <w:rFonts w:ascii="Times New Roman" w:eastAsia="Times New Roman" w:hAnsi="Times New Roman" w:cs="Times New Roman"/>
          <w:color w:val="261F2F"/>
          <w:spacing w:val="24"/>
          <w:sz w:val="23"/>
          <w:szCs w:val="23"/>
        </w:rPr>
        <w:t xml:space="preserve">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5"/>
          <w:sz w:val="23"/>
          <w:szCs w:val="23"/>
        </w:rPr>
        <w:t xml:space="preserve"> </w:t>
      </w:r>
      <w:r>
        <w:rPr>
          <w:rFonts w:ascii="Times New Roman" w:eastAsia="Times New Roman" w:hAnsi="Times New Roman" w:cs="Times New Roman"/>
          <w:color w:val="383344"/>
          <w:spacing w:val="-18"/>
          <w:w w:val="112"/>
          <w:sz w:val="23"/>
          <w:szCs w:val="23"/>
        </w:rPr>
        <w:t>s</w:t>
      </w:r>
      <w:r>
        <w:rPr>
          <w:rFonts w:ascii="Times New Roman" w:eastAsia="Times New Roman" w:hAnsi="Times New Roman" w:cs="Times New Roman"/>
          <w:color w:val="0C0A13"/>
          <w:spacing w:val="-9"/>
          <w:w w:val="112"/>
          <w:sz w:val="23"/>
          <w:szCs w:val="23"/>
        </w:rPr>
        <w:t>t</w:t>
      </w:r>
      <w:r>
        <w:rPr>
          <w:rFonts w:ascii="Times New Roman" w:eastAsia="Times New Roman" w:hAnsi="Times New Roman" w:cs="Times New Roman"/>
          <w:color w:val="261F2F"/>
          <w:spacing w:val="-16"/>
          <w:w w:val="112"/>
          <w:sz w:val="23"/>
          <w:szCs w:val="23"/>
        </w:rPr>
        <w:t>a</w:t>
      </w:r>
      <w:r>
        <w:rPr>
          <w:rFonts w:ascii="Times New Roman" w:eastAsia="Times New Roman" w:hAnsi="Times New Roman" w:cs="Times New Roman"/>
          <w:color w:val="0C0A13"/>
          <w:spacing w:val="-9"/>
          <w:w w:val="112"/>
          <w:sz w:val="23"/>
          <w:szCs w:val="23"/>
        </w:rPr>
        <w:t>k</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spacing w:val="1"/>
          <w:w w:val="112"/>
          <w:sz w:val="23"/>
          <w:szCs w:val="23"/>
        </w:rPr>
        <w:t>h</w:t>
      </w:r>
      <w:r>
        <w:rPr>
          <w:rFonts w:ascii="Times New Roman" w:eastAsia="Times New Roman" w:hAnsi="Times New Roman" w:cs="Times New Roman"/>
          <w:color w:val="383344"/>
          <w:w w:val="112"/>
          <w:sz w:val="23"/>
          <w:szCs w:val="23"/>
        </w:rPr>
        <w:t>old</w:t>
      </w:r>
      <w:r>
        <w:rPr>
          <w:rFonts w:ascii="Times New Roman" w:eastAsia="Times New Roman" w:hAnsi="Times New Roman" w:cs="Times New Roman"/>
          <w:color w:val="383344"/>
          <w:spacing w:val="-11"/>
          <w:w w:val="112"/>
          <w:sz w:val="23"/>
          <w:szCs w:val="23"/>
        </w:rPr>
        <w:t>e</w:t>
      </w:r>
      <w:r>
        <w:rPr>
          <w:rFonts w:ascii="Times New Roman" w:eastAsia="Times New Roman" w:hAnsi="Times New Roman" w:cs="Times New Roman"/>
          <w:color w:val="0C0A13"/>
          <w:spacing w:val="-11"/>
          <w:w w:val="112"/>
          <w:sz w:val="23"/>
          <w:szCs w:val="23"/>
        </w:rPr>
        <w:t>r</w:t>
      </w:r>
      <w:r>
        <w:rPr>
          <w:rFonts w:ascii="Times New Roman" w:eastAsia="Times New Roman" w:hAnsi="Times New Roman" w:cs="Times New Roman"/>
          <w:color w:val="383344"/>
          <w:w w:val="112"/>
          <w:sz w:val="23"/>
          <w:szCs w:val="23"/>
        </w:rPr>
        <w:t>s</w:t>
      </w:r>
      <w:r>
        <w:rPr>
          <w:rFonts w:ascii="Times New Roman" w:eastAsia="Times New Roman" w:hAnsi="Times New Roman" w:cs="Times New Roman"/>
          <w:color w:val="383344"/>
          <w:spacing w:val="-11"/>
          <w:w w:val="112"/>
          <w:sz w:val="23"/>
          <w:szCs w:val="23"/>
        </w:rPr>
        <w:t xml:space="preserve"> </w:t>
      </w:r>
      <w:r>
        <w:rPr>
          <w:rFonts w:ascii="Times New Roman" w:eastAsia="Times New Roman" w:hAnsi="Times New Roman" w:cs="Times New Roman"/>
          <w:color w:val="261F2F"/>
          <w:w w:val="101"/>
          <w:sz w:val="23"/>
          <w:szCs w:val="23"/>
        </w:rPr>
        <w:t>c</w:t>
      </w:r>
      <w:r>
        <w:rPr>
          <w:rFonts w:ascii="Times New Roman" w:eastAsia="Times New Roman" w:hAnsi="Times New Roman" w:cs="Times New Roman"/>
          <w:color w:val="261F2F"/>
          <w:spacing w:val="-1"/>
          <w:w w:val="101"/>
          <w:sz w:val="23"/>
          <w:szCs w:val="23"/>
        </w:rPr>
        <w:t>a</w:t>
      </w:r>
      <w:r>
        <w:rPr>
          <w:rFonts w:ascii="Times New Roman" w:eastAsia="Times New Roman" w:hAnsi="Times New Roman" w:cs="Times New Roman"/>
          <w:color w:val="0C0A13"/>
          <w:w w:val="116"/>
          <w:sz w:val="23"/>
          <w:szCs w:val="23"/>
        </w:rPr>
        <w:t xml:space="preserve">n </w:t>
      </w:r>
      <w:r>
        <w:rPr>
          <w:rFonts w:ascii="Times New Roman" w:eastAsia="Times New Roman" w:hAnsi="Times New Roman" w:cs="Times New Roman"/>
          <w:color w:val="261F2F"/>
          <w:sz w:val="23"/>
          <w:szCs w:val="23"/>
        </w:rPr>
        <w:t>Ulld</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83344"/>
          <w:sz w:val="23"/>
          <w:szCs w:val="23"/>
        </w:rPr>
        <w:t>st</w:t>
      </w:r>
      <w:r>
        <w:rPr>
          <w:rFonts w:ascii="Times New Roman" w:eastAsia="Times New Roman" w:hAnsi="Times New Roman" w:cs="Times New Roman"/>
          <w:color w:val="383344"/>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5"/>
          <w:sz w:val="23"/>
          <w:szCs w:val="23"/>
        </w:rPr>
        <w:t xml:space="preserve"> </w:t>
      </w:r>
      <w:r>
        <w:rPr>
          <w:rFonts w:ascii="Times New Roman" w:eastAsia="Times New Roman" w:hAnsi="Times New Roman" w:cs="Times New Roman"/>
          <w:color w:val="261F2F"/>
          <w:w w:val="107"/>
          <w:sz w:val="23"/>
          <w:szCs w:val="23"/>
        </w:rPr>
        <w:t>b</w:t>
      </w:r>
      <w:r>
        <w:rPr>
          <w:rFonts w:ascii="Times New Roman" w:eastAsia="Times New Roman" w:hAnsi="Times New Roman" w:cs="Times New Roman"/>
          <w:color w:val="261F2F"/>
          <w:spacing w:val="-11"/>
          <w:w w:val="107"/>
          <w:sz w:val="23"/>
          <w:szCs w:val="23"/>
        </w:rPr>
        <w:t>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261F2F"/>
          <w:spacing w:val="-6"/>
          <w:w w:val="107"/>
          <w:sz w:val="23"/>
          <w:szCs w:val="23"/>
        </w:rPr>
        <w:t>e</w:t>
      </w:r>
      <w:r>
        <w:rPr>
          <w:rFonts w:ascii="Times New Roman" w:eastAsia="Times New Roman" w:hAnsi="Times New Roman" w:cs="Times New Roman"/>
          <w:color w:val="0C0A13"/>
          <w:w w:val="107"/>
          <w:sz w:val="23"/>
          <w:szCs w:val="23"/>
        </w:rPr>
        <w:t>f</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1F2F"/>
          <w:w w:val="107"/>
          <w:sz w:val="23"/>
          <w:szCs w:val="23"/>
        </w:rPr>
        <w:t>cimy</w:t>
      </w:r>
      <w:r>
        <w:rPr>
          <w:rFonts w:ascii="Times New Roman" w:eastAsia="Times New Roman" w:hAnsi="Times New Roman" w:cs="Times New Roman"/>
          <w:color w:val="261F2F"/>
          <w:spacing w:val="-10"/>
          <w:w w:val="107"/>
          <w:sz w:val="23"/>
          <w:szCs w:val="23"/>
        </w:rPr>
        <w:t xml:space="preserve"> </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pacing w:val="6"/>
          <w:sz w:val="23"/>
          <w:szCs w:val="23"/>
        </w:rPr>
        <w:t>h</w:t>
      </w:r>
      <w:r>
        <w:rPr>
          <w:rFonts w:ascii="Times New Roman" w:eastAsia="Times New Roman" w:hAnsi="Times New Roman" w:cs="Times New Roman"/>
          <w:color w:val="261F2F"/>
          <w:sz w:val="23"/>
          <w:szCs w:val="23"/>
        </w:rPr>
        <w:t>m·a</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6"/>
          <w:sz w:val="23"/>
          <w:szCs w:val="23"/>
        </w:rPr>
        <w:t>r</w:t>
      </w:r>
      <w:r>
        <w:rPr>
          <w:rFonts w:ascii="Times New Roman" w:eastAsia="Times New Roman" w:hAnsi="Times New Roman" w:cs="Times New Roman"/>
          <w:color w:val="261F2F"/>
          <w:sz w:val="23"/>
          <w:szCs w:val="23"/>
        </w:rPr>
        <w:t>is</w:t>
      </w:r>
      <w:r>
        <w:rPr>
          <w:rFonts w:ascii="Times New Roman" w:eastAsia="Times New Roman" w:hAnsi="Times New Roman" w:cs="Times New Roman"/>
          <w:color w:val="261F2F"/>
          <w:spacing w:val="-6"/>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cs</w:t>
      </w:r>
      <w:r>
        <w:rPr>
          <w:rFonts w:ascii="Times New Roman" w:eastAsia="Times New Roman" w:hAnsi="Times New Roman" w:cs="Times New Roman"/>
          <w:color w:val="261F2F"/>
          <w:spacing w:val="29"/>
          <w:sz w:val="23"/>
          <w:szCs w:val="23"/>
        </w:rPr>
        <w:t xml:space="preserve"> </w:t>
      </w:r>
      <w:r>
        <w:rPr>
          <w:rFonts w:ascii="Times New Roman" w:eastAsia="Times New Roman" w:hAnsi="Times New Roman" w:cs="Times New Roman"/>
          <w:color w:val="383344"/>
          <w:sz w:val="23"/>
          <w:szCs w:val="23"/>
        </w:rPr>
        <w:t>of</w:t>
      </w:r>
      <w:r>
        <w:rPr>
          <w:rFonts w:ascii="Times New Roman" w:eastAsia="Times New Roman" w:hAnsi="Times New Roman" w:cs="Times New Roman"/>
          <w:color w:val="383344"/>
          <w:spacing w:val="6"/>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ese</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261F2F"/>
          <w:sz w:val="23"/>
          <w:szCs w:val="23"/>
        </w:rPr>
        <w:t>gro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61F2F"/>
          <w:sz w:val="23"/>
          <w:szCs w:val="23"/>
        </w:rPr>
        <w:t>ps</w:t>
      </w:r>
      <w:r>
        <w:rPr>
          <w:rFonts w:ascii="Times New Roman" w:eastAsia="Times New Roman" w:hAnsi="Times New Roman" w:cs="Times New Roman"/>
          <w:color w:val="261F2F"/>
          <w:spacing w:val="38"/>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9"/>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eir</w:t>
      </w:r>
      <w:r>
        <w:rPr>
          <w:rFonts w:ascii="Times New Roman" w:eastAsia="Times New Roman" w:hAnsi="Times New Roman" w:cs="Times New Roman"/>
          <w:color w:val="261F2F"/>
          <w:spacing w:val="43"/>
          <w:sz w:val="23"/>
          <w:szCs w:val="23"/>
        </w:rPr>
        <w:t xml:space="preserve"> </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1F2F"/>
          <w:sz w:val="23"/>
          <w:szCs w:val="23"/>
        </w:rPr>
        <w:t>zati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2"/>
          <w:sz w:val="23"/>
          <w:szCs w:val="23"/>
        </w:rPr>
        <w:t xml:space="preserve"> </w:t>
      </w:r>
      <w:r>
        <w:rPr>
          <w:rFonts w:ascii="Times New Roman" w:eastAsia="Times New Roman" w:hAnsi="Times New Roman" w:cs="Times New Roman"/>
          <w:color w:val="261F2F"/>
          <w:w w:val="106"/>
          <w:sz w:val="23"/>
          <w:szCs w:val="23"/>
        </w:rPr>
        <w:t>patte</w:t>
      </w:r>
      <w:r>
        <w:rPr>
          <w:rFonts w:ascii="Times New Roman" w:eastAsia="Times New Roman" w:hAnsi="Times New Roman" w:cs="Times New Roman"/>
          <w:color w:val="0C0A13"/>
          <w:spacing w:val="-14"/>
          <w:w w:val="106"/>
          <w:sz w:val="23"/>
          <w:szCs w:val="23"/>
        </w:rPr>
        <w:t>m</w:t>
      </w:r>
      <w:r>
        <w:rPr>
          <w:rFonts w:ascii="Times New Roman" w:eastAsia="Times New Roman" w:hAnsi="Times New Roman" w:cs="Times New Roman"/>
          <w:color w:val="383344"/>
          <w:w w:val="106"/>
          <w:sz w:val="23"/>
          <w:szCs w:val="23"/>
        </w:rPr>
        <w:t>s</w:t>
      </w:r>
      <w:r>
        <w:rPr>
          <w:rFonts w:ascii="Times New Roman" w:eastAsia="Times New Roman" w:hAnsi="Times New Roman" w:cs="Times New Roman"/>
          <w:color w:val="383344"/>
          <w:spacing w:val="6"/>
          <w:w w:val="106"/>
          <w:sz w:val="23"/>
          <w:szCs w:val="23"/>
        </w:rPr>
        <w:t xml:space="preserve"> </w:t>
      </w:r>
      <w:r>
        <w:rPr>
          <w:rFonts w:ascii="Times New Roman" w:eastAsia="Times New Roman" w:hAnsi="Times New Roman" w:cs="Times New Roman"/>
          <w:color w:val="261F2F"/>
          <w:w w:val="106"/>
          <w:sz w:val="23"/>
          <w:szCs w:val="23"/>
        </w:rPr>
        <w:t xml:space="preserve">before </w:t>
      </w:r>
      <w:r>
        <w:rPr>
          <w:rFonts w:ascii="Times New Roman" w:eastAsia="Times New Roman" w:hAnsi="Times New Roman" w:cs="Times New Roman"/>
          <w:color w:val="261F2F"/>
          <w:spacing w:val="-7"/>
          <w:sz w:val="23"/>
          <w:szCs w:val="23"/>
        </w:rPr>
        <w:t>d</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ect</w:t>
      </w:r>
      <w:r>
        <w:rPr>
          <w:rFonts w:ascii="Times New Roman" w:eastAsia="Times New Roman" w:hAnsi="Times New Roman" w:cs="Times New Roman"/>
          <w:color w:val="261F2F"/>
          <w:spacing w:val="42"/>
          <w:sz w:val="23"/>
          <w:szCs w:val="23"/>
        </w:rPr>
        <w:t xml:space="preserve"> </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83344"/>
          <w:spacing w:val="-10"/>
          <w:sz w:val="23"/>
          <w:szCs w:val="23"/>
        </w:rPr>
        <w:t>o</w:t>
      </w:r>
      <w:r>
        <w:rPr>
          <w:rFonts w:ascii="Times New Roman" w:eastAsia="Times New Roman" w:hAnsi="Times New Roman" w:cs="Times New Roman"/>
          <w:color w:val="0C0A13"/>
          <w:sz w:val="23"/>
          <w:szCs w:val="23"/>
        </w:rPr>
        <w:t>up</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3"/>
          <w:sz w:val="23"/>
          <w:szCs w:val="23"/>
        </w:rPr>
        <w:t>o</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z w:val="23"/>
          <w:szCs w:val="23"/>
        </w:rPr>
        <w:t>pm·is</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2"/>
          <w:sz w:val="23"/>
          <w:szCs w:val="23"/>
        </w:rPr>
        <w:t xml:space="preserve"> </w:t>
      </w:r>
      <w:r>
        <w:rPr>
          <w:rFonts w:ascii="Times New Roman" w:eastAsia="Times New Roman" w:hAnsi="Times New Roman" w:cs="Times New Roman"/>
          <w:color w:val="261F2F"/>
          <w:spacing w:val="-49"/>
          <w:w w:val="96"/>
          <w:sz w:val="23"/>
          <w:szCs w:val="23"/>
        </w:rPr>
        <w:t>m</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61F2F"/>
          <w:w w:val="114"/>
          <w:sz w:val="23"/>
          <w:szCs w:val="23"/>
        </w:rPr>
        <w:t>e</w:t>
      </w:r>
      <w:r>
        <w:rPr>
          <w:rFonts w:ascii="Times New Roman" w:eastAsia="Times New Roman" w:hAnsi="Times New Roman" w:cs="Times New Roman"/>
          <w:color w:val="261F2F"/>
          <w:spacing w:val="-8"/>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ade</w:t>
      </w:r>
      <w:r>
        <w:rPr>
          <w:rFonts w:ascii="Times New Roman" w:eastAsia="Times New Roman" w:hAnsi="Times New Roman" w:cs="Times New Roman"/>
          <w:color w:val="261F2F"/>
          <w:spacing w:val="32"/>
          <w:sz w:val="23"/>
          <w:szCs w:val="23"/>
        </w:rPr>
        <w:t xml:space="preserve"> </w:t>
      </w:r>
      <w:r>
        <w:rPr>
          <w:rFonts w:ascii="Times New Roman" w:eastAsia="Times New Roman" w:hAnsi="Times New Roman" w:cs="Times New Roman"/>
          <w:color w:val="261F2F"/>
          <w:sz w:val="23"/>
          <w:szCs w:val="23"/>
        </w:rPr>
        <w:t>in</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261F2F"/>
          <w:sz w:val="23"/>
          <w:szCs w:val="23"/>
        </w:rPr>
        <w:t>fu</w:t>
      </w:r>
      <w:r>
        <w:rPr>
          <w:rFonts w:ascii="Times New Roman" w:eastAsia="Times New Roman" w:hAnsi="Times New Roman" w:cs="Times New Roman"/>
          <w:color w:val="261F2F"/>
          <w:spacing w:val="-2"/>
          <w:sz w:val="23"/>
          <w:szCs w:val="23"/>
        </w:rPr>
        <w:t>t</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52"/>
          <w:sz w:val="23"/>
          <w:szCs w:val="23"/>
        </w:rPr>
        <w:t xml:space="preserve"> </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ep01</w:t>
      </w:r>
      <w:r>
        <w:rPr>
          <w:rFonts w:ascii="Times New Roman" w:eastAsia="Times New Roman" w:hAnsi="Times New Roman" w:cs="Times New Roman"/>
          <w:color w:val="261F2F"/>
          <w:spacing w:val="-24"/>
          <w:sz w:val="23"/>
          <w:szCs w:val="23"/>
        </w:rPr>
        <w:t>i</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61F2F"/>
          <w:sz w:val="23"/>
          <w:szCs w:val="23"/>
        </w:rPr>
        <w:t>hat</w:t>
      </w:r>
      <w:r>
        <w:rPr>
          <w:rFonts w:ascii="Times New Roman" w:eastAsia="Times New Roman" w:hAnsi="Times New Roman" w:cs="Times New Roman"/>
          <w:color w:val="261F2F"/>
          <w:spacing w:val="17"/>
          <w:sz w:val="23"/>
          <w:szCs w:val="23"/>
        </w:rPr>
        <w:t xml:space="preserve"> </w:t>
      </w:r>
      <w:r>
        <w:rPr>
          <w:rFonts w:ascii="Times New Roman" w:eastAsia="Times New Roman" w:hAnsi="Times New Roman" w:cs="Times New Roman"/>
          <w:color w:val="261F2F"/>
          <w:sz w:val="23"/>
          <w:szCs w:val="23"/>
        </w:rPr>
        <w:t>will</w:t>
      </w:r>
      <w:r>
        <w:rPr>
          <w:rFonts w:ascii="Times New Roman" w:eastAsia="Times New Roman" w:hAnsi="Times New Roman" w:cs="Times New Roman"/>
          <w:color w:val="261F2F"/>
          <w:spacing w:val="12"/>
          <w:sz w:val="23"/>
          <w:szCs w:val="23"/>
        </w:rPr>
        <w:t xml:space="preserve"> </w:t>
      </w:r>
      <w:r>
        <w:rPr>
          <w:rFonts w:ascii="Times New Roman" w:eastAsia="Times New Roman" w:hAnsi="Times New Roman" w:cs="Times New Roman"/>
          <w:color w:val="261F2F"/>
          <w:spacing w:val="-11"/>
          <w:w w:val="111"/>
          <w:sz w:val="23"/>
          <w:szCs w:val="23"/>
        </w:rPr>
        <w:t>p</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383344"/>
          <w:w w:val="111"/>
          <w:sz w:val="23"/>
          <w:szCs w:val="23"/>
        </w:rPr>
        <w:t>ov</w:t>
      </w:r>
      <w:r>
        <w:rPr>
          <w:rFonts w:ascii="Times New Roman" w:eastAsia="Times New Roman" w:hAnsi="Times New Roman" w:cs="Times New Roman"/>
          <w:color w:val="383344"/>
          <w:spacing w:val="-17"/>
          <w:w w:val="111"/>
          <w:sz w:val="23"/>
          <w:szCs w:val="23"/>
        </w:rPr>
        <w:t>i</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61F2F"/>
          <w:w w:val="111"/>
          <w:sz w:val="23"/>
          <w:szCs w:val="23"/>
        </w:rPr>
        <w:t>e</w:t>
      </w:r>
      <w:r>
        <w:rPr>
          <w:rFonts w:ascii="Times New Roman" w:eastAsia="Times New Roman" w:hAnsi="Times New Roman" w:cs="Times New Roman"/>
          <w:color w:val="261F2F"/>
          <w:spacing w:val="-12"/>
          <w:w w:val="111"/>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2"/>
          <w:sz w:val="23"/>
          <w:szCs w:val="23"/>
        </w:rPr>
        <w:t xml:space="preserve"> </w:t>
      </w:r>
      <w:r>
        <w:rPr>
          <w:rFonts w:ascii="Times New Roman" w:eastAsia="Times New Roman" w:hAnsi="Times New Roman" w:cs="Times New Roman"/>
          <w:color w:val="261F2F"/>
          <w:w w:val="107"/>
          <w:sz w:val="23"/>
          <w:szCs w:val="23"/>
        </w:rPr>
        <w:t>re</w:t>
      </w:r>
      <w:r>
        <w:rPr>
          <w:rFonts w:ascii="Times New Roman" w:eastAsia="Times New Roman" w:hAnsi="Times New Roman" w:cs="Times New Roman"/>
          <w:color w:val="261F2F"/>
          <w:spacing w:val="-1"/>
          <w:w w:val="107"/>
          <w:sz w:val="23"/>
          <w:szCs w:val="23"/>
        </w:rPr>
        <w:t>s</w:t>
      </w:r>
      <w:r>
        <w:rPr>
          <w:rFonts w:ascii="Times New Roman" w:eastAsia="Times New Roman" w:hAnsi="Times New Roman" w:cs="Times New Roman"/>
          <w:color w:val="0C0A13"/>
          <w:w w:val="107"/>
          <w:sz w:val="23"/>
          <w:szCs w:val="23"/>
        </w:rPr>
        <w:t>ul</w:t>
      </w:r>
      <w:r>
        <w:rPr>
          <w:rFonts w:ascii="Times New Roman" w:eastAsia="Times New Roman" w:hAnsi="Times New Roman" w:cs="Times New Roman"/>
          <w:color w:val="0C0A13"/>
          <w:spacing w:val="-11"/>
          <w:w w:val="107"/>
          <w:sz w:val="23"/>
          <w:szCs w:val="23"/>
        </w:rPr>
        <w:t>t</w:t>
      </w:r>
      <w:r>
        <w:rPr>
          <w:rFonts w:ascii="Times New Roman" w:eastAsia="Times New Roman" w:hAnsi="Times New Roman" w:cs="Times New Roman"/>
          <w:color w:val="383344"/>
          <w:w w:val="107"/>
          <w:sz w:val="23"/>
          <w:szCs w:val="23"/>
        </w:rPr>
        <w:t>s</w:t>
      </w:r>
      <w:r>
        <w:rPr>
          <w:rFonts w:ascii="Times New Roman" w:eastAsia="Times New Roman" w:hAnsi="Times New Roman" w:cs="Times New Roman"/>
          <w:color w:val="383344"/>
          <w:spacing w:val="-13"/>
          <w:w w:val="107"/>
          <w:sz w:val="23"/>
          <w:szCs w:val="23"/>
        </w:rPr>
        <w:t xml:space="preserve"> </w:t>
      </w:r>
      <w:r>
        <w:rPr>
          <w:rFonts w:ascii="Times New Roman" w:eastAsia="Times New Roman" w:hAnsi="Times New Roman" w:cs="Times New Roman"/>
          <w:color w:val="383344"/>
          <w:sz w:val="23"/>
          <w:szCs w:val="23"/>
        </w:rPr>
        <w:t>of</w:t>
      </w:r>
      <w:r>
        <w:rPr>
          <w:rFonts w:ascii="Times New Roman" w:eastAsia="Times New Roman" w:hAnsi="Times New Roman" w:cs="Times New Roman"/>
          <w:color w:val="383344"/>
          <w:spacing w:val="11"/>
          <w:sz w:val="23"/>
          <w:szCs w:val="23"/>
        </w:rPr>
        <w:t xml:space="preserve"> </w:t>
      </w:r>
      <w:r>
        <w:rPr>
          <w:rFonts w:ascii="Times New Roman" w:eastAsia="Times New Roman" w:hAnsi="Times New Roman" w:cs="Times New Roman"/>
          <w:color w:val="261F2F"/>
          <w:spacing w:val="-9"/>
          <w:w w:val="115"/>
          <w:sz w:val="23"/>
          <w:szCs w:val="23"/>
        </w:rPr>
        <w:t>i</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1F2F"/>
          <w:w w:val="106"/>
          <w:sz w:val="23"/>
          <w:szCs w:val="23"/>
        </w:rPr>
        <w:t xml:space="preserve">pact </w:t>
      </w:r>
      <w:r>
        <w:rPr>
          <w:rFonts w:ascii="Times New Roman" w:eastAsia="Times New Roman" w:hAnsi="Times New Roman" w:cs="Times New Roman"/>
          <w:color w:val="261F2F"/>
          <w:sz w:val="23"/>
          <w:szCs w:val="23"/>
        </w:rPr>
        <w:t>analyse</w:t>
      </w:r>
      <w:r>
        <w:rPr>
          <w:rFonts w:ascii="Times New Roman" w:eastAsia="Times New Roman" w:hAnsi="Times New Roman" w:cs="Times New Roman"/>
          <w:color w:val="261F2F"/>
          <w:spacing w:val="-10"/>
          <w:sz w:val="23"/>
          <w:szCs w:val="23"/>
        </w:rPr>
        <w:t>s</w:t>
      </w:r>
      <w:r>
        <w:rPr>
          <w:rFonts w:ascii="Times New Roman" w:eastAsia="Times New Roman" w:hAnsi="Times New Roman" w:cs="Times New Roman"/>
          <w:color w:val="481F18"/>
          <w:sz w:val="23"/>
          <w:szCs w:val="23"/>
        </w:rPr>
        <w:t>.</w:t>
      </w:r>
      <w:r>
        <w:rPr>
          <w:rFonts w:ascii="Times New Roman" w:eastAsia="Times New Roman" w:hAnsi="Times New Roman" w:cs="Times New Roman"/>
          <w:color w:val="481F18"/>
          <w:spacing w:val="43"/>
          <w:sz w:val="23"/>
          <w:szCs w:val="23"/>
        </w:rPr>
        <w:t xml:space="preserve"> </w:t>
      </w:r>
      <w:r>
        <w:rPr>
          <w:rFonts w:ascii="Times New Roman" w:eastAsia="Times New Roman" w:hAnsi="Times New Roman" w:cs="Times New Roman"/>
          <w:color w:val="261F2F"/>
          <w:w w:val="110"/>
          <w:sz w:val="23"/>
          <w:szCs w:val="23"/>
        </w:rPr>
        <w:t>C</w:t>
      </w:r>
      <w:r>
        <w:rPr>
          <w:rFonts w:ascii="Times New Roman" w:eastAsia="Times New Roman" w:hAnsi="Times New Roman" w:cs="Times New Roman"/>
          <w:color w:val="261F2F"/>
          <w:spacing w:val="-14"/>
          <w:w w:val="110"/>
          <w:sz w:val="23"/>
          <w:szCs w:val="23"/>
        </w:rPr>
        <w:t>o</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261F2F"/>
          <w:spacing w:val="-7"/>
          <w:w w:val="110"/>
          <w:sz w:val="23"/>
          <w:szCs w:val="23"/>
        </w:rPr>
        <w:t>p</w:t>
      </w:r>
      <w:r>
        <w:rPr>
          <w:rFonts w:ascii="Times New Roman" w:eastAsia="Times New Roman" w:hAnsi="Times New Roman" w:cs="Times New Roman"/>
          <w:color w:val="0C0A13"/>
          <w:spacing w:val="-5"/>
          <w:w w:val="110"/>
          <w:sz w:val="23"/>
          <w:szCs w:val="23"/>
        </w:rPr>
        <w:t>l</w:t>
      </w:r>
      <w:r>
        <w:rPr>
          <w:rFonts w:ascii="Times New Roman" w:eastAsia="Times New Roman" w:hAnsi="Times New Roman" w:cs="Times New Roman"/>
          <w:color w:val="261F2F"/>
          <w:spacing w:val="-12"/>
          <w:w w:val="110"/>
          <w:sz w:val="23"/>
          <w:szCs w:val="23"/>
        </w:rPr>
        <w:t>e</w:t>
      </w:r>
      <w:r>
        <w:rPr>
          <w:rFonts w:ascii="Times New Roman" w:eastAsia="Times New Roman" w:hAnsi="Times New Roman" w:cs="Times New Roman"/>
          <w:color w:val="0C0A13"/>
          <w:spacing w:val="-9"/>
          <w:w w:val="110"/>
          <w:sz w:val="23"/>
          <w:szCs w:val="23"/>
        </w:rPr>
        <w:t>t</w:t>
      </w:r>
      <w:r>
        <w:rPr>
          <w:rFonts w:ascii="Times New Roman" w:eastAsia="Times New Roman" w:hAnsi="Times New Roman" w:cs="Times New Roman"/>
          <w:color w:val="261F2F"/>
          <w:w w:val="110"/>
          <w:sz w:val="23"/>
          <w:szCs w:val="23"/>
        </w:rPr>
        <w:t>e</w:t>
      </w:r>
      <w:r>
        <w:rPr>
          <w:rFonts w:ascii="Times New Roman" w:eastAsia="Times New Roman" w:hAnsi="Times New Roman" w:cs="Times New Roman"/>
          <w:color w:val="261F2F"/>
          <w:spacing w:val="-12"/>
          <w:w w:val="110"/>
          <w:sz w:val="23"/>
          <w:szCs w:val="23"/>
        </w:rPr>
        <w:t xml:space="preserve"> </w:t>
      </w:r>
      <w:r>
        <w:rPr>
          <w:rFonts w:ascii="Times New Roman" w:eastAsia="Times New Roman" w:hAnsi="Times New Roman" w:cs="Times New Roman"/>
          <w:color w:val="261F2F"/>
          <w:sz w:val="23"/>
          <w:szCs w:val="23"/>
        </w:rPr>
        <w:t>Medicaid</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261F2F"/>
          <w:sz w:val="23"/>
          <w:szCs w:val="23"/>
        </w:rPr>
        <w:t>data</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1"/>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383344"/>
          <w:sz w:val="23"/>
          <w:szCs w:val="23"/>
        </w:rPr>
        <w:t>ot</w:t>
      </w:r>
      <w:r>
        <w:rPr>
          <w:rFonts w:ascii="Times New Roman" w:eastAsia="Times New Roman" w:hAnsi="Times New Roman" w:cs="Times New Roman"/>
          <w:color w:val="383344"/>
          <w:spacing w:val="32"/>
          <w:sz w:val="23"/>
          <w:szCs w:val="23"/>
        </w:rPr>
        <w:t xml:space="preserve"> </w:t>
      </w:r>
      <w:r>
        <w:rPr>
          <w:rFonts w:ascii="Times New Roman" w:eastAsia="Times New Roman" w:hAnsi="Times New Roman" w:cs="Times New Roman"/>
          <w:color w:val="261F2F"/>
          <w:sz w:val="23"/>
          <w:szCs w:val="23"/>
        </w:rPr>
        <w:t>av</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pacing w:val="-14"/>
          <w:sz w:val="23"/>
          <w:szCs w:val="23"/>
        </w:rPr>
        <w:t>i</w:t>
      </w:r>
      <w:r>
        <w:rPr>
          <w:rFonts w:ascii="Times New Roman" w:eastAsia="Times New Roman" w:hAnsi="Times New Roman" w:cs="Times New Roman"/>
          <w:color w:val="261F2F"/>
          <w:sz w:val="23"/>
          <w:szCs w:val="23"/>
        </w:rPr>
        <w:t>la</w:t>
      </w:r>
      <w:r>
        <w:rPr>
          <w:rFonts w:ascii="Times New Roman" w:eastAsia="Times New Roman" w:hAnsi="Times New Roman" w:cs="Times New Roman"/>
          <w:color w:val="261F2F"/>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57"/>
          <w:sz w:val="23"/>
          <w:szCs w:val="23"/>
        </w:rPr>
        <w:t xml:space="preserve"> </w:t>
      </w:r>
      <w:r>
        <w:rPr>
          <w:rFonts w:ascii="Times New Roman" w:eastAsia="Times New Roman" w:hAnsi="Times New Roman" w:cs="Times New Roman"/>
          <w:color w:val="261F2F"/>
          <w:sz w:val="23"/>
          <w:szCs w:val="23"/>
        </w:rPr>
        <w:t>for</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pacing w:val="-13"/>
          <w:w w:val="117"/>
          <w:sz w:val="23"/>
          <w:szCs w:val="23"/>
        </w:rPr>
        <w:t>t</w:t>
      </w:r>
      <w:r>
        <w:rPr>
          <w:rFonts w:ascii="Times New Roman" w:eastAsia="Times New Roman" w:hAnsi="Times New Roman" w:cs="Times New Roman"/>
          <w:color w:val="0C0A13"/>
          <w:w w:val="117"/>
          <w:sz w:val="23"/>
          <w:szCs w:val="23"/>
        </w:rPr>
        <w:t>h</w:t>
      </w:r>
      <w:r>
        <w:rPr>
          <w:rFonts w:ascii="Times New Roman" w:eastAsia="Times New Roman" w:hAnsi="Times New Roman" w:cs="Times New Roman"/>
          <w:color w:val="0C0A13"/>
          <w:spacing w:val="-21"/>
          <w:w w:val="117"/>
          <w:sz w:val="23"/>
          <w:szCs w:val="23"/>
        </w:rPr>
        <w:t>i</w:t>
      </w:r>
      <w:r>
        <w:rPr>
          <w:rFonts w:ascii="Times New Roman" w:eastAsia="Times New Roman" w:hAnsi="Times New Roman" w:cs="Times New Roman"/>
          <w:color w:val="383344"/>
          <w:w w:val="117"/>
          <w:sz w:val="23"/>
          <w:szCs w:val="23"/>
        </w:rPr>
        <w:t>s</w:t>
      </w:r>
      <w:r>
        <w:rPr>
          <w:rFonts w:ascii="Times New Roman" w:eastAsia="Times New Roman" w:hAnsi="Times New Roman" w:cs="Times New Roman"/>
          <w:color w:val="383344"/>
          <w:spacing w:val="-22"/>
          <w:w w:val="117"/>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ep</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3"/>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pacing w:val="-6"/>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3"/>
          <w:sz w:val="23"/>
          <w:szCs w:val="23"/>
        </w:rPr>
        <w:t>i</w:t>
      </w:r>
      <w:r>
        <w:rPr>
          <w:rFonts w:ascii="Times New Roman" w:eastAsia="Times New Roman" w:hAnsi="Times New Roman" w:cs="Times New Roman"/>
          <w:color w:val="261F2F"/>
          <w:sz w:val="23"/>
          <w:szCs w:val="23"/>
        </w:rPr>
        <w:t>ably</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nt</w:t>
      </w:r>
      <w:r>
        <w:rPr>
          <w:rFonts w:ascii="Times New Roman" w:eastAsia="Times New Roman" w:hAnsi="Times New Roman" w:cs="Times New Roman"/>
          <w:color w:val="0C0A13"/>
          <w:spacing w:val="-6"/>
          <w:sz w:val="23"/>
          <w:szCs w:val="23"/>
        </w:rPr>
        <w:t>i</w:t>
      </w:r>
      <w:r>
        <w:rPr>
          <w:rFonts w:ascii="Times New Roman" w:eastAsia="Times New Roman" w:hAnsi="Times New Roman" w:cs="Times New Roman"/>
          <w:color w:val="261F2F"/>
          <w:sz w:val="23"/>
          <w:szCs w:val="23"/>
        </w:rPr>
        <w:t>fy</w:t>
      </w:r>
      <w:r>
        <w:rPr>
          <w:rFonts w:ascii="Times New Roman" w:eastAsia="Times New Roman" w:hAnsi="Times New Roman" w:cs="Times New Roman"/>
          <w:color w:val="261F2F"/>
          <w:spacing w:val="45"/>
          <w:sz w:val="23"/>
          <w:szCs w:val="23"/>
        </w:rPr>
        <w:t xml:space="preserve"> </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
          <w:w w:val="109"/>
          <w:sz w:val="23"/>
          <w:szCs w:val="23"/>
        </w:rPr>
        <w:t>h</w:t>
      </w:r>
      <w:r>
        <w:rPr>
          <w:rFonts w:ascii="Times New Roman" w:eastAsia="Times New Roman" w:hAnsi="Times New Roman" w:cs="Times New Roman"/>
          <w:color w:val="383344"/>
          <w:w w:val="105"/>
          <w:sz w:val="23"/>
          <w:szCs w:val="23"/>
        </w:rPr>
        <w:t xml:space="preserve">ose </w:t>
      </w:r>
      <w:r>
        <w:rPr>
          <w:rFonts w:ascii="Times New Roman" w:eastAsia="Times New Roman" w:hAnsi="Times New Roman" w:cs="Times New Roman"/>
          <w:color w:val="261F2F"/>
          <w:sz w:val="23"/>
          <w:szCs w:val="23"/>
        </w:rPr>
        <w:t>wi</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20"/>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4"/>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261F2F"/>
          <w:w w:val="108"/>
          <w:sz w:val="23"/>
          <w:szCs w:val="23"/>
        </w:rPr>
        <w:t>c</w:t>
      </w:r>
      <w:r>
        <w:rPr>
          <w:rFonts w:ascii="Times New Roman" w:eastAsia="Times New Roman" w:hAnsi="Times New Roman" w:cs="Times New Roman"/>
          <w:color w:val="261F2F"/>
          <w:spacing w:val="-2"/>
          <w:w w:val="108"/>
          <w:sz w:val="23"/>
          <w:szCs w:val="23"/>
        </w:rPr>
        <w:t>o</w:t>
      </w:r>
      <w:r>
        <w:rPr>
          <w:rFonts w:ascii="Times New Roman" w:eastAsia="Times New Roman" w:hAnsi="Times New Roman" w:cs="Times New Roman"/>
          <w:color w:val="0C0A13"/>
          <w:w w:val="108"/>
          <w:sz w:val="23"/>
          <w:szCs w:val="23"/>
        </w:rPr>
        <w:t>m</w:t>
      </w:r>
      <w:r>
        <w:rPr>
          <w:rFonts w:ascii="Times New Roman" w:eastAsia="Times New Roman" w:hAnsi="Times New Roman" w:cs="Times New Roman"/>
          <w:color w:val="0C0A13"/>
          <w:spacing w:val="-18"/>
          <w:w w:val="108"/>
          <w:sz w:val="23"/>
          <w:szCs w:val="23"/>
        </w:rPr>
        <w:t>m</w:t>
      </w:r>
      <w:r>
        <w:rPr>
          <w:rFonts w:ascii="Times New Roman" w:eastAsia="Times New Roman" w:hAnsi="Times New Roman" w:cs="Times New Roman"/>
          <w:color w:val="261F2F"/>
          <w:spacing w:val="-14"/>
          <w:w w:val="108"/>
          <w:sz w:val="23"/>
          <w:szCs w:val="23"/>
        </w:rPr>
        <w:t>l</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1F2F"/>
          <w:w w:val="108"/>
          <w:sz w:val="23"/>
          <w:szCs w:val="23"/>
        </w:rPr>
        <w:t>it</w:t>
      </w:r>
      <w:r>
        <w:rPr>
          <w:rFonts w:ascii="Times New Roman" w:eastAsia="Times New Roman" w:hAnsi="Times New Roman" w:cs="Times New Roman"/>
          <w:color w:val="261F2F"/>
          <w:spacing w:val="-13"/>
          <w:w w:val="108"/>
          <w:sz w:val="23"/>
          <w:szCs w:val="23"/>
        </w:rPr>
        <w:t>y</w:t>
      </w:r>
      <w:r>
        <w:rPr>
          <w:rFonts w:ascii="Times New Roman" w:eastAsia="Times New Roman" w:hAnsi="Times New Roman" w:cs="Times New Roman"/>
          <w:color w:val="0C0A13"/>
          <w:spacing w:val="-13"/>
          <w:w w:val="108"/>
          <w:sz w:val="23"/>
          <w:szCs w:val="23"/>
        </w:rPr>
        <w:t>-</w:t>
      </w:r>
      <w:r>
        <w:rPr>
          <w:rFonts w:ascii="Times New Roman" w:eastAsia="Times New Roman" w:hAnsi="Times New Roman" w:cs="Times New Roman"/>
          <w:color w:val="261F2F"/>
          <w:w w:val="108"/>
          <w:sz w:val="23"/>
          <w:szCs w:val="23"/>
        </w:rPr>
        <w:t>based</w:t>
      </w:r>
      <w:r>
        <w:rPr>
          <w:rFonts w:ascii="Times New Roman" w:eastAsia="Times New Roman" w:hAnsi="Times New Roman" w:cs="Times New Roman"/>
          <w:color w:val="261F2F"/>
          <w:spacing w:val="-13"/>
          <w:w w:val="108"/>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261F2F"/>
          <w:sz w:val="23"/>
          <w:szCs w:val="23"/>
        </w:rPr>
        <w:t xml:space="preserve">vices </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261F2F"/>
          <w:sz w:val="23"/>
          <w:szCs w:val="23"/>
        </w:rPr>
        <w:t>(H</w:t>
      </w:r>
      <w:r>
        <w:rPr>
          <w:rFonts w:ascii="Times New Roman" w:eastAsia="Times New Roman" w:hAnsi="Times New Roman" w:cs="Times New Roman"/>
          <w:color w:val="261F2F"/>
          <w:spacing w:val="-4"/>
          <w:sz w:val="23"/>
          <w:szCs w:val="23"/>
        </w:rPr>
        <w:t>C</w:t>
      </w:r>
      <w:r>
        <w:rPr>
          <w:rFonts w:ascii="Times New Roman" w:eastAsia="Times New Roman" w:hAnsi="Times New Roman" w:cs="Times New Roman"/>
          <w:color w:val="0C0A13"/>
          <w:spacing w:val="-9"/>
          <w:sz w:val="23"/>
          <w:szCs w:val="23"/>
        </w:rPr>
        <w:t>B</w:t>
      </w:r>
      <w:r>
        <w:rPr>
          <w:rFonts w:ascii="Times New Roman" w:eastAsia="Times New Roman" w:hAnsi="Times New Roman" w:cs="Times New Roman"/>
          <w:color w:val="261F2F"/>
          <w:sz w:val="23"/>
          <w:szCs w:val="23"/>
        </w:rPr>
        <w:t>S)</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30"/>
          <w:sz w:val="23"/>
          <w:szCs w:val="23"/>
        </w:rPr>
        <w:t xml:space="preserve"> </w:t>
      </w:r>
      <w:r>
        <w:rPr>
          <w:rFonts w:ascii="Times New Roman" w:eastAsia="Times New Roman" w:hAnsi="Times New Roman" w:cs="Times New Roman"/>
          <w:color w:val="261F2F"/>
          <w:sz w:val="23"/>
          <w:szCs w:val="23"/>
        </w:rPr>
        <w:t>in</w:t>
      </w:r>
      <w:r>
        <w:rPr>
          <w:rFonts w:ascii="Times New Roman" w:eastAsia="Times New Roman" w:hAnsi="Times New Roman" w:cs="Times New Roman"/>
          <w:color w:val="261F2F"/>
          <w:spacing w:val="8"/>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6"/>
          <w:sz w:val="23"/>
          <w:szCs w:val="23"/>
        </w:rPr>
        <w:t xml:space="preserve"> </w:t>
      </w:r>
      <w:r>
        <w:rPr>
          <w:rFonts w:ascii="Times New Roman" w:eastAsia="Times New Roman" w:hAnsi="Times New Roman" w:cs="Times New Roman"/>
          <w:color w:val="261F2F"/>
          <w:w w:val="108"/>
          <w:sz w:val="23"/>
          <w:szCs w:val="23"/>
        </w:rPr>
        <w:t>de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383344"/>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83344"/>
          <w:spacing w:val="-1"/>
          <w:w w:val="108"/>
          <w:sz w:val="23"/>
          <w:szCs w:val="23"/>
        </w:rPr>
        <w:t>s</w:t>
      </w:r>
      <w:r>
        <w:rPr>
          <w:rFonts w:ascii="Times New Roman" w:eastAsia="Times New Roman" w:hAnsi="Times New Roman" w:cs="Times New Roman"/>
          <w:color w:val="0C0A13"/>
          <w:spacing w:val="-43"/>
          <w:w w:val="108"/>
          <w:sz w:val="23"/>
          <w:szCs w:val="23"/>
        </w:rPr>
        <w:t>u</w:t>
      </w:r>
      <w:r>
        <w:rPr>
          <w:rFonts w:ascii="Times New Roman" w:eastAsia="Times New Roman" w:hAnsi="Times New Roman" w:cs="Times New Roman"/>
          <w:color w:val="383344"/>
          <w:w w:val="108"/>
          <w:sz w:val="23"/>
          <w:szCs w:val="23"/>
        </w:rPr>
        <w:t>·a</w:t>
      </w:r>
      <w:r>
        <w:rPr>
          <w:rFonts w:ascii="Times New Roman" w:eastAsia="Times New Roman" w:hAnsi="Times New Roman" w:cs="Times New Roman"/>
          <w:color w:val="383344"/>
          <w:spacing w:val="-8"/>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383344"/>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6"/>
          <w:w w:val="108"/>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io</w:t>
      </w:r>
      <w:r>
        <w:rPr>
          <w:rFonts w:ascii="Times New Roman" w:eastAsia="Times New Roman" w:hAnsi="Times New Roman" w:cs="Times New Roman"/>
          <w:color w:val="261F2F"/>
          <w:spacing w:val="-2"/>
          <w:sz w:val="23"/>
          <w:szCs w:val="23"/>
        </w:rPr>
        <w:t>d</w:t>
      </w:r>
      <w:r>
        <w:rPr>
          <w:rFonts w:ascii="Times New Roman" w:eastAsia="Times New Roman" w:hAnsi="Times New Roman" w:cs="Times New Roman"/>
          <w:color w:val="424D6B"/>
          <w:sz w:val="23"/>
          <w:szCs w:val="23"/>
        </w:rPr>
        <w:t>,</w:t>
      </w:r>
      <w:r>
        <w:rPr>
          <w:rFonts w:ascii="Times New Roman" w:eastAsia="Times New Roman" w:hAnsi="Times New Roman" w:cs="Times New Roman"/>
          <w:color w:val="424D6B"/>
          <w:spacing w:val="48"/>
          <w:sz w:val="23"/>
          <w:szCs w:val="23"/>
        </w:rPr>
        <w:t xml:space="preserve"> </w:t>
      </w:r>
      <w:r>
        <w:rPr>
          <w:rFonts w:ascii="Times New Roman" w:eastAsia="Times New Roman" w:hAnsi="Times New Roman" w:cs="Times New Roman"/>
          <w:color w:val="383344"/>
          <w:w w:val="113"/>
          <w:sz w:val="23"/>
          <w:szCs w:val="23"/>
        </w:rPr>
        <w:t xml:space="preserve">so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alyses</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1F2F"/>
          <w:w w:val="109"/>
          <w:sz w:val="23"/>
          <w:szCs w:val="23"/>
        </w:rPr>
        <w:t>in</w:t>
      </w:r>
      <w:r>
        <w:rPr>
          <w:rFonts w:ascii="Times New Roman" w:eastAsia="Times New Roman" w:hAnsi="Times New Roman" w:cs="Times New Roman"/>
          <w:color w:val="261F2F"/>
          <w:spacing w:val="-8"/>
          <w:w w:val="109"/>
          <w:sz w:val="23"/>
          <w:szCs w:val="23"/>
        </w:rPr>
        <w:t>d</w:t>
      </w:r>
      <w:r>
        <w:rPr>
          <w:rFonts w:ascii="Times New Roman" w:eastAsia="Times New Roman" w:hAnsi="Times New Roman" w:cs="Times New Roman"/>
          <w:color w:val="0C0A13"/>
          <w:spacing w:val="-10"/>
          <w:w w:val="109"/>
          <w:sz w:val="23"/>
          <w:szCs w:val="23"/>
        </w:rPr>
        <w:t>i</w:t>
      </w:r>
      <w:r>
        <w:rPr>
          <w:rFonts w:ascii="Times New Roman" w:eastAsia="Times New Roman" w:hAnsi="Times New Roman" w:cs="Times New Roman"/>
          <w:color w:val="383344"/>
          <w:w w:val="109"/>
          <w:sz w:val="23"/>
          <w:szCs w:val="23"/>
        </w:rPr>
        <w:t>vi</w:t>
      </w:r>
      <w:r>
        <w:rPr>
          <w:rFonts w:ascii="Times New Roman" w:eastAsia="Times New Roman" w:hAnsi="Times New Roman" w:cs="Times New Roman"/>
          <w:color w:val="383344"/>
          <w:spacing w:val="-11"/>
          <w:w w:val="109"/>
          <w:sz w:val="23"/>
          <w:szCs w:val="23"/>
        </w:rPr>
        <w:t>d</w:t>
      </w:r>
      <w:r>
        <w:rPr>
          <w:rFonts w:ascii="Times New Roman" w:eastAsia="Times New Roman" w:hAnsi="Times New Roman" w:cs="Times New Roman"/>
          <w:color w:val="0C0A13"/>
          <w:spacing w:val="-10"/>
          <w:w w:val="109"/>
          <w:sz w:val="23"/>
          <w:szCs w:val="23"/>
        </w:rPr>
        <w:t>u</w:t>
      </w:r>
      <w:r>
        <w:rPr>
          <w:rFonts w:ascii="Times New Roman" w:eastAsia="Times New Roman" w:hAnsi="Times New Roman" w:cs="Times New Roman"/>
          <w:color w:val="261F2F"/>
          <w:spacing w:val="-10"/>
          <w:w w:val="109"/>
          <w:sz w:val="23"/>
          <w:szCs w:val="23"/>
        </w:rPr>
        <w:t>a</w:t>
      </w:r>
      <w:r>
        <w:rPr>
          <w:rFonts w:ascii="Times New Roman" w:eastAsia="Times New Roman" w:hAnsi="Times New Roman" w:cs="Times New Roman"/>
          <w:color w:val="0C0A13"/>
          <w:spacing w:val="-8"/>
          <w:w w:val="109"/>
          <w:sz w:val="23"/>
          <w:szCs w:val="23"/>
        </w:rPr>
        <w:t>l</w:t>
      </w:r>
      <w:r>
        <w:rPr>
          <w:rFonts w:ascii="Times New Roman" w:eastAsia="Times New Roman" w:hAnsi="Times New Roman" w:cs="Times New Roman"/>
          <w:color w:val="383344"/>
          <w:w w:val="109"/>
          <w:sz w:val="23"/>
          <w:szCs w:val="23"/>
        </w:rPr>
        <w:t>s</w:t>
      </w:r>
      <w:r>
        <w:rPr>
          <w:rFonts w:ascii="Times New Roman" w:eastAsia="Times New Roman" w:hAnsi="Times New Roman" w:cs="Times New Roman"/>
          <w:color w:val="383344"/>
          <w:spacing w:val="-11"/>
          <w:w w:val="109"/>
          <w:sz w:val="23"/>
          <w:szCs w:val="23"/>
        </w:rPr>
        <w:t xml:space="preserve"> </w:t>
      </w:r>
      <w:r>
        <w:rPr>
          <w:rFonts w:ascii="Times New Roman" w:eastAsia="Times New Roman" w:hAnsi="Times New Roman" w:cs="Times New Roman"/>
          <w:color w:val="261F2F"/>
          <w:sz w:val="23"/>
          <w:szCs w:val="23"/>
        </w:rPr>
        <w:t>eli</w:t>
      </w:r>
      <w:r>
        <w:rPr>
          <w:rFonts w:ascii="Times New Roman" w:eastAsia="Times New Roman" w:hAnsi="Times New Roman" w:cs="Times New Roman"/>
          <w:color w:val="261F2F"/>
          <w:spacing w:val="-13"/>
          <w:sz w:val="23"/>
          <w:szCs w:val="23"/>
        </w:rPr>
        <w:t>g</w:t>
      </w:r>
      <w:r>
        <w:rPr>
          <w:rFonts w:ascii="Times New Roman" w:eastAsia="Times New Roman" w:hAnsi="Times New Roman" w:cs="Times New Roman"/>
          <w:color w:val="0C0A13"/>
          <w:spacing w:val="-6"/>
          <w:sz w:val="23"/>
          <w:szCs w:val="23"/>
        </w:rPr>
        <w:t>i</w:t>
      </w:r>
      <w:r>
        <w:rPr>
          <w:rFonts w:ascii="Times New Roman" w:eastAsia="Times New Roman" w:hAnsi="Times New Roman" w:cs="Times New Roman"/>
          <w:color w:val="261F2F"/>
          <w:sz w:val="23"/>
          <w:szCs w:val="23"/>
        </w:rPr>
        <w:t>ble</w:t>
      </w:r>
      <w:r>
        <w:rPr>
          <w:rFonts w:ascii="Times New Roman" w:eastAsia="Times New Roman" w:hAnsi="Times New Roman" w:cs="Times New Roman"/>
          <w:color w:val="261F2F"/>
          <w:spacing w:val="48"/>
          <w:sz w:val="23"/>
          <w:szCs w:val="23"/>
        </w:rPr>
        <w:t xml:space="preserve"> </w:t>
      </w:r>
      <w:r>
        <w:rPr>
          <w:rFonts w:ascii="Times New Roman" w:eastAsia="Times New Roman" w:hAnsi="Times New Roman" w:cs="Times New Roman"/>
          <w:color w:val="261F2F"/>
          <w:sz w:val="23"/>
          <w:szCs w:val="23"/>
        </w:rPr>
        <w:t>for</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6"/>
          <w:sz w:val="23"/>
          <w:szCs w:val="23"/>
        </w:rPr>
        <w:t xml:space="preserve"> </w:t>
      </w:r>
      <w:r>
        <w:rPr>
          <w:rFonts w:ascii="Times New Roman" w:eastAsia="Times New Roman" w:hAnsi="Times New Roman" w:cs="Times New Roman"/>
          <w:color w:val="261F2F"/>
          <w:w w:val="108"/>
          <w:sz w:val="23"/>
          <w:szCs w:val="23"/>
        </w:rPr>
        <w:t>d</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383344"/>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83344"/>
          <w:spacing w:val="-3"/>
          <w:w w:val="108"/>
          <w:sz w:val="23"/>
          <w:szCs w:val="23"/>
        </w:rPr>
        <w:t>s</w:t>
      </w:r>
      <w:r>
        <w:rPr>
          <w:rFonts w:ascii="Times New Roman" w:eastAsia="Times New Roman" w:hAnsi="Times New Roman" w:cs="Times New Roman"/>
          <w:color w:val="0C0A13"/>
          <w:spacing w:val="-43"/>
          <w:w w:val="108"/>
          <w:sz w:val="23"/>
          <w:szCs w:val="23"/>
        </w:rPr>
        <w:t>u</w:t>
      </w:r>
      <w:r>
        <w:rPr>
          <w:rFonts w:ascii="Times New Roman" w:eastAsia="Times New Roman" w:hAnsi="Times New Roman" w:cs="Times New Roman"/>
          <w:color w:val="383344"/>
          <w:w w:val="108"/>
          <w:sz w:val="23"/>
          <w:szCs w:val="23"/>
        </w:rPr>
        <w:t>·</w:t>
      </w:r>
      <w:r>
        <w:rPr>
          <w:rFonts w:ascii="Times New Roman" w:eastAsia="Times New Roman" w:hAnsi="Times New Roman" w:cs="Times New Roman"/>
          <w:color w:val="383344"/>
          <w:spacing w:val="-3"/>
          <w:w w:val="108"/>
          <w:sz w:val="23"/>
          <w:szCs w:val="23"/>
        </w:rPr>
        <w:t>a</w:t>
      </w:r>
      <w:r>
        <w:rPr>
          <w:rFonts w:ascii="Times New Roman" w:eastAsia="Times New Roman" w:hAnsi="Times New Roman" w:cs="Times New Roman"/>
          <w:color w:val="0C0A13"/>
          <w:spacing w:val="-8"/>
          <w:w w:val="108"/>
          <w:sz w:val="23"/>
          <w:szCs w:val="23"/>
        </w:rPr>
        <w:t>t</w:t>
      </w:r>
      <w:r>
        <w:rPr>
          <w:rFonts w:ascii="Times New Roman" w:eastAsia="Times New Roman" w:hAnsi="Times New Roman" w:cs="Times New Roman"/>
          <w:color w:val="261F2F"/>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7"/>
          <w:w w:val="108"/>
          <w:sz w:val="23"/>
          <w:szCs w:val="23"/>
        </w:rPr>
        <w:t xml:space="preserve"> </w:t>
      </w:r>
      <w:r>
        <w:rPr>
          <w:rFonts w:ascii="Times New Roman" w:eastAsia="Times New Roman" w:hAnsi="Times New Roman" w:cs="Times New Roman"/>
          <w:color w:val="261F2F"/>
          <w:spacing w:val="-2"/>
          <w:sz w:val="23"/>
          <w:szCs w:val="23"/>
        </w:rPr>
        <w:t>a</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21"/>
          <w:sz w:val="23"/>
          <w:szCs w:val="23"/>
        </w:rPr>
        <w:t xml:space="preserve"> </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61F2F"/>
          <w:sz w:val="23"/>
          <w:szCs w:val="23"/>
        </w:rPr>
        <w:t xml:space="preserve">ees </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0C0A13"/>
          <w:spacing w:val="-13"/>
          <w:w w:val="112"/>
          <w:sz w:val="23"/>
          <w:szCs w:val="23"/>
        </w:rPr>
        <w:t>u</w:t>
      </w:r>
      <w:r>
        <w:rPr>
          <w:rFonts w:ascii="Times New Roman" w:eastAsia="Times New Roman" w:hAnsi="Times New Roman" w:cs="Times New Roman"/>
          <w:color w:val="383344"/>
          <w:spacing w:val="-11"/>
          <w:w w:val="112"/>
          <w:sz w:val="23"/>
          <w:szCs w:val="23"/>
        </w:rPr>
        <w:t>s</w:t>
      </w:r>
      <w:r>
        <w:rPr>
          <w:rFonts w:ascii="Times New Roman" w:eastAsia="Times New Roman" w:hAnsi="Times New Roman" w:cs="Times New Roman"/>
          <w:color w:val="0C0A13"/>
          <w:w w:val="112"/>
          <w:sz w:val="23"/>
          <w:szCs w:val="23"/>
        </w:rPr>
        <w:t>i</w:t>
      </w:r>
      <w:r>
        <w:rPr>
          <w:rFonts w:ascii="Times New Roman" w:eastAsia="Times New Roman" w:hAnsi="Times New Roman" w:cs="Times New Roman"/>
          <w:color w:val="0C0A13"/>
          <w:spacing w:val="-9"/>
          <w:w w:val="112"/>
          <w:sz w:val="23"/>
          <w:szCs w:val="23"/>
        </w:rPr>
        <w:t>n</w:t>
      </w:r>
      <w:r>
        <w:rPr>
          <w:rFonts w:ascii="Times New Roman" w:eastAsia="Times New Roman" w:hAnsi="Times New Roman" w:cs="Times New Roman"/>
          <w:color w:val="261F2F"/>
          <w:w w:val="112"/>
          <w:sz w:val="23"/>
          <w:szCs w:val="23"/>
        </w:rPr>
        <w:t>g</w:t>
      </w:r>
      <w:r>
        <w:rPr>
          <w:rFonts w:ascii="Times New Roman" w:eastAsia="Times New Roman" w:hAnsi="Times New Roman" w:cs="Times New Roman"/>
          <w:color w:val="261F2F"/>
          <w:spacing w:val="-18"/>
          <w:w w:val="112"/>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47"/>
          <w:sz w:val="23"/>
          <w:szCs w:val="23"/>
        </w:rPr>
        <w:t xml:space="preserve"> </w:t>
      </w:r>
      <w:r>
        <w:rPr>
          <w:rFonts w:ascii="Times New Roman" w:eastAsia="Times New Roman" w:hAnsi="Times New Roman" w:cs="Times New Roman"/>
          <w:color w:val="261F2F"/>
          <w:w w:val="109"/>
          <w:sz w:val="23"/>
          <w:szCs w:val="23"/>
        </w:rPr>
        <w:t>l</w:t>
      </w:r>
      <w:r>
        <w:rPr>
          <w:rFonts w:ascii="Times New Roman" w:eastAsia="Times New Roman" w:hAnsi="Times New Roman" w:cs="Times New Roman"/>
          <w:color w:val="261F2F"/>
          <w:spacing w:val="-11"/>
          <w:w w:val="110"/>
          <w:sz w:val="23"/>
          <w:szCs w:val="23"/>
        </w:rPr>
        <w:t>o</w:t>
      </w:r>
      <w:r>
        <w:rPr>
          <w:rFonts w:ascii="Times New Roman" w:eastAsia="Times New Roman" w:hAnsi="Times New Roman" w:cs="Times New Roman"/>
          <w:color w:val="0C0A13"/>
          <w:spacing w:val="-9"/>
          <w:w w:val="107"/>
          <w:sz w:val="23"/>
          <w:szCs w:val="23"/>
        </w:rPr>
        <w:t>n</w:t>
      </w:r>
      <w:r>
        <w:rPr>
          <w:rFonts w:ascii="Times New Roman" w:eastAsia="Times New Roman" w:hAnsi="Times New Roman" w:cs="Times New Roman"/>
          <w:color w:val="261F2F"/>
          <w:w w:val="114"/>
          <w:sz w:val="23"/>
          <w:szCs w:val="23"/>
        </w:rPr>
        <w:t xml:space="preserve">g­ </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3"/>
          <w:sz w:val="23"/>
          <w:szCs w:val="23"/>
        </w:rPr>
        <w:t>n</w:t>
      </w:r>
      <w:r>
        <w:rPr>
          <w:rFonts w:ascii="Times New Roman" w:eastAsia="Times New Roman" w:hAnsi="Times New Roman" w:cs="Times New Roman"/>
          <w:color w:val="261F2F"/>
          <w:sz w:val="23"/>
          <w:szCs w:val="23"/>
        </w:rPr>
        <w:t>n</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383344"/>
          <w:sz w:val="23"/>
          <w:szCs w:val="23"/>
        </w:rPr>
        <w:t>ser</w:t>
      </w:r>
      <w:r>
        <w:rPr>
          <w:rFonts w:ascii="Times New Roman" w:eastAsia="Times New Roman" w:hAnsi="Times New Roman" w:cs="Times New Roman"/>
          <w:color w:val="383344"/>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ces</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5"/>
          <w:sz w:val="23"/>
          <w:szCs w:val="23"/>
        </w:rPr>
        <w:t xml:space="preserve"> </w:t>
      </w:r>
      <w:r>
        <w:rPr>
          <w:rFonts w:ascii="Times New Roman" w:eastAsia="Times New Roman" w:hAnsi="Times New Roman" w:cs="Times New Roman"/>
          <w:color w:val="383344"/>
          <w:spacing w:val="-13"/>
          <w:w w:val="128"/>
          <w:sz w:val="23"/>
          <w:szCs w:val="23"/>
        </w:rPr>
        <w:t>s</w:t>
      </w:r>
      <w:r>
        <w:rPr>
          <w:rFonts w:ascii="Times New Roman" w:eastAsia="Times New Roman" w:hAnsi="Times New Roman" w:cs="Times New Roman"/>
          <w:color w:val="0C0A13"/>
          <w:w w:val="105"/>
          <w:sz w:val="23"/>
          <w:szCs w:val="23"/>
        </w:rPr>
        <w:t>u</w:t>
      </w:r>
      <w:r>
        <w:rPr>
          <w:rFonts w:ascii="Times New Roman" w:eastAsia="Times New Roman" w:hAnsi="Times New Roman" w:cs="Times New Roman"/>
          <w:color w:val="261F2F"/>
          <w:w w:val="97"/>
          <w:sz w:val="23"/>
          <w:szCs w:val="23"/>
        </w:rPr>
        <w:t>pp0</w:t>
      </w:r>
      <w:r>
        <w:rPr>
          <w:rFonts w:ascii="Times New Roman" w:eastAsia="Times New Roman" w:hAnsi="Times New Roman" w:cs="Times New Roman"/>
          <w:color w:val="261F2F"/>
          <w:spacing w:val="-38"/>
          <w:w w:val="97"/>
          <w:sz w:val="23"/>
          <w:szCs w:val="23"/>
        </w:rPr>
        <w:t>1</w:t>
      </w:r>
      <w:r>
        <w:rPr>
          <w:rFonts w:ascii="Times New Roman" w:eastAsia="Times New Roman" w:hAnsi="Times New Roman" w:cs="Times New Roman"/>
          <w:color w:val="0C0A13"/>
          <w:spacing w:val="-12"/>
          <w:w w:val="160"/>
          <w:sz w:val="23"/>
          <w:szCs w:val="23"/>
        </w:rPr>
        <w:t>t</w:t>
      </w:r>
      <w:r>
        <w:rPr>
          <w:rFonts w:ascii="Times New Roman" w:eastAsia="Times New Roman" w:hAnsi="Times New Roman" w:cs="Times New Roman"/>
          <w:color w:val="383344"/>
          <w:w w:val="128"/>
          <w:sz w:val="23"/>
          <w:szCs w:val="23"/>
        </w:rPr>
        <w:t>s</w:t>
      </w:r>
      <w:r>
        <w:rPr>
          <w:rFonts w:ascii="Times New Roman" w:eastAsia="Times New Roman" w:hAnsi="Times New Roman" w:cs="Times New Roman"/>
          <w:color w:val="383344"/>
          <w:spacing w:val="-10"/>
          <w:sz w:val="23"/>
          <w:szCs w:val="23"/>
        </w:rPr>
        <w:t xml:space="preserve"> </w:t>
      </w:r>
      <w:r>
        <w:rPr>
          <w:rFonts w:ascii="Times New Roman" w:eastAsia="Times New Roman" w:hAnsi="Times New Roman" w:cs="Times New Roman"/>
          <w:color w:val="261F2F"/>
          <w:spacing w:val="-12"/>
          <w:sz w:val="23"/>
          <w:szCs w:val="23"/>
        </w:rPr>
        <w:t>(</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0"/>
          <w:sz w:val="23"/>
          <w:szCs w:val="23"/>
        </w:rPr>
        <w:t>T</w:t>
      </w:r>
      <w:r>
        <w:rPr>
          <w:rFonts w:ascii="Times New Roman" w:eastAsia="Times New Roman" w:hAnsi="Times New Roman" w:cs="Times New Roman"/>
          <w:color w:val="383344"/>
          <w:sz w:val="23"/>
          <w:szCs w:val="23"/>
        </w:rPr>
        <w:t>SS)</w:t>
      </w:r>
      <w:r>
        <w:rPr>
          <w:rFonts w:ascii="Times New Roman" w:eastAsia="Times New Roman" w:hAnsi="Times New Roman" w:cs="Times New Roman"/>
          <w:color w:val="383344"/>
          <w:spacing w:val="52"/>
          <w:sz w:val="23"/>
          <w:szCs w:val="23"/>
        </w:rPr>
        <w:t xml:space="preserve"> </w:t>
      </w:r>
      <w:r>
        <w:rPr>
          <w:rFonts w:ascii="Times New Roman" w:eastAsia="Times New Roman" w:hAnsi="Times New Roman" w:cs="Times New Roman"/>
          <w:color w:val="0C0A13"/>
          <w:spacing w:val="-16"/>
          <w:w w:val="114"/>
          <w:sz w:val="23"/>
          <w:szCs w:val="23"/>
        </w:rPr>
        <w:t>f</w:t>
      </w:r>
      <w:r>
        <w:rPr>
          <w:rFonts w:ascii="Times New Roman" w:eastAsia="Times New Roman" w:hAnsi="Times New Roman" w:cs="Times New Roman"/>
          <w:color w:val="383344"/>
          <w:w w:val="114"/>
          <w:sz w:val="23"/>
          <w:szCs w:val="23"/>
        </w:rPr>
        <w:t>o</w:t>
      </w:r>
      <w:r>
        <w:rPr>
          <w:rFonts w:ascii="Times New Roman" w:eastAsia="Times New Roman" w:hAnsi="Times New Roman" w:cs="Times New Roman"/>
          <w:color w:val="383344"/>
          <w:spacing w:val="-10"/>
          <w:w w:val="114"/>
          <w:sz w:val="23"/>
          <w:szCs w:val="23"/>
        </w:rPr>
        <w:t>c</w:t>
      </w:r>
      <w:r>
        <w:rPr>
          <w:rFonts w:ascii="Times New Roman" w:eastAsia="Times New Roman" w:hAnsi="Times New Roman" w:cs="Times New Roman"/>
          <w:color w:val="0C0A13"/>
          <w:spacing w:val="-14"/>
          <w:w w:val="114"/>
          <w:sz w:val="23"/>
          <w:szCs w:val="23"/>
        </w:rPr>
        <w:t>u</w:t>
      </w:r>
      <w:r>
        <w:rPr>
          <w:rFonts w:ascii="Times New Roman" w:eastAsia="Times New Roman" w:hAnsi="Times New Roman" w:cs="Times New Roman"/>
          <w:color w:val="383344"/>
          <w:w w:val="114"/>
          <w:sz w:val="23"/>
          <w:szCs w:val="23"/>
        </w:rPr>
        <w:t>s</w:t>
      </w:r>
      <w:r>
        <w:rPr>
          <w:rFonts w:ascii="Times New Roman" w:eastAsia="Times New Roman" w:hAnsi="Times New Roman" w:cs="Times New Roman"/>
          <w:color w:val="383344"/>
          <w:spacing w:val="-24"/>
          <w:w w:val="114"/>
          <w:sz w:val="23"/>
          <w:szCs w:val="23"/>
        </w:rPr>
        <w:t xml:space="preserve"> </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ly</w:t>
      </w:r>
      <w:r>
        <w:rPr>
          <w:rFonts w:ascii="Times New Roman" w:eastAsia="Times New Roman" w:hAnsi="Times New Roman" w:cs="Times New Roman"/>
          <w:color w:val="261F2F"/>
          <w:spacing w:val="51"/>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383344"/>
          <w:spacing w:val="-17"/>
          <w:w w:val="112"/>
          <w:sz w:val="23"/>
          <w:szCs w:val="23"/>
        </w:rPr>
        <w:t>s</w:t>
      </w:r>
      <w:r>
        <w:rPr>
          <w:rFonts w:ascii="Times New Roman" w:eastAsia="Times New Roman" w:hAnsi="Times New Roman" w:cs="Times New Roman"/>
          <w:color w:val="0C0A13"/>
          <w:spacing w:val="1"/>
          <w:w w:val="112"/>
          <w:sz w:val="23"/>
          <w:szCs w:val="23"/>
        </w:rPr>
        <w:t>m</w:t>
      </w:r>
      <w:r>
        <w:rPr>
          <w:rFonts w:ascii="Times New Roman" w:eastAsia="Times New Roman" w:hAnsi="Times New Roman" w:cs="Times New Roman"/>
          <w:color w:val="261F2F"/>
          <w:spacing w:val="-9"/>
          <w:w w:val="112"/>
          <w:sz w:val="23"/>
          <w:szCs w:val="23"/>
        </w:rPr>
        <w:t>a</w:t>
      </w:r>
      <w:r>
        <w:rPr>
          <w:rFonts w:ascii="Times New Roman" w:eastAsia="Times New Roman" w:hAnsi="Times New Roman" w:cs="Times New Roman"/>
          <w:color w:val="0C0A13"/>
          <w:w w:val="112"/>
          <w:sz w:val="23"/>
          <w:szCs w:val="23"/>
        </w:rPr>
        <w:t>ll</w:t>
      </w:r>
      <w:r>
        <w:rPr>
          <w:rFonts w:ascii="Times New Roman" w:eastAsia="Times New Roman" w:hAnsi="Times New Roman" w:cs="Times New Roman"/>
          <w:color w:val="0C0A13"/>
          <w:spacing w:val="-10"/>
          <w:w w:val="112"/>
          <w:sz w:val="23"/>
          <w:szCs w:val="23"/>
        </w:rPr>
        <w:t xml:space="preserve"> </w:t>
      </w:r>
      <w:r>
        <w:rPr>
          <w:rFonts w:ascii="Times New Roman" w:eastAsia="Times New Roman" w:hAnsi="Times New Roman" w:cs="Times New Roman"/>
          <w:color w:val="0C0A13"/>
          <w:sz w:val="23"/>
          <w:szCs w:val="23"/>
        </w:rPr>
        <w:t>num</w:t>
      </w:r>
      <w:r>
        <w:rPr>
          <w:rFonts w:ascii="Times New Roman" w:eastAsia="Times New Roman" w:hAnsi="Times New Roman" w:cs="Times New Roman"/>
          <w:color w:val="261F2F"/>
          <w:sz w:val="23"/>
          <w:szCs w:val="23"/>
        </w:rPr>
        <w:t>b</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0"/>
          <w:sz w:val="23"/>
          <w:szCs w:val="23"/>
        </w:rPr>
        <w:t xml:space="preserve"> </w:t>
      </w:r>
      <w:r>
        <w:rPr>
          <w:rFonts w:ascii="Times New Roman" w:eastAsia="Times New Roman" w:hAnsi="Times New Roman" w:cs="Times New Roman"/>
          <w:color w:val="383344"/>
          <w:w w:val="109"/>
          <w:sz w:val="23"/>
          <w:szCs w:val="23"/>
        </w:rPr>
        <w:t>ofb</w:t>
      </w:r>
      <w:r>
        <w:rPr>
          <w:rFonts w:ascii="Times New Roman" w:eastAsia="Times New Roman" w:hAnsi="Times New Roman" w:cs="Times New Roman"/>
          <w:color w:val="383344"/>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61F2F"/>
          <w:spacing w:val="-7"/>
          <w:w w:val="109"/>
          <w:sz w:val="23"/>
          <w:szCs w:val="23"/>
        </w:rPr>
        <w:t>e</w:t>
      </w:r>
      <w:r>
        <w:rPr>
          <w:rFonts w:ascii="Times New Roman" w:eastAsia="Times New Roman" w:hAnsi="Times New Roman" w:cs="Times New Roman"/>
          <w:color w:val="0C0A13"/>
          <w:w w:val="109"/>
          <w:sz w:val="23"/>
          <w:szCs w:val="23"/>
        </w:rPr>
        <w:t>f</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ci</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1F2F"/>
          <w:w w:val="109"/>
          <w:sz w:val="23"/>
          <w:szCs w:val="23"/>
        </w:rPr>
        <w:t>ies</w:t>
      </w:r>
      <w:r>
        <w:rPr>
          <w:rFonts w:ascii="Times New Roman" w:eastAsia="Times New Roman" w:hAnsi="Times New Roman" w:cs="Times New Roman"/>
          <w:color w:val="261F2F"/>
          <w:spacing w:val="33"/>
          <w:w w:val="109"/>
          <w:sz w:val="23"/>
          <w:szCs w:val="23"/>
        </w:rPr>
        <w:t xml:space="preserve"> </w:t>
      </w:r>
      <w:r>
        <w:rPr>
          <w:rFonts w:ascii="Times New Roman" w:eastAsia="Times New Roman" w:hAnsi="Times New Roman" w:cs="Times New Roman"/>
          <w:color w:val="0C0A13"/>
          <w:spacing w:val="-13"/>
          <w:w w:val="109"/>
          <w:sz w:val="23"/>
          <w:szCs w:val="23"/>
        </w:rPr>
        <w:t>u</w:t>
      </w:r>
      <w:r>
        <w:rPr>
          <w:rFonts w:ascii="Times New Roman" w:eastAsia="Times New Roman" w:hAnsi="Times New Roman" w:cs="Times New Roman"/>
          <w:color w:val="383344"/>
          <w:spacing w:val="-11"/>
          <w:w w:val="109"/>
          <w:sz w:val="23"/>
          <w:szCs w:val="23"/>
        </w:rPr>
        <w:t>s</w:t>
      </w:r>
      <w:r>
        <w:rPr>
          <w:rFonts w:ascii="Times New Roman" w:eastAsia="Times New Roman" w:hAnsi="Times New Roman" w:cs="Times New Roman"/>
          <w:color w:val="0C0A13"/>
          <w:w w:val="109"/>
          <w:sz w:val="23"/>
          <w:szCs w:val="23"/>
        </w:rPr>
        <w:t>i</w:t>
      </w:r>
      <w:r>
        <w:rPr>
          <w:rFonts w:ascii="Times New Roman" w:eastAsia="Times New Roman" w:hAnsi="Times New Roman" w:cs="Times New Roman"/>
          <w:color w:val="0C0A13"/>
          <w:spacing w:val="-9"/>
          <w:w w:val="109"/>
          <w:sz w:val="23"/>
          <w:szCs w:val="23"/>
        </w:rPr>
        <w:t>n</w:t>
      </w:r>
      <w:r>
        <w:rPr>
          <w:rFonts w:ascii="Times New Roman" w:eastAsia="Times New Roman" w:hAnsi="Times New Roman" w:cs="Times New Roman"/>
          <w:color w:val="261F2F"/>
          <w:w w:val="109"/>
          <w:sz w:val="23"/>
          <w:szCs w:val="23"/>
        </w:rPr>
        <w:t>g</w:t>
      </w:r>
      <w:r>
        <w:rPr>
          <w:rFonts w:ascii="Times New Roman" w:eastAsia="Times New Roman" w:hAnsi="Times New Roman" w:cs="Times New Roman"/>
          <w:color w:val="261F2F"/>
          <w:spacing w:val="1"/>
          <w:w w:val="109"/>
          <w:sz w:val="23"/>
          <w:szCs w:val="23"/>
        </w:rPr>
        <w:t xml:space="preserve"> </w:t>
      </w:r>
      <w:r>
        <w:rPr>
          <w:rFonts w:ascii="Times New Roman" w:eastAsia="Times New Roman" w:hAnsi="Times New Roman" w:cs="Times New Roman"/>
          <w:color w:val="261F2F"/>
          <w:w w:val="109"/>
          <w:sz w:val="23"/>
          <w:szCs w:val="23"/>
        </w:rPr>
        <w:t xml:space="preserve">LTSS </w:t>
      </w:r>
      <w:r>
        <w:rPr>
          <w:rFonts w:ascii="Times New Roman" w:eastAsia="Times New Roman" w:hAnsi="Times New Roman" w:cs="Times New Roman"/>
          <w:color w:val="261F2F"/>
          <w:spacing w:val="-4"/>
          <w:sz w:val="23"/>
          <w:szCs w:val="23"/>
        </w:rPr>
        <w:t>n</w:t>
      </w:r>
      <w:r>
        <w:rPr>
          <w:rFonts w:ascii="Times New Roman" w:eastAsia="Times New Roman" w:hAnsi="Times New Roman" w:cs="Times New Roman"/>
          <w:color w:val="0C0A13"/>
          <w:spacing w:val="-13"/>
          <w:sz w:val="23"/>
          <w:szCs w:val="23"/>
        </w:rPr>
        <w:t>m</w:t>
      </w:r>
      <w:r>
        <w:rPr>
          <w:rFonts w:ascii="Times New Roman" w:eastAsia="Times New Roman" w:hAnsi="Times New Roman" w:cs="Times New Roman"/>
          <w:color w:val="383344"/>
          <w:sz w:val="23"/>
          <w:szCs w:val="23"/>
        </w:rPr>
        <w:t>sing</w:t>
      </w:r>
      <w:r>
        <w:rPr>
          <w:rFonts w:ascii="Times New Roman" w:eastAsia="Times New Roman" w:hAnsi="Times New Roman" w:cs="Times New Roman"/>
          <w:color w:val="383344"/>
          <w:spacing w:val="50"/>
          <w:sz w:val="23"/>
          <w:szCs w:val="23"/>
        </w:rPr>
        <w:t xml:space="preserve"> </w:t>
      </w:r>
      <w:r>
        <w:rPr>
          <w:rFonts w:ascii="Times New Roman" w:eastAsia="Times New Roman" w:hAnsi="Times New Roman" w:cs="Times New Roman"/>
          <w:color w:val="261F2F"/>
          <w:sz w:val="23"/>
          <w:szCs w:val="23"/>
        </w:rPr>
        <w:t>fac</w:t>
      </w:r>
      <w:r>
        <w:rPr>
          <w:rFonts w:ascii="Times New Roman" w:eastAsia="Times New Roman" w:hAnsi="Times New Roman" w:cs="Times New Roman"/>
          <w:color w:val="261F2F"/>
          <w:spacing w:val="-14"/>
          <w:sz w:val="23"/>
          <w:szCs w:val="23"/>
        </w:rPr>
        <w:t>i</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1F2F"/>
          <w:sz w:val="23"/>
          <w:szCs w:val="23"/>
        </w:rPr>
        <w:t>ty</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383344"/>
          <w:w w:val="109"/>
          <w:sz w:val="23"/>
          <w:szCs w:val="23"/>
        </w:rPr>
        <w:t>ser</w:t>
      </w:r>
      <w:r>
        <w:rPr>
          <w:rFonts w:ascii="Times New Roman" w:eastAsia="Times New Roman" w:hAnsi="Times New Roman" w:cs="Times New Roman"/>
          <w:color w:val="383344"/>
          <w:spacing w:val="-10"/>
          <w:w w:val="109"/>
          <w:sz w:val="23"/>
          <w:szCs w:val="23"/>
        </w:rPr>
        <w:t>v</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ce</w:t>
      </w:r>
      <w:r>
        <w:rPr>
          <w:rFonts w:ascii="Times New Roman" w:eastAsia="Times New Roman" w:hAnsi="Times New Roman" w:cs="Times New Roman"/>
          <w:color w:val="261F2F"/>
          <w:spacing w:val="-11"/>
          <w:w w:val="109"/>
          <w:sz w:val="23"/>
          <w:szCs w:val="23"/>
        </w:rPr>
        <w:t>s</w:t>
      </w:r>
      <w:r>
        <w:rPr>
          <w:rFonts w:ascii="Times New Roman" w:eastAsia="Times New Roman" w:hAnsi="Times New Roman" w:cs="Times New Roman"/>
          <w:color w:val="481F18"/>
          <w:w w:val="109"/>
          <w:sz w:val="23"/>
          <w:szCs w:val="23"/>
        </w:rPr>
        <w:t>.</w:t>
      </w:r>
      <w:r>
        <w:rPr>
          <w:rFonts w:ascii="Times New Roman" w:eastAsia="Times New Roman" w:hAnsi="Times New Roman" w:cs="Times New Roman"/>
          <w:color w:val="481F18"/>
          <w:spacing w:val="-18"/>
          <w:w w:val="109"/>
          <w:sz w:val="23"/>
          <w:szCs w:val="23"/>
        </w:rPr>
        <w:t xml:space="preserve"> </w:t>
      </w:r>
      <w:r>
        <w:rPr>
          <w:rFonts w:ascii="Times New Roman" w:eastAsia="Times New Roman" w:hAnsi="Times New Roman" w:cs="Times New Roman"/>
          <w:color w:val="261F2F"/>
          <w:spacing w:val="-11"/>
          <w:sz w:val="23"/>
          <w:szCs w:val="23"/>
        </w:rPr>
        <w:t>F</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61F2F"/>
          <w:spacing w:val="-2"/>
          <w:sz w:val="23"/>
          <w:szCs w:val="23"/>
        </w:rPr>
        <w:t>t</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261F2F"/>
          <w:sz w:val="23"/>
          <w:szCs w:val="23"/>
        </w:rPr>
        <w:t xml:space="preserve">e </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0C0A13"/>
          <w:sz w:val="23"/>
          <w:szCs w:val="23"/>
        </w:rPr>
        <w:t>Ann</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1F2F"/>
          <w:w w:val="109"/>
          <w:sz w:val="23"/>
          <w:szCs w:val="23"/>
        </w:rPr>
        <w:t>ep</w:t>
      </w:r>
      <w:r>
        <w:rPr>
          <w:rFonts w:ascii="Times New Roman" w:eastAsia="Times New Roman" w:hAnsi="Times New Roman" w:cs="Times New Roman"/>
          <w:color w:val="261F2F"/>
          <w:spacing w:val="-12"/>
          <w:w w:val="109"/>
          <w:sz w:val="23"/>
          <w:szCs w:val="23"/>
        </w:rPr>
        <w:t>o</w:t>
      </w:r>
      <w:r>
        <w:rPr>
          <w:rFonts w:ascii="Times New Roman" w:eastAsia="Times New Roman" w:hAnsi="Times New Roman" w:cs="Times New Roman"/>
          <w:color w:val="0C0A13"/>
          <w:w w:val="109"/>
          <w:sz w:val="23"/>
          <w:szCs w:val="23"/>
        </w:rPr>
        <w:t>r</w:t>
      </w:r>
      <w:r>
        <w:rPr>
          <w:rFonts w:ascii="Times New Roman" w:eastAsia="Times New Roman" w:hAnsi="Times New Roman" w:cs="Times New Roman"/>
          <w:color w:val="0C0A13"/>
          <w:spacing w:val="-12"/>
          <w:w w:val="109"/>
          <w:sz w:val="23"/>
          <w:szCs w:val="23"/>
        </w:rPr>
        <w:t>t</w:t>
      </w:r>
      <w:r>
        <w:rPr>
          <w:rFonts w:ascii="Times New Roman" w:eastAsia="Times New Roman" w:hAnsi="Times New Roman" w:cs="Times New Roman"/>
          <w:color w:val="383344"/>
          <w:w w:val="109"/>
          <w:sz w:val="23"/>
          <w:szCs w:val="23"/>
        </w:rPr>
        <w:t>s</w:t>
      </w:r>
      <w:r>
        <w:rPr>
          <w:rFonts w:ascii="Times New Roman" w:eastAsia="Times New Roman" w:hAnsi="Times New Roman" w:cs="Times New Roman"/>
          <w:color w:val="383344"/>
          <w:spacing w:val="-11"/>
          <w:w w:val="109"/>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0C0A13"/>
          <w:sz w:val="23"/>
          <w:szCs w:val="23"/>
        </w:rPr>
        <w:t>incl</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61F2F"/>
          <w:sz w:val="23"/>
          <w:szCs w:val="23"/>
        </w:rPr>
        <w:t>de</w:t>
      </w:r>
      <w:r>
        <w:rPr>
          <w:rFonts w:ascii="Times New Roman" w:eastAsia="Times New Roman" w:hAnsi="Times New Roman" w:cs="Times New Roman"/>
          <w:color w:val="261F2F"/>
          <w:spacing w:val="37"/>
          <w:sz w:val="23"/>
          <w:szCs w:val="23"/>
        </w:rPr>
        <w:t xml:space="preserve"> </w:t>
      </w:r>
      <w:r>
        <w:rPr>
          <w:rFonts w:ascii="Times New Roman" w:eastAsia="Times New Roman" w:hAnsi="Times New Roman" w:cs="Times New Roman"/>
          <w:color w:val="261F2F"/>
          <w:sz w:val="23"/>
          <w:szCs w:val="23"/>
        </w:rPr>
        <w:t>analyses</w:t>
      </w:r>
      <w:r>
        <w:rPr>
          <w:rFonts w:ascii="Times New Roman" w:eastAsia="Times New Roman" w:hAnsi="Times New Roman" w:cs="Times New Roman"/>
          <w:color w:val="261F2F"/>
          <w:spacing w:val="27"/>
          <w:sz w:val="23"/>
          <w:szCs w:val="23"/>
        </w:rPr>
        <w:t xml:space="preserve"> </w:t>
      </w:r>
      <w:r>
        <w:rPr>
          <w:rFonts w:ascii="Times New Roman" w:eastAsia="Times New Roman" w:hAnsi="Times New Roman" w:cs="Times New Roman"/>
          <w:color w:val="261F2F"/>
          <w:sz w:val="23"/>
          <w:szCs w:val="23"/>
        </w:rPr>
        <w:t>identifying</w:t>
      </w:r>
      <w:r>
        <w:rPr>
          <w:rFonts w:ascii="Times New Roman" w:eastAsia="Times New Roman" w:hAnsi="Times New Roman" w:cs="Times New Roman"/>
          <w:color w:val="261F2F"/>
          <w:spacing w:val="34"/>
          <w:sz w:val="23"/>
          <w:szCs w:val="23"/>
        </w:rPr>
        <w:t xml:space="preserve"> </w:t>
      </w:r>
      <w:r>
        <w:rPr>
          <w:rFonts w:ascii="Times New Roman" w:eastAsia="Times New Roman" w:hAnsi="Times New Roman" w:cs="Times New Roman"/>
          <w:color w:val="0C0A13"/>
          <w:spacing w:val="-4"/>
          <w:sz w:val="23"/>
          <w:szCs w:val="23"/>
        </w:rPr>
        <w:t>H</w:t>
      </w:r>
      <w:r>
        <w:rPr>
          <w:rFonts w:ascii="Times New Roman" w:eastAsia="Times New Roman" w:hAnsi="Times New Roman" w:cs="Times New Roman"/>
          <w:color w:val="261F2F"/>
          <w:spacing w:val="-14"/>
          <w:sz w:val="23"/>
          <w:szCs w:val="23"/>
        </w:rPr>
        <w:t>C</w:t>
      </w:r>
      <w:r>
        <w:rPr>
          <w:rFonts w:ascii="Times New Roman" w:eastAsia="Times New Roman" w:hAnsi="Times New Roman" w:cs="Times New Roman"/>
          <w:color w:val="0C0A13"/>
          <w:spacing w:val="-9"/>
          <w:sz w:val="23"/>
          <w:szCs w:val="23"/>
        </w:rPr>
        <w:t>B</w:t>
      </w:r>
      <w:r>
        <w:rPr>
          <w:rFonts w:ascii="Times New Roman" w:eastAsia="Times New Roman" w:hAnsi="Times New Roman" w:cs="Times New Roman"/>
          <w:color w:val="261F2F"/>
          <w:sz w:val="23"/>
          <w:szCs w:val="23"/>
        </w:rPr>
        <w:t>S</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0C0A13"/>
          <w:spacing w:val="-12"/>
          <w:w w:val="105"/>
          <w:sz w:val="23"/>
          <w:szCs w:val="23"/>
        </w:rPr>
        <w:t>u</w:t>
      </w:r>
      <w:r>
        <w:rPr>
          <w:rFonts w:ascii="Times New Roman" w:eastAsia="Times New Roman" w:hAnsi="Times New Roman" w:cs="Times New Roman"/>
          <w:color w:val="383344"/>
          <w:w w:val="115"/>
          <w:sz w:val="23"/>
          <w:szCs w:val="23"/>
        </w:rPr>
        <w:t>s</w:t>
      </w:r>
      <w:r>
        <w:rPr>
          <w:rFonts w:ascii="Times New Roman" w:eastAsia="Times New Roman" w:hAnsi="Times New Roman" w:cs="Times New Roman"/>
          <w:color w:val="383344"/>
          <w:spacing w:val="-10"/>
          <w:w w:val="114"/>
          <w:sz w:val="23"/>
          <w:szCs w:val="23"/>
        </w:rPr>
        <w:t>e</w:t>
      </w:r>
      <w:r>
        <w:rPr>
          <w:rFonts w:ascii="Times New Roman" w:eastAsia="Times New Roman" w:hAnsi="Times New Roman" w:cs="Times New Roman"/>
          <w:color w:val="0C0A13"/>
          <w:spacing w:val="-10"/>
          <w:w w:val="118"/>
          <w:sz w:val="23"/>
          <w:szCs w:val="23"/>
        </w:rPr>
        <w:t>r</w:t>
      </w:r>
      <w:r>
        <w:rPr>
          <w:rFonts w:ascii="Times New Roman" w:eastAsia="Times New Roman" w:hAnsi="Times New Roman" w:cs="Times New Roman"/>
          <w:color w:val="383344"/>
          <w:w w:val="114"/>
          <w:sz w:val="23"/>
          <w:szCs w:val="23"/>
        </w:rPr>
        <w:t xml:space="preserve">s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pacing w:val="-4"/>
          <w:sz w:val="23"/>
          <w:szCs w:val="23"/>
        </w:rPr>
        <w:t>e</w:t>
      </w:r>
      <w:r>
        <w:rPr>
          <w:rFonts w:ascii="Times New Roman" w:eastAsia="Times New Roman" w:hAnsi="Times New Roman" w:cs="Times New Roman"/>
          <w:color w:val="0C0A13"/>
          <w:sz w:val="23"/>
          <w:szCs w:val="23"/>
        </w:rPr>
        <w:t>ir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w w:val="103"/>
          <w:sz w:val="23"/>
          <w:szCs w:val="23"/>
        </w:rPr>
        <w:t>Medic</w:t>
      </w:r>
      <w:r>
        <w:rPr>
          <w:rFonts w:ascii="Times New Roman" w:eastAsia="Times New Roman" w:hAnsi="Times New Roman" w:cs="Times New Roman"/>
          <w:color w:val="261F2F"/>
          <w:spacing w:val="-46"/>
          <w:w w:val="103"/>
          <w:sz w:val="23"/>
          <w:szCs w:val="23"/>
        </w:rPr>
        <w:t>m</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61F2F"/>
          <w:w w:val="114"/>
          <w:sz w:val="23"/>
          <w:szCs w:val="23"/>
        </w:rPr>
        <w:t>e</w:t>
      </w:r>
      <w:r>
        <w:rPr>
          <w:rFonts w:ascii="Times New Roman" w:eastAsia="Times New Roman" w:hAnsi="Times New Roman" w:cs="Times New Roman"/>
          <w:color w:val="261F2F"/>
          <w:spacing w:val="-4"/>
          <w:sz w:val="23"/>
          <w:szCs w:val="23"/>
        </w:rPr>
        <w:t xml:space="preserve">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z w:val="23"/>
          <w:szCs w:val="23"/>
        </w:rPr>
        <w:t>Me</w:t>
      </w:r>
      <w:r>
        <w:rPr>
          <w:rFonts w:ascii="Times New Roman" w:eastAsia="Times New Roman" w:hAnsi="Times New Roman" w:cs="Times New Roman"/>
          <w:color w:val="261F2F"/>
          <w:spacing w:val="-7"/>
          <w:sz w:val="23"/>
          <w:szCs w:val="23"/>
        </w:rPr>
        <w:t>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53"/>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383344"/>
          <w:sz w:val="23"/>
          <w:szCs w:val="23"/>
        </w:rPr>
        <w:t>vice</w:t>
      </w:r>
      <w:r>
        <w:rPr>
          <w:rFonts w:ascii="Times New Roman" w:eastAsia="Times New Roman" w:hAnsi="Times New Roman" w:cs="Times New Roman"/>
          <w:color w:val="383344"/>
          <w:spacing w:val="47"/>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83344"/>
          <w:w w:val="107"/>
          <w:sz w:val="23"/>
          <w:szCs w:val="23"/>
        </w:rPr>
        <w:t>se.</w:t>
      </w:r>
    </w:p>
    <w:p w:rsidR="00785F1E" w:rsidRDefault="00785F1E">
      <w:pPr>
        <w:spacing w:after="0" w:line="200" w:lineRule="exact"/>
        <w:rPr>
          <w:sz w:val="20"/>
          <w:szCs w:val="20"/>
        </w:rPr>
      </w:pPr>
    </w:p>
    <w:p w:rsidR="00785F1E" w:rsidRDefault="00785F1E">
      <w:pPr>
        <w:spacing w:before="4" w:after="0" w:line="280" w:lineRule="exact"/>
        <w:rPr>
          <w:sz w:val="28"/>
          <w:szCs w:val="28"/>
        </w:rPr>
      </w:pPr>
    </w:p>
    <w:p w:rsidR="00785F1E" w:rsidRDefault="003D067E">
      <w:pPr>
        <w:spacing w:after="0" w:line="240" w:lineRule="auto"/>
        <w:ind w:left="4233" w:right="4054"/>
        <w:jc w:val="center"/>
        <w:rPr>
          <w:rFonts w:ascii="Times New Roman" w:eastAsia="Times New Roman" w:hAnsi="Times New Roman" w:cs="Times New Roman"/>
          <w:sz w:val="23"/>
          <w:szCs w:val="23"/>
        </w:rPr>
      </w:pPr>
      <w:r>
        <w:rPr>
          <w:rFonts w:ascii="Times New Roman" w:eastAsia="Times New Roman" w:hAnsi="Times New Roman" w:cs="Times New Roman"/>
          <w:b/>
          <w:bCs/>
          <w:color w:val="0C0A13"/>
          <w:w w:val="104"/>
          <w:sz w:val="23"/>
          <w:szCs w:val="23"/>
        </w:rPr>
        <w:t>Highligh</w:t>
      </w:r>
      <w:r>
        <w:rPr>
          <w:rFonts w:ascii="Times New Roman" w:eastAsia="Times New Roman" w:hAnsi="Times New Roman" w:cs="Times New Roman"/>
          <w:b/>
          <w:bCs/>
          <w:color w:val="0C0A13"/>
          <w:spacing w:val="-12"/>
          <w:w w:val="105"/>
          <w:sz w:val="23"/>
          <w:szCs w:val="23"/>
        </w:rPr>
        <w:t>t</w:t>
      </w:r>
      <w:r>
        <w:rPr>
          <w:rFonts w:ascii="Times New Roman" w:eastAsia="Times New Roman" w:hAnsi="Times New Roman" w:cs="Times New Roman"/>
          <w:b/>
          <w:bCs/>
          <w:color w:val="261F2F"/>
          <w:w w:val="125"/>
          <w:sz w:val="23"/>
          <w:szCs w:val="23"/>
        </w:rPr>
        <w:t>s</w:t>
      </w:r>
    </w:p>
    <w:p w:rsidR="00785F1E" w:rsidRDefault="00785F1E">
      <w:pPr>
        <w:spacing w:before="16" w:after="0" w:line="240" w:lineRule="exact"/>
        <w:rPr>
          <w:sz w:val="24"/>
          <w:szCs w:val="24"/>
        </w:rPr>
      </w:pPr>
    </w:p>
    <w:p w:rsidR="00785F1E" w:rsidRDefault="003D067E">
      <w:pPr>
        <w:tabs>
          <w:tab w:val="left" w:pos="960"/>
        </w:tabs>
        <w:spacing w:after="0" w:line="250" w:lineRule="auto"/>
        <w:ind w:left="950" w:right="105"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9"/>
          <w:sz w:val="23"/>
          <w:szCs w:val="23"/>
        </w:rPr>
        <w:t xml:space="preserve"> </w:t>
      </w:r>
      <w:r>
        <w:rPr>
          <w:rFonts w:ascii="Times New Roman" w:eastAsia="Times New Roman" w:hAnsi="Times New Roman" w:cs="Times New Roman"/>
          <w:color w:val="261F2F"/>
          <w:w w:val="88"/>
          <w:sz w:val="23"/>
          <w:szCs w:val="23"/>
        </w:rPr>
        <w:t>Cm·e</w:t>
      </w:r>
      <w:r>
        <w:rPr>
          <w:rFonts w:ascii="Times New Roman" w:eastAsia="Times New Roman" w:hAnsi="Times New Roman" w:cs="Times New Roman"/>
          <w:color w:val="261F2F"/>
          <w:spacing w:val="2"/>
          <w:w w:val="88"/>
          <w:sz w:val="23"/>
          <w:szCs w:val="23"/>
        </w:rPr>
        <w:t xml:space="preserve"> </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383344"/>
          <w:spacing w:val="-8"/>
          <w:w w:val="109"/>
          <w:sz w:val="23"/>
          <w:szCs w:val="23"/>
        </w:rPr>
        <w:t>o</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4"/>
          <w:w w:val="109"/>
          <w:sz w:val="23"/>
          <w:szCs w:val="23"/>
        </w:rPr>
        <w:t>l</w:t>
      </w:r>
      <w:r>
        <w:rPr>
          <w:rFonts w:ascii="Times New Roman" w:eastAsia="Times New Roman" w:hAnsi="Times New Roman" w:cs="Times New Roman"/>
          <w:color w:val="261F2F"/>
          <w:w w:val="109"/>
          <w:sz w:val="23"/>
          <w:szCs w:val="23"/>
        </w:rPr>
        <w:t>ees</w:t>
      </w:r>
      <w:r>
        <w:rPr>
          <w:rFonts w:ascii="Times New Roman" w:eastAsia="Times New Roman" w:hAnsi="Times New Roman" w:cs="Times New Roman"/>
          <w:color w:val="261F2F"/>
          <w:spacing w:val="-13"/>
          <w:w w:val="109"/>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5"/>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0"/>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1F2F"/>
          <w:sz w:val="23"/>
          <w:szCs w:val="23"/>
        </w:rPr>
        <w:t>o</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7"/>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2"/>
          <w:sz w:val="23"/>
          <w:szCs w:val="23"/>
        </w:rPr>
        <w:t xml:space="preserve"> </w:t>
      </w:r>
      <w:r>
        <w:rPr>
          <w:rFonts w:ascii="Times New Roman" w:eastAsia="Times New Roman" w:hAnsi="Times New Roman" w:cs="Times New Roman"/>
          <w:color w:val="261F2F"/>
          <w:w w:val="108"/>
          <w:sz w:val="23"/>
          <w:szCs w:val="23"/>
        </w:rPr>
        <w:t>de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83344"/>
          <w:spacing w:val="-1"/>
          <w:w w:val="108"/>
          <w:sz w:val="23"/>
          <w:szCs w:val="23"/>
        </w:rPr>
        <w:t>s</w:t>
      </w:r>
      <w:r>
        <w:rPr>
          <w:rFonts w:ascii="Times New Roman" w:eastAsia="Times New Roman" w:hAnsi="Times New Roman" w:cs="Times New Roman"/>
          <w:color w:val="0C0A13"/>
          <w:spacing w:val="-43"/>
          <w:w w:val="108"/>
          <w:sz w:val="23"/>
          <w:szCs w:val="23"/>
        </w:rPr>
        <w:t>u</w:t>
      </w:r>
      <w:r>
        <w:rPr>
          <w:rFonts w:ascii="Times New Roman" w:eastAsia="Times New Roman" w:hAnsi="Times New Roman" w:cs="Times New Roman"/>
          <w:color w:val="261F2F"/>
          <w:w w:val="108"/>
          <w:sz w:val="23"/>
          <w:szCs w:val="23"/>
        </w:rPr>
        <w:t>·</w:t>
      </w:r>
      <w:r>
        <w:rPr>
          <w:rFonts w:ascii="Times New Roman" w:eastAsia="Times New Roman" w:hAnsi="Times New Roman" w:cs="Times New Roman"/>
          <w:color w:val="261F2F"/>
          <w:spacing w:val="-15"/>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8"/>
          <w:w w:val="108"/>
          <w:sz w:val="23"/>
          <w:szCs w:val="23"/>
        </w:rPr>
        <w:t xml:space="preserve"> </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spacing w:val="-12"/>
          <w:w w:val="108"/>
          <w:sz w:val="23"/>
          <w:szCs w:val="23"/>
        </w:rPr>
        <w:t>n</w:t>
      </w:r>
      <w:r>
        <w:rPr>
          <w:rFonts w:ascii="Times New Roman" w:eastAsia="Times New Roman" w:hAnsi="Times New Roman" w:cs="Times New Roman"/>
          <w:color w:val="261F2F"/>
          <w:spacing w:val="-12"/>
          <w:w w:val="108"/>
          <w:sz w:val="23"/>
          <w:szCs w:val="23"/>
        </w:rPr>
        <w:t>e</w:t>
      </w:r>
      <w:r>
        <w:rPr>
          <w:rFonts w:ascii="Times New Roman" w:eastAsia="Times New Roman" w:hAnsi="Times New Roman" w:cs="Times New Roman"/>
          <w:color w:val="0C0A13"/>
          <w:w w:val="108"/>
          <w:sz w:val="23"/>
          <w:szCs w:val="23"/>
        </w:rPr>
        <w:t>m</w:t>
      </w:r>
      <w:r>
        <w:rPr>
          <w:rFonts w:ascii="Times New Roman" w:eastAsia="Times New Roman" w:hAnsi="Times New Roman" w:cs="Times New Roman"/>
          <w:color w:val="383344"/>
          <w:spacing w:val="-8"/>
          <w:w w:val="108"/>
          <w:sz w:val="23"/>
          <w:szCs w:val="23"/>
        </w:rPr>
        <w:t>o</w:t>
      </w:r>
      <w:r>
        <w:rPr>
          <w:rFonts w:ascii="Times New Roman" w:eastAsia="Times New Roman" w:hAnsi="Times New Roman" w:cs="Times New Roman"/>
          <w:color w:val="0C0A13"/>
          <w:w w:val="108"/>
          <w:sz w:val="23"/>
          <w:szCs w:val="23"/>
        </w:rPr>
        <w:t>l</w:t>
      </w:r>
      <w:r>
        <w:rPr>
          <w:rFonts w:ascii="Times New Roman" w:eastAsia="Times New Roman" w:hAnsi="Times New Roman" w:cs="Times New Roman"/>
          <w:color w:val="0C0A13"/>
          <w:spacing w:val="-4"/>
          <w:w w:val="108"/>
          <w:sz w:val="23"/>
          <w:szCs w:val="23"/>
        </w:rPr>
        <w:t>l</w:t>
      </w:r>
      <w:r>
        <w:rPr>
          <w:rFonts w:ascii="Times New Roman" w:eastAsia="Times New Roman" w:hAnsi="Times New Roman" w:cs="Times New Roman"/>
          <w:color w:val="261F2F"/>
          <w:w w:val="108"/>
          <w:sz w:val="23"/>
          <w:szCs w:val="23"/>
        </w:rPr>
        <w:t>ees</w:t>
      </w:r>
      <w:r>
        <w:rPr>
          <w:rFonts w:ascii="Times New Roman" w:eastAsia="Times New Roman" w:hAnsi="Times New Roman" w:cs="Times New Roman"/>
          <w:color w:val="261F2F"/>
          <w:spacing w:val="24"/>
          <w:w w:val="108"/>
          <w:sz w:val="23"/>
          <w:szCs w:val="23"/>
        </w:rPr>
        <w:t xml:space="preserve"> </w:t>
      </w:r>
      <w:r>
        <w:rPr>
          <w:rFonts w:ascii="Times New Roman" w:eastAsia="Times New Roman" w:hAnsi="Times New Roman" w:cs="Times New Roman"/>
          <w:color w:val="0C0A13"/>
          <w:w w:val="108"/>
          <w:sz w:val="23"/>
          <w:szCs w:val="23"/>
        </w:rPr>
        <w:t xml:space="preserve">in </w:t>
      </w:r>
      <w:r>
        <w:rPr>
          <w:rFonts w:ascii="Times New Roman" w:eastAsia="Times New Roman" w:hAnsi="Times New Roman" w:cs="Times New Roman"/>
          <w:color w:val="261F2F"/>
          <w:w w:val="105"/>
          <w:sz w:val="23"/>
          <w:szCs w:val="23"/>
        </w:rPr>
        <w:t>Massa</w:t>
      </w:r>
      <w:r>
        <w:rPr>
          <w:rFonts w:ascii="Times New Roman" w:eastAsia="Times New Roman" w:hAnsi="Times New Roman" w:cs="Times New Roman"/>
          <w:color w:val="261F2F"/>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2"/>
          <w:w w:val="105"/>
          <w:sz w:val="23"/>
          <w:szCs w:val="23"/>
        </w:rPr>
        <w:t>u</w:t>
      </w:r>
      <w:r>
        <w:rPr>
          <w:rFonts w:ascii="Times New Roman" w:eastAsia="Times New Roman" w:hAnsi="Times New Roman" w:cs="Times New Roman"/>
          <w:color w:val="383344"/>
          <w:w w:val="105"/>
          <w:sz w:val="23"/>
          <w:szCs w:val="23"/>
        </w:rPr>
        <w:t>setts,</w:t>
      </w:r>
      <w:r>
        <w:rPr>
          <w:rFonts w:ascii="Times New Roman" w:eastAsia="Times New Roman" w:hAnsi="Times New Roman" w:cs="Times New Roman"/>
          <w:color w:val="383344"/>
          <w:spacing w:val="-2"/>
          <w:w w:val="105"/>
          <w:sz w:val="23"/>
          <w:szCs w:val="23"/>
        </w:rPr>
        <w:t xml:space="preserve"> </w:t>
      </w:r>
      <w:r>
        <w:rPr>
          <w:rFonts w:ascii="Times New Roman" w:eastAsia="Times New Roman" w:hAnsi="Times New Roman" w:cs="Times New Roman"/>
          <w:color w:val="261F2F"/>
          <w:sz w:val="23"/>
          <w:szCs w:val="23"/>
        </w:rPr>
        <w:t>as</w:t>
      </w:r>
      <w:r>
        <w:rPr>
          <w:rFonts w:ascii="Times New Roman" w:eastAsia="Times New Roman" w:hAnsi="Times New Roman" w:cs="Times New Roman"/>
          <w:color w:val="261F2F"/>
          <w:spacing w:val="18"/>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1F2F"/>
          <w:sz w:val="23"/>
          <w:szCs w:val="23"/>
        </w:rPr>
        <w:t>dicat</w:t>
      </w:r>
      <w:r>
        <w:rPr>
          <w:rFonts w:ascii="Times New Roman" w:eastAsia="Times New Roman" w:hAnsi="Times New Roman" w:cs="Times New Roman"/>
          <w:color w:val="261F2F"/>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6"/>
          <w:sz w:val="23"/>
          <w:szCs w:val="23"/>
        </w:rPr>
        <w:t xml:space="preserve"> </w:t>
      </w:r>
      <w:r>
        <w:rPr>
          <w:rFonts w:ascii="Times New Roman" w:eastAsia="Times New Roman" w:hAnsi="Times New Roman" w:cs="Times New Roman"/>
          <w:color w:val="261F2F"/>
          <w:sz w:val="23"/>
          <w:szCs w:val="23"/>
        </w:rPr>
        <w:t>by</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57"/>
          <w:sz w:val="23"/>
          <w:szCs w:val="23"/>
        </w:rPr>
        <w:t xml:space="preserve"> </w:t>
      </w:r>
      <w:r>
        <w:rPr>
          <w:rFonts w:ascii="Times New Roman" w:eastAsia="Times New Roman" w:hAnsi="Times New Roman" w:cs="Times New Roman"/>
          <w:color w:val="261F2F"/>
          <w:w w:val="106"/>
          <w:sz w:val="23"/>
          <w:szCs w:val="23"/>
        </w:rPr>
        <w:t>p</w:t>
      </w:r>
      <w:r>
        <w:rPr>
          <w:rFonts w:ascii="Times New Roman" w:eastAsia="Times New Roman" w:hAnsi="Times New Roman" w:cs="Times New Roman"/>
          <w:color w:val="261F2F"/>
          <w:spacing w:val="1"/>
          <w:w w:val="106"/>
          <w:sz w:val="23"/>
          <w:szCs w:val="23"/>
        </w:rPr>
        <w:t>e</w:t>
      </w:r>
      <w:r>
        <w:rPr>
          <w:rFonts w:ascii="Times New Roman" w:eastAsia="Times New Roman" w:hAnsi="Times New Roman" w:cs="Times New Roman"/>
          <w:color w:val="0C0A13"/>
          <w:spacing w:val="-7"/>
          <w:w w:val="106"/>
          <w:sz w:val="23"/>
          <w:szCs w:val="23"/>
        </w:rPr>
        <w:t>r</w:t>
      </w:r>
      <w:r>
        <w:rPr>
          <w:rFonts w:ascii="Times New Roman" w:eastAsia="Times New Roman" w:hAnsi="Times New Roman" w:cs="Times New Roman"/>
          <w:color w:val="261F2F"/>
          <w:w w:val="106"/>
          <w:sz w:val="23"/>
          <w:szCs w:val="23"/>
        </w:rPr>
        <w:t>c</w:t>
      </w:r>
      <w:r>
        <w:rPr>
          <w:rFonts w:ascii="Times New Roman" w:eastAsia="Times New Roman" w:hAnsi="Times New Roman" w:cs="Times New Roman"/>
          <w:color w:val="261F2F"/>
          <w:spacing w:val="-11"/>
          <w:w w:val="106"/>
          <w:sz w:val="23"/>
          <w:szCs w:val="23"/>
        </w:rPr>
        <w:t>e</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8"/>
          <w:w w:val="106"/>
          <w:sz w:val="23"/>
          <w:szCs w:val="23"/>
        </w:rPr>
        <w:t>t</w:t>
      </w:r>
      <w:r>
        <w:rPr>
          <w:rFonts w:ascii="Times New Roman" w:eastAsia="Times New Roman" w:hAnsi="Times New Roman" w:cs="Times New Roman"/>
          <w:color w:val="261F2F"/>
          <w:w w:val="106"/>
          <w:sz w:val="23"/>
          <w:szCs w:val="23"/>
        </w:rPr>
        <w:t>ages</w:t>
      </w:r>
      <w:r>
        <w:rPr>
          <w:rFonts w:ascii="Times New Roman" w:eastAsia="Times New Roman" w:hAnsi="Times New Roman" w:cs="Times New Roman"/>
          <w:color w:val="261F2F"/>
          <w:spacing w:val="-4"/>
          <w:w w:val="106"/>
          <w:sz w:val="23"/>
          <w:szCs w:val="23"/>
        </w:rPr>
        <w:t xml:space="preserve"> </w:t>
      </w:r>
      <w:r>
        <w:rPr>
          <w:rFonts w:ascii="Times New Roman" w:eastAsia="Times New Roman" w:hAnsi="Times New Roman" w:cs="Times New Roman"/>
          <w:color w:val="261F2F"/>
          <w:sz w:val="23"/>
          <w:szCs w:val="23"/>
        </w:rPr>
        <w:t>of</w:t>
      </w:r>
      <w:r>
        <w:rPr>
          <w:rFonts w:ascii="Times New Roman" w:eastAsia="Times New Roman" w:hAnsi="Times New Roman" w:cs="Times New Roman"/>
          <w:color w:val="261F2F"/>
          <w:spacing w:val="9"/>
          <w:sz w:val="23"/>
          <w:szCs w:val="23"/>
        </w:rPr>
        <w:t xml:space="preserve"> </w:t>
      </w:r>
      <w:r>
        <w:rPr>
          <w:rFonts w:ascii="Times New Roman" w:eastAsia="Times New Roman" w:hAnsi="Times New Roman" w:cs="Times New Roman"/>
          <w:color w:val="0C0A13"/>
          <w:spacing w:val="-8"/>
          <w:w w:val="109"/>
          <w:sz w:val="23"/>
          <w:szCs w:val="23"/>
        </w:rPr>
        <w:t>b</w:t>
      </w:r>
      <w:r>
        <w:rPr>
          <w:rFonts w:ascii="Times New Roman" w:eastAsia="Times New Roman" w:hAnsi="Times New Roman" w:cs="Times New Roman"/>
          <w:color w:val="261F2F"/>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61F2F"/>
          <w:spacing w:val="-7"/>
          <w:w w:val="109"/>
          <w:sz w:val="23"/>
          <w:szCs w:val="23"/>
        </w:rPr>
        <w:t>e</w:t>
      </w:r>
      <w:r>
        <w:rPr>
          <w:rFonts w:ascii="Times New Roman" w:eastAsia="Times New Roman" w:hAnsi="Times New Roman" w:cs="Times New Roman"/>
          <w:color w:val="0C0A13"/>
          <w:w w:val="109"/>
          <w:sz w:val="23"/>
          <w:szCs w:val="23"/>
        </w:rPr>
        <w:t>f</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ci</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1F2F"/>
          <w:w w:val="109"/>
          <w:sz w:val="23"/>
          <w:szCs w:val="23"/>
        </w:rPr>
        <w:t>ies</w:t>
      </w:r>
      <w:r>
        <w:rPr>
          <w:rFonts w:ascii="Times New Roman" w:eastAsia="Times New Roman" w:hAnsi="Times New Roman" w:cs="Times New Roman"/>
          <w:color w:val="261F2F"/>
          <w:spacing w:val="-14"/>
          <w:w w:val="109"/>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33"/>
          <w:sz w:val="23"/>
          <w:szCs w:val="23"/>
        </w:rPr>
        <w:t xml:space="preserve"> </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6"/>
          <w:w w:val="104"/>
          <w:sz w:val="23"/>
          <w:szCs w:val="23"/>
        </w:rPr>
        <w:t>i</w:t>
      </w:r>
      <w:r>
        <w:rPr>
          <w:rFonts w:ascii="Times New Roman" w:eastAsia="Times New Roman" w:hAnsi="Times New Roman" w:cs="Times New Roman"/>
          <w:color w:val="261F2F"/>
          <w:spacing w:val="-10"/>
          <w:w w:val="114"/>
          <w:sz w:val="23"/>
          <w:szCs w:val="23"/>
        </w:rPr>
        <w:t>e</w:t>
      </w:r>
      <w:r>
        <w:rPr>
          <w:rFonts w:ascii="Times New Roman" w:eastAsia="Times New Roman" w:hAnsi="Times New Roman" w:cs="Times New Roman"/>
          <w:color w:val="0C0A13"/>
          <w:spacing w:val="-1"/>
          <w:w w:val="105"/>
          <w:sz w:val="23"/>
          <w:szCs w:val="23"/>
        </w:rPr>
        <w:t>r</w:t>
      </w:r>
      <w:r>
        <w:rPr>
          <w:rFonts w:ascii="Times New Roman" w:eastAsia="Times New Roman" w:hAnsi="Times New Roman" w:cs="Times New Roman"/>
          <w:color w:val="261F2F"/>
          <w:w w:val="82"/>
          <w:sz w:val="23"/>
          <w:szCs w:val="23"/>
        </w:rPr>
        <w:t>m·</w:t>
      </w:r>
      <w:r>
        <w:rPr>
          <w:rFonts w:ascii="Times New Roman" w:eastAsia="Times New Roman" w:hAnsi="Times New Roman" w:cs="Times New Roman"/>
          <w:color w:val="261F2F"/>
          <w:spacing w:val="-11"/>
          <w:w w:val="82"/>
          <w:sz w:val="23"/>
          <w:szCs w:val="23"/>
        </w:rPr>
        <w:t>c</w:t>
      </w:r>
      <w:r>
        <w:rPr>
          <w:rFonts w:ascii="Times New Roman" w:eastAsia="Times New Roman" w:hAnsi="Times New Roman" w:cs="Times New Roman"/>
          <w:color w:val="0C0A13"/>
          <w:w w:val="111"/>
          <w:sz w:val="23"/>
          <w:szCs w:val="23"/>
        </w:rPr>
        <w:t>h</w:t>
      </w:r>
      <w:r>
        <w:rPr>
          <w:rFonts w:ascii="Times New Roman" w:eastAsia="Times New Roman" w:hAnsi="Times New Roman" w:cs="Times New Roman"/>
          <w:color w:val="0C0A13"/>
          <w:spacing w:val="-15"/>
          <w:w w:val="110"/>
          <w:sz w:val="23"/>
          <w:szCs w:val="23"/>
        </w:rPr>
        <w:t>i</w:t>
      </w:r>
      <w:r>
        <w:rPr>
          <w:rFonts w:ascii="Times New Roman" w:eastAsia="Times New Roman" w:hAnsi="Times New Roman" w:cs="Times New Roman"/>
          <w:color w:val="261F2F"/>
          <w:w w:val="109"/>
          <w:sz w:val="23"/>
          <w:szCs w:val="23"/>
        </w:rPr>
        <w:t xml:space="preserve">cal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1F2F"/>
          <w:sz w:val="23"/>
          <w:szCs w:val="23"/>
        </w:rPr>
        <w:t>diti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eg01y</w:t>
      </w:r>
      <w:r>
        <w:rPr>
          <w:rFonts w:ascii="Times New Roman" w:eastAsia="Times New Roman" w:hAnsi="Times New Roman" w:cs="Times New Roman"/>
          <w:color w:val="261F2F"/>
          <w:spacing w:val="19"/>
          <w:sz w:val="23"/>
          <w:szCs w:val="23"/>
        </w:rPr>
        <w:t xml:space="preserve"> </w:t>
      </w:r>
      <w:r>
        <w:rPr>
          <w:rFonts w:ascii="Times New Roman" w:eastAsia="Times New Roman" w:hAnsi="Times New Roman" w:cs="Times New Roman"/>
          <w:color w:val="383344"/>
          <w:spacing w:val="-14"/>
          <w:w w:val="109"/>
          <w:sz w:val="23"/>
          <w:szCs w:val="23"/>
        </w:rPr>
        <w:t>(</w:t>
      </w:r>
      <w:r>
        <w:rPr>
          <w:rFonts w:ascii="Times New Roman" w:eastAsia="Times New Roman" w:hAnsi="Times New Roman" w:cs="Times New Roman"/>
          <w:color w:val="0C0A13"/>
          <w:spacing w:val="-15"/>
          <w:w w:val="109"/>
          <w:sz w:val="23"/>
          <w:szCs w:val="23"/>
        </w:rPr>
        <w:t>H</w:t>
      </w:r>
      <w:r>
        <w:rPr>
          <w:rFonts w:ascii="Times New Roman" w:eastAsia="Times New Roman" w:hAnsi="Times New Roman" w:cs="Times New Roman"/>
          <w:color w:val="261F2F"/>
          <w:w w:val="109"/>
          <w:sz w:val="23"/>
          <w:szCs w:val="23"/>
        </w:rPr>
        <w:t>CC)</w:t>
      </w:r>
      <w:r>
        <w:rPr>
          <w:rFonts w:ascii="Times New Roman" w:eastAsia="Times New Roman" w:hAnsi="Times New Roman" w:cs="Times New Roman"/>
          <w:color w:val="261F2F"/>
          <w:spacing w:val="-11"/>
          <w:w w:val="109"/>
          <w:sz w:val="23"/>
          <w:szCs w:val="23"/>
        </w:rPr>
        <w:t xml:space="preserve"> </w:t>
      </w:r>
      <w:r>
        <w:rPr>
          <w:rFonts w:ascii="Times New Roman" w:eastAsia="Times New Roman" w:hAnsi="Times New Roman" w:cs="Times New Roman"/>
          <w:color w:val="383344"/>
          <w:sz w:val="23"/>
          <w:szCs w:val="23"/>
        </w:rPr>
        <w:t>sc</w:t>
      </w:r>
      <w:r>
        <w:rPr>
          <w:rFonts w:ascii="Times New Roman" w:eastAsia="Times New Roman" w:hAnsi="Times New Roman" w:cs="Times New Roman"/>
          <w:color w:val="383344"/>
          <w:spacing w:val="-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es</w:t>
      </w:r>
      <w:r>
        <w:rPr>
          <w:rFonts w:ascii="Times New Roman" w:eastAsia="Times New Roman" w:hAnsi="Times New Roman" w:cs="Times New Roman"/>
          <w:color w:val="261F2F"/>
          <w:spacing w:val="45"/>
          <w:sz w:val="23"/>
          <w:szCs w:val="23"/>
        </w:rPr>
        <w:t xml:space="preserve"> </w:t>
      </w:r>
      <w:r>
        <w:rPr>
          <w:rFonts w:ascii="Times New Roman" w:eastAsia="Times New Roman" w:hAnsi="Times New Roman" w:cs="Times New Roman"/>
          <w:color w:val="261F2F"/>
          <w:sz w:val="23"/>
          <w:szCs w:val="23"/>
        </w:rPr>
        <w:t>betwee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261F2F"/>
          <w:sz w:val="23"/>
          <w:szCs w:val="23"/>
        </w:rPr>
        <w:t>1</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3"/>
          <w:sz w:val="23"/>
          <w:szCs w:val="23"/>
        </w:rPr>
        <w:t xml:space="preserve"> </w:t>
      </w:r>
      <w:r>
        <w:rPr>
          <w:rFonts w:ascii="Times New Roman" w:eastAsia="Times New Roman" w:hAnsi="Times New Roman" w:cs="Times New Roman"/>
          <w:color w:val="261F2F"/>
          <w:sz w:val="23"/>
          <w:szCs w:val="23"/>
        </w:rPr>
        <w:t>less</w:t>
      </w:r>
      <w:r>
        <w:rPr>
          <w:rFonts w:ascii="Times New Roman" w:eastAsia="Times New Roman" w:hAnsi="Times New Roman" w:cs="Times New Roman"/>
          <w:color w:val="261F2F"/>
          <w:spacing w:val="7"/>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an</w:t>
      </w:r>
      <w:r>
        <w:rPr>
          <w:rFonts w:ascii="Times New Roman" w:eastAsia="Times New Roman" w:hAnsi="Times New Roman" w:cs="Times New Roman"/>
          <w:color w:val="261F2F"/>
          <w:spacing w:val="24"/>
          <w:sz w:val="23"/>
          <w:szCs w:val="23"/>
        </w:rPr>
        <w:t xml:space="preserve"> </w:t>
      </w:r>
      <w:r>
        <w:rPr>
          <w:rFonts w:ascii="Times New Roman" w:eastAsia="Times New Roman" w:hAnsi="Times New Roman" w:cs="Times New Roman"/>
          <w:color w:val="261F2F"/>
          <w:sz w:val="23"/>
          <w:szCs w:val="23"/>
        </w:rPr>
        <w:t>2</w:t>
      </w:r>
      <w:r>
        <w:rPr>
          <w:rFonts w:ascii="Times New Roman" w:eastAsia="Times New Roman" w:hAnsi="Times New Roman" w:cs="Times New Roman"/>
          <w:color w:val="261F2F"/>
          <w:spacing w:val="3"/>
          <w:sz w:val="23"/>
          <w:szCs w:val="23"/>
        </w:rPr>
        <w:t xml:space="preserve"> </w:t>
      </w:r>
      <w:r>
        <w:rPr>
          <w:rFonts w:ascii="Times New Roman" w:eastAsia="Times New Roman" w:hAnsi="Times New Roman" w:cs="Times New Roman"/>
          <w:color w:val="383344"/>
          <w:sz w:val="23"/>
          <w:szCs w:val="23"/>
        </w:rPr>
        <w:t>(33</w:t>
      </w:r>
      <w:r>
        <w:rPr>
          <w:rFonts w:ascii="Times New Roman" w:eastAsia="Times New Roman" w:hAnsi="Times New Roman" w:cs="Times New Roman"/>
          <w:color w:val="383344"/>
          <w:spacing w:val="22"/>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261F2F"/>
          <w:sz w:val="23"/>
          <w:szCs w:val="23"/>
        </w:rPr>
        <w:t>29</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0C0A13"/>
          <w:spacing w:val="-8"/>
          <w:w w:val="109"/>
          <w:sz w:val="23"/>
          <w:szCs w:val="23"/>
        </w:rPr>
        <w:t>p</w:t>
      </w:r>
      <w:r>
        <w:rPr>
          <w:rFonts w:ascii="Times New Roman" w:eastAsia="Times New Roman" w:hAnsi="Times New Roman" w:cs="Times New Roman"/>
          <w:color w:val="261F2F"/>
          <w:spacing w:val="-11"/>
          <w:w w:val="109"/>
          <w:sz w:val="23"/>
          <w:szCs w:val="23"/>
        </w:rPr>
        <w:t>e</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1"/>
          <w:w w:val="109"/>
          <w:sz w:val="23"/>
          <w:szCs w:val="23"/>
        </w:rPr>
        <w:t>e</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61F2F"/>
          <w:w w:val="109"/>
          <w:sz w:val="23"/>
          <w:szCs w:val="23"/>
        </w:rPr>
        <w:t>t),</w:t>
      </w:r>
      <w:r>
        <w:rPr>
          <w:rFonts w:ascii="Times New Roman" w:eastAsia="Times New Roman" w:hAnsi="Times New Roman" w:cs="Times New Roman"/>
          <w:color w:val="261F2F"/>
          <w:spacing w:val="-12"/>
          <w:w w:val="109"/>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0C0A13"/>
          <w:spacing w:val="-4"/>
          <w:w w:val="114"/>
          <w:sz w:val="23"/>
          <w:szCs w:val="23"/>
        </w:rPr>
        <w:t>l</w:t>
      </w:r>
      <w:r>
        <w:rPr>
          <w:rFonts w:ascii="Times New Roman" w:eastAsia="Times New Roman" w:hAnsi="Times New Roman" w:cs="Times New Roman"/>
          <w:color w:val="261F2F"/>
          <w:spacing w:val="-1"/>
          <w:w w:val="95"/>
          <w:sz w:val="23"/>
          <w:szCs w:val="23"/>
        </w:rPr>
        <w:t>a</w:t>
      </w:r>
      <w:r>
        <w:rPr>
          <w:rFonts w:ascii="Times New Roman" w:eastAsia="Times New Roman" w:hAnsi="Times New Roman" w:cs="Times New Roman"/>
          <w:color w:val="0C0A13"/>
          <w:spacing w:val="4"/>
          <w:w w:val="118"/>
          <w:sz w:val="23"/>
          <w:szCs w:val="23"/>
        </w:rPr>
        <w:t>r</w:t>
      </w:r>
      <w:r>
        <w:rPr>
          <w:rFonts w:ascii="Times New Roman" w:eastAsia="Times New Roman" w:hAnsi="Times New Roman" w:cs="Times New Roman"/>
          <w:color w:val="261F2F"/>
          <w:w w:val="103"/>
          <w:sz w:val="23"/>
          <w:szCs w:val="23"/>
        </w:rPr>
        <w:t>g</w:t>
      </w:r>
      <w:r>
        <w:rPr>
          <w:rFonts w:ascii="Times New Roman" w:eastAsia="Times New Roman" w:hAnsi="Times New Roman" w:cs="Times New Roman"/>
          <w:color w:val="261F2F"/>
          <w:spacing w:val="1"/>
          <w:w w:val="102"/>
          <w:sz w:val="23"/>
          <w:szCs w:val="23"/>
        </w:rPr>
        <w:t>e</w:t>
      </w:r>
      <w:r>
        <w:rPr>
          <w:rFonts w:ascii="Times New Roman" w:eastAsia="Times New Roman" w:hAnsi="Times New Roman" w:cs="Times New Roman"/>
          <w:color w:val="0C0A13"/>
          <w:w w:val="105"/>
          <w:sz w:val="23"/>
          <w:szCs w:val="23"/>
        </w:rPr>
        <w:t xml:space="preserve">r </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c</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61F2F"/>
          <w:w w:val="108"/>
          <w:sz w:val="23"/>
          <w:szCs w:val="23"/>
        </w:rPr>
        <w:t>age</w:t>
      </w:r>
      <w:r>
        <w:rPr>
          <w:rFonts w:ascii="Times New Roman" w:eastAsia="Times New Roman" w:hAnsi="Times New Roman" w:cs="Times New Roman"/>
          <w:color w:val="261F2F"/>
          <w:spacing w:val="1"/>
          <w:w w:val="108"/>
          <w:sz w:val="23"/>
          <w:szCs w:val="23"/>
        </w:rPr>
        <w:t xml:space="preserve"> </w:t>
      </w:r>
      <w:r>
        <w:rPr>
          <w:rFonts w:ascii="Times New Roman" w:eastAsia="Times New Roman" w:hAnsi="Times New Roman" w:cs="Times New Roman"/>
          <w:color w:val="383344"/>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8"/>
          <w:sz w:val="23"/>
          <w:szCs w:val="23"/>
        </w:rPr>
        <w:t xml:space="preserve">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61F2F"/>
          <w:spacing w:val="1"/>
          <w:w w:val="108"/>
          <w:sz w:val="23"/>
          <w:szCs w:val="23"/>
        </w:rPr>
        <w:t>e</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61F2F"/>
          <w:w w:val="108"/>
          <w:sz w:val="23"/>
          <w:szCs w:val="23"/>
        </w:rPr>
        <w:t>efi</w:t>
      </w:r>
      <w:r>
        <w:rPr>
          <w:rFonts w:ascii="Times New Roman" w:eastAsia="Times New Roman" w:hAnsi="Times New Roman" w:cs="Times New Roman"/>
          <w:color w:val="261F2F"/>
          <w:spacing w:val="-19"/>
          <w:w w:val="108"/>
          <w:sz w:val="23"/>
          <w:szCs w:val="23"/>
        </w:rPr>
        <w:t>c</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
          <w:w w:val="108"/>
          <w:sz w:val="23"/>
          <w:szCs w:val="23"/>
        </w:rPr>
        <w:t>a</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61F2F"/>
          <w:w w:val="108"/>
          <w:sz w:val="23"/>
          <w:szCs w:val="23"/>
        </w:rPr>
        <w:t>ies</w:t>
      </w:r>
      <w:r>
        <w:rPr>
          <w:rFonts w:ascii="Times New Roman" w:eastAsia="Times New Roman" w:hAnsi="Times New Roman" w:cs="Times New Roman"/>
          <w:color w:val="261F2F"/>
          <w:spacing w:val="-3"/>
          <w:w w:val="108"/>
          <w:sz w:val="23"/>
          <w:szCs w:val="23"/>
        </w:rPr>
        <w:t xml:space="preserve"> </w:t>
      </w:r>
      <w:r>
        <w:rPr>
          <w:rFonts w:ascii="Times New Roman" w:eastAsia="Times New Roman" w:hAnsi="Times New Roman" w:cs="Times New Roman"/>
          <w:color w:val="261F2F"/>
          <w:sz w:val="23"/>
          <w:szCs w:val="23"/>
        </w:rPr>
        <w:t>wi</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383344"/>
          <w:sz w:val="23"/>
          <w:szCs w:val="23"/>
        </w:rPr>
        <w:t>sev</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3"/>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1"/>
          <w:sz w:val="23"/>
          <w:szCs w:val="23"/>
        </w:rPr>
        <w:t xml:space="preserve"> </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11"/>
          <w:w w:val="108"/>
          <w:sz w:val="23"/>
          <w:szCs w:val="23"/>
        </w:rPr>
        <w:t>r</w:t>
      </w:r>
      <w:r>
        <w:rPr>
          <w:rFonts w:ascii="Times New Roman" w:eastAsia="Times New Roman" w:hAnsi="Times New Roman" w:cs="Times New Roman"/>
          <w:color w:val="383344"/>
          <w:w w:val="108"/>
          <w:sz w:val="23"/>
          <w:szCs w:val="23"/>
        </w:rPr>
        <w:t>sist</w:t>
      </w:r>
      <w:r>
        <w:rPr>
          <w:rFonts w:ascii="Times New Roman" w:eastAsia="Times New Roman" w:hAnsi="Times New Roman" w:cs="Times New Roman"/>
          <w:color w:val="383344"/>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w:t>
      </w:r>
      <w:r>
        <w:rPr>
          <w:rFonts w:ascii="Times New Roman" w:eastAsia="Times New Roman" w:hAnsi="Times New Roman" w:cs="Times New Roman"/>
          <w:color w:val="261F2F"/>
          <w:spacing w:val="-7"/>
          <w:w w:val="108"/>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1F2F"/>
          <w:sz w:val="23"/>
          <w:szCs w:val="23"/>
        </w:rPr>
        <w:t>tal</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3"/>
          <w:sz w:val="23"/>
          <w:szCs w:val="23"/>
        </w:rPr>
        <w:t>l</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1F2F"/>
          <w:sz w:val="23"/>
          <w:szCs w:val="23"/>
        </w:rPr>
        <w:t>ess</w:t>
      </w:r>
      <w:r>
        <w:rPr>
          <w:rFonts w:ascii="Times New Roman" w:eastAsia="Times New Roman" w:hAnsi="Times New Roman" w:cs="Times New Roman"/>
          <w:color w:val="261F2F"/>
          <w:spacing w:val="45"/>
          <w:sz w:val="23"/>
          <w:szCs w:val="23"/>
        </w:rPr>
        <w:t xml:space="preserve"> </w:t>
      </w:r>
      <w:r>
        <w:rPr>
          <w:rFonts w:ascii="Times New Roman" w:eastAsia="Times New Roman" w:hAnsi="Times New Roman" w:cs="Times New Roman"/>
          <w:color w:val="261F2F"/>
          <w:w w:val="111"/>
          <w:sz w:val="23"/>
          <w:szCs w:val="23"/>
        </w:rPr>
        <w:t>(</w:t>
      </w:r>
      <w:r>
        <w:rPr>
          <w:rFonts w:ascii="Times New Roman" w:eastAsia="Times New Roman" w:hAnsi="Times New Roman" w:cs="Times New Roman"/>
          <w:color w:val="261F2F"/>
          <w:spacing w:val="-11"/>
          <w:w w:val="111"/>
          <w:sz w:val="23"/>
          <w:szCs w:val="23"/>
        </w:rPr>
        <w:t>S</w:t>
      </w:r>
      <w:r>
        <w:rPr>
          <w:rFonts w:ascii="Times New Roman" w:eastAsia="Times New Roman" w:hAnsi="Times New Roman" w:cs="Times New Roman"/>
          <w:color w:val="0C0A13"/>
          <w:spacing w:val="-14"/>
          <w:w w:val="111"/>
          <w:sz w:val="23"/>
          <w:szCs w:val="23"/>
        </w:rPr>
        <w:t>P</w:t>
      </w:r>
      <w:r>
        <w:rPr>
          <w:rFonts w:ascii="Times New Roman" w:eastAsia="Times New Roman" w:hAnsi="Times New Roman" w:cs="Times New Roman"/>
          <w:color w:val="261F2F"/>
          <w:spacing w:val="-12"/>
          <w:w w:val="111"/>
          <w:sz w:val="23"/>
          <w:szCs w:val="23"/>
        </w:rPr>
        <w:t>M</w:t>
      </w:r>
      <w:r>
        <w:rPr>
          <w:rFonts w:ascii="Times New Roman" w:eastAsia="Times New Roman" w:hAnsi="Times New Roman" w:cs="Times New Roman"/>
          <w:color w:val="0C0A13"/>
          <w:spacing w:val="-14"/>
          <w:w w:val="111"/>
          <w:sz w:val="23"/>
          <w:szCs w:val="23"/>
        </w:rPr>
        <w:t>I</w:t>
      </w:r>
      <w:r>
        <w:rPr>
          <w:rFonts w:ascii="Times New Roman" w:eastAsia="Times New Roman" w:hAnsi="Times New Roman" w:cs="Times New Roman"/>
          <w:color w:val="383344"/>
          <w:w w:val="111"/>
          <w:sz w:val="23"/>
          <w:szCs w:val="23"/>
        </w:rPr>
        <w:t xml:space="preserve">) </w:t>
      </w:r>
      <w:r>
        <w:rPr>
          <w:rFonts w:ascii="Times New Roman" w:eastAsia="Times New Roman" w:hAnsi="Times New Roman" w:cs="Times New Roman"/>
          <w:color w:val="261F2F"/>
          <w:sz w:val="23"/>
          <w:szCs w:val="23"/>
        </w:rPr>
        <w:t>(52</w:t>
      </w:r>
      <w:r>
        <w:rPr>
          <w:rFonts w:ascii="Times New Roman" w:eastAsia="Times New Roman" w:hAnsi="Times New Roman" w:cs="Times New Roman"/>
          <w:color w:val="261F2F"/>
          <w:spacing w:val="12"/>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261F2F"/>
          <w:w w:val="110"/>
          <w:sz w:val="23"/>
          <w:szCs w:val="23"/>
        </w:rPr>
        <w:t xml:space="preserve">46 </w:t>
      </w:r>
      <w:r>
        <w:rPr>
          <w:rFonts w:ascii="Times New Roman" w:eastAsia="Times New Roman" w:hAnsi="Times New Roman" w:cs="Times New Roman"/>
          <w:color w:val="0C0A13"/>
          <w:spacing w:val="-8"/>
          <w:w w:val="112"/>
          <w:sz w:val="23"/>
          <w:szCs w:val="23"/>
        </w:rPr>
        <w:t>p</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1F2F"/>
          <w:w w:val="112"/>
          <w:sz w:val="23"/>
          <w:szCs w:val="23"/>
        </w:rPr>
        <w:t>c</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w w:val="112"/>
          <w:sz w:val="23"/>
          <w:szCs w:val="23"/>
        </w:rPr>
        <w:t>n</w:t>
      </w:r>
      <w:r>
        <w:rPr>
          <w:rFonts w:ascii="Times New Roman" w:eastAsia="Times New Roman" w:hAnsi="Times New Roman" w:cs="Times New Roman"/>
          <w:color w:val="0C0A13"/>
          <w:spacing w:val="-17"/>
          <w:w w:val="112"/>
          <w:sz w:val="23"/>
          <w:szCs w:val="23"/>
        </w:rPr>
        <w:t>t</w:t>
      </w:r>
      <w:r>
        <w:rPr>
          <w:rFonts w:ascii="Times New Roman" w:eastAsia="Times New Roman" w:hAnsi="Times New Roman" w:cs="Times New Roman"/>
          <w:color w:val="383344"/>
          <w:spacing w:val="-7"/>
          <w:w w:val="112"/>
          <w:sz w:val="23"/>
          <w:szCs w:val="23"/>
        </w:rPr>
        <w:t>)</w:t>
      </w:r>
      <w:r>
        <w:rPr>
          <w:rFonts w:ascii="Times New Roman" w:eastAsia="Times New Roman" w:hAnsi="Times New Roman" w:cs="Times New Roman"/>
          <w:color w:val="424D6B"/>
          <w:w w:val="112"/>
          <w:sz w:val="23"/>
          <w:szCs w:val="23"/>
        </w:rPr>
        <w:t>,</w:t>
      </w:r>
      <w:r>
        <w:rPr>
          <w:rFonts w:ascii="Times New Roman" w:eastAsia="Times New Roman" w:hAnsi="Times New Roman" w:cs="Times New Roman"/>
          <w:color w:val="424D6B"/>
          <w:spacing w:val="-13"/>
          <w:w w:val="112"/>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2"/>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261F2F"/>
          <w:sz w:val="23"/>
          <w:szCs w:val="23"/>
        </w:rPr>
        <w:t>l</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261F2F"/>
          <w:sz w:val="23"/>
          <w:szCs w:val="23"/>
        </w:rPr>
        <w:t>p</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 xml:space="preserve">age </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9"/>
          <w:sz w:val="23"/>
          <w:szCs w:val="23"/>
        </w:rPr>
        <w:t>v</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z w:val="23"/>
          <w:szCs w:val="23"/>
        </w:rPr>
        <w:t>disab</w:t>
      </w:r>
      <w:r>
        <w:rPr>
          <w:rFonts w:ascii="Times New Roman" w:eastAsia="Times New Roman" w:hAnsi="Times New Roman" w:cs="Times New Roman"/>
          <w:color w:val="261F2F"/>
          <w:spacing w:val="-14"/>
          <w:sz w:val="23"/>
          <w:szCs w:val="23"/>
        </w:rPr>
        <w:t>i</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1F2F"/>
          <w:sz w:val="23"/>
          <w:szCs w:val="23"/>
        </w:rPr>
        <w:t>ty</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261F2F"/>
          <w:sz w:val="23"/>
          <w:szCs w:val="23"/>
        </w:rPr>
        <w:t>as</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eir</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2"/>
          <w:sz w:val="23"/>
          <w:szCs w:val="23"/>
        </w:rPr>
        <w:t>g</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1F2F"/>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4"/>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eas</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0C0A13"/>
          <w:spacing w:val="-14"/>
          <w:sz w:val="23"/>
          <w:szCs w:val="23"/>
        </w:rPr>
        <w:t>f</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sz w:val="23"/>
          <w:szCs w:val="23"/>
        </w:rPr>
        <w:t xml:space="preserve">Medicm·e </w:t>
      </w:r>
      <w:r>
        <w:rPr>
          <w:rFonts w:ascii="Times New Roman" w:eastAsia="Times New Roman" w:hAnsi="Times New Roman" w:cs="Times New Roman"/>
          <w:color w:val="261F2F"/>
          <w:spacing w:val="-11"/>
          <w:w w:val="107"/>
          <w:sz w:val="23"/>
          <w:szCs w:val="23"/>
        </w:rPr>
        <w:t>e</w:t>
      </w:r>
      <w:r>
        <w:rPr>
          <w:rFonts w:ascii="Times New Roman" w:eastAsia="Times New Roman" w:hAnsi="Times New Roman" w:cs="Times New Roman"/>
          <w:color w:val="0C0A13"/>
          <w:w w:val="107"/>
          <w:sz w:val="23"/>
          <w:szCs w:val="23"/>
        </w:rPr>
        <w:t>nt</w:t>
      </w:r>
      <w:r>
        <w:rPr>
          <w:rFonts w:ascii="Times New Roman" w:eastAsia="Times New Roman" w:hAnsi="Times New Roman" w:cs="Times New Roman"/>
          <w:color w:val="0C0A13"/>
          <w:spacing w:val="1"/>
          <w:w w:val="107"/>
          <w:sz w:val="23"/>
          <w:szCs w:val="23"/>
        </w:rPr>
        <w:t>i</w:t>
      </w:r>
      <w:r>
        <w:rPr>
          <w:rFonts w:ascii="Times New Roman" w:eastAsia="Times New Roman" w:hAnsi="Times New Roman" w:cs="Times New Roman"/>
          <w:color w:val="261F2F"/>
          <w:w w:val="107"/>
          <w:sz w:val="23"/>
          <w:szCs w:val="23"/>
        </w:rPr>
        <w:t>tl</w:t>
      </w:r>
      <w:r>
        <w:rPr>
          <w:rFonts w:ascii="Times New Roman" w:eastAsia="Times New Roman" w:hAnsi="Times New Roman" w:cs="Times New Roman"/>
          <w:color w:val="261F2F"/>
          <w:spacing w:val="-12"/>
          <w:w w:val="107"/>
          <w:sz w:val="23"/>
          <w:szCs w:val="23"/>
        </w:rPr>
        <w:t>e</w:t>
      </w:r>
      <w:r>
        <w:rPr>
          <w:rFonts w:ascii="Times New Roman" w:eastAsia="Times New Roman" w:hAnsi="Times New Roman" w:cs="Times New Roman"/>
          <w:color w:val="0C0A13"/>
          <w:spacing w:val="-11"/>
          <w:w w:val="107"/>
          <w:sz w:val="23"/>
          <w:szCs w:val="23"/>
        </w:rPr>
        <w:t>m</w:t>
      </w:r>
      <w:r>
        <w:rPr>
          <w:rFonts w:ascii="Times New Roman" w:eastAsia="Times New Roman" w:hAnsi="Times New Roman" w:cs="Times New Roman"/>
          <w:color w:val="261F2F"/>
          <w:spacing w:val="1"/>
          <w:w w:val="107"/>
          <w:sz w:val="23"/>
          <w:szCs w:val="23"/>
        </w:rPr>
        <w:t>e</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261F2F"/>
          <w:w w:val="107"/>
          <w:sz w:val="23"/>
          <w:szCs w:val="23"/>
        </w:rPr>
        <w:t>t</w:t>
      </w:r>
      <w:r>
        <w:rPr>
          <w:rFonts w:ascii="Times New Roman" w:eastAsia="Times New Roman" w:hAnsi="Times New Roman" w:cs="Times New Roman"/>
          <w:color w:val="261F2F"/>
          <w:spacing w:val="-6"/>
          <w:w w:val="107"/>
          <w:sz w:val="23"/>
          <w:szCs w:val="23"/>
        </w:rPr>
        <w:t xml:space="preserve"> </w:t>
      </w:r>
      <w:r>
        <w:rPr>
          <w:rFonts w:ascii="Times New Roman" w:eastAsia="Times New Roman" w:hAnsi="Times New Roman" w:cs="Times New Roman"/>
          <w:color w:val="383344"/>
          <w:sz w:val="23"/>
          <w:szCs w:val="23"/>
        </w:rPr>
        <w:t>(95</w:t>
      </w:r>
      <w:r>
        <w:rPr>
          <w:rFonts w:ascii="Times New Roman" w:eastAsia="Times New Roman" w:hAnsi="Times New Roman" w:cs="Times New Roman"/>
          <w:color w:val="383344"/>
          <w:spacing w:val="9"/>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o</w:t>
      </w:r>
      <w:r>
        <w:rPr>
          <w:rFonts w:ascii="Times New Roman" w:eastAsia="Times New Roman" w:hAnsi="Times New Roman" w:cs="Times New Roman"/>
          <w:color w:val="261F2F"/>
          <w:spacing w:val="19"/>
          <w:sz w:val="23"/>
          <w:szCs w:val="23"/>
        </w:rPr>
        <w:t xml:space="preserve"> </w:t>
      </w:r>
      <w:r>
        <w:rPr>
          <w:rFonts w:ascii="Times New Roman" w:eastAsia="Times New Roman" w:hAnsi="Times New Roman" w:cs="Times New Roman"/>
          <w:color w:val="261F2F"/>
          <w:sz w:val="23"/>
          <w:szCs w:val="23"/>
        </w:rPr>
        <w:t>89</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261F2F"/>
          <w:w w:val="109"/>
          <w:sz w:val="23"/>
          <w:szCs w:val="23"/>
        </w:rPr>
        <w:t>p</w:t>
      </w:r>
      <w:r>
        <w:rPr>
          <w:rFonts w:ascii="Times New Roman" w:eastAsia="Times New Roman" w:hAnsi="Times New Roman" w:cs="Times New Roman"/>
          <w:color w:val="261F2F"/>
          <w:w w:val="108"/>
          <w:sz w:val="23"/>
          <w:szCs w:val="23"/>
        </w:rPr>
        <w:t>e</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61F2F"/>
          <w:w w:val="105"/>
          <w:sz w:val="23"/>
          <w:szCs w:val="23"/>
        </w:rPr>
        <w:t>ce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15"/>
          <w:w w:val="106"/>
          <w:sz w:val="23"/>
          <w:szCs w:val="23"/>
        </w:rPr>
        <w:t>t</w:t>
      </w:r>
      <w:r>
        <w:rPr>
          <w:rFonts w:ascii="Times New Roman" w:eastAsia="Times New Roman" w:hAnsi="Times New Roman" w:cs="Times New Roman"/>
          <w:color w:val="383344"/>
          <w:w w:val="115"/>
          <w:sz w:val="23"/>
          <w:szCs w:val="23"/>
        </w:rPr>
        <w:t>).</w:t>
      </w:r>
    </w:p>
    <w:p w:rsidR="00785F1E" w:rsidRDefault="00785F1E">
      <w:pPr>
        <w:spacing w:before="4" w:after="0" w:line="110" w:lineRule="exact"/>
        <w:rPr>
          <w:sz w:val="11"/>
          <w:szCs w:val="11"/>
        </w:rPr>
      </w:pPr>
    </w:p>
    <w:p w:rsidR="00785F1E" w:rsidRDefault="003D067E">
      <w:pPr>
        <w:tabs>
          <w:tab w:val="left" w:pos="960"/>
        </w:tabs>
        <w:spacing w:after="0" w:line="249" w:lineRule="auto"/>
        <w:ind w:left="950" w:right="181"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0"/>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19"/>
          <w:sz w:val="23"/>
          <w:szCs w:val="23"/>
        </w:rPr>
        <w:t xml:space="preserve"> </w:t>
      </w:r>
      <w:r>
        <w:rPr>
          <w:rFonts w:ascii="Times New Roman" w:eastAsia="Times New Roman" w:hAnsi="Times New Roman" w:cs="Times New Roman"/>
          <w:color w:val="261F2F"/>
          <w:sz w:val="23"/>
          <w:szCs w:val="23"/>
        </w:rPr>
        <w:t>of</w:t>
      </w:r>
      <w:r>
        <w:rPr>
          <w:rFonts w:ascii="Times New Roman" w:eastAsia="Times New Roman" w:hAnsi="Times New Roman" w:cs="Times New Roman"/>
          <w:color w:val="261F2F"/>
          <w:spacing w:val="5"/>
          <w:sz w:val="23"/>
          <w:szCs w:val="23"/>
        </w:rPr>
        <w:t xml:space="preserve"> </w:t>
      </w:r>
      <w:r>
        <w:rPr>
          <w:rFonts w:ascii="Times New Roman" w:eastAsia="Times New Roman" w:hAnsi="Times New Roman" w:cs="Times New Roman"/>
          <w:color w:val="261F2F"/>
          <w:w w:val="109"/>
          <w:sz w:val="23"/>
          <w:szCs w:val="23"/>
        </w:rPr>
        <w:t>M</w:t>
      </w:r>
      <w:r>
        <w:rPr>
          <w:rFonts w:ascii="Times New Roman" w:eastAsia="Times New Roman" w:hAnsi="Times New Roman" w:cs="Times New Roman"/>
          <w:color w:val="261F2F"/>
          <w:spacing w:val="-7"/>
          <w:w w:val="109"/>
          <w:sz w:val="23"/>
          <w:szCs w:val="23"/>
        </w:rPr>
        <w:t>e</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1F2F"/>
          <w:w w:val="109"/>
          <w:sz w:val="23"/>
          <w:szCs w:val="23"/>
        </w:rPr>
        <w:t>e</w:t>
      </w:r>
      <w:r>
        <w:rPr>
          <w:rFonts w:ascii="Times New Roman" w:eastAsia="Times New Roman" w:hAnsi="Times New Roman" w:cs="Times New Roman"/>
          <w:color w:val="261F2F"/>
          <w:spacing w:val="-9"/>
          <w:w w:val="109"/>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261F2F"/>
          <w:sz w:val="23"/>
          <w:szCs w:val="23"/>
        </w:rPr>
        <w:t xml:space="preserve">vices </w:t>
      </w:r>
      <w:r>
        <w:rPr>
          <w:rFonts w:ascii="Times New Roman" w:eastAsia="Times New Roman" w:hAnsi="Times New Roman" w:cs="Times New Roman"/>
          <w:color w:val="261F2F"/>
          <w:spacing w:val="2"/>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z w:val="23"/>
          <w:szCs w:val="23"/>
        </w:rPr>
        <w:t>ose</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44"/>
          <w:sz w:val="23"/>
          <w:szCs w:val="23"/>
        </w:rPr>
        <w:t xml:space="preserve"> </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23"/>
          <w:sz w:val="23"/>
          <w:szCs w:val="23"/>
        </w:rPr>
        <w:t xml:space="preserve"> </w:t>
      </w:r>
      <w:r>
        <w:rPr>
          <w:rFonts w:ascii="Times New Roman" w:eastAsia="Times New Roman" w:hAnsi="Times New Roman" w:cs="Times New Roman"/>
          <w:color w:val="261F2F"/>
          <w:sz w:val="23"/>
          <w:szCs w:val="23"/>
        </w:rPr>
        <w:t>was</w:t>
      </w:r>
      <w:r>
        <w:rPr>
          <w:rFonts w:ascii="Times New Roman" w:eastAsia="Times New Roman" w:hAnsi="Times New Roman" w:cs="Times New Roman"/>
          <w:color w:val="261F2F"/>
          <w:spacing w:val="19"/>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ee</w:t>
      </w:r>
      <w:r>
        <w:rPr>
          <w:rFonts w:ascii="Times New Roman" w:eastAsia="Times New Roman" w:hAnsi="Times New Roman" w:cs="Times New Roman"/>
          <w:color w:val="261F2F"/>
          <w:spacing w:val="39"/>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261F2F"/>
          <w:w w:val="108"/>
          <w:sz w:val="23"/>
          <w:szCs w:val="23"/>
        </w:rPr>
        <w:t>f</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19"/>
          <w:sz w:val="23"/>
          <w:szCs w:val="23"/>
        </w:rPr>
        <w:t xml:space="preserve">m </w:t>
      </w:r>
      <w:r>
        <w:rPr>
          <w:rFonts w:ascii="Times New Roman" w:eastAsia="Times New Roman" w:hAnsi="Times New Roman" w:cs="Times New Roman"/>
          <w:color w:val="261F2F"/>
          <w:spacing w:val="3"/>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1F2F"/>
          <w:sz w:val="23"/>
          <w:szCs w:val="23"/>
        </w:rPr>
        <w:t>es</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14"/>
          <w:sz w:val="23"/>
          <w:szCs w:val="23"/>
        </w:rPr>
        <w:t xml:space="preserve"> </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383344"/>
          <w:spacing w:val="-8"/>
          <w:w w:val="109"/>
          <w:sz w:val="23"/>
          <w:szCs w:val="23"/>
        </w:rPr>
        <w:t>o</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4"/>
          <w:w w:val="109"/>
          <w:sz w:val="23"/>
          <w:szCs w:val="23"/>
        </w:rPr>
        <w:t>l</w:t>
      </w:r>
      <w:r>
        <w:rPr>
          <w:rFonts w:ascii="Times New Roman" w:eastAsia="Times New Roman" w:hAnsi="Times New Roman" w:cs="Times New Roman"/>
          <w:color w:val="261F2F"/>
          <w:w w:val="109"/>
          <w:sz w:val="23"/>
          <w:szCs w:val="23"/>
        </w:rPr>
        <w:t>ees</w:t>
      </w:r>
      <w:r>
        <w:rPr>
          <w:rFonts w:ascii="Times New Roman" w:eastAsia="Times New Roman" w:hAnsi="Times New Roman" w:cs="Times New Roman"/>
          <w:color w:val="261F2F"/>
          <w:spacing w:val="-14"/>
          <w:w w:val="109"/>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an</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0C0A13"/>
          <w:spacing w:val="-11"/>
          <w:w w:val="110"/>
          <w:sz w:val="23"/>
          <w:szCs w:val="23"/>
        </w:rPr>
        <w:t>n</w:t>
      </w:r>
      <w:r>
        <w:rPr>
          <w:rFonts w:ascii="Times New Roman" w:eastAsia="Times New Roman" w:hAnsi="Times New Roman" w:cs="Times New Roman"/>
          <w:color w:val="261F2F"/>
          <w:spacing w:val="-12"/>
          <w:w w:val="110"/>
          <w:sz w:val="23"/>
          <w:szCs w:val="23"/>
        </w:rPr>
        <w:t>o</w:t>
      </w:r>
      <w:r>
        <w:rPr>
          <w:rFonts w:ascii="Times New Roman" w:eastAsia="Times New Roman" w:hAnsi="Times New Roman" w:cs="Times New Roman"/>
          <w:color w:val="0C0A13"/>
          <w:spacing w:val="-12"/>
          <w:w w:val="110"/>
          <w:sz w:val="23"/>
          <w:szCs w:val="23"/>
        </w:rPr>
        <w:t>n</w:t>
      </w:r>
      <w:r>
        <w:rPr>
          <w:rFonts w:ascii="Times New Roman" w:eastAsia="Times New Roman" w:hAnsi="Times New Roman" w:cs="Times New Roman"/>
          <w:color w:val="261F2F"/>
          <w:spacing w:val="-12"/>
          <w:w w:val="110"/>
          <w:sz w:val="23"/>
          <w:szCs w:val="23"/>
        </w:rPr>
        <w:t>e</w:t>
      </w:r>
      <w:r>
        <w:rPr>
          <w:rFonts w:ascii="Times New Roman" w:eastAsia="Times New Roman" w:hAnsi="Times New Roman" w:cs="Times New Roman"/>
          <w:color w:val="0C0A13"/>
          <w:w w:val="110"/>
          <w:sz w:val="23"/>
          <w:szCs w:val="23"/>
        </w:rPr>
        <w:t>m</w:t>
      </w:r>
      <w:r>
        <w:rPr>
          <w:rFonts w:ascii="Times New Roman" w:eastAsia="Times New Roman" w:hAnsi="Times New Roman" w:cs="Times New Roman"/>
          <w:color w:val="383344"/>
          <w:spacing w:val="-8"/>
          <w:w w:val="110"/>
          <w:sz w:val="23"/>
          <w:szCs w:val="23"/>
        </w:rPr>
        <w:t>o</w:t>
      </w:r>
      <w:r>
        <w:rPr>
          <w:rFonts w:ascii="Times New Roman" w:eastAsia="Times New Roman" w:hAnsi="Times New Roman" w:cs="Times New Roman"/>
          <w:color w:val="0C0A13"/>
          <w:w w:val="110"/>
          <w:sz w:val="23"/>
          <w:szCs w:val="23"/>
        </w:rPr>
        <w:t>l</w:t>
      </w:r>
      <w:r>
        <w:rPr>
          <w:rFonts w:ascii="Times New Roman" w:eastAsia="Times New Roman" w:hAnsi="Times New Roman" w:cs="Times New Roman"/>
          <w:color w:val="0C0A13"/>
          <w:spacing w:val="-4"/>
          <w:w w:val="110"/>
          <w:sz w:val="23"/>
          <w:szCs w:val="23"/>
        </w:rPr>
        <w:t>l</w:t>
      </w:r>
      <w:r>
        <w:rPr>
          <w:rFonts w:ascii="Times New Roman" w:eastAsia="Times New Roman" w:hAnsi="Times New Roman" w:cs="Times New Roman"/>
          <w:color w:val="261F2F"/>
          <w:w w:val="110"/>
          <w:sz w:val="23"/>
          <w:szCs w:val="23"/>
        </w:rPr>
        <w:t>ees,</w:t>
      </w:r>
      <w:r>
        <w:rPr>
          <w:rFonts w:ascii="Times New Roman" w:eastAsia="Times New Roman" w:hAnsi="Times New Roman" w:cs="Times New Roman"/>
          <w:color w:val="261F2F"/>
          <w:spacing w:val="-13"/>
          <w:w w:val="110"/>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19"/>
          <w:sz w:val="23"/>
          <w:szCs w:val="23"/>
        </w:rPr>
        <w:t xml:space="preserve"> </w:t>
      </w:r>
      <w:r>
        <w:rPr>
          <w:rFonts w:ascii="Times New Roman" w:eastAsia="Times New Roman" w:hAnsi="Times New Roman" w:cs="Times New Roman"/>
          <w:color w:val="261F2F"/>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261F2F"/>
          <w:w w:val="107"/>
          <w:sz w:val="23"/>
          <w:szCs w:val="23"/>
        </w:rPr>
        <w:t>e</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1F2F"/>
          <w:spacing w:val="-11"/>
          <w:w w:val="107"/>
          <w:sz w:val="23"/>
          <w:szCs w:val="23"/>
        </w:rPr>
        <w:t>e</w:t>
      </w:r>
      <w:r>
        <w:rPr>
          <w:rFonts w:ascii="Times New Roman" w:eastAsia="Times New Roman" w:hAnsi="Times New Roman" w:cs="Times New Roman"/>
          <w:color w:val="0C0A13"/>
          <w:spacing w:val="4"/>
          <w:w w:val="107"/>
          <w:sz w:val="23"/>
          <w:szCs w:val="23"/>
        </w:rPr>
        <w:t>r</w:t>
      </w:r>
      <w:r>
        <w:rPr>
          <w:rFonts w:ascii="Times New Roman" w:eastAsia="Times New Roman" w:hAnsi="Times New Roman" w:cs="Times New Roman"/>
          <w:color w:val="261F2F"/>
          <w:w w:val="107"/>
          <w:sz w:val="23"/>
          <w:szCs w:val="23"/>
        </w:rPr>
        <w:t>g</w:t>
      </w:r>
      <w:r>
        <w:rPr>
          <w:rFonts w:ascii="Times New Roman" w:eastAsia="Times New Roman" w:hAnsi="Times New Roman" w:cs="Times New Roman"/>
          <w:color w:val="261F2F"/>
          <w:spacing w:val="1"/>
          <w:w w:val="107"/>
          <w:sz w:val="23"/>
          <w:szCs w:val="23"/>
        </w:rPr>
        <w:t>e</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61F2F"/>
          <w:w w:val="107"/>
          <w:sz w:val="23"/>
          <w:szCs w:val="23"/>
        </w:rPr>
        <w:t>cy</w:t>
      </w:r>
      <w:r>
        <w:rPr>
          <w:rFonts w:ascii="Times New Roman" w:eastAsia="Times New Roman" w:hAnsi="Times New Roman" w:cs="Times New Roman"/>
          <w:color w:val="261F2F"/>
          <w:spacing w:val="-10"/>
          <w:w w:val="107"/>
          <w:sz w:val="23"/>
          <w:szCs w:val="23"/>
        </w:rPr>
        <w:t xml:space="preserve"> </w:t>
      </w:r>
      <w:r>
        <w:rPr>
          <w:rFonts w:ascii="Times New Roman" w:eastAsia="Times New Roman" w:hAnsi="Times New Roman" w:cs="Times New Roman"/>
          <w:color w:val="261F2F"/>
          <w:w w:val="101"/>
          <w:sz w:val="23"/>
          <w:szCs w:val="23"/>
        </w:rPr>
        <w:t>dep</w:t>
      </w:r>
      <w:r>
        <w:rPr>
          <w:rFonts w:ascii="Times New Roman" w:eastAsia="Times New Roman" w:hAnsi="Times New Roman" w:cs="Times New Roman"/>
          <w:color w:val="261F2F"/>
          <w:spacing w:val="-18"/>
          <w:w w:val="101"/>
          <w:sz w:val="23"/>
          <w:szCs w:val="23"/>
        </w:rPr>
        <w:t>m</w:t>
      </w:r>
      <w:r>
        <w:rPr>
          <w:rFonts w:ascii="Times New Roman" w:eastAsia="Times New Roman" w:hAnsi="Times New Roman" w:cs="Times New Roman"/>
          <w:color w:val="0C0A13"/>
          <w:w w:val="123"/>
          <w:sz w:val="23"/>
          <w:szCs w:val="23"/>
        </w:rPr>
        <w:t>i</w:t>
      </w:r>
      <w:r>
        <w:rPr>
          <w:rFonts w:ascii="Times New Roman" w:eastAsia="Times New Roman" w:hAnsi="Times New Roman" w:cs="Times New Roman"/>
          <w:color w:val="0C0A13"/>
          <w:spacing w:val="-12"/>
          <w:w w:val="123"/>
          <w:sz w:val="23"/>
          <w:szCs w:val="23"/>
        </w:rPr>
        <w:t>m</w:t>
      </w:r>
      <w:r>
        <w:rPr>
          <w:rFonts w:ascii="Times New Roman" w:eastAsia="Times New Roman" w:hAnsi="Times New Roman" w:cs="Times New Roman"/>
          <w:color w:val="261F2F"/>
          <w:spacing w:val="1"/>
          <w:w w:val="103"/>
          <w:sz w:val="23"/>
          <w:szCs w:val="23"/>
        </w:rPr>
        <w:t>e</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261F2F"/>
          <w:w w:val="112"/>
          <w:sz w:val="23"/>
          <w:szCs w:val="23"/>
        </w:rPr>
        <w:t xml:space="preserve">t </w:t>
      </w:r>
      <w:r>
        <w:rPr>
          <w:rFonts w:ascii="Times New Roman" w:eastAsia="Times New Roman" w:hAnsi="Times New Roman" w:cs="Times New Roman"/>
          <w:color w:val="383344"/>
          <w:sz w:val="23"/>
          <w:szCs w:val="23"/>
        </w:rPr>
        <w:t>(</w:t>
      </w:r>
      <w:r>
        <w:rPr>
          <w:rFonts w:ascii="Times New Roman" w:eastAsia="Times New Roman" w:hAnsi="Times New Roman" w:cs="Times New Roman"/>
          <w:color w:val="383344"/>
          <w:spacing w:val="-11"/>
          <w:sz w:val="23"/>
          <w:szCs w:val="23"/>
        </w:rPr>
        <w:t>E</w:t>
      </w:r>
      <w:r>
        <w:rPr>
          <w:rFonts w:ascii="Times New Roman" w:eastAsia="Times New Roman" w:hAnsi="Times New Roman" w:cs="Times New Roman"/>
          <w:color w:val="0C0A13"/>
          <w:spacing w:val="-15"/>
          <w:sz w:val="23"/>
          <w:szCs w:val="23"/>
        </w:rPr>
        <w:t>D</w:t>
      </w:r>
      <w:r>
        <w:rPr>
          <w:rFonts w:ascii="Times New Roman" w:eastAsia="Times New Roman" w:hAnsi="Times New Roman" w:cs="Times New Roman"/>
          <w:color w:val="383344"/>
          <w:sz w:val="23"/>
          <w:szCs w:val="23"/>
        </w:rPr>
        <w:t>)</w:t>
      </w:r>
      <w:r>
        <w:rPr>
          <w:rFonts w:ascii="Times New Roman" w:eastAsia="Times New Roman" w:hAnsi="Times New Roman" w:cs="Times New Roman"/>
          <w:color w:val="383344"/>
          <w:spacing w:val="46"/>
          <w:sz w:val="23"/>
          <w:szCs w:val="23"/>
        </w:rPr>
        <w:t xml:space="preserve"> </w:t>
      </w:r>
      <w:r>
        <w:rPr>
          <w:rFonts w:ascii="Times New Roman" w:eastAsia="Times New Roman" w:hAnsi="Times New Roman" w:cs="Times New Roman"/>
          <w:color w:val="261F2F"/>
          <w:sz w:val="23"/>
          <w:szCs w:val="23"/>
        </w:rPr>
        <w:t>was</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z w:val="23"/>
          <w:szCs w:val="23"/>
        </w:rPr>
        <w:t>also</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3"/>
          <w:sz w:val="23"/>
          <w:szCs w:val="23"/>
        </w:rPr>
        <w:t xml:space="preserve"> </w:t>
      </w:r>
      <w:r>
        <w:rPr>
          <w:rFonts w:ascii="Times New Roman" w:eastAsia="Times New Roman" w:hAnsi="Times New Roman" w:cs="Times New Roman"/>
          <w:color w:val="261F2F"/>
          <w:spacing w:val="-2"/>
          <w:sz w:val="23"/>
          <w:szCs w:val="23"/>
        </w:rPr>
        <w:t>m</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27"/>
          <w:sz w:val="23"/>
          <w:szCs w:val="23"/>
        </w:rPr>
        <w:t xml:space="preserve"> </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ollees</w:t>
      </w:r>
      <w:r>
        <w:rPr>
          <w:rFonts w:ascii="Times New Roman" w:eastAsia="Times New Roman" w:hAnsi="Times New Roman" w:cs="Times New Roman"/>
          <w:color w:val="261F2F"/>
          <w:spacing w:val="-1"/>
          <w:w w:val="109"/>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an</w:t>
      </w:r>
      <w:r>
        <w:rPr>
          <w:rFonts w:ascii="Times New Roman" w:eastAsia="Times New Roman" w:hAnsi="Times New Roman" w:cs="Times New Roman"/>
          <w:color w:val="261F2F"/>
          <w:spacing w:val="37"/>
          <w:sz w:val="23"/>
          <w:szCs w:val="23"/>
        </w:rPr>
        <w:t xml:space="preserve"> </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1F2F"/>
          <w:spacing w:val="-1"/>
          <w:w w:val="109"/>
          <w:sz w:val="23"/>
          <w:szCs w:val="23"/>
        </w:rPr>
        <w:t>o</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ollees</w:t>
      </w:r>
      <w:r>
        <w:rPr>
          <w:rFonts w:ascii="Times New Roman" w:eastAsia="Times New Roman" w:hAnsi="Times New Roman" w:cs="Times New Roman"/>
          <w:color w:val="261F2F"/>
          <w:spacing w:val="-8"/>
          <w:w w:val="109"/>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z w:val="23"/>
          <w:szCs w:val="23"/>
        </w:rPr>
        <w:t>ose</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44"/>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83344"/>
          <w:w w:val="107"/>
          <w:sz w:val="23"/>
          <w:szCs w:val="23"/>
        </w:rPr>
        <w:t>se.</w:t>
      </w:r>
    </w:p>
    <w:p w:rsidR="00785F1E" w:rsidRDefault="00785F1E">
      <w:pPr>
        <w:spacing w:before="5" w:after="0" w:line="120" w:lineRule="exact"/>
        <w:rPr>
          <w:sz w:val="12"/>
          <w:szCs w:val="12"/>
        </w:rPr>
      </w:pPr>
    </w:p>
    <w:p w:rsidR="00785F1E" w:rsidRDefault="003D067E">
      <w:pPr>
        <w:spacing w:after="0" w:line="247" w:lineRule="auto"/>
        <w:ind w:left="950" w:right="47"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1F2F"/>
          <w:w w:val="107"/>
          <w:sz w:val="23"/>
          <w:szCs w:val="23"/>
        </w:rPr>
        <w:t>Medic</w:t>
      </w:r>
      <w:r>
        <w:rPr>
          <w:rFonts w:ascii="Times New Roman" w:eastAsia="Times New Roman" w:hAnsi="Times New Roman" w:cs="Times New Roman"/>
          <w:color w:val="261F2F"/>
          <w:spacing w:val="-15"/>
          <w:w w:val="107"/>
          <w:sz w:val="23"/>
          <w:szCs w:val="23"/>
        </w:rPr>
        <w:t>a</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w w:val="107"/>
          <w:sz w:val="23"/>
          <w:szCs w:val="23"/>
        </w:rPr>
        <w:t>e</w:t>
      </w:r>
      <w:r>
        <w:rPr>
          <w:rFonts w:ascii="Times New Roman" w:eastAsia="Times New Roman" w:hAnsi="Times New Roman" w:cs="Times New Roman"/>
          <w:color w:val="261F2F"/>
          <w:spacing w:val="1"/>
          <w:w w:val="107"/>
          <w:sz w:val="23"/>
          <w:szCs w:val="23"/>
        </w:rPr>
        <w:t xml:space="preserve"> </w:t>
      </w:r>
      <w:r>
        <w:rPr>
          <w:rFonts w:ascii="Times New Roman" w:eastAsia="Times New Roman" w:hAnsi="Times New Roman" w:cs="Times New Roman"/>
          <w:color w:val="0C0A13"/>
          <w:spacing w:val="-7"/>
          <w:w w:val="107"/>
          <w:sz w:val="23"/>
          <w:szCs w:val="23"/>
        </w:rPr>
        <w:t>b</w:t>
      </w:r>
      <w:r>
        <w:rPr>
          <w:rFonts w:ascii="Times New Roman" w:eastAsia="Times New Roman" w:hAnsi="Times New Roman" w:cs="Times New Roman"/>
          <w:color w:val="261F2F"/>
          <w:spacing w:val="-10"/>
          <w:w w:val="107"/>
          <w:sz w:val="23"/>
          <w:szCs w:val="23"/>
        </w:rPr>
        <w:t>e</w:t>
      </w:r>
      <w:r>
        <w:rPr>
          <w:rFonts w:ascii="Times New Roman" w:eastAsia="Times New Roman" w:hAnsi="Times New Roman" w:cs="Times New Roman"/>
          <w:color w:val="0C0A13"/>
          <w:spacing w:val="-11"/>
          <w:w w:val="107"/>
          <w:sz w:val="23"/>
          <w:szCs w:val="23"/>
        </w:rPr>
        <w:t>h</w:t>
      </w:r>
      <w:r>
        <w:rPr>
          <w:rFonts w:ascii="Times New Roman" w:eastAsia="Times New Roman" w:hAnsi="Times New Roman" w:cs="Times New Roman"/>
          <w:color w:val="261F2F"/>
          <w:w w:val="107"/>
          <w:sz w:val="23"/>
          <w:szCs w:val="23"/>
        </w:rPr>
        <w:t>avi</w:t>
      </w:r>
      <w:r>
        <w:rPr>
          <w:rFonts w:ascii="Times New Roman" w:eastAsia="Times New Roman" w:hAnsi="Times New Roman" w:cs="Times New Roman"/>
          <w:color w:val="261F2F"/>
          <w:spacing w:val="-1"/>
          <w:w w:val="107"/>
          <w:sz w:val="23"/>
          <w:szCs w:val="23"/>
        </w:rPr>
        <w:t>o</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w w:val="107"/>
          <w:sz w:val="23"/>
          <w:szCs w:val="23"/>
        </w:rPr>
        <w:t>al</w:t>
      </w:r>
      <w:r>
        <w:rPr>
          <w:rFonts w:ascii="Times New Roman" w:eastAsia="Times New Roman" w:hAnsi="Times New Roman" w:cs="Times New Roman"/>
          <w:color w:val="261F2F"/>
          <w:spacing w:val="-3"/>
          <w:w w:val="107"/>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9"/>
          <w:sz w:val="23"/>
          <w:szCs w:val="23"/>
        </w:rPr>
        <w:t xml:space="preserve"> </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1F2F"/>
          <w:sz w:val="23"/>
          <w:szCs w:val="23"/>
        </w:rPr>
        <w:t>zati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2"/>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1F2F"/>
          <w:sz w:val="23"/>
          <w:szCs w:val="23"/>
        </w:rPr>
        <w:t>ose</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z w:val="23"/>
          <w:szCs w:val="23"/>
        </w:rPr>
        <w:t>olled</w:t>
      </w:r>
      <w:r>
        <w:rPr>
          <w:rFonts w:ascii="Times New Roman" w:eastAsia="Times New Roman" w:hAnsi="Times New Roman" w:cs="Times New Roman"/>
          <w:color w:val="261F2F"/>
          <w:spacing w:val="52"/>
          <w:sz w:val="23"/>
          <w:szCs w:val="23"/>
        </w:rPr>
        <w:t xml:space="preserve"> </w:t>
      </w:r>
      <w:r>
        <w:rPr>
          <w:rFonts w:ascii="Times New Roman" w:eastAsia="Times New Roman" w:hAnsi="Times New Roman" w:cs="Times New Roman"/>
          <w:color w:val="261F2F"/>
          <w:sz w:val="23"/>
          <w:szCs w:val="23"/>
        </w:rPr>
        <w:t>was</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pacing w:val="-12"/>
          <w:w w:val="108"/>
          <w:sz w:val="23"/>
          <w:szCs w:val="23"/>
        </w:rPr>
        <w:t>a</w:t>
      </w:r>
      <w:r>
        <w:rPr>
          <w:rFonts w:ascii="Times New Roman" w:eastAsia="Times New Roman" w:hAnsi="Times New Roman" w:cs="Times New Roman"/>
          <w:color w:val="0C0A13"/>
          <w:w w:val="108"/>
          <w:sz w:val="23"/>
          <w:szCs w:val="23"/>
        </w:rPr>
        <w:t>pp</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ox</w:t>
      </w:r>
      <w:r>
        <w:rPr>
          <w:rFonts w:ascii="Times New Roman" w:eastAsia="Times New Roman" w:hAnsi="Times New Roman" w:cs="Times New Roman"/>
          <w:color w:val="261F2F"/>
          <w:spacing w:val="-8"/>
          <w:w w:val="108"/>
          <w:sz w:val="23"/>
          <w:szCs w:val="23"/>
        </w:rPr>
        <w:t>i</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1F2F"/>
          <w:w w:val="108"/>
          <w:sz w:val="23"/>
          <w:szCs w:val="23"/>
        </w:rPr>
        <w:t>at</w:t>
      </w:r>
      <w:r>
        <w:rPr>
          <w:rFonts w:ascii="Times New Roman" w:eastAsia="Times New Roman" w:hAnsi="Times New Roman" w:cs="Times New Roman"/>
          <w:color w:val="261F2F"/>
          <w:spacing w:val="-5"/>
          <w:w w:val="108"/>
          <w:sz w:val="23"/>
          <w:szCs w:val="23"/>
        </w:rPr>
        <w:t>e</w:t>
      </w:r>
      <w:r>
        <w:rPr>
          <w:rFonts w:ascii="Times New Roman" w:eastAsia="Times New Roman" w:hAnsi="Times New Roman" w:cs="Times New Roman"/>
          <w:color w:val="0C0A13"/>
          <w:spacing w:val="-8"/>
          <w:w w:val="108"/>
          <w:sz w:val="23"/>
          <w:szCs w:val="23"/>
        </w:rPr>
        <w:t>l</w:t>
      </w:r>
      <w:r>
        <w:rPr>
          <w:rFonts w:ascii="Times New Roman" w:eastAsia="Times New Roman" w:hAnsi="Times New Roman" w:cs="Times New Roman"/>
          <w:color w:val="383344"/>
          <w:w w:val="108"/>
          <w:sz w:val="23"/>
          <w:szCs w:val="23"/>
        </w:rPr>
        <w:t>y</w:t>
      </w:r>
      <w:r>
        <w:rPr>
          <w:rFonts w:ascii="Times New Roman" w:eastAsia="Times New Roman" w:hAnsi="Times New Roman" w:cs="Times New Roman"/>
          <w:color w:val="383344"/>
          <w:spacing w:val="-3"/>
          <w:w w:val="108"/>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5"/>
          <w:sz w:val="23"/>
          <w:szCs w:val="23"/>
        </w:rPr>
        <w:t>l</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46"/>
          <w:sz w:val="23"/>
          <w:szCs w:val="23"/>
        </w:rPr>
        <w:t xml:space="preserve"> </w:t>
      </w:r>
      <w:r>
        <w:rPr>
          <w:rFonts w:ascii="Times New Roman" w:eastAsia="Times New Roman" w:hAnsi="Times New Roman" w:cs="Times New Roman"/>
          <w:color w:val="261F2F"/>
          <w:spacing w:val="-8"/>
          <w:w w:val="111"/>
          <w:sz w:val="23"/>
          <w:szCs w:val="23"/>
        </w:rPr>
        <w:t>o</w:t>
      </w:r>
      <w:r>
        <w:rPr>
          <w:rFonts w:ascii="Times New Roman" w:eastAsia="Times New Roman" w:hAnsi="Times New Roman" w:cs="Times New Roman"/>
          <w:color w:val="0C0A13"/>
          <w:w w:val="110"/>
          <w:sz w:val="23"/>
          <w:szCs w:val="23"/>
        </w:rPr>
        <w:t xml:space="preserve">f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z w:val="23"/>
          <w:szCs w:val="23"/>
        </w:rPr>
        <w:t>ose</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ot</w:t>
      </w:r>
      <w:r>
        <w:rPr>
          <w:rFonts w:ascii="Times New Roman" w:eastAsia="Times New Roman" w:hAnsi="Times New Roman" w:cs="Times New Roman"/>
          <w:color w:val="261F2F"/>
          <w:spacing w:val="21"/>
          <w:sz w:val="23"/>
          <w:szCs w:val="23"/>
        </w:rPr>
        <w:t xml:space="preserve"> </w:t>
      </w:r>
      <w:r>
        <w:rPr>
          <w:rFonts w:ascii="Times New Roman" w:eastAsia="Times New Roman" w:hAnsi="Times New Roman" w:cs="Times New Roman"/>
          <w:color w:val="261F2F"/>
          <w:spacing w:val="-12"/>
          <w:w w:val="112"/>
          <w:sz w:val="23"/>
          <w:szCs w:val="23"/>
        </w:rPr>
        <w:t>e</w:t>
      </w:r>
      <w:r>
        <w:rPr>
          <w:rFonts w:ascii="Times New Roman" w:eastAsia="Times New Roman" w:hAnsi="Times New Roman" w:cs="Times New Roman"/>
          <w:color w:val="0C0A13"/>
          <w:spacing w:val="-11"/>
          <w:w w:val="112"/>
          <w:sz w:val="23"/>
          <w:szCs w:val="23"/>
        </w:rPr>
        <w:t>m</w:t>
      </w:r>
      <w:r>
        <w:rPr>
          <w:rFonts w:ascii="Times New Roman" w:eastAsia="Times New Roman" w:hAnsi="Times New Roman" w:cs="Times New Roman"/>
          <w:color w:val="383344"/>
          <w:spacing w:val="-8"/>
          <w:w w:val="112"/>
          <w:sz w:val="23"/>
          <w:szCs w:val="23"/>
        </w:rPr>
        <w:t>o</w:t>
      </w:r>
      <w:r>
        <w:rPr>
          <w:rFonts w:ascii="Times New Roman" w:eastAsia="Times New Roman" w:hAnsi="Times New Roman" w:cs="Times New Roman"/>
          <w:color w:val="0C0A13"/>
          <w:w w:val="112"/>
          <w:sz w:val="23"/>
          <w:szCs w:val="23"/>
        </w:rPr>
        <w:t>l</w:t>
      </w:r>
      <w:r>
        <w:rPr>
          <w:rFonts w:ascii="Times New Roman" w:eastAsia="Times New Roman" w:hAnsi="Times New Roman" w:cs="Times New Roman"/>
          <w:color w:val="0C0A13"/>
          <w:spacing w:val="-4"/>
          <w:w w:val="112"/>
          <w:sz w:val="23"/>
          <w:szCs w:val="23"/>
        </w:rPr>
        <w:t>l</w:t>
      </w:r>
      <w:r>
        <w:rPr>
          <w:rFonts w:ascii="Times New Roman" w:eastAsia="Times New Roman" w:hAnsi="Times New Roman" w:cs="Times New Roman"/>
          <w:color w:val="261F2F"/>
          <w:w w:val="112"/>
          <w:sz w:val="23"/>
          <w:szCs w:val="23"/>
        </w:rPr>
        <w:t>e</w:t>
      </w:r>
      <w:r>
        <w:rPr>
          <w:rFonts w:ascii="Times New Roman" w:eastAsia="Times New Roman" w:hAnsi="Times New Roman" w:cs="Times New Roman"/>
          <w:color w:val="261F2F"/>
          <w:spacing w:val="-8"/>
          <w:w w:val="112"/>
          <w:sz w:val="23"/>
          <w:szCs w:val="23"/>
        </w:rPr>
        <w:t>d</w:t>
      </w:r>
      <w:r>
        <w:rPr>
          <w:rFonts w:ascii="Times New Roman" w:eastAsia="Times New Roman" w:hAnsi="Times New Roman" w:cs="Times New Roman"/>
          <w:color w:val="481F18"/>
          <w:w w:val="112"/>
          <w:sz w:val="23"/>
          <w:szCs w:val="23"/>
        </w:rPr>
        <w:t>.</w:t>
      </w:r>
      <w:r>
        <w:rPr>
          <w:rFonts w:ascii="Times New Roman" w:eastAsia="Times New Roman" w:hAnsi="Times New Roman" w:cs="Times New Roman"/>
          <w:color w:val="481F18"/>
          <w:spacing w:val="-9"/>
          <w:w w:val="112"/>
          <w:sz w:val="23"/>
          <w:szCs w:val="23"/>
        </w:rPr>
        <w:t xml:space="preserve"> </w:t>
      </w:r>
      <w:r>
        <w:rPr>
          <w:rFonts w:ascii="Times New Roman" w:eastAsia="Times New Roman" w:hAnsi="Times New Roman" w:cs="Times New Roman"/>
          <w:color w:val="0C0A13"/>
          <w:spacing w:val="-2"/>
          <w:sz w:val="23"/>
          <w:szCs w:val="23"/>
        </w:rPr>
        <w:t>G</w:t>
      </w:r>
      <w:r>
        <w:rPr>
          <w:rFonts w:ascii="Times New Roman" w:eastAsia="Times New Roman" w:hAnsi="Times New Roman" w:cs="Times New Roman"/>
          <w:color w:val="261F2F"/>
          <w:sz w:val="23"/>
          <w:szCs w:val="23"/>
        </w:rPr>
        <w:t>iv</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2"/>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3"/>
          <w:sz w:val="23"/>
          <w:szCs w:val="23"/>
        </w:rPr>
        <w:t>s</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1F2F"/>
          <w:sz w:val="23"/>
          <w:szCs w:val="23"/>
        </w:rPr>
        <w:t>lts</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261F2F"/>
          <w:w w:val="108"/>
          <w:sz w:val="23"/>
          <w:szCs w:val="23"/>
        </w:rPr>
        <w:t>p</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es</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w:t>
      </w:r>
      <w:r>
        <w:rPr>
          <w:rFonts w:ascii="Times New Roman" w:eastAsia="Times New Roman" w:hAnsi="Times New Roman" w:cs="Times New Roman"/>
          <w:color w:val="261F2F"/>
          <w:spacing w:val="-5"/>
          <w:w w:val="108"/>
          <w:sz w:val="23"/>
          <w:szCs w:val="23"/>
        </w:rPr>
        <w:t>e</w:t>
      </w:r>
      <w:r>
        <w:rPr>
          <w:rFonts w:ascii="Times New Roman" w:eastAsia="Times New Roman" w:hAnsi="Times New Roman" w:cs="Times New Roman"/>
          <w:color w:val="0C0A13"/>
          <w:w w:val="108"/>
          <w:sz w:val="23"/>
          <w:szCs w:val="23"/>
        </w:rPr>
        <w:t>d</w:t>
      </w:r>
      <w:r>
        <w:rPr>
          <w:rFonts w:ascii="Times New Roman" w:eastAsia="Times New Roman" w:hAnsi="Times New Roman" w:cs="Times New Roman"/>
          <w:color w:val="0C0A13"/>
          <w:spacing w:val="-9"/>
          <w:w w:val="108"/>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sz w:val="23"/>
          <w:szCs w:val="23"/>
        </w:rPr>
        <w:t>Medic</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61F2F"/>
          <w:sz w:val="23"/>
          <w:szCs w:val="23"/>
        </w:rPr>
        <w:t>ata</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261F2F"/>
          <w:spacing w:val="-1"/>
          <w:w w:val="111"/>
          <w:sz w:val="23"/>
          <w:szCs w:val="23"/>
        </w:rPr>
        <w:t>o</w:t>
      </w:r>
      <w:r>
        <w:rPr>
          <w:rFonts w:ascii="Times New Roman" w:eastAsia="Times New Roman" w:hAnsi="Times New Roman" w:cs="Times New Roman"/>
          <w:color w:val="0C0A13"/>
          <w:w w:val="104"/>
          <w:sz w:val="23"/>
          <w:szCs w:val="23"/>
        </w:rPr>
        <w:t>n</w:t>
      </w:r>
      <w:r>
        <w:rPr>
          <w:rFonts w:ascii="Times New Roman" w:eastAsia="Times New Roman" w:hAnsi="Times New Roman" w:cs="Times New Roman"/>
          <w:color w:val="0C0A13"/>
          <w:spacing w:val="-7"/>
          <w:w w:val="103"/>
          <w:sz w:val="23"/>
          <w:szCs w:val="23"/>
        </w:rPr>
        <w:t>l</w:t>
      </w:r>
      <w:r>
        <w:rPr>
          <w:rFonts w:ascii="Times New Roman" w:eastAsia="Times New Roman" w:hAnsi="Times New Roman" w:cs="Times New Roman"/>
          <w:color w:val="383344"/>
          <w:spacing w:val="-15"/>
          <w:w w:val="116"/>
          <w:sz w:val="23"/>
          <w:szCs w:val="23"/>
        </w:rPr>
        <w:t>y</w:t>
      </w:r>
      <w:r>
        <w:rPr>
          <w:rFonts w:ascii="Times New Roman" w:eastAsia="Times New Roman" w:hAnsi="Times New Roman" w:cs="Times New Roman"/>
          <w:color w:val="5D5462"/>
          <w:w w:val="149"/>
          <w:sz w:val="23"/>
          <w:szCs w:val="23"/>
        </w:rPr>
        <w:t>,</w:t>
      </w:r>
      <w:r>
        <w:rPr>
          <w:rFonts w:ascii="Times New Roman" w:eastAsia="Times New Roman" w:hAnsi="Times New Roman" w:cs="Times New Roman"/>
          <w:color w:val="5D5462"/>
          <w:spacing w:val="-23"/>
          <w:sz w:val="23"/>
          <w:szCs w:val="23"/>
        </w:rPr>
        <w:t xml:space="preserve"> </w:t>
      </w:r>
      <w:r>
        <w:rPr>
          <w:rFonts w:ascii="Times New Roman" w:eastAsia="Times New Roman" w:hAnsi="Times New Roman" w:cs="Times New Roman"/>
          <w:color w:val="261F2F"/>
          <w:spacing w:val="-1"/>
          <w:w w:val="112"/>
          <w:sz w:val="23"/>
          <w:szCs w:val="23"/>
        </w:rPr>
        <w:t>t</w:t>
      </w:r>
      <w:r>
        <w:rPr>
          <w:rFonts w:ascii="Times New Roman" w:eastAsia="Times New Roman" w:hAnsi="Times New Roman" w:cs="Times New Roman"/>
          <w:color w:val="0C0A13"/>
          <w:spacing w:val="-8"/>
          <w:w w:val="107"/>
          <w:sz w:val="23"/>
          <w:szCs w:val="23"/>
        </w:rPr>
        <w:t>h</w:t>
      </w:r>
      <w:r>
        <w:rPr>
          <w:rFonts w:ascii="Times New Roman" w:eastAsia="Times New Roman" w:hAnsi="Times New Roman" w:cs="Times New Roman"/>
          <w:color w:val="261F2F"/>
          <w:w w:val="115"/>
          <w:sz w:val="23"/>
          <w:szCs w:val="23"/>
        </w:rPr>
        <w:t xml:space="preserve">is </w:t>
      </w:r>
      <w:r>
        <w:rPr>
          <w:rFonts w:ascii="Times New Roman" w:eastAsia="Times New Roman" w:hAnsi="Times New Roman" w:cs="Times New Roman"/>
          <w:color w:val="261F2F"/>
          <w:w w:val="105"/>
          <w:sz w:val="23"/>
          <w:szCs w:val="23"/>
        </w:rPr>
        <w:t>low</w:t>
      </w:r>
      <w:r>
        <w:rPr>
          <w:rFonts w:ascii="Times New Roman" w:eastAsia="Times New Roman" w:hAnsi="Times New Roman" w:cs="Times New Roman"/>
          <w:color w:val="261F2F"/>
          <w:spacing w:val="-10"/>
          <w:w w:val="105"/>
          <w:sz w:val="23"/>
          <w:szCs w:val="23"/>
        </w:rPr>
        <w:t>e</w:t>
      </w:r>
      <w:r>
        <w:rPr>
          <w:rFonts w:ascii="Times New Roman" w:eastAsia="Times New Roman" w:hAnsi="Times New Roman" w:cs="Times New Roman"/>
          <w:color w:val="0C0A13"/>
          <w:w w:val="105"/>
          <w:sz w:val="23"/>
          <w:szCs w:val="23"/>
        </w:rPr>
        <w:t>r</w:t>
      </w:r>
      <w:r>
        <w:rPr>
          <w:rFonts w:ascii="Times New Roman" w:eastAsia="Times New Roman" w:hAnsi="Times New Roman" w:cs="Times New Roman"/>
          <w:color w:val="0C0A13"/>
          <w:spacing w:val="1"/>
          <w:w w:val="105"/>
          <w:sz w:val="23"/>
          <w:szCs w:val="23"/>
        </w:rPr>
        <w:t xml:space="preserve"> </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t</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1F2F"/>
          <w:sz w:val="23"/>
          <w:szCs w:val="23"/>
        </w:rPr>
        <w:t>z</w:t>
      </w:r>
      <w:r>
        <w:rPr>
          <w:rFonts w:ascii="Times New Roman" w:eastAsia="Times New Roman" w:hAnsi="Times New Roman" w:cs="Times New Roman"/>
          <w:color w:val="261F2F"/>
          <w:spacing w:val="-4"/>
          <w:sz w:val="23"/>
          <w:szCs w:val="23"/>
        </w:rPr>
        <w:t>a</w:t>
      </w:r>
      <w:r>
        <w:rPr>
          <w:rFonts w:ascii="Times New Roman" w:eastAsia="Times New Roman" w:hAnsi="Times New Roman" w:cs="Times New Roman"/>
          <w:color w:val="0C0A13"/>
          <w:spacing w:val="-7"/>
          <w:sz w:val="23"/>
          <w:szCs w:val="23"/>
        </w:rPr>
        <w:t>t</w:t>
      </w:r>
      <w:r>
        <w:rPr>
          <w:rFonts w:ascii="Times New Roman" w:eastAsia="Times New Roman" w:hAnsi="Times New Roman" w:cs="Times New Roman"/>
          <w:color w:val="261F2F"/>
          <w:sz w:val="23"/>
          <w:szCs w:val="23"/>
        </w:rPr>
        <w: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261F2F"/>
          <w:w w:val="108"/>
          <w:sz w:val="23"/>
          <w:szCs w:val="23"/>
        </w:rPr>
        <w:t>p</w:t>
      </w:r>
      <w:r>
        <w:rPr>
          <w:rFonts w:ascii="Times New Roman" w:eastAsia="Times New Roman" w:hAnsi="Times New Roman" w:cs="Times New Roman"/>
          <w:color w:val="261F2F"/>
          <w:spacing w:val="-13"/>
          <w:w w:val="108"/>
          <w:sz w:val="23"/>
          <w:szCs w:val="23"/>
        </w:rPr>
        <w:t>o</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tially</w:t>
      </w:r>
      <w:r>
        <w:rPr>
          <w:rFonts w:ascii="Times New Roman" w:eastAsia="Times New Roman" w:hAnsi="Times New Roman" w:cs="Times New Roman"/>
          <w:color w:val="261F2F"/>
          <w:spacing w:val="-6"/>
          <w:w w:val="108"/>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ay</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5"/>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61F2F"/>
          <w:sz w:val="23"/>
          <w:szCs w:val="23"/>
        </w:rPr>
        <w:t>igh</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1F2F"/>
          <w:sz w:val="23"/>
          <w:szCs w:val="23"/>
        </w:rPr>
        <w:t>Medicaid</w:t>
      </w:r>
      <w:r>
        <w:rPr>
          <w:rFonts w:ascii="Times New Roman" w:eastAsia="Times New Roman" w:hAnsi="Times New Roman" w:cs="Times New Roman"/>
          <w:color w:val="261F2F"/>
          <w:spacing w:val="37"/>
          <w:sz w:val="23"/>
          <w:szCs w:val="23"/>
        </w:rPr>
        <w:t xml:space="preserve"> </w:t>
      </w:r>
      <w:r>
        <w:rPr>
          <w:rFonts w:ascii="Times New Roman" w:eastAsia="Times New Roman" w:hAnsi="Times New Roman" w:cs="Times New Roman"/>
          <w:color w:val="0C0A13"/>
          <w:w w:val="108"/>
          <w:sz w:val="23"/>
          <w:szCs w:val="23"/>
        </w:rPr>
        <w:t>ut</w:t>
      </w:r>
      <w:r>
        <w:rPr>
          <w:rFonts w:ascii="Times New Roman" w:eastAsia="Times New Roman" w:hAnsi="Times New Roman" w:cs="Times New Roman"/>
          <w:color w:val="0C0A13"/>
          <w:spacing w:val="-4"/>
          <w:w w:val="108"/>
          <w:sz w:val="23"/>
          <w:szCs w:val="23"/>
        </w:rPr>
        <w:t>i</w:t>
      </w:r>
      <w:r>
        <w:rPr>
          <w:rFonts w:ascii="Times New Roman" w:eastAsia="Times New Roman" w:hAnsi="Times New Roman" w:cs="Times New Roman"/>
          <w:color w:val="261F2F"/>
          <w:w w:val="108"/>
          <w:sz w:val="23"/>
          <w:szCs w:val="23"/>
        </w:rPr>
        <w:t>liz</w:t>
      </w:r>
      <w:r>
        <w:rPr>
          <w:rFonts w:ascii="Times New Roman" w:eastAsia="Times New Roman" w:hAnsi="Times New Roman" w:cs="Times New Roman"/>
          <w:color w:val="261F2F"/>
          <w:spacing w:val="-15"/>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9"/>
          <w:w w:val="108"/>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0C0A13"/>
          <w:spacing w:val="-11"/>
          <w:w w:val="116"/>
          <w:sz w:val="23"/>
          <w:szCs w:val="23"/>
        </w:rPr>
        <w:t>n</w:t>
      </w:r>
      <w:r>
        <w:rPr>
          <w:rFonts w:ascii="Times New Roman" w:eastAsia="Times New Roman" w:hAnsi="Times New Roman" w:cs="Times New Roman"/>
          <w:color w:val="261F2F"/>
          <w:w w:val="108"/>
          <w:sz w:val="23"/>
          <w:szCs w:val="23"/>
        </w:rPr>
        <w:t xml:space="preserve">ew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1"/>
          <w:w w:val="108"/>
          <w:sz w:val="23"/>
          <w:szCs w:val="23"/>
        </w:rPr>
        <w:t>h</w:t>
      </w:r>
      <w:r>
        <w:rPr>
          <w:rFonts w:ascii="Times New Roman" w:eastAsia="Times New Roman" w:hAnsi="Times New Roman" w:cs="Times New Roman"/>
          <w:color w:val="261F2F"/>
          <w:w w:val="108"/>
          <w:sz w:val="23"/>
          <w:szCs w:val="23"/>
        </w:rPr>
        <w:t>avi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spacing w:val="-10"/>
          <w:w w:val="108"/>
          <w:sz w:val="23"/>
          <w:szCs w:val="23"/>
        </w:rPr>
        <w:t>a</w:t>
      </w:r>
      <w:r>
        <w:rPr>
          <w:rFonts w:ascii="Times New Roman" w:eastAsia="Times New Roman" w:hAnsi="Times New Roman" w:cs="Times New Roman"/>
          <w:color w:val="0C0A13"/>
          <w:w w:val="108"/>
          <w:sz w:val="23"/>
          <w:szCs w:val="23"/>
        </w:rPr>
        <w:t>l</w:t>
      </w:r>
      <w:r>
        <w:rPr>
          <w:rFonts w:ascii="Times New Roman" w:eastAsia="Times New Roman" w:hAnsi="Times New Roman" w:cs="Times New Roman"/>
          <w:color w:val="0C0A13"/>
          <w:spacing w:val="-2"/>
          <w:w w:val="108"/>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spacing w:val="-8"/>
          <w:w w:val="110"/>
          <w:sz w:val="23"/>
          <w:szCs w:val="23"/>
        </w:rPr>
        <w:t>b</w:t>
      </w:r>
      <w:r>
        <w:rPr>
          <w:rFonts w:ascii="Times New Roman" w:eastAsia="Times New Roman" w:hAnsi="Times New Roman" w:cs="Times New Roman"/>
          <w:color w:val="261F2F"/>
          <w:spacing w:val="1"/>
          <w:w w:val="110"/>
          <w:sz w:val="23"/>
          <w:szCs w:val="23"/>
        </w:rPr>
        <w:t>e</w:t>
      </w:r>
      <w:r>
        <w:rPr>
          <w:rFonts w:ascii="Times New Roman" w:eastAsia="Times New Roman" w:hAnsi="Times New Roman" w:cs="Times New Roman"/>
          <w:color w:val="0C0A13"/>
          <w:spacing w:val="-11"/>
          <w:w w:val="110"/>
          <w:sz w:val="23"/>
          <w:szCs w:val="23"/>
        </w:rPr>
        <w:t>n</w:t>
      </w:r>
      <w:r>
        <w:rPr>
          <w:rFonts w:ascii="Times New Roman" w:eastAsia="Times New Roman" w:hAnsi="Times New Roman" w:cs="Times New Roman"/>
          <w:color w:val="261F2F"/>
          <w:w w:val="110"/>
          <w:sz w:val="23"/>
          <w:szCs w:val="23"/>
        </w:rPr>
        <w:t>ef</w:t>
      </w:r>
      <w:r>
        <w:rPr>
          <w:rFonts w:ascii="Times New Roman" w:eastAsia="Times New Roman" w:hAnsi="Times New Roman" w:cs="Times New Roman"/>
          <w:color w:val="261F2F"/>
          <w:spacing w:val="-10"/>
          <w:w w:val="110"/>
          <w:sz w:val="23"/>
          <w:szCs w:val="23"/>
        </w:rPr>
        <w:t>i</w:t>
      </w:r>
      <w:r>
        <w:rPr>
          <w:rFonts w:ascii="Times New Roman" w:eastAsia="Times New Roman" w:hAnsi="Times New Roman" w:cs="Times New Roman"/>
          <w:color w:val="0C0A13"/>
          <w:spacing w:val="-12"/>
          <w:w w:val="110"/>
          <w:sz w:val="23"/>
          <w:szCs w:val="23"/>
        </w:rPr>
        <w:t>t</w:t>
      </w:r>
      <w:r>
        <w:rPr>
          <w:rFonts w:ascii="Times New Roman" w:eastAsia="Times New Roman" w:hAnsi="Times New Roman" w:cs="Times New Roman"/>
          <w:color w:val="383344"/>
          <w:w w:val="110"/>
          <w:sz w:val="23"/>
          <w:szCs w:val="23"/>
        </w:rPr>
        <w:t>s</w:t>
      </w:r>
      <w:r>
        <w:rPr>
          <w:rFonts w:ascii="Times New Roman" w:eastAsia="Times New Roman" w:hAnsi="Times New Roman" w:cs="Times New Roman"/>
          <w:color w:val="383344"/>
          <w:spacing w:val="-7"/>
          <w:w w:val="11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61F2F"/>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1"/>
          <w:sz w:val="23"/>
          <w:szCs w:val="23"/>
        </w:rPr>
        <w:t xml:space="preserve"> </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4"/>
          <w:w w:val="109"/>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1F2F"/>
          <w:spacing w:val="-5"/>
          <w:w w:val="114"/>
          <w:sz w:val="23"/>
          <w:szCs w:val="23"/>
        </w:rPr>
        <w:t>e</w:t>
      </w:r>
      <w:r>
        <w:rPr>
          <w:rFonts w:ascii="Times New Roman" w:eastAsia="Times New Roman" w:hAnsi="Times New Roman" w:cs="Times New Roman"/>
          <w:color w:val="481F18"/>
          <w:w w:val="121"/>
          <w:sz w:val="23"/>
          <w:szCs w:val="23"/>
        </w:rPr>
        <w:t>.</w:t>
      </w:r>
    </w:p>
    <w:p w:rsidR="00785F1E" w:rsidRDefault="00785F1E">
      <w:pPr>
        <w:spacing w:before="7" w:after="0" w:line="120" w:lineRule="exact"/>
        <w:rPr>
          <w:sz w:val="12"/>
          <w:szCs w:val="12"/>
        </w:rPr>
      </w:pPr>
    </w:p>
    <w:p w:rsidR="00785F1E" w:rsidRDefault="003D067E">
      <w:pPr>
        <w:tabs>
          <w:tab w:val="left" w:pos="960"/>
        </w:tabs>
        <w:spacing w:after="0" w:line="247" w:lineRule="auto"/>
        <w:ind w:left="960" w:right="90" w:hanging="35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1"/>
          <w:sz w:val="23"/>
          <w:szCs w:val="23"/>
        </w:rPr>
        <w:t>s</w:t>
      </w:r>
      <w:r>
        <w:rPr>
          <w:rFonts w:ascii="Times New Roman" w:eastAsia="Times New Roman" w:hAnsi="Times New Roman" w:cs="Times New Roman"/>
          <w:color w:val="0C0A13"/>
          <w:sz w:val="23"/>
          <w:szCs w:val="23"/>
        </w:rPr>
        <w:t>ul</w:t>
      </w:r>
      <w:r>
        <w:rPr>
          <w:rFonts w:ascii="Times New Roman" w:eastAsia="Times New Roman" w:hAnsi="Times New Roman" w:cs="Times New Roman"/>
          <w:color w:val="0C0A13"/>
          <w:spacing w:val="-10"/>
          <w:sz w:val="23"/>
          <w:szCs w:val="23"/>
        </w:rPr>
        <w:t>t</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54"/>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pacing w:val="-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spacing w:val="10"/>
          <w:sz w:val="23"/>
          <w:szCs w:val="23"/>
        </w:rPr>
        <w:t>q</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nt</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61F2F"/>
          <w:sz w:val="23"/>
          <w:szCs w:val="23"/>
        </w:rPr>
        <w:t>tative</w:t>
      </w:r>
      <w:r>
        <w:rPr>
          <w:rFonts w:ascii="Times New Roman" w:eastAsia="Times New Roman" w:hAnsi="Times New Roman" w:cs="Times New Roman"/>
          <w:color w:val="261F2F"/>
          <w:spacing w:val="3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alyses</w:t>
      </w:r>
      <w:r>
        <w:rPr>
          <w:rFonts w:ascii="Times New Roman" w:eastAsia="Times New Roman" w:hAnsi="Times New Roman" w:cs="Times New Roman"/>
          <w:color w:val="261F2F"/>
          <w:spacing w:val="56"/>
          <w:sz w:val="23"/>
          <w:szCs w:val="23"/>
        </w:rPr>
        <w:t xml:space="preserve"> </w:t>
      </w:r>
      <w:r>
        <w:rPr>
          <w:rFonts w:ascii="Times New Roman" w:eastAsia="Times New Roman" w:hAnsi="Times New Roman" w:cs="Times New Roman"/>
          <w:color w:val="383344"/>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z w:val="23"/>
          <w:szCs w:val="23"/>
        </w:rPr>
        <w:t>vm</w:t>
      </w:r>
      <w:r>
        <w:rPr>
          <w:rFonts w:ascii="Times New Roman" w:eastAsia="Times New Roman" w:hAnsi="Times New Roman" w:cs="Times New Roman"/>
          <w:color w:val="261F2F"/>
          <w:spacing w:val="-52"/>
          <w:sz w:val="23"/>
          <w:szCs w:val="23"/>
        </w:rPr>
        <w: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pacing w:val="-10"/>
          <w:sz w:val="23"/>
          <w:szCs w:val="23"/>
        </w:rPr>
        <w:t>o</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1"/>
          <w:sz w:val="23"/>
          <w:szCs w:val="23"/>
        </w:rPr>
        <w:t xml:space="preserve"> </w:t>
      </w:r>
      <w:r>
        <w:rPr>
          <w:rFonts w:ascii="Times New Roman" w:eastAsia="Times New Roman" w:hAnsi="Times New Roman" w:cs="Times New Roman"/>
          <w:color w:val="261F2F"/>
          <w:w w:val="95"/>
          <w:sz w:val="23"/>
          <w:szCs w:val="23"/>
        </w:rPr>
        <w:t>Medicm·e</w:t>
      </w:r>
      <w:r>
        <w:rPr>
          <w:rFonts w:ascii="Times New Roman" w:eastAsia="Times New Roman" w:hAnsi="Times New Roman" w:cs="Times New Roman"/>
          <w:color w:val="261F2F"/>
          <w:spacing w:val="-4"/>
          <w:w w:val="95"/>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383344"/>
          <w:sz w:val="23"/>
          <w:szCs w:val="23"/>
        </w:rPr>
        <w:t>vices</w:t>
      </w:r>
      <w:r>
        <w:rPr>
          <w:rFonts w:ascii="Times New Roman" w:eastAsia="Times New Roman" w:hAnsi="Times New Roman" w:cs="Times New Roman"/>
          <w:color w:val="383344"/>
          <w:spacing w:val="46"/>
          <w:sz w:val="23"/>
          <w:szCs w:val="23"/>
        </w:rPr>
        <w:t xml:space="preserve"> </w:t>
      </w:r>
      <w:r>
        <w:rPr>
          <w:rFonts w:ascii="Times New Roman" w:eastAsia="Times New Roman" w:hAnsi="Times New Roman" w:cs="Times New Roman"/>
          <w:color w:val="383344"/>
          <w:spacing w:val="-17"/>
          <w:w w:val="111"/>
          <w:sz w:val="23"/>
          <w:szCs w:val="23"/>
        </w:rPr>
        <w:t>s</w:t>
      </w:r>
      <w:r>
        <w:rPr>
          <w:rFonts w:ascii="Times New Roman" w:eastAsia="Times New Roman" w:hAnsi="Times New Roman" w:cs="Times New Roman"/>
          <w:color w:val="0C0A13"/>
          <w:spacing w:val="1"/>
          <w:w w:val="111"/>
          <w:sz w:val="23"/>
          <w:szCs w:val="23"/>
        </w:rPr>
        <w:t>h</w:t>
      </w:r>
      <w:r>
        <w:rPr>
          <w:rFonts w:ascii="Times New Roman" w:eastAsia="Times New Roman" w:hAnsi="Times New Roman" w:cs="Times New Roman"/>
          <w:color w:val="383344"/>
          <w:w w:val="111"/>
          <w:sz w:val="23"/>
          <w:szCs w:val="23"/>
        </w:rPr>
        <w:t>ow</w:t>
      </w:r>
      <w:r>
        <w:rPr>
          <w:rFonts w:ascii="Times New Roman" w:eastAsia="Times New Roman" w:hAnsi="Times New Roman" w:cs="Times New Roman"/>
          <w:color w:val="383344"/>
          <w:spacing w:val="-13"/>
          <w:w w:val="111"/>
          <w:sz w:val="23"/>
          <w:szCs w:val="23"/>
        </w:rPr>
        <w:t xml:space="preserve"> </w:t>
      </w:r>
      <w:r>
        <w:rPr>
          <w:rFonts w:ascii="Times New Roman" w:eastAsia="Times New Roman" w:hAnsi="Times New Roman" w:cs="Times New Roman"/>
          <w:color w:val="261F2F"/>
          <w:spacing w:val="-3"/>
          <w:sz w:val="23"/>
          <w:szCs w:val="23"/>
        </w:rPr>
        <w:t>l</w:t>
      </w:r>
      <w:r>
        <w:rPr>
          <w:rFonts w:ascii="Times New Roman" w:eastAsia="Times New Roman" w:hAnsi="Times New Roman" w:cs="Times New Roman"/>
          <w:color w:val="0C0A13"/>
          <w:sz w:val="23"/>
          <w:szCs w:val="23"/>
        </w:rPr>
        <w:t>imi</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ed</w:t>
      </w:r>
      <w:r>
        <w:rPr>
          <w:rFonts w:ascii="Times New Roman" w:eastAsia="Times New Roman" w:hAnsi="Times New Roman" w:cs="Times New Roman"/>
          <w:color w:val="261F2F"/>
          <w:spacing w:val="38"/>
          <w:sz w:val="23"/>
          <w:szCs w:val="23"/>
        </w:rPr>
        <w:t xml:space="preserve"> </w:t>
      </w:r>
      <w:r>
        <w:rPr>
          <w:rFonts w:ascii="Times New Roman" w:eastAsia="Times New Roman" w:hAnsi="Times New Roman" w:cs="Times New Roman"/>
          <w:color w:val="261F2F"/>
          <w:w w:val="108"/>
          <w:sz w:val="23"/>
          <w:szCs w:val="23"/>
        </w:rPr>
        <w:t>ev</w:t>
      </w:r>
      <w:r>
        <w:rPr>
          <w:rFonts w:ascii="Times New Roman" w:eastAsia="Times New Roman" w:hAnsi="Times New Roman" w:cs="Times New Roman"/>
          <w:color w:val="261F2F"/>
          <w:spacing w:val="-15"/>
          <w:w w:val="108"/>
          <w:sz w:val="23"/>
          <w:szCs w:val="23"/>
        </w:rPr>
        <w:t>i</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61F2F"/>
          <w:spacing w:val="-10"/>
          <w:w w:val="114"/>
          <w:sz w:val="23"/>
          <w:szCs w:val="23"/>
        </w:rPr>
        <w:t>e</w:t>
      </w:r>
      <w:r>
        <w:rPr>
          <w:rFonts w:ascii="Times New Roman" w:eastAsia="Times New Roman" w:hAnsi="Times New Roman" w:cs="Times New Roman"/>
          <w:color w:val="0C0A13"/>
          <w:spacing w:val="-10"/>
          <w:w w:val="116"/>
          <w:sz w:val="23"/>
          <w:szCs w:val="23"/>
        </w:rPr>
        <w:t>n</w:t>
      </w:r>
      <w:r>
        <w:rPr>
          <w:rFonts w:ascii="Times New Roman" w:eastAsia="Times New Roman" w:hAnsi="Times New Roman" w:cs="Times New Roman"/>
          <w:color w:val="261F2F"/>
          <w:w w:val="105"/>
          <w:sz w:val="23"/>
          <w:szCs w:val="23"/>
        </w:rPr>
        <w:t xml:space="preserve">ce </w:t>
      </w:r>
      <w:r>
        <w:rPr>
          <w:rFonts w:ascii="Times New Roman" w:eastAsia="Times New Roman" w:hAnsi="Times New Roman" w:cs="Times New Roman"/>
          <w:color w:val="261F2F"/>
          <w:sz w:val="23"/>
          <w:szCs w:val="23"/>
        </w:rPr>
        <w:t>of</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61F2F"/>
          <w:spacing w:val="-11"/>
          <w:w w:val="114"/>
          <w:sz w:val="23"/>
          <w:szCs w:val="23"/>
        </w:rPr>
        <w:t>e</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383344"/>
          <w:spacing w:val="-11"/>
          <w:w w:val="111"/>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83344"/>
          <w:spacing w:val="-3"/>
          <w:w w:val="128"/>
          <w:sz w:val="23"/>
          <w:szCs w:val="23"/>
        </w:rPr>
        <w:t>s</w:t>
      </w:r>
      <w:r>
        <w:rPr>
          <w:rFonts w:ascii="Times New Roman" w:eastAsia="Times New Roman" w:hAnsi="Times New Roman" w:cs="Times New Roman"/>
          <w:color w:val="0C0A13"/>
          <w:w w:val="85"/>
          <w:sz w:val="23"/>
          <w:szCs w:val="23"/>
        </w:rPr>
        <w:t>u</w:t>
      </w:r>
      <w:r>
        <w:rPr>
          <w:rFonts w:ascii="Times New Roman" w:eastAsia="Times New Roman" w:hAnsi="Times New Roman" w:cs="Times New Roman"/>
          <w:color w:val="0C0A13"/>
          <w:spacing w:val="-56"/>
          <w:w w:val="85"/>
          <w:sz w:val="23"/>
          <w:szCs w:val="23"/>
        </w:rPr>
        <w:t>·</w:t>
      </w:r>
      <w:r>
        <w:rPr>
          <w:rFonts w:ascii="Times New Roman" w:eastAsia="Times New Roman" w:hAnsi="Times New Roman" w:cs="Times New Roman"/>
          <w:color w:val="261F2F"/>
          <w:w w:val="109"/>
          <w:sz w:val="23"/>
          <w:szCs w:val="23"/>
        </w:rPr>
        <w:t>ati</w:t>
      </w:r>
      <w:r>
        <w:rPr>
          <w:rFonts w:ascii="Times New Roman" w:eastAsia="Times New Roman" w:hAnsi="Times New Roman" w:cs="Times New Roman"/>
          <w:color w:val="261F2F"/>
          <w:spacing w:val="-11"/>
          <w:w w:val="110"/>
          <w:sz w:val="23"/>
          <w:szCs w:val="23"/>
        </w:rPr>
        <w:t>o</w:t>
      </w:r>
      <w:r>
        <w:rPr>
          <w:rFonts w:ascii="Times New Roman" w:eastAsia="Times New Roman" w:hAnsi="Times New Roman" w:cs="Times New Roman"/>
          <w:color w:val="0C0A13"/>
          <w:spacing w:val="9"/>
          <w:w w:val="107"/>
          <w:sz w:val="23"/>
          <w:szCs w:val="23"/>
        </w:rPr>
        <w:t>n</w:t>
      </w:r>
      <w:r>
        <w:rPr>
          <w:rFonts w:ascii="Times New Roman" w:eastAsia="Times New Roman" w:hAnsi="Times New Roman" w:cs="Times New Roman"/>
          <w:color w:val="383344"/>
          <w:w w:val="132"/>
          <w:sz w:val="23"/>
          <w:szCs w:val="23"/>
        </w:rPr>
        <w:t>'s</w:t>
      </w:r>
      <w:r>
        <w:rPr>
          <w:rFonts w:ascii="Times New Roman" w:eastAsia="Times New Roman" w:hAnsi="Times New Roman" w:cs="Times New Roman"/>
          <w:color w:val="383344"/>
          <w:spacing w:val="-9"/>
          <w:sz w:val="23"/>
          <w:szCs w:val="23"/>
        </w:rPr>
        <w:t xml:space="preserve"> </w:t>
      </w:r>
      <w:r>
        <w:rPr>
          <w:rFonts w:ascii="Times New Roman" w:eastAsia="Times New Roman" w:hAnsi="Times New Roman" w:cs="Times New Roman"/>
          <w:color w:val="261F2F"/>
          <w:spacing w:val="-17"/>
          <w:sz w:val="23"/>
          <w:szCs w:val="23"/>
        </w:rPr>
        <w:t>e</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6"/>
          <w:sz w:val="23"/>
          <w:szCs w:val="23"/>
        </w:rPr>
        <w:t>f</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sz w:val="23"/>
          <w:szCs w:val="23"/>
        </w:rPr>
        <w:t>dmi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5"/>
          <w:sz w:val="23"/>
          <w:szCs w:val="23"/>
        </w:rPr>
        <w:t xml:space="preserve"> </w:t>
      </w:r>
      <w:r>
        <w:rPr>
          <w:rFonts w:ascii="Times New Roman" w:eastAsia="Times New Roman" w:hAnsi="Times New Roman" w:cs="Times New Roman"/>
          <w:color w:val="0C0A13"/>
          <w:sz w:val="23"/>
          <w:szCs w:val="23"/>
        </w:rPr>
        <w:t>fi</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83344"/>
          <w:sz w:val="23"/>
          <w:szCs w:val="23"/>
        </w:rPr>
        <w:t>st</w:t>
      </w:r>
      <w:r>
        <w:rPr>
          <w:rFonts w:ascii="Times New Roman" w:eastAsia="Times New Roman" w:hAnsi="Times New Roman" w:cs="Times New Roman"/>
          <w:color w:val="383344"/>
          <w:spacing w:val="33"/>
          <w:sz w:val="23"/>
          <w:szCs w:val="23"/>
        </w:rPr>
        <w:t xml:space="preserve"> </w:t>
      </w:r>
      <w:r>
        <w:rPr>
          <w:rFonts w:ascii="Times New Roman" w:eastAsia="Times New Roman" w:hAnsi="Times New Roman" w:cs="Times New Roman"/>
          <w:color w:val="261F2F"/>
          <w:w w:val="106"/>
          <w:sz w:val="23"/>
          <w:szCs w:val="23"/>
        </w:rPr>
        <w:t>d</w:t>
      </w:r>
      <w:r>
        <w:rPr>
          <w:rFonts w:ascii="Times New Roman" w:eastAsia="Times New Roman" w:hAnsi="Times New Roman" w:cs="Times New Roman"/>
          <w:color w:val="261F2F"/>
          <w:spacing w:val="-12"/>
          <w:w w:val="106"/>
          <w:sz w:val="23"/>
          <w:szCs w:val="23"/>
        </w:rPr>
        <w:t>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61F2F"/>
          <w:spacing w:val="-1"/>
          <w:w w:val="106"/>
          <w:sz w:val="23"/>
          <w:szCs w:val="23"/>
        </w:rPr>
        <w:t>o</w:t>
      </w:r>
      <w:r>
        <w:rPr>
          <w:rFonts w:ascii="Times New Roman" w:eastAsia="Times New Roman" w:hAnsi="Times New Roman" w:cs="Times New Roman"/>
          <w:color w:val="0C0A13"/>
          <w:spacing w:val="-14"/>
          <w:w w:val="106"/>
          <w:sz w:val="23"/>
          <w:szCs w:val="23"/>
        </w:rPr>
        <w:t>n</w:t>
      </w:r>
      <w:r>
        <w:rPr>
          <w:rFonts w:ascii="Times New Roman" w:eastAsia="Times New Roman" w:hAnsi="Times New Roman" w:cs="Times New Roman"/>
          <w:color w:val="383344"/>
          <w:spacing w:val="-14"/>
          <w:w w:val="106"/>
          <w:sz w:val="23"/>
          <w:szCs w:val="23"/>
        </w:rPr>
        <w:t>s</w:t>
      </w:r>
      <w:r>
        <w:rPr>
          <w:rFonts w:ascii="Times New Roman" w:eastAsia="Times New Roman" w:hAnsi="Times New Roman" w:cs="Times New Roman"/>
          <w:color w:val="0C0A13"/>
          <w:spacing w:val="-33"/>
          <w:w w:val="106"/>
          <w:sz w:val="23"/>
          <w:szCs w:val="23"/>
        </w:rPr>
        <w:t>u</w:t>
      </w:r>
      <w:r>
        <w:rPr>
          <w:rFonts w:ascii="Times New Roman" w:eastAsia="Times New Roman" w:hAnsi="Times New Roman" w:cs="Times New Roman"/>
          <w:color w:val="383344"/>
          <w:w w:val="106"/>
          <w:sz w:val="23"/>
          <w:szCs w:val="23"/>
        </w:rPr>
        <w:t>·ati</w:t>
      </w:r>
      <w:r>
        <w:rPr>
          <w:rFonts w:ascii="Times New Roman" w:eastAsia="Times New Roman" w:hAnsi="Times New Roman" w:cs="Times New Roman"/>
          <w:color w:val="383344"/>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5"/>
          <w:w w:val="106"/>
          <w:sz w:val="23"/>
          <w:szCs w:val="23"/>
        </w:rPr>
        <w:t xml:space="preserve"> </w:t>
      </w:r>
      <w:r>
        <w:rPr>
          <w:rFonts w:ascii="Times New Roman" w:eastAsia="Times New Roman" w:hAnsi="Times New Roman" w:cs="Times New Roman"/>
          <w:color w:val="261F2F"/>
          <w:sz w:val="23"/>
          <w:szCs w:val="23"/>
        </w:rPr>
        <w:t>ye</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383344"/>
          <w:sz w:val="23"/>
          <w:szCs w:val="23"/>
        </w:rPr>
        <w:t>,</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
          <w:sz w:val="23"/>
          <w:szCs w:val="23"/>
        </w:rPr>
        <w:t xml:space="preserve"> </w:t>
      </w:r>
      <w:r>
        <w:rPr>
          <w:rFonts w:ascii="Times New Roman" w:eastAsia="Times New Roman" w:hAnsi="Times New Roman" w:cs="Times New Roman"/>
          <w:color w:val="261F2F"/>
          <w:sz w:val="23"/>
          <w:szCs w:val="23"/>
        </w:rPr>
        <w:t>pmi</w:t>
      </w:r>
      <w:r>
        <w:rPr>
          <w:rFonts w:ascii="Times New Roman" w:eastAsia="Times New Roman" w:hAnsi="Times New Roman" w:cs="Times New Roman"/>
          <w:color w:val="261F2F"/>
          <w:spacing w:val="11"/>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61F2F"/>
          <w:sz w:val="23"/>
          <w:szCs w:val="23"/>
        </w:rPr>
        <w:t>ec</w:t>
      </w:r>
      <w:r>
        <w:rPr>
          <w:rFonts w:ascii="Times New Roman" w:eastAsia="Times New Roman" w:hAnsi="Times New Roman" w:cs="Times New Roman"/>
          <w:color w:val="261F2F"/>
          <w:spacing w:val="-12"/>
          <w:sz w:val="23"/>
          <w:szCs w:val="23"/>
        </w:rPr>
        <w:t>a</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 xml:space="preserve">se </w:t>
      </w:r>
      <w:r>
        <w:rPr>
          <w:rFonts w:ascii="Times New Roman" w:eastAsia="Times New Roman" w:hAnsi="Times New Roman" w:cs="Times New Roman"/>
          <w:color w:val="383344"/>
          <w:spacing w:val="2"/>
          <w:sz w:val="23"/>
          <w:szCs w:val="23"/>
        </w:rPr>
        <w:t xml:space="preserve"> </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0"/>
          <w:w w:val="109"/>
          <w:sz w:val="23"/>
          <w:szCs w:val="23"/>
        </w:rPr>
        <w:t>h</w:t>
      </w:r>
      <w:r>
        <w:rPr>
          <w:rFonts w:ascii="Times New Roman" w:eastAsia="Times New Roman" w:hAnsi="Times New Roman" w:cs="Times New Roman"/>
          <w:color w:val="261F2F"/>
          <w:w w:val="114"/>
          <w:sz w:val="23"/>
          <w:szCs w:val="23"/>
        </w:rPr>
        <w:t xml:space="preserve">e </w:t>
      </w:r>
      <w:r>
        <w:rPr>
          <w:rFonts w:ascii="Times New Roman" w:eastAsia="Times New Roman" w:hAnsi="Times New Roman" w:cs="Times New Roman"/>
          <w:color w:val="261F2F"/>
          <w:spacing w:val="-1"/>
          <w:w w:val="109"/>
          <w:sz w:val="23"/>
          <w:szCs w:val="23"/>
        </w:rPr>
        <w:t>O</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1F2F"/>
          <w:w w:val="109"/>
          <w:sz w:val="23"/>
          <w:szCs w:val="23"/>
        </w:rPr>
        <w:t>e</w:t>
      </w:r>
      <w:r>
        <w:rPr>
          <w:rFonts w:ascii="Times New Roman" w:eastAsia="Times New Roman" w:hAnsi="Times New Roman" w:cs="Times New Roman"/>
          <w:color w:val="261F2F"/>
          <w:spacing w:val="-10"/>
          <w:w w:val="109"/>
          <w:sz w:val="23"/>
          <w:szCs w:val="23"/>
        </w:rPr>
        <w:t xml:space="preserve"> </w:t>
      </w:r>
      <w:r>
        <w:rPr>
          <w:rFonts w:ascii="Times New Roman" w:eastAsia="Times New Roman" w:hAnsi="Times New Roman" w:cs="Times New Roman"/>
          <w:color w:val="261F2F"/>
          <w:w w:val="88"/>
          <w:sz w:val="23"/>
          <w:szCs w:val="23"/>
        </w:rPr>
        <w:t>Cm·e</w:t>
      </w:r>
      <w:r>
        <w:rPr>
          <w:rFonts w:ascii="Times New Roman" w:eastAsia="Times New Roman" w:hAnsi="Times New Roman" w:cs="Times New Roman"/>
          <w:color w:val="261F2F"/>
          <w:spacing w:val="-1"/>
          <w:w w:val="88"/>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383344"/>
          <w:sz w:val="23"/>
          <w:szCs w:val="23"/>
        </w:rPr>
        <w:t>od</w:t>
      </w:r>
      <w:r>
        <w:rPr>
          <w:rFonts w:ascii="Times New Roman" w:eastAsia="Times New Roman" w:hAnsi="Times New Roman" w:cs="Times New Roman"/>
          <w:color w:val="383344"/>
          <w:spacing w:val="-5"/>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39"/>
          <w:sz w:val="23"/>
          <w:szCs w:val="23"/>
        </w:rPr>
        <w:t xml:space="preserve"> </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6"/>
          <w:sz w:val="23"/>
          <w:szCs w:val="23"/>
        </w:rPr>
        <w:t>e</w:t>
      </w:r>
      <w:r>
        <w:rPr>
          <w:rFonts w:ascii="Times New Roman" w:eastAsia="Times New Roman" w:hAnsi="Times New Roman" w:cs="Times New Roman"/>
          <w:color w:val="0C0A13"/>
          <w:spacing w:val="-9"/>
          <w:sz w:val="23"/>
          <w:szCs w:val="23"/>
        </w:rPr>
        <w:t>d</w:t>
      </w:r>
      <w:r>
        <w:rPr>
          <w:rFonts w:ascii="Times New Roman" w:eastAsia="Times New Roman" w:hAnsi="Times New Roman" w:cs="Times New Roman"/>
          <w:color w:val="261F2F"/>
          <w:sz w:val="23"/>
          <w:szCs w:val="23"/>
        </w:rPr>
        <w:t>ed</w:t>
      </w:r>
      <w:r>
        <w:rPr>
          <w:rFonts w:ascii="Times New Roman" w:eastAsia="Times New Roman" w:hAnsi="Times New Roman" w:cs="Times New Roman"/>
          <w:color w:val="261F2F"/>
          <w:spacing w:val="52"/>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1"/>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1F2F"/>
          <w:sz w:val="23"/>
          <w:szCs w:val="23"/>
        </w:rPr>
        <w:t>ll</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0C0A13"/>
          <w:w w:val="108"/>
          <w:sz w:val="23"/>
          <w:szCs w:val="23"/>
        </w:rPr>
        <w:t>im</w:t>
      </w:r>
      <w:r>
        <w:rPr>
          <w:rFonts w:ascii="Times New Roman" w:eastAsia="Times New Roman" w:hAnsi="Times New Roman" w:cs="Times New Roman"/>
          <w:color w:val="0C0A13"/>
          <w:spacing w:val="-6"/>
          <w:w w:val="108"/>
          <w:sz w:val="23"/>
          <w:szCs w:val="23"/>
        </w:rPr>
        <w:t>p</w:t>
      </w:r>
      <w:r>
        <w:rPr>
          <w:rFonts w:ascii="Times New Roman" w:eastAsia="Times New Roman" w:hAnsi="Times New Roman" w:cs="Times New Roman"/>
          <w:color w:val="261F2F"/>
          <w:w w:val="108"/>
          <w:sz w:val="23"/>
          <w:szCs w:val="23"/>
        </w:rPr>
        <w:t>l</w:t>
      </w:r>
      <w:r>
        <w:rPr>
          <w:rFonts w:ascii="Times New Roman" w:eastAsia="Times New Roman" w:hAnsi="Times New Roman" w:cs="Times New Roman"/>
          <w:color w:val="261F2F"/>
          <w:spacing w:val="-12"/>
          <w:w w:val="108"/>
          <w:sz w:val="23"/>
          <w:szCs w:val="23"/>
        </w:rPr>
        <w:t>e</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261F2F"/>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w:t>
      </w:r>
      <w:r>
        <w:rPr>
          <w:rFonts w:ascii="Times New Roman" w:eastAsia="Times New Roman" w:hAnsi="Times New Roman" w:cs="Times New Roman"/>
          <w:color w:val="261F2F"/>
          <w:spacing w:val="-2"/>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11"/>
          <w:w w:val="108"/>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8"/>
          <w:sz w:val="23"/>
          <w:szCs w:val="23"/>
        </w:rPr>
        <w:t xml:space="preserve"> </w:t>
      </w:r>
      <w:r>
        <w:rPr>
          <w:rFonts w:ascii="Times New Roman" w:eastAsia="Times New Roman" w:hAnsi="Times New Roman" w:cs="Times New Roman"/>
          <w:color w:val="0C0A13"/>
          <w:w w:val="107"/>
          <w:sz w:val="23"/>
          <w:szCs w:val="23"/>
        </w:rPr>
        <w:t>p</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w w:val="107"/>
          <w:sz w:val="23"/>
          <w:szCs w:val="23"/>
        </w:rPr>
        <w:t>o</w:t>
      </w:r>
      <w:r>
        <w:rPr>
          <w:rFonts w:ascii="Times New Roman" w:eastAsia="Times New Roman" w:hAnsi="Times New Roman" w:cs="Times New Roman"/>
          <w:color w:val="261F2F"/>
          <w:spacing w:val="-7"/>
          <w:w w:val="107"/>
          <w:sz w:val="23"/>
          <w:szCs w:val="23"/>
        </w:rPr>
        <w:t>g</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spacing w:val="-3"/>
          <w:w w:val="107"/>
          <w:sz w:val="23"/>
          <w:szCs w:val="23"/>
        </w:rPr>
        <w:t>a</w:t>
      </w:r>
      <w:r>
        <w:rPr>
          <w:rFonts w:ascii="Times New Roman" w:eastAsia="Times New Roman" w:hAnsi="Times New Roman" w:cs="Times New Roman"/>
          <w:color w:val="0C0A13"/>
          <w:w w:val="107"/>
          <w:sz w:val="23"/>
          <w:szCs w:val="23"/>
        </w:rPr>
        <w:t>m</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1F2F"/>
          <w:spacing w:val="-15"/>
          <w:w w:val="107"/>
          <w:sz w:val="23"/>
          <w:szCs w:val="23"/>
        </w:rPr>
        <w:t>a</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1F2F"/>
          <w:w w:val="107"/>
          <w:sz w:val="23"/>
          <w:szCs w:val="23"/>
        </w:rPr>
        <w:t>c</w:t>
      </w:r>
      <w:r>
        <w:rPr>
          <w:rFonts w:ascii="Times New Roman" w:eastAsia="Times New Roman" w:hAnsi="Times New Roman" w:cs="Times New Roman"/>
          <w:color w:val="261F2F"/>
          <w:spacing w:val="5"/>
          <w:w w:val="107"/>
          <w:sz w:val="23"/>
          <w:szCs w:val="23"/>
        </w:rPr>
        <w:t xml:space="preserve"> </w:t>
      </w:r>
      <w:r>
        <w:rPr>
          <w:rFonts w:ascii="Times New Roman" w:eastAsia="Times New Roman" w:hAnsi="Times New Roman" w:cs="Times New Roman"/>
          <w:color w:val="261F2F"/>
          <w:w w:val="107"/>
          <w:sz w:val="23"/>
          <w:szCs w:val="23"/>
        </w:rPr>
        <w:t xml:space="preserve">and </w:t>
      </w:r>
      <w:r>
        <w:rPr>
          <w:rFonts w:ascii="Times New Roman" w:eastAsia="Times New Roman" w:hAnsi="Times New Roman" w:cs="Times New Roman"/>
          <w:color w:val="261F2F"/>
          <w:spacing w:val="-10"/>
          <w:w w:val="108"/>
          <w:sz w:val="23"/>
          <w:szCs w:val="23"/>
        </w:rPr>
        <w:t>o</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ati</w:t>
      </w:r>
      <w:r>
        <w:rPr>
          <w:rFonts w:ascii="Times New Roman" w:eastAsia="Times New Roman" w:hAnsi="Times New Roman" w:cs="Times New Roman"/>
          <w:color w:val="261F2F"/>
          <w:spacing w:val="-1"/>
          <w:w w:val="108"/>
          <w:sz w:val="23"/>
          <w:szCs w:val="23"/>
        </w:rPr>
        <w:t>o</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61F2F"/>
          <w:w w:val="108"/>
          <w:sz w:val="23"/>
          <w:szCs w:val="23"/>
        </w:rPr>
        <w:t>al</w:t>
      </w:r>
      <w:r>
        <w:rPr>
          <w:rFonts w:ascii="Times New Roman" w:eastAsia="Times New Roman" w:hAnsi="Times New Roman" w:cs="Times New Roman"/>
          <w:color w:val="261F2F"/>
          <w:spacing w:val="2"/>
          <w:w w:val="108"/>
          <w:sz w:val="23"/>
          <w:szCs w:val="23"/>
        </w:rPr>
        <w:t xml:space="preserve"> </w:t>
      </w:r>
      <w:r>
        <w:rPr>
          <w:rFonts w:ascii="Times New Roman" w:eastAsia="Times New Roman" w:hAnsi="Times New Roman" w:cs="Times New Roman"/>
          <w:color w:val="261F2F"/>
          <w:sz w:val="23"/>
          <w:szCs w:val="23"/>
        </w:rPr>
        <w:t>leveL</w:t>
      </w:r>
    </w:p>
    <w:p w:rsidR="00785F1E" w:rsidRDefault="00785F1E">
      <w:pPr>
        <w:spacing w:before="10"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40"/>
        </w:tabs>
        <w:spacing w:after="0" w:line="240" w:lineRule="auto"/>
        <w:ind w:left="12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8.2</w:t>
      </w:r>
      <w:r>
        <w:rPr>
          <w:rFonts w:ascii="Times New Roman" w:eastAsia="Times New Roman" w:hAnsi="Times New Roman" w:cs="Times New Roman"/>
          <w:b/>
          <w:bCs/>
          <w:color w:val="0C0A13"/>
          <w:spacing w:val="-40"/>
          <w:sz w:val="27"/>
          <w:szCs w:val="27"/>
        </w:rPr>
        <w:t xml:space="preserve"> </w:t>
      </w:r>
      <w:r>
        <w:rPr>
          <w:rFonts w:ascii="Times New Roman" w:eastAsia="Times New Roman" w:hAnsi="Times New Roman" w:cs="Times New Roman"/>
          <w:b/>
          <w:bCs/>
          <w:color w:val="0C0A13"/>
          <w:sz w:val="27"/>
          <w:szCs w:val="27"/>
        </w:rPr>
        <w:tab/>
      </w:r>
      <w:r>
        <w:rPr>
          <w:rFonts w:ascii="Times New Roman" w:eastAsia="Times New Roman" w:hAnsi="Times New Roman" w:cs="Times New Roman"/>
          <w:b/>
          <w:bCs/>
          <w:color w:val="0C0A13"/>
          <w:w w:val="103"/>
          <w:sz w:val="27"/>
          <w:szCs w:val="27"/>
        </w:rPr>
        <w:t>Methods</w:t>
      </w:r>
    </w:p>
    <w:p w:rsidR="00785F1E" w:rsidRDefault="00785F1E">
      <w:pPr>
        <w:spacing w:before="7" w:after="0" w:line="180" w:lineRule="exact"/>
        <w:rPr>
          <w:sz w:val="18"/>
          <w:szCs w:val="18"/>
        </w:rPr>
      </w:pPr>
    </w:p>
    <w:p w:rsidR="00785F1E" w:rsidRDefault="003D067E">
      <w:pPr>
        <w:spacing w:after="0" w:line="263" w:lineRule="auto"/>
        <w:ind w:left="110" w:right="722" w:firstLine="730"/>
        <w:rPr>
          <w:rFonts w:ascii="Times New Roman" w:eastAsia="Times New Roman" w:hAnsi="Times New Roman" w:cs="Times New Roman"/>
          <w:sz w:val="23"/>
          <w:szCs w:val="23"/>
        </w:rPr>
      </w:pPr>
      <w:r>
        <w:rPr>
          <w:rFonts w:ascii="Times New Roman" w:eastAsia="Times New Roman" w:hAnsi="Times New Roman" w:cs="Times New Roman"/>
          <w:color w:val="0C0A13"/>
          <w:w w:val="112"/>
          <w:sz w:val="23"/>
          <w:szCs w:val="23"/>
        </w:rPr>
        <w:t>Th</w:t>
      </w:r>
      <w:r>
        <w:rPr>
          <w:rFonts w:ascii="Times New Roman" w:eastAsia="Times New Roman" w:hAnsi="Times New Roman" w:cs="Times New Roman"/>
          <w:color w:val="0C0A13"/>
          <w:spacing w:val="-20"/>
          <w:w w:val="112"/>
          <w:sz w:val="23"/>
          <w:szCs w:val="23"/>
        </w:rPr>
        <w:t>i</w:t>
      </w:r>
      <w:r>
        <w:rPr>
          <w:rFonts w:ascii="Times New Roman" w:eastAsia="Times New Roman" w:hAnsi="Times New Roman" w:cs="Times New Roman"/>
          <w:color w:val="383344"/>
          <w:w w:val="112"/>
          <w:sz w:val="23"/>
          <w:szCs w:val="23"/>
        </w:rPr>
        <w:t>s</w:t>
      </w:r>
      <w:r>
        <w:rPr>
          <w:rFonts w:ascii="Times New Roman" w:eastAsia="Times New Roman" w:hAnsi="Times New Roman" w:cs="Times New Roman"/>
          <w:color w:val="383344"/>
          <w:spacing w:val="-18"/>
          <w:w w:val="112"/>
          <w:sz w:val="23"/>
          <w:szCs w:val="23"/>
        </w:rPr>
        <w:t xml:space="preserve"> </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383344"/>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5"/>
          <w:sz w:val="23"/>
          <w:szCs w:val="23"/>
        </w:rPr>
        <w:t xml:space="preserve"> </w:t>
      </w:r>
      <w:r>
        <w:rPr>
          <w:rFonts w:ascii="Times New Roman" w:eastAsia="Times New Roman" w:hAnsi="Times New Roman" w:cs="Times New Roman"/>
          <w:color w:val="261F2F"/>
          <w:spacing w:val="-10"/>
          <w:sz w:val="23"/>
          <w:szCs w:val="23"/>
        </w:rPr>
        <w:t>b</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i</w:t>
      </w:r>
      <w:r>
        <w:rPr>
          <w:rFonts w:ascii="Times New Roman" w:eastAsia="Times New Roman" w:hAnsi="Times New Roman" w:cs="Times New Roman"/>
          <w:color w:val="261F2F"/>
          <w:spacing w:val="-6"/>
          <w:sz w:val="23"/>
          <w:szCs w:val="23"/>
        </w:rPr>
        <w:t>e</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383344"/>
          <w:sz w:val="23"/>
          <w:szCs w:val="23"/>
        </w:rPr>
        <w:t xml:space="preserve">y  </w:t>
      </w:r>
      <w:r>
        <w:rPr>
          <w:rFonts w:ascii="Times New Roman" w:eastAsia="Times New Roman" w:hAnsi="Times New Roman" w:cs="Times New Roman"/>
          <w:color w:val="261F2F"/>
          <w:sz w:val="23"/>
          <w:szCs w:val="23"/>
        </w:rPr>
        <w:t>des</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ibes</w:t>
      </w:r>
      <w:r>
        <w:rPr>
          <w:rFonts w:ascii="Times New Roman" w:eastAsia="Times New Roman" w:hAnsi="Times New Roman" w:cs="Times New Roman"/>
          <w:color w:val="261F2F"/>
          <w:spacing w:val="51"/>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383344"/>
          <w:sz w:val="23"/>
          <w:szCs w:val="23"/>
        </w:rPr>
        <w:t>overall</w:t>
      </w:r>
      <w:r>
        <w:rPr>
          <w:rFonts w:ascii="Times New Roman" w:eastAsia="Times New Roman" w:hAnsi="Times New Roman" w:cs="Times New Roman"/>
          <w:color w:val="383344"/>
          <w:spacing w:val="26"/>
          <w:sz w:val="23"/>
          <w:szCs w:val="23"/>
        </w:rPr>
        <w:t xml:space="preserve"> </w:t>
      </w:r>
      <w:r>
        <w:rPr>
          <w:rFonts w:ascii="Times New Roman" w:eastAsia="Times New Roman" w:hAnsi="Times New Roman" w:cs="Times New Roman"/>
          <w:color w:val="261F2F"/>
          <w:sz w:val="23"/>
          <w:szCs w:val="23"/>
        </w:rPr>
        <w:t>evalua</w:t>
      </w:r>
      <w:r>
        <w:rPr>
          <w:rFonts w:ascii="Times New Roman" w:eastAsia="Times New Roman" w:hAnsi="Times New Roman" w:cs="Times New Roman"/>
          <w:color w:val="261F2F"/>
          <w:spacing w:val="-7"/>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3"/>
          <w:sz w:val="23"/>
          <w:szCs w:val="23"/>
        </w:rPr>
        <w:t xml:space="preserve"> </w:t>
      </w:r>
      <w:r>
        <w:rPr>
          <w:rFonts w:ascii="Times New Roman" w:eastAsia="Times New Roman" w:hAnsi="Times New Roman" w:cs="Times New Roman"/>
          <w:color w:val="261F2F"/>
          <w:w w:val="106"/>
          <w:sz w:val="23"/>
          <w:szCs w:val="23"/>
        </w:rPr>
        <w:t>de</w:t>
      </w:r>
      <w:r>
        <w:rPr>
          <w:rFonts w:ascii="Times New Roman" w:eastAsia="Times New Roman" w:hAnsi="Times New Roman" w:cs="Times New Roman"/>
          <w:color w:val="261F2F"/>
          <w:spacing w:val="-8"/>
          <w:w w:val="107"/>
          <w:sz w:val="23"/>
          <w:szCs w:val="23"/>
        </w:rPr>
        <w:t>s</w:t>
      </w:r>
      <w:r>
        <w:rPr>
          <w:rFonts w:ascii="Times New Roman" w:eastAsia="Times New Roman" w:hAnsi="Times New Roman" w:cs="Times New Roman"/>
          <w:color w:val="0C0A13"/>
          <w:spacing w:val="-4"/>
          <w:w w:val="115"/>
          <w:sz w:val="23"/>
          <w:szCs w:val="23"/>
        </w:rPr>
        <w:t>i</w:t>
      </w:r>
      <w:r>
        <w:rPr>
          <w:rFonts w:ascii="Times New Roman" w:eastAsia="Times New Roman" w:hAnsi="Times New Roman" w:cs="Times New Roman"/>
          <w:color w:val="261F2F"/>
          <w:spacing w:val="-6"/>
          <w:w w:val="106"/>
          <w:sz w:val="23"/>
          <w:szCs w:val="23"/>
        </w:rPr>
        <w:t>g</w:t>
      </w:r>
      <w:r>
        <w:rPr>
          <w:rFonts w:ascii="Times New Roman" w:eastAsia="Times New Roman" w:hAnsi="Times New Roman" w:cs="Times New Roman"/>
          <w:color w:val="0C0A13"/>
          <w:spacing w:val="-14"/>
          <w:w w:val="116"/>
          <w:sz w:val="23"/>
          <w:szCs w:val="23"/>
        </w:rPr>
        <w:t>n</w:t>
      </w:r>
      <w:r>
        <w:rPr>
          <w:rFonts w:ascii="Times New Roman" w:eastAsia="Times New Roman" w:hAnsi="Times New Roman" w:cs="Times New Roman"/>
          <w:color w:val="5D5462"/>
          <w:w w:val="149"/>
          <w:sz w:val="23"/>
          <w:szCs w:val="23"/>
        </w:rPr>
        <w:t>,</w:t>
      </w:r>
      <w:r>
        <w:rPr>
          <w:rFonts w:ascii="Times New Roman" w:eastAsia="Times New Roman" w:hAnsi="Times New Roman" w:cs="Times New Roman"/>
          <w:color w:val="5D5462"/>
          <w:spacing w:val="-23"/>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6"/>
          <w:sz w:val="23"/>
          <w:szCs w:val="23"/>
        </w:rPr>
        <w:t xml:space="preserve"> </w:t>
      </w:r>
      <w:r>
        <w:rPr>
          <w:rFonts w:ascii="Times New Roman" w:eastAsia="Times New Roman" w:hAnsi="Times New Roman" w:cs="Times New Roman"/>
          <w:color w:val="261F2F"/>
          <w:sz w:val="23"/>
          <w:szCs w:val="23"/>
        </w:rPr>
        <w:t>data</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83344"/>
          <w:w w:val="107"/>
          <w:sz w:val="23"/>
          <w:szCs w:val="23"/>
        </w:rPr>
        <w:t>se</w:t>
      </w:r>
      <w:r>
        <w:rPr>
          <w:rFonts w:ascii="Times New Roman" w:eastAsia="Times New Roman" w:hAnsi="Times New Roman" w:cs="Times New Roman"/>
          <w:color w:val="383344"/>
          <w:spacing w:val="-12"/>
          <w:w w:val="108"/>
          <w:sz w:val="23"/>
          <w:szCs w:val="23"/>
        </w:rPr>
        <w:t>d</w:t>
      </w:r>
      <w:r>
        <w:rPr>
          <w:rFonts w:ascii="Times New Roman" w:eastAsia="Times New Roman" w:hAnsi="Times New Roman" w:cs="Times New Roman"/>
          <w:color w:val="5D5462"/>
          <w:w w:val="149"/>
          <w:sz w:val="23"/>
          <w:szCs w:val="23"/>
        </w:rPr>
        <w:t>,</w:t>
      </w:r>
      <w:r>
        <w:rPr>
          <w:rFonts w:ascii="Times New Roman" w:eastAsia="Times New Roman" w:hAnsi="Times New Roman" w:cs="Times New Roman"/>
          <w:color w:val="5D5462"/>
          <w:spacing w:val="-19"/>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6"/>
          <w:sz w:val="23"/>
          <w:szCs w:val="23"/>
        </w:rPr>
        <w:t xml:space="preserve"> </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0"/>
          <w:w w:val="109"/>
          <w:sz w:val="23"/>
          <w:szCs w:val="23"/>
        </w:rPr>
        <w:t>h</w:t>
      </w:r>
      <w:r>
        <w:rPr>
          <w:rFonts w:ascii="Times New Roman" w:eastAsia="Times New Roman" w:hAnsi="Times New Roman" w:cs="Times New Roman"/>
          <w:color w:val="261F2F"/>
          <w:w w:val="114"/>
          <w:sz w:val="23"/>
          <w:szCs w:val="23"/>
        </w:rPr>
        <w:t xml:space="preserve">e </w:t>
      </w:r>
      <w:r>
        <w:rPr>
          <w:rFonts w:ascii="Times New Roman" w:eastAsia="Times New Roman" w:hAnsi="Times New Roman" w:cs="Times New Roman"/>
          <w:color w:val="261F2F"/>
          <w:w w:val="110"/>
          <w:sz w:val="23"/>
          <w:szCs w:val="23"/>
        </w:rPr>
        <w:t>pop</w:t>
      </w:r>
      <w:r>
        <w:rPr>
          <w:rFonts w:ascii="Times New Roman" w:eastAsia="Times New Roman" w:hAnsi="Times New Roman" w:cs="Times New Roman"/>
          <w:color w:val="261F2F"/>
          <w:spacing w:val="-9"/>
          <w:w w:val="110"/>
          <w:sz w:val="23"/>
          <w:szCs w:val="23"/>
        </w:rPr>
        <w:t>u</w:t>
      </w:r>
      <w:r>
        <w:rPr>
          <w:rFonts w:ascii="Times New Roman" w:eastAsia="Times New Roman" w:hAnsi="Times New Roman" w:cs="Times New Roman"/>
          <w:color w:val="0C0A13"/>
          <w:spacing w:val="-4"/>
          <w:w w:val="110"/>
          <w:sz w:val="23"/>
          <w:szCs w:val="23"/>
        </w:rPr>
        <w:t>l</w:t>
      </w:r>
      <w:r>
        <w:rPr>
          <w:rFonts w:ascii="Times New Roman" w:eastAsia="Times New Roman" w:hAnsi="Times New Roman" w:cs="Times New Roman"/>
          <w:color w:val="261F2F"/>
          <w:spacing w:val="-15"/>
          <w:w w:val="110"/>
          <w:sz w:val="23"/>
          <w:szCs w:val="23"/>
        </w:rPr>
        <w:t>a</w:t>
      </w:r>
      <w:r>
        <w:rPr>
          <w:rFonts w:ascii="Times New Roman" w:eastAsia="Times New Roman" w:hAnsi="Times New Roman" w:cs="Times New Roman"/>
          <w:color w:val="0C0A13"/>
          <w:w w:val="110"/>
          <w:sz w:val="23"/>
          <w:szCs w:val="23"/>
        </w:rPr>
        <w:t>t</w:t>
      </w:r>
      <w:r>
        <w:rPr>
          <w:rFonts w:ascii="Times New Roman" w:eastAsia="Times New Roman" w:hAnsi="Times New Roman" w:cs="Times New Roman"/>
          <w:color w:val="0C0A13"/>
          <w:spacing w:val="-5"/>
          <w:w w:val="110"/>
          <w:sz w:val="23"/>
          <w:szCs w:val="23"/>
        </w:rPr>
        <w:t>i</w:t>
      </w:r>
      <w:r>
        <w:rPr>
          <w:rFonts w:ascii="Times New Roman" w:eastAsia="Times New Roman" w:hAnsi="Times New Roman" w:cs="Times New Roman"/>
          <w:color w:val="383344"/>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83344"/>
          <w:w w:val="110"/>
          <w:sz w:val="23"/>
          <w:szCs w:val="23"/>
        </w:rPr>
        <w:t>s</w:t>
      </w:r>
      <w:r>
        <w:rPr>
          <w:rFonts w:ascii="Times New Roman" w:eastAsia="Times New Roman" w:hAnsi="Times New Roman" w:cs="Times New Roman"/>
          <w:color w:val="383344"/>
          <w:spacing w:val="-7"/>
          <w:w w:val="110"/>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38"/>
          <w:sz w:val="23"/>
          <w:szCs w:val="23"/>
        </w:rPr>
        <w:t xml:space="preserve"> </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ea</w:t>
      </w:r>
      <w:r>
        <w:rPr>
          <w:rFonts w:ascii="Times New Roman" w:eastAsia="Times New Roman" w:hAnsi="Times New Roman" w:cs="Times New Roman"/>
          <w:color w:val="261F2F"/>
          <w:spacing w:val="-3"/>
          <w:w w:val="109"/>
          <w:sz w:val="23"/>
          <w:szCs w:val="23"/>
        </w:rPr>
        <w:t>s</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es</w:t>
      </w:r>
      <w:r>
        <w:rPr>
          <w:rFonts w:ascii="Times New Roman" w:eastAsia="Times New Roman" w:hAnsi="Times New Roman" w:cs="Times New Roman"/>
          <w:color w:val="261F2F"/>
          <w:spacing w:val="-10"/>
          <w:w w:val="109"/>
          <w:sz w:val="23"/>
          <w:szCs w:val="23"/>
        </w:rPr>
        <w:t xml:space="preserve"> </w:t>
      </w:r>
      <w:r>
        <w:rPr>
          <w:rFonts w:ascii="Times New Roman" w:eastAsia="Times New Roman" w:hAnsi="Times New Roman" w:cs="Times New Roman"/>
          <w:color w:val="261F2F"/>
          <w:spacing w:val="-14"/>
          <w:w w:val="117"/>
          <w:sz w:val="23"/>
          <w:szCs w:val="23"/>
        </w:rPr>
        <w:t>a</w:t>
      </w:r>
      <w:r>
        <w:rPr>
          <w:rFonts w:ascii="Times New Roman" w:eastAsia="Times New Roman" w:hAnsi="Times New Roman" w:cs="Times New Roman"/>
          <w:color w:val="0C0A13"/>
          <w:spacing w:val="-10"/>
          <w:w w:val="116"/>
          <w:sz w:val="23"/>
          <w:szCs w:val="23"/>
        </w:rPr>
        <w:t>n</w:t>
      </w:r>
      <w:r>
        <w:rPr>
          <w:rFonts w:ascii="Times New Roman" w:eastAsia="Times New Roman" w:hAnsi="Times New Roman" w:cs="Times New Roman"/>
          <w:color w:val="261F2F"/>
          <w:w w:val="104"/>
          <w:sz w:val="23"/>
          <w:szCs w:val="23"/>
        </w:rPr>
        <w:t>alyze</w:t>
      </w:r>
      <w:r>
        <w:rPr>
          <w:rFonts w:ascii="Times New Roman" w:eastAsia="Times New Roman" w:hAnsi="Times New Roman" w:cs="Times New Roman"/>
          <w:color w:val="261F2F"/>
          <w:spacing w:val="4"/>
          <w:w w:val="105"/>
          <w:sz w:val="23"/>
          <w:szCs w:val="23"/>
        </w:rPr>
        <w:t>d</w:t>
      </w:r>
      <w:r>
        <w:rPr>
          <w:rFonts w:ascii="Times New Roman" w:eastAsia="Times New Roman" w:hAnsi="Times New Roman" w:cs="Times New Roman"/>
          <w:color w:val="481F18"/>
          <w:w w:val="121"/>
          <w:sz w:val="23"/>
          <w:szCs w:val="23"/>
        </w:rPr>
        <w:t>.</w:t>
      </w:r>
    </w:p>
    <w:p w:rsidR="00785F1E" w:rsidRDefault="00785F1E">
      <w:pPr>
        <w:spacing w:after="0"/>
        <w:sectPr w:rsidR="00785F1E">
          <w:headerReference w:type="default" r:id="rId53"/>
          <w:footerReference w:type="default" r:id="rId54"/>
          <w:pgSz w:w="12240" w:h="15840"/>
          <w:pgMar w:top="1480" w:right="1460" w:bottom="900" w:left="1320" w:header="0" w:footer="704" w:gutter="0"/>
          <w:pgNumType w:start="91"/>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Evaluation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Design</w:t>
      </w:r>
    </w:p>
    <w:p w:rsidR="00785F1E" w:rsidRDefault="00785F1E">
      <w:pPr>
        <w:spacing w:before="7" w:after="0" w:line="170" w:lineRule="exact"/>
        <w:rPr>
          <w:sz w:val="17"/>
          <w:szCs w:val="17"/>
        </w:rPr>
      </w:pPr>
    </w:p>
    <w:p w:rsidR="00785F1E" w:rsidRDefault="003D067E">
      <w:pPr>
        <w:spacing w:after="0" w:line="240" w:lineRule="auto"/>
        <w:ind w:left="140" w:right="2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International is using an intent-to-treat (ITT) </w:t>
      </w:r>
      <w:r>
        <w:rPr>
          <w:rFonts w:ascii="Times New Roman" w:eastAsia="Times New Roman" w:hAnsi="Times New Roman" w:cs="Times New Roman"/>
          <w:sz w:val="24"/>
          <w:szCs w:val="24"/>
        </w:rPr>
        <w:t>approach for the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alyses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comparing the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population under each State demonstration with a similar population that is not affec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the demonstration (i.e.,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parison group). ITT refers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w:t>
      </w:r>
      <w:r>
        <w:rPr>
          <w:rFonts w:ascii="Times New Roman" w:eastAsia="Times New Roman" w:hAnsi="Times New Roman" w:cs="Times New Roman"/>
          <w:sz w:val="24"/>
          <w:szCs w:val="24"/>
        </w:rPr>
        <w:t>n design in which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eligible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demonstration constitute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ardless of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 actively participated in demonstration models. Thus, under the ITT framework, analyses include all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p>
    <w:p w:rsidR="00785F1E" w:rsidRDefault="003D067E">
      <w:pPr>
        <w:spacing w:after="0" w:line="240" w:lineRule="auto"/>
        <w:ind w:left="140" w:right="134"/>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ligible for the demonstration, including those who are eligible but are not contacted by the State or participating providers to enroll in the demonstration or care model, those who enroll but do not engage with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group of similar eligi</w:t>
      </w:r>
      <w:r>
        <w:rPr>
          <w:rFonts w:ascii="Times New Roman" w:eastAsia="Times New Roman" w:hAnsi="Times New Roman" w:cs="Times New Roman"/>
          <w:sz w:val="24"/>
          <w:szCs w:val="24"/>
        </w:rPr>
        <w:t xml:space="preserve">ble individuals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comparison group.</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for subpopulations within each of the demonstration and comparison groups are also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this section. For example, results are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for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any LTSS nursing facility use and those with </w:t>
      </w:r>
      <w:r>
        <w:rPr>
          <w:rFonts w:ascii="Times New Roman" w:eastAsia="Times New Roman" w:hAnsi="Times New Roman" w:cs="Times New Roman"/>
          <w:sz w:val="24"/>
          <w:szCs w:val="24"/>
        </w:rPr>
        <w:t>any mental health diagnoses in prior Medicare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In addition, one group for which results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in this sect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compared with the comparison group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group does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 the comparison group: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w:t>
      </w:r>
      <w:r>
        <w:rPr>
          <w:rFonts w:ascii="Times New Roman" w:eastAsia="Times New Roman" w:hAnsi="Times New Roman" w:cs="Times New Roman"/>
          <w:sz w:val="24"/>
          <w:szCs w:val="24"/>
        </w:rPr>
        <w:t>ation enrollees. Instead, they are compared with nonenrollees in the Commonwealth.</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Comparison</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Group</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Identific</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tion</w:t>
      </w:r>
    </w:p>
    <w:p w:rsidR="00785F1E" w:rsidRDefault="00785F1E">
      <w:pPr>
        <w:spacing w:before="7" w:after="0" w:line="170" w:lineRule="exact"/>
        <w:rPr>
          <w:sz w:val="17"/>
          <w:szCs w:val="17"/>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group provides an estimate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what would have happened to the demonstration group in the absence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r>
        <w:rPr>
          <w:rFonts w:ascii="Times New Roman" w:eastAsia="Times New Roman" w:hAnsi="Times New Roman" w:cs="Times New Roman"/>
          <w:sz w:val="24"/>
          <w:szCs w:val="24"/>
        </w:rPr>
        <w:t xml:space="preserve"> Thus,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should be similar to the demonstration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terms of their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care and LTSS needs, and they should reside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areas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to the demonstration State</w:t>
      </w:r>
    </w:p>
    <w:p w:rsidR="00785F1E" w:rsidRDefault="003D067E">
      <w:pPr>
        <w:spacing w:after="0" w:line="240" w:lineRule="auto"/>
        <w:ind w:left="140" w:right="7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the health </w:t>
      </w:r>
      <w:r>
        <w:rPr>
          <w:rFonts w:ascii="Times New Roman" w:eastAsia="Times New Roman" w:hAnsi="Times New Roman" w:cs="Times New Roman"/>
          <w:sz w:val="24"/>
          <w:szCs w:val="24"/>
        </w:rPr>
        <w:t>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the area-level socioeconomic environment. For this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identifying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entailed two steps: (1) selecting the geographic area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which the comparison group would be drawn, and (2) identifyi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individual</w:t>
      </w:r>
      <w:r>
        <w:rPr>
          <w:rFonts w:ascii="Times New Roman" w:eastAsia="Times New Roman" w:hAnsi="Times New Roman" w:cs="Times New Roman"/>
          <w:sz w:val="24"/>
          <w:szCs w:val="24"/>
        </w:rPr>
        <w:t>s who would be included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parison group.</w:t>
      </w:r>
    </w:p>
    <w:p w:rsidR="00785F1E" w:rsidRDefault="00785F1E">
      <w:pPr>
        <w:spacing w:after="0" w:line="240" w:lineRule="exact"/>
        <w:rPr>
          <w:sz w:val="24"/>
          <w:szCs w:val="24"/>
        </w:rPr>
      </w:pPr>
    </w:p>
    <w:p w:rsidR="00785F1E" w:rsidRDefault="003D067E">
      <w:pPr>
        <w:spacing w:after="0" w:line="240" w:lineRule="auto"/>
        <w:ind w:left="140" w:right="1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construct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comparison group, a combination of areas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 and outside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was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Demonstration and potential comparison areas were compared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a range of measures, </w:t>
      </w:r>
      <w:r>
        <w:rPr>
          <w:rFonts w:ascii="Times New Roman" w:eastAsia="Times New Roman" w:hAnsi="Times New Roman" w:cs="Times New Roman"/>
          <w:sz w:val="24"/>
          <w:szCs w:val="24"/>
        </w:rPr>
        <w:t>including spending per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each program, the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LTSS delivered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facility-based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community settings, and the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Medicare and Medicaid managed care pene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ration. Using statistical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techn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ques, the individual compari</w:t>
      </w:r>
      <w:r>
        <w:rPr>
          <w:rFonts w:ascii="Times New Roman" w:eastAsia="Times New Roman" w:hAnsi="Times New Roman" w:cs="Times New Roman"/>
          <w:sz w:val="24"/>
          <w:szCs w:val="24"/>
        </w:rPr>
        <w:t>son metropolitan statistical areas (MSAs) were selected that most close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match the values found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area on the designated measures. Other fac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were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dered when selecting comparison States, such as timeliness of Medicaid data submi</w:t>
      </w:r>
      <w:r>
        <w:rPr>
          <w:rFonts w:ascii="Times New Roman" w:eastAsia="Times New Roman" w:hAnsi="Times New Roman" w:cs="Times New Roman"/>
          <w:sz w:val="24"/>
          <w:szCs w:val="24"/>
        </w:rPr>
        <w:t>ssion to</w:t>
      </w:r>
    </w:p>
    <w:p w:rsidR="00785F1E" w:rsidRDefault="003D067E">
      <w:pPr>
        <w:spacing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CMS.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was identified from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MSAs in 10 States (Alabama, Kentucky, Maryland,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Michigan, North Carolina, Pennsylvania, Virginia, 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Virginia, and Wisc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nsin) at least as large as the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population in Mas</w:t>
      </w:r>
      <w:r>
        <w:rPr>
          <w:rFonts w:ascii="Times New Roman" w:eastAsia="Times New Roman" w:hAnsi="Times New Roman" w:cs="Times New Roman"/>
          <w:sz w:val="24"/>
          <w:szCs w:val="24"/>
        </w:rPr>
        <w:t>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For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etails of the comparison group identification strategy, see </w:t>
      </w:r>
      <w:r>
        <w:rPr>
          <w:rFonts w:ascii="Times New Roman" w:eastAsia="Times New Roman" w:hAnsi="Times New Roman" w:cs="Times New Roman"/>
          <w:b/>
          <w:bCs/>
          <w:i/>
          <w:sz w:val="24"/>
          <w:szCs w:val="24"/>
        </w:rPr>
        <w:t>Appendix A</w:t>
      </w:r>
      <w:r>
        <w:rPr>
          <w:rFonts w:ascii="Times New Roman" w:eastAsia="Times New Roman" w:hAnsi="Times New Roman" w:cs="Times New Roman"/>
          <w:sz w:val="24"/>
          <w:szCs w:val="24"/>
        </w:rPr>
        <w: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Data</w:t>
      </w:r>
    </w:p>
    <w:p w:rsidR="00785F1E" w:rsidRDefault="00785F1E">
      <w:pPr>
        <w:spacing w:before="7" w:after="0" w:line="170" w:lineRule="exact"/>
        <w:rPr>
          <w:sz w:val="17"/>
          <w:szCs w:val="17"/>
        </w:rPr>
      </w:pPr>
    </w:p>
    <w:p w:rsidR="00785F1E" w:rsidRDefault="003D067E">
      <w:pPr>
        <w:spacing w:after="0" w:line="240" w:lineRule="auto"/>
        <w:ind w:left="140" w:right="3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analyses used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several sources. First, the Commonwealth provided quarterly finder files that contained information identifyi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all </w:t>
      </w:r>
      <w:r>
        <w:rPr>
          <w:rFonts w:ascii="Times New Roman" w:eastAsia="Times New Roman" w:hAnsi="Times New Roman" w:cs="Times New Roman"/>
          <w:sz w:val="24"/>
          <w:szCs w:val="24"/>
        </w:rPr>
        <w:t>demonstration-eligible</w:t>
      </w:r>
    </w:p>
    <w:p w:rsidR="00785F1E" w:rsidRDefault="00785F1E">
      <w:pPr>
        <w:spacing w:after="0"/>
        <w:sectPr w:rsidR="00785F1E">
          <w:headerReference w:type="default" r:id="rId55"/>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Second, RTI obtained administrative data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demographic,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and Medicare service use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from CMS administrative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for both demonstration and comparison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Third, these administrative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ged with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data on utilization of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services.</w:t>
      </w:r>
    </w:p>
    <w:p w:rsidR="00785F1E" w:rsidRDefault="00785F1E">
      <w:pPr>
        <w:spacing w:after="0" w:line="240" w:lineRule="exact"/>
        <w:rPr>
          <w:sz w:val="24"/>
          <w:szCs w:val="24"/>
        </w:rPr>
      </w:pPr>
    </w:p>
    <w:p w:rsidR="00785F1E" w:rsidRDefault="003D067E">
      <w:pPr>
        <w:spacing w:after="0" w:line="240" w:lineRule="auto"/>
        <w:ind w:left="140" w:right="3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plans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bmitted Medicaid data on use of Med</w:t>
      </w:r>
      <w:r>
        <w:rPr>
          <w:rFonts w:ascii="Times New Roman" w:eastAsia="Times New Roman" w:hAnsi="Times New Roman" w:cs="Times New Roman"/>
          <w:sz w:val="24"/>
          <w:szCs w:val="24"/>
        </w:rPr>
        <w:t>icaid-paid LTSS, behavioral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other Medicaid-reimbursed services, complete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the demonstration period at the time of the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and therefore are not included in this report. CMS administrative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z w:val="24"/>
          <w:szCs w:val="24"/>
        </w:rPr>
        <w:t xml:space="preserve">eligible beneficiaries who used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ny </w:t>
      </w:r>
      <w:r>
        <w:rPr>
          <w:rFonts w:ascii="Times New Roman" w:eastAsia="Times New Roman" w:hAnsi="Times New Roman" w:cs="Times New Roman"/>
          <w:sz w:val="24"/>
          <w:szCs w:val="24"/>
        </w:rPr>
        <w:t>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-reimbursed LTSS nursing facility care or </w:t>
      </w:r>
      <w:r>
        <w:rPr>
          <w:rFonts w:ascii="Times New Roman" w:eastAsia="Times New Roman" w:hAnsi="Times New Roman" w:cs="Times New Roman"/>
          <w:i/>
          <w:sz w:val="24"/>
          <w:szCs w:val="24"/>
        </w:rPr>
        <w:t xml:space="preserve">any </w:t>
      </w:r>
      <w:r>
        <w:rPr>
          <w:rFonts w:ascii="Times New Roman" w:eastAsia="Times New Roman" w:hAnsi="Times New Roman" w:cs="Times New Roman"/>
          <w:sz w:val="24"/>
          <w:szCs w:val="24"/>
        </w:rPr>
        <w:t>Medicare behavioral health services were available, so their Medicare service use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be presented in this report. Fut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 reports will include findings on Medicaid </w:t>
      </w:r>
      <w:r>
        <w:rPr>
          <w:rFonts w:ascii="Times New Roman" w:eastAsia="Times New Roman" w:hAnsi="Times New Roman" w:cs="Times New Roman"/>
          <w:sz w:val="24"/>
          <w:szCs w:val="24"/>
        </w:rPr>
        <w:t xml:space="preserve">service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lable.</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Populati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ns</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Services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Analyzed</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Populations Analyzed</w:t>
      </w:r>
    </w:p>
    <w:p w:rsidR="00785F1E" w:rsidRDefault="00785F1E">
      <w:pPr>
        <w:spacing w:after="0" w:line="120" w:lineRule="exact"/>
        <w:rPr>
          <w:sz w:val="12"/>
          <w:szCs w:val="12"/>
        </w:rPr>
      </w:pPr>
    </w:p>
    <w:p w:rsidR="00785F1E" w:rsidRDefault="003D067E">
      <w:pPr>
        <w:spacing w:after="0" w:line="240" w:lineRule="auto"/>
        <w:ind w:left="140" w:right="1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zed in the report include all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emonstration-eligible beneficiaries, as well as the following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demonstration enrollees,</w:t>
      </w:r>
      <w:r>
        <w:rPr>
          <w:rFonts w:ascii="Times New Roman" w:eastAsia="Times New Roman" w:hAnsi="Times New Roman" w:cs="Times New Roman"/>
          <w:sz w:val="24"/>
          <w:szCs w:val="24"/>
        </w:rPr>
        <w:t xml:space="preser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any LTSS nursing facility care,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service use in the last 2 years for an SPMI, and seven demographic and health condition groups (age,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ender, race, any disability, presence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Alzheimer’s disease, HCC score </w:t>
      </w:r>
      <w:r>
        <w:rPr>
          <w:rFonts w:ascii="Times New Roman" w:eastAsia="Times New Roman" w:hAnsi="Times New Roman" w:cs="Times New Roman"/>
          <w:sz w:val="24"/>
          <w:szCs w:val="24"/>
        </w:rPr>
        <w:t>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and whether the beneficiary died).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Addressing Other Medicare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or Shared Savings Program Enrollment</w:t>
      </w:r>
    </w:p>
    <w:p w:rsidR="00785F1E" w:rsidRDefault="00785F1E">
      <w:pPr>
        <w:spacing w:after="0" w:line="120" w:lineRule="exact"/>
        <w:rPr>
          <w:sz w:val="12"/>
          <w:szCs w:val="12"/>
        </w:rPr>
      </w:pPr>
    </w:p>
    <w:p w:rsidR="00785F1E" w:rsidRDefault="003D067E">
      <w:pPr>
        <w:spacing w:after="0" w:line="240" w:lineRule="auto"/>
        <w:ind w:left="140" w:right="1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populations included in analyses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i/>
          <w:sz w:val="24"/>
          <w:szCs w:val="24"/>
        </w:rPr>
        <w:t xml:space="preserve">Section 8 </w:t>
      </w:r>
      <w:r>
        <w:rPr>
          <w:rFonts w:ascii="Times New Roman" w:eastAsia="Times New Roman" w:hAnsi="Times New Roman" w:cs="Times New Roman"/>
          <w:sz w:val="24"/>
          <w:szCs w:val="24"/>
        </w:rPr>
        <w:t>of this report are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beneficiaries who within any analytic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were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part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Medicare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each of the populations above were chec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 for enrollment in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 in each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alytic year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year 1,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 and the demonstration period) using a CMS databa</w:t>
      </w:r>
      <w:r>
        <w:rPr>
          <w:rFonts w:ascii="Times New Roman" w:eastAsia="Times New Roman" w:hAnsi="Times New Roman" w:cs="Times New Roman"/>
          <w:sz w:val="24"/>
          <w:szCs w:val="24"/>
        </w:rPr>
        <w:t>se. The Pioneer Accountable Care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Shared Savings Program were the two programs in which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most all beneficiaries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to be in other shared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programs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who were enrolled in any non– Financial </w:t>
      </w:r>
      <w:r>
        <w:rPr>
          <w:rFonts w:ascii="Times New Roman" w:eastAsia="Times New Roman" w:hAnsi="Times New Roman" w:cs="Times New Roman"/>
          <w:sz w:val="24"/>
          <w:szCs w:val="24"/>
        </w:rPr>
        <w:t>Alignment Initiative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ings program in either the demonstration or comparison groups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then removed from analysis </w:t>
      </w:r>
      <w:r>
        <w:rPr>
          <w:rFonts w:ascii="Times New Roman" w:eastAsia="Times New Roman" w:hAnsi="Times New Roman" w:cs="Times New Roman"/>
          <w:i/>
          <w:sz w:val="24"/>
          <w:szCs w:val="24"/>
        </w:rPr>
        <w:t>for that ye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If, during a given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 (e.g., the demonstration period) but not in another analytic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(e.g., the firs</w:t>
      </w:r>
      <w:r>
        <w:rPr>
          <w:rFonts w:ascii="Times New Roman" w:eastAsia="Times New Roman" w:hAnsi="Times New Roman" w:cs="Times New Roman"/>
          <w:sz w:val="24"/>
          <w:szCs w:val="24"/>
        </w:rPr>
        <w:t>t baseline year),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was enrolled in a shared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program that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part of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Alignment Initiative, he or she is included in analyses in all years for which he or she was </w:t>
      </w:r>
      <w:r>
        <w:rPr>
          <w:rFonts w:ascii="Times New Roman" w:eastAsia="Times New Roman" w:hAnsi="Times New Roman" w:cs="Times New Roman"/>
          <w:i/>
          <w:sz w:val="24"/>
          <w:szCs w:val="24"/>
        </w:rPr>
        <w:t>not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enrolled in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w:t>
      </w:r>
    </w:p>
    <w:p w:rsidR="00785F1E" w:rsidRDefault="00785F1E">
      <w:pPr>
        <w:spacing w:after="0" w:line="240" w:lineRule="exact"/>
        <w:rPr>
          <w:sz w:val="24"/>
          <w:szCs w:val="24"/>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z w:val="24"/>
          <w:szCs w:val="24"/>
        </w:rPr>
        <w:t>iaries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other Medicare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ared savings programs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emoved from analyses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hat when data used in this first Annual Report 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sed in impact analyses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Final Report, the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of One Care will be measured independent of the effects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 If beneficiaries with enrollment in other shared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ings programs were included in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ses using the intent-to-treat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design, then estimates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future reports would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nfounded with the </w:t>
      </w:r>
      <w:r>
        <w:rPr>
          <w:rFonts w:ascii="Times New Roman" w:eastAsia="Times New Roman" w:hAnsi="Times New Roman" w:cs="Times New Roman"/>
          <w:sz w:val="24"/>
          <w:szCs w:val="24"/>
        </w:rPr>
        <w:t>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other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For example, if a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who had been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at any time in the first demonstration period in another shared savings program was included in impact analyses, CMS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07"/>
        <w:rPr>
          <w:rFonts w:ascii="Times New Roman" w:eastAsia="Times New Roman" w:hAnsi="Times New Roman" w:cs="Times New Roman"/>
          <w:sz w:val="24"/>
          <w:szCs w:val="24"/>
        </w:rPr>
      </w:pPr>
      <w:r>
        <w:rPr>
          <w:rFonts w:ascii="Times New Roman" w:eastAsia="Times New Roman" w:hAnsi="Times New Roman" w:cs="Times New Roman"/>
          <w:sz w:val="24"/>
          <w:szCs w:val="24"/>
        </w:rPr>
        <w:t>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would</w:t>
      </w:r>
      <w:r>
        <w:rPr>
          <w:rFonts w:ascii="Times New Roman" w:eastAsia="Times New Roman" w:hAnsi="Times New Roman" w:cs="Times New Roman"/>
          <w:sz w:val="24"/>
          <w:szCs w:val="24"/>
        </w:rPr>
        <w:t xml:space="preserve"> not know the relative contributions of One Care versus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 on outcomes.</w:t>
      </w:r>
    </w:p>
    <w:p w:rsidR="00785F1E" w:rsidRDefault="00785F1E">
      <w:pPr>
        <w:spacing w:after="0" w:line="240" w:lineRule="exact"/>
        <w:rPr>
          <w:sz w:val="24"/>
          <w:szCs w:val="24"/>
        </w:rPr>
      </w:pPr>
    </w:p>
    <w:p w:rsidR="00785F1E" w:rsidRDefault="003D067E">
      <w:pPr>
        <w:spacing w:after="0" w:line="240" w:lineRule="auto"/>
        <w:ind w:left="140" w:right="1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Approximately 44 percent of the 110,152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first demonstration period were in other Medicare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w:t>
      </w:r>
      <w:r>
        <w:rPr>
          <w:rFonts w:ascii="Times New Roman" w:eastAsia="Times New Roman" w:hAnsi="Times New Roman" w:cs="Times New Roman"/>
          <w:sz w:val="24"/>
          <w:szCs w:val="24"/>
        </w:rPr>
        <w:t>d savings programs, leavi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total of 61,929 eligible (enrolled plus nonenrolled)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for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Approximately 37 percent of the 23,872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–enrolled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 other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 at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point during the first demon</w:t>
      </w:r>
      <w:r>
        <w:rPr>
          <w:rFonts w:ascii="Times New Roman" w:eastAsia="Times New Roman" w:hAnsi="Times New Roman" w:cs="Times New Roman"/>
          <w:sz w:val="24"/>
          <w:szCs w:val="24"/>
        </w:rPr>
        <w:t>stration period, leavi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15,131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for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Given that the Commonwealth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in several phases over time throughout most of the first demonstration period, a large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roportion of these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in other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before enrollment. A slightly larger proportion (46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86,280 nonenrolled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other shared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programs, lea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46,798 nonenrollees for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140" w:right="202"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28 </w:t>
      </w:r>
      <w:r>
        <w:rPr>
          <w:rFonts w:ascii="Times New Roman" w:eastAsia="Times New Roman" w:hAnsi="Times New Roman" w:cs="Times New Roman"/>
          <w:sz w:val="24"/>
          <w:szCs w:val="24"/>
        </w:rPr>
        <w:t xml:space="preserve">identifies selected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w:t>
      </w:r>
      <w:r>
        <w:rPr>
          <w:rFonts w:ascii="Times New Roman" w:eastAsia="Times New Roman" w:hAnsi="Times New Roman" w:cs="Times New Roman"/>
          <w:sz w:val="24"/>
          <w:szCs w:val="24"/>
        </w:rPr>
        <w:t>ographic and health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demonstration and comparison group populations by their participat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status (e.g., eligible for the demonstration, enrolled in One Care, or whether in the comparison group). Beneficiaries differed l</w:t>
      </w:r>
      <w:r>
        <w:rPr>
          <w:rFonts w:ascii="Times New Roman" w:eastAsia="Times New Roman" w:hAnsi="Times New Roman" w:cs="Times New Roman"/>
          <w:sz w:val="24"/>
          <w:szCs w:val="24"/>
        </w:rPr>
        <w:t>ittle on these charac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eristics by their participation status. Overall,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proximate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one- third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aged 21–44, and the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two-thirds were aged 45 or older.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evenly split by gender. Approximately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wo-thirds of the</w:t>
      </w:r>
      <w:r>
        <w:rPr>
          <w:rFonts w:ascii="Times New Roman" w:eastAsia="Times New Roman" w:hAnsi="Times New Roman" w:cs="Times New Roman"/>
          <w:sz w:val="24"/>
          <w:szCs w:val="24"/>
        </w:rPr>
        <w:t xml:space="preserve"> groups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zed were white. Approximately 15 percent of the demonstration group was African America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whereas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one-quarter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was.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proximate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12–15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nonenrollees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Hispanic, whereas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ly about 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comparison group was.</w:t>
      </w:r>
    </w:p>
    <w:p w:rsidR="00785F1E" w:rsidRDefault="00785F1E">
      <w:pPr>
        <w:spacing w:after="0" w:line="240" w:lineRule="exact"/>
        <w:rPr>
          <w:sz w:val="24"/>
          <w:szCs w:val="24"/>
        </w:rPr>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28</w:t>
      </w:r>
    </w:p>
    <w:p w:rsidR="00785F1E" w:rsidRDefault="003D067E">
      <w:pPr>
        <w:spacing w:after="0" w:line="240" w:lineRule="auto"/>
        <w:ind w:left="1114" w:right="109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 for Massachusetts demonstration eligible, enrolled,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left="594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0"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40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401" name="Freeform 295"/>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1in;margin-top:-3.05pt;width:468pt;height:.1pt;z-index:-11320;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">
                <v:shape id="Freeform 295"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YK8MA&#10;AADcAAAADwAAAGRycy9kb3ducmV2LnhtbESPQWuDQBSE74X8h+UVemtWQxtS6yohIEjxEpPcH+6r&#10;2rpvxd0m+u+7hUKOw8x8w6T5bAZxpcn1lhXE6wgEcWN1z62C86l43oFwHlnjYJkULOQgz1YPKSba&#10;3vhI19q3IkDYJaig835MpHRNRwbd2o7Ewfu0k0Ef5NRKPeEtwM0gN1G0lQZ7DgsdjnToqPmuf4yC&#10;4lReatm8VWiWL/1a6Y9tXKJST4/z/h2Ep9nfw//tUit4iWL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YK8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Demonstration period</w:t>
      </w:r>
    </w:p>
    <w:p w:rsidR="00785F1E" w:rsidRDefault="003D067E">
      <w:pPr>
        <w:spacing w:after="0" w:line="226" w:lineRule="exact"/>
        <w:ind w:left="597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1" behindDoc="1" locked="0" layoutInCell="1" allowOverlap="1">
                <wp:simplePos x="0" y="0"/>
                <wp:positionH relativeFrom="page">
                  <wp:posOffset>3543935</wp:posOffset>
                </wp:positionH>
                <wp:positionV relativeFrom="paragraph">
                  <wp:posOffset>200025</wp:posOffset>
                </wp:positionV>
                <wp:extent cx="3314065" cy="1270"/>
                <wp:effectExtent l="10160" t="9525" r="9525" b="8255"/>
                <wp:wrapNone/>
                <wp:docPr id="39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1270"/>
                          <a:chOff x="5581" y="315"/>
                          <a:chExt cx="5219" cy="2"/>
                        </a:xfrm>
                      </wpg:grpSpPr>
                      <wps:wsp>
                        <wps:cNvPr id="399" name="Freeform 293"/>
                        <wps:cNvSpPr>
                          <a:spLocks/>
                        </wps:cNvSpPr>
                        <wps:spPr bwMode="auto">
                          <a:xfrm>
                            <a:off x="5581" y="315"/>
                            <a:ext cx="5219" cy="2"/>
                          </a:xfrm>
                          <a:custGeom>
                            <a:avLst/>
                            <a:gdLst>
                              <a:gd name="T0" fmla="+- 0 5581 5581"/>
                              <a:gd name="T1" fmla="*/ T0 w 5219"/>
                              <a:gd name="T2" fmla="+- 0 10800 5581"/>
                              <a:gd name="T3" fmla="*/ T2 w 5219"/>
                            </a:gdLst>
                            <a:ahLst/>
                            <a:cxnLst>
                              <a:cxn ang="0">
                                <a:pos x="T1" y="0"/>
                              </a:cxn>
                              <a:cxn ang="0">
                                <a:pos x="T3" y="0"/>
                              </a:cxn>
                            </a:cxnLst>
                            <a:rect l="0" t="0" r="r" b="b"/>
                            <a:pathLst>
                              <a:path w="5219">
                                <a:moveTo>
                                  <a:pt x="0" y="0"/>
                                </a:moveTo>
                                <a:lnTo>
                                  <a:pt x="521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279.05pt;margin-top:15.75pt;width:260.95pt;height:.1pt;z-index:-11319;mso-position-horizontal-relative:page" coordorigin="5581,315" coordsize="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">
                <v:shape id="Freeform 293" o:spid="_x0000_s1027" style="position:absolute;left:5581;top:315;width:5219;height:2;visibility:visible;mso-wrap-style:square;v-text-anchor:top" coordsize="5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Q474A&#10;AADcAAAADwAAAGRycy9kb3ducmV2LnhtbESPzQrCMBCE74LvEFbwpqkKotUo4g94E38eYGnWNths&#10;ShNtfXsjCB6HmfmGWa5bW4oX1d44VjAaJiCIM6cN5wpu18NgBsIHZI2lY1LwJg/rVbezxFS7hs/0&#10;uoRcRAj7FBUUIVSplD4ryKIfuoo4endXWwxR1rnUNTYRbks5TpKptGg4LhRY0bag7HF5WgXnsdtT&#10;M9PB7SpjTkZuzXFilOr32s0CRKA2/MO/9lErmMzn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C0OO+AAAA3AAAAA8AAAAAAAAAAAAAAAAAmAIAAGRycy9kb3ducmV2&#10;LnhtbFBLBQYAAAAABAAEAPUAAACDAwAAAAA=&#10;" path="m,l5219,e" filled="f" strokeweight=".20497mm">
                  <v:path arrowok="t" o:connecttype="custom" o:connectlocs="0,0;5219,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4" w:after="0" w:line="170" w:lineRule="exact"/>
        <w:rPr>
          <w:sz w:val="17"/>
          <w:szCs w:val="17"/>
        </w:rPr>
      </w:pPr>
    </w:p>
    <w:p w:rsidR="00785F1E" w:rsidRDefault="003D067E">
      <w:pPr>
        <w:spacing w:after="0" w:line="226" w:lineRule="exact"/>
        <w:ind w:left="160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2" behindDoc="1" locked="0" layoutInCell="1" allowOverlap="1">
                <wp:simplePos x="0" y="0"/>
                <wp:positionH relativeFrom="page">
                  <wp:posOffset>914400</wp:posOffset>
                </wp:positionH>
                <wp:positionV relativeFrom="paragraph">
                  <wp:posOffset>200025</wp:posOffset>
                </wp:positionV>
                <wp:extent cx="5943600" cy="1270"/>
                <wp:effectExtent l="9525" t="9525" r="9525" b="8255"/>
                <wp:wrapNone/>
                <wp:docPr id="39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5"/>
                          <a:chExt cx="9360" cy="2"/>
                        </a:xfrm>
                      </wpg:grpSpPr>
                      <wps:wsp>
                        <wps:cNvPr id="397" name="Freeform 291"/>
                        <wps:cNvSpPr>
                          <a:spLocks/>
                        </wps:cNvSpPr>
                        <wps:spPr bwMode="auto">
                          <a:xfrm>
                            <a:off x="1440" y="31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1in;margin-top:15.75pt;width:468pt;height:.1pt;z-index:-11318;mso-position-horizontal-relative:page" coordorigin="1440,31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qXQMAAOkHAAAOAAAAZHJzL2Uyb0RvYy54bWykVduO2zYQfS/QfyD4mMKri7X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">
                <v:shape id="Freeform 291" o:spid="_x0000_s1027" style="position:absolute;left:1440;top:31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9kccA&#10;AADcAAAADwAAAGRycy9kb3ducmV2LnhtbESPT2sCMRTE7wW/Q3iCt5rtH2q7GkVaKl3xUtsevD02&#10;r9nFzcuSRHftpzdCweMwM79hZoveNuJIPtSOFdyNMxDEpdM1GwXfX++3zyBCRNbYOCYFJwqwmA9u&#10;Zphr1/EnHbfRiAThkKOCKsY2lzKUFVkMY9cSJ+/XeYsxSW+k9tgluG3kfZY9SYs1p4UKW3qtqNxv&#10;D1ZB/7cyplg//hRFu9p0b5nf7E5eqdGwX05BROrjNfzf/tAKHl4mcDmTj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vZHHAAAA3AAAAA8AAAAAAAAAAAAAAAAAmAIAAGRy&#10;cy9kb3ducmV2LnhtbFBLBQYAAAAABAAEAPUAAACM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4" w:after="0" w:line="170" w:lineRule="exact"/>
        <w:rPr>
          <w:sz w:val="17"/>
          <w:szCs w:val="17"/>
        </w:rPr>
      </w:pPr>
      <w:r>
        <w:br w:type="column"/>
      </w:r>
    </w:p>
    <w:p w:rsidR="00785F1E" w:rsidRDefault="003D067E">
      <w:pPr>
        <w:tabs>
          <w:tab w:val="left" w:pos="1660"/>
          <w:tab w:val="left" w:pos="318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Eligible</w:t>
      </w:r>
      <w:r>
        <w:rPr>
          <w:rFonts w:ascii="Times New Roman" w:eastAsia="Times New Roman" w:hAnsi="Times New Roman" w:cs="Times New Roman"/>
          <w:b/>
          <w:bCs/>
          <w:position w:val="-1"/>
          <w:sz w:val="20"/>
          <w:szCs w:val="20"/>
        </w:rPr>
        <w:tab/>
        <w:t>Enrolled</w:t>
      </w:r>
      <w:r>
        <w:rPr>
          <w:rFonts w:ascii="Times New Roman" w:eastAsia="Times New Roman" w:hAnsi="Times New Roman" w:cs="Times New Roman"/>
          <w:b/>
          <w:bCs/>
          <w:position w:val="-1"/>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821" w:space="2062"/>
            <w:col w:w="4757"/>
          </w:cols>
        </w:sectPr>
      </w:pPr>
    </w:p>
    <w:p w:rsidR="00785F1E" w:rsidRDefault="00785F1E">
      <w:pPr>
        <w:spacing w:before="4" w:after="0" w:line="130" w:lineRule="exact"/>
        <w:rPr>
          <w:sz w:val="13"/>
          <w:szCs w:val="13"/>
        </w:rPr>
      </w:pPr>
    </w:p>
    <w:p w:rsidR="00785F1E" w:rsidRDefault="003D067E">
      <w:pPr>
        <w:tabs>
          <w:tab w:val="left" w:pos="4700"/>
          <w:tab w:val="left" w:pos="6580"/>
          <w:tab w:val="left" w:pos="8040"/>
        </w:tabs>
        <w:spacing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61,929</w:t>
      </w:r>
      <w:r>
        <w:rPr>
          <w:rFonts w:ascii="Times New Roman" w:eastAsia="Times New Roman" w:hAnsi="Times New Roman" w:cs="Times New Roman"/>
          <w:sz w:val="20"/>
          <w:szCs w:val="20"/>
        </w:rPr>
        <w:tab/>
        <w:t>15,131</w:t>
      </w:r>
      <w:r>
        <w:rPr>
          <w:rFonts w:ascii="Times New Roman" w:eastAsia="Times New Roman" w:hAnsi="Times New Roman" w:cs="Times New Roman"/>
          <w:sz w:val="20"/>
          <w:szCs w:val="20"/>
        </w:rPr>
        <w:tab/>
        <w:t>149,340</w:t>
      </w:r>
    </w:p>
    <w:p w:rsidR="00785F1E" w:rsidRDefault="003D067E">
      <w:pPr>
        <w:spacing w:before="7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p w:rsidR="00785F1E" w:rsidRDefault="003D067E">
      <w:pPr>
        <w:tabs>
          <w:tab w:val="left" w:pos="5060"/>
          <w:tab w:val="left" w:pos="6920"/>
          <w:tab w:val="left" w:pos="8500"/>
        </w:tabs>
        <w:spacing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44</w:t>
      </w:r>
      <w:r>
        <w:rPr>
          <w:rFonts w:ascii="Times New Roman" w:eastAsia="Times New Roman" w:hAnsi="Times New Roman" w:cs="Times New Roman"/>
          <w:sz w:val="20"/>
          <w:szCs w:val="20"/>
        </w:rPr>
        <w:tab/>
        <w:t>32.3</w:t>
      </w:r>
      <w:r>
        <w:rPr>
          <w:rFonts w:ascii="Times New Roman" w:eastAsia="Times New Roman" w:hAnsi="Times New Roman" w:cs="Times New Roman"/>
          <w:sz w:val="20"/>
          <w:szCs w:val="20"/>
        </w:rPr>
        <w:tab/>
        <w:t>35.4</w:t>
      </w:r>
      <w:r>
        <w:rPr>
          <w:rFonts w:ascii="Times New Roman" w:eastAsia="Times New Roman" w:hAnsi="Times New Roman" w:cs="Times New Roman"/>
          <w:sz w:val="20"/>
          <w:szCs w:val="20"/>
        </w:rPr>
        <w:tab/>
        <w:t>32.7</w:t>
      </w:r>
    </w:p>
    <w:p w:rsidR="00785F1E" w:rsidRDefault="003D067E">
      <w:pPr>
        <w:tabs>
          <w:tab w:val="left" w:pos="5060"/>
          <w:tab w:val="left" w:pos="6920"/>
          <w:tab w:val="left" w:pos="8500"/>
        </w:tabs>
        <w:spacing w:before="79"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67.7</w:t>
      </w:r>
      <w:r>
        <w:rPr>
          <w:rFonts w:ascii="Times New Roman" w:eastAsia="Times New Roman" w:hAnsi="Times New Roman" w:cs="Times New Roman"/>
          <w:sz w:val="20"/>
          <w:szCs w:val="20"/>
        </w:rPr>
        <w:tab/>
        <w:t>64.6</w:t>
      </w:r>
      <w:r>
        <w:rPr>
          <w:rFonts w:ascii="Times New Roman" w:eastAsia="Times New Roman" w:hAnsi="Times New Roman" w:cs="Times New Roman"/>
          <w:sz w:val="20"/>
          <w:szCs w:val="20"/>
        </w:rPr>
        <w:tab/>
        <w:t>67.3</w:t>
      </w:r>
    </w:p>
    <w:p w:rsidR="00785F1E" w:rsidRDefault="003D067E">
      <w:pPr>
        <w:spacing w:before="80"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5060"/>
          <w:tab w:val="left" w:pos="6920"/>
          <w:tab w:val="left" w:pos="8500"/>
        </w:tabs>
        <w:spacing w:after="0" w:line="230" w:lineRule="exact"/>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50.6</w:t>
      </w:r>
      <w:r>
        <w:rPr>
          <w:rFonts w:ascii="Times New Roman" w:eastAsia="Times New Roman" w:hAnsi="Times New Roman" w:cs="Times New Roman"/>
          <w:sz w:val="20"/>
          <w:szCs w:val="20"/>
        </w:rPr>
        <w:tab/>
        <w:t>49.8</w:t>
      </w:r>
      <w:r>
        <w:rPr>
          <w:rFonts w:ascii="Times New Roman" w:eastAsia="Times New Roman" w:hAnsi="Times New Roman" w:cs="Times New Roman"/>
          <w:sz w:val="20"/>
          <w:szCs w:val="20"/>
        </w:rPr>
        <w:tab/>
        <w:t>51.2</w:t>
      </w:r>
    </w:p>
    <w:p w:rsidR="00785F1E" w:rsidRDefault="003D067E">
      <w:pPr>
        <w:tabs>
          <w:tab w:val="left" w:pos="5060"/>
          <w:tab w:val="left" w:pos="6920"/>
          <w:tab w:val="left" w:pos="85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49.4</w:t>
      </w:r>
      <w:r>
        <w:rPr>
          <w:rFonts w:ascii="Times New Roman" w:eastAsia="Times New Roman" w:hAnsi="Times New Roman" w:cs="Times New Roman"/>
          <w:sz w:val="20"/>
          <w:szCs w:val="20"/>
        </w:rPr>
        <w:tab/>
        <w:t>50.2</w:t>
      </w:r>
      <w:r>
        <w:rPr>
          <w:rFonts w:ascii="Times New Roman" w:eastAsia="Times New Roman" w:hAnsi="Times New Roman" w:cs="Times New Roman"/>
          <w:sz w:val="20"/>
          <w:szCs w:val="20"/>
        </w:rPr>
        <w:tab/>
        <w:t>48.8</w:t>
      </w:r>
    </w:p>
    <w:p w:rsidR="00785F1E" w:rsidRDefault="003D067E">
      <w:pPr>
        <w:spacing w:before="7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Race</w:t>
      </w:r>
    </w:p>
    <w:p w:rsidR="00785F1E" w:rsidRDefault="003D067E">
      <w:pPr>
        <w:tabs>
          <w:tab w:val="left" w:pos="5060"/>
          <w:tab w:val="left" w:pos="6920"/>
          <w:tab w:val="left" w:pos="8500"/>
        </w:tabs>
        <w:spacing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r>
        <w:rPr>
          <w:rFonts w:ascii="Times New Roman" w:eastAsia="Times New Roman" w:hAnsi="Times New Roman" w:cs="Times New Roman"/>
          <w:sz w:val="20"/>
          <w:szCs w:val="20"/>
        </w:rPr>
        <w:tab/>
        <w:t>66.4</w:t>
      </w:r>
      <w:r>
        <w:rPr>
          <w:rFonts w:ascii="Times New Roman" w:eastAsia="Times New Roman" w:hAnsi="Times New Roman" w:cs="Times New Roman"/>
          <w:sz w:val="20"/>
          <w:szCs w:val="20"/>
        </w:rPr>
        <w:tab/>
        <w:t>61.6</w:t>
      </w:r>
      <w:r>
        <w:rPr>
          <w:rFonts w:ascii="Times New Roman" w:eastAsia="Times New Roman" w:hAnsi="Times New Roman" w:cs="Times New Roman"/>
          <w:sz w:val="20"/>
          <w:szCs w:val="20"/>
        </w:rPr>
        <w:tab/>
        <w:t>67.8</w:t>
      </w:r>
    </w:p>
    <w:p w:rsidR="00785F1E" w:rsidRDefault="003D067E">
      <w:pPr>
        <w:tabs>
          <w:tab w:val="left" w:pos="5060"/>
          <w:tab w:val="left" w:pos="6920"/>
          <w:tab w:val="left" w:pos="8500"/>
        </w:tabs>
        <w:spacing w:before="79"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African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ab/>
        <w:t>14.6</w:t>
      </w:r>
      <w:r>
        <w:rPr>
          <w:rFonts w:ascii="Times New Roman" w:eastAsia="Times New Roman" w:hAnsi="Times New Roman" w:cs="Times New Roman"/>
          <w:sz w:val="20"/>
          <w:szCs w:val="20"/>
        </w:rPr>
        <w:tab/>
        <w:t>16.8</w:t>
      </w:r>
      <w:r>
        <w:rPr>
          <w:rFonts w:ascii="Times New Roman" w:eastAsia="Times New Roman" w:hAnsi="Times New Roman" w:cs="Times New Roman"/>
          <w:sz w:val="20"/>
          <w:szCs w:val="20"/>
        </w:rPr>
        <w:tab/>
        <w:t>26.8</w:t>
      </w:r>
    </w:p>
    <w:p w:rsidR="00785F1E" w:rsidRDefault="003D067E">
      <w:pPr>
        <w:tabs>
          <w:tab w:val="left" w:pos="5060"/>
          <w:tab w:val="left" w:pos="6920"/>
          <w:tab w:val="left" w:pos="86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r>
        <w:rPr>
          <w:rFonts w:ascii="Times New Roman" w:eastAsia="Times New Roman" w:hAnsi="Times New Roman" w:cs="Times New Roman"/>
          <w:sz w:val="20"/>
          <w:szCs w:val="20"/>
        </w:rPr>
        <w:tab/>
        <w:t>11.9</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15.3</w:t>
      </w:r>
      <w:r>
        <w:rPr>
          <w:rFonts w:ascii="Times New Roman" w:eastAsia="Times New Roman" w:hAnsi="Times New Roman" w:cs="Times New Roman"/>
          <w:sz w:val="20"/>
          <w:szCs w:val="20"/>
        </w:rPr>
        <w:tab/>
        <w:t>2.3</w:t>
      </w:r>
    </w:p>
    <w:p w:rsidR="00785F1E" w:rsidRDefault="003D067E">
      <w:pPr>
        <w:tabs>
          <w:tab w:val="left" w:pos="5160"/>
          <w:tab w:val="left" w:pos="7020"/>
          <w:tab w:val="left" w:pos="8600"/>
        </w:tabs>
        <w:spacing w:before="80" w:after="0" w:line="333" w:lineRule="auto"/>
        <w:ind w:left="8578" w:right="85" w:hanging="816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3" behindDoc="1" locked="0" layoutInCell="1" allowOverlap="1">
                <wp:simplePos x="0" y="0"/>
                <wp:positionH relativeFrom="page">
                  <wp:posOffset>904875</wp:posOffset>
                </wp:positionH>
                <wp:positionV relativeFrom="paragraph">
                  <wp:posOffset>225425</wp:posOffset>
                </wp:positionV>
                <wp:extent cx="5953125" cy="1270"/>
                <wp:effectExtent l="9525" t="6350" r="9525" b="11430"/>
                <wp:wrapNone/>
                <wp:docPr id="39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55"/>
                          <a:chExt cx="9375" cy="2"/>
                        </a:xfrm>
                      </wpg:grpSpPr>
                      <wps:wsp>
                        <wps:cNvPr id="395" name="Freeform 289"/>
                        <wps:cNvSpPr>
                          <a:spLocks/>
                        </wps:cNvSpPr>
                        <wps:spPr bwMode="auto">
                          <a:xfrm>
                            <a:off x="1425" y="355"/>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71.25pt;margin-top:17.75pt;width:468.75pt;height:.1pt;z-index:-11317;mso-position-horizontal-relative:page" coordorigin="1425,35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">
                <v:shape id="Freeform 289" o:spid="_x0000_s1027" style="position:absolute;left:1425;top:35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FaMUA&#10;AADcAAAADwAAAGRycy9kb3ducmV2LnhtbESPQWvCQBSE74L/YXkFL6IblUibuooIWg9emhakt0f2&#10;mYTNvg3ZVdN/7xYKHoeZ+YZZbXrbiBt1vnasYDZNQBAXTtdcKvj+2k9eQfiArLFxTAp+ycNmPRys&#10;MNPuzp90y0MpIoR9hgqqENpMSl9UZNFPXUscvYvrLIYou1LqDu8Rbhs5T5KltFhzXKiwpV1Fhcmv&#10;VoH5OJ0PhhaBTmm63I8vxuU/RqnRS799BxGoD8/wf/uoFSzeUvg7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AVoxQAAANwAAAAPAAAAAAAAAAAAAAAAAJgCAABkcnMv&#10;ZG93bnJldi54bWxQSwUGAAAAAAQABAD1AAAAigMAAAAA&#10;" path="m,l9375,e" filled="f" strokeweight=".58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Asian/Pacific Island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z w:val="20"/>
          <w:szCs w:val="20"/>
        </w:rPr>
        <w:tab/>
        <w:t>2.1</w:t>
      </w:r>
      <w:r>
        <w:rPr>
          <w:rFonts w:ascii="Times New Roman" w:eastAsia="Times New Roman" w:hAnsi="Times New Roman" w:cs="Times New Roman"/>
          <w:sz w:val="20"/>
          <w:szCs w:val="20"/>
        </w:rPr>
        <w:tab/>
        <w:t>1.7</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1.3 (continued)</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28 (continued)</w:t>
      </w:r>
    </w:p>
    <w:p w:rsidR="00785F1E" w:rsidRDefault="003D067E">
      <w:pPr>
        <w:spacing w:after="0" w:line="240" w:lineRule="auto"/>
        <w:ind w:left="1114" w:right="109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 for Massachusetts demonstration eligible, enrolled,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left="594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4"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9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93" name="Freeform 28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1in;margin-top:-3.05pt;width:468pt;height:.1pt;z-index:-11316;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FgXQ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">
                <v:shape id="Freeform 28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7JcQA&#10;AADcAAAADwAAAGRycy9kb3ducmV2LnhtbESPzWrDMBCE74W+g9hCb43shIbEjRxCIGCKL3WS+2Jt&#10;bbfWyliKf96+CgR6HGbmG2a3n0wrBupdY1lBvIhAEJdWN1wpuJxPbxsQziNrbC2Tgpkc7NPnpx0m&#10;2o78RUPhKxEg7BJUUHvfJVK6siaDbmE74uB9296gD7KvpO5xDHDTymUUraXBhsNCjR0dayp/i5tR&#10;cDpn10KW2xzN/KPfc/25jjNU6vVlOnyA8DT5//CjnWkFq+0K7m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eyXEAAAA3AAAAA8AAAAAAAAAAAAAAAAAmAIAAGRycy9k&#10;b3ducmV2LnhtbFBLBQYAAAAABAAEAPUAAACJ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left="597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5" behindDoc="1" locked="0" layoutInCell="1" allowOverlap="1">
                <wp:simplePos x="0" y="0"/>
                <wp:positionH relativeFrom="page">
                  <wp:posOffset>3543935</wp:posOffset>
                </wp:positionH>
                <wp:positionV relativeFrom="paragraph">
                  <wp:posOffset>200025</wp:posOffset>
                </wp:positionV>
                <wp:extent cx="3314065" cy="1270"/>
                <wp:effectExtent l="10160" t="9525" r="9525" b="8255"/>
                <wp:wrapNone/>
                <wp:docPr id="39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1270"/>
                          <a:chOff x="5581" y="315"/>
                          <a:chExt cx="5219" cy="2"/>
                        </a:xfrm>
                      </wpg:grpSpPr>
                      <wps:wsp>
                        <wps:cNvPr id="391" name="Freeform 285"/>
                        <wps:cNvSpPr>
                          <a:spLocks/>
                        </wps:cNvSpPr>
                        <wps:spPr bwMode="auto">
                          <a:xfrm>
                            <a:off x="5581" y="315"/>
                            <a:ext cx="5219" cy="2"/>
                          </a:xfrm>
                          <a:custGeom>
                            <a:avLst/>
                            <a:gdLst>
                              <a:gd name="T0" fmla="+- 0 5581 5581"/>
                              <a:gd name="T1" fmla="*/ T0 w 5219"/>
                              <a:gd name="T2" fmla="+- 0 10800 5581"/>
                              <a:gd name="T3" fmla="*/ T2 w 5219"/>
                            </a:gdLst>
                            <a:ahLst/>
                            <a:cxnLst>
                              <a:cxn ang="0">
                                <a:pos x="T1" y="0"/>
                              </a:cxn>
                              <a:cxn ang="0">
                                <a:pos x="T3" y="0"/>
                              </a:cxn>
                            </a:cxnLst>
                            <a:rect l="0" t="0" r="r" b="b"/>
                            <a:pathLst>
                              <a:path w="5219">
                                <a:moveTo>
                                  <a:pt x="0" y="0"/>
                                </a:moveTo>
                                <a:lnTo>
                                  <a:pt x="521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279.05pt;margin-top:15.75pt;width:260.95pt;height:.1pt;z-index:-11315;mso-position-horizontal-relative:page" coordorigin="5581,315" coordsize="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">
                <v:shape id="Freeform 285" o:spid="_x0000_s1027" style="position:absolute;left:5581;top:315;width:5219;height:2;visibility:visible;mso-wrap-style:square;v-text-anchor:top" coordsize="5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c5b4A&#10;AADcAAAADwAAAGRycy9kb3ducmV2LnhtbESPzQrCMBCE74LvEFbwpqkKotUo4g94E38eYGnWNths&#10;ShNtfXsjCB6HmfmGWa5bW4oX1d44VjAaJiCIM6cN5wpu18NgBsIHZI2lY1LwJg/rVbezxFS7hs/0&#10;uoRcRAj7FBUUIVSplD4ryKIfuoo4endXWwxR1rnUNTYRbks5TpKptGg4LhRY0bag7HF5WgXnsdtT&#10;M9PB7SpjTkZuzXFilOr32s0CRKA2/MO/9lErmMxH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03OW+AAAA3AAAAA8AAAAAAAAAAAAAAAAAmAIAAGRycy9kb3ducmV2&#10;LnhtbFBLBQYAAAAABAAEAPUAAACDAwAAAAA=&#10;" path="m,l5219,e" filled="f" strokeweight=".20497mm">
                  <v:path arrowok="t" o:connecttype="custom" o:connectlocs="0,0;5219,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4" w:after="0" w:line="170" w:lineRule="exact"/>
        <w:rPr>
          <w:sz w:val="17"/>
          <w:szCs w:val="17"/>
        </w:rPr>
      </w:pPr>
    </w:p>
    <w:p w:rsidR="00785F1E" w:rsidRDefault="003D067E">
      <w:pPr>
        <w:spacing w:after="0" w:line="240" w:lineRule="auto"/>
        <w:ind w:left="1600"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Characteristic</w:t>
      </w:r>
    </w:p>
    <w:p w:rsidR="00785F1E" w:rsidRDefault="00785F1E">
      <w:pPr>
        <w:spacing w:before="9" w:after="0" w:line="120" w:lineRule="exact"/>
        <w:rPr>
          <w:sz w:val="12"/>
          <w:szCs w:val="12"/>
        </w:rPr>
      </w:pPr>
    </w:p>
    <w:p w:rsidR="00785F1E" w:rsidRDefault="003D067E">
      <w:pPr>
        <w:spacing w:after="0" w:line="226" w:lineRule="exact"/>
        <w:ind w:left="19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6" behindDoc="1" locked="0" layoutInCell="1" allowOverlap="1">
                <wp:simplePos x="0" y="0"/>
                <wp:positionH relativeFrom="page">
                  <wp:posOffset>914400</wp:posOffset>
                </wp:positionH>
                <wp:positionV relativeFrom="paragraph">
                  <wp:posOffset>-27940</wp:posOffset>
                </wp:positionV>
                <wp:extent cx="5943600" cy="1270"/>
                <wp:effectExtent l="9525" t="10160" r="9525" b="7620"/>
                <wp:wrapNone/>
                <wp:docPr id="38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4"/>
                          <a:chExt cx="9360" cy="2"/>
                        </a:xfrm>
                      </wpg:grpSpPr>
                      <wps:wsp>
                        <wps:cNvPr id="389" name="Freeform 283"/>
                        <wps:cNvSpPr>
                          <a:spLocks/>
                        </wps:cNvSpPr>
                        <wps:spPr bwMode="auto">
                          <a:xfrm>
                            <a:off x="1440" y="-4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1in;margin-top:-2.2pt;width:468pt;height:.1pt;z-index:-11314;mso-position-horizontal-relative:page" coordorigin="1440,-4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">
                <v:shape id="Freeform 283" o:spid="_x0000_s1027" style="position:absolute;left:1440;top:-4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apccA&#10;AADcAAAADwAAAGRycy9kb3ducmV2LnhtbESPT2sCMRTE74V+h/CE3mrWthTdGqVUFLd4qX8OvT02&#10;r9mlm5clie7aT28EocdhZn7DTOe9bcSJfKgdKxgNMxDEpdM1GwX73fJxDCJEZI2NY1JwpgDz2f3d&#10;FHPtOv6i0zYakSAcclRQxdjmUoayIoth6Fri5P04bzEm6Y3UHrsEt418yrJXabHmtFBhSx8Vlb/b&#10;o1XQ/62MKT5fDkXRrjbdIvOb77NX6mHQv7+BiNTH//CtvdYKnscTuJ5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bGqXHAAAA3AAAAA8AAAAAAAAAAAAAAAAAmAIAAGRy&#10;cy9kb3ducmV2LnhtbFBLBQYAAAAABAAEAPUAAACM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Hierarchical condition category</w:t>
      </w:r>
    </w:p>
    <w:p w:rsidR="00785F1E" w:rsidRDefault="003D067E">
      <w:pPr>
        <w:spacing w:before="4" w:after="0" w:line="170" w:lineRule="exact"/>
        <w:rPr>
          <w:sz w:val="17"/>
          <w:szCs w:val="17"/>
        </w:rPr>
      </w:pPr>
      <w:r>
        <w:br w:type="column"/>
      </w:r>
    </w:p>
    <w:p w:rsidR="00785F1E" w:rsidRDefault="003D067E">
      <w:pPr>
        <w:tabs>
          <w:tab w:val="left" w:pos="1660"/>
          <w:tab w:val="left" w:pos="318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w:t>
      </w:r>
      <w:r>
        <w:rPr>
          <w:rFonts w:ascii="Times New Roman" w:eastAsia="Times New Roman" w:hAnsi="Times New Roman" w:cs="Times New Roman"/>
          <w:b/>
          <w:bCs/>
          <w:sz w:val="20"/>
          <w:szCs w:val="20"/>
        </w:rPr>
        <w:tab/>
        <w:t>Enrolled</w:t>
      </w:r>
      <w:r>
        <w:rPr>
          <w:rFonts w:ascii="Times New Roman" w:eastAsia="Times New Roman" w:hAnsi="Times New Roman" w:cs="Times New Roman"/>
          <w:b/>
          <w:bCs/>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821" w:space="2062"/>
            <w:col w:w="4757"/>
          </w:cols>
        </w:sectPr>
      </w:pPr>
    </w:p>
    <w:p w:rsidR="00785F1E" w:rsidRDefault="003D067E">
      <w:pPr>
        <w:tabs>
          <w:tab w:val="left" w:pos="5060"/>
          <w:tab w:val="left" w:pos="6920"/>
          <w:tab w:val="left" w:pos="8500"/>
        </w:tabs>
        <w:spacing w:before="4"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&lt;1</w:t>
      </w:r>
      <w:r>
        <w:rPr>
          <w:rFonts w:ascii="Times New Roman" w:eastAsia="Times New Roman" w:hAnsi="Times New Roman" w:cs="Times New Roman"/>
          <w:sz w:val="20"/>
          <w:szCs w:val="20"/>
        </w:rPr>
        <w:tab/>
        <w:t>63.8</w:t>
      </w:r>
      <w:r>
        <w:rPr>
          <w:rFonts w:ascii="Times New Roman" w:eastAsia="Times New Roman" w:hAnsi="Times New Roman" w:cs="Times New Roman"/>
          <w:sz w:val="20"/>
          <w:szCs w:val="20"/>
        </w:rPr>
        <w:tab/>
        <w:t>60.7</w:t>
      </w:r>
      <w:r>
        <w:rPr>
          <w:rFonts w:ascii="Times New Roman" w:eastAsia="Times New Roman" w:hAnsi="Times New Roman" w:cs="Times New Roman"/>
          <w:sz w:val="20"/>
          <w:szCs w:val="20"/>
        </w:rPr>
        <w:tab/>
        <w:t>66.1</w:t>
      </w:r>
    </w:p>
    <w:p w:rsidR="00785F1E" w:rsidRDefault="003D067E">
      <w:pPr>
        <w:tabs>
          <w:tab w:val="left" w:pos="5060"/>
          <w:tab w:val="left" w:pos="6920"/>
          <w:tab w:val="left" w:pos="8500"/>
        </w:tabs>
        <w:spacing w:before="79"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r>
        <w:rPr>
          <w:rFonts w:ascii="Times New Roman" w:eastAsia="Times New Roman" w:hAnsi="Times New Roman" w:cs="Times New Roman"/>
          <w:sz w:val="20"/>
          <w:szCs w:val="20"/>
        </w:rPr>
        <w:tab/>
        <w:t>29.8</w:t>
      </w:r>
      <w:r>
        <w:rPr>
          <w:rFonts w:ascii="Times New Roman" w:eastAsia="Times New Roman" w:hAnsi="Times New Roman" w:cs="Times New Roman"/>
          <w:sz w:val="20"/>
          <w:szCs w:val="20"/>
        </w:rPr>
        <w:tab/>
        <w:t>32.8</w:t>
      </w:r>
      <w:r>
        <w:rPr>
          <w:rFonts w:ascii="Times New Roman" w:eastAsia="Times New Roman" w:hAnsi="Times New Roman" w:cs="Times New Roman"/>
          <w:sz w:val="20"/>
          <w:szCs w:val="20"/>
        </w:rPr>
        <w:tab/>
        <w:t>26.4</w:t>
      </w:r>
    </w:p>
    <w:p w:rsidR="00785F1E" w:rsidRDefault="003D067E">
      <w:pPr>
        <w:tabs>
          <w:tab w:val="left" w:pos="5160"/>
          <w:tab w:val="left" w:pos="7020"/>
          <w:tab w:val="left" w:pos="86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r>
        <w:rPr>
          <w:rFonts w:ascii="Times New Roman" w:eastAsia="Times New Roman" w:hAnsi="Times New Roman" w:cs="Times New Roman"/>
          <w:sz w:val="20"/>
          <w:szCs w:val="20"/>
        </w:rPr>
        <w:tab/>
        <w:t>5.2</w:t>
      </w:r>
      <w:r>
        <w:rPr>
          <w:rFonts w:ascii="Times New Roman" w:eastAsia="Times New Roman" w:hAnsi="Times New Roman" w:cs="Times New Roman"/>
          <w:sz w:val="20"/>
          <w:szCs w:val="20"/>
        </w:rPr>
        <w:tab/>
        <w:t>5.2</w:t>
      </w:r>
      <w:r>
        <w:rPr>
          <w:rFonts w:ascii="Times New Roman" w:eastAsia="Times New Roman" w:hAnsi="Times New Roman" w:cs="Times New Roman"/>
          <w:sz w:val="20"/>
          <w:szCs w:val="20"/>
        </w:rPr>
        <w:tab/>
        <w:t>6.0</w:t>
      </w:r>
    </w:p>
    <w:p w:rsidR="00785F1E" w:rsidRDefault="003D067E">
      <w:pPr>
        <w:tabs>
          <w:tab w:val="left" w:pos="5160"/>
          <w:tab w:val="left" w:pos="7020"/>
          <w:tab w:val="left" w:pos="86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1.4</w:t>
      </w:r>
    </w:p>
    <w:p w:rsidR="00785F1E" w:rsidRDefault="003D067E">
      <w:pPr>
        <w:spacing w:before="79" w:after="0" w:line="226" w:lineRule="exact"/>
        <w:ind w:left="19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Disab</w:t>
      </w:r>
      <w:r>
        <w:rPr>
          <w:rFonts w:ascii="Times New Roman" w:eastAsia="Times New Roman" w:hAnsi="Times New Roman" w:cs="Times New Roman"/>
          <w:spacing w:val="1"/>
          <w:position w:val="-1"/>
          <w:sz w:val="20"/>
          <w:szCs w:val="20"/>
        </w:rPr>
        <w:t>i</w:t>
      </w:r>
      <w:r>
        <w:rPr>
          <w:rFonts w:ascii="Times New Roman" w:eastAsia="Times New Roman" w:hAnsi="Times New Roman" w:cs="Times New Roman"/>
          <w:position w:val="-1"/>
          <w:sz w:val="20"/>
          <w:szCs w:val="20"/>
        </w:rPr>
        <w:t>lity</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as</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eason</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original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Medicare</w:t>
      </w:r>
    </w:p>
    <w:tbl>
      <w:tblPr>
        <w:tblW w:w="0" w:type="auto"/>
        <w:tblInd w:w="125" w:type="dxa"/>
        <w:tblLayout w:type="fixed"/>
        <w:tblCellMar>
          <w:left w:w="0" w:type="dxa"/>
          <w:right w:w="0" w:type="dxa"/>
        </w:tblCellMar>
        <w:tblLook w:val="01E0" w:firstRow="1" w:lastRow="1" w:firstColumn="1" w:lastColumn="1" w:noHBand="0" w:noVBand="0"/>
      </w:tblPr>
      <w:tblGrid>
        <w:gridCol w:w="3006"/>
        <w:gridCol w:w="3014"/>
        <w:gridCol w:w="1665"/>
        <w:gridCol w:w="1690"/>
      </w:tblGrid>
      <w:tr w:rsidR="00785F1E">
        <w:trPr>
          <w:trHeight w:hRule="exact" w:val="515"/>
        </w:trPr>
        <w:tc>
          <w:tcPr>
            <w:tcW w:w="3006" w:type="dxa"/>
            <w:tcBorders>
              <w:top w:val="nil"/>
              <w:left w:val="nil"/>
              <w:bottom w:val="nil"/>
              <w:right w:val="nil"/>
            </w:tcBorders>
          </w:tcPr>
          <w:p w:rsidR="00785F1E" w:rsidRDefault="003D067E">
            <w:pPr>
              <w:spacing w:before="4"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w:t>
            </w:r>
          </w:p>
          <w:p w:rsidR="00785F1E" w:rsidRDefault="003D067E">
            <w:pPr>
              <w:spacing w:after="0" w:line="230" w:lineRule="exact"/>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14" w:type="dxa"/>
            <w:tcBorders>
              <w:top w:val="nil"/>
              <w:left w:val="nil"/>
              <w:bottom w:val="nil"/>
              <w:right w:val="nil"/>
            </w:tcBorders>
          </w:tcPr>
          <w:p w:rsidR="00785F1E" w:rsidRDefault="00785F1E">
            <w:pPr>
              <w:spacing w:before="14" w:after="0" w:line="220" w:lineRule="exact"/>
            </w:pPr>
          </w:p>
          <w:p w:rsidR="00785F1E" w:rsidRDefault="003D067E">
            <w:pPr>
              <w:spacing w:after="0" w:line="240" w:lineRule="auto"/>
              <w:ind w:right="70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665" w:type="dxa"/>
            <w:tcBorders>
              <w:top w:val="nil"/>
              <w:left w:val="nil"/>
              <w:bottom w:val="nil"/>
              <w:right w:val="nil"/>
            </w:tcBorders>
          </w:tcPr>
          <w:p w:rsidR="00785F1E" w:rsidRDefault="00785F1E">
            <w:pPr>
              <w:spacing w:before="14" w:after="0" w:line="220" w:lineRule="exact"/>
            </w:pPr>
          </w:p>
          <w:p w:rsidR="00785F1E" w:rsidRDefault="003D067E">
            <w:pPr>
              <w:spacing w:after="0" w:line="240" w:lineRule="auto"/>
              <w:ind w:left="790" w:right="5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690" w:type="dxa"/>
            <w:tcBorders>
              <w:top w:val="nil"/>
              <w:left w:val="nil"/>
              <w:bottom w:val="nil"/>
              <w:right w:val="nil"/>
            </w:tcBorders>
          </w:tcPr>
          <w:p w:rsidR="00785F1E" w:rsidRDefault="00785F1E">
            <w:pPr>
              <w:spacing w:before="14" w:after="0" w:line="220" w:lineRule="exact"/>
            </w:pPr>
          </w:p>
          <w:p w:rsidR="00785F1E" w:rsidRDefault="003D067E">
            <w:pPr>
              <w:spacing w:after="0" w:line="240" w:lineRule="auto"/>
              <w:ind w:left="655"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r w:rsidR="00785F1E">
        <w:trPr>
          <w:trHeight w:hRule="exact" w:val="255"/>
        </w:trPr>
        <w:tc>
          <w:tcPr>
            <w:tcW w:w="3006" w:type="dxa"/>
            <w:tcBorders>
              <w:top w:val="nil"/>
              <w:left w:val="nil"/>
              <w:bottom w:val="nil"/>
              <w:right w:val="nil"/>
            </w:tcBorders>
          </w:tcPr>
          <w:p w:rsidR="00785F1E" w:rsidRDefault="003D067E">
            <w:pPr>
              <w:spacing w:before="29" w:after="0" w:line="226" w:lineRule="exact"/>
              <w:ind w:left="28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Yes</w:t>
            </w:r>
          </w:p>
        </w:tc>
        <w:tc>
          <w:tcPr>
            <w:tcW w:w="3014" w:type="dxa"/>
            <w:tcBorders>
              <w:top w:val="nil"/>
              <w:left w:val="nil"/>
              <w:bottom w:val="nil"/>
              <w:right w:val="nil"/>
            </w:tcBorders>
          </w:tcPr>
          <w:p w:rsidR="00785F1E" w:rsidRDefault="003D067E">
            <w:pPr>
              <w:spacing w:before="29" w:after="0" w:line="226" w:lineRule="exact"/>
              <w:ind w:left="193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90.7</w:t>
            </w:r>
          </w:p>
        </w:tc>
        <w:tc>
          <w:tcPr>
            <w:tcW w:w="1665" w:type="dxa"/>
            <w:tcBorders>
              <w:top w:val="nil"/>
              <w:left w:val="nil"/>
              <w:bottom w:val="nil"/>
              <w:right w:val="nil"/>
            </w:tcBorders>
          </w:tcPr>
          <w:p w:rsidR="00785F1E" w:rsidRDefault="003D067E">
            <w:pPr>
              <w:spacing w:before="29" w:after="0" w:line="226" w:lineRule="exact"/>
              <w:ind w:left="690" w:right="535"/>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95.4</w:t>
            </w:r>
          </w:p>
        </w:tc>
        <w:tc>
          <w:tcPr>
            <w:tcW w:w="1690" w:type="dxa"/>
            <w:tcBorders>
              <w:top w:val="nil"/>
              <w:left w:val="nil"/>
              <w:bottom w:val="nil"/>
              <w:right w:val="nil"/>
            </w:tcBorders>
          </w:tcPr>
          <w:p w:rsidR="00785F1E" w:rsidRDefault="003D067E">
            <w:pPr>
              <w:spacing w:before="29" w:after="0" w:line="226" w:lineRule="exact"/>
              <w:ind w:left="555" w:right="695"/>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91.0</w:t>
            </w:r>
          </w:p>
        </w:tc>
      </w:tr>
      <w:tr w:rsidR="00785F1E">
        <w:trPr>
          <w:trHeight w:hRule="exact" w:val="325"/>
        </w:trPr>
        <w:tc>
          <w:tcPr>
            <w:tcW w:w="9375" w:type="dxa"/>
            <w:gridSpan w:val="4"/>
            <w:tcBorders>
              <w:top w:val="nil"/>
              <w:left w:val="nil"/>
              <w:bottom w:val="nil"/>
              <w:right w:val="nil"/>
            </w:tcBorders>
          </w:tcPr>
          <w:p w:rsidR="00785F1E" w:rsidRDefault="003D067E">
            <w:pPr>
              <w:spacing w:before="84" w:after="0" w:line="240" w:lineRule="auto"/>
              <w:ind w:left="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Severe and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diagnosis</w:t>
            </w:r>
          </w:p>
        </w:tc>
      </w:tr>
      <w:tr w:rsidR="00785F1E">
        <w:trPr>
          <w:trHeight w:hRule="exact" w:val="270"/>
        </w:trPr>
        <w:tc>
          <w:tcPr>
            <w:tcW w:w="3006" w:type="dxa"/>
            <w:tcBorders>
              <w:top w:val="nil"/>
              <w:left w:val="nil"/>
              <w:bottom w:val="nil"/>
              <w:right w:val="nil"/>
            </w:tcBorders>
          </w:tcPr>
          <w:p w:rsidR="00785F1E" w:rsidRDefault="003D067E">
            <w:pPr>
              <w:spacing w:after="0" w:line="204" w:lineRule="exact"/>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14" w:type="dxa"/>
            <w:tcBorders>
              <w:top w:val="nil"/>
              <w:left w:val="nil"/>
              <w:bottom w:val="nil"/>
              <w:right w:val="nil"/>
            </w:tcBorders>
          </w:tcPr>
          <w:p w:rsidR="00785F1E" w:rsidRDefault="003D067E">
            <w:pPr>
              <w:spacing w:after="0" w:line="204" w:lineRule="exact"/>
              <w:ind w:left="19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52.3</w:t>
            </w:r>
          </w:p>
        </w:tc>
        <w:tc>
          <w:tcPr>
            <w:tcW w:w="1665" w:type="dxa"/>
            <w:tcBorders>
              <w:top w:val="nil"/>
              <w:left w:val="nil"/>
              <w:bottom w:val="nil"/>
              <w:right w:val="nil"/>
            </w:tcBorders>
          </w:tcPr>
          <w:p w:rsidR="00785F1E" w:rsidRDefault="003D067E">
            <w:pPr>
              <w:spacing w:after="0" w:line="204" w:lineRule="exact"/>
              <w:ind w:left="690" w:right="53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47.5</w:t>
            </w:r>
          </w:p>
        </w:tc>
        <w:tc>
          <w:tcPr>
            <w:tcW w:w="1690" w:type="dxa"/>
            <w:tcBorders>
              <w:top w:val="nil"/>
              <w:left w:val="nil"/>
              <w:bottom w:val="nil"/>
              <w:right w:val="nil"/>
            </w:tcBorders>
          </w:tcPr>
          <w:p w:rsidR="00785F1E" w:rsidRDefault="003D067E">
            <w:pPr>
              <w:spacing w:after="0" w:line="204" w:lineRule="exact"/>
              <w:ind w:left="555" w:right="6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60.2</w:t>
            </w:r>
          </w:p>
        </w:tc>
      </w:tr>
      <w:tr w:rsidR="00785F1E">
        <w:trPr>
          <w:trHeight w:hRule="exact" w:val="350"/>
        </w:trPr>
        <w:tc>
          <w:tcPr>
            <w:tcW w:w="3006" w:type="dxa"/>
            <w:tcBorders>
              <w:top w:val="nil"/>
              <w:left w:val="nil"/>
              <w:bottom w:val="single" w:sz="12" w:space="0" w:color="000000"/>
              <w:right w:val="nil"/>
            </w:tcBorders>
          </w:tcPr>
          <w:p w:rsidR="00785F1E" w:rsidRDefault="003D067E">
            <w:pPr>
              <w:spacing w:before="29"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14" w:type="dxa"/>
            <w:tcBorders>
              <w:top w:val="nil"/>
              <w:left w:val="nil"/>
              <w:bottom w:val="single" w:sz="12" w:space="0" w:color="000000"/>
              <w:right w:val="nil"/>
            </w:tcBorders>
          </w:tcPr>
          <w:p w:rsidR="00785F1E" w:rsidRDefault="003D067E">
            <w:pPr>
              <w:spacing w:before="29" w:after="0" w:line="240" w:lineRule="auto"/>
              <w:ind w:left="19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47.7</w:t>
            </w:r>
          </w:p>
        </w:tc>
        <w:tc>
          <w:tcPr>
            <w:tcW w:w="1665" w:type="dxa"/>
            <w:tcBorders>
              <w:top w:val="nil"/>
              <w:left w:val="nil"/>
              <w:bottom w:val="single" w:sz="12" w:space="0" w:color="000000"/>
              <w:right w:val="nil"/>
            </w:tcBorders>
          </w:tcPr>
          <w:p w:rsidR="00785F1E" w:rsidRDefault="003D067E">
            <w:pPr>
              <w:spacing w:before="29" w:after="0" w:line="240" w:lineRule="auto"/>
              <w:ind w:left="690" w:right="53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52.5</w:t>
            </w:r>
          </w:p>
        </w:tc>
        <w:tc>
          <w:tcPr>
            <w:tcW w:w="1690" w:type="dxa"/>
            <w:tcBorders>
              <w:top w:val="nil"/>
              <w:left w:val="nil"/>
              <w:bottom w:val="single" w:sz="12" w:space="0" w:color="000000"/>
              <w:right w:val="nil"/>
            </w:tcBorders>
          </w:tcPr>
          <w:p w:rsidR="00785F1E" w:rsidRDefault="003D067E">
            <w:pPr>
              <w:spacing w:before="29" w:after="0" w:line="240" w:lineRule="auto"/>
              <w:ind w:left="555" w:right="6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39.8</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before="19" w:after="0" w:line="220" w:lineRule="exact"/>
      </w:pPr>
    </w:p>
    <w:p w:rsidR="00785F1E" w:rsidRDefault="003D067E">
      <w:pPr>
        <w:spacing w:after="0" w:line="240" w:lineRule="auto"/>
        <w:ind w:left="140" w:right="1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HCC score is a measure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predicted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ative annual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 Medicare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based on </w:t>
      </w:r>
      <w:r>
        <w:rPr>
          <w:rFonts w:ascii="Times New Roman" w:eastAsia="Times New Roman" w:hAnsi="Times New Roman" w:cs="Times New Roman"/>
          <w:sz w:val="24"/>
          <w:szCs w:val="24"/>
        </w:rPr>
        <w:t>the diagnosis codes present in recent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 score of 1 are predicted to have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erage cost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terms of annual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with HCC scores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han 1 are predicted to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elow</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average costs, whereas</w:t>
      </w:r>
      <w:r>
        <w:rPr>
          <w:rFonts w:ascii="Times New Roman" w:eastAsia="Times New Roman" w:hAnsi="Times New Roman" w:cs="Times New Roman"/>
          <w:sz w:val="24"/>
          <w:szCs w:val="24"/>
        </w:rPr>
        <w:t xml:space="preserv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scores of 2 are predicted to have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wice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annual cost. Approximately</w:t>
      </w:r>
    </w:p>
    <w:p w:rsidR="00785F1E" w:rsidRDefault="003D067E">
      <w:pPr>
        <w:spacing w:after="0" w:line="240" w:lineRule="auto"/>
        <w:ind w:left="140"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One Care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res between 1 and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2, which was higher than all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bined (30 </w:t>
      </w:r>
      <w:r>
        <w:rPr>
          <w:rFonts w:ascii="Times New Roman" w:eastAsia="Times New Roman" w:hAnsi="Times New Roman" w:cs="Times New Roman"/>
          <w:sz w:val="24"/>
          <w:szCs w:val="24"/>
        </w:rPr>
        <w:t>percent)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(26 percent), meaning that their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nualized costs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more than that of the</w:t>
      </w:r>
    </w:p>
    <w:p w:rsidR="00785F1E" w:rsidRDefault="003D067E">
      <w:pPr>
        <w:spacing w:after="0" w:line="240" w:lineRule="auto"/>
        <w:ind w:left="140" w:right="116"/>
        <w:rPr>
          <w:rFonts w:ascii="Times New Roman" w:eastAsia="Times New Roman" w:hAnsi="Times New Roman" w:cs="Times New Roman"/>
          <w:sz w:val="24"/>
          <w:szCs w:val="24"/>
        </w:rPr>
      </w:pPr>
      <w:r>
        <w:rPr>
          <w:rFonts w:ascii="Times New Roman" w:eastAsia="Times New Roman" w:hAnsi="Times New Roman" w:cs="Times New Roman"/>
          <w:sz w:val="24"/>
          <w:szCs w:val="24"/>
        </w:rPr>
        <w:t>average Medicare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In effect, One Care enrollees were predicted to be more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ensive that nonenrollees. All groups had</w:t>
      </w:r>
      <w:r>
        <w:rPr>
          <w:rFonts w:ascii="Times New Roman" w:eastAsia="Times New Roman" w:hAnsi="Times New Roman" w:cs="Times New Roman"/>
          <w:sz w:val="24"/>
          <w:szCs w:val="24"/>
        </w:rPr>
        <w:t xml:space="preserve"> relatively similar percentage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mposition for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between 2 and less than 4 (about 5 percent), and 4 or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(about 1 percent).</w:t>
      </w:r>
    </w:p>
    <w:p w:rsidR="00785F1E" w:rsidRDefault="00785F1E">
      <w:pPr>
        <w:spacing w:after="0" w:line="240" w:lineRule="exact"/>
        <w:rPr>
          <w:sz w:val="24"/>
          <w:szCs w:val="24"/>
        </w:rPr>
      </w:pPr>
    </w:p>
    <w:p w:rsidR="00785F1E" w:rsidRDefault="003D067E">
      <w:pPr>
        <w:spacing w:after="0" w:line="240" w:lineRule="auto"/>
        <w:ind w:left="140" w:right="1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lity status, almost 91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and comparison gr</w:t>
      </w:r>
      <w:r>
        <w:rPr>
          <w:rFonts w:ascii="Times New Roman" w:eastAsia="Times New Roman" w:hAnsi="Times New Roman" w:cs="Times New Roman"/>
          <w:sz w:val="24"/>
          <w:szCs w:val="24"/>
        </w:rPr>
        <w:t>oup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originally eligible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before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 xml:space="preserve">5 because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their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status, but about 95 percent of One Care enrollees were originally eligible for Medicare because of disability. The groups differed the most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rding to SPMI</w:t>
      </w:r>
      <w:r>
        <w:rPr>
          <w:rFonts w:ascii="Times New Roman" w:eastAsia="Times New Roman" w:hAnsi="Times New Roman" w:cs="Times New Roman"/>
          <w:sz w:val="24"/>
          <w:szCs w:val="24"/>
        </w:rPr>
        <w:t xml:space="preserve"> status, with the One Care enrollee gr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up having more SPMI (52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than either the overall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demonstration-eligible population (48 percent) or the comparison group (40 percent).</w:t>
      </w:r>
    </w:p>
    <w:p w:rsidR="00785F1E" w:rsidRDefault="003D067E">
      <w:pPr>
        <w:spacing w:after="0" w:line="240" w:lineRule="auto"/>
        <w:ind w:left="140"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Effectively, the One Care enrollee group had a larger proport</w:t>
      </w:r>
      <w:r>
        <w:rPr>
          <w:rFonts w:ascii="Times New Roman" w:eastAsia="Times New Roman" w:hAnsi="Times New Roman" w:cs="Times New Roman"/>
          <w:sz w:val="24"/>
          <w:szCs w:val="24"/>
        </w:rPr>
        <w:t>ion of beneficiaries with SPMI than the nonenrolled group.</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Serv</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ces Analyzed</w:t>
      </w:r>
    </w:p>
    <w:p w:rsidR="00785F1E" w:rsidRDefault="00785F1E">
      <w:pPr>
        <w:spacing w:after="0" w:line="120" w:lineRule="exact"/>
        <w:rPr>
          <w:sz w:val="12"/>
          <w:szCs w:val="12"/>
        </w:rPr>
      </w:pPr>
    </w:p>
    <w:p w:rsidR="00785F1E" w:rsidRDefault="003D067E">
      <w:pPr>
        <w:spacing w:after="0" w:line="240" w:lineRule="auto"/>
        <w:ind w:left="140" w:right="2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group or population and service type analyzed,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imates of three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easures are provided: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any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(an</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09"/>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of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counts of service use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w:t>
      </w:r>
    </w:p>
    <w:p w:rsidR="00785F1E" w:rsidRDefault="00785F1E">
      <w:pPr>
        <w:spacing w:after="0" w:line="240" w:lineRule="exact"/>
        <w:rPr>
          <w:sz w:val="24"/>
          <w:szCs w:val="24"/>
        </w:rPr>
      </w:pPr>
    </w:p>
    <w:p w:rsidR="00785F1E" w:rsidRDefault="003D067E">
      <w:pPr>
        <w:spacing w:after="0" w:line="240" w:lineRule="auto"/>
        <w:ind w:left="140" w:right="2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16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settings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zed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clude institutional (inpatient—including acute, inpatient rehabilitation, </w:t>
      </w:r>
      <w:r>
        <w:rPr>
          <w:rFonts w:ascii="Times New Roman" w:eastAsia="Times New Roman" w:hAnsi="Times New Roman" w:cs="Times New Roman"/>
          <w:sz w:val="24"/>
          <w:szCs w:val="24"/>
        </w:rPr>
        <w:t>and long-term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hospital admissions—inpatient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inpatient nonpsychia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 ED visits not leadi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to admission, ED psychiatric visits, observation stays, skilled nursing facility, and hospice), and community settings (primary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w:t>
      </w:r>
      <w:r>
        <w:rPr>
          <w:rFonts w:ascii="Times New Roman" w:eastAsia="Times New Roman" w:hAnsi="Times New Roman" w:cs="Times New Roman"/>
          <w:sz w:val="24"/>
          <w:szCs w:val="24"/>
        </w:rPr>
        <w:t>health visits; outpatient and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physica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speech,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occupational therapy;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 and other hospital outpatient services).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for each of the years in the 2-year base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period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1, 2011, to September 30, 2013) and for the first demonstration period (October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p>
    <w:p w:rsidR="00785F1E" w:rsidRDefault="003D067E">
      <w:pPr>
        <w:spacing w:after="0" w:line="240" w:lineRule="auto"/>
        <w:ind w:left="140" w:right="448"/>
        <w:rPr>
          <w:rFonts w:ascii="Times New Roman" w:eastAsia="Times New Roman" w:hAnsi="Times New Roman" w:cs="Times New Roman"/>
          <w:sz w:val="24"/>
          <w:szCs w:val="24"/>
        </w:rPr>
      </w:pPr>
      <w:r>
        <w:rPr>
          <w:rFonts w:ascii="Times New Roman" w:eastAsia="Times New Roman" w:hAnsi="Times New Roman" w:cs="Times New Roman"/>
          <w:sz w:val="24"/>
          <w:szCs w:val="24"/>
        </w:rPr>
        <w:t>2013, to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31, 2014) for both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comparison group in each of the three periods.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Medicare Ut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zation for the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Elig</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ble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opu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ation</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Overview</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Benefits</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Services</w:t>
      </w:r>
    </w:p>
    <w:p w:rsidR="00785F1E" w:rsidRDefault="00785F1E">
      <w:pPr>
        <w:spacing w:before="7" w:after="0" w:line="170" w:lineRule="exact"/>
        <w:rPr>
          <w:sz w:val="17"/>
          <w:szCs w:val="17"/>
        </w:rPr>
      </w:pPr>
    </w:p>
    <w:p w:rsidR="00785F1E" w:rsidRDefault="003D067E">
      <w:pPr>
        <w:spacing w:after="0" w:line="240" w:lineRule="auto"/>
        <w:ind w:left="140" w:right="11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 One Care,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plan that covers Medicare and Medicaid services, as well as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expanded services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ailable under the demonstration.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these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ew services include a </w:t>
      </w:r>
      <w:r>
        <w:rPr>
          <w:rFonts w:ascii="Times New Roman" w:eastAsia="Times New Roman" w:hAnsi="Times New Roman" w:cs="Times New Roman"/>
          <w:sz w:val="24"/>
          <w:szCs w:val="24"/>
        </w:rPr>
        <w:t>set of diversionary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available to Medicaid-only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managed care, but have not otherwise been a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ered service 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in amount</w:t>
      </w:r>
      <w:r>
        <w:rPr>
          <w:rFonts w:ascii="Times New Roman" w:eastAsia="Times New Roman" w:hAnsi="Times New Roman" w:cs="Times New Roman"/>
          <w:sz w:val="24"/>
          <w:szCs w:val="24"/>
        </w:rPr>
        <w:t>, duration, or scope over Medicaid State Plan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services. Targeted case management services and rehabilitation option services are not included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integrated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but they continue to be provided as </w:t>
      </w:r>
      <w:r>
        <w:rPr>
          <w:rFonts w:ascii="Times New Roman" w:eastAsia="Times New Roman" w:hAnsi="Times New Roman" w:cs="Times New Roman"/>
          <w:sz w:val="24"/>
          <w:szCs w:val="24"/>
        </w:rPr>
        <w:t>part of the Medicaid fee-for-service (FFS) system. As in Medicare Advantage,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spice services continue to be provided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FFS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Demonstration services are discussed in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ail in </w:t>
      </w:r>
      <w:r>
        <w:rPr>
          <w:rFonts w:ascii="Times New Roman" w:eastAsia="Times New Roman" w:hAnsi="Times New Roman" w:cs="Times New Roman"/>
          <w:b/>
          <w:bCs/>
          <w:i/>
          <w:sz w:val="24"/>
          <w:szCs w:val="24"/>
        </w:rPr>
        <w:t xml:space="preserve">Section 1 </w:t>
      </w:r>
      <w:r>
        <w:rPr>
          <w:rFonts w:ascii="Times New Roman" w:eastAsia="Times New Roman" w:hAnsi="Times New Roman" w:cs="Times New Roman"/>
          <w:sz w:val="24"/>
          <w:szCs w:val="24"/>
        </w:rPr>
        <w:t>of this report;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w:t>
      </w:r>
      <w:r>
        <w:rPr>
          <w:rFonts w:ascii="Times New Roman" w:eastAsia="Times New Roman" w:hAnsi="Times New Roman" w:cs="Times New Roman"/>
          <w:sz w:val="24"/>
          <w:szCs w:val="24"/>
        </w:rPr>
        <w:t>e list of services and service definitions is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uded in </w:t>
      </w:r>
      <w:r>
        <w:rPr>
          <w:rFonts w:ascii="Times New Roman" w:eastAsia="Times New Roman" w:hAnsi="Times New Roman" w:cs="Times New Roman"/>
          <w:b/>
          <w:bCs/>
          <w:i/>
          <w:sz w:val="24"/>
          <w:szCs w:val="24"/>
        </w:rPr>
        <w:t>Appendix 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29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ected Medicare service types during the months in which they met demonstration eligibility criteria in the </w:t>
      </w:r>
      <w:r>
        <w:rPr>
          <w:rFonts w:ascii="Times New Roman" w:eastAsia="Times New Roman" w:hAnsi="Times New Roman" w:cs="Times New Roman"/>
          <w:sz w:val="24"/>
          <w:szCs w:val="24"/>
        </w:rPr>
        <w:t>baseline and first demonstration periods. In addition, average counts of service use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presented across all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months, and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subset of these months in which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each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ype. Data 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own for the</w:t>
      </w:r>
      <w:r>
        <w:rPr>
          <w:rFonts w:ascii="Times New Roman" w:eastAsia="Times New Roman" w:hAnsi="Times New Roman" w:cs="Times New Roman"/>
          <w:sz w:val="24"/>
          <w:szCs w:val="24"/>
        </w:rPr>
        <w:t xml:space="preserv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 for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(i.e., the demonstration group)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Subse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 tables in this sect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examine percentage of use, counts of service use, and payments for selected subgroups. S</w:t>
      </w:r>
      <w:r>
        <w:rPr>
          <w:rFonts w:ascii="Times New Roman" w:eastAsia="Times New Roman" w:hAnsi="Times New Roman" w:cs="Times New Roman"/>
          <w:sz w:val="24"/>
          <w:szCs w:val="24"/>
        </w:rPr>
        <w:t xml:space="preserve">ee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p</w:t>
      </w:r>
      <w:r>
        <w:rPr>
          <w:rFonts w:ascii="Times New Roman" w:eastAsia="Times New Roman" w:hAnsi="Times New Roman" w:cs="Times New Roman"/>
          <w:b/>
          <w:bCs/>
          <w:i/>
          <w:sz w:val="24"/>
          <w:szCs w:val="24"/>
        </w:rPr>
        <w:t xml:space="preserve">pendix C </w:t>
      </w:r>
      <w:r>
        <w:rPr>
          <w:rFonts w:ascii="Times New Roman" w:eastAsia="Times New Roman" w:hAnsi="Times New Roman" w:cs="Times New Roman"/>
          <w:sz w:val="24"/>
          <w:szCs w:val="24"/>
        </w:rPr>
        <w:t>for a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ailed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populations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zed and measure definitions. Key findings based on Medicare data for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demonstration eligible population are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mmarized as follows: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42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group with any</w:t>
      </w:r>
      <w:r>
        <w:rPr>
          <w:rFonts w:ascii="Times New Roman" w:eastAsia="Times New Roman" w:hAnsi="Times New Roman" w:cs="Times New Roman"/>
          <w:sz w:val="24"/>
          <w:szCs w:val="24"/>
        </w:rPr>
        <w:t xml:space="preserve">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declined slightly between the baseline and demonstration periods (3.5 to 2.8 percent), and there was a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in utilization among those with any inpatient admission (192.2</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per 1,000 user months in the firs</w:t>
      </w:r>
      <w:r>
        <w:rPr>
          <w:rFonts w:ascii="Times New Roman" w:eastAsia="Times New Roman" w:hAnsi="Times New Roman" w:cs="Times New Roman"/>
          <w:sz w:val="24"/>
          <w:szCs w:val="24"/>
        </w:rPr>
        <w:t>t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to 164.2 in the demonstration period). This trend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observed in the comparison group.</w:t>
      </w:r>
    </w:p>
    <w:p w:rsidR="00785F1E" w:rsidRDefault="00785F1E">
      <w:pPr>
        <w:spacing w:before="1" w:after="0" w:line="240" w:lineRule="exact"/>
        <w:rPr>
          <w:sz w:val="24"/>
          <w:szCs w:val="24"/>
        </w:rPr>
      </w:pPr>
    </w:p>
    <w:p w:rsidR="00785F1E" w:rsidRDefault="003D067E">
      <w:pPr>
        <w:tabs>
          <w:tab w:val="left" w:pos="1220"/>
        </w:tabs>
        <w:spacing w:after="0" w:line="239" w:lineRule="auto"/>
        <w:ind w:left="1220" w:right="2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any inpatient psychiatric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issions remained constant between the baseline and demonstration period for </w:t>
      </w:r>
      <w:r>
        <w:rPr>
          <w:rFonts w:ascii="Times New Roman" w:eastAsia="Times New Roman" w:hAnsi="Times New Roman" w:cs="Times New Roman"/>
          <w:sz w:val="24"/>
          <w:szCs w:val="24"/>
        </w:rPr>
        <w:t>the demonstration group (0.8 to 0.7 percent for each year). However, among those with any inpatient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admission, admissions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over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(163.4 to 144.1 per 1,000 user months), suggesting a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the i</w:t>
      </w:r>
      <w:r>
        <w:rPr>
          <w:rFonts w:ascii="Times New Roman" w:eastAsia="Times New Roman" w:hAnsi="Times New Roman" w:cs="Times New Roman"/>
          <w:sz w:val="24"/>
          <w:szCs w:val="24"/>
        </w:rPr>
        <w:t>ntensity of ac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those with any psychiatric admissions.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9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an ED visit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slightly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to the</w:t>
      </w:r>
      <w:r>
        <w:rPr>
          <w:rFonts w:ascii="Times New Roman" w:eastAsia="Times New Roman" w:hAnsi="Times New Roman" w:cs="Times New Roman"/>
          <w:sz w:val="24"/>
          <w:szCs w:val="24"/>
        </w:rPr>
        <w:t xml:space="preserve"> demonstration period (7.8 to 7.3 percent). This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correspo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with a reduct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in the number of ED visits per 1,000 user months (240.1 to 208.7). A similar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32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 primar</w:t>
      </w:r>
      <w:r>
        <w:rPr>
          <w:rFonts w:ascii="Times New Roman" w:eastAsia="Times New Roman" w:hAnsi="Times New Roman" w:cs="Times New Roman"/>
          <w:sz w:val="24"/>
          <w:szCs w:val="24"/>
        </w:rPr>
        <w:t xml:space="preserve">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isit slightly increased between the baseline and demonstration periods for the demonstration (42.2 to 48.1 percent) and comparison groups (43.0 percent to 47.5 percent). In addition, the number of primary care visits increased in the demonstration </w:t>
      </w:r>
      <w:r>
        <w:rPr>
          <w:rFonts w:ascii="Times New Roman" w:eastAsia="Times New Roman" w:hAnsi="Times New Roman" w:cs="Times New Roman"/>
          <w:sz w:val="24"/>
          <w:szCs w:val="24"/>
        </w:rPr>
        <w:t>(803.0 to 956.3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 months) and comparison groups (833.6 to 937.7 visits per 1,000 eligible months) between the baseline and demonstration periods.</w:t>
      </w:r>
    </w:p>
    <w:p w:rsidR="00785F1E" w:rsidRDefault="00785F1E">
      <w:pPr>
        <w:spacing w:before="2" w:after="0" w:line="240" w:lineRule="exact"/>
        <w:rPr>
          <w:sz w:val="24"/>
          <w:szCs w:val="24"/>
        </w:rPr>
      </w:pPr>
    </w:p>
    <w:p w:rsidR="00785F1E" w:rsidRDefault="003D067E">
      <w:pPr>
        <w:tabs>
          <w:tab w:val="left" w:pos="1220"/>
        </w:tabs>
        <w:spacing w:after="0" w:line="239" w:lineRule="auto"/>
        <w:ind w:left="1220" w:right="15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the demonstration group, the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 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health use remained relatively stable over the baseline and the demonstration period (1.3 to 1.1 percent). However, among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home health 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here was an increase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178.1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to 242.6. Home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use</w:t>
      </w:r>
      <w:r>
        <w:rPr>
          <w:rFonts w:ascii="Times New Roman" w:eastAsia="Times New Roman" w:hAnsi="Times New Roman" w:cs="Times New Roman"/>
          <w:sz w:val="24"/>
          <w:szCs w:val="24"/>
        </w:rPr>
        <w:t xml:space="preserve"> in the comparison group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ined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(165.5 to 142.2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while the percentage with any use 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ained the same (1.1 percent).</w:t>
      </w:r>
    </w:p>
    <w:p w:rsidR="00785F1E" w:rsidRDefault="00785F1E">
      <w:pPr>
        <w:spacing w:after="0"/>
        <w:sectPr w:rsidR="00785F1E">
          <w:pgSz w:w="12240" w:h="15840"/>
          <w:pgMar w:top="980" w:right="1300" w:bottom="920" w:left="1300" w:header="749" w:footer="704" w:gutter="0"/>
          <w:cols w:space="720"/>
        </w:sectPr>
      </w:pPr>
    </w:p>
    <w:p w:rsidR="00785F1E" w:rsidRDefault="003D067E">
      <w:pPr>
        <w:spacing w:before="10" w:after="0" w:line="280" w:lineRule="exact"/>
        <w:rPr>
          <w:sz w:val="28"/>
          <w:szCs w:val="28"/>
        </w:rPr>
      </w:pPr>
      <w:r>
        <w:rPr>
          <w:noProof/>
        </w:rPr>
        <w:lastRenderedPageBreak/>
        <mc:AlternateContent>
          <mc:Choice Requires="wpg">
            <w:drawing>
              <wp:anchor distT="0" distB="0" distL="114300" distR="114300" simplePos="0" relativeHeight="503305167"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8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87" name="Freeform 28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740.95pt;margin-top:75.6pt;width:.1pt;height:463.5pt;z-index:-11313;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">
                <v:shape id="Freeform 28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RwsQA&#10;AADcAAAADwAAAGRycy9kb3ducmV2LnhtbESPQWvCQBSE7wX/w/IEb3WjpW2IrqKhQkF6MApen9ln&#10;Esy+DdnVxH/vCkKPw8x8w8yXvanFjVpXWVYwGUcgiHOrKy4UHPab9xiE88gaa8uk4E4OlovB2xwT&#10;bTve0S3zhQgQdgkqKL1vEildXpJBN7YNcfDOtjXog2wLqVvsAtzUchpFX9JgxWGhxIbSkvJLdjUK&#10;eHPdpStz6tJznH2u/354u8+OSo2G/WoGwlPv/8Ov9q9W8BF/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EcL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68"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8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026" type="#_x0000_t202" style="position:absolute;margin-left:741.6pt;margin-top:298.6pt;width:13pt;height:241.5pt;z-index:-1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69" behindDoc="1" locked="0" layoutInCell="1" allowOverlap="1">
                <wp:simplePos x="0" y="0"/>
                <wp:positionH relativeFrom="page">
                  <wp:posOffset>551180</wp:posOffset>
                </wp:positionH>
                <wp:positionV relativeFrom="page">
                  <wp:posOffset>3810000</wp:posOffset>
                </wp:positionV>
                <wp:extent cx="152400" cy="152400"/>
                <wp:effectExtent l="0" t="0" r="1270" b="0"/>
                <wp:wrapNone/>
                <wp:docPr id="38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27" type="#_x0000_t202" style="position:absolute;margin-left:43.4pt;margin-top:300pt;width:12pt;height:12pt;z-index:-11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xbxContent>
                </v:textbox>
                <w10:wrap anchorx="page" anchory="page"/>
              </v:shape>
            </w:pict>
          </mc:Fallback>
        </mc:AlternateContent>
      </w:r>
    </w:p>
    <w:p w:rsidR="00785F1E" w:rsidRDefault="003D067E">
      <w:pPr>
        <w:spacing w:before="29" w:after="0" w:line="240" w:lineRule="auto"/>
        <w:ind w:left="6119" w:right="609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w:t>
      </w:r>
    </w:p>
    <w:p w:rsidR="00785F1E" w:rsidRDefault="003D067E">
      <w:pPr>
        <w:spacing w:after="0" w:line="240" w:lineRule="auto"/>
        <w:ind w:left="1003" w:right="9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p w:rsidR="00785F1E" w:rsidRDefault="00785F1E">
      <w:pPr>
        <w:spacing w:before="20" w:after="0" w:line="220" w:lineRule="exact"/>
      </w:pPr>
    </w:p>
    <w:tbl>
      <w:tblPr>
        <w:tblW w:w="0" w:type="auto"/>
        <w:tblInd w:w="88" w:type="dxa"/>
        <w:tblLayout w:type="fixed"/>
        <w:tblCellMar>
          <w:left w:w="0" w:type="dxa"/>
          <w:right w:w="0" w:type="dxa"/>
        </w:tblCellMar>
        <w:tblLook w:val="01E0" w:firstRow="1" w:lastRow="1" w:firstColumn="1" w:lastColumn="1" w:noHBand="0" w:noVBand="0"/>
      </w:tblPr>
      <w:tblGrid>
        <w:gridCol w:w="5307"/>
        <w:gridCol w:w="2561"/>
        <w:gridCol w:w="2532"/>
        <w:gridCol w:w="2575"/>
      </w:tblGrid>
      <w:tr w:rsidR="00785F1E">
        <w:trPr>
          <w:trHeight w:hRule="exact" w:val="640"/>
        </w:trPr>
        <w:tc>
          <w:tcPr>
            <w:tcW w:w="5307" w:type="dxa"/>
            <w:vMerge w:val="restart"/>
            <w:tcBorders>
              <w:top w:val="single" w:sz="12" w:space="0" w:color="000000"/>
              <w:left w:val="nil"/>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776" w:right="174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561" w:type="dxa"/>
            <w:tcBorders>
              <w:top w:val="single" w:sz="12" w:space="0" w:color="000000"/>
              <w:left w:val="nil"/>
              <w:bottom w:val="single" w:sz="4" w:space="0" w:color="000000"/>
              <w:right w:val="single" w:sz="6" w:space="0" w:color="000000"/>
            </w:tcBorders>
          </w:tcPr>
          <w:p w:rsidR="00785F1E" w:rsidRDefault="003D067E">
            <w:pPr>
              <w:spacing w:before="78" w:after="0" w:line="240" w:lineRule="auto"/>
              <w:ind w:left="512" w:right="4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1</w:t>
            </w:r>
          </w:p>
          <w:p w:rsidR="00785F1E" w:rsidRDefault="003D067E">
            <w:pPr>
              <w:spacing w:after="0" w:line="240" w:lineRule="auto"/>
              <w:ind w:left="384" w:right="35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10/1/2011–9/30/2012</w:t>
            </w:r>
          </w:p>
        </w:tc>
        <w:tc>
          <w:tcPr>
            <w:tcW w:w="2532" w:type="dxa"/>
            <w:tcBorders>
              <w:top w:val="single" w:sz="12" w:space="0" w:color="000000"/>
              <w:left w:val="single" w:sz="6" w:space="0" w:color="000000"/>
              <w:bottom w:val="single" w:sz="4" w:space="0" w:color="000000"/>
              <w:right w:val="single" w:sz="6" w:space="0" w:color="000000"/>
            </w:tcBorders>
          </w:tcPr>
          <w:p w:rsidR="00785F1E" w:rsidRDefault="003D067E">
            <w:pPr>
              <w:spacing w:before="78" w:after="0" w:line="240" w:lineRule="auto"/>
              <w:ind w:left="489"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2</w:t>
            </w:r>
          </w:p>
          <w:p w:rsidR="00785F1E" w:rsidRDefault="003D067E">
            <w:pPr>
              <w:spacing w:after="0" w:line="240" w:lineRule="auto"/>
              <w:ind w:left="362" w:right="340"/>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10/1/2012–9/30/2013</w:t>
            </w:r>
          </w:p>
        </w:tc>
        <w:tc>
          <w:tcPr>
            <w:tcW w:w="2575" w:type="dxa"/>
            <w:tcBorders>
              <w:top w:val="single" w:sz="12" w:space="0" w:color="000000"/>
              <w:left w:val="single" w:sz="6" w:space="0" w:color="000000"/>
              <w:bottom w:val="single" w:sz="4" w:space="0" w:color="000000"/>
              <w:right w:val="nil"/>
            </w:tcBorders>
          </w:tcPr>
          <w:p w:rsidR="00785F1E" w:rsidRDefault="003D067E">
            <w:pPr>
              <w:spacing w:before="7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period</w:t>
            </w:r>
          </w:p>
          <w:p w:rsidR="00785F1E" w:rsidRDefault="003D067E">
            <w:pPr>
              <w:spacing w:after="0" w:line="240" w:lineRule="auto"/>
              <w:ind w:left="36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403"/>
        </w:trPr>
        <w:tc>
          <w:tcPr>
            <w:tcW w:w="5307" w:type="dxa"/>
            <w:vMerge/>
            <w:tcBorders>
              <w:left w:val="nil"/>
              <w:bottom w:val="single" w:sz="6" w:space="0" w:color="000000"/>
              <w:right w:val="nil"/>
            </w:tcBorders>
          </w:tcPr>
          <w:p w:rsidR="00785F1E" w:rsidRDefault="00785F1E"/>
        </w:tc>
        <w:tc>
          <w:tcPr>
            <w:tcW w:w="2561" w:type="dxa"/>
            <w:tcBorders>
              <w:top w:val="single" w:sz="4" w:space="0" w:color="000000"/>
              <w:left w:val="nil"/>
              <w:bottom w:val="single" w:sz="6" w:space="0" w:color="000000"/>
              <w:right w:val="single" w:sz="6" w:space="0" w:color="000000"/>
            </w:tcBorders>
          </w:tcPr>
          <w:p w:rsidR="00785F1E" w:rsidRDefault="003D067E">
            <w:pPr>
              <w:spacing w:before="78" w:after="0" w:line="240" w:lineRule="auto"/>
              <w:ind w:left="6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Comparison</w:t>
            </w:r>
          </w:p>
        </w:tc>
        <w:tc>
          <w:tcPr>
            <w:tcW w:w="2532" w:type="dxa"/>
            <w:tcBorders>
              <w:top w:val="single" w:sz="4" w:space="0" w:color="000000"/>
              <w:left w:val="single" w:sz="6" w:space="0" w:color="000000"/>
              <w:bottom w:val="single" w:sz="6" w:space="0" w:color="000000"/>
              <w:right w:val="single" w:sz="6" w:space="0" w:color="000000"/>
            </w:tcBorders>
          </w:tcPr>
          <w:p w:rsidR="00785F1E" w:rsidRDefault="003D067E">
            <w:pPr>
              <w:spacing w:before="7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50"/>
                <w:sz w:val="20"/>
                <w:szCs w:val="20"/>
              </w:rPr>
              <w:t xml:space="preserve"> </w:t>
            </w:r>
            <w:r>
              <w:rPr>
                <w:rFonts w:ascii="Times New Roman" w:eastAsia="Times New Roman" w:hAnsi="Times New Roman" w:cs="Times New Roman"/>
                <w:b/>
                <w:bCs/>
                <w:sz w:val="20"/>
                <w:szCs w:val="20"/>
              </w:rPr>
              <w:t>Comparison</w:t>
            </w:r>
          </w:p>
        </w:tc>
        <w:tc>
          <w:tcPr>
            <w:tcW w:w="2575" w:type="dxa"/>
            <w:tcBorders>
              <w:top w:val="single" w:sz="4" w:space="0" w:color="000000"/>
              <w:left w:val="single" w:sz="6" w:space="0" w:color="000000"/>
              <w:bottom w:val="single" w:sz="6" w:space="0" w:color="000000"/>
              <w:right w:val="nil"/>
            </w:tcBorders>
          </w:tcPr>
          <w:p w:rsidR="00785F1E" w:rsidRDefault="003D067E">
            <w:pPr>
              <w:spacing w:before="7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Comparison</w:t>
            </w:r>
          </w:p>
        </w:tc>
      </w:tr>
      <w:tr w:rsidR="00785F1E">
        <w:trPr>
          <w:trHeight w:hRule="exact" w:val="6394"/>
        </w:trPr>
        <w:tc>
          <w:tcPr>
            <w:tcW w:w="7868" w:type="dxa"/>
            <w:gridSpan w:val="2"/>
            <w:tcBorders>
              <w:top w:val="single" w:sz="6" w:space="0" w:color="000000"/>
              <w:left w:val="nil"/>
              <w:bottom w:val="single" w:sz="6" w:space="0" w:color="000000"/>
              <w:right w:val="single" w:sz="6" w:space="0" w:color="000000"/>
            </w:tcBorders>
          </w:tcPr>
          <w:p w:rsidR="00785F1E" w:rsidRDefault="003D067E">
            <w:pPr>
              <w:tabs>
                <w:tab w:val="left" w:pos="5580"/>
                <w:tab w:val="left" w:pos="6880"/>
              </w:tabs>
              <w:spacing w:before="38" w:after="0" w:line="240" w:lineRule="auto"/>
              <w:ind w:left="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91,633</w:t>
            </w:r>
            <w:r>
              <w:rPr>
                <w:rFonts w:ascii="Times New Roman" w:eastAsia="Times New Roman" w:hAnsi="Times New Roman" w:cs="Times New Roman"/>
                <w:sz w:val="20"/>
                <w:szCs w:val="20"/>
              </w:rPr>
              <w:tab/>
              <w:t>152,788</w:t>
            </w:r>
          </w:p>
          <w:p w:rsidR="00785F1E" w:rsidRDefault="003D067E">
            <w:pPr>
              <w:spacing w:before="79" w:after="0" w:line="240" w:lineRule="auto"/>
              <w:ind w:left="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setting</w:t>
            </w:r>
          </w:p>
          <w:p w:rsidR="00785F1E" w:rsidRDefault="003D067E">
            <w:pPr>
              <w:spacing w:before="36" w:after="0" w:line="240" w:lineRule="auto"/>
              <w:ind w:left="260"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 admissions</w:t>
            </w:r>
            <w:r>
              <w:rPr>
                <w:rFonts w:ascii="Times New Roman" w:eastAsia="Times New Roman" w:hAnsi="Times New Roman" w:cs="Times New Roman"/>
                <w:position w:val="7"/>
                <w:sz w:val="13"/>
                <w:szCs w:val="13"/>
              </w:rPr>
              <w:t>1</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3.4</w:t>
            </w:r>
            <w:r>
              <w:rPr>
                <w:rFonts w:ascii="Times New Roman" w:eastAsia="Times New Roman" w:hAnsi="Times New Roman" w:cs="Times New Roman"/>
                <w:sz w:val="20"/>
                <w:szCs w:val="20"/>
              </w:rPr>
              <w:tab/>
              <w:t>3.4</w:t>
            </w:r>
          </w:p>
          <w:p w:rsidR="00785F1E" w:rsidRDefault="003D067E">
            <w:pPr>
              <w:tabs>
                <w:tab w:val="left" w:pos="5820"/>
                <w:tab w:val="left" w:pos="72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192.2</w:t>
            </w:r>
            <w:r>
              <w:rPr>
                <w:rFonts w:ascii="Times New Roman" w:eastAsia="Times New Roman" w:hAnsi="Times New Roman" w:cs="Times New Roman"/>
                <w:sz w:val="20"/>
                <w:szCs w:val="20"/>
              </w:rPr>
              <w:tab/>
              <w:t>188.2</w:t>
            </w:r>
          </w:p>
          <w:p w:rsidR="00785F1E" w:rsidRDefault="003D067E">
            <w:pPr>
              <w:tabs>
                <w:tab w:val="left" w:pos="5920"/>
                <w:tab w:val="left" w:pos="73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40.6</w:t>
            </w:r>
            <w:r>
              <w:rPr>
                <w:rFonts w:ascii="Times New Roman" w:eastAsia="Times New Roman" w:hAnsi="Times New Roman" w:cs="Times New Roman"/>
                <w:sz w:val="20"/>
                <w:szCs w:val="20"/>
              </w:rPr>
              <w:tab/>
              <w:t>40.1</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0.8</w:t>
            </w:r>
            <w:r>
              <w:rPr>
                <w:rFonts w:ascii="Times New Roman" w:eastAsia="Times New Roman" w:hAnsi="Times New Roman" w:cs="Times New Roman"/>
                <w:sz w:val="20"/>
                <w:szCs w:val="20"/>
              </w:rPr>
              <w:tab/>
              <w:t>0.7</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163.4</w:t>
            </w:r>
            <w:r>
              <w:rPr>
                <w:rFonts w:ascii="Times New Roman" w:eastAsia="Times New Roman" w:hAnsi="Times New Roman" w:cs="Times New Roman"/>
                <w:sz w:val="20"/>
                <w:szCs w:val="20"/>
              </w:rPr>
              <w:tab/>
              <w:t>167.1</w:t>
            </w:r>
          </w:p>
          <w:p w:rsidR="00785F1E" w:rsidRDefault="003D067E">
            <w:pPr>
              <w:tabs>
                <w:tab w:val="left" w:pos="6020"/>
                <w:tab w:val="left" w:pos="74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8.6</w:t>
            </w:r>
            <w:r>
              <w:rPr>
                <w:rFonts w:ascii="Times New Roman" w:eastAsia="Times New Roman" w:hAnsi="Times New Roman" w:cs="Times New Roman"/>
                <w:sz w:val="20"/>
                <w:szCs w:val="20"/>
              </w:rPr>
              <w:tab/>
              <w:t>7.9</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2.8</w:t>
            </w:r>
            <w:r>
              <w:rPr>
                <w:rFonts w:ascii="Times New Roman" w:eastAsia="Times New Roman" w:hAnsi="Times New Roman" w:cs="Times New Roman"/>
                <w:sz w:val="20"/>
                <w:szCs w:val="20"/>
              </w:rPr>
              <w:tab/>
              <w:t>2.8</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179.7</w:t>
            </w:r>
            <w:r>
              <w:rPr>
                <w:rFonts w:ascii="Times New Roman" w:eastAsia="Times New Roman" w:hAnsi="Times New Roman" w:cs="Times New Roman"/>
                <w:sz w:val="20"/>
                <w:szCs w:val="20"/>
              </w:rPr>
              <w:tab/>
              <w:t>177.0</w:t>
            </w:r>
          </w:p>
          <w:p w:rsidR="00785F1E" w:rsidRDefault="003D067E">
            <w:pPr>
              <w:tabs>
                <w:tab w:val="left" w:pos="5920"/>
                <w:tab w:val="left" w:pos="73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32.0</w:t>
            </w:r>
            <w:r>
              <w:rPr>
                <w:rFonts w:ascii="Times New Roman" w:eastAsia="Times New Roman" w:hAnsi="Times New Roman" w:cs="Times New Roman"/>
                <w:sz w:val="20"/>
                <w:szCs w:val="20"/>
              </w:rPr>
              <w:tab/>
              <w:t>32.2</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(non-admit)</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7.8</w:t>
            </w:r>
            <w:r>
              <w:rPr>
                <w:rFonts w:ascii="Times New Roman" w:eastAsia="Times New Roman" w:hAnsi="Times New Roman" w:cs="Times New Roman"/>
                <w:sz w:val="20"/>
                <w:szCs w:val="20"/>
              </w:rPr>
              <w:tab/>
              <w:t>7.2</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240.1</w:t>
            </w:r>
            <w:r>
              <w:rPr>
                <w:rFonts w:ascii="Times New Roman" w:eastAsia="Times New Roman" w:hAnsi="Times New Roman" w:cs="Times New Roman"/>
                <w:sz w:val="20"/>
                <w:szCs w:val="20"/>
              </w:rPr>
              <w:tab/>
              <w:t>240.4</w:t>
            </w:r>
          </w:p>
          <w:p w:rsidR="00785F1E" w:rsidRDefault="003D067E">
            <w:pPr>
              <w:tabs>
                <w:tab w:val="left" w:pos="5820"/>
                <w:tab w:val="left" w:pos="73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103.7</w:t>
            </w:r>
            <w:r>
              <w:rPr>
                <w:rFonts w:ascii="Times New Roman" w:eastAsia="Times New Roman" w:hAnsi="Times New Roman" w:cs="Times New Roman"/>
                <w:sz w:val="20"/>
                <w:szCs w:val="20"/>
              </w:rPr>
              <w:tab/>
              <w:t>95.3</w:t>
            </w:r>
          </w:p>
          <w:p w:rsidR="00785F1E" w:rsidRDefault="003D067E">
            <w:pPr>
              <w:spacing w:before="7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0.6</w:t>
            </w:r>
          </w:p>
          <w:p w:rsidR="00785F1E" w:rsidRDefault="003D067E">
            <w:pPr>
              <w:tabs>
                <w:tab w:val="left" w:pos="5820"/>
                <w:tab w:val="left" w:pos="72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182.7</w:t>
            </w:r>
            <w:r>
              <w:rPr>
                <w:rFonts w:ascii="Times New Roman" w:eastAsia="Times New Roman" w:hAnsi="Times New Roman" w:cs="Times New Roman"/>
                <w:sz w:val="20"/>
                <w:szCs w:val="20"/>
              </w:rPr>
              <w:tab/>
              <w:t>162.0</w:t>
            </w:r>
          </w:p>
          <w:p w:rsidR="00785F1E" w:rsidRDefault="003D067E">
            <w:pPr>
              <w:tabs>
                <w:tab w:val="left" w:pos="5920"/>
                <w:tab w:val="left" w:pos="74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11.2</w:t>
            </w:r>
            <w:r>
              <w:rPr>
                <w:rFonts w:ascii="Times New Roman" w:eastAsia="Times New Roman" w:hAnsi="Times New Roman" w:cs="Times New Roman"/>
                <w:sz w:val="20"/>
                <w:szCs w:val="20"/>
              </w:rPr>
              <w:tab/>
              <w:t>7.2</w:t>
            </w:r>
          </w:p>
        </w:tc>
        <w:tc>
          <w:tcPr>
            <w:tcW w:w="2532"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540"/>
              </w:tabs>
              <w:spacing w:before="38" w:after="0" w:line="240" w:lineRule="auto"/>
              <w:ind w:left="27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70,617</w:t>
            </w:r>
            <w:r>
              <w:rPr>
                <w:rFonts w:ascii="Times New Roman" w:eastAsia="Times New Roman" w:hAnsi="Times New Roman" w:cs="Times New Roman"/>
                <w:sz w:val="20"/>
                <w:szCs w:val="20"/>
              </w:rPr>
              <w:tab/>
              <w:t>148,912</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3.3</w:t>
            </w:r>
          </w:p>
          <w:p w:rsidR="00785F1E" w:rsidRDefault="003D067E">
            <w:pPr>
              <w:tabs>
                <w:tab w:val="left" w:pos="1860"/>
              </w:tabs>
              <w:spacing w:before="79"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r>
              <w:rPr>
                <w:rFonts w:ascii="Times New Roman" w:eastAsia="Times New Roman" w:hAnsi="Times New Roman" w:cs="Times New Roman"/>
                <w:sz w:val="20"/>
                <w:szCs w:val="20"/>
              </w:rPr>
              <w:tab/>
              <w:t>185.6</w:t>
            </w:r>
          </w:p>
          <w:p w:rsidR="00785F1E" w:rsidRDefault="003D067E">
            <w:pPr>
              <w:tabs>
                <w:tab w:val="left" w:pos="1960"/>
              </w:tabs>
              <w:spacing w:before="80"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w:t>
            </w:r>
            <w:r>
              <w:rPr>
                <w:rFonts w:ascii="Times New Roman" w:eastAsia="Times New Roman" w:hAnsi="Times New Roman" w:cs="Times New Roman"/>
                <w:sz w:val="20"/>
                <w:szCs w:val="20"/>
              </w:rPr>
              <w:tab/>
              <w:t>38.3</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165.4</w:t>
            </w:r>
          </w:p>
          <w:p w:rsidR="00785F1E" w:rsidRDefault="003D067E">
            <w:pPr>
              <w:tabs>
                <w:tab w:val="left" w:pos="2060"/>
              </w:tabs>
              <w:spacing w:before="79"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r>
              <w:rPr>
                <w:rFonts w:ascii="Times New Roman" w:eastAsia="Times New Roman" w:hAnsi="Times New Roman" w:cs="Times New Roman"/>
                <w:sz w:val="20"/>
                <w:szCs w:val="20"/>
              </w:rPr>
              <w:tab/>
              <w:t>7.8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Pr>
                <w:rFonts w:ascii="Times New Roman" w:eastAsia="Times New Roman" w:hAnsi="Times New Roman" w:cs="Times New Roman"/>
                <w:sz w:val="20"/>
                <w:szCs w:val="20"/>
              </w:rPr>
              <w:tab/>
              <w:t>2.7</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174.2</w:t>
            </w:r>
          </w:p>
          <w:p w:rsidR="00785F1E" w:rsidRDefault="003D067E">
            <w:pPr>
              <w:tabs>
                <w:tab w:val="left" w:pos="1960"/>
              </w:tabs>
              <w:spacing w:before="79"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30.5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7.1</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236.1</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235.5</w:t>
            </w:r>
          </w:p>
          <w:p w:rsidR="00785F1E" w:rsidRDefault="003D067E">
            <w:pPr>
              <w:tabs>
                <w:tab w:val="left" w:pos="1960"/>
              </w:tabs>
              <w:spacing w:before="80"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92.5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0.6</w:t>
            </w:r>
          </w:p>
          <w:p w:rsidR="00785F1E" w:rsidRDefault="003D067E">
            <w:pPr>
              <w:tabs>
                <w:tab w:val="left" w:pos="1860"/>
              </w:tabs>
              <w:spacing w:before="79"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160.3</w:t>
            </w:r>
          </w:p>
          <w:p w:rsidR="00785F1E" w:rsidRDefault="003D067E">
            <w:pPr>
              <w:tabs>
                <w:tab w:val="left" w:pos="2060"/>
              </w:tabs>
              <w:spacing w:before="80"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r>
              <w:rPr>
                <w:rFonts w:ascii="Times New Roman" w:eastAsia="Times New Roman" w:hAnsi="Times New Roman" w:cs="Times New Roman"/>
                <w:sz w:val="20"/>
                <w:szCs w:val="20"/>
              </w:rPr>
              <w:tab/>
              <w:t>7.0</w:t>
            </w:r>
          </w:p>
        </w:tc>
        <w:tc>
          <w:tcPr>
            <w:tcW w:w="2575" w:type="dxa"/>
            <w:tcBorders>
              <w:top w:val="single" w:sz="6" w:space="0" w:color="000000"/>
              <w:left w:val="single" w:sz="6" w:space="0" w:color="000000"/>
              <w:bottom w:val="single" w:sz="6" w:space="0" w:color="000000"/>
              <w:right w:val="nil"/>
            </w:tcBorders>
          </w:tcPr>
          <w:p w:rsidR="00785F1E" w:rsidRDefault="003D067E">
            <w:pPr>
              <w:tabs>
                <w:tab w:val="left" w:pos="1540"/>
              </w:tabs>
              <w:spacing w:before="38" w:after="0" w:line="240" w:lineRule="auto"/>
              <w:ind w:left="27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61,892</w:t>
            </w:r>
            <w:r>
              <w:rPr>
                <w:rFonts w:ascii="Times New Roman" w:eastAsia="Times New Roman" w:hAnsi="Times New Roman" w:cs="Times New Roman"/>
                <w:sz w:val="20"/>
                <w:szCs w:val="20"/>
              </w:rPr>
              <w:tab/>
              <w:t>147,707</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3.0</w:t>
            </w:r>
          </w:p>
          <w:p w:rsidR="00785F1E" w:rsidRDefault="003D067E">
            <w:pPr>
              <w:tabs>
                <w:tab w:val="left" w:pos="1860"/>
              </w:tabs>
              <w:spacing w:before="79"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164.2</w:t>
            </w:r>
            <w:r>
              <w:rPr>
                <w:rFonts w:ascii="Times New Roman" w:eastAsia="Times New Roman" w:hAnsi="Times New Roman" w:cs="Times New Roman"/>
                <w:sz w:val="20"/>
                <w:szCs w:val="20"/>
              </w:rPr>
              <w:tab/>
              <w:t>159.6</w:t>
            </w:r>
          </w:p>
          <w:p w:rsidR="00785F1E" w:rsidRDefault="003D067E">
            <w:pPr>
              <w:tabs>
                <w:tab w:val="left" w:pos="1960"/>
              </w:tabs>
              <w:spacing w:before="80"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r>
              <w:rPr>
                <w:rFonts w:ascii="Times New Roman" w:eastAsia="Times New Roman" w:hAnsi="Times New Roman" w:cs="Times New Roman"/>
                <w:sz w:val="20"/>
                <w:szCs w:val="20"/>
              </w:rPr>
              <w:tab/>
              <w:t>34.9</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0.6</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144.0</w:t>
            </w:r>
          </w:p>
          <w:p w:rsidR="00785F1E" w:rsidRDefault="003D067E">
            <w:pPr>
              <w:tabs>
                <w:tab w:val="left" w:pos="2060"/>
              </w:tabs>
              <w:spacing w:before="79"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r>
              <w:rPr>
                <w:rFonts w:ascii="Times New Roman" w:eastAsia="Times New Roman" w:hAnsi="Times New Roman" w:cs="Times New Roman"/>
                <w:sz w:val="20"/>
                <w:szCs w:val="20"/>
              </w:rPr>
              <w:tab/>
              <w:t>7.1</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z w:val="20"/>
                <w:szCs w:val="20"/>
              </w:rPr>
              <w:tab/>
              <w:t>2.5</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148.9</w:t>
            </w:r>
          </w:p>
          <w:p w:rsidR="00785F1E" w:rsidRDefault="003D067E">
            <w:pPr>
              <w:tabs>
                <w:tab w:val="left" w:pos="1960"/>
              </w:tabs>
              <w:spacing w:before="79"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27.8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7.1</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208.7</w:t>
            </w:r>
            <w:r>
              <w:rPr>
                <w:rFonts w:ascii="Times New Roman" w:eastAsia="Times New Roman" w:hAnsi="Times New Roman" w:cs="Times New Roman"/>
                <w:sz w:val="20"/>
                <w:szCs w:val="20"/>
              </w:rPr>
              <w:tab/>
              <w:t>214.1</w:t>
            </w:r>
          </w:p>
          <w:p w:rsidR="00785F1E" w:rsidRDefault="003D067E">
            <w:pPr>
              <w:tabs>
                <w:tab w:val="left" w:pos="1960"/>
              </w:tabs>
              <w:spacing w:before="80"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93.3</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0.5</w:t>
            </w:r>
          </w:p>
          <w:p w:rsidR="00785F1E" w:rsidRDefault="003D067E">
            <w:pPr>
              <w:tabs>
                <w:tab w:val="left" w:pos="1860"/>
              </w:tabs>
              <w:spacing w:before="79"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138.9</w:t>
            </w:r>
          </w:p>
          <w:p w:rsidR="00785F1E" w:rsidRDefault="003D067E">
            <w:pPr>
              <w:tabs>
                <w:tab w:val="left" w:pos="2060"/>
              </w:tabs>
              <w:spacing w:before="80"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r>
              <w:rPr>
                <w:rFonts w:ascii="Times New Roman" w:eastAsia="Times New Roman" w:hAnsi="Times New Roman" w:cs="Times New Roman"/>
                <w:sz w:val="20"/>
                <w:szCs w:val="20"/>
              </w:rPr>
              <w:tab/>
              <w:t>6.8</w:t>
            </w:r>
          </w:p>
        </w:tc>
      </w:tr>
    </w:tbl>
    <w:p w:rsidR="00785F1E" w:rsidRDefault="003D067E">
      <w:pPr>
        <w:spacing w:after="0" w:line="229" w:lineRule="exact"/>
        <w:ind w:right="9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jc w:val="right"/>
        <w:sectPr w:rsidR="00785F1E">
          <w:headerReference w:type="default" r:id="rId56"/>
          <w:footerReference w:type="default" r:id="rId57"/>
          <w:pgSz w:w="15840" w:h="12240" w:orient="landscape"/>
          <w:pgMar w:top="1120" w:right="1320" w:bottom="280" w:left="1320" w:header="0" w:footer="0" w:gutter="0"/>
          <w:cols w:space="720"/>
        </w:sectPr>
      </w:pPr>
    </w:p>
    <w:p w:rsidR="00785F1E" w:rsidRDefault="003D067E">
      <w:pPr>
        <w:spacing w:before="5" w:after="0" w:line="120" w:lineRule="exact"/>
        <w:rPr>
          <w:sz w:val="12"/>
          <w:szCs w:val="12"/>
        </w:rPr>
      </w:pPr>
      <w:r>
        <w:rPr>
          <w:noProof/>
        </w:rPr>
        <w:lastRenderedPageBreak/>
        <mc:AlternateContent>
          <mc:Choice Requires="wpg">
            <w:drawing>
              <wp:anchor distT="0" distB="0" distL="114300" distR="114300" simplePos="0" relativeHeight="503305170"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8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83" name="Freeform 27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740.95pt;margin-top:75.6pt;width:.1pt;height:463.5pt;z-index:-11310;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qXQMAAPI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">
                <v:shape id="Freeform 27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XwcQA&#10;AADcAAAADwAAAGRycy9kb3ducmV2LnhtbESPQYvCMBSE7wv7H8Jb8LamKkqpRtGisCB7sApen82z&#10;LTYvpYm2+++NsOBxmJlvmMWqN7V4UOsqywpGwwgEcW51xYWC03H3HYNwHlljbZkU/JGD1fLzY4GJ&#10;th0f6JH5QgQIuwQVlN43iZQuL8mgG9qGOHhX2xr0QbaF1C12AW5qOY6imTRYcVgosaG0pPyW3Y0C&#10;3t0P6dpcuvQaZ9PN75b3x+ys1OCrX89BeOr9O/zf/tEKJvE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F8H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71"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28" type="#_x0000_t202" style="position:absolute;margin-left:741.6pt;margin-top:298.6pt;width:13pt;height:241.5pt;z-index:-11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2rswIAALQ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m4a2r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72" behindDoc="1" locked="0" layoutInCell="1" allowOverlap="1">
                <wp:simplePos x="0" y="0"/>
                <wp:positionH relativeFrom="page">
                  <wp:posOffset>551180</wp:posOffset>
                </wp:positionH>
                <wp:positionV relativeFrom="page">
                  <wp:posOffset>3810000</wp:posOffset>
                </wp:positionV>
                <wp:extent cx="152400" cy="152400"/>
                <wp:effectExtent l="0" t="0" r="1270" b="0"/>
                <wp:wrapNone/>
                <wp:docPr id="38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29" type="#_x0000_t202" style="position:absolute;margin-left:43.4pt;margin-top:300pt;width:12pt;height:12pt;z-index:-11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UprAIAALM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5307"/>
        <w:gridCol w:w="2561"/>
        <w:gridCol w:w="2532"/>
        <w:gridCol w:w="2575"/>
      </w:tblGrid>
      <w:tr w:rsidR="00785F1E">
        <w:trPr>
          <w:trHeight w:hRule="exact" w:val="520"/>
        </w:trPr>
        <w:tc>
          <w:tcPr>
            <w:tcW w:w="5307" w:type="dxa"/>
            <w:vMerge w:val="restart"/>
            <w:tcBorders>
              <w:top w:val="single" w:sz="12" w:space="0" w:color="000000"/>
              <w:left w:val="nil"/>
              <w:right w:val="nil"/>
            </w:tcBorders>
          </w:tcPr>
          <w:p w:rsidR="00785F1E" w:rsidRDefault="00785F1E">
            <w:pPr>
              <w:spacing w:before="9"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776" w:right="174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561" w:type="dxa"/>
            <w:tcBorders>
              <w:top w:val="single" w:sz="12" w:space="0" w:color="000000"/>
              <w:left w:val="nil"/>
              <w:bottom w:val="single" w:sz="4" w:space="0" w:color="000000"/>
              <w:right w:val="single" w:sz="6" w:space="0" w:color="000000"/>
            </w:tcBorders>
          </w:tcPr>
          <w:p w:rsidR="00785F1E" w:rsidRDefault="003D067E">
            <w:pPr>
              <w:spacing w:before="18" w:after="0" w:line="240" w:lineRule="auto"/>
              <w:ind w:left="512" w:right="4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1</w:t>
            </w:r>
          </w:p>
          <w:p w:rsidR="00785F1E" w:rsidRDefault="003D067E">
            <w:pPr>
              <w:spacing w:after="0" w:line="240" w:lineRule="auto"/>
              <w:ind w:left="384" w:right="35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10/1/2011–9/30/2012</w:t>
            </w:r>
          </w:p>
        </w:tc>
        <w:tc>
          <w:tcPr>
            <w:tcW w:w="2532" w:type="dxa"/>
            <w:tcBorders>
              <w:top w:val="single" w:sz="12" w:space="0" w:color="000000"/>
              <w:left w:val="single" w:sz="6" w:space="0" w:color="000000"/>
              <w:bottom w:val="single" w:sz="4" w:space="0" w:color="000000"/>
              <w:right w:val="single" w:sz="6" w:space="0" w:color="000000"/>
            </w:tcBorders>
          </w:tcPr>
          <w:p w:rsidR="00785F1E" w:rsidRDefault="003D067E">
            <w:pPr>
              <w:spacing w:before="18" w:after="0" w:line="240" w:lineRule="auto"/>
              <w:ind w:left="490"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2</w:t>
            </w:r>
          </w:p>
          <w:p w:rsidR="00785F1E" w:rsidRDefault="003D067E">
            <w:pPr>
              <w:spacing w:after="0" w:line="240" w:lineRule="auto"/>
              <w:ind w:left="362" w:right="340"/>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10/1/2012–9/30/2013</w:t>
            </w:r>
          </w:p>
        </w:tc>
        <w:tc>
          <w:tcPr>
            <w:tcW w:w="2575" w:type="dxa"/>
            <w:tcBorders>
              <w:top w:val="single" w:sz="12" w:space="0" w:color="000000"/>
              <w:left w:val="single" w:sz="6" w:space="0" w:color="000000"/>
              <w:bottom w:val="single" w:sz="4" w:space="0" w:color="000000"/>
              <w:right w:val="nil"/>
            </w:tcBorders>
          </w:tcPr>
          <w:p w:rsidR="00785F1E" w:rsidRDefault="003D067E">
            <w:pPr>
              <w:spacing w:before="1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period</w:t>
            </w:r>
          </w:p>
          <w:p w:rsidR="00785F1E" w:rsidRDefault="003D067E">
            <w:pPr>
              <w:spacing w:after="0" w:line="240" w:lineRule="auto"/>
              <w:ind w:left="36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283"/>
        </w:trPr>
        <w:tc>
          <w:tcPr>
            <w:tcW w:w="5307" w:type="dxa"/>
            <w:vMerge/>
            <w:tcBorders>
              <w:left w:val="nil"/>
              <w:bottom w:val="single" w:sz="6" w:space="0" w:color="000000"/>
              <w:right w:val="nil"/>
            </w:tcBorders>
          </w:tcPr>
          <w:p w:rsidR="00785F1E" w:rsidRDefault="00785F1E"/>
        </w:tc>
        <w:tc>
          <w:tcPr>
            <w:tcW w:w="2561" w:type="dxa"/>
            <w:tcBorders>
              <w:top w:val="single" w:sz="4" w:space="0" w:color="000000"/>
              <w:left w:val="nil"/>
              <w:bottom w:val="single" w:sz="6" w:space="0" w:color="000000"/>
              <w:right w:val="single" w:sz="6" w:space="0" w:color="000000"/>
            </w:tcBorders>
          </w:tcPr>
          <w:p w:rsidR="00785F1E" w:rsidRDefault="003D067E">
            <w:pPr>
              <w:spacing w:before="18" w:after="0" w:line="240" w:lineRule="auto"/>
              <w:ind w:left="6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Comparison</w:t>
            </w:r>
          </w:p>
        </w:tc>
        <w:tc>
          <w:tcPr>
            <w:tcW w:w="2532" w:type="dxa"/>
            <w:tcBorders>
              <w:top w:val="single" w:sz="4" w:space="0" w:color="000000"/>
              <w:left w:val="single" w:sz="6" w:space="0" w:color="000000"/>
              <w:bottom w:val="single" w:sz="6" w:space="0" w:color="000000"/>
              <w:right w:val="single" w:sz="6" w:space="0" w:color="000000"/>
            </w:tcBorders>
          </w:tcPr>
          <w:p w:rsidR="00785F1E" w:rsidRDefault="003D067E">
            <w:pPr>
              <w:spacing w:before="1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50"/>
                <w:sz w:val="20"/>
                <w:szCs w:val="20"/>
              </w:rPr>
              <w:t xml:space="preserve"> </w:t>
            </w:r>
            <w:r>
              <w:rPr>
                <w:rFonts w:ascii="Times New Roman" w:eastAsia="Times New Roman" w:hAnsi="Times New Roman" w:cs="Times New Roman"/>
                <w:b/>
                <w:bCs/>
                <w:sz w:val="20"/>
                <w:szCs w:val="20"/>
              </w:rPr>
              <w:t>Comparison</w:t>
            </w:r>
          </w:p>
        </w:tc>
        <w:tc>
          <w:tcPr>
            <w:tcW w:w="2575" w:type="dxa"/>
            <w:tcBorders>
              <w:top w:val="single" w:sz="4" w:space="0" w:color="000000"/>
              <w:left w:val="single" w:sz="6" w:space="0" w:color="000000"/>
              <w:bottom w:val="single" w:sz="6" w:space="0" w:color="000000"/>
              <w:right w:val="nil"/>
            </w:tcBorders>
          </w:tcPr>
          <w:p w:rsidR="00785F1E" w:rsidRDefault="003D067E">
            <w:pPr>
              <w:spacing w:before="1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Comparison</w:t>
            </w:r>
          </w:p>
        </w:tc>
      </w:tr>
      <w:tr w:rsidR="00785F1E">
        <w:trPr>
          <w:trHeight w:hRule="exact" w:val="7214"/>
        </w:trPr>
        <w:tc>
          <w:tcPr>
            <w:tcW w:w="7868" w:type="dxa"/>
            <w:gridSpan w:val="2"/>
            <w:tcBorders>
              <w:top w:val="single" w:sz="6" w:space="0" w:color="000000"/>
              <w:left w:val="nil"/>
              <w:bottom w:val="single" w:sz="6" w:space="0" w:color="000000"/>
              <w:right w:val="single" w:sz="6" w:space="0" w:color="000000"/>
            </w:tcBorders>
          </w:tcPr>
          <w:p w:rsidR="00785F1E" w:rsidRDefault="003D067E">
            <w:pPr>
              <w:spacing w:before="38"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stays</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0.7</w:t>
            </w:r>
            <w:r>
              <w:rPr>
                <w:rFonts w:ascii="Times New Roman" w:eastAsia="Times New Roman" w:hAnsi="Times New Roman" w:cs="Times New Roman"/>
                <w:sz w:val="20"/>
                <w:szCs w:val="20"/>
              </w:rPr>
              <w:tab/>
              <w:t>0.6</w:t>
            </w:r>
          </w:p>
          <w:p w:rsidR="00785F1E" w:rsidRDefault="003D067E">
            <w:pPr>
              <w:tabs>
                <w:tab w:val="left" w:pos="5820"/>
                <w:tab w:val="left" w:pos="7240"/>
              </w:tabs>
              <w:spacing w:before="81"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119.2</w:t>
            </w:r>
            <w:r>
              <w:rPr>
                <w:rFonts w:ascii="Times New Roman" w:eastAsia="Times New Roman" w:hAnsi="Times New Roman" w:cs="Times New Roman"/>
                <w:sz w:val="20"/>
                <w:szCs w:val="20"/>
              </w:rPr>
              <w:tab/>
              <w:t>117.0</w:t>
            </w:r>
          </w:p>
          <w:p w:rsidR="00785F1E" w:rsidRDefault="003D067E">
            <w:pPr>
              <w:tabs>
                <w:tab w:val="left" w:pos="6020"/>
                <w:tab w:val="left" w:pos="74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7.3</w:t>
            </w:r>
            <w:r>
              <w:rPr>
                <w:rFonts w:ascii="Times New Roman" w:eastAsia="Times New Roman" w:hAnsi="Times New Roman" w:cs="Times New Roman"/>
                <w:sz w:val="20"/>
                <w:szCs w:val="20"/>
              </w:rPr>
              <w:tab/>
              <w:t>6.3</w:t>
            </w:r>
          </w:p>
          <w:p w:rsidR="00785F1E" w:rsidRDefault="003D067E">
            <w:pPr>
              <w:spacing w:before="5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0.4</w:t>
            </w:r>
            <w:r>
              <w:rPr>
                <w:rFonts w:ascii="Times New Roman" w:eastAsia="Times New Roman" w:hAnsi="Times New Roman" w:cs="Times New Roman"/>
                <w:sz w:val="20"/>
                <w:szCs w:val="20"/>
              </w:rPr>
              <w:tab/>
              <w:t>0.4</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142.1</w:t>
            </w:r>
            <w:r>
              <w:rPr>
                <w:rFonts w:ascii="Times New Roman" w:eastAsia="Times New Roman" w:hAnsi="Times New Roman" w:cs="Times New Roman"/>
                <w:sz w:val="20"/>
                <w:szCs w:val="20"/>
              </w:rPr>
              <w:tab/>
              <w:t>154.7</w:t>
            </w:r>
          </w:p>
          <w:p w:rsidR="00785F1E" w:rsidRDefault="003D067E">
            <w:pPr>
              <w:tabs>
                <w:tab w:val="left" w:pos="6020"/>
                <w:tab w:val="left" w:pos="74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3.8</w:t>
            </w:r>
            <w:r>
              <w:rPr>
                <w:rFonts w:ascii="Times New Roman" w:eastAsia="Times New Roman" w:hAnsi="Times New Roman" w:cs="Times New Roman"/>
                <w:sz w:val="20"/>
                <w:szCs w:val="20"/>
              </w:rPr>
              <w:tab/>
              <w:t>4.8</w:t>
            </w:r>
          </w:p>
          <w:p w:rsidR="00785F1E" w:rsidRDefault="003D067E">
            <w:pPr>
              <w:spacing w:before="5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0.1</w:t>
            </w:r>
            <w:r>
              <w:rPr>
                <w:rFonts w:ascii="Times New Roman" w:eastAsia="Times New Roman" w:hAnsi="Times New Roman" w:cs="Times New Roman"/>
                <w:sz w:val="20"/>
                <w:szCs w:val="20"/>
              </w:rPr>
              <w:tab/>
              <w:t>0.2</w:t>
            </w:r>
          </w:p>
          <w:p w:rsidR="00785F1E" w:rsidRDefault="003D067E">
            <w:pPr>
              <w:tabs>
                <w:tab w:val="left" w:pos="5820"/>
                <w:tab w:val="left" w:pos="7240"/>
              </w:tabs>
              <w:spacing w:before="81"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399.7</w:t>
            </w:r>
            <w:r>
              <w:rPr>
                <w:rFonts w:ascii="Times New Roman" w:eastAsia="Times New Roman" w:hAnsi="Times New Roman" w:cs="Times New Roman"/>
                <w:sz w:val="20"/>
                <w:szCs w:val="20"/>
              </w:rPr>
              <w:tab/>
              <w:t>403.6</w:t>
            </w:r>
          </w:p>
          <w:p w:rsidR="00785F1E" w:rsidRDefault="003D067E">
            <w:pPr>
              <w:tabs>
                <w:tab w:val="left" w:pos="6020"/>
                <w:tab w:val="left" w:pos="74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w:t>
            </w:r>
            <w:r>
              <w:rPr>
                <w:rFonts w:ascii="Times New Roman" w:eastAsia="Times New Roman" w:hAnsi="Times New Roman" w:cs="Times New Roman"/>
                <w:sz w:val="20"/>
                <w:szCs w:val="20"/>
              </w:rPr>
              <w:tab/>
              <w:t>2.0</w:t>
            </w:r>
          </w:p>
          <w:p w:rsidR="00785F1E" w:rsidRDefault="003D067E">
            <w:pPr>
              <w:spacing w:before="60" w:after="0" w:line="240" w:lineRule="auto"/>
              <w:ind w:left="7" w:right="58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99"/>
                <w:sz w:val="20"/>
                <w:szCs w:val="20"/>
              </w:rPr>
              <w:t>setting</w:t>
            </w:r>
          </w:p>
          <w:p w:rsidR="00785F1E" w:rsidRDefault="003D067E">
            <w:pPr>
              <w:spacing w:before="4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p>
          <w:p w:rsidR="00785F1E" w:rsidRDefault="003D067E">
            <w:pPr>
              <w:tabs>
                <w:tab w:val="left" w:pos="5920"/>
                <w:tab w:val="left" w:pos="73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42.2</w:t>
            </w:r>
            <w:r>
              <w:rPr>
                <w:rFonts w:ascii="Times New Roman" w:eastAsia="Times New Roman" w:hAnsi="Times New Roman" w:cs="Times New Roman"/>
                <w:sz w:val="20"/>
                <w:szCs w:val="20"/>
              </w:rPr>
              <w:tab/>
              <w:t>43.0</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803.0</w:t>
            </w:r>
            <w:r>
              <w:rPr>
                <w:rFonts w:ascii="Times New Roman" w:eastAsia="Times New Roman" w:hAnsi="Times New Roman" w:cs="Times New Roman"/>
                <w:sz w:val="20"/>
                <w:szCs w:val="20"/>
              </w:rPr>
              <w:tab/>
              <w:t>833.6</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706.9</w:t>
            </w:r>
            <w:r>
              <w:rPr>
                <w:rFonts w:ascii="Times New Roman" w:eastAsia="Times New Roman" w:hAnsi="Times New Roman" w:cs="Times New Roman"/>
                <w:sz w:val="20"/>
                <w:szCs w:val="20"/>
              </w:rPr>
              <w:tab/>
              <w:t>724.2</w:t>
            </w:r>
          </w:p>
          <w:p w:rsidR="00785F1E" w:rsidRDefault="003D067E">
            <w:pPr>
              <w:spacing w:before="60" w:after="0" w:line="240" w:lineRule="auto"/>
              <w:ind w:left="476" w:right="2952"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include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behavioral health benefits)</w:t>
            </w:r>
          </w:p>
          <w:p w:rsidR="00785F1E" w:rsidRDefault="003D067E">
            <w:pPr>
              <w:tabs>
                <w:tab w:val="left" w:pos="5920"/>
                <w:tab w:val="left" w:pos="7340"/>
              </w:tabs>
              <w:spacing w:after="0" w:line="229"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21.9</w:t>
            </w:r>
            <w:r>
              <w:rPr>
                <w:rFonts w:ascii="Times New Roman" w:eastAsia="Times New Roman" w:hAnsi="Times New Roman" w:cs="Times New Roman"/>
                <w:sz w:val="20"/>
                <w:szCs w:val="20"/>
              </w:rPr>
              <w:tab/>
              <w:t>17.7</w:t>
            </w:r>
          </w:p>
          <w:p w:rsidR="00785F1E" w:rsidRDefault="003D067E">
            <w:pPr>
              <w:tabs>
                <w:tab w:val="left" w:pos="5680"/>
                <w:tab w:val="left" w:pos="7240"/>
              </w:tabs>
              <w:spacing w:before="81"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1,010.5</w:t>
            </w:r>
            <w:r>
              <w:rPr>
                <w:rFonts w:ascii="Times New Roman" w:eastAsia="Times New Roman" w:hAnsi="Times New Roman" w:cs="Times New Roman"/>
                <w:sz w:val="20"/>
                <w:szCs w:val="20"/>
              </w:rPr>
              <w:tab/>
              <w:t>969.8</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437.1</w:t>
            </w:r>
            <w:r>
              <w:rPr>
                <w:rFonts w:ascii="Times New Roman" w:eastAsia="Times New Roman" w:hAnsi="Times New Roman" w:cs="Times New Roman"/>
                <w:sz w:val="20"/>
                <w:szCs w:val="20"/>
              </w:rPr>
              <w:tab/>
              <w:t>353.6</w:t>
            </w:r>
          </w:p>
          <w:p w:rsidR="00785F1E" w:rsidRDefault="003D067E">
            <w:pPr>
              <w:spacing w:before="5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2.5</w:t>
            </w:r>
          </w:p>
          <w:p w:rsidR="00785F1E" w:rsidRDefault="003D067E">
            <w:pPr>
              <w:tabs>
                <w:tab w:val="left" w:pos="5680"/>
                <w:tab w:val="left" w:pos="708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2,123.9</w:t>
            </w:r>
            <w:r>
              <w:rPr>
                <w:rFonts w:ascii="Times New Roman" w:eastAsia="Times New Roman" w:hAnsi="Times New Roman" w:cs="Times New Roman"/>
                <w:sz w:val="20"/>
                <w:szCs w:val="20"/>
              </w:rPr>
              <w:tab/>
              <w:t>3,065.6</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233.2</w:t>
            </w:r>
            <w:r>
              <w:rPr>
                <w:rFonts w:ascii="Times New Roman" w:eastAsia="Times New Roman" w:hAnsi="Times New Roman" w:cs="Times New Roman"/>
                <w:sz w:val="20"/>
                <w:szCs w:val="20"/>
              </w:rPr>
              <w:tab/>
              <w:t>331.9</w:t>
            </w:r>
          </w:p>
        </w:tc>
        <w:tc>
          <w:tcPr>
            <w:tcW w:w="2532" w:type="dxa"/>
            <w:tcBorders>
              <w:top w:val="single" w:sz="6" w:space="0" w:color="000000"/>
              <w:left w:val="single" w:sz="6" w:space="0" w:color="000000"/>
              <w:bottom w:val="single" w:sz="6" w:space="0" w:color="000000"/>
              <w:right w:val="single" w:sz="6" w:space="0" w:color="000000"/>
            </w:tcBorders>
          </w:tcPr>
          <w:p w:rsidR="00785F1E" w:rsidRDefault="00785F1E">
            <w:pPr>
              <w:spacing w:before="8" w:after="0" w:line="260" w:lineRule="exact"/>
              <w:rPr>
                <w:sz w:val="26"/>
                <w:szCs w:val="26"/>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0.6</w:t>
            </w:r>
          </w:p>
          <w:p w:rsidR="00785F1E" w:rsidRDefault="003D067E">
            <w:pPr>
              <w:tabs>
                <w:tab w:val="left" w:pos="1860"/>
              </w:tabs>
              <w:spacing w:before="81"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117.6</w:t>
            </w:r>
          </w:p>
          <w:p w:rsidR="00785F1E" w:rsidRDefault="003D067E">
            <w:pPr>
              <w:tabs>
                <w:tab w:val="left" w:pos="2060"/>
              </w:tabs>
              <w:spacing w:before="60"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r>
              <w:rPr>
                <w:rFonts w:ascii="Times New Roman" w:eastAsia="Times New Roman" w:hAnsi="Times New Roman" w:cs="Times New Roman"/>
                <w:sz w:val="20"/>
                <w:szCs w:val="20"/>
              </w:rPr>
              <w:tab/>
              <w:t>6.7</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0.5</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146.2</w:t>
            </w:r>
            <w:r>
              <w:rPr>
                <w:rFonts w:ascii="Times New Roman" w:eastAsia="Times New Roman" w:hAnsi="Times New Roman" w:cs="Times New Roman"/>
                <w:sz w:val="20"/>
                <w:szCs w:val="20"/>
              </w:rPr>
              <w:tab/>
              <w:t>154.6</w:t>
            </w:r>
          </w:p>
          <w:p w:rsidR="00785F1E" w:rsidRDefault="003D067E">
            <w:pPr>
              <w:tabs>
                <w:tab w:val="left" w:pos="2060"/>
              </w:tabs>
              <w:spacing w:before="60"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5.2</w:t>
            </w:r>
          </w:p>
          <w:p w:rsidR="00785F1E" w:rsidRDefault="00785F1E">
            <w:pPr>
              <w:spacing w:before="9" w:after="0" w:line="280" w:lineRule="exact"/>
              <w:rPr>
                <w:sz w:val="28"/>
                <w:szCs w:val="28"/>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t>0.2</w:t>
            </w:r>
          </w:p>
          <w:p w:rsidR="00785F1E" w:rsidRDefault="003D067E">
            <w:pPr>
              <w:tabs>
                <w:tab w:val="left" w:pos="1860"/>
              </w:tabs>
              <w:spacing w:before="81"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411.7</w:t>
            </w:r>
            <w:r>
              <w:rPr>
                <w:rFonts w:ascii="Times New Roman" w:eastAsia="Times New Roman" w:hAnsi="Times New Roman" w:cs="Times New Roman"/>
                <w:sz w:val="20"/>
                <w:szCs w:val="20"/>
              </w:rPr>
              <w:tab/>
              <w:t>417.3</w:t>
            </w:r>
          </w:p>
          <w:p w:rsidR="00785F1E" w:rsidRDefault="003D067E">
            <w:pPr>
              <w:tabs>
                <w:tab w:val="left" w:pos="2060"/>
              </w:tabs>
              <w:spacing w:before="60"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t>2.3</w:t>
            </w:r>
          </w:p>
          <w:p w:rsidR="00785F1E" w:rsidRDefault="00785F1E">
            <w:pPr>
              <w:spacing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60"/>
              </w:tabs>
              <w:spacing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46.5</w:t>
            </w:r>
            <w:r>
              <w:rPr>
                <w:rFonts w:ascii="Times New Roman" w:eastAsia="Times New Roman" w:hAnsi="Times New Roman" w:cs="Times New Roman"/>
                <w:sz w:val="20"/>
                <w:szCs w:val="20"/>
              </w:rPr>
              <w:tab/>
              <w:t>47.0</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911.8</w:t>
            </w:r>
            <w:r>
              <w:rPr>
                <w:rFonts w:ascii="Times New Roman" w:eastAsia="Times New Roman" w:hAnsi="Times New Roman" w:cs="Times New Roman"/>
                <w:sz w:val="20"/>
                <w:szCs w:val="20"/>
              </w:rPr>
              <w:tab/>
              <w:t>935.2</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806.0</w:t>
            </w:r>
            <w:r>
              <w:rPr>
                <w:rFonts w:ascii="Times New Roman" w:eastAsia="Times New Roman" w:hAnsi="Times New Roman" w:cs="Times New Roman"/>
                <w:sz w:val="20"/>
                <w:szCs w:val="20"/>
              </w:rPr>
              <w:tab/>
              <w:t>826.7</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60"/>
              </w:tabs>
              <w:spacing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r>
              <w:rPr>
                <w:rFonts w:ascii="Times New Roman" w:eastAsia="Times New Roman" w:hAnsi="Times New Roman" w:cs="Times New Roman"/>
                <w:sz w:val="20"/>
                <w:szCs w:val="20"/>
              </w:rPr>
              <w:tab/>
              <w:t>11.5</w:t>
            </w:r>
          </w:p>
          <w:p w:rsidR="00785F1E" w:rsidRDefault="003D067E">
            <w:pPr>
              <w:tabs>
                <w:tab w:val="left" w:pos="1860"/>
              </w:tabs>
              <w:spacing w:before="81"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764.8</w:t>
            </w:r>
            <w:r>
              <w:rPr>
                <w:rFonts w:ascii="Times New Roman" w:eastAsia="Times New Roman" w:hAnsi="Times New Roman" w:cs="Times New Roman"/>
                <w:sz w:val="20"/>
                <w:szCs w:val="20"/>
              </w:rPr>
              <w:tab/>
              <w:t>759.1</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287.1</w:t>
            </w:r>
            <w:r>
              <w:rPr>
                <w:rFonts w:ascii="Times New Roman" w:eastAsia="Times New Roman" w:hAnsi="Times New Roman" w:cs="Times New Roman"/>
                <w:sz w:val="20"/>
                <w:szCs w:val="20"/>
              </w:rPr>
              <w:tab/>
              <w:t>247.4</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w:t>
            </w:r>
          </w:p>
          <w:p w:rsidR="00785F1E" w:rsidRDefault="003D067E">
            <w:pPr>
              <w:tabs>
                <w:tab w:val="left" w:pos="1700"/>
              </w:tabs>
              <w:spacing w:before="80" w:after="0" w:line="240" w:lineRule="auto"/>
              <w:ind w:left="33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2,071.2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3,151.5</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216.2</w:t>
            </w:r>
            <w:r>
              <w:rPr>
                <w:rFonts w:ascii="Times New Roman" w:eastAsia="Times New Roman" w:hAnsi="Times New Roman" w:cs="Times New Roman"/>
                <w:sz w:val="20"/>
                <w:szCs w:val="20"/>
              </w:rPr>
              <w:tab/>
              <w:t>338.3</w:t>
            </w:r>
          </w:p>
        </w:tc>
        <w:tc>
          <w:tcPr>
            <w:tcW w:w="2575" w:type="dxa"/>
            <w:tcBorders>
              <w:top w:val="single" w:sz="6" w:space="0" w:color="000000"/>
              <w:left w:val="single" w:sz="6" w:space="0" w:color="000000"/>
              <w:bottom w:val="single" w:sz="6" w:space="0" w:color="000000"/>
              <w:right w:val="nil"/>
            </w:tcBorders>
          </w:tcPr>
          <w:p w:rsidR="00785F1E" w:rsidRDefault="00785F1E">
            <w:pPr>
              <w:spacing w:before="8" w:after="0" w:line="260" w:lineRule="exact"/>
              <w:rPr>
                <w:sz w:val="26"/>
                <w:szCs w:val="26"/>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60"/>
              </w:tabs>
              <w:spacing w:before="81"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99.7</w:t>
            </w:r>
          </w:p>
          <w:p w:rsidR="00785F1E" w:rsidRDefault="003D067E">
            <w:pPr>
              <w:tabs>
                <w:tab w:val="left" w:pos="2060"/>
              </w:tabs>
              <w:spacing w:before="60"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r>
              <w:rPr>
                <w:rFonts w:ascii="Times New Roman" w:eastAsia="Times New Roman" w:hAnsi="Times New Roman" w:cs="Times New Roman"/>
                <w:sz w:val="20"/>
                <w:szCs w:val="20"/>
              </w:rPr>
              <w:tab/>
              <w:t>7.3</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0.4</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123.2</w:t>
            </w:r>
            <w:r>
              <w:rPr>
                <w:rFonts w:ascii="Times New Roman" w:eastAsia="Times New Roman" w:hAnsi="Times New Roman" w:cs="Times New Roman"/>
                <w:sz w:val="20"/>
                <w:szCs w:val="20"/>
              </w:rPr>
              <w:tab/>
              <w:t>130.0</w:t>
            </w:r>
          </w:p>
          <w:p w:rsidR="00785F1E" w:rsidRDefault="003D067E">
            <w:pPr>
              <w:tabs>
                <w:tab w:val="left" w:pos="2060"/>
              </w:tabs>
              <w:spacing w:before="60"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4.6</w:t>
            </w:r>
          </w:p>
          <w:p w:rsidR="00785F1E" w:rsidRDefault="00785F1E">
            <w:pPr>
              <w:spacing w:before="9" w:after="0" w:line="280" w:lineRule="exact"/>
              <w:rPr>
                <w:sz w:val="28"/>
                <w:szCs w:val="28"/>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t>0.2</w:t>
            </w:r>
          </w:p>
          <w:p w:rsidR="00785F1E" w:rsidRDefault="003D067E">
            <w:pPr>
              <w:tabs>
                <w:tab w:val="left" w:pos="1860"/>
              </w:tabs>
              <w:spacing w:before="81"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346.2</w:t>
            </w:r>
            <w:r>
              <w:rPr>
                <w:rFonts w:ascii="Times New Roman" w:eastAsia="Times New Roman" w:hAnsi="Times New Roman" w:cs="Times New Roman"/>
                <w:sz w:val="20"/>
                <w:szCs w:val="20"/>
              </w:rPr>
              <w:tab/>
              <w:t>374.4</w:t>
            </w:r>
          </w:p>
          <w:p w:rsidR="00785F1E" w:rsidRDefault="003D067E">
            <w:pPr>
              <w:tabs>
                <w:tab w:val="left" w:pos="2060"/>
              </w:tabs>
              <w:spacing w:before="60"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rPr>
              <w:tab/>
              <w:t>2.1</w:t>
            </w:r>
          </w:p>
          <w:p w:rsidR="00785F1E" w:rsidRDefault="00785F1E">
            <w:pPr>
              <w:spacing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60"/>
              </w:tabs>
              <w:spacing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w:t>
            </w:r>
            <w:r>
              <w:rPr>
                <w:rFonts w:ascii="Times New Roman" w:eastAsia="Times New Roman" w:hAnsi="Times New Roman" w:cs="Times New Roman"/>
                <w:sz w:val="20"/>
                <w:szCs w:val="20"/>
              </w:rPr>
              <w:tab/>
              <w:t>47.5</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956.3</w:t>
            </w:r>
            <w:r>
              <w:rPr>
                <w:rFonts w:ascii="Times New Roman" w:eastAsia="Times New Roman" w:hAnsi="Times New Roman" w:cs="Times New Roman"/>
                <w:sz w:val="20"/>
                <w:szCs w:val="20"/>
              </w:rPr>
              <w:tab/>
              <w:t>937.7</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867.0</w:t>
            </w:r>
            <w:r>
              <w:rPr>
                <w:rFonts w:ascii="Times New Roman" w:eastAsia="Times New Roman" w:hAnsi="Times New Roman" w:cs="Times New Roman"/>
                <w:sz w:val="20"/>
                <w:szCs w:val="20"/>
              </w:rPr>
              <w:tab/>
              <w:t>831.4</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r>
              <w:rPr>
                <w:rFonts w:ascii="Times New Roman" w:eastAsia="Times New Roman" w:hAnsi="Times New Roman" w:cs="Times New Roman"/>
                <w:sz w:val="20"/>
                <w:szCs w:val="20"/>
              </w:rPr>
              <w:tab/>
              <w:t>9.5</w:t>
            </w:r>
          </w:p>
          <w:p w:rsidR="00785F1E" w:rsidRDefault="003D067E">
            <w:pPr>
              <w:tabs>
                <w:tab w:val="left" w:pos="1860"/>
              </w:tabs>
              <w:spacing w:before="81"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792.1</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844.5</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218.5</w:t>
            </w:r>
            <w:r>
              <w:rPr>
                <w:rFonts w:ascii="Times New Roman" w:eastAsia="Times New Roman" w:hAnsi="Times New Roman" w:cs="Times New Roman"/>
                <w:sz w:val="20"/>
                <w:szCs w:val="20"/>
              </w:rPr>
              <w:tab/>
              <w:t>205.7</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w:t>
            </w:r>
          </w:p>
          <w:p w:rsidR="00785F1E" w:rsidRDefault="003D067E">
            <w:pPr>
              <w:tabs>
                <w:tab w:val="left" w:pos="1700"/>
              </w:tabs>
              <w:spacing w:before="80" w:after="0" w:line="240" w:lineRule="auto"/>
              <w:ind w:left="33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1,856.6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3,320.6</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208.2</w:t>
            </w:r>
            <w:r>
              <w:rPr>
                <w:rFonts w:ascii="Times New Roman" w:eastAsia="Times New Roman" w:hAnsi="Times New Roman" w:cs="Times New Roman"/>
                <w:sz w:val="20"/>
                <w:szCs w:val="20"/>
              </w:rPr>
              <w:tab/>
              <w:t>404.2</w:t>
            </w:r>
          </w:p>
        </w:tc>
      </w:tr>
    </w:tbl>
    <w:p w:rsidR="00785F1E" w:rsidRDefault="003D067E">
      <w:pPr>
        <w:spacing w:after="0" w:line="229" w:lineRule="exact"/>
        <w:ind w:right="10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headerReference w:type="default" r:id="rId58"/>
          <w:footerReference w:type="default" r:id="rId59"/>
          <w:pgSz w:w="15840" w:h="12240" w:orient="landscape"/>
          <w:pgMar w:top="2260" w:right="1320" w:bottom="280" w:left="1320" w:header="1470" w:footer="0" w:gutter="0"/>
          <w:cols w:space="720"/>
        </w:sectPr>
      </w:pPr>
    </w:p>
    <w:p w:rsidR="00785F1E" w:rsidRDefault="003D067E">
      <w:pPr>
        <w:spacing w:before="5" w:after="0" w:line="240" w:lineRule="exact"/>
        <w:rPr>
          <w:sz w:val="24"/>
          <w:szCs w:val="24"/>
        </w:rPr>
      </w:pPr>
      <w:r>
        <w:rPr>
          <w:noProof/>
        </w:rPr>
        <w:lastRenderedPageBreak/>
        <mc:AlternateContent>
          <mc:Choice Requires="wpg">
            <w:drawing>
              <wp:anchor distT="0" distB="0" distL="114300" distR="114300" simplePos="0" relativeHeight="50330517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7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79" name="Freeform 273"/>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740.95pt;margin-top:75.6pt;width:.1pt;height:463.5pt;z-index:-1130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Anva7CWwMAAPIH&#10;AAAOAAAAAAAAAAAAAAAAAC4CAABkcnMvZTJvRG9jLnhtbFBLAQItABQABgAIAAAAIQAeTBS74wAA&#10;AA4BAAAPAAAAAAAAAAAAAAAAALUFAABkcnMvZG93bnJldi54bWxQSwUGAAAAAAQABADzAAAAxQYA&#10;AAAA&#10;">
                <v:shape id="Freeform 273"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QDMYA&#10;AADcAAAADwAAAGRycy9kb3ducmV2LnhtbESPT2vCQBTE70K/w/IEb7qxpa1Ns4oNCoL0kFjo9TX7&#10;8odm34bsatJv7woFj8PM/IZJNqNpxYV611hWsFxEIIgLqxuuFHyd9vMVCOeRNbaWScEfOdisHyYJ&#10;xtoOnNEl95UIEHYxKqi972IpXVGTQbewHXHwStsb9EH2ldQ9DgFuWvkYRS/SYMNhocaO0pqK3/xs&#10;FPD+nKVb8zOk5Sp//vjc8fGUfys1m47bdxCeRn8P/7cPWsHT6xv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QDMYAAADcAAAADwAAAAAAAAAAAAAAAACYAgAAZHJz&#10;L2Rvd25yZXYueG1sUEsFBgAAAAAEAAQA9QAAAIsDA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74"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0" type="#_x0000_t202" style="position:absolute;margin-left:741.6pt;margin-top:298.6pt;width:13pt;height:241.5pt;z-index:-11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NJ23d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75"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7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1" type="#_x0000_t202" style="position:absolute;margin-left:43.4pt;margin-top:297.5pt;width:12pt;height:17pt;z-index:-11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D0rwIAALM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DZDhD0rwIAALM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5307"/>
        <w:gridCol w:w="2561"/>
        <w:gridCol w:w="2532"/>
        <w:gridCol w:w="2575"/>
      </w:tblGrid>
      <w:tr w:rsidR="00785F1E">
        <w:trPr>
          <w:trHeight w:hRule="exact" w:val="600"/>
        </w:trPr>
        <w:tc>
          <w:tcPr>
            <w:tcW w:w="5307" w:type="dxa"/>
            <w:vMerge w:val="restart"/>
            <w:tcBorders>
              <w:top w:val="single" w:sz="12" w:space="0" w:color="000000"/>
              <w:left w:val="nil"/>
              <w:right w:val="nil"/>
            </w:tcBorders>
          </w:tcPr>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40" w:lineRule="exact"/>
              <w:rPr>
                <w:sz w:val="24"/>
                <w:szCs w:val="24"/>
              </w:rPr>
            </w:pPr>
          </w:p>
          <w:p w:rsidR="00785F1E" w:rsidRDefault="003D067E">
            <w:pPr>
              <w:spacing w:after="0" w:line="240" w:lineRule="auto"/>
              <w:ind w:left="1776" w:right="174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561" w:type="dxa"/>
            <w:tcBorders>
              <w:top w:val="single" w:sz="12" w:space="0" w:color="000000"/>
              <w:left w:val="nil"/>
              <w:bottom w:val="single" w:sz="4" w:space="0" w:color="000000"/>
              <w:right w:val="single" w:sz="6" w:space="0" w:color="000000"/>
            </w:tcBorders>
          </w:tcPr>
          <w:p w:rsidR="00785F1E" w:rsidRDefault="003D067E">
            <w:pPr>
              <w:spacing w:before="59" w:after="0" w:line="240" w:lineRule="auto"/>
              <w:ind w:left="512" w:right="4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384" w:right="35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532" w:type="dxa"/>
            <w:tcBorders>
              <w:top w:val="single" w:sz="12" w:space="0" w:color="000000"/>
              <w:left w:val="single" w:sz="6" w:space="0" w:color="000000"/>
              <w:bottom w:val="single" w:sz="4" w:space="0" w:color="000000"/>
              <w:right w:val="single" w:sz="6" w:space="0" w:color="000000"/>
            </w:tcBorders>
          </w:tcPr>
          <w:p w:rsidR="00785F1E" w:rsidRDefault="003D067E">
            <w:pPr>
              <w:spacing w:before="59" w:after="0" w:line="240" w:lineRule="auto"/>
              <w:ind w:left="490"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362" w:right="3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575" w:type="dxa"/>
            <w:tcBorders>
              <w:top w:val="single" w:sz="12" w:space="0" w:color="000000"/>
              <w:left w:val="single" w:sz="6" w:space="0" w:color="000000"/>
              <w:bottom w:val="single" w:sz="4" w:space="0" w:color="000000"/>
              <w:right w:val="nil"/>
            </w:tcBorders>
          </w:tcPr>
          <w:p w:rsidR="00785F1E" w:rsidRDefault="003D067E">
            <w:pPr>
              <w:spacing w:before="5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36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62"/>
        </w:trPr>
        <w:tc>
          <w:tcPr>
            <w:tcW w:w="5307" w:type="dxa"/>
            <w:vMerge/>
            <w:tcBorders>
              <w:left w:val="nil"/>
              <w:bottom w:val="single" w:sz="6" w:space="0" w:color="000000"/>
              <w:right w:val="nil"/>
            </w:tcBorders>
          </w:tcPr>
          <w:p w:rsidR="00785F1E" w:rsidRDefault="00785F1E"/>
        </w:tc>
        <w:tc>
          <w:tcPr>
            <w:tcW w:w="2561" w:type="dxa"/>
            <w:tcBorders>
              <w:top w:val="single" w:sz="4" w:space="0" w:color="000000"/>
              <w:left w:val="nil"/>
              <w:bottom w:val="single" w:sz="6" w:space="0" w:color="000000"/>
              <w:right w:val="single" w:sz="6" w:space="0" w:color="000000"/>
            </w:tcBorders>
          </w:tcPr>
          <w:p w:rsidR="00785F1E" w:rsidRDefault="003D067E">
            <w:pPr>
              <w:spacing w:before="59" w:after="0" w:line="240" w:lineRule="auto"/>
              <w:ind w:left="6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Comparison</w:t>
            </w:r>
          </w:p>
        </w:tc>
        <w:tc>
          <w:tcPr>
            <w:tcW w:w="2532" w:type="dxa"/>
            <w:tcBorders>
              <w:top w:val="single" w:sz="4" w:space="0" w:color="000000"/>
              <w:left w:val="single" w:sz="6" w:space="0" w:color="000000"/>
              <w:bottom w:val="single" w:sz="6" w:space="0" w:color="000000"/>
              <w:right w:val="single" w:sz="6" w:space="0" w:color="000000"/>
            </w:tcBorders>
          </w:tcPr>
          <w:p w:rsidR="00785F1E" w:rsidRDefault="003D067E">
            <w:pPr>
              <w:spacing w:before="59"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50"/>
                <w:sz w:val="20"/>
                <w:szCs w:val="20"/>
              </w:rPr>
              <w:t xml:space="preserve"> </w:t>
            </w:r>
            <w:r>
              <w:rPr>
                <w:rFonts w:ascii="Times New Roman" w:eastAsia="Times New Roman" w:hAnsi="Times New Roman" w:cs="Times New Roman"/>
                <w:b/>
                <w:bCs/>
                <w:sz w:val="20"/>
                <w:szCs w:val="20"/>
              </w:rPr>
              <w:t>Comparison</w:t>
            </w:r>
          </w:p>
        </w:tc>
        <w:tc>
          <w:tcPr>
            <w:tcW w:w="2575" w:type="dxa"/>
            <w:tcBorders>
              <w:top w:val="single" w:sz="4" w:space="0" w:color="000000"/>
              <w:left w:val="single" w:sz="6" w:space="0" w:color="000000"/>
              <w:bottom w:val="single" w:sz="6" w:space="0" w:color="000000"/>
              <w:right w:val="nil"/>
            </w:tcBorders>
          </w:tcPr>
          <w:p w:rsidR="00785F1E" w:rsidRDefault="003D067E">
            <w:pPr>
              <w:spacing w:before="59"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Comparison</w:t>
            </w:r>
          </w:p>
        </w:tc>
      </w:tr>
      <w:tr w:rsidR="00785F1E">
        <w:trPr>
          <w:trHeight w:hRule="exact" w:val="4662"/>
        </w:trPr>
        <w:tc>
          <w:tcPr>
            <w:tcW w:w="7868" w:type="dxa"/>
            <w:gridSpan w:val="2"/>
            <w:tcBorders>
              <w:top w:val="single" w:sz="6" w:space="0" w:color="000000"/>
              <w:left w:val="nil"/>
              <w:bottom w:val="single" w:sz="12" w:space="0" w:color="000000"/>
              <w:right w:val="single" w:sz="6" w:space="0" w:color="000000"/>
            </w:tcBorders>
          </w:tcPr>
          <w:p w:rsidR="00785F1E" w:rsidRDefault="003D067E">
            <w:pPr>
              <w:spacing w:before="38"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 therapy (PT, OT, ST)</w:t>
            </w:r>
          </w:p>
          <w:p w:rsidR="00785F1E" w:rsidRDefault="003D067E">
            <w:pPr>
              <w:tabs>
                <w:tab w:val="left" w:pos="6020"/>
                <w:tab w:val="left" w:pos="728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1.3</w:t>
            </w:r>
          </w:p>
          <w:p w:rsidR="00785F1E" w:rsidRDefault="003D067E">
            <w:pPr>
              <w:tabs>
                <w:tab w:val="left" w:pos="5680"/>
                <w:tab w:val="left" w:pos="69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2,101.3</w:t>
            </w:r>
            <w:r>
              <w:rPr>
                <w:rFonts w:ascii="Times New Roman" w:eastAsia="Times New Roman" w:hAnsi="Times New Roman" w:cs="Times New Roman"/>
                <w:sz w:val="20"/>
                <w:szCs w:val="20"/>
              </w:rPr>
              <w:tab/>
              <w:t>2,648.0</w:t>
            </w:r>
          </w:p>
          <w:p w:rsidR="00785F1E" w:rsidRDefault="003D067E">
            <w:pPr>
              <w:tabs>
                <w:tab w:val="left" w:pos="5820"/>
                <w:tab w:val="left" w:pos="708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116.1</w:t>
            </w:r>
            <w:r>
              <w:rPr>
                <w:rFonts w:ascii="Times New Roman" w:eastAsia="Times New Roman" w:hAnsi="Times New Roman" w:cs="Times New Roman"/>
                <w:sz w:val="20"/>
                <w:szCs w:val="20"/>
              </w:rPr>
              <w:tab/>
              <w:t>140.3</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episodes</w:t>
            </w:r>
          </w:p>
          <w:p w:rsidR="00785F1E" w:rsidRDefault="003D067E">
            <w:pPr>
              <w:tabs>
                <w:tab w:val="left" w:pos="6020"/>
                <w:tab w:val="left" w:pos="728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1.1</w:t>
            </w:r>
          </w:p>
          <w:p w:rsidR="00785F1E" w:rsidRDefault="003D067E">
            <w:pPr>
              <w:tabs>
                <w:tab w:val="left" w:pos="5820"/>
                <w:tab w:val="left" w:pos="708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178.1</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165.5</w:t>
            </w:r>
          </w:p>
          <w:p w:rsidR="00785F1E" w:rsidRDefault="003D067E">
            <w:pPr>
              <w:tabs>
                <w:tab w:val="left" w:pos="5920"/>
                <w:tab w:val="left" w:pos="718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13.0</w:t>
            </w:r>
            <w:r>
              <w:rPr>
                <w:rFonts w:ascii="Times New Roman" w:eastAsia="Times New Roman" w:hAnsi="Times New Roman" w:cs="Times New Roman"/>
                <w:sz w:val="20"/>
                <w:szCs w:val="20"/>
              </w:rPr>
              <w:tab/>
              <w:t>10.7</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w:t>
            </w:r>
          </w:p>
          <w:p w:rsidR="00785F1E" w:rsidRDefault="003D067E">
            <w:pPr>
              <w:tabs>
                <w:tab w:val="left" w:pos="5920"/>
                <w:tab w:val="left" w:pos="718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12.0</w:t>
            </w:r>
            <w:r>
              <w:rPr>
                <w:rFonts w:ascii="Times New Roman" w:eastAsia="Times New Roman" w:hAnsi="Times New Roman" w:cs="Times New Roman"/>
                <w:sz w:val="20"/>
                <w:szCs w:val="20"/>
              </w:rPr>
              <w:tab/>
              <w:t>13.0</w:t>
            </w:r>
          </w:p>
          <w:p w:rsidR="00785F1E" w:rsidRDefault="003D067E">
            <w:pPr>
              <w:tabs>
                <w:tab w:val="left" w:pos="5900"/>
                <w:tab w:val="left" w:pos="7180"/>
              </w:tabs>
              <w:spacing w:before="80" w:after="0" w:line="323" w:lineRule="auto"/>
              <w:ind w:left="476" w:right="414"/>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spacing w:before="3"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3D067E">
            <w:pPr>
              <w:tabs>
                <w:tab w:val="left" w:pos="5920"/>
                <w:tab w:val="left" w:pos="718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36.6</w:t>
            </w:r>
            <w:r>
              <w:rPr>
                <w:rFonts w:ascii="Times New Roman" w:eastAsia="Times New Roman" w:hAnsi="Times New Roman" w:cs="Times New Roman"/>
                <w:sz w:val="20"/>
                <w:szCs w:val="20"/>
              </w:rPr>
              <w:tab/>
              <w:t>21.9</w:t>
            </w:r>
          </w:p>
          <w:p w:rsidR="00785F1E" w:rsidRDefault="003D067E">
            <w:pPr>
              <w:tabs>
                <w:tab w:val="left" w:pos="5920"/>
                <w:tab w:val="left" w:pos="7180"/>
              </w:tabs>
              <w:spacing w:after="0" w:line="310" w:lineRule="atLeast"/>
              <w:ind w:left="476" w:right="409"/>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tc>
        <w:tc>
          <w:tcPr>
            <w:tcW w:w="2532" w:type="dxa"/>
            <w:tcBorders>
              <w:top w:val="single" w:sz="6" w:space="0" w:color="000000"/>
              <w:left w:val="single" w:sz="6" w:space="0" w:color="000000"/>
              <w:bottom w:val="single" w:sz="12" w:space="0" w:color="000000"/>
              <w:right w:val="single" w:sz="6" w:space="0" w:color="000000"/>
            </w:tcBorders>
          </w:tcPr>
          <w:p w:rsidR="00785F1E" w:rsidRDefault="00785F1E">
            <w:pPr>
              <w:spacing w:before="9" w:after="0" w:line="260" w:lineRule="exact"/>
              <w:rPr>
                <w:sz w:val="26"/>
                <w:szCs w:val="26"/>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1.2</w:t>
            </w:r>
          </w:p>
          <w:p w:rsidR="00785F1E" w:rsidRDefault="003D067E">
            <w:pPr>
              <w:tabs>
                <w:tab w:val="left" w:pos="1560"/>
              </w:tabs>
              <w:spacing w:before="79" w:after="0" w:line="240" w:lineRule="auto"/>
              <w:ind w:left="334" w:right="2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2,246.3</w:t>
            </w:r>
            <w:r>
              <w:rPr>
                <w:rFonts w:ascii="Times New Roman" w:eastAsia="Times New Roman" w:hAnsi="Times New Roman" w:cs="Times New Roman"/>
                <w:sz w:val="20"/>
                <w:szCs w:val="20"/>
              </w:rPr>
              <w:tab/>
              <w:t>2,642.1</w:t>
            </w:r>
          </w:p>
          <w:p w:rsidR="00785F1E" w:rsidRDefault="003D067E">
            <w:pPr>
              <w:tabs>
                <w:tab w:val="left" w:pos="1700"/>
              </w:tabs>
              <w:spacing w:before="80" w:after="0" w:line="240" w:lineRule="auto"/>
              <w:ind w:left="4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r>
              <w:rPr>
                <w:rFonts w:ascii="Times New Roman" w:eastAsia="Times New Roman" w:hAnsi="Times New Roman" w:cs="Times New Roman"/>
                <w:sz w:val="20"/>
                <w:szCs w:val="20"/>
              </w:rPr>
              <w:tab/>
              <w:t>136.7</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1.1</w:t>
            </w:r>
          </w:p>
          <w:p w:rsidR="00785F1E" w:rsidRDefault="003D067E">
            <w:pPr>
              <w:tabs>
                <w:tab w:val="left" w:pos="1700"/>
              </w:tabs>
              <w:spacing w:before="80" w:after="0" w:line="240" w:lineRule="auto"/>
              <w:ind w:left="484" w:right="2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163.9</w:t>
            </w:r>
          </w:p>
          <w:p w:rsidR="00785F1E" w:rsidRDefault="003D067E">
            <w:pPr>
              <w:tabs>
                <w:tab w:val="left" w:pos="1800"/>
              </w:tabs>
              <w:spacing w:before="79" w:after="0" w:line="240" w:lineRule="auto"/>
              <w:ind w:left="5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r>
              <w:rPr>
                <w:rFonts w:ascii="Times New Roman" w:eastAsia="Times New Roman" w:hAnsi="Times New Roman" w:cs="Times New Roman"/>
                <w:sz w:val="20"/>
                <w:szCs w:val="20"/>
              </w:rPr>
              <w:tab/>
              <w:t>10.8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r>
              <w:rPr>
                <w:rFonts w:ascii="Times New Roman" w:eastAsia="Times New Roman" w:hAnsi="Times New Roman" w:cs="Times New Roman"/>
                <w:sz w:val="20"/>
                <w:szCs w:val="20"/>
              </w:rPr>
              <w:tab/>
              <w:t>12.4</w:t>
            </w:r>
          </w:p>
          <w:p w:rsidR="00785F1E" w:rsidRDefault="003D067E">
            <w:pPr>
              <w:tabs>
                <w:tab w:val="left" w:pos="1800"/>
              </w:tabs>
              <w:spacing w:before="80" w:after="0" w:line="240" w:lineRule="auto"/>
              <w:ind w:left="545" w:right="4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00"/>
              </w:tabs>
              <w:spacing w:before="79" w:after="0" w:line="240" w:lineRule="auto"/>
              <w:ind w:left="545" w:right="4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21.5</w:t>
            </w:r>
          </w:p>
          <w:p w:rsidR="00785F1E" w:rsidRDefault="003D067E">
            <w:pPr>
              <w:tabs>
                <w:tab w:val="left" w:pos="1800"/>
              </w:tabs>
              <w:spacing w:before="80" w:after="0" w:line="240" w:lineRule="auto"/>
              <w:ind w:left="586" w:right="4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00"/>
              </w:tabs>
              <w:spacing w:before="80" w:after="0" w:line="240" w:lineRule="auto"/>
              <w:ind w:left="586" w:right="4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c>
          <w:tcPr>
            <w:tcW w:w="2575" w:type="dxa"/>
            <w:tcBorders>
              <w:top w:val="single" w:sz="6" w:space="0" w:color="000000"/>
              <w:left w:val="single" w:sz="6" w:space="0" w:color="000000"/>
              <w:bottom w:val="single" w:sz="12" w:space="0" w:color="000000"/>
              <w:right w:val="nil"/>
            </w:tcBorders>
          </w:tcPr>
          <w:p w:rsidR="00785F1E" w:rsidRDefault="00785F1E">
            <w:pPr>
              <w:spacing w:before="9" w:after="0" w:line="260" w:lineRule="exact"/>
              <w:rPr>
                <w:sz w:val="26"/>
                <w:szCs w:val="26"/>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1.3</w:t>
            </w:r>
          </w:p>
          <w:p w:rsidR="00785F1E" w:rsidRDefault="003D067E">
            <w:pPr>
              <w:tabs>
                <w:tab w:val="left" w:pos="1560"/>
              </w:tabs>
              <w:spacing w:before="79" w:after="0" w:line="240" w:lineRule="auto"/>
              <w:ind w:left="334" w:right="3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2,324.0</w:t>
            </w:r>
            <w:r>
              <w:rPr>
                <w:rFonts w:ascii="Times New Roman" w:eastAsia="Times New Roman" w:hAnsi="Times New Roman" w:cs="Times New Roman"/>
                <w:sz w:val="20"/>
                <w:szCs w:val="20"/>
              </w:rPr>
              <w:tab/>
              <w:t>2,717.2</w:t>
            </w:r>
          </w:p>
          <w:p w:rsidR="00785F1E" w:rsidRDefault="003D067E">
            <w:pPr>
              <w:tabs>
                <w:tab w:val="left" w:pos="1700"/>
              </w:tabs>
              <w:spacing w:before="80" w:after="0" w:line="240" w:lineRule="auto"/>
              <w:ind w:left="485" w:right="3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133.3</w:t>
            </w:r>
            <w:r>
              <w:rPr>
                <w:rFonts w:ascii="Times New Roman" w:eastAsia="Times New Roman" w:hAnsi="Times New Roman" w:cs="Times New Roman"/>
                <w:sz w:val="20"/>
                <w:szCs w:val="20"/>
              </w:rPr>
              <w:tab/>
              <w:t>163.5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1.1</w:t>
            </w:r>
          </w:p>
          <w:p w:rsidR="00785F1E" w:rsidRDefault="003D067E">
            <w:pPr>
              <w:tabs>
                <w:tab w:val="left" w:pos="1700"/>
              </w:tabs>
              <w:spacing w:before="80" w:after="0" w:line="240" w:lineRule="auto"/>
              <w:ind w:left="484" w:right="3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142.2</w:t>
            </w:r>
          </w:p>
          <w:p w:rsidR="00785F1E" w:rsidRDefault="003D067E">
            <w:pPr>
              <w:tabs>
                <w:tab w:val="left" w:pos="1800"/>
              </w:tabs>
              <w:spacing w:before="79" w:after="0" w:line="240" w:lineRule="auto"/>
              <w:ind w:left="585" w:right="3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r>
              <w:rPr>
                <w:rFonts w:ascii="Times New Roman" w:eastAsia="Times New Roman" w:hAnsi="Times New Roman" w:cs="Times New Roman"/>
                <w:sz w:val="20"/>
                <w:szCs w:val="20"/>
              </w:rPr>
              <w:tab/>
              <w:t>10.6</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3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r>
              <w:rPr>
                <w:rFonts w:ascii="Times New Roman" w:eastAsia="Times New Roman" w:hAnsi="Times New Roman" w:cs="Times New Roman"/>
                <w:sz w:val="20"/>
                <w:szCs w:val="20"/>
              </w:rPr>
              <w:tab/>
              <w:t>11.1</w:t>
            </w:r>
          </w:p>
          <w:p w:rsidR="00785F1E" w:rsidRDefault="003D067E">
            <w:pPr>
              <w:tabs>
                <w:tab w:val="left" w:pos="1820"/>
              </w:tabs>
              <w:spacing w:before="80" w:after="0" w:line="240" w:lineRule="auto"/>
              <w:ind w:left="545" w:right="4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w:t>
            </w:r>
          </w:p>
          <w:p w:rsidR="00785F1E" w:rsidRDefault="003D067E">
            <w:pPr>
              <w:tabs>
                <w:tab w:val="left" w:pos="1820"/>
              </w:tabs>
              <w:spacing w:before="79" w:after="0" w:line="240" w:lineRule="auto"/>
              <w:ind w:left="545" w:right="4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3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21.6</w:t>
            </w:r>
          </w:p>
          <w:p w:rsidR="00785F1E" w:rsidRDefault="003D067E">
            <w:pPr>
              <w:tabs>
                <w:tab w:val="left" w:pos="1800"/>
              </w:tabs>
              <w:spacing w:before="80" w:after="0" w:line="240" w:lineRule="auto"/>
              <w:ind w:left="586" w:right="4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00"/>
              </w:tabs>
              <w:spacing w:before="80" w:after="0" w:line="240" w:lineRule="auto"/>
              <w:ind w:left="586" w:right="4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r>
    </w:tbl>
    <w:p w:rsidR="00785F1E" w:rsidRDefault="00785F1E">
      <w:pPr>
        <w:spacing w:before="9"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785F1E">
      <w:pPr>
        <w:spacing w:after="0" w:line="120" w:lineRule="exact"/>
        <w:rPr>
          <w:sz w:val="12"/>
          <w:szCs w:val="12"/>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physical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therapy.</w:t>
      </w:r>
    </w:p>
    <w:p w:rsidR="00785F1E" w:rsidRDefault="00785F1E">
      <w:pPr>
        <w:spacing w:before="5"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10" w:after="0" w:line="110" w:lineRule="exact"/>
        <w:rPr>
          <w:sz w:val="11"/>
          <w:szCs w:val="11"/>
        </w:rPr>
      </w:pPr>
    </w:p>
    <w:p w:rsidR="00785F1E" w:rsidRDefault="003D067E">
      <w:pPr>
        <w:spacing w:after="0" w:line="240" w:lineRule="auto"/>
        <w:ind w:left="120" w:right="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non-admit),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(psychiatric),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independent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 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Durable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10"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Claims.</w:t>
      </w:r>
    </w:p>
    <w:p w:rsidR="00785F1E" w:rsidRDefault="00785F1E">
      <w:pPr>
        <w:spacing w:after="0"/>
        <w:sectPr w:rsidR="00785F1E">
          <w:headerReference w:type="default" r:id="rId60"/>
          <w:footerReference w:type="default" r:id="rId61"/>
          <w:pgSz w:w="15840" w:h="12240" w:orient="landscape"/>
          <w:pgMar w:top="2260" w:right="1340" w:bottom="280" w:left="1320" w:header="1470" w:footer="0" w:gutter="0"/>
          <w:cols w:space="720"/>
        </w:sect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5" w:after="0" w:line="240" w:lineRule="exact"/>
        <w:rPr>
          <w:sz w:val="24"/>
          <w:szCs w:val="24"/>
        </w:rPr>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color w:val="0C0811"/>
          <w:sz w:val="28"/>
          <w:szCs w:val="28"/>
        </w:rPr>
        <w:t>8.4</w:t>
      </w:r>
      <w:r>
        <w:rPr>
          <w:rFonts w:ascii="Times New Roman" w:eastAsia="Times New Roman" w:hAnsi="Times New Roman" w:cs="Times New Roman"/>
          <w:b/>
          <w:bCs/>
          <w:color w:val="0C0811"/>
          <w:spacing w:val="-59"/>
          <w:sz w:val="28"/>
          <w:szCs w:val="28"/>
        </w:rPr>
        <w:t xml:space="preserve"> </w:t>
      </w:r>
      <w:r>
        <w:rPr>
          <w:rFonts w:ascii="Times New Roman" w:eastAsia="Times New Roman" w:hAnsi="Times New Roman" w:cs="Times New Roman"/>
          <w:b/>
          <w:bCs/>
          <w:color w:val="0C0811"/>
          <w:sz w:val="28"/>
          <w:szCs w:val="28"/>
        </w:rPr>
        <w:tab/>
        <w:t>Beneficiaries</w:t>
      </w:r>
      <w:r>
        <w:rPr>
          <w:rFonts w:ascii="Times New Roman" w:eastAsia="Times New Roman" w:hAnsi="Times New Roman" w:cs="Times New Roman"/>
          <w:b/>
          <w:bCs/>
          <w:color w:val="0C0811"/>
          <w:spacing w:val="-6"/>
          <w:sz w:val="28"/>
          <w:szCs w:val="28"/>
        </w:rPr>
        <w:t xml:space="preserve"> </w:t>
      </w:r>
      <w:r>
        <w:rPr>
          <w:rFonts w:ascii="Times New Roman" w:eastAsia="Times New Roman" w:hAnsi="Times New Roman" w:cs="Times New Roman"/>
          <w:b/>
          <w:bCs/>
          <w:color w:val="0C0811"/>
          <w:sz w:val="28"/>
          <w:szCs w:val="28"/>
        </w:rPr>
        <w:t>Enrolled</w:t>
      </w:r>
      <w:r>
        <w:rPr>
          <w:rFonts w:ascii="Times New Roman" w:eastAsia="Times New Roman" w:hAnsi="Times New Roman" w:cs="Times New Roman"/>
          <w:b/>
          <w:bCs/>
          <w:color w:val="0C0811"/>
          <w:spacing w:val="-8"/>
          <w:sz w:val="28"/>
          <w:szCs w:val="28"/>
        </w:rPr>
        <w:t xml:space="preserve"> </w:t>
      </w:r>
      <w:r>
        <w:rPr>
          <w:rFonts w:ascii="Times New Roman" w:eastAsia="Times New Roman" w:hAnsi="Times New Roman" w:cs="Times New Roman"/>
          <w:b/>
          <w:bCs/>
          <w:color w:val="0C0811"/>
          <w:sz w:val="28"/>
          <w:szCs w:val="28"/>
        </w:rPr>
        <w:t>versus</w:t>
      </w:r>
      <w:r>
        <w:rPr>
          <w:rFonts w:ascii="Times New Roman" w:eastAsia="Times New Roman" w:hAnsi="Times New Roman" w:cs="Times New Roman"/>
          <w:b/>
          <w:bCs/>
          <w:color w:val="0C0811"/>
          <w:spacing w:val="-12"/>
          <w:sz w:val="28"/>
          <w:szCs w:val="28"/>
        </w:rPr>
        <w:t xml:space="preserve"> </w:t>
      </w:r>
      <w:r>
        <w:rPr>
          <w:rFonts w:ascii="Times New Roman" w:eastAsia="Times New Roman" w:hAnsi="Times New Roman" w:cs="Times New Roman"/>
          <w:b/>
          <w:bCs/>
          <w:color w:val="211C2D"/>
          <w:spacing w:val="-7"/>
          <w:sz w:val="28"/>
          <w:szCs w:val="28"/>
        </w:rPr>
        <w:t>N</w:t>
      </w:r>
      <w:r>
        <w:rPr>
          <w:rFonts w:ascii="Times New Roman" w:eastAsia="Times New Roman" w:hAnsi="Times New Roman" w:cs="Times New Roman"/>
          <w:b/>
          <w:bCs/>
          <w:color w:val="0C0811"/>
          <w:sz w:val="28"/>
          <w:szCs w:val="28"/>
        </w:rPr>
        <w:t>ot</w:t>
      </w:r>
      <w:r>
        <w:rPr>
          <w:rFonts w:ascii="Times New Roman" w:eastAsia="Times New Roman" w:hAnsi="Times New Roman" w:cs="Times New Roman"/>
          <w:b/>
          <w:bCs/>
          <w:color w:val="0C0811"/>
          <w:spacing w:val="12"/>
          <w:sz w:val="28"/>
          <w:szCs w:val="28"/>
        </w:rPr>
        <w:t xml:space="preserve"> </w:t>
      </w:r>
      <w:r>
        <w:rPr>
          <w:rFonts w:ascii="Times New Roman" w:eastAsia="Times New Roman" w:hAnsi="Times New Roman" w:cs="Times New Roman"/>
          <w:b/>
          <w:bCs/>
          <w:color w:val="0C0811"/>
          <w:sz w:val="28"/>
          <w:szCs w:val="28"/>
        </w:rPr>
        <w:t>Enrolled</w:t>
      </w:r>
      <w:r>
        <w:rPr>
          <w:rFonts w:ascii="Times New Roman" w:eastAsia="Times New Roman" w:hAnsi="Times New Roman" w:cs="Times New Roman"/>
          <w:b/>
          <w:bCs/>
          <w:color w:val="0C0811"/>
          <w:spacing w:val="-6"/>
          <w:sz w:val="28"/>
          <w:szCs w:val="28"/>
        </w:rPr>
        <w:t xml:space="preserve"> </w:t>
      </w:r>
      <w:r>
        <w:rPr>
          <w:rFonts w:ascii="Times New Roman" w:eastAsia="Times New Roman" w:hAnsi="Times New Roman" w:cs="Times New Roman"/>
          <w:b/>
          <w:bCs/>
          <w:color w:val="0C0811"/>
          <w:sz w:val="28"/>
          <w:szCs w:val="28"/>
        </w:rPr>
        <w:t>during</w:t>
      </w:r>
      <w:r>
        <w:rPr>
          <w:rFonts w:ascii="Times New Roman" w:eastAsia="Times New Roman" w:hAnsi="Times New Roman" w:cs="Times New Roman"/>
          <w:b/>
          <w:bCs/>
          <w:color w:val="0C0811"/>
          <w:spacing w:val="-10"/>
          <w:sz w:val="28"/>
          <w:szCs w:val="28"/>
        </w:rPr>
        <w:t xml:space="preserve"> </w:t>
      </w:r>
      <w:r>
        <w:rPr>
          <w:rFonts w:ascii="Times New Roman" w:eastAsia="Times New Roman" w:hAnsi="Times New Roman" w:cs="Times New Roman"/>
          <w:b/>
          <w:bCs/>
          <w:color w:val="0C0811"/>
          <w:sz w:val="28"/>
          <w:szCs w:val="28"/>
        </w:rPr>
        <w:t>the</w:t>
      </w:r>
      <w:r>
        <w:rPr>
          <w:rFonts w:ascii="Times New Roman" w:eastAsia="Times New Roman" w:hAnsi="Times New Roman" w:cs="Times New Roman"/>
          <w:b/>
          <w:bCs/>
          <w:color w:val="0C0811"/>
          <w:spacing w:val="-4"/>
          <w:sz w:val="28"/>
          <w:szCs w:val="28"/>
        </w:rPr>
        <w:t xml:space="preserve"> </w:t>
      </w:r>
      <w:r>
        <w:rPr>
          <w:rFonts w:ascii="Times New Roman" w:eastAsia="Times New Roman" w:hAnsi="Times New Roman" w:cs="Times New Roman"/>
          <w:b/>
          <w:bCs/>
          <w:color w:val="0C0811"/>
          <w:sz w:val="28"/>
          <w:szCs w:val="28"/>
        </w:rPr>
        <w:t>Demonstration</w:t>
      </w:r>
    </w:p>
    <w:p w:rsidR="00785F1E" w:rsidRDefault="00785F1E">
      <w:pPr>
        <w:spacing w:after="0" w:line="200" w:lineRule="exact"/>
        <w:rPr>
          <w:sz w:val="20"/>
          <w:szCs w:val="20"/>
        </w:rPr>
      </w:pPr>
    </w:p>
    <w:p w:rsidR="00785F1E" w:rsidRDefault="00785F1E">
      <w:pPr>
        <w:spacing w:before="5" w:after="0" w:line="240" w:lineRule="exact"/>
        <w:rPr>
          <w:sz w:val="24"/>
          <w:szCs w:val="24"/>
        </w:rPr>
      </w:pPr>
    </w:p>
    <w:p w:rsidR="00785F1E" w:rsidRDefault="003D067E">
      <w:pPr>
        <w:spacing w:after="0" w:line="240" w:lineRule="auto"/>
        <w:ind w:left="4253" w:right="4234"/>
        <w:jc w:val="center"/>
        <w:rPr>
          <w:rFonts w:ascii="Times New Roman" w:eastAsia="Times New Roman" w:hAnsi="Times New Roman" w:cs="Times New Roman"/>
          <w:sz w:val="23"/>
          <w:szCs w:val="23"/>
        </w:rPr>
      </w:pPr>
      <w:r>
        <w:rPr>
          <w:rFonts w:ascii="Times New Roman" w:eastAsia="Times New Roman" w:hAnsi="Times New Roman" w:cs="Times New Roman"/>
          <w:b/>
          <w:bCs/>
          <w:color w:val="0C0811"/>
          <w:w w:val="104"/>
          <w:sz w:val="23"/>
          <w:szCs w:val="23"/>
        </w:rPr>
        <w:t>Highligh</w:t>
      </w:r>
      <w:r>
        <w:rPr>
          <w:rFonts w:ascii="Times New Roman" w:eastAsia="Times New Roman" w:hAnsi="Times New Roman" w:cs="Times New Roman"/>
          <w:b/>
          <w:bCs/>
          <w:color w:val="0C0811"/>
          <w:spacing w:val="-12"/>
          <w:w w:val="105"/>
          <w:sz w:val="23"/>
          <w:szCs w:val="23"/>
        </w:rPr>
        <w:t>t</w:t>
      </w:r>
      <w:r>
        <w:rPr>
          <w:rFonts w:ascii="Times New Roman" w:eastAsia="Times New Roman" w:hAnsi="Times New Roman" w:cs="Times New Roman"/>
          <w:b/>
          <w:bCs/>
          <w:color w:val="211C2D"/>
          <w:w w:val="125"/>
          <w:sz w:val="23"/>
          <w:szCs w:val="23"/>
        </w:rPr>
        <w:t>s</w:t>
      </w:r>
    </w:p>
    <w:p w:rsidR="00785F1E" w:rsidRDefault="00785F1E">
      <w:pPr>
        <w:spacing w:before="6" w:after="0" w:line="240" w:lineRule="exact"/>
        <w:rPr>
          <w:sz w:val="24"/>
          <w:szCs w:val="24"/>
        </w:rPr>
      </w:pPr>
    </w:p>
    <w:p w:rsidR="00785F1E" w:rsidRDefault="003D067E">
      <w:pPr>
        <w:tabs>
          <w:tab w:val="left" w:pos="980"/>
        </w:tabs>
        <w:spacing w:after="0" w:line="247" w:lineRule="auto"/>
        <w:ind w:left="970" w:right="349" w:hanging="340"/>
        <w:rPr>
          <w:rFonts w:ascii="Times New Roman" w:eastAsia="Times New Roman" w:hAnsi="Times New Roman" w:cs="Times New Roman"/>
          <w:sz w:val="23"/>
          <w:szCs w:val="23"/>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z w:val="23"/>
          <w:szCs w:val="23"/>
        </w:rPr>
        <w:tab/>
      </w:r>
      <w:r>
        <w:rPr>
          <w:rFonts w:ascii="Times New Roman" w:eastAsia="Times New Roman" w:hAnsi="Times New Roman" w:cs="Times New Roman"/>
          <w:color w:val="0C0811"/>
          <w:sz w:val="23"/>
          <w:szCs w:val="23"/>
        </w:rPr>
        <w:tab/>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ere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sz w:val="23"/>
          <w:szCs w:val="23"/>
        </w:rPr>
        <w:t>w</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4"/>
          <w:sz w:val="23"/>
          <w:szCs w:val="23"/>
        </w:rPr>
        <w:t xml:space="preserve"> </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7"/>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27"/>
          <w:sz w:val="23"/>
          <w:szCs w:val="23"/>
        </w:rPr>
        <w:t xml:space="preserve"> </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pacing w:val="-7"/>
          <w:sz w:val="23"/>
          <w:szCs w:val="23"/>
        </w:rPr>
        <w:t>g</w:t>
      </w:r>
      <w:r>
        <w:rPr>
          <w:rFonts w:ascii="Times New Roman" w:eastAsia="Times New Roman" w:hAnsi="Times New Roman" w:cs="Times New Roman"/>
          <w:color w:val="0C0811"/>
          <w:sz w:val="23"/>
          <w:szCs w:val="23"/>
        </w:rPr>
        <w:t>ht</w:t>
      </w:r>
      <w:r>
        <w:rPr>
          <w:rFonts w:ascii="Times New Roman" w:eastAsia="Times New Roman" w:hAnsi="Times New Roman" w:cs="Times New Roman"/>
          <w:color w:val="0C0811"/>
          <w:spacing w:val="42"/>
          <w:sz w:val="23"/>
          <w:szCs w:val="23"/>
        </w:rPr>
        <w:t xml:space="preserve"> </w:t>
      </w:r>
      <w:r>
        <w:rPr>
          <w:rFonts w:ascii="Times New Roman" w:eastAsia="Times New Roman" w:hAnsi="Times New Roman" w:cs="Times New Roman"/>
          <w:color w:val="0C0811"/>
          <w:w w:val="107"/>
          <w:sz w:val="23"/>
          <w:szCs w:val="23"/>
        </w:rPr>
        <w:t>d</w:t>
      </w:r>
      <w:r>
        <w:rPr>
          <w:rFonts w:ascii="Times New Roman" w:eastAsia="Times New Roman" w:hAnsi="Times New Roman" w:cs="Times New Roman"/>
          <w:color w:val="0C0811"/>
          <w:spacing w:val="-6"/>
          <w:w w:val="107"/>
          <w:sz w:val="23"/>
          <w:szCs w:val="23"/>
        </w:rPr>
        <w:t>i</w:t>
      </w:r>
      <w:r>
        <w:rPr>
          <w:rFonts w:ascii="Times New Roman" w:eastAsia="Times New Roman" w:hAnsi="Times New Roman" w:cs="Times New Roman"/>
          <w:color w:val="211C2D"/>
          <w:w w:val="107"/>
          <w:sz w:val="23"/>
          <w:szCs w:val="23"/>
        </w:rPr>
        <w:t>ff</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3"/>
          <w:w w:val="107"/>
          <w:sz w:val="23"/>
          <w:szCs w:val="23"/>
        </w:rPr>
        <w:t>r</w:t>
      </w:r>
      <w:r>
        <w:rPr>
          <w:rFonts w:ascii="Times New Roman" w:eastAsia="Times New Roman" w:hAnsi="Times New Roman" w:cs="Times New Roman"/>
          <w:color w:val="211C2D"/>
          <w:spacing w:val="1"/>
          <w:w w:val="107"/>
          <w:sz w:val="23"/>
          <w:szCs w:val="23"/>
        </w:rPr>
        <w:t>e</w:t>
      </w:r>
      <w:r>
        <w:rPr>
          <w:rFonts w:ascii="Times New Roman" w:eastAsia="Times New Roman" w:hAnsi="Times New Roman" w:cs="Times New Roman"/>
          <w:color w:val="0C0811"/>
          <w:spacing w:val="-11"/>
          <w:w w:val="107"/>
          <w:sz w:val="23"/>
          <w:szCs w:val="23"/>
        </w:rPr>
        <w:t>n</w:t>
      </w:r>
      <w:r>
        <w:rPr>
          <w:rFonts w:ascii="Times New Roman" w:eastAsia="Times New Roman" w:hAnsi="Times New Roman" w:cs="Times New Roman"/>
          <w:color w:val="211C2D"/>
          <w:w w:val="107"/>
          <w:sz w:val="23"/>
          <w:szCs w:val="23"/>
        </w:rPr>
        <w:t>ces</w:t>
      </w:r>
      <w:r>
        <w:rPr>
          <w:rFonts w:ascii="Times New Roman" w:eastAsia="Times New Roman" w:hAnsi="Times New Roman" w:cs="Times New Roman"/>
          <w:color w:val="211C2D"/>
          <w:spacing w:val="-8"/>
          <w:w w:val="107"/>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211C2D"/>
          <w:sz w:val="23"/>
          <w:szCs w:val="23"/>
        </w:rPr>
        <w:t>ota</w:t>
      </w:r>
      <w:r>
        <w:rPr>
          <w:rFonts w:ascii="Times New Roman" w:eastAsia="Times New Roman" w:hAnsi="Times New Roman" w:cs="Times New Roman"/>
          <w:color w:val="211C2D"/>
          <w:spacing w:val="-13"/>
          <w:sz w:val="23"/>
          <w:szCs w:val="23"/>
        </w:rPr>
        <w:t>l</w:t>
      </w:r>
      <w:r>
        <w:rPr>
          <w:rFonts w:ascii="Times New Roman" w:eastAsia="Times New Roman" w:hAnsi="Times New Roman" w:cs="Times New Roman"/>
          <w:color w:val="444B66"/>
          <w:sz w:val="23"/>
          <w:szCs w:val="23"/>
        </w:rPr>
        <w:t>,</w:t>
      </w:r>
      <w:r>
        <w:rPr>
          <w:rFonts w:ascii="Times New Roman" w:eastAsia="Times New Roman" w:hAnsi="Times New Roman" w:cs="Times New Roman"/>
          <w:color w:val="444B66"/>
          <w:spacing w:val="30"/>
          <w:sz w:val="23"/>
          <w:szCs w:val="23"/>
        </w:rPr>
        <w:t xml:space="preserve"> </w:t>
      </w:r>
      <w:r>
        <w:rPr>
          <w:rFonts w:ascii="Times New Roman" w:eastAsia="Times New Roman" w:hAnsi="Times New Roman" w:cs="Times New Roman"/>
          <w:color w:val="211C2D"/>
          <w:w w:val="110"/>
          <w:sz w:val="23"/>
          <w:szCs w:val="23"/>
        </w:rPr>
        <w:t>psy</w:t>
      </w:r>
      <w:r>
        <w:rPr>
          <w:rFonts w:ascii="Times New Roman" w:eastAsia="Times New Roman" w:hAnsi="Times New Roman" w:cs="Times New Roman"/>
          <w:color w:val="211C2D"/>
          <w:spacing w:val="-14"/>
          <w:w w:val="110"/>
          <w:sz w:val="23"/>
          <w:szCs w:val="23"/>
        </w:rPr>
        <w:t>c</w:t>
      </w:r>
      <w:r>
        <w:rPr>
          <w:rFonts w:ascii="Times New Roman" w:eastAsia="Times New Roman" w:hAnsi="Times New Roman" w:cs="Times New Roman"/>
          <w:color w:val="0C0811"/>
          <w:w w:val="110"/>
          <w:sz w:val="23"/>
          <w:szCs w:val="23"/>
        </w:rPr>
        <w:t>h</w:t>
      </w:r>
      <w:r>
        <w:rPr>
          <w:rFonts w:ascii="Times New Roman" w:eastAsia="Times New Roman" w:hAnsi="Times New Roman" w:cs="Times New Roman"/>
          <w:color w:val="0C0811"/>
          <w:spacing w:val="-5"/>
          <w:w w:val="110"/>
          <w:sz w:val="23"/>
          <w:szCs w:val="23"/>
        </w:rPr>
        <w:t>i</w:t>
      </w:r>
      <w:r>
        <w:rPr>
          <w:rFonts w:ascii="Times New Roman" w:eastAsia="Times New Roman" w:hAnsi="Times New Roman" w:cs="Times New Roman"/>
          <w:color w:val="211C2D"/>
          <w:spacing w:val="-15"/>
          <w:w w:val="110"/>
          <w:sz w:val="23"/>
          <w:szCs w:val="23"/>
        </w:rPr>
        <w:t>a</w:t>
      </w:r>
      <w:r>
        <w:rPr>
          <w:rFonts w:ascii="Times New Roman" w:eastAsia="Times New Roman" w:hAnsi="Times New Roman" w:cs="Times New Roman"/>
          <w:color w:val="0C0811"/>
          <w:w w:val="110"/>
          <w:sz w:val="23"/>
          <w:szCs w:val="23"/>
        </w:rPr>
        <w:t>tr</w:t>
      </w:r>
      <w:r>
        <w:rPr>
          <w:rFonts w:ascii="Times New Roman" w:eastAsia="Times New Roman" w:hAnsi="Times New Roman" w:cs="Times New Roman"/>
          <w:color w:val="0C0811"/>
          <w:spacing w:val="-5"/>
          <w:w w:val="110"/>
          <w:sz w:val="23"/>
          <w:szCs w:val="23"/>
        </w:rPr>
        <w:t>i</w:t>
      </w:r>
      <w:r>
        <w:rPr>
          <w:rFonts w:ascii="Times New Roman" w:eastAsia="Times New Roman" w:hAnsi="Times New Roman" w:cs="Times New Roman"/>
          <w:color w:val="211C2D"/>
          <w:spacing w:val="-10"/>
          <w:w w:val="110"/>
          <w:sz w:val="23"/>
          <w:szCs w:val="23"/>
        </w:rPr>
        <w:t>c</w:t>
      </w:r>
      <w:r>
        <w:rPr>
          <w:rFonts w:ascii="Times New Roman" w:eastAsia="Times New Roman" w:hAnsi="Times New Roman" w:cs="Times New Roman"/>
          <w:color w:val="0C0811"/>
          <w:spacing w:val="-16"/>
          <w:w w:val="110"/>
          <w:sz w:val="23"/>
          <w:szCs w:val="23"/>
        </w:rPr>
        <w:t>-</w:t>
      </w:r>
      <w:r>
        <w:rPr>
          <w:rFonts w:ascii="Times New Roman" w:eastAsia="Times New Roman" w:hAnsi="Times New Roman" w:cs="Times New Roman"/>
          <w:color w:val="342F3F"/>
          <w:w w:val="110"/>
          <w:sz w:val="23"/>
          <w:szCs w:val="23"/>
        </w:rPr>
        <w:t>,</w:t>
      </w:r>
      <w:r>
        <w:rPr>
          <w:rFonts w:ascii="Times New Roman" w:eastAsia="Times New Roman" w:hAnsi="Times New Roman" w:cs="Times New Roman"/>
          <w:color w:val="342F3F"/>
          <w:spacing w:val="-15"/>
          <w:w w:val="110"/>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10"/>
          <w:sz w:val="23"/>
          <w:szCs w:val="23"/>
        </w:rPr>
        <w:t>n</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10"/>
          <w:w w:val="107"/>
          <w:sz w:val="23"/>
          <w:szCs w:val="23"/>
        </w:rPr>
        <w:t>n</w:t>
      </w:r>
      <w:r>
        <w:rPr>
          <w:rFonts w:ascii="Times New Roman" w:eastAsia="Times New Roman" w:hAnsi="Times New Roman" w:cs="Times New Roman"/>
          <w:color w:val="211C2D"/>
          <w:spacing w:val="-1"/>
          <w:w w:val="111"/>
          <w:sz w:val="23"/>
          <w:szCs w:val="23"/>
        </w:rPr>
        <w:t>o</w:t>
      </w:r>
      <w:r>
        <w:rPr>
          <w:rFonts w:ascii="Times New Roman" w:eastAsia="Times New Roman" w:hAnsi="Times New Roman" w:cs="Times New Roman"/>
          <w:color w:val="0C0811"/>
          <w:w w:val="105"/>
          <w:sz w:val="23"/>
          <w:szCs w:val="23"/>
        </w:rPr>
        <w:t>n</w:t>
      </w:r>
      <w:r>
        <w:rPr>
          <w:rFonts w:ascii="Times New Roman" w:eastAsia="Times New Roman" w:hAnsi="Times New Roman" w:cs="Times New Roman"/>
          <w:color w:val="0C0811"/>
          <w:spacing w:val="-12"/>
          <w:w w:val="105"/>
          <w:sz w:val="23"/>
          <w:szCs w:val="23"/>
        </w:rPr>
        <w:t>-</w:t>
      </w:r>
      <w:r>
        <w:rPr>
          <w:rFonts w:ascii="Times New Roman" w:eastAsia="Times New Roman" w:hAnsi="Times New Roman" w:cs="Times New Roman"/>
          <w:color w:val="211C2D"/>
          <w:w w:val="108"/>
          <w:sz w:val="23"/>
          <w:szCs w:val="23"/>
        </w:rPr>
        <w:t>psy</w:t>
      </w:r>
      <w:r>
        <w:rPr>
          <w:rFonts w:ascii="Times New Roman" w:eastAsia="Times New Roman" w:hAnsi="Times New Roman" w:cs="Times New Roman"/>
          <w:color w:val="211C2D"/>
          <w:spacing w:val="-13"/>
          <w:w w:val="107"/>
          <w:sz w:val="23"/>
          <w:szCs w:val="23"/>
        </w:rPr>
        <w:t>c</w:t>
      </w:r>
      <w:r>
        <w:rPr>
          <w:rFonts w:ascii="Times New Roman" w:eastAsia="Times New Roman" w:hAnsi="Times New Roman" w:cs="Times New Roman"/>
          <w:color w:val="0C0811"/>
          <w:w w:val="105"/>
          <w:sz w:val="23"/>
          <w:szCs w:val="23"/>
        </w:rPr>
        <w:t>h</w:t>
      </w:r>
      <w:r>
        <w:rPr>
          <w:rFonts w:ascii="Times New Roman" w:eastAsia="Times New Roman" w:hAnsi="Times New Roman" w:cs="Times New Roman"/>
          <w:color w:val="0C0811"/>
          <w:spacing w:val="-5"/>
          <w:w w:val="104"/>
          <w:sz w:val="23"/>
          <w:szCs w:val="23"/>
        </w:rPr>
        <w:t>i</w:t>
      </w:r>
      <w:r>
        <w:rPr>
          <w:rFonts w:ascii="Times New Roman" w:eastAsia="Times New Roman" w:hAnsi="Times New Roman" w:cs="Times New Roman"/>
          <w:color w:val="211C2D"/>
          <w:spacing w:val="-14"/>
          <w:w w:val="117"/>
          <w:sz w:val="23"/>
          <w:szCs w:val="23"/>
        </w:rPr>
        <w:t>a</w:t>
      </w:r>
      <w:r>
        <w:rPr>
          <w:rFonts w:ascii="Times New Roman" w:eastAsia="Times New Roman" w:hAnsi="Times New Roman" w:cs="Times New Roman"/>
          <w:color w:val="0C0811"/>
          <w:w w:val="106"/>
          <w:sz w:val="23"/>
          <w:szCs w:val="23"/>
        </w:rPr>
        <w:t>tr</w:t>
      </w:r>
      <w:r>
        <w:rPr>
          <w:rFonts w:ascii="Times New Roman" w:eastAsia="Times New Roman" w:hAnsi="Times New Roman" w:cs="Times New Roman"/>
          <w:color w:val="0C0811"/>
          <w:spacing w:val="-5"/>
          <w:w w:val="106"/>
          <w:sz w:val="23"/>
          <w:szCs w:val="23"/>
        </w:rPr>
        <w:t>i</w:t>
      </w:r>
      <w:r>
        <w:rPr>
          <w:rFonts w:ascii="Times New Roman" w:eastAsia="Times New Roman" w:hAnsi="Times New Roman" w:cs="Times New Roman"/>
          <w:color w:val="211C2D"/>
          <w:spacing w:val="-9"/>
          <w:w w:val="114"/>
          <w:sz w:val="23"/>
          <w:szCs w:val="23"/>
        </w:rPr>
        <w:t>c</w:t>
      </w:r>
      <w:r>
        <w:rPr>
          <w:rFonts w:ascii="Times New Roman" w:eastAsia="Times New Roman" w:hAnsi="Times New Roman" w:cs="Times New Roman"/>
          <w:color w:val="0C0811"/>
          <w:w w:val="103"/>
          <w:sz w:val="23"/>
          <w:szCs w:val="23"/>
        </w:rPr>
        <w:t>-</w:t>
      </w:r>
      <w:r>
        <w:rPr>
          <w:rFonts w:ascii="Times New Roman" w:eastAsia="Times New Roman" w:hAnsi="Times New Roman" w:cs="Times New Roman"/>
          <w:color w:val="0C0811"/>
          <w:spacing w:val="3"/>
          <w:w w:val="103"/>
          <w:sz w:val="23"/>
          <w:szCs w:val="23"/>
        </w:rPr>
        <w:t>r</w:t>
      </w:r>
      <w:r>
        <w:rPr>
          <w:rFonts w:ascii="Times New Roman" w:eastAsia="Times New Roman" w:hAnsi="Times New Roman" w:cs="Times New Roman"/>
          <w:color w:val="211C2D"/>
          <w:spacing w:val="-5"/>
          <w:w w:val="103"/>
          <w:sz w:val="23"/>
          <w:szCs w:val="23"/>
        </w:rPr>
        <w:t>e</w:t>
      </w:r>
      <w:r>
        <w:rPr>
          <w:rFonts w:ascii="Times New Roman" w:eastAsia="Times New Roman" w:hAnsi="Times New Roman" w:cs="Times New Roman"/>
          <w:color w:val="0C0811"/>
          <w:spacing w:val="-4"/>
          <w:w w:val="114"/>
          <w:sz w:val="23"/>
          <w:szCs w:val="23"/>
        </w:rPr>
        <w:t>l</w:t>
      </w:r>
      <w:r>
        <w:rPr>
          <w:rFonts w:ascii="Times New Roman" w:eastAsia="Times New Roman" w:hAnsi="Times New Roman" w:cs="Times New Roman"/>
          <w:color w:val="211C2D"/>
          <w:spacing w:val="-14"/>
          <w:w w:val="117"/>
          <w:sz w:val="23"/>
          <w:szCs w:val="23"/>
        </w:rPr>
        <w:t>a</w:t>
      </w:r>
      <w:r>
        <w:rPr>
          <w:rFonts w:ascii="Times New Roman" w:eastAsia="Times New Roman" w:hAnsi="Times New Roman" w:cs="Times New Roman"/>
          <w:color w:val="0C0811"/>
          <w:spacing w:val="-8"/>
          <w:w w:val="112"/>
          <w:sz w:val="23"/>
          <w:szCs w:val="23"/>
        </w:rPr>
        <w:t>t</w:t>
      </w:r>
      <w:r>
        <w:rPr>
          <w:rFonts w:ascii="Times New Roman" w:eastAsia="Times New Roman" w:hAnsi="Times New Roman" w:cs="Times New Roman"/>
          <w:color w:val="211C2D"/>
          <w:w w:val="109"/>
          <w:sz w:val="23"/>
          <w:szCs w:val="23"/>
        </w:rPr>
        <w:t xml:space="preserve">ed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17"/>
          <w:sz w:val="23"/>
          <w:szCs w:val="23"/>
        </w:rPr>
        <w:t>p</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7"/>
          <w:sz w:val="23"/>
          <w:szCs w:val="23"/>
        </w:rPr>
        <w:t>t</w:t>
      </w:r>
      <w:r>
        <w:rPr>
          <w:rFonts w:ascii="Times New Roman" w:eastAsia="Times New Roman" w:hAnsi="Times New Roman" w:cs="Times New Roman"/>
          <w:color w:val="2A1118"/>
          <w:sz w:val="23"/>
          <w:szCs w:val="23"/>
        </w:rPr>
        <w:t>i</w:t>
      </w:r>
      <w:r>
        <w:rPr>
          <w:rFonts w:ascii="Times New Roman" w:eastAsia="Times New Roman" w:hAnsi="Times New Roman" w:cs="Times New Roman"/>
          <w:color w:val="2A1118"/>
          <w:spacing w:val="1"/>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 xml:space="preserve">t </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211C2D"/>
          <w:w w:val="106"/>
          <w:sz w:val="23"/>
          <w:szCs w:val="23"/>
        </w:rPr>
        <w:t>admissi</w:t>
      </w:r>
      <w:r>
        <w:rPr>
          <w:rFonts w:ascii="Times New Roman" w:eastAsia="Times New Roman" w:hAnsi="Times New Roman" w:cs="Times New Roman"/>
          <w:color w:val="211C2D"/>
          <w:spacing w:val="-1"/>
          <w:w w:val="106"/>
          <w:sz w:val="23"/>
          <w:szCs w:val="23"/>
        </w:rPr>
        <w:t>o</w:t>
      </w:r>
      <w:r>
        <w:rPr>
          <w:rFonts w:ascii="Times New Roman" w:eastAsia="Times New Roman" w:hAnsi="Times New Roman" w:cs="Times New Roman"/>
          <w:color w:val="0C0811"/>
          <w:spacing w:val="-14"/>
          <w:w w:val="106"/>
          <w:sz w:val="23"/>
          <w:szCs w:val="23"/>
        </w:rPr>
        <w:t>n</w:t>
      </w:r>
      <w:r>
        <w:rPr>
          <w:rFonts w:ascii="Times New Roman" w:eastAsia="Times New Roman" w:hAnsi="Times New Roman" w:cs="Times New Roman"/>
          <w:color w:val="342F3F"/>
          <w:w w:val="106"/>
          <w:sz w:val="23"/>
          <w:szCs w:val="23"/>
        </w:rPr>
        <w:t>s</w:t>
      </w:r>
      <w:r>
        <w:rPr>
          <w:rFonts w:ascii="Times New Roman" w:eastAsia="Times New Roman" w:hAnsi="Times New Roman" w:cs="Times New Roman"/>
          <w:color w:val="342F3F"/>
          <w:spacing w:val="-7"/>
          <w:w w:val="106"/>
          <w:sz w:val="23"/>
          <w:szCs w:val="23"/>
        </w:rPr>
        <w:t xml:space="preserve"> </w:t>
      </w:r>
      <w:r>
        <w:rPr>
          <w:rFonts w:ascii="Times New Roman" w:eastAsia="Times New Roman" w:hAnsi="Times New Roman" w:cs="Times New Roman"/>
          <w:color w:val="0C0811"/>
          <w:spacing w:val="-7"/>
          <w:sz w:val="23"/>
          <w:szCs w:val="23"/>
        </w:rPr>
        <w:t>b</w:t>
      </w:r>
      <w:r>
        <w:rPr>
          <w:rFonts w:ascii="Times New Roman" w:eastAsia="Times New Roman" w:hAnsi="Times New Roman" w:cs="Times New Roman"/>
          <w:color w:val="211C2D"/>
          <w:sz w:val="23"/>
          <w:szCs w:val="23"/>
        </w:rPr>
        <w:t>etwe</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0C0811"/>
          <w:spacing w:val="-8"/>
          <w:w w:val="108"/>
          <w:sz w:val="23"/>
          <w:szCs w:val="23"/>
        </w:rPr>
        <w:t>b</w:t>
      </w:r>
      <w:r>
        <w:rPr>
          <w:rFonts w:ascii="Times New Roman" w:eastAsia="Times New Roman" w:hAnsi="Times New Roman" w:cs="Times New Roman"/>
          <w:color w:val="211C2D"/>
          <w:spacing w:val="1"/>
          <w:w w:val="108"/>
          <w:sz w:val="23"/>
          <w:szCs w:val="23"/>
        </w:rPr>
        <w:t>e</w:t>
      </w:r>
      <w:r>
        <w:rPr>
          <w:rFonts w:ascii="Times New Roman" w:eastAsia="Times New Roman" w:hAnsi="Times New Roman" w:cs="Times New Roman"/>
          <w:color w:val="0C0811"/>
          <w:spacing w:val="-11"/>
          <w:w w:val="108"/>
          <w:sz w:val="23"/>
          <w:szCs w:val="23"/>
        </w:rPr>
        <w:t>n</w:t>
      </w:r>
      <w:r>
        <w:rPr>
          <w:rFonts w:ascii="Times New Roman" w:eastAsia="Times New Roman" w:hAnsi="Times New Roman" w:cs="Times New Roman"/>
          <w:color w:val="211C2D"/>
          <w:w w:val="108"/>
          <w:sz w:val="23"/>
          <w:szCs w:val="23"/>
        </w:rPr>
        <w:t>efi</w:t>
      </w:r>
      <w:r>
        <w:rPr>
          <w:rFonts w:ascii="Times New Roman" w:eastAsia="Times New Roman" w:hAnsi="Times New Roman" w:cs="Times New Roman"/>
          <w:color w:val="211C2D"/>
          <w:spacing w:val="-19"/>
          <w:w w:val="108"/>
          <w:sz w:val="23"/>
          <w:szCs w:val="23"/>
        </w:rPr>
        <w:t>c</w:t>
      </w:r>
      <w:r>
        <w:rPr>
          <w:rFonts w:ascii="Times New Roman" w:eastAsia="Times New Roman" w:hAnsi="Times New Roman" w:cs="Times New Roman"/>
          <w:color w:val="0C0811"/>
          <w:spacing w:val="-5"/>
          <w:w w:val="108"/>
          <w:sz w:val="23"/>
          <w:szCs w:val="23"/>
        </w:rPr>
        <w:t>i</w:t>
      </w:r>
      <w:r>
        <w:rPr>
          <w:rFonts w:ascii="Times New Roman" w:eastAsia="Times New Roman" w:hAnsi="Times New Roman" w:cs="Times New Roman"/>
          <w:color w:val="211C2D"/>
          <w:spacing w:val="-1"/>
          <w:w w:val="108"/>
          <w:sz w:val="23"/>
          <w:szCs w:val="23"/>
        </w:rPr>
        <w:t>a</w:t>
      </w:r>
      <w:r>
        <w:rPr>
          <w:rFonts w:ascii="Times New Roman" w:eastAsia="Times New Roman" w:hAnsi="Times New Roman" w:cs="Times New Roman"/>
          <w:color w:val="0C0811"/>
          <w:spacing w:val="-6"/>
          <w:w w:val="108"/>
          <w:sz w:val="23"/>
          <w:szCs w:val="23"/>
        </w:rPr>
        <w:t>r</w:t>
      </w:r>
      <w:r>
        <w:rPr>
          <w:rFonts w:ascii="Times New Roman" w:eastAsia="Times New Roman" w:hAnsi="Times New Roman" w:cs="Times New Roman"/>
          <w:color w:val="211C2D"/>
          <w:w w:val="108"/>
          <w:sz w:val="23"/>
          <w:szCs w:val="23"/>
        </w:rPr>
        <w:t>ies</w:t>
      </w:r>
      <w:r>
        <w:rPr>
          <w:rFonts w:ascii="Times New Roman" w:eastAsia="Times New Roman" w:hAnsi="Times New Roman" w:cs="Times New Roman"/>
          <w:color w:val="211C2D"/>
          <w:spacing w:val="-9"/>
          <w:w w:val="108"/>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38"/>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8"/>
          <w:sz w:val="23"/>
          <w:szCs w:val="23"/>
        </w:rPr>
        <w:t xml:space="preserve"> </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z w:val="23"/>
          <w:szCs w:val="23"/>
        </w:rPr>
        <w:t>gi</w:t>
      </w:r>
      <w:r>
        <w:rPr>
          <w:rFonts w:ascii="Times New Roman" w:eastAsia="Times New Roman" w:hAnsi="Times New Roman" w:cs="Times New Roman"/>
          <w:color w:val="211C2D"/>
          <w:spacing w:val="-5"/>
          <w:sz w:val="23"/>
          <w:szCs w:val="23"/>
        </w:rPr>
        <w:t>b</w:t>
      </w:r>
      <w:r>
        <w:rPr>
          <w:rFonts w:ascii="Times New Roman" w:eastAsia="Times New Roman" w:hAnsi="Times New Roman" w:cs="Times New Roman"/>
          <w:color w:val="0C0811"/>
          <w:spacing w:val="-5"/>
          <w:sz w:val="23"/>
          <w:szCs w:val="23"/>
        </w:rPr>
        <w:t>l</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7"/>
          <w:sz w:val="23"/>
          <w:szCs w:val="23"/>
        </w:rPr>
        <w:t xml:space="preserve"> </w:t>
      </w:r>
      <w:r>
        <w:rPr>
          <w:rFonts w:ascii="Times New Roman" w:eastAsia="Times New Roman" w:hAnsi="Times New Roman" w:cs="Times New Roman"/>
          <w:color w:val="0C0811"/>
          <w:spacing w:val="-7"/>
          <w:w w:val="111"/>
          <w:sz w:val="23"/>
          <w:szCs w:val="23"/>
        </w:rPr>
        <w:t>b</w:t>
      </w:r>
      <w:r>
        <w:rPr>
          <w:rFonts w:ascii="Times New Roman" w:eastAsia="Times New Roman" w:hAnsi="Times New Roman" w:cs="Times New Roman"/>
          <w:color w:val="211C2D"/>
          <w:spacing w:val="1"/>
          <w:w w:val="103"/>
          <w:sz w:val="23"/>
          <w:szCs w:val="23"/>
        </w:rPr>
        <w:t>e</w:t>
      </w:r>
      <w:r>
        <w:rPr>
          <w:rFonts w:ascii="Times New Roman" w:eastAsia="Times New Roman" w:hAnsi="Times New Roman" w:cs="Times New Roman"/>
          <w:color w:val="0C0811"/>
          <w:spacing w:val="-10"/>
          <w:w w:val="107"/>
          <w:sz w:val="23"/>
          <w:szCs w:val="23"/>
        </w:rPr>
        <w:t>n</w:t>
      </w:r>
      <w:r>
        <w:rPr>
          <w:rFonts w:ascii="Times New Roman" w:eastAsia="Times New Roman" w:hAnsi="Times New Roman" w:cs="Times New Roman"/>
          <w:color w:val="211C2D"/>
          <w:w w:val="109"/>
          <w:sz w:val="23"/>
          <w:szCs w:val="23"/>
        </w:rPr>
        <w:t>efi</w:t>
      </w:r>
      <w:r>
        <w:rPr>
          <w:rFonts w:ascii="Times New Roman" w:eastAsia="Times New Roman" w:hAnsi="Times New Roman" w:cs="Times New Roman"/>
          <w:color w:val="211C2D"/>
          <w:spacing w:val="-18"/>
          <w:w w:val="109"/>
          <w:sz w:val="23"/>
          <w:szCs w:val="23"/>
        </w:rPr>
        <w:t>c</w:t>
      </w:r>
      <w:r>
        <w:rPr>
          <w:rFonts w:ascii="Times New Roman" w:eastAsia="Times New Roman" w:hAnsi="Times New Roman" w:cs="Times New Roman"/>
          <w:color w:val="0C0811"/>
          <w:spacing w:val="-5"/>
          <w:w w:val="115"/>
          <w:sz w:val="23"/>
          <w:szCs w:val="23"/>
        </w:rPr>
        <w:t>i</w:t>
      </w:r>
      <w:r>
        <w:rPr>
          <w:rFonts w:ascii="Times New Roman" w:eastAsia="Times New Roman" w:hAnsi="Times New Roman" w:cs="Times New Roman"/>
          <w:color w:val="211C2D"/>
          <w:spacing w:val="-1"/>
          <w:w w:val="95"/>
          <w:sz w:val="23"/>
          <w:szCs w:val="23"/>
        </w:rPr>
        <w:t>a</w:t>
      </w:r>
      <w:r>
        <w:rPr>
          <w:rFonts w:ascii="Times New Roman" w:eastAsia="Times New Roman" w:hAnsi="Times New Roman" w:cs="Times New Roman"/>
          <w:color w:val="0C0811"/>
          <w:w w:val="112"/>
          <w:sz w:val="23"/>
          <w:szCs w:val="23"/>
        </w:rPr>
        <w:t>r</w:t>
      </w:r>
      <w:r>
        <w:rPr>
          <w:rFonts w:ascii="Times New Roman" w:eastAsia="Times New Roman" w:hAnsi="Times New Roman" w:cs="Times New Roman"/>
          <w:color w:val="0C0811"/>
          <w:spacing w:val="-6"/>
          <w:w w:val="111"/>
          <w:sz w:val="23"/>
          <w:szCs w:val="23"/>
        </w:rPr>
        <w:t>i</w:t>
      </w:r>
      <w:r>
        <w:rPr>
          <w:rFonts w:ascii="Times New Roman" w:eastAsia="Times New Roman" w:hAnsi="Times New Roman" w:cs="Times New Roman"/>
          <w:color w:val="211C2D"/>
          <w:w w:val="108"/>
          <w:sz w:val="23"/>
          <w:szCs w:val="23"/>
        </w:rPr>
        <w:t xml:space="preserve">es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sz w:val="23"/>
          <w:szCs w:val="23"/>
        </w:rPr>
        <w:t>were</w:t>
      </w:r>
      <w:r>
        <w:rPr>
          <w:rFonts w:ascii="Times New Roman" w:eastAsia="Times New Roman" w:hAnsi="Times New Roman" w:cs="Times New Roman"/>
          <w:color w:val="211C2D"/>
          <w:spacing w:val="10"/>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22"/>
          <w:sz w:val="23"/>
          <w:szCs w:val="23"/>
        </w:rPr>
        <w:t xml:space="preserve"> </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olled.</w:t>
      </w:r>
      <w:r>
        <w:rPr>
          <w:rFonts w:ascii="Times New Roman" w:eastAsia="Times New Roman" w:hAnsi="Times New Roman" w:cs="Times New Roman"/>
          <w:color w:val="342F3F"/>
          <w:spacing w:val="-8"/>
          <w:w w:val="109"/>
          <w:sz w:val="23"/>
          <w:szCs w:val="23"/>
        </w:rPr>
        <w:t xml:space="preserve"> </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12"/>
          <w:sz w:val="23"/>
          <w:szCs w:val="23"/>
        </w:rPr>
        <w:t>o</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342F3F"/>
          <w:spacing w:val="-9"/>
          <w:sz w:val="23"/>
          <w:szCs w:val="23"/>
        </w:rPr>
        <w:t>a</w:t>
      </w:r>
      <w:r>
        <w:rPr>
          <w:rFonts w:ascii="Times New Roman" w:eastAsia="Times New Roman" w:hAnsi="Times New Roman" w:cs="Times New Roman"/>
          <w:color w:val="2A1118"/>
          <w:sz w:val="23"/>
          <w:szCs w:val="23"/>
        </w:rPr>
        <w:t>l</w:t>
      </w:r>
      <w:r>
        <w:rPr>
          <w:rFonts w:ascii="Times New Roman" w:eastAsia="Times New Roman" w:hAnsi="Times New Roman" w:cs="Times New Roman"/>
          <w:color w:val="2A1118"/>
          <w:spacing w:val="53"/>
          <w:sz w:val="23"/>
          <w:szCs w:val="23"/>
        </w:rPr>
        <w:t xml:space="preserve"> </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pati</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342F3F"/>
          <w:spacing w:val="-11"/>
          <w:w w:val="112"/>
          <w:sz w:val="23"/>
          <w:szCs w:val="23"/>
        </w:rPr>
        <w:t>a</w:t>
      </w:r>
      <w:r>
        <w:rPr>
          <w:rFonts w:ascii="Times New Roman" w:eastAsia="Times New Roman" w:hAnsi="Times New Roman" w:cs="Times New Roman"/>
          <w:color w:val="0C0811"/>
          <w:w w:val="112"/>
          <w:sz w:val="23"/>
          <w:szCs w:val="23"/>
        </w:rPr>
        <w:t>dm</w:t>
      </w:r>
      <w:r>
        <w:rPr>
          <w:rFonts w:ascii="Times New Roman" w:eastAsia="Times New Roman" w:hAnsi="Times New Roman" w:cs="Times New Roman"/>
          <w:color w:val="0C0811"/>
          <w:spacing w:val="-18"/>
          <w:w w:val="112"/>
          <w:sz w:val="23"/>
          <w:szCs w:val="23"/>
        </w:rPr>
        <w:t>i</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9"/>
          <w:w w:val="112"/>
          <w:sz w:val="23"/>
          <w:szCs w:val="23"/>
        </w:rPr>
        <w:t>s</w:t>
      </w:r>
      <w:r>
        <w:rPr>
          <w:rFonts w:ascii="Times New Roman" w:eastAsia="Times New Roman" w:hAnsi="Times New Roman" w:cs="Times New Roman"/>
          <w:color w:val="0C0811"/>
          <w:spacing w:val="-6"/>
          <w:w w:val="112"/>
          <w:sz w:val="23"/>
          <w:szCs w:val="23"/>
        </w:rPr>
        <w:t>i</w:t>
      </w:r>
      <w:r>
        <w:rPr>
          <w:rFonts w:ascii="Times New Roman" w:eastAsia="Times New Roman" w:hAnsi="Times New Roman" w:cs="Times New Roman"/>
          <w:color w:val="342F3F"/>
          <w:spacing w:val="-12"/>
          <w:w w:val="112"/>
          <w:sz w:val="23"/>
          <w:szCs w:val="23"/>
        </w:rPr>
        <w:t>o</w:t>
      </w:r>
      <w:r>
        <w:rPr>
          <w:rFonts w:ascii="Times New Roman" w:eastAsia="Times New Roman" w:hAnsi="Times New Roman" w:cs="Times New Roman"/>
          <w:color w:val="0C0811"/>
          <w:spacing w:val="-15"/>
          <w:w w:val="112"/>
          <w:sz w:val="23"/>
          <w:szCs w:val="23"/>
        </w:rPr>
        <w:t>n</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14"/>
          <w:w w:val="112"/>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9"/>
          <w:sz w:val="23"/>
          <w:szCs w:val="23"/>
        </w:rPr>
        <w:t xml:space="preserve"> </w:t>
      </w:r>
      <w:r>
        <w:rPr>
          <w:rFonts w:ascii="Times New Roman" w:eastAsia="Times New Roman" w:hAnsi="Times New Roman" w:cs="Times New Roman"/>
          <w:color w:val="211C2D"/>
          <w:spacing w:val="-19"/>
          <w:w w:val="116"/>
          <w:sz w:val="23"/>
          <w:szCs w:val="23"/>
        </w:rPr>
        <w:t>1</w:t>
      </w:r>
      <w:r>
        <w:rPr>
          <w:rFonts w:ascii="Times New Roman" w:eastAsia="Times New Roman" w:hAnsi="Times New Roman" w:cs="Times New Roman"/>
          <w:color w:val="605660"/>
          <w:spacing w:val="-11"/>
          <w:w w:val="149"/>
          <w:sz w:val="23"/>
          <w:szCs w:val="23"/>
        </w:rPr>
        <w:t>,</w:t>
      </w:r>
      <w:r>
        <w:rPr>
          <w:rFonts w:ascii="Times New Roman" w:eastAsia="Times New Roman" w:hAnsi="Times New Roman" w:cs="Times New Roman"/>
          <w:color w:val="211C2D"/>
          <w:w w:val="107"/>
          <w:sz w:val="23"/>
          <w:szCs w:val="23"/>
        </w:rPr>
        <w:t>000</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0C0811"/>
          <w:spacing w:val="-11"/>
          <w:sz w:val="23"/>
          <w:szCs w:val="23"/>
        </w:rPr>
        <w:t>u</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342F3F"/>
          <w:spacing w:val="-12"/>
          <w:w w:val="112"/>
          <w:sz w:val="23"/>
          <w:szCs w:val="23"/>
        </w:rPr>
        <w:t>o</w:t>
      </w:r>
      <w:r>
        <w:rPr>
          <w:rFonts w:ascii="Times New Roman" w:eastAsia="Times New Roman" w:hAnsi="Times New Roman" w:cs="Times New Roman"/>
          <w:color w:val="0C0811"/>
          <w:w w:val="112"/>
          <w:sz w:val="23"/>
          <w:szCs w:val="23"/>
        </w:rPr>
        <w:t>nt</w:t>
      </w:r>
      <w:r>
        <w:rPr>
          <w:rFonts w:ascii="Times New Roman" w:eastAsia="Times New Roman" w:hAnsi="Times New Roman" w:cs="Times New Roman"/>
          <w:color w:val="0C0811"/>
          <w:spacing w:val="-15"/>
          <w:w w:val="112"/>
          <w:sz w:val="23"/>
          <w:szCs w:val="23"/>
        </w:rPr>
        <w:t>h</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23"/>
          <w:w w:val="112"/>
          <w:sz w:val="23"/>
          <w:szCs w:val="23"/>
        </w:rPr>
        <w:t xml:space="preserve"> </w:t>
      </w:r>
      <w:r>
        <w:rPr>
          <w:rFonts w:ascii="Times New Roman" w:eastAsia="Times New Roman" w:hAnsi="Times New Roman" w:cs="Times New Roman"/>
          <w:color w:val="211C2D"/>
          <w:sz w:val="23"/>
          <w:szCs w:val="23"/>
        </w:rPr>
        <w:t>am</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49"/>
          <w:sz w:val="23"/>
          <w:szCs w:val="23"/>
        </w:rPr>
        <w:t xml:space="preserve"> </w:t>
      </w:r>
      <w:r>
        <w:rPr>
          <w:rFonts w:ascii="Times New Roman" w:eastAsia="Times New Roman" w:hAnsi="Times New Roman" w:cs="Times New Roman"/>
          <w:color w:val="211C2D"/>
          <w:spacing w:val="-1"/>
          <w:w w:val="112"/>
          <w:sz w:val="23"/>
          <w:szCs w:val="23"/>
        </w:rPr>
        <w:t>t</w:t>
      </w:r>
      <w:r>
        <w:rPr>
          <w:rFonts w:ascii="Times New Roman" w:eastAsia="Times New Roman" w:hAnsi="Times New Roman" w:cs="Times New Roman"/>
          <w:color w:val="0C0811"/>
          <w:spacing w:val="1"/>
          <w:w w:val="107"/>
          <w:sz w:val="23"/>
          <w:szCs w:val="23"/>
        </w:rPr>
        <w:t>h</w:t>
      </w:r>
      <w:r>
        <w:rPr>
          <w:rFonts w:ascii="Times New Roman" w:eastAsia="Times New Roman" w:hAnsi="Times New Roman" w:cs="Times New Roman"/>
          <w:color w:val="342F3F"/>
          <w:w w:val="105"/>
          <w:sz w:val="23"/>
          <w:szCs w:val="23"/>
        </w:rPr>
        <w:t xml:space="preserve">ose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w w:val="110"/>
          <w:sz w:val="23"/>
          <w:szCs w:val="23"/>
        </w:rPr>
        <w:t>m</w:t>
      </w:r>
      <w:r>
        <w:rPr>
          <w:rFonts w:ascii="Times New Roman" w:eastAsia="Times New Roman" w:hAnsi="Times New Roman" w:cs="Times New Roman"/>
          <w:color w:val="342F3F"/>
          <w:spacing w:val="-8"/>
          <w:w w:val="110"/>
          <w:sz w:val="23"/>
          <w:szCs w:val="23"/>
        </w:rPr>
        <w:t>o</w:t>
      </w:r>
      <w:r>
        <w:rPr>
          <w:rFonts w:ascii="Times New Roman" w:eastAsia="Times New Roman" w:hAnsi="Times New Roman" w:cs="Times New Roman"/>
          <w:color w:val="0C0811"/>
          <w:w w:val="110"/>
          <w:sz w:val="23"/>
          <w:szCs w:val="23"/>
        </w:rPr>
        <w:t>l</w:t>
      </w:r>
      <w:r>
        <w:rPr>
          <w:rFonts w:ascii="Times New Roman" w:eastAsia="Times New Roman" w:hAnsi="Times New Roman" w:cs="Times New Roman"/>
          <w:color w:val="0C0811"/>
          <w:spacing w:val="-4"/>
          <w:w w:val="110"/>
          <w:sz w:val="23"/>
          <w:szCs w:val="23"/>
        </w:rPr>
        <w:t>l</w:t>
      </w:r>
      <w:r>
        <w:rPr>
          <w:rFonts w:ascii="Times New Roman" w:eastAsia="Times New Roman" w:hAnsi="Times New Roman" w:cs="Times New Roman"/>
          <w:color w:val="211C2D"/>
          <w:w w:val="110"/>
          <w:sz w:val="23"/>
          <w:szCs w:val="23"/>
        </w:rPr>
        <w:t>ed</w:t>
      </w:r>
      <w:r>
        <w:rPr>
          <w:rFonts w:ascii="Times New Roman" w:eastAsia="Times New Roman" w:hAnsi="Times New Roman" w:cs="Times New Roman"/>
          <w:color w:val="211C2D"/>
          <w:spacing w:val="-12"/>
          <w:w w:val="110"/>
          <w:sz w:val="23"/>
          <w:szCs w:val="23"/>
        </w:rPr>
        <w:t xml:space="preserve"> </w:t>
      </w:r>
      <w:r>
        <w:rPr>
          <w:rFonts w:ascii="Times New Roman" w:eastAsia="Times New Roman" w:hAnsi="Times New Roman" w:cs="Times New Roman"/>
          <w:color w:val="211C2D"/>
          <w:sz w:val="23"/>
          <w:szCs w:val="23"/>
        </w:rPr>
        <w:t>was</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igh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211C2D"/>
          <w:sz w:val="23"/>
          <w:szCs w:val="23"/>
        </w:rPr>
        <w:t>an</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342F3F"/>
          <w:spacing w:val="-16"/>
          <w:w w:val="113"/>
          <w:sz w:val="23"/>
          <w:szCs w:val="23"/>
        </w:rPr>
        <w:t>a</w:t>
      </w:r>
      <w:r>
        <w:rPr>
          <w:rFonts w:ascii="Times New Roman" w:eastAsia="Times New Roman" w:hAnsi="Times New Roman" w:cs="Times New Roman"/>
          <w:color w:val="0C0811"/>
          <w:spacing w:val="-11"/>
          <w:w w:val="113"/>
          <w:sz w:val="23"/>
          <w:szCs w:val="23"/>
        </w:rPr>
        <w:t>m</w:t>
      </w:r>
      <w:r>
        <w:rPr>
          <w:rFonts w:ascii="Times New Roman" w:eastAsia="Times New Roman" w:hAnsi="Times New Roman" w:cs="Times New Roman"/>
          <w:color w:val="342F3F"/>
          <w:spacing w:val="-12"/>
          <w:w w:val="113"/>
          <w:sz w:val="23"/>
          <w:szCs w:val="23"/>
        </w:rPr>
        <w:t>o</w:t>
      </w:r>
      <w:r>
        <w:rPr>
          <w:rFonts w:ascii="Times New Roman" w:eastAsia="Times New Roman" w:hAnsi="Times New Roman" w:cs="Times New Roman"/>
          <w:color w:val="0C0811"/>
          <w:spacing w:val="-10"/>
          <w:w w:val="113"/>
          <w:sz w:val="23"/>
          <w:szCs w:val="23"/>
        </w:rPr>
        <w:t>n</w:t>
      </w:r>
      <w:r>
        <w:rPr>
          <w:rFonts w:ascii="Times New Roman" w:eastAsia="Times New Roman" w:hAnsi="Times New Roman" w:cs="Times New Roman"/>
          <w:color w:val="211C2D"/>
          <w:w w:val="113"/>
          <w:sz w:val="23"/>
          <w:szCs w:val="23"/>
        </w:rPr>
        <w:t>g</w:t>
      </w:r>
      <w:r>
        <w:rPr>
          <w:rFonts w:ascii="Times New Roman" w:eastAsia="Times New Roman" w:hAnsi="Times New Roman" w:cs="Times New Roman"/>
          <w:color w:val="211C2D"/>
          <w:spacing w:val="-9"/>
          <w:w w:val="113"/>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ose</w:t>
      </w:r>
      <w:r>
        <w:rPr>
          <w:rFonts w:ascii="Times New Roman" w:eastAsia="Times New Roman" w:hAnsi="Times New Roman" w:cs="Times New Roman"/>
          <w:color w:val="211C2D"/>
          <w:spacing w:val="37"/>
          <w:sz w:val="23"/>
          <w:szCs w:val="23"/>
        </w:rPr>
        <w:t xml:space="preserve"> </w:t>
      </w:r>
      <w:r>
        <w:rPr>
          <w:rFonts w:ascii="Times New Roman" w:eastAsia="Times New Roman" w:hAnsi="Times New Roman" w:cs="Times New Roman"/>
          <w:color w:val="211C2D"/>
          <w:spacing w:val="-3"/>
          <w:sz w:val="23"/>
          <w:szCs w:val="23"/>
        </w:rPr>
        <w:t>w</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12"/>
          <w:sz w:val="23"/>
          <w:szCs w:val="23"/>
        </w:rPr>
        <w:t xml:space="preserve"> </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7"/>
          <w:sz w:val="23"/>
          <w:szCs w:val="23"/>
        </w:rPr>
        <w:t>i</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40"/>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ot</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11C2D"/>
          <w:spacing w:val="-11"/>
          <w:sz w:val="23"/>
          <w:szCs w:val="23"/>
        </w:rPr>
        <w:t>e</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342F3F"/>
          <w:spacing w:val="-7"/>
          <w:sz w:val="23"/>
          <w:szCs w:val="23"/>
        </w:rPr>
        <w:t>o</w:t>
      </w:r>
      <w:r>
        <w:rPr>
          <w:rFonts w:ascii="Times New Roman" w:eastAsia="Times New Roman" w:hAnsi="Times New Roman" w:cs="Times New Roman"/>
          <w:color w:val="0C0811"/>
          <w:sz w:val="23"/>
          <w:szCs w:val="23"/>
        </w:rPr>
        <w:t>ll</w:t>
      </w:r>
      <w:r>
        <w:rPr>
          <w:rFonts w:ascii="Times New Roman" w:eastAsia="Times New Roman" w:hAnsi="Times New Roman" w:cs="Times New Roman"/>
          <w:color w:val="0C0811"/>
          <w:spacing w:val="52"/>
          <w:sz w:val="23"/>
          <w:szCs w:val="23"/>
        </w:rPr>
        <w:t xml:space="preserve"> </w:t>
      </w:r>
      <w:r>
        <w:rPr>
          <w:rFonts w:ascii="Times New Roman" w:eastAsia="Times New Roman" w:hAnsi="Times New Roman" w:cs="Times New Roman"/>
          <w:color w:val="342F3F"/>
          <w:sz w:val="23"/>
          <w:szCs w:val="23"/>
        </w:rPr>
        <w:t>(183.2</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342F3F"/>
          <w:sz w:val="23"/>
          <w:szCs w:val="23"/>
        </w:rPr>
        <w:t>vs.</w:t>
      </w:r>
      <w:r>
        <w:rPr>
          <w:rFonts w:ascii="Times New Roman" w:eastAsia="Times New Roman" w:hAnsi="Times New Roman" w:cs="Times New Roman"/>
          <w:color w:val="342F3F"/>
          <w:spacing w:val="11"/>
          <w:sz w:val="23"/>
          <w:szCs w:val="23"/>
        </w:rPr>
        <w:t xml:space="preserve"> </w:t>
      </w:r>
      <w:r>
        <w:rPr>
          <w:rFonts w:ascii="Times New Roman" w:eastAsia="Times New Roman" w:hAnsi="Times New Roman" w:cs="Times New Roman"/>
          <w:color w:val="2A1118"/>
          <w:sz w:val="23"/>
          <w:szCs w:val="23"/>
        </w:rPr>
        <w:t>167.8</w:t>
      </w:r>
      <w:r>
        <w:rPr>
          <w:rFonts w:ascii="Times New Roman" w:eastAsia="Times New Roman" w:hAnsi="Times New Roman" w:cs="Times New Roman"/>
          <w:color w:val="2A1118"/>
          <w:spacing w:val="29"/>
          <w:sz w:val="23"/>
          <w:szCs w:val="23"/>
        </w:rPr>
        <w:t xml:space="preserve"> </w:t>
      </w:r>
      <w:r>
        <w:rPr>
          <w:rFonts w:ascii="Times New Roman" w:eastAsia="Times New Roman" w:hAnsi="Times New Roman" w:cs="Times New Roman"/>
          <w:color w:val="342F3F"/>
          <w:spacing w:val="-9"/>
          <w:sz w:val="23"/>
          <w:szCs w:val="23"/>
        </w:rPr>
        <w:t>v</w:t>
      </w:r>
      <w:r>
        <w:rPr>
          <w:rFonts w:ascii="Times New Roman" w:eastAsia="Times New Roman" w:hAnsi="Times New Roman" w:cs="Times New Roman"/>
          <w:color w:val="0C0811"/>
          <w:spacing w:val="-8"/>
          <w:sz w:val="23"/>
          <w:szCs w:val="23"/>
        </w:rPr>
        <w:t>i</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z w:val="23"/>
          <w:szCs w:val="23"/>
        </w:rPr>
        <w:t>ts).</w:t>
      </w:r>
      <w:r>
        <w:rPr>
          <w:rFonts w:ascii="Times New Roman" w:eastAsia="Times New Roman" w:hAnsi="Times New Roman" w:cs="Times New Roman"/>
          <w:color w:val="211C2D"/>
          <w:spacing w:val="38"/>
          <w:sz w:val="23"/>
          <w:szCs w:val="23"/>
        </w:rPr>
        <w:t xml:space="preserve"> </w:t>
      </w:r>
      <w:r>
        <w:rPr>
          <w:rFonts w:ascii="Times New Roman" w:eastAsia="Times New Roman" w:hAnsi="Times New Roman" w:cs="Times New Roman"/>
          <w:color w:val="211C2D"/>
          <w:w w:val="111"/>
          <w:sz w:val="23"/>
          <w:szCs w:val="23"/>
        </w:rPr>
        <w:t xml:space="preserve">A </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z w:val="23"/>
          <w:szCs w:val="23"/>
        </w:rPr>
        <w:t>imi</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5"/>
          <w:sz w:val="23"/>
          <w:szCs w:val="23"/>
        </w:rPr>
        <w:t xml:space="preserve"> </w:t>
      </w:r>
      <w:r>
        <w:rPr>
          <w:rFonts w:ascii="Times New Roman" w:eastAsia="Times New Roman" w:hAnsi="Times New Roman" w:cs="Times New Roman"/>
          <w:color w:val="211C2D"/>
          <w:sz w:val="23"/>
          <w:szCs w:val="23"/>
        </w:rPr>
        <w:t>patte</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0C0811"/>
          <w:spacing w:val="36"/>
          <w:sz w:val="23"/>
          <w:szCs w:val="23"/>
        </w:rPr>
        <w:t xml:space="preserve"> </w:t>
      </w:r>
      <w:r>
        <w:rPr>
          <w:rFonts w:ascii="Times New Roman" w:eastAsia="Times New Roman" w:hAnsi="Times New Roman" w:cs="Times New Roman"/>
          <w:color w:val="211C2D"/>
          <w:sz w:val="23"/>
          <w:szCs w:val="23"/>
        </w:rPr>
        <w:t>was</w:t>
      </w:r>
      <w:r>
        <w:rPr>
          <w:rFonts w:ascii="Times New Roman" w:eastAsia="Times New Roman" w:hAnsi="Times New Roman" w:cs="Times New Roman"/>
          <w:color w:val="211C2D"/>
          <w:spacing w:val="10"/>
          <w:sz w:val="23"/>
          <w:szCs w:val="23"/>
        </w:rPr>
        <w:t xml:space="preserve"> </w:t>
      </w:r>
      <w:r>
        <w:rPr>
          <w:rFonts w:ascii="Times New Roman" w:eastAsia="Times New Roman" w:hAnsi="Times New Roman" w:cs="Times New Roman"/>
          <w:color w:val="342F3F"/>
          <w:sz w:val="23"/>
          <w:szCs w:val="23"/>
        </w:rPr>
        <w:t>obs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11"/>
          <w:sz w:val="23"/>
          <w:szCs w:val="23"/>
        </w:rPr>
        <w:t>r</w:t>
      </w:r>
      <w:r>
        <w:rPr>
          <w:rFonts w:ascii="Times New Roman" w:eastAsia="Times New Roman" w:hAnsi="Times New Roman" w:cs="Times New Roman"/>
          <w:color w:val="211C2D"/>
          <w:sz w:val="23"/>
          <w:szCs w:val="23"/>
        </w:rPr>
        <w:t>v</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57"/>
          <w:sz w:val="23"/>
          <w:szCs w:val="23"/>
        </w:rPr>
        <w:t xml:space="preserve"> </w:t>
      </w:r>
      <w:r>
        <w:rPr>
          <w:rFonts w:ascii="Times New Roman" w:eastAsia="Times New Roman" w:hAnsi="Times New Roman" w:cs="Times New Roman"/>
          <w:color w:val="342F3F"/>
          <w:sz w:val="23"/>
          <w:szCs w:val="23"/>
        </w:rPr>
        <w:t>across</w:t>
      </w:r>
      <w:r>
        <w:rPr>
          <w:rFonts w:ascii="Times New Roman" w:eastAsia="Times New Roman" w:hAnsi="Times New Roman" w:cs="Times New Roman"/>
          <w:color w:val="342F3F"/>
          <w:spacing w:val="19"/>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6"/>
          <w:sz w:val="23"/>
          <w:szCs w:val="23"/>
        </w:rPr>
        <w:t>i</w:t>
      </w:r>
      <w:r>
        <w:rPr>
          <w:rFonts w:ascii="Times New Roman" w:eastAsia="Times New Roman" w:hAnsi="Times New Roman" w:cs="Times New Roman"/>
          <w:color w:val="211C2D"/>
          <w:sz w:val="23"/>
          <w:szCs w:val="23"/>
        </w:rPr>
        <w:t>ff</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52"/>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2"/>
          <w:sz w:val="23"/>
          <w:szCs w:val="23"/>
        </w:rPr>
        <w:t>d</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0C0811"/>
          <w:spacing w:val="-8"/>
          <w:sz w:val="23"/>
          <w:szCs w:val="23"/>
        </w:rPr>
        <w:t>i</w:t>
      </w:r>
      <w:r>
        <w:rPr>
          <w:rFonts w:ascii="Times New Roman" w:eastAsia="Times New Roman" w:hAnsi="Times New Roman" w:cs="Times New Roman"/>
          <w:color w:val="342F3F"/>
          <w:sz w:val="23"/>
          <w:szCs w:val="23"/>
        </w:rPr>
        <w:t>ssi</w:t>
      </w:r>
      <w:r>
        <w:rPr>
          <w:rFonts w:ascii="Times New Roman" w:eastAsia="Times New Roman" w:hAnsi="Times New Roman" w:cs="Times New Roman"/>
          <w:color w:val="342F3F"/>
          <w:spacing w:val="-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42"/>
          <w:sz w:val="23"/>
          <w:szCs w:val="23"/>
        </w:rPr>
        <w:t xml:space="preserve"> </w:t>
      </w:r>
      <w:r>
        <w:rPr>
          <w:rFonts w:ascii="Times New Roman" w:eastAsia="Times New Roman" w:hAnsi="Times New Roman" w:cs="Times New Roman"/>
          <w:color w:val="211C2D"/>
          <w:w w:val="105"/>
          <w:sz w:val="23"/>
          <w:szCs w:val="23"/>
        </w:rPr>
        <w:t>categ</w:t>
      </w:r>
      <w:r>
        <w:rPr>
          <w:rFonts w:ascii="Times New Roman" w:eastAsia="Times New Roman" w:hAnsi="Times New Roman" w:cs="Times New Roman"/>
          <w:color w:val="211C2D"/>
          <w:spacing w:val="-11"/>
          <w:w w:val="106"/>
          <w:sz w:val="23"/>
          <w:szCs w:val="23"/>
        </w:rPr>
        <w:t>o</w:t>
      </w:r>
      <w:r>
        <w:rPr>
          <w:rFonts w:ascii="Times New Roman" w:eastAsia="Times New Roman" w:hAnsi="Times New Roman" w:cs="Times New Roman"/>
          <w:color w:val="0C0811"/>
          <w:spacing w:val="-6"/>
          <w:w w:val="118"/>
          <w:sz w:val="23"/>
          <w:szCs w:val="23"/>
        </w:rPr>
        <w:t>r</w:t>
      </w:r>
      <w:r>
        <w:rPr>
          <w:rFonts w:ascii="Times New Roman" w:eastAsia="Times New Roman" w:hAnsi="Times New Roman" w:cs="Times New Roman"/>
          <w:color w:val="2A1118"/>
          <w:w w:val="104"/>
          <w:sz w:val="23"/>
          <w:szCs w:val="23"/>
        </w:rPr>
        <w:t>i</w:t>
      </w:r>
      <w:r>
        <w:rPr>
          <w:rFonts w:ascii="Times New Roman" w:eastAsia="Times New Roman" w:hAnsi="Times New Roman" w:cs="Times New Roman"/>
          <w:color w:val="2A1118"/>
          <w:spacing w:val="-9"/>
          <w:w w:val="104"/>
          <w:sz w:val="23"/>
          <w:szCs w:val="23"/>
        </w:rPr>
        <w:t>e</w:t>
      </w:r>
      <w:r>
        <w:rPr>
          <w:rFonts w:ascii="Times New Roman" w:eastAsia="Times New Roman" w:hAnsi="Times New Roman" w:cs="Times New Roman"/>
          <w:color w:val="342F3F"/>
          <w:spacing w:val="-10"/>
          <w:w w:val="128"/>
          <w:sz w:val="23"/>
          <w:szCs w:val="23"/>
        </w:rPr>
        <w:t>s</w:t>
      </w:r>
      <w:r>
        <w:rPr>
          <w:rFonts w:ascii="Times New Roman" w:eastAsia="Times New Roman" w:hAnsi="Times New Roman" w:cs="Times New Roman"/>
          <w:color w:val="461F18"/>
          <w:w w:val="121"/>
          <w:sz w:val="23"/>
          <w:szCs w:val="23"/>
        </w:rPr>
        <w:t>.</w:t>
      </w:r>
    </w:p>
    <w:p w:rsidR="00785F1E" w:rsidRDefault="00785F1E">
      <w:pPr>
        <w:spacing w:before="8" w:after="0" w:line="130" w:lineRule="exact"/>
        <w:rPr>
          <w:sz w:val="13"/>
          <w:szCs w:val="13"/>
        </w:rPr>
      </w:pPr>
    </w:p>
    <w:p w:rsidR="00785F1E" w:rsidRDefault="003D067E">
      <w:pPr>
        <w:spacing w:after="0" w:line="245" w:lineRule="auto"/>
        <w:ind w:left="970" w:right="350" w:hanging="340"/>
        <w:rPr>
          <w:rFonts w:ascii="Times New Roman" w:eastAsia="Times New Roman" w:hAnsi="Times New Roman" w:cs="Times New Roman"/>
          <w:sz w:val="23"/>
          <w:szCs w:val="23"/>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pacing w:val="96"/>
          <w:w w:val="177"/>
          <w:sz w:val="23"/>
          <w:szCs w:val="23"/>
        </w:rPr>
        <w:t xml:space="preserve"> </w:t>
      </w:r>
      <w:r>
        <w:rPr>
          <w:rFonts w:ascii="Times New Roman" w:eastAsia="Times New Roman" w:hAnsi="Times New Roman" w:cs="Times New Roman"/>
          <w:color w:val="211C2D"/>
          <w:sz w:val="23"/>
          <w:szCs w:val="23"/>
        </w:rPr>
        <w:t>Am</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49"/>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211C2D"/>
          <w:spacing w:val="-15"/>
          <w:sz w:val="23"/>
          <w:szCs w:val="23"/>
        </w:rPr>
        <w:t>w</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40"/>
          <w:sz w:val="23"/>
          <w:szCs w:val="23"/>
        </w:rPr>
        <w:t xml:space="preserve"> </w:t>
      </w:r>
      <w:r>
        <w:rPr>
          <w:rFonts w:ascii="Times New Roman" w:eastAsia="Times New Roman" w:hAnsi="Times New Roman" w:cs="Times New Roman"/>
          <w:color w:val="211C2D"/>
          <w:sz w:val="23"/>
          <w:szCs w:val="23"/>
        </w:rPr>
        <w:t>w</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4"/>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w w:val="110"/>
          <w:sz w:val="23"/>
          <w:szCs w:val="23"/>
        </w:rPr>
        <w:t>olled</w:t>
      </w:r>
      <w:r>
        <w:rPr>
          <w:rFonts w:ascii="Times New Roman" w:eastAsia="Times New Roman" w:hAnsi="Times New Roman" w:cs="Times New Roman"/>
          <w:color w:val="342F3F"/>
          <w:spacing w:val="-9"/>
          <w:w w:val="110"/>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w w:val="108"/>
          <w:sz w:val="23"/>
          <w:szCs w:val="23"/>
        </w:rPr>
        <w:t>d</w:t>
      </w:r>
      <w:r>
        <w:rPr>
          <w:rFonts w:ascii="Times New Roman" w:eastAsia="Times New Roman" w:hAnsi="Times New Roman" w:cs="Times New Roman"/>
          <w:color w:val="211C2D"/>
          <w:spacing w:val="-12"/>
          <w:w w:val="108"/>
          <w:sz w:val="23"/>
          <w:szCs w:val="23"/>
        </w:rPr>
        <w:t>e</w:t>
      </w:r>
      <w:r>
        <w:rPr>
          <w:rFonts w:ascii="Times New Roman" w:eastAsia="Times New Roman" w:hAnsi="Times New Roman" w:cs="Times New Roman"/>
          <w:color w:val="0C0811"/>
          <w:spacing w:val="-10"/>
          <w:w w:val="108"/>
          <w:sz w:val="23"/>
          <w:szCs w:val="23"/>
        </w:rPr>
        <w:t>m</w:t>
      </w:r>
      <w:r>
        <w:rPr>
          <w:rFonts w:ascii="Times New Roman" w:eastAsia="Times New Roman" w:hAnsi="Times New Roman" w:cs="Times New Roman"/>
          <w:color w:val="211C2D"/>
          <w:spacing w:val="-1"/>
          <w:w w:val="108"/>
          <w:sz w:val="23"/>
          <w:szCs w:val="23"/>
        </w:rPr>
        <w:t>o</w:t>
      </w:r>
      <w:r>
        <w:rPr>
          <w:rFonts w:ascii="Times New Roman" w:eastAsia="Times New Roman" w:hAnsi="Times New Roman" w:cs="Times New Roman"/>
          <w:color w:val="0C0811"/>
          <w:spacing w:val="-14"/>
          <w:w w:val="108"/>
          <w:sz w:val="23"/>
          <w:szCs w:val="23"/>
        </w:rPr>
        <w:t>n</w:t>
      </w:r>
      <w:r>
        <w:rPr>
          <w:rFonts w:ascii="Times New Roman" w:eastAsia="Times New Roman" w:hAnsi="Times New Roman" w:cs="Times New Roman"/>
          <w:color w:val="342F3F"/>
          <w:spacing w:val="-17"/>
          <w:w w:val="108"/>
          <w:sz w:val="23"/>
          <w:szCs w:val="23"/>
        </w:rPr>
        <w:t>s</w:t>
      </w:r>
      <w:r>
        <w:rPr>
          <w:rFonts w:ascii="Times New Roman" w:eastAsia="Times New Roman" w:hAnsi="Times New Roman" w:cs="Times New Roman"/>
          <w:color w:val="0C0811"/>
          <w:spacing w:val="-1"/>
          <w:w w:val="108"/>
          <w:sz w:val="23"/>
          <w:szCs w:val="23"/>
        </w:rPr>
        <w:t>t</w:t>
      </w:r>
      <w:r>
        <w:rPr>
          <w:rFonts w:ascii="Times New Roman" w:eastAsia="Times New Roman" w:hAnsi="Times New Roman" w:cs="Times New Roman"/>
          <w:color w:val="211C2D"/>
          <w:w w:val="108"/>
          <w:sz w:val="23"/>
          <w:szCs w:val="23"/>
        </w:rPr>
        <w:t>rati</w:t>
      </w:r>
      <w:r>
        <w:rPr>
          <w:rFonts w:ascii="Times New Roman" w:eastAsia="Times New Roman" w:hAnsi="Times New Roman" w:cs="Times New Roman"/>
          <w:color w:val="211C2D"/>
          <w:spacing w:val="-1"/>
          <w:w w:val="108"/>
          <w:sz w:val="23"/>
          <w:szCs w:val="23"/>
        </w:rPr>
        <w:t>o</w:t>
      </w:r>
      <w:r>
        <w:rPr>
          <w:rFonts w:ascii="Times New Roman" w:eastAsia="Times New Roman" w:hAnsi="Times New Roman" w:cs="Times New Roman"/>
          <w:color w:val="0C0811"/>
          <w:spacing w:val="-4"/>
          <w:w w:val="108"/>
          <w:sz w:val="23"/>
          <w:szCs w:val="23"/>
        </w:rPr>
        <w:t>n</w:t>
      </w:r>
      <w:r>
        <w:rPr>
          <w:rFonts w:ascii="Times New Roman" w:eastAsia="Times New Roman" w:hAnsi="Times New Roman" w:cs="Times New Roman"/>
          <w:color w:val="444B66"/>
          <w:w w:val="108"/>
          <w:sz w:val="23"/>
          <w:szCs w:val="23"/>
        </w:rPr>
        <w:t>,</w:t>
      </w:r>
      <w:r>
        <w:rPr>
          <w:rFonts w:ascii="Times New Roman" w:eastAsia="Times New Roman" w:hAnsi="Times New Roman" w:cs="Times New Roman"/>
          <w:color w:val="444B66"/>
          <w:spacing w:val="-7"/>
          <w:w w:val="108"/>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6"/>
          <w:sz w:val="23"/>
          <w:szCs w:val="23"/>
        </w:rPr>
        <w:t xml:space="preserve"> </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pacing w:val="-7"/>
          <w:sz w:val="23"/>
          <w:szCs w:val="23"/>
        </w:rPr>
        <w:t>g</w:t>
      </w:r>
      <w:r>
        <w:rPr>
          <w:rFonts w:ascii="Times New Roman" w:eastAsia="Times New Roman" w:hAnsi="Times New Roman" w:cs="Times New Roman"/>
          <w:color w:val="0C0811"/>
          <w:sz w:val="23"/>
          <w:szCs w:val="23"/>
        </w:rPr>
        <w:t>ht</w:t>
      </w:r>
      <w:r>
        <w:rPr>
          <w:rFonts w:ascii="Times New Roman" w:eastAsia="Times New Roman" w:hAnsi="Times New Roman" w:cs="Times New Roman"/>
          <w:color w:val="0C0811"/>
          <w:spacing w:val="-6"/>
          <w:sz w:val="23"/>
          <w:szCs w:val="23"/>
        </w:rPr>
        <w:t>l</w:t>
      </w:r>
      <w:r>
        <w:rPr>
          <w:rFonts w:ascii="Times New Roman" w:eastAsia="Times New Roman" w:hAnsi="Times New Roman" w:cs="Times New Roman"/>
          <w:color w:val="342F3F"/>
          <w:sz w:val="23"/>
          <w:szCs w:val="23"/>
        </w:rPr>
        <w:t xml:space="preserve">y </w:t>
      </w:r>
      <w:r>
        <w:rPr>
          <w:rFonts w:ascii="Times New Roman" w:eastAsia="Times New Roman" w:hAnsi="Times New Roman" w:cs="Times New Roman"/>
          <w:color w:val="342F3F"/>
          <w:spacing w:val="1"/>
          <w:sz w:val="23"/>
          <w:szCs w:val="23"/>
        </w:rPr>
        <w:t xml:space="preserve"> </w:t>
      </w:r>
      <w:r>
        <w:rPr>
          <w:rFonts w:ascii="Times New Roman" w:eastAsia="Times New Roman" w:hAnsi="Times New Roman" w:cs="Times New Roman"/>
          <w:color w:val="2A1118"/>
          <w:spacing w:val="-4"/>
          <w:sz w:val="23"/>
          <w:szCs w:val="23"/>
        </w:rPr>
        <w:t>l</w:t>
      </w:r>
      <w:r>
        <w:rPr>
          <w:rFonts w:ascii="Times New Roman" w:eastAsia="Times New Roman" w:hAnsi="Times New Roman" w:cs="Times New Roman"/>
          <w:color w:val="342F3F"/>
          <w:sz w:val="23"/>
          <w:szCs w:val="23"/>
        </w:rPr>
        <w:t>ow</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0"/>
          <w:sz w:val="23"/>
          <w:szCs w:val="23"/>
        </w:rPr>
        <w:t xml:space="preserve"> </w:t>
      </w:r>
      <w:r>
        <w:rPr>
          <w:rFonts w:ascii="Times New Roman" w:eastAsia="Times New Roman" w:hAnsi="Times New Roman" w:cs="Times New Roman"/>
          <w:color w:val="211C2D"/>
          <w:sz w:val="23"/>
          <w:szCs w:val="23"/>
        </w:rPr>
        <w:t>perc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342F3F"/>
          <w:sz w:val="23"/>
          <w:szCs w:val="23"/>
        </w:rPr>
        <w:t>age</w:t>
      </w:r>
      <w:r>
        <w:rPr>
          <w:rFonts w:ascii="Times New Roman" w:eastAsia="Times New Roman" w:hAnsi="Times New Roman" w:cs="Times New Roman"/>
          <w:color w:val="342F3F"/>
          <w:spacing w:val="51"/>
          <w:sz w:val="23"/>
          <w:szCs w:val="23"/>
        </w:rPr>
        <w:t xml:space="preserve"> </w:t>
      </w:r>
      <w:r>
        <w:rPr>
          <w:rFonts w:ascii="Times New Roman" w:eastAsia="Times New Roman" w:hAnsi="Times New Roman" w:cs="Times New Roman"/>
          <w:color w:val="0C0811"/>
          <w:spacing w:val="1"/>
          <w:w w:val="107"/>
          <w:sz w:val="23"/>
          <w:szCs w:val="23"/>
        </w:rPr>
        <w:t>h</w:t>
      </w:r>
      <w:r>
        <w:rPr>
          <w:rFonts w:ascii="Times New Roman" w:eastAsia="Times New Roman" w:hAnsi="Times New Roman" w:cs="Times New Roman"/>
          <w:color w:val="342F3F"/>
          <w:spacing w:val="-9"/>
          <w:w w:val="106"/>
          <w:sz w:val="23"/>
          <w:szCs w:val="23"/>
        </w:rPr>
        <w:t>a</w:t>
      </w:r>
      <w:r>
        <w:rPr>
          <w:rFonts w:ascii="Times New Roman" w:eastAsia="Times New Roman" w:hAnsi="Times New Roman" w:cs="Times New Roman"/>
          <w:color w:val="0C0811"/>
          <w:w w:val="111"/>
          <w:sz w:val="23"/>
          <w:szCs w:val="23"/>
        </w:rPr>
        <w:t xml:space="preserve">d </w:t>
      </w:r>
      <w:r>
        <w:rPr>
          <w:rFonts w:ascii="Times New Roman" w:eastAsia="Times New Roman" w:hAnsi="Times New Roman" w:cs="Times New Roman"/>
          <w:color w:val="0C0811"/>
          <w:spacing w:val="-9"/>
          <w:sz w:val="23"/>
          <w:szCs w:val="23"/>
        </w:rPr>
        <w:t>E</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w:t>
      </w:r>
      <w:r>
        <w:rPr>
          <w:rFonts w:ascii="Times New Roman" w:eastAsia="Times New Roman" w:hAnsi="Times New Roman" w:cs="Times New Roman"/>
          <w:color w:val="342F3F"/>
          <w:spacing w:val="29"/>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2"/>
          <w:sz w:val="23"/>
          <w:szCs w:val="23"/>
        </w:rPr>
        <w:t>o</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 xml:space="preserve">d </w:t>
      </w:r>
      <w:r>
        <w:rPr>
          <w:rFonts w:ascii="Times New Roman" w:eastAsia="Times New Roman" w:hAnsi="Times New Roman" w:cs="Times New Roman"/>
          <w:color w:val="0C0811"/>
          <w:spacing w:val="2"/>
          <w:sz w:val="23"/>
          <w:szCs w:val="23"/>
        </w:rPr>
        <w:t xml:space="preserve"> </w:t>
      </w:r>
      <w:r>
        <w:rPr>
          <w:rFonts w:ascii="Times New Roman" w:eastAsia="Times New Roman" w:hAnsi="Times New Roman" w:cs="Times New Roman"/>
          <w:color w:val="211C2D"/>
          <w:sz w:val="23"/>
          <w:szCs w:val="23"/>
        </w:rPr>
        <w:t>wi</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21"/>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211C2D"/>
          <w:spacing w:val="-15"/>
          <w:sz w:val="23"/>
          <w:szCs w:val="23"/>
        </w:rPr>
        <w:t>w</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40"/>
          <w:sz w:val="23"/>
          <w:szCs w:val="23"/>
        </w:rPr>
        <w:t xml:space="preserve"> </w:t>
      </w:r>
      <w:r>
        <w:rPr>
          <w:rFonts w:ascii="Times New Roman" w:eastAsia="Times New Roman" w:hAnsi="Times New Roman" w:cs="Times New Roman"/>
          <w:color w:val="342F3F"/>
          <w:sz w:val="23"/>
          <w:szCs w:val="23"/>
        </w:rPr>
        <w:t>w</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1"/>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22"/>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w w:val="110"/>
          <w:sz w:val="23"/>
          <w:szCs w:val="23"/>
        </w:rPr>
        <w:t>olled</w:t>
      </w:r>
      <w:r>
        <w:rPr>
          <w:rFonts w:ascii="Times New Roman" w:eastAsia="Times New Roman" w:hAnsi="Times New Roman" w:cs="Times New Roman"/>
          <w:color w:val="342F3F"/>
          <w:spacing w:val="-12"/>
          <w:w w:val="110"/>
          <w:sz w:val="23"/>
          <w:szCs w:val="23"/>
        </w:rPr>
        <w:t xml:space="preserve"> </w:t>
      </w:r>
      <w:r>
        <w:rPr>
          <w:rFonts w:ascii="Times New Roman" w:eastAsia="Times New Roman" w:hAnsi="Times New Roman" w:cs="Times New Roman"/>
          <w:color w:val="342F3F"/>
          <w:sz w:val="23"/>
          <w:szCs w:val="23"/>
        </w:rPr>
        <w:t>(6.6</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342F3F"/>
          <w:sz w:val="23"/>
          <w:szCs w:val="23"/>
        </w:rPr>
        <w:t>to</w:t>
      </w:r>
      <w:r>
        <w:rPr>
          <w:rFonts w:ascii="Times New Roman" w:eastAsia="Times New Roman" w:hAnsi="Times New Roman" w:cs="Times New Roman"/>
          <w:color w:val="342F3F"/>
          <w:spacing w:val="7"/>
          <w:sz w:val="23"/>
          <w:szCs w:val="23"/>
        </w:rPr>
        <w:t xml:space="preserve"> </w:t>
      </w:r>
      <w:r>
        <w:rPr>
          <w:rFonts w:ascii="Times New Roman" w:eastAsia="Times New Roman" w:hAnsi="Times New Roman" w:cs="Times New Roman"/>
          <w:color w:val="211C2D"/>
          <w:spacing w:val="1"/>
          <w:sz w:val="23"/>
          <w:szCs w:val="23"/>
        </w:rPr>
        <w:t>7</w:t>
      </w:r>
      <w:r>
        <w:rPr>
          <w:rFonts w:ascii="Times New Roman" w:eastAsia="Times New Roman" w:hAnsi="Times New Roman" w:cs="Times New Roman"/>
          <w:color w:val="461F18"/>
          <w:spacing w:val="-18"/>
          <w:sz w:val="23"/>
          <w:szCs w:val="23"/>
        </w:rPr>
        <w:t>.</w:t>
      </w:r>
      <w:r>
        <w:rPr>
          <w:rFonts w:ascii="Times New Roman" w:eastAsia="Times New Roman" w:hAnsi="Times New Roman" w:cs="Times New Roman"/>
          <w:color w:val="211C2D"/>
          <w:sz w:val="23"/>
          <w:szCs w:val="23"/>
        </w:rPr>
        <w:t>2</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211C2D"/>
          <w:w w:val="108"/>
          <w:sz w:val="23"/>
          <w:szCs w:val="23"/>
        </w:rPr>
        <w:t>perc</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w w:val="108"/>
          <w:sz w:val="23"/>
          <w:szCs w:val="23"/>
        </w:rPr>
        <w:t>n</w:t>
      </w:r>
      <w:r>
        <w:rPr>
          <w:rFonts w:ascii="Times New Roman" w:eastAsia="Times New Roman" w:hAnsi="Times New Roman" w:cs="Times New Roman"/>
          <w:color w:val="0C0811"/>
          <w:spacing w:val="-16"/>
          <w:w w:val="108"/>
          <w:sz w:val="23"/>
          <w:szCs w:val="23"/>
        </w:rPr>
        <w:t>t</w:t>
      </w:r>
      <w:r>
        <w:rPr>
          <w:rFonts w:ascii="Times New Roman" w:eastAsia="Times New Roman" w:hAnsi="Times New Roman" w:cs="Times New Roman"/>
          <w:color w:val="342F3F"/>
          <w:spacing w:val="-6"/>
          <w:w w:val="108"/>
          <w:sz w:val="23"/>
          <w:szCs w:val="23"/>
        </w:rPr>
        <w:t>)</w:t>
      </w:r>
      <w:r>
        <w:rPr>
          <w:rFonts w:ascii="Times New Roman" w:eastAsia="Times New Roman" w:hAnsi="Times New Roman" w:cs="Times New Roman"/>
          <w:color w:val="444B66"/>
          <w:w w:val="108"/>
          <w:sz w:val="23"/>
          <w:szCs w:val="23"/>
        </w:rPr>
        <w:t xml:space="preserve">, </w:t>
      </w:r>
      <w:r>
        <w:rPr>
          <w:rFonts w:ascii="Times New Roman" w:eastAsia="Times New Roman" w:hAnsi="Times New Roman" w:cs="Times New Roman"/>
          <w:color w:val="211C2D"/>
          <w:spacing w:val="2"/>
          <w:sz w:val="23"/>
          <w:szCs w:val="23"/>
        </w:rPr>
        <w:t>b</w:t>
      </w:r>
      <w:r>
        <w:rPr>
          <w:rFonts w:ascii="Times New Roman" w:eastAsia="Times New Roman" w:hAnsi="Times New Roman" w:cs="Times New Roman"/>
          <w:color w:val="0C0811"/>
          <w:spacing w:val="-3"/>
          <w:sz w:val="23"/>
          <w:szCs w:val="23"/>
        </w:rPr>
        <w:t>u</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0C0811"/>
          <w:spacing w:val="-9"/>
          <w:w w:val="108"/>
          <w:sz w:val="23"/>
          <w:szCs w:val="23"/>
        </w:rPr>
        <w:t>h</w:t>
      </w:r>
      <w:r>
        <w:rPr>
          <w:rFonts w:ascii="Times New Roman" w:eastAsia="Times New Roman" w:hAnsi="Times New Roman" w:cs="Times New Roman"/>
          <w:color w:val="211C2D"/>
          <w:w w:val="108"/>
          <w:sz w:val="23"/>
          <w:szCs w:val="23"/>
        </w:rPr>
        <w:t>igh</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w w:val="108"/>
          <w:sz w:val="23"/>
          <w:szCs w:val="23"/>
        </w:rPr>
        <w:t xml:space="preserve">r </w:t>
      </w:r>
      <w:r>
        <w:rPr>
          <w:rFonts w:ascii="Times New Roman" w:eastAsia="Times New Roman" w:hAnsi="Times New Roman" w:cs="Times New Roman"/>
          <w:color w:val="0C0811"/>
          <w:sz w:val="23"/>
          <w:szCs w:val="23"/>
        </w:rPr>
        <w:t>nu</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211C2D"/>
          <w:sz w:val="23"/>
          <w:szCs w:val="23"/>
        </w:rPr>
        <w:t>ber</w:t>
      </w:r>
      <w:r>
        <w:rPr>
          <w:rFonts w:ascii="Times New Roman" w:eastAsia="Times New Roman" w:hAnsi="Times New Roman" w:cs="Times New Roman"/>
          <w:color w:val="211C2D"/>
          <w:spacing w:val="39"/>
          <w:sz w:val="23"/>
          <w:szCs w:val="23"/>
        </w:rPr>
        <w:t xml:space="preserve"> </w:t>
      </w:r>
      <w:r>
        <w:rPr>
          <w:rFonts w:ascii="Times New Roman" w:eastAsia="Times New Roman" w:hAnsi="Times New Roman" w:cs="Times New Roman"/>
          <w:color w:val="211C2D"/>
          <w:sz w:val="23"/>
          <w:szCs w:val="23"/>
        </w:rPr>
        <w:t>of</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342F3F"/>
          <w:spacing w:val="-11"/>
          <w:w w:val="119"/>
          <w:sz w:val="23"/>
          <w:szCs w:val="23"/>
        </w:rPr>
        <w:t>v</w:t>
      </w:r>
      <w:r>
        <w:rPr>
          <w:rFonts w:ascii="Times New Roman" w:eastAsia="Times New Roman" w:hAnsi="Times New Roman" w:cs="Times New Roman"/>
          <w:color w:val="2A1118"/>
          <w:spacing w:val="-21"/>
          <w:w w:val="119"/>
          <w:sz w:val="23"/>
          <w:szCs w:val="23"/>
        </w:rPr>
        <w:t>i</w:t>
      </w:r>
      <w:r>
        <w:rPr>
          <w:rFonts w:ascii="Times New Roman" w:eastAsia="Times New Roman" w:hAnsi="Times New Roman" w:cs="Times New Roman"/>
          <w:color w:val="342F3F"/>
          <w:spacing w:val="-12"/>
          <w:w w:val="119"/>
          <w:sz w:val="23"/>
          <w:szCs w:val="23"/>
        </w:rPr>
        <w:t>s</w:t>
      </w:r>
      <w:r>
        <w:rPr>
          <w:rFonts w:ascii="Times New Roman" w:eastAsia="Times New Roman" w:hAnsi="Times New Roman" w:cs="Times New Roman"/>
          <w:color w:val="0C0811"/>
          <w:w w:val="119"/>
          <w:sz w:val="23"/>
          <w:szCs w:val="23"/>
        </w:rPr>
        <w:t>i</w:t>
      </w:r>
      <w:r>
        <w:rPr>
          <w:rFonts w:ascii="Times New Roman" w:eastAsia="Times New Roman" w:hAnsi="Times New Roman" w:cs="Times New Roman"/>
          <w:color w:val="0C0811"/>
          <w:spacing w:val="-13"/>
          <w:w w:val="119"/>
          <w:sz w:val="23"/>
          <w:szCs w:val="23"/>
        </w:rPr>
        <w:t>t</w:t>
      </w:r>
      <w:r>
        <w:rPr>
          <w:rFonts w:ascii="Times New Roman" w:eastAsia="Times New Roman" w:hAnsi="Times New Roman" w:cs="Times New Roman"/>
          <w:color w:val="342F3F"/>
          <w:w w:val="119"/>
          <w:sz w:val="23"/>
          <w:szCs w:val="23"/>
        </w:rPr>
        <w:t>s</w:t>
      </w:r>
      <w:r>
        <w:rPr>
          <w:rFonts w:ascii="Times New Roman" w:eastAsia="Times New Roman" w:hAnsi="Times New Roman" w:cs="Times New Roman"/>
          <w:color w:val="342F3F"/>
          <w:spacing w:val="-15"/>
          <w:w w:val="119"/>
          <w:sz w:val="23"/>
          <w:szCs w:val="23"/>
        </w:rPr>
        <w:t xml:space="preserve"> </w:t>
      </w:r>
      <w:r>
        <w:rPr>
          <w:rFonts w:ascii="Times New Roman" w:eastAsia="Times New Roman" w:hAnsi="Times New Roman" w:cs="Times New Roman"/>
          <w:color w:val="2A1118"/>
          <w:spacing w:val="-6"/>
          <w:sz w:val="23"/>
          <w:szCs w:val="23"/>
        </w:rPr>
        <w:t>i</w:t>
      </w:r>
      <w:r>
        <w:rPr>
          <w:rFonts w:ascii="Times New Roman" w:eastAsia="Times New Roman" w:hAnsi="Times New Roman" w:cs="Times New Roman"/>
          <w:color w:val="0C0811"/>
          <w:sz w:val="23"/>
          <w:szCs w:val="23"/>
        </w:rPr>
        <w:t>f</w:t>
      </w:r>
      <w:r>
        <w:rPr>
          <w:rFonts w:ascii="Times New Roman" w:eastAsia="Times New Roman" w:hAnsi="Times New Roman" w:cs="Times New Roman"/>
          <w:color w:val="0C0811"/>
          <w:spacing w:val="6"/>
          <w:sz w:val="23"/>
          <w:szCs w:val="23"/>
        </w:rPr>
        <w:t xml:space="preserve"> </w:t>
      </w:r>
      <w:r>
        <w:rPr>
          <w:rFonts w:ascii="Times New Roman" w:eastAsia="Times New Roman" w:hAnsi="Times New Roman" w:cs="Times New Roman"/>
          <w:color w:val="342F3F"/>
          <w:spacing w:val="-4"/>
          <w:sz w:val="23"/>
          <w:szCs w:val="23"/>
        </w:rPr>
        <w:t>a</w:t>
      </w:r>
      <w:r>
        <w:rPr>
          <w:rFonts w:ascii="Times New Roman" w:eastAsia="Times New Roman" w:hAnsi="Times New Roman" w:cs="Times New Roman"/>
          <w:color w:val="0C0811"/>
          <w:spacing w:val="-3"/>
          <w:sz w:val="23"/>
          <w:szCs w:val="23"/>
        </w:rPr>
        <w:t>n</w:t>
      </w:r>
      <w:r>
        <w:rPr>
          <w:rFonts w:ascii="Times New Roman" w:eastAsia="Times New Roman" w:hAnsi="Times New Roman" w:cs="Times New Roman"/>
          <w:color w:val="211C2D"/>
          <w:sz w:val="23"/>
          <w:szCs w:val="23"/>
        </w:rPr>
        <w:t>y</w:t>
      </w:r>
      <w:r>
        <w:rPr>
          <w:rFonts w:ascii="Times New Roman" w:eastAsia="Times New Roman" w:hAnsi="Times New Roman" w:cs="Times New Roman"/>
          <w:color w:val="211C2D"/>
          <w:spacing w:val="32"/>
          <w:sz w:val="23"/>
          <w:szCs w:val="23"/>
        </w:rPr>
        <w:t xml:space="preserve"> </w:t>
      </w:r>
      <w:r>
        <w:rPr>
          <w:rFonts w:ascii="Times New Roman" w:eastAsia="Times New Roman" w:hAnsi="Times New Roman" w:cs="Times New Roman"/>
          <w:color w:val="342F3F"/>
          <w:spacing w:val="-10"/>
          <w:w w:val="113"/>
          <w:sz w:val="23"/>
          <w:szCs w:val="23"/>
        </w:rPr>
        <w:t>v</w:t>
      </w:r>
      <w:r>
        <w:rPr>
          <w:rFonts w:ascii="Times New Roman" w:eastAsia="Times New Roman" w:hAnsi="Times New Roman" w:cs="Times New Roman"/>
          <w:color w:val="0C0811"/>
          <w:spacing w:val="-20"/>
          <w:w w:val="113"/>
          <w:sz w:val="23"/>
          <w:szCs w:val="23"/>
        </w:rPr>
        <w:t>i</w:t>
      </w:r>
      <w:r>
        <w:rPr>
          <w:rFonts w:ascii="Times New Roman" w:eastAsia="Times New Roman" w:hAnsi="Times New Roman" w:cs="Times New Roman"/>
          <w:color w:val="342F3F"/>
          <w:spacing w:val="-11"/>
          <w:w w:val="113"/>
          <w:sz w:val="23"/>
          <w:szCs w:val="23"/>
        </w:rPr>
        <w:t>s</w:t>
      </w:r>
      <w:r>
        <w:rPr>
          <w:rFonts w:ascii="Times New Roman" w:eastAsia="Times New Roman" w:hAnsi="Times New Roman" w:cs="Times New Roman"/>
          <w:color w:val="0C0811"/>
          <w:spacing w:val="1"/>
          <w:w w:val="113"/>
          <w:sz w:val="23"/>
          <w:szCs w:val="23"/>
        </w:rPr>
        <w:t>i</w:t>
      </w:r>
      <w:r>
        <w:rPr>
          <w:rFonts w:ascii="Times New Roman" w:eastAsia="Times New Roman" w:hAnsi="Times New Roman" w:cs="Times New Roman"/>
          <w:color w:val="211C2D"/>
          <w:w w:val="113"/>
          <w:sz w:val="23"/>
          <w:szCs w:val="23"/>
        </w:rPr>
        <w:t>ts</w:t>
      </w:r>
      <w:r>
        <w:rPr>
          <w:rFonts w:ascii="Times New Roman" w:eastAsia="Times New Roman" w:hAnsi="Times New Roman" w:cs="Times New Roman"/>
          <w:color w:val="211C2D"/>
          <w:spacing w:val="-15"/>
          <w:w w:val="113"/>
          <w:sz w:val="23"/>
          <w:szCs w:val="23"/>
        </w:rPr>
        <w:t xml:space="preserve"> </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8"/>
          <w:sz w:val="23"/>
          <w:szCs w:val="23"/>
        </w:rPr>
        <w:t xml:space="preserve"> </w:t>
      </w:r>
      <w:r>
        <w:rPr>
          <w:rFonts w:ascii="Times New Roman" w:eastAsia="Times New Roman" w:hAnsi="Times New Roman" w:cs="Times New Roman"/>
          <w:color w:val="0C0811"/>
          <w:spacing w:val="-21"/>
          <w:w w:val="113"/>
          <w:sz w:val="23"/>
          <w:szCs w:val="23"/>
        </w:rPr>
        <w:t>1</w:t>
      </w:r>
      <w:r>
        <w:rPr>
          <w:rFonts w:ascii="Times New Roman" w:eastAsia="Times New Roman" w:hAnsi="Times New Roman" w:cs="Times New Roman"/>
          <w:color w:val="342F3F"/>
          <w:w w:val="113"/>
          <w:sz w:val="23"/>
          <w:szCs w:val="23"/>
        </w:rPr>
        <w:t>,000</w:t>
      </w:r>
      <w:r>
        <w:rPr>
          <w:rFonts w:ascii="Times New Roman" w:eastAsia="Times New Roman" w:hAnsi="Times New Roman" w:cs="Times New Roman"/>
          <w:color w:val="342F3F"/>
          <w:spacing w:val="-13"/>
          <w:w w:val="113"/>
          <w:sz w:val="23"/>
          <w:szCs w:val="23"/>
        </w:rPr>
        <w:t xml:space="preserve"> </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z w:val="23"/>
          <w:szCs w:val="23"/>
        </w:rPr>
        <w:t>gi</w:t>
      </w:r>
      <w:r>
        <w:rPr>
          <w:rFonts w:ascii="Times New Roman" w:eastAsia="Times New Roman" w:hAnsi="Times New Roman" w:cs="Times New Roman"/>
          <w:color w:val="211C2D"/>
          <w:spacing w:val="-5"/>
          <w:sz w:val="23"/>
          <w:szCs w:val="23"/>
        </w:rPr>
        <w:t>b</w:t>
      </w:r>
      <w:r>
        <w:rPr>
          <w:rFonts w:ascii="Times New Roman" w:eastAsia="Times New Roman" w:hAnsi="Times New Roman" w:cs="Times New Roman"/>
          <w:color w:val="0C0811"/>
          <w:spacing w:val="-5"/>
          <w:sz w:val="23"/>
          <w:szCs w:val="23"/>
        </w:rPr>
        <w:t>l</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4"/>
          <w:sz w:val="23"/>
          <w:szCs w:val="23"/>
        </w:rPr>
        <w:t xml:space="preserve"> </w:t>
      </w:r>
      <w:r>
        <w:rPr>
          <w:rFonts w:ascii="Times New Roman" w:eastAsia="Times New Roman" w:hAnsi="Times New Roman" w:cs="Times New Roman"/>
          <w:color w:val="0C0811"/>
          <w:spacing w:val="-10"/>
          <w:w w:val="111"/>
          <w:sz w:val="23"/>
          <w:szCs w:val="23"/>
        </w:rPr>
        <w:t>m</w:t>
      </w:r>
      <w:r>
        <w:rPr>
          <w:rFonts w:ascii="Times New Roman" w:eastAsia="Times New Roman" w:hAnsi="Times New Roman" w:cs="Times New Roman"/>
          <w:color w:val="211C2D"/>
          <w:spacing w:val="-1"/>
          <w:w w:val="111"/>
          <w:sz w:val="23"/>
          <w:szCs w:val="23"/>
        </w:rPr>
        <w:t>o</w:t>
      </w:r>
      <w:r>
        <w:rPr>
          <w:rFonts w:ascii="Times New Roman" w:eastAsia="Times New Roman" w:hAnsi="Times New Roman" w:cs="Times New Roman"/>
          <w:color w:val="0C0811"/>
          <w:spacing w:val="-4"/>
          <w:w w:val="111"/>
          <w:sz w:val="23"/>
          <w:szCs w:val="23"/>
        </w:rPr>
        <w:t>n</w:t>
      </w:r>
      <w:r>
        <w:rPr>
          <w:rFonts w:ascii="Times New Roman" w:eastAsia="Times New Roman" w:hAnsi="Times New Roman" w:cs="Times New Roman"/>
          <w:color w:val="211C2D"/>
          <w:spacing w:val="-12"/>
          <w:w w:val="111"/>
          <w:sz w:val="23"/>
          <w:szCs w:val="23"/>
        </w:rPr>
        <w:t>t</w:t>
      </w:r>
      <w:r>
        <w:rPr>
          <w:rFonts w:ascii="Times New Roman" w:eastAsia="Times New Roman" w:hAnsi="Times New Roman" w:cs="Times New Roman"/>
          <w:color w:val="0C0811"/>
          <w:spacing w:val="-14"/>
          <w:w w:val="111"/>
          <w:sz w:val="23"/>
          <w:szCs w:val="23"/>
        </w:rPr>
        <w:t>h</w:t>
      </w:r>
      <w:r>
        <w:rPr>
          <w:rFonts w:ascii="Times New Roman" w:eastAsia="Times New Roman" w:hAnsi="Times New Roman" w:cs="Times New Roman"/>
          <w:color w:val="342F3F"/>
          <w:w w:val="111"/>
          <w:sz w:val="23"/>
          <w:szCs w:val="23"/>
        </w:rPr>
        <w:t>s</w:t>
      </w:r>
      <w:r>
        <w:rPr>
          <w:rFonts w:ascii="Times New Roman" w:eastAsia="Times New Roman" w:hAnsi="Times New Roman" w:cs="Times New Roman"/>
          <w:color w:val="342F3F"/>
          <w:spacing w:val="-13"/>
          <w:w w:val="111"/>
          <w:sz w:val="23"/>
          <w:szCs w:val="23"/>
        </w:rPr>
        <w:t xml:space="preserve"> </w:t>
      </w:r>
      <w:r>
        <w:rPr>
          <w:rFonts w:ascii="Times New Roman" w:eastAsia="Times New Roman" w:hAnsi="Times New Roman" w:cs="Times New Roman"/>
          <w:color w:val="342F3F"/>
          <w:sz w:val="23"/>
          <w:szCs w:val="23"/>
        </w:rPr>
        <w:t>(244.0</w:t>
      </w:r>
      <w:r>
        <w:rPr>
          <w:rFonts w:ascii="Times New Roman" w:eastAsia="Times New Roman" w:hAnsi="Times New Roman" w:cs="Times New Roman"/>
          <w:color w:val="342F3F"/>
          <w:spacing w:val="36"/>
          <w:sz w:val="23"/>
          <w:szCs w:val="23"/>
        </w:rPr>
        <w:t xml:space="preserve"> </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12"/>
          <w:sz w:val="23"/>
          <w:szCs w:val="23"/>
        </w:rPr>
        <w:t xml:space="preserve"> </w:t>
      </w:r>
      <w:r>
        <w:rPr>
          <w:rFonts w:ascii="Times New Roman" w:eastAsia="Times New Roman" w:hAnsi="Times New Roman" w:cs="Times New Roman"/>
          <w:color w:val="211C2D"/>
          <w:sz w:val="23"/>
          <w:szCs w:val="23"/>
        </w:rPr>
        <w:t>20</w:t>
      </w:r>
      <w:r>
        <w:rPr>
          <w:rFonts w:ascii="Times New Roman" w:eastAsia="Times New Roman" w:hAnsi="Times New Roman" w:cs="Times New Roman"/>
          <w:color w:val="211C2D"/>
          <w:spacing w:val="1"/>
          <w:sz w:val="23"/>
          <w:szCs w:val="23"/>
        </w:rPr>
        <w:t>7</w:t>
      </w:r>
      <w:r>
        <w:rPr>
          <w:rFonts w:ascii="Times New Roman" w:eastAsia="Times New Roman" w:hAnsi="Times New Roman" w:cs="Times New Roman"/>
          <w:color w:val="461F18"/>
          <w:spacing w:val="-14"/>
          <w:sz w:val="23"/>
          <w:szCs w:val="23"/>
        </w:rPr>
        <w:t>.</w:t>
      </w:r>
      <w:r>
        <w:rPr>
          <w:rFonts w:ascii="Times New Roman" w:eastAsia="Times New Roman" w:hAnsi="Times New Roman" w:cs="Times New Roman"/>
          <w:color w:val="211C2D"/>
          <w:sz w:val="23"/>
          <w:szCs w:val="23"/>
        </w:rPr>
        <w:t>5</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w w:val="104"/>
          <w:sz w:val="23"/>
          <w:szCs w:val="23"/>
        </w:rPr>
        <w:t>visits</w:t>
      </w:r>
      <w:r>
        <w:rPr>
          <w:rFonts w:ascii="Times New Roman" w:eastAsia="Times New Roman" w:hAnsi="Times New Roman" w:cs="Times New Roman"/>
          <w:color w:val="211C2D"/>
          <w:w w:val="105"/>
          <w:sz w:val="23"/>
          <w:szCs w:val="23"/>
        </w:rPr>
        <w:t>).</w:t>
      </w:r>
    </w:p>
    <w:p w:rsidR="00785F1E" w:rsidRDefault="00785F1E">
      <w:pPr>
        <w:spacing w:before="7" w:after="0" w:line="140" w:lineRule="exact"/>
        <w:rPr>
          <w:sz w:val="14"/>
          <w:szCs w:val="14"/>
        </w:rPr>
      </w:pPr>
    </w:p>
    <w:p w:rsidR="00785F1E" w:rsidRDefault="003D067E">
      <w:pPr>
        <w:spacing w:after="0" w:line="260" w:lineRule="exact"/>
        <w:ind w:left="980" w:right="250" w:hanging="350"/>
        <w:rPr>
          <w:rFonts w:ascii="Times New Roman" w:eastAsia="Times New Roman" w:hAnsi="Times New Roman" w:cs="Times New Roman"/>
          <w:sz w:val="23"/>
          <w:szCs w:val="23"/>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pacing w:val="96"/>
          <w:w w:val="177"/>
          <w:sz w:val="23"/>
          <w:szCs w:val="23"/>
        </w:rPr>
        <w:t xml:space="preserve"> </w:t>
      </w:r>
      <w:r>
        <w:rPr>
          <w:rFonts w:ascii="Times New Roman" w:eastAsia="Times New Roman" w:hAnsi="Times New Roman" w:cs="Times New Roman"/>
          <w:color w:val="211C2D"/>
          <w:sz w:val="23"/>
          <w:szCs w:val="23"/>
        </w:rPr>
        <w:t>Am</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49"/>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22"/>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w w:val="110"/>
          <w:sz w:val="23"/>
          <w:szCs w:val="23"/>
        </w:rPr>
        <w:t>olled</w:t>
      </w:r>
      <w:r>
        <w:rPr>
          <w:rFonts w:ascii="Times New Roman" w:eastAsia="Times New Roman" w:hAnsi="Times New Roman" w:cs="Times New Roman"/>
          <w:color w:val="342F3F"/>
          <w:spacing w:val="-9"/>
          <w:w w:val="110"/>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w w:val="108"/>
          <w:sz w:val="23"/>
          <w:szCs w:val="23"/>
        </w:rPr>
        <w:t>d</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9"/>
          <w:w w:val="107"/>
          <w:sz w:val="23"/>
          <w:szCs w:val="23"/>
        </w:rPr>
        <w:t>m</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3"/>
          <w:w w:val="116"/>
          <w:sz w:val="23"/>
          <w:szCs w:val="23"/>
        </w:rPr>
        <w:t>n</w:t>
      </w:r>
      <w:r>
        <w:rPr>
          <w:rFonts w:ascii="Times New Roman" w:eastAsia="Times New Roman" w:hAnsi="Times New Roman" w:cs="Times New Roman"/>
          <w:color w:val="342F3F"/>
          <w:spacing w:val="-3"/>
          <w:w w:val="114"/>
          <w:sz w:val="23"/>
          <w:szCs w:val="23"/>
        </w:rPr>
        <w:t>s</w:t>
      </w:r>
      <w:r>
        <w:rPr>
          <w:rFonts w:ascii="Times New Roman" w:eastAsia="Times New Roman" w:hAnsi="Times New Roman" w:cs="Times New Roman"/>
          <w:color w:val="0C0811"/>
          <w:w w:val="107"/>
          <w:sz w:val="23"/>
          <w:szCs w:val="23"/>
        </w:rPr>
        <w:t>t</w:t>
      </w:r>
      <w:r>
        <w:rPr>
          <w:rFonts w:ascii="Times New Roman" w:eastAsia="Times New Roman" w:hAnsi="Times New Roman" w:cs="Times New Roman"/>
          <w:color w:val="0C0811"/>
          <w:spacing w:val="-7"/>
          <w:w w:val="108"/>
          <w:sz w:val="23"/>
          <w:szCs w:val="23"/>
        </w:rPr>
        <w:t>r</w:t>
      </w:r>
      <w:r>
        <w:rPr>
          <w:rFonts w:ascii="Times New Roman" w:eastAsia="Times New Roman" w:hAnsi="Times New Roman" w:cs="Times New Roman"/>
          <w:color w:val="211C2D"/>
          <w:w w:val="106"/>
          <w:sz w:val="23"/>
          <w:szCs w:val="23"/>
        </w:rPr>
        <w:t>a</w:t>
      </w:r>
      <w:r>
        <w:rPr>
          <w:rFonts w:ascii="Times New Roman" w:eastAsia="Times New Roman" w:hAnsi="Times New Roman" w:cs="Times New Roman"/>
          <w:color w:val="211C2D"/>
          <w:spacing w:val="-7"/>
          <w:w w:val="106"/>
          <w:sz w:val="23"/>
          <w:szCs w:val="23"/>
        </w:rPr>
        <w:t>t</w:t>
      </w:r>
      <w:r>
        <w:rPr>
          <w:rFonts w:ascii="Times New Roman" w:eastAsia="Times New Roman" w:hAnsi="Times New Roman" w:cs="Times New Roman"/>
          <w:color w:val="0C0811"/>
          <w:spacing w:val="-5"/>
          <w:w w:val="115"/>
          <w:sz w:val="23"/>
          <w:szCs w:val="23"/>
        </w:rPr>
        <w:t>i</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4"/>
          <w:w w:val="116"/>
          <w:sz w:val="23"/>
          <w:szCs w:val="23"/>
        </w:rPr>
        <w:t>n</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igh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1"/>
          <w:sz w:val="23"/>
          <w:szCs w:val="23"/>
        </w:rPr>
        <w:t xml:space="preserve"> </w:t>
      </w:r>
      <w:r>
        <w:rPr>
          <w:rFonts w:ascii="Times New Roman" w:eastAsia="Times New Roman" w:hAnsi="Times New Roman" w:cs="Times New Roman"/>
          <w:color w:val="0C0811"/>
          <w:spacing w:val="-8"/>
          <w:w w:val="108"/>
          <w:sz w:val="23"/>
          <w:szCs w:val="23"/>
        </w:rPr>
        <w:t>p</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211C2D"/>
          <w:w w:val="108"/>
          <w:sz w:val="23"/>
          <w:szCs w:val="23"/>
        </w:rPr>
        <w:t>c</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spacing w:val="-4"/>
          <w:w w:val="108"/>
          <w:sz w:val="23"/>
          <w:szCs w:val="23"/>
        </w:rPr>
        <w:t>n</w:t>
      </w:r>
      <w:r>
        <w:rPr>
          <w:rFonts w:ascii="Times New Roman" w:eastAsia="Times New Roman" w:hAnsi="Times New Roman" w:cs="Times New Roman"/>
          <w:color w:val="211C2D"/>
          <w:w w:val="108"/>
          <w:sz w:val="23"/>
          <w:szCs w:val="23"/>
        </w:rPr>
        <w:t>tage</w:t>
      </w:r>
      <w:r>
        <w:rPr>
          <w:rFonts w:ascii="Times New Roman" w:eastAsia="Times New Roman" w:hAnsi="Times New Roman" w:cs="Times New Roman"/>
          <w:color w:val="211C2D"/>
          <w:spacing w:val="-8"/>
          <w:w w:val="108"/>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ad</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8"/>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6"/>
          <w:sz w:val="23"/>
          <w:szCs w:val="23"/>
        </w:rPr>
        <w:t>r</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7"/>
          <w:sz w:val="23"/>
          <w:szCs w:val="23"/>
        </w:rPr>
        <w:t>m</w:t>
      </w:r>
      <w:r>
        <w:rPr>
          <w:rFonts w:ascii="Times New Roman" w:eastAsia="Times New Roman" w:hAnsi="Times New Roman" w:cs="Times New Roman"/>
          <w:color w:val="211C2D"/>
          <w:sz w:val="23"/>
          <w:szCs w:val="23"/>
        </w:rPr>
        <w:t>ruy</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w w:val="101"/>
          <w:sz w:val="23"/>
          <w:szCs w:val="23"/>
        </w:rPr>
        <w:t>c</w:t>
      </w:r>
      <w:r>
        <w:rPr>
          <w:rFonts w:ascii="Times New Roman" w:eastAsia="Times New Roman" w:hAnsi="Times New Roman" w:cs="Times New Roman"/>
          <w:color w:val="211C2D"/>
          <w:spacing w:val="-1"/>
          <w:w w:val="101"/>
          <w:sz w:val="23"/>
          <w:szCs w:val="23"/>
        </w:rPr>
        <w:t>a</w:t>
      </w:r>
      <w:r>
        <w:rPr>
          <w:rFonts w:ascii="Times New Roman" w:eastAsia="Times New Roman" w:hAnsi="Times New Roman" w:cs="Times New Roman"/>
          <w:color w:val="0C0811"/>
          <w:spacing w:val="3"/>
          <w:w w:val="118"/>
          <w:sz w:val="23"/>
          <w:szCs w:val="23"/>
        </w:rPr>
        <w:t>r</w:t>
      </w:r>
      <w:r>
        <w:rPr>
          <w:rFonts w:ascii="Times New Roman" w:eastAsia="Times New Roman" w:hAnsi="Times New Roman" w:cs="Times New Roman"/>
          <w:color w:val="211C2D"/>
          <w:w w:val="103"/>
          <w:sz w:val="23"/>
          <w:szCs w:val="23"/>
        </w:rPr>
        <w:t xml:space="preserve">e </w:t>
      </w:r>
      <w:r>
        <w:rPr>
          <w:rFonts w:ascii="Times New Roman" w:eastAsia="Times New Roman" w:hAnsi="Times New Roman" w:cs="Times New Roman"/>
          <w:color w:val="211C2D"/>
          <w:sz w:val="23"/>
          <w:szCs w:val="23"/>
        </w:rPr>
        <w:t>ev</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pacing w:val="-6"/>
          <w:sz w:val="23"/>
          <w:szCs w:val="23"/>
        </w:rPr>
        <w:t>l</w:t>
      </w:r>
      <w:r>
        <w:rPr>
          <w:rFonts w:ascii="Times New Roman" w:eastAsia="Times New Roman" w:hAnsi="Times New Roman" w:cs="Times New Roman"/>
          <w:color w:val="211C2D"/>
          <w:sz w:val="23"/>
          <w:szCs w:val="23"/>
        </w:rPr>
        <w:t>uati</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10"/>
          <w:sz w:val="23"/>
          <w:szCs w:val="23"/>
        </w:rPr>
        <w:t>n</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6"/>
          <w:sz w:val="23"/>
          <w:szCs w:val="23"/>
        </w:rPr>
        <w:t xml:space="preserve"> </w:t>
      </w:r>
      <w:r>
        <w:rPr>
          <w:rFonts w:ascii="Times New Roman" w:eastAsia="Times New Roman" w:hAnsi="Times New Roman" w:cs="Times New Roman"/>
          <w:color w:val="0C0811"/>
          <w:spacing w:val="-10"/>
          <w:w w:val="110"/>
          <w:sz w:val="23"/>
          <w:szCs w:val="23"/>
        </w:rPr>
        <w:t>m</w:t>
      </w:r>
      <w:r>
        <w:rPr>
          <w:rFonts w:ascii="Times New Roman" w:eastAsia="Times New Roman" w:hAnsi="Times New Roman" w:cs="Times New Roman"/>
          <w:color w:val="211C2D"/>
          <w:spacing w:val="-15"/>
          <w:w w:val="110"/>
          <w:sz w:val="23"/>
          <w:szCs w:val="23"/>
        </w:rPr>
        <w:t>a</w:t>
      </w:r>
      <w:r>
        <w:rPr>
          <w:rFonts w:ascii="Times New Roman" w:eastAsia="Times New Roman" w:hAnsi="Times New Roman" w:cs="Times New Roman"/>
          <w:color w:val="0C0811"/>
          <w:spacing w:val="-11"/>
          <w:w w:val="110"/>
          <w:sz w:val="23"/>
          <w:szCs w:val="23"/>
        </w:rPr>
        <w:t>n</w:t>
      </w:r>
      <w:r>
        <w:rPr>
          <w:rFonts w:ascii="Times New Roman" w:eastAsia="Times New Roman" w:hAnsi="Times New Roman" w:cs="Times New Roman"/>
          <w:color w:val="211C2D"/>
          <w:w w:val="110"/>
          <w:sz w:val="23"/>
          <w:szCs w:val="23"/>
        </w:rPr>
        <w:t>ag</w:t>
      </w:r>
      <w:r>
        <w:rPr>
          <w:rFonts w:ascii="Times New Roman" w:eastAsia="Times New Roman" w:hAnsi="Times New Roman" w:cs="Times New Roman"/>
          <w:color w:val="211C2D"/>
          <w:spacing w:val="-11"/>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211C2D"/>
          <w:spacing w:val="1"/>
          <w:w w:val="110"/>
          <w:sz w:val="23"/>
          <w:szCs w:val="23"/>
        </w:rPr>
        <w:t>e</w:t>
      </w:r>
      <w:r>
        <w:rPr>
          <w:rFonts w:ascii="Times New Roman" w:eastAsia="Times New Roman" w:hAnsi="Times New Roman" w:cs="Times New Roman"/>
          <w:color w:val="0C0811"/>
          <w:spacing w:val="-4"/>
          <w:w w:val="110"/>
          <w:sz w:val="23"/>
          <w:szCs w:val="23"/>
        </w:rPr>
        <w:t>n</w:t>
      </w:r>
      <w:r>
        <w:rPr>
          <w:rFonts w:ascii="Times New Roman" w:eastAsia="Times New Roman" w:hAnsi="Times New Roman" w:cs="Times New Roman"/>
          <w:color w:val="211C2D"/>
          <w:w w:val="110"/>
          <w:sz w:val="23"/>
          <w:szCs w:val="23"/>
        </w:rPr>
        <w:t>t</w:t>
      </w:r>
      <w:r>
        <w:rPr>
          <w:rFonts w:ascii="Times New Roman" w:eastAsia="Times New Roman" w:hAnsi="Times New Roman" w:cs="Times New Roman"/>
          <w:color w:val="211C2D"/>
          <w:spacing w:val="-22"/>
          <w:w w:val="110"/>
          <w:sz w:val="23"/>
          <w:szCs w:val="23"/>
        </w:rPr>
        <w:t xml:space="preserve"> </w:t>
      </w:r>
      <w:r>
        <w:rPr>
          <w:rFonts w:ascii="Times New Roman" w:eastAsia="Times New Roman" w:hAnsi="Times New Roman" w:cs="Times New Roman"/>
          <w:color w:val="342F3F"/>
          <w:spacing w:val="-15"/>
          <w:w w:val="110"/>
          <w:sz w:val="23"/>
          <w:szCs w:val="23"/>
        </w:rPr>
        <w:t>(</w:t>
      </w:r>
      <w:r>
        <w:rPr>
          <w:rFonts w:ascii="Times New Roman" w:eastAsia="Times New Roman" w:hAnsi="Times New Roman" w:cs="Times New Roman"/>
          <w:color w:val="0C0811"/>
          <w:spacing w:val="-15"/>
          <w:w w:val="110"/>
          <w:sz w:val="23"/>
          <w:szCs w:val="23"/>
        </w:rPr>
        <w:t>E</w:t>
      </w:r>
      <w:r>
        <w:rPr>
          <w:rFonts w:ascii="Times New Roman" w:eastAsia="Times New Roman" w:hAnsi="Times New Roman" w:cs="Times New Roman"/>
          <w:color w:val="211C2D"/>
          <w:w w:val="110"/>
          <w:sz w:val="23"/>
          <w:szCs w:val="23"/>
        </w:rPr>
        <w:t>&amp;M)</w:t>
      </w:r>
      <w:r>
        <w:rPr>
          <w:rFonts w:ascii="Times New Roman" w:eastAsia="Times New Roman" w:hAnsi="Times New Roman" w:cs="Times New Roman"/>
          <w:color w:val="211C2D"/>
          <w:spacing w:val="-15"/>
          <w:w w:val="110"/>
          <w:sz w:val="23"/>
          <w:szCs w:val="23"/>
        </w:rPr>
        <w:t xml:space="preserve"> </w:t>
      </w:r>
      <w:r>
        <w:rPr>
          <w:rFonts w:ascii="Times New Roman" w:eastAsia="Times New Roman" w:hAnsi="Times New Roman" w:cs="Times New Roman"/>
          <w:color w:val="342F3F"/>
          <w:spacing w:val="-10"/>
          <w:w w:val="110"/>
          <w:sz w:val="23"/>
          <w:szCs w:val="23"/>
        </w:rPr>
        <w:t>v</w:t>
      </w:r>
      <w:r>
        <w:rPr>
          <w:rFonts w:ascii="Times New Roman" w:eastAsia="Times New Roman" w:hAnsi="Times New Roman" w:cs="Times New Roman"/>
          <w:color w:val="2A1118"/>
          <w:spacing w:val="-20"/>
          <w:w w:val="110"/>
          <w:sz w:val="23"/>
          <w:szCs w:val="23"/>
        </w:rPr>
        <w:t>i</w:t>
      </w:r>
      <w:r>
        <w:rPr>
          <w:rFonts w:ascii="Times New Roman" w:eastAsia="Times New Roman" w:hAnsi="Times New Roman" w:cs="Times New Roman"/>
          <w:color w:val="342F3F"/>
          <w:spacing w:val="-11"/>
          <w:w w:val="110"/>
          <w:sz w:val="23"/>
          <w:szCs w:val="23"/>
        </w:rPr>
        <w:t>s</w:t>
      </w:r>
      <w:r>
        <w:rPr>
          <w:rFonts w:ascii="Times New Roman" w:eastAsia="Times New Roman" w:hAnsi="Times New Roman" w:cs="Times New Roman"/>
          <w:color w:val="2A1118"/>
          <w:spacing w:val="-10"/>
          <w:w w:val="110"/>
          <w:sz w:val="23"/>
          <w:szCs w:val="23"/>
        </w:rPr>
        <w:t>i</w:t>
      </w:r>
      <w:r>
        <w:rPr>
          <w:rFonts w:ascii="Times New Roman" w:eastAsia="Times New Roman" w:hAnsi="Times New Roman" w:cs="Times New Roman"/>
          <w:color w:val="0C0811"/>
          <w:spacing w:val="-2"/>
          <w:w w:val="110"/>
          <w:sz w:val="23"/>
          <w:szCs w:val="23"/>
        </w:rPr>
        <w:t>t</w:t>
      </w:r>
      <w:r>
        <w:rPr>
          <w:rFonts w:ascii="Times New Roman" w:eastAsia="Times New Roman" w:hAnsi="Times New Roman" w:cs="Times New Roman"/>
          <w:color w:val="444B66"/>
          <w:w w:val="110"/>
          <w:sz w:val="23"/>
          <w:szCs w:val="23"/>
        </w:rPr>
        <w:t>,</w:t>
      </w:r>
      <w:r>
        <w:rPr>
          <w:rFonts w:ascii="Times New Roman" w:eastAsia="Times New Roman" w:hAnsi="Times New Roman" w:cs="Times New Roman"/>
          <w:color w:val="444B66"/>
          <w:spacing w:val="24"/>
          <w:w w:val="110"/>
          <w:sz w:val="23"/>
          <w:szCs w:val="23"/>
        </w:rPr>
        <w:t xml:space="preserve"> </w:t>
      </w:r>
      <w:r>
        <w:rPr>
          <w:rFonts w:ascii="Times New Roman" w:eastAsia="Times New Roman" w:hAnsi="Times New Roman" w:cs="Times New Roman"/>
          <w:color w:val="211C2D"/>
          <w:w w:val="110"/>
          <w:sz w:val="23"/>
          <w:szCs w:val="23"/>
        </w:rPr>
        <w:t>c</w:t>
      </w:r>
      <w:r>
        <w:rPr>
          <w:rFonts w:ascii="Times New Roman" w:eastAsia="Times New Roman" w:hAnsi="Times New Roman" w:cs="Times New Roman"/>
          <w:color w:val="211C2D"/>
          <w:spacing w:val="-13"/>
          <w:w w:val="110"/>
          <w:sz w:val="23"/>
          <w:szCs w:val="23"/>
        </w:rPr>
        <w:t>o</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211C2D"/>
          <w:w w:val="110"/>
          <w:sz w:val="23"/>
          <w:szCs w:val="23"/>
        </w:rPr>
        <w:t>p</w:t>
      </w:r>
      <w:r>
        <w:rPr>
          <w:rFonts w:ascii="Times New Roman" w:eastAsia="Times New Roman" w:hAnsi="Times New Roman" w:cs="Times New Roman"/>
          <w:color w:val="211C2D"/>
          <w:spacing w:val="-15"/>
          <w:w w:val="110"/>
          <w:sz w:val="23"/>
          <w:szCs w:val="23"/>
        </w:rPr>
        <w:t>a</w:t>
      </w:r>
      <w:r>
        <w:rPr>
          <w:rFonts w:ascii="Times New Roman" w:eastAsia="Times New Roman" w:hAnsi="Times New Roman" w:cs="Times New Roman"/>
          <w:color w:val="0C0811"/>
          <w:spacing w:val="-8"/>
          <w:w w:val="110"/>
          <w:sz w:val="23"/>
          <w:szCs w:val="23"/>
        </w:rPr>
        <w:t>r</w:t>
      </w:r>
      <w:r>
        <w:rPr>
          <w:rFonts w:ascii="Times New Roman" w:eastAsia="Times New Roman" w:hAnsi="Times New Roman" w:cs="Times New Roman"/>
          <w:color w:val="211C2D"/>
          <w:w w:val="110"/>
          <w:sz w:val="23"/>
          <w:szCs w:val="23"/>
        </w:rPr>
        <w:t>ed</w:t>
      </w:r>
      <w:r>
        <w:rPr>
          <w:rFonts w:ascii="Times New Roman" w:eastAsia="Times New Roman" w:hAnsi="Times New Roman" w:cs="Times New Roman"/>
          <w:color w:val="211C2D"/>
          <w:spacing w:val="-15"/>
          <w:w w:val="110"/>
          <w:sz w:val="23"/>
          <w:szCs w:val="23"/>
        </w:rPr>
        <w:t xml:space="preserve"> </w:t>
      </w:r>
      <w:r>
        <w:rPr>
          <w:rFonts w:ascii="Times New Roman" w:eastAsia="Times New Roman" w:hAnsi="Times New Roman" w:cs="Times New Roman"/>
          <w:color w:val="211C2D"/>
          <w:sz w:val="23"/>
          <w:szCs w:val="23"/>
        </w:rPr>
        <w:t>w</w:t>
      </w:r>
      <w:r>
        <w:rPr>
          <w:rFonts w:ascii="Times New Roman" w:eastAsia="Times New Roman" w:hAnsi="Times New Roman" w:cs="Times New Roman"/>
          <w:color w:val="211C2D"/>
          <w:spacing w:val="-9"/>
          <w:sz w:val="23"/>
          <w:szCs w:val="23"/>
        </w:rPr>
        <w:t>i</w:t>
      </w:r>
      <w:r>
        <w:rPr>
          <w:rFonts w:ascii="Times New Roman" w:eastAsia="Times New Roman" w:hAnsi="Times New Roman" w:cs="Times New Roman"/>
          <w:color w:val="0C0811"/>
          <w:sz w:val="23"/>
          <w:szCs w:val="23"/>
        </w:rPr>
        <w:t>th</w:t>
      </w:r>
      <w:r>
        <w:rPr>
          <w:rFonts w:ascii="Times New Roman" w:eastAsia="Times New Roman" w:hAnsi="Times New Roman" w:cs="Times New Roman"/>
          <w:color w:val="0C0811"/>
          <w:spacing w:val="32"/>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33"/>
          <w:sz w:val="23"/>
          <w:szCs w:val="23"/>
        </w:rPr>
        <w:t xml:space="preserve"> </w:t>
      </w:r>
      <w:r>
        <w:rPr>
          <w:rFonts w:ascii="Times New Roman" w:eastAsia="Times New Roman" w:hAnsi="Times New Roman" w:cs="Times New Roman"/>
          <w:color w:val="211C2D"/>
          <w:spacing w:val="-12"/>
          <w:w w:val="112"/>
          <w:sz w:val="23"/>
          <w:szCs w:val="23"/>
        </w:rPr>
        <w:t>e</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342F3F"/>
          <w:w w:val="112"/>
          <w:sz w:val="23"/>
          <w:szCs w:val="23"/>
        </w:rPr>
        <w:t>olled</w:t>
      </w:r>
      <w:r>
        <w:rPr>
          <w:rFonts w:ascii="Times New Roman" w:eastAsia="Times New Roman" w:hAnsi="Times New Roman" w:cs="Times New Roman"/>
          <w:color w:val="342F3F"/>
          <w:spacing w:val="-28"/>
          <w:w w:val="112"/>
          <w:sz w:val="23"/>
          <w:szCs w:val="23"/>
        </w:rPr>
        <w:t xml:space="preserve"> </w:t>
      </w:r>
      <w:r>
        <w:rPr>
          <w:rFonts w:ascii="Times New Roman" w:eastAsia="Times New Roman" w:hAnsi="Times New Roman" w:cs="Times New Roman"/>
          <w:color w:val="342F3F"/>
          <w:spacing w:val="-18"/>
          <w:w w:val="112"/>
          <w:sz w:val="23"/>
          <w:szCs w:val="23"/>
        </w:rPr>
        <w:t>(</w:t>
      </w:r>
      <w:r>
        <w:rPr>
          <w:rFonts w:ascii="Times New Roman" w:eastAsia="Times New Roman" w:hAnsi="Times New Roman" w:cs="Times New Roman"/>
          <w:color w:val="211C2D"/>
          <w:w w:val="112"/>
          <w:sz w:val="23"/>
          <w:szCs w:val="23"/>
        </w:rPr>
        <w:t>49.1</w:t>
      </w:r>
      <w:r>
        <w:rPr>
          <w:rFonts w:ascii="Times New Roman" w:eastAsia="Times New Roman" w:hAnsi="Times New Roman" w:cs="Times New Roman"/>
          <w:color w:val="211C2D"/>
          <w:spacing w:val="-25"/>
          <w:w w:val="112"/>
          <w:sz w:val="23"/>
          <w:szCs w:val="23"/>
        </w:rPr>
        <w:t xml:space="preserve"> </w:t>
      </w:r>
      <w:r>
        <w:rPr>
          <w:rFonts w:ascii="Times New Roman" w:eastAsia="Times New Roman" w:hAnsi="Times New Roman" w:cs="Times New Roman"/>
          <w:color w:val="342F3F"/>
          <w:w w:val="112"/>
          <w:sz w:val="23"/>
          <w:szCs w:val="23"/>
        </w:rPr>
        <w:t>to</w:t>
      </w:r>
    </w:p>
    <w:p w:rsidR="00785F1E" w:rsidRDefault="003D067E">
      <w:pPr>
        <w:spacing w:before="13" w:after="0" w:line="249" w:lineRule="auto"/>
        <w:ind w:left="970" w:right="320"/>
        <w:rPr>
          <w:rFonts w:ascii="Times New Roman" w:eastAsia="Times New Roman" w:hAnsi="Times New Roman" w:cs="Times New Roman"/>
          <w:sz w:val="23"/>
          <w:szCs w:val="23"/>
        </w:rPr>
      </w:pPr>
      <w:r>
        <w:rPr>
          <w:rFonts w:ascii="Times New Roman" w:eastAsia="Times New Roman" w:hAnsi="Times New Roman" w:cs="Times New Roman"/>
          <w:color w:val="211C2D"/>
          <w:sz w:val="23"/>
          <w:szCs w:val="23"/>
        </w:rPr>
        <w:t>41.8</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342F3F"/>
          <w:sz w:val="23"/>
          <w:szCs w:val="23"/>
        </w:rPr>
        <w:t xml:space="preserve">t). </w:t>
      </w:r>
      <w:r>
        <w:rPr>
          <w:rFonts w:ascii="Times New Roman" w:eastAsia="Times New Roman" w:hAnsi="Times New Roman" w:cs="Times New Roman"/>
          <w:color w:val="342F3F"/>
          <w:spacing w:val="8"/>
          <w:sz w:val="23"/>
          <w:szCs w:val="23"/>
        </w:rPr>
        <w:t xml:space="preserve"> </w:t>
      </w:r>
      <w:r>
        <w:rPr>
          <w:rFonts w:ascii="Times New Roman" w:eastAsia="Times New Roman" w:hAnsi="Times New Roman" w:cs="Times New Roman"/>
          <w:color w:val="211C2D"/>
          <w:spacing w:val="-5"/>
          <w:sz w:val="23"/>
          <w:szCs w:val="23"/>
        </w:rPr>
        <w:t>A</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211C2D"/>
          <w:sz w:val="23"/>
          <w:szCs w:val="23"/>
        </w:rPr>
        <w:t>g</w:t>
      </w:r>
      <w:r>
        <w:rPr>
          <w:rFonts w:ascii="Times New Roman" w:eastAsia="Times New Roman" w:hAnsi="Times New Roman" w:cs="Times New Roman"/>
          <w:color w:val="211C2D"/>
          <w:spacing w:val="54"/>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10"/>
          <w:sz w:val="23"/>
          <w:szCs w:val="23"/>
        </w:rPr>
        <w:t>w</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26"/>
          <w:sz w:val="23"/>
          <w:szCs w:val="23"/>
        </w:rPr>
        <w:t xml:space="preserve"> </w:t>
      </w:r>
      <w:r>
        <w:rPr>
          <w:rFonts w:ascii="Times New Roman" w:eastAsia="Times New Roman" w:hAnsi="Times New Roman" w:cs="Times New Roman"/>
          <w:color w:val="211C2D"/>
          <w:sz w:val="23"/>
          <w:szCs w:val="23"/>
        </w:rPr>
        <w:t>any</w:t>
      </w:r>
      <w:r>
        <w:rPr>
          <w:rFonts w:ascii="Times New Roman" w:eastAsia="Times New Roman" w:hAnsi="Times New Roman" w:cs="Times New Roman"/>
          <w:color w:val="211C2D"/>
          <w:spacing w:val="28"/>
          <w:sz w:val="23"/>
          <w:szCs w:val="23"/>
        </w:rPr>
        <w:t xml:space="preserve"> </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w:t>
      </w:r>
      <w:r>
        <w:rPr>
          <w:rFonts w:ascii="Times New Roman" w:eastAsia="Times New Roman" w:hAnsi="Times New Roman" w:cs="Times New Roman"/>
          <w:color w:val="444B66"/>
          <w:sz w:val="23"/>
          <w:szCs w:val="23"/>
        </w:rPr>
        <w:t>,</w:t>
      </w:r>
      <w:r>
        <w:rPr>
          <w:rFonts w:ascii="Times New Roman" w:eastAsia="Times New Roman" w:hAnsi="Times New Roman" w:cs="Times New Roman"/>
          <w:color w:val="444B66"/>
          <w:spacing w:val="27"/>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sz w:val="23"/>
          <w:szCs w:val="23"/>
        </w:rPr>
        <w:t>were</w:t>
      </w:r>
      <w:r>
        <w:rPr>
          <w:rFonts w:ascii="Times New Roman" w:eastAsia="Times New Roman" w:hAnsi="Times New Roman" w:cs="Times New Roman"/>
          <w:color w:val="211C2D"/>
          <w:spacing w:val="10"/>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342F3F"/>
          <w:sz w:val="23"/>
          <w:szCs w:val="23"/>
        </w:rPr>
        <w:t>ot</w:t>
      </w:r>
      <w:r>
        <w:rPr>
          <w:rFonts w:ascii="Times New Roman" w:eastAsia="Times New Roman" w:hAnsi="Times New Roman" w:cs="Times New Roman"/>
          <w:color w:val="342F3F"/>
          <w:spacing w:val="31"/>
          <w:sz w:val="23"/>
          <w:szCs w:val="23"/>
        </w:rPr>
        <w:t xml:space="preserve"> </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0C0811"/>
          <w:spacing w:val="-10"/>
          <w:sz w:val="23"/>
          <w:szCs w:val="23"/>
        </w:rPr>
        <w:t>m</w:t>
      </w:r>
      <w:r>
        <w:rPr>
          <w:rFonts w:ascii="Times New Roman" w:eastAsia="Times New Roman" w:hAnsi="Times New Roman" w:cs="Times New Roman"/>
          <w:color w:val="211C2D"/>
          <w:spacing w:val="-7"/>
          <w:sz w:val="23"/>
          <w:szCs w:val="23"/>
        </w:rPr>
        <w:t>o</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 xml:space="preserve">d </w:t>
      </w:r>
      <w:r>
        <w:rPr>
          <w:rFonts w:ascii="Times New Roman" w:eastAsia="Times New Roman" w:hAnsi="Times New Roman" w:cs="Times New Roman"/>
          <w:color w:val="0C0811"/>
          <w:spacing w:val="12"/>
          <w:sz w:val="23"/>
          <w:szCs w:val="23"/>
        </w:rPr>
        <w:t xml:space="preserve"> </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ad</w:t>
      </w:r>
      <w:r>
        <w:rPr>
          <w:rFonts w:ascii="Times New Roman" w:eastAsia="Times New Roman" w:hAnsi="Times New Roman" w:cs="Times New Roman"/>
          <w:color w:val="342F3F"/>
          <w:spacing w:val="23"/>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0C0811"/>
          <w:spacing w:val="-9"/>
          <w:w w:val="108"/>
          <w:sz w:val="23"/>
          <w:szCs w:val="23"/>
        </w:rPr>
        <w:t>h</w:t>
      </w:r>
      <w:r>
        <w:rPr>
          <w:rFonts w:ascii="Times New Roman" w:eastAsia="Times New Roman" w:hAnsi="Times New Roman" w:cs="Times New Roman"/>
          <w:color w:val="211C2D"/>
          <w:w w:val="108"/>
          <w:sz w:val="23"/>
          <w:szCs w:val="23"/>
        </w:rPr>
        <w:t>igh</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w w:val="108"/>
          <w:sz w:val="23"/>
          <w:szCs w:val="23"/>
        </w:rPr>
        <w:t xml:space="preserve">r </w:t>
      </w:r>
      <w:r>
        <w:rPr>
          <w:rFonts w:ascii="Times New Roman" w:eastAsia="Times New Roman" w:hAnsi="Times New Roman" w:cs="Times New Roman"/>
          <w:color w:val="0C0811"/>
          <w:spacing w:val="-20"/>
          <w:w w:val="116"/>
          <w:sz w:val="23"/>
          <w:szCs w:val="23"/>
        </w:rPr>
        <w:t>r</w:t>
      </w:r>
      <w:r>
        <w:rPr>
          <w:rFonts w:ascii="Times New Roman" w:eastAsia="Times New Roman" w:hAnsi="Times New Roman" w:cs="Times New Roman"/>
          <w:color w:val="342F3F"/>
          <w:spacing w:val="-5"/>
          <w:w w:val="116"/>
          <w:sz w:val="23"/>
          <w:szCs w:val="23"/>
        </w:rPr>
        <w:t>a</w:t>
      </w:r>
      <w:r>
        <w:rPr>
          <w:rFonts w:ascii="Times New Roman" w:eastAsia="Times New Roman" w:hAnsi="Times New Roman" w:cs="Times New Roman"/>
          <w:color w:val="0C0811"/>
          <w:spacing w:val="-9"/>
          <w:w w:val="116"/>
          <w:sz w:val="23"/>
          <w:szCs w:val="23"/>
        </w:rPr>
        <w:t>t</w:t>
      </w:r>
      <w:r>
        <w:rPr>
          <w:rFonts w:ascii="Times New Roman" w:eastAsia="Times New Roman" w:hAnsi="Times New Roman" w:cs="Times New Roman"/>
          <w:color w:val="211C2D"/>
          <w:w w:val="116"/>
          <w:sz w:val="23"/>
          <w:szCs w:val="23"/>
        </w:rPr>
        <w:t>e</w:t>
      </w:r>
      <w:r>
        <w:rPr>
          <w:rFonts w:ascii="Times New Roman" w:eastAsia="Times New Roman" w:hAnsi="Times New Roman" w:cs="Times New Roman"/>
          <w:color w:val="211C2D"/>
          <w:spacing w:val="-11"/>
          <w:w w:val="116"/>
          <w:sz w:val="23"/>
          <w:szCs w:val="23"/>
        </w:rPr>
        <w:t xml:space="preserve"> </w:t>
      </w:r>
      <w:r>
        <w:rPr>
          <w:rFonts w:ascii="Times New Roman" w:eastAsia="Times New Roman" w:hAnsi="Times New Roman" w:cs="Times New Roman"/>
          <w:color w:val="342F3F"/>
          <w:spacing w:val="-8"/>
          <w:sz w:val="23"/>
          <w:szCs w:val="23"/>
        </w:rPr>
        <w:t>o</w:t>
      </w:r>
      <w:r>
        <w:rPr>
          <w:rFonts w:ascii="Times New Roman" w:eastAsia="Times New Roman" w:hAnsi="Times New Roman" w:cs="Times New Roman"/>
          <w:color w:val="0C0811"/>
          <w:sz w:val="23"/>
          <w:szCs w:val="23"/>
        </w:rPr>
        <w:t>f</w:t>
      </w:r>
      <w:r>
        <w:rPr>
          <w:rFonts w:ascii="Times New Roman" w:eastAsia="Times New Roman" w:hAnsi="Times New Roman" w:cs="Times New Roman"/>
          <w:color w:val="0C0811"/>
          <w:spacing w:val="18"/>
          <w:sz w:val="23"/>
          <w:szCs w:val="23"/>
        </w:rPr>
        <w:t xml:space="preserve"> </w:t>
      </w:r>
      <w:r>
        <w:rPr>
          <w:rFonts w:ascii="Times New Roman" w:eastAsia="Times New Roman" w:hAnsi="Times New Roman" w:cs="Times New Roman"/>
          <w:color w:val="211C2D"/>
          <w:spacing w:val="-11"/>
          <w:w w:val="112"/>
          <w:sz w:val="23"/>
          <w:szCs w:val="23"/>
        </w:rPr>
        <w:t>p</w:t>
      </w:r>
      <w:r>
        <w:rPr>
          <w:rFonts w:ascii="Times New Roman" w:eastAsia="Times New Roman" w:hAnsi="Times New Roman" w:cs="Times New Roman"/>
          <w:color w:val="0C0811"/>
          <w:w w:val="112"/>
          <w:sz w:val="23"/>
          <w:szCs w:val="23"/>
        </w:rPr>
        <w:t>ri</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211C2D"/>
          <w:spacing w:val="-31"/>
          <w:w w:val="112"/>
          <w:sz w:val="23"/>
          <w:szCs w:val="23"/>
        </w:rPr>
        <w:t>a</w:t>
      </w:r>
      <w:r>
        <w:rPr>
          <w:rFonts w:ascii="Times New Roman" w:eastAsia="Times New Roman" w:hAnsi="Times New Roman" w:cs="Times New Roman"/>
          <w:color w:val="0C0811"/>
          <w:spacing w:val="-45"/>
          <w:w w:val="112"/>
          <w:sz w:val="23"/>
          <w:szCs w:val="23"/>
        </w:rPr>
        <w:t>1</w:t>
      </w:r>
      <w:r>
        <w:rPr>
          <w:rFonts w:ascii="Times New Roman" w:eastAsia="Times New Roman" w:hAnsi="Times New Roman" w:cs="Times New Roman"/>
          <w:color w:val="342F3F"/>
          <w:w w:val="112"/>
          <w:sz w:val="23"/>
          <w:szCs w:val="23"/>
        </w:rPr>
        <w:t>y</w:t>
      </w:r>
      <w:r>
        <w:rPr>
          <w:rFonts w:ascii="Times New Roman" w:eastAsia="Times New Roman" w:hAnsi="Times New Roman" w:cs="Times New Roman"/>
          <w:color w:val="342F3F"/>
          <w:spacing w:val="-9"/>
          <w:w w:val="112"/>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5"/>
          <w:sz w:val="23"/>
          <w:szCs w:val="23"/>
        </w:rPr>
        <w:t xml:space="preserve"> </w:t>
      </w:r>
      <w:r>
        <w:rPr>
          <w:rFonts w:ascii="Times New Roman" w:eastAsia="Times New Roman" w:hAnsi="Times New Roman" w:cs="Times New Roman"/>
          <w:color w:val="211C2D"/>
          <w:sz w:val="23"/>
          <w:szCs w:val="23"/>
        </w:rPr>
        <w:t>visits</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18"/>
          <w:sz w:val="23"/>
          <w:szCs w:val="23"/>
        </w:rPr>
        <w:t xml:space="preserve"> </w:t>
      </w:r>
      <w:r>
        <w:rPr>
          <w:rFonts w:ascii="Times New Roman" w:eastAsia="Times New Roman" w:hAnsi="Times New Roman" w:cs="Times New Roman"/>
          <w:color w:val="211C2D"/>
          <w:spacing w:val="-19"/>
          <w:w w:val="116"/>
          <w:sz w:val="23"/>
          <w:szCs w:val="23"/>
        </w:rPr>
        <w:t>1</w:t>
      </w:r>
      <w:r>
        <w:rPr>
          <w:rFonts w:ascii="Times New Roman" w:eastAsia="Times New Roman" w:hAnsi="Times New Roman" w:cs="Times New Roman"/>
          <w:color w:val="605660"/>
          <w:spacing w:val="-11"/>
          <w:w w:val="149"/>
          <w:sz w:val="23"/>
          <w:szCs w:val="23"/>
        </w:rPr>
        <w:t>,</w:t>
      </w:r>
      <w:r>
        <w:rPr>
          <w:rFonts w:ascii="Times New Roman" w:eastAsia="Times New Roman" w:hAnsi="Times New Roman" w:cs="Times New Roman"/>
          <w:color w:val="211C2D"/>
          <w:w w:val="107"/>
          <w:sz w:val="23"/>
          <w:szCs w:val="23"/>
        </w:rPr>
        <w:t>000</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0C0811"/>
          <w:spacing w:val="-11"/>
          <w:sz w:val="23"/>
          <w:szCs w:val="23"/>
        </w:rPr>
        <w:t>u</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spacing w:val="-12"/>
          <w:w w:val="110"/>
          <w:sz w:val="23"/>
          <w:szCs w:val="23"/>
        </w:rPr>
        <w:t>o</w:t>
      </w:r>
      <w:r>
        <w:rPr>
          <w:rFonts w:ascii="Times New Roman" w:eastAsia="Times New Roman" w:hAnsi="Times New Roman" w:cs="Times New Roman"/>
          <w:color w:val="0C0811"/>
          <w:w w:val="110"/>
          <w:sz w:val="23"/>
          <w:szCs w:val="23"/>
        </w:rPr>
        <w:t>nt</w:t>
      </w:r>
      <w:r>
        <w:rPr>
          <w:rFonts w:ascii="Times New Roman" w:eastAsia="Times New Roman" w:hAnsi="Times New Roman" w:cs="Times New Roman"/>
          <w:color w:val="0C0811"/>
          <w:spacing w:val="-14"/>
          <w:w w:val="110"/>
          <w:sz w:val="23"/>
          <w:szCs w:val="23"/>
        </w:rPr>
        <w:t>h</w:t>
      </w:r>
      <w:r>
        <w:rPr>
          <w:rFonts w:ascii="Times New Roman" w:eastAsia="Times New Roman" w:hAnsi="Times New Roman" w:cs="Times New Roman"/>
          <w:color w:val="342F3F"/>
          <w:w w:val="110"/>
          <w:sz w:val="23"/>
          <w:szCs w:val="23"/>
        </w:rPr>
        <w:t>s,</w:t>
      </w:r>
      <w:r>
        <w:rPr>
          <w:rFonts w:ascii="Times New Roman" w:eastAsia="Times New Roman" w:hAnsi="Times New Roman" w:cs="Times New Roman"/>
          <w:color w:val="342F3F"/>
          <w:spacing w:val="-7"/>
          <w:w w:val="110"/>
          <w:sz w:val="23"/>
          <w:szCs w:val="23"/>
        </w:rPr>
        <w:t xml:space="preserve"> </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7"/>
          <w:sz w:val="23"/>
          <w:szCs w:val="23"/>
        </w:rPr>
        <w:t>t</w:t>
      </w:r>
      <w:r>
        <w:rPr>
          <w:rFonts w:ascii="Times New Roman" w:eastAsia="Times New Roman" w:hAnsi="Times New Roman" w:cs="Times New Roman"/>
          <w:color w:val="0C0811"/>
          <w:spacing w:val="-9"/>
          <w:sz w:val="23"/>
          <w:szCs w:val="23"/>
        </w:rPr>
        <w:t>i</w:t>
      </w:r>
      <w:r>
        <w:rPr>
          <w:rFonts w:ascii="Times New Roman" w:eastAsia="Times New Roman" w:hAnsi="Times New Roman" w:cs="Times New Roman"/>
          <w:color w:val="342F3F"/>
          <w:sz w:val="23"/>
          <w:szCs w:val="23"/>
        </w:rPr>
        <w:t>ve</w:t>
      </w:r>
      <w:r>
        <w:rPr>
          <w:rFonts w:ascii="Times New Roman" w:eastAsia="Times New Roman" w:hAnsi="Times New Roman" w:cs="Times New Roman"/>
          <w:color w:val="342F3F"/>
          <w:spacing w:val="48"/>
          <w:sz w:val="23"/>
          <w:szCs w:val="23"/>
        </w:rPr>
        <w:t xml:space="preserve"> </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33"/>
          <w:sz w:val="23"/>
          <w:szCs w:val="23"/>
        </w:rPr>
        <w:t xml:space="preserve"> </w:t>
      </w:r>
      <w:r>
        <w:rPr>
          <w:rFonts w:ascii="Times New Roman" w:eastAsia="Times New Roman" w:hAnsi="Times New Roman" w:cs="Times New Roman"/>
          <w:color w:val="211C2D"/>
          <w:spacing w:val="-12"/>
          <w:w w:val="108"/>
          <w:sz w:val="23"/>
          <w:szCs w:val="23"/>
        </w:rPr>
        <w:t>e</w:t>
      </w:r>
      <w:r>
        <w:rPr>
          <w:rFonts w:ascii="Times New Roman" w:eastAsia="Times New Roman" w:hAnsi="Times New Roman" w:cs="Times New Roman"/>
          <w:color w:val="0C0811"/>
          <w:spacing w:val="-11"/>
          <w:w w:val="108"/>
          <w:sz w:val="23"/>
          <w:szCs w:val="23"/>
        </w:rPr>
        <w:t>m</w:t>
      </w:r>
      <w:r>
        <w:rPr>
          <w:rFonts w:ascii="Times New Roman" w:eastAsia="Times New Roman" w:hAnsi="Times New Roman" w:cs="Times New Roman"/>
          <w:color w:val="342F3F"/>
          <w:w w:val="108"/>
          <w:sz w:val="23"/>
          <w:szCs w:val="23"/>
        </w:rPr>
        <w:t>olled</w:t>
      </w:r>
      <w:r>
        <w:rPr>
          <w:rFonts w:ascii="Times New Roman" w:eastAsia="Times New Roman" w:hAnsi="Times New Roman" w:cs="Times New Roman"/>
          <w:color w:val="342F3F"/>
          <w:spacing w:val="3"/>
          <w:w w:val="108"/>
          <w:sz w:val="23"/>
          <w:szCs w:val="23"/>
        </w:rPr>
        <w:t xml:space="preserve"> </w:t>
      </w:r>
      <w:r>
        <w:rPr>
          <w:rFonts w:ascii="Times New Roman" w:eastAsia="Times New Roman" w:hAnsi="Times New Roman" w:cs="Times New Roman"/>
          <w:color w:val="342F3F"/>
          <w:w w:val="108"/>
          <w:sz w:val="23"/>
          <w:szCs w:val="23"/>
        </w:rPr>
        <w:t xml:space="preserve">(984.6 </w:t>
      </w:r>
      <w:r>
        <w:rPr>
          <w:rFonts w:ascii="Times New Roman" w:eastAsia="Times New Roman" w:hAnsi="Times New Roman" w:cs="Times New Roman"/>
          <w:color w:val="342F3F"/>
          <w:sz w:val="23"/>
          <w:szCs w:val="23"/>
        </w:rPr>
        <w:t>vs.</w:t>
      </w:r>
      <w:r>
        <w:rPr>
          <w:rFonts w:ascii="Times New Roman" w:eastAsia="Times New Roman" w:hAnsi="Times New Roman" w:cs="Times New Roman"/>
          <w:color w:val="342F3F"/>
          <w:spacing w:val="8"/>
          <w:sz w:val="23"/>
          <w:szCs w:val="23"/>
        </w:rPr>
        <w:t xml:space="preserve"> </w:t>
      </w:r>
      <w:r>
        <w:rPr>
          <w:rFonts w:ascii="Times New Roman" w:eastAsia="Times New Roman" w:hAnsi="Times New Roman" w:cs="Times New Roman"/>
          <w:color w:val="342F3F"/>
          <w:sz w:val="23"/>
          <w:szCs w:val="23"/>
        </w:rPr>
        <w:t>909.6</w:t>
      </w:r>
      <w:r>
        <w:rPr>
          <w:rFonts w:ascii="Times New Roman" w:eastAsia="Times New Roman" w:hAnsi="Times New Roman" w:cs="Times New Roman"/>
          <w:color w:val="342F3F"/>
          <w:spacing w:val="30"/>
          <w:sz w:val="23"/>
          <w:szCs w:val="23"/>
        </w:rPr>
        <w:t xml:space="preserve"> </w:t>
      </w:r>
      <w:r>
        <w:rPr>
          <w:rFonts w:ascii="Times New Roman" w:eastAsia="Times New Roman" w:hAnsi="Times New Roman" w:cs="Times New Roman"/>
          <w:color w:val="342F3F"/>
          <w:spacing w:val="-9"/>
          <w:w w:val="108"/>
          <w:sz w:val="23"/>
          <w:szCs w:val="23"/>
        </w:rPr>
        <w:t>v</w:t>
      </w:r>
      <w:r>
        <w:rPr>
          <w:rFonts w:ascii="Times New Roman" w:eastAsia="Times New Roman" w:hAnsi="Times New Roman" w:cs="Times New Roman"/>
          <w:color w:val="0C0811"/>
          <w:spacing w:val="-8"/>
          <w:w w:val="115"/>
          <w:sz w:val="23"/>
          <w:szCs w:val="23"/>
        </w:rPr>
        <w:t>i</w:t>
      </w:r>
      <w:r>
        <w:rPr>
          <w:rFonts w:ascii="Times New Roman" w:eastAsia="Times New Roman" w:hAnsi="Times New Roman" w:cs="Times New Roman"/>
          <w:color w:val="342F3F"/>
          <w:spacing w:val="-8"/>
          <w:w w:val="114"/>
          <w:sz w:val="23"/>
          <w:szCs w:val="23"/>
        </w:rPr>
        <w:t>s</w:t>
      </w:r>
      <w:r>
        <w:rPr>
          <w:rFonts w:ascii="Times New Roman" w:eastAsia="Times New Roman" w:hAnsi="Times New Roman" w:cs="Times New Roman"/>
          <w:color w:val="0C0811"/>
          <w:spacing w:val="1"/>
          <w:w w:val="115"/>
          <w:sz w:val="23"/>
          <w:szCs w:val="23"/>
        </w:rPr>
        <w:t>i</w:t>
      </w:r>
      <w:r>
        <w:rPr>
          <w:rFonts w:ascii="Times New Roman" w:eastAsia="Times New Roman" w:hAnsi="Times New Roman" w:cs="Times New Roman"/>
          <w:color w:val="211C2D"/>
          <w:w w:val="103"/>
          <w:sz w:val="23"/>
          <w:szCs w:val="23"/>
        </w:rPr>
        <w:t>ts</w:t>
      </w:r>
      <w:r>
        <w:rPr>
          <w:rFonts w:ascii="Times New Roman" w:eastAsia="Times New Roman" w:hAnsi="Times New Roman" w:cs="Times New Roman"/>
          <w:color w:val="211C2D"/>
          <w:w w:val="104"/>
          <w:sz w:val="23"/>
          <w:szCs w:val="23"/>
        </w:rPr>
        <w:t>).</w:t>
      </w:r>
    </w:p>
    <w:p w:rsidR="00785F1E" w:rsidRDefault="00785F1E">
      <w:pPr>
        <w:spacing w:before="5" w:after="0" w:line="130" w:lineRule="exact"/>
        <w:rPr>
          <w:sz w:val="13"/>
          <w:szCs w:val="13"/>
        </w:rPr>
      </w:pPr>
    </w:p>
    <w:p w:rsidR="00785F1E" w:rsidRDefault="003D067E">
      <w:pPr>
        <w:spacing w:after="0" w:line="248" w:lineRule="auto"/>
        <w:ind w:left="960" w:right="221" w:hanging="330"/>
        <w:rPr>
          <w:rFonts w:ascii="Times New Roman" w:eastAsia="Times New Roman" w:hAnsi="Times New Roman" w:cs="Times New Roman"/>
          <w:sz w:val="24"/>
          <w:szCs w:val="24"/>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pacing w:val="96"/>
          <w:w w:val="177"/>
          <w:sz w:val="23"/>
          <w:szCs w:val="23"/>
        </w:rPr>
        <w:t xml:space="preserve"> </w:t>
      </w:r>
      <w:r>
        <w:rPr>
          <w:rFonts w:ascii="Times New Roman" w:eastAsia="Times New Roman" w:hAnsi="Times New Roman" w:cs="Times New Roman"/>
          <w:color w:val="211C2D"/>
          <w:w w:val="108"/>
          <w:sz w:val="23"/>
          <w:szCs w:val="23"/>
        </w:rPr>
        <w:t>Medic</w:t>
      </w:r>
      <w:r>
        <w:rPr>
          <w:rFonts w:ascii="Times New Roman" w:eastAsia="Times New Roman" w:hAnsi="Times New Roman" w:cs="Times New Roman"/>
          <w:color w:val="211C2D"/>
          <w:spacing w:val="-15"/>
          <w:w w:val="108"/>
          <w:sz w:val="23"/>
          <w:szCs w:val="23"/>
        </w:rPr>
        <w:t>a</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211C2D"/>
          <w:w w:val="108"/>
          <w:sz w:val="23"/>
          <w:szCs w:val="23"/>
        </w:rPr>
        <w:t>e</w:t>
      </w:r>
      <w:r>
        <w:rPr>
          <w:rFonts w:ascii="Times New Roman" w:eastAsia="Times New Roman" w:hAnsi="Times New Roman" w:cs="Times New Roman"/>
          <w:color w:val="211C2D"/>
          <w:spacing w:val="-8"/>
          <w:w w:val="108"/>
          <w:sz w:val="23"/>
          <w:szCs w:val="23"/>
        </w:rPr>
        <w:t xml:space="preserve"> </w:t>
      </w:r>
      <w:r>
        <w:rPr>
          <w:rFonts w:ascii="Times New Roman" w:eastAsia="Times New Roman" w:hAnsi="Times New Roman" w:cs="Times New Roman"/>
          <w:color w:val="211C2D"/>
          <w:sz w:val="23"/>
          <w:szCs w:val="23"/>
        </w:rPr>
        <w:t>b</w:t>
      </w:r>
      <w:r>
        <w:rPr>
          <w:rFonts w:ascii="Times New Roman" w:eastAsia="Times New Roman" w:hAnsi="Times New Roman" w:cs="Times New Roman"/>
          <w:color w:val="211C2D"/>
          <w:spacing w:val="-9"/>
          <w:sz w:val="23"/>
          <w:szCs w:val="23"/>
        </w:rPr>
        <w:t>e</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avioral</w:t>
      </w:r>
      <w:r>
        <w:rPr>
          <w:rFonts w:ascii="Times New Roman" w:eastAsia="Times New Roman" w:hAnsi="Times New Roman" w:cs="Times New Roman"/>
          <w:color w:val="211C2D"/>
          <w:spacing w:val="53"/>
          <w:sz w:val="23"/>
          <w:szCs w:val="23"/>
        </w:rPr>
        <w:t xml:space="preserve"> </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eal</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30"/>
          <w:sz w:val="23"/>
          <w:szCs w:val="23"/>
        </w:rPr>
        <w:t xml:space="preserve"> </w:t>
      </w:r>
      <w:r>
        <w:rPr>
          <w:rFonts w:ascii="Times New Roman" w:eastAsia="Times New Roman" w:hAnsi="Times New Roman" w:cs="Times New Roman"/>
          <w:color w:val="211C2D"/>
          <w:sz w:val="23"/>
          <w:szCs w:val="23"/>
        </w:rPr>
        <w:t>ut</w:t>
      </w:r>
      <w:r>
        <w:rPr>
          <w:rFonts w:ascii="Times New Roman" w:eastAsia="Times New Roman" w:hAnsi="Times New Roman" w:cs="Times New Roman"/>
          <w:color w:val="211C2D"/>
          <w:spacing w:val="-4"/>
          <w:sz w:val="23"/>
          <w:szCs w:val="23"/>
        </w:rPr>
        <w:t>i</w:t>
      </w:r>
      <w:r>
        <w:rPr>
          <w:rFonts w:ascii="Times New Roman" w:eastAsia="Times New Roman" w:hAnsi="Times New Roman" w:cs="Times New Roman"/>
          <w:color w:val="0C0811"/>
          <w:sz w:val="23"/>
          <w:szCs w:val="23"/>
        </w:rPr>
        <w:t>li</w:t>
      </w:r>
      <w:r>
        <w:rPr>
          <w:rFonts w:ascii="Times New Roman" w:eastAsia="Times New Roman" w:hAnsi="Times New Roman" w:cs="Times New Roman"/>
          <w:color w:val="211C2D"/>
          <w:sz w:val="23"/>
          <w:szCs w:val="23"/>
        </w:rPr>
        <w:t>zati</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0C0811"/>
          <w:spacing w:val="-4"/>
          <w:sz w:val="23"/>
          <w:szCs w:val="23"/>
        </w:rPr>
        <w:t>f</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5"/>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ose</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10"/>
          <w:sz w:val="23"/>
          <w:szCs w:val="23"/>
        </w:rPr>
        <w:t>m</w:t>
      </w:r>
      <w:r>
        <w:rPr>
          <w:rFonts w:ascii="Times New Roman" w:eastAsia="Times New Roman" w:hAnsi="Times New Roman" w:cs="Times New Roman"/>
          <w:color w:val="342F3F"/>
          <w:sz w:val="23"/>
          <w:szCs w:val="23"/>
        </w:rPr>
        <w:t>olled</w:t>
      </w:r>
      <w:r>
        <w:rPr>
          <w:rFonts w:ascii="Times New Roman" w:eastAsia="Times New Roman" w:hAnsi="Times New Roman" w:cs="Times New Roman"/>
          <w:color w:val="342F3F"/>
          <w:spacing w:val="52"/>
          <w:sz w:val="23"/>
          <w:szCs w:val="23"/>
        </w:rPr>
        <w:t xml:space="preserve"> </w:t>
      </w:r>
      <w:r>
        <w:rPr>
          <w:rFonts w:ascii="Times New Roman" w:eastAsia="Times New Roman" w:hAnsi="Times New Roman" w:cs="Times New Roman"/>
          <w:color w:val="342F3F"/>
          <w:sz w:val="23"/>
          <w:szCs w:val="23"/>
        </w:rPr>
        <w:t>was</w:t>
      </w:r>
      <w:r>
        <w:rPr>
          <w:rFonts w:ascii="Times New Roman" w:eastAsia="Times New Roman" w:hAnsi="Times New Roman" w:cs="Times New Roman"/>
          <w:color w:val="342F3F"/>
          <w:spacing w:val="13"/>
          <w:sz w:val="23"/>
          <w:szCs w:val="23"/>
        </w:rPr>
        <w:t xml:space="preserve"> </w:t>
      </w:r>
      <w:r>
        <w:rPr>
          <w:rFonts w:ascii="Times New Roman" w:eastAsia="Times New Roman" w:hAnsi="Times New Roman" w:cs="Times New Roman"/>
          <w:color w:val="342F3F"/>
          <w:spacing w:val="-12"/>
          <w:w w:val="108"/>
          <w:sz w:val="23"/>
          <w:szCs w:val="23"/>
        </w:rPr>
        <w:t>a</w:t>
      </w:r>
      <w:r>
        <w:rPr>
          <w:rFonts w:ascii="Times New Roman" w:eastAsia="Times New Roman" w:hAnsi="Times New Roman" w:cs="Times New Roman"/>
          <w:color w:val="0C0811"/>
          <w:w w:val="108"/>
          <w:sz w:val="23"/>
          <w:szCs w:val="23"/>
        </w:rPr>
        <w:t>pp</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342F3F"/>
          <w:w w:val="108"/>
          <w:sz w:val="23"/>
          <w:szCs w:val="23"/>
        </w:rPr>
        <w:t>ox</w:t>
      </w:r>
      <w:r>
        <w:rPr>
          <w:rFonts w:ascii="Times New Roman" w:eastAsia="Times New Roman" w:hAnsi="Times New Roman" w:cs="Times New Roman"/>
          <w:color w:val="342F3F"/>
          <w:spacing w:val="-8"/>
          <w:w w:val="108"/>
          <w:sz w:val="23"/>
          <w:szCs w:val="23"/>
        </w:rPr>
        <w:t>i</w:t>
      </w:r>
      <w:r>
        <w:rPr>
          <w:rFonts w:ascii="Times New Roman" w:eastAsia="Times New Roman" w:hAnsi="Times New Roman" w:cs="Times New Roman"/>
          <w:color w:val="0C0811"/>
          <w:spacing w:val="-10"/>
          <w:w w:val="108"/>
          <w:sz w:val="23"/>
          <w:szCs w:val="23"/>
        </w:rPr>
        <w:t>m</w:t>
      </w:r>
      <w:r>
        <w:rPr>
          <w:rFonts w:ascii="Times New Roman" w:eastAsia="Times New Roman" w:hAnsi="Times New Roman" w:cs="Times New Roman"/>
          <w:color w:val="342F3F"/>
          <w:w w:val="108"/>
          <w:sz w:val="23"/>
          <w:szCs w:val="23"/>
        </w:rPr>
        <w:t>at</w:t>
      </w:r>
      <w:r>
        <w:rPr>
          <w:rFonts w:ascii="Times New Roman" w:eastAsia="Times New Roman" w:hAnsi="Times New Roman" w:cs="Times New Roman"/>
          <w:color w:val="342F3F"/>
          <w:spacing w:val="-5"/>
          <w:w w:val="108"/>
          <w:sz w:val="23"/>
          <w:szCs w:val="23"/>
        </w:rPr>
        <w:t>e</w:t>
      </w:r>
      <w:r>
        <w:rPr>
          <w:rFonts w:ascii="Times New Roman" w:eastAsia="Times New Roman" w:hAnsi="Times New Roman" w:cs="Times New Roman"/>
          <w:color w:val="0C0811"/>
          <w:spacing w:val="-8"/>
          <w:w w:val="108"/>
          <w:sz w:val="23"/>
          <w:szCs w:val="23"/>
        </w:rPr>
        <w:t>l</w:t>
      </w:r>
      <w:r>
        <w:rPr>
          <w:rFonts w:ascii="Times New Roman" w:eastAsia="Times New Roman" w:hAnsi="Times New Roman" w:cs="Times New Roman"/>
          <w:color w:val="342F3F"/>
          <w:w w:val="108"/>
          <w:sz w:val="23"/>
          <w:szCs w:val="23"/>
        </w:rPr>
        <w:t>y</w:t>
      </w:r>
      <w:r>
        <w:rPr>
          <w:rFonts w:ascii="Times New Roman" w:eastAsia="Times New Roman" w:hAnsi="Times New Roman" w:cs="Times New Roman"/>
          <w:color w:val="342F3F"/>
          <w:spacing w:val="-3"/>
          <w:w w:val="108"/>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alf</w:t>
      </w:r>
      <w:r>
        <w:rPr>
          <w:rFonts w:ascii="Times New Roman" w:eastAsia="Times New Roman" w:hAnsi="Times New Roman" w:cs="Times New Roman"/>
          <w:color w:val="211C2D"/>
          <w:spacing w:val="34"/>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at</w:t>
      </w:r>
      <w:r>
        <w:rPr>
          <w:rFonts w:ascii="Times New Roman" w:eastAsia="Times New Roman" w:hAnsi="Times New Roman" w:cs="Times New Roman"/>
          <w:color w:val="211C2D"/>
          <w:spacing w:val="31"/>
          <w:sz w:val="23"/>
          <w:szCs w:val="23"/>
        </w:rPr>
        <w:t xml:space="preserve"> </w:t>
      </w:r>
      <w:r>
        <w:rPr>
          <w:rFonts w:ascii="Times New Roman" w:eastAsia="Times New Roman" w:hAnsi="Times New Roman" w:cs="Times New Roman"/>
          <w:color w:val="211C2D"/>
          <w:w w:val="106"/>
          <w:sz w:val="23"/>
          <w:szCs w:val="23"/>
        </w:rPr>
        <w:t xml:space="preserve">of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0C0811"/>
          <w:spacing w:val="-11"/>
          <w:w w:val="109"/>
          <w:sz w:val="23"/>
          <w:szCs w:val="23"/>
        </w:rPr>
        <w:t>n</w:t>
      </w:r>
      <w:r>
        <w:rPr>
          <w:rFonts w:ascii="Times New Roman" w:eastAsia="Times New Roman" w:hAnsi="Times New Roman" w:cs="Times New Roman"/>
          <w:color w:val="211C2D"/>
          <w:spacing w:val="-1"/>
          <w:w w:val="109"/>
          <w:sz w:val="23"/>
          <w:szCs w:val="23"/>
        </w:rPr>
        <w:t>o</w:t>
      </w:r>
      <w:r>
        <w:rPr>
          <w:rFonts w:ascii="Times New Roman" w:eastAsia="Times New Roman" w:hAnsi="Times New Roman" w:cs="Times New Roman"/>
          <w:color w:val="0C0811"/>
          <w:spacing w:val="-11"/>
          <w:w w:val="109"/>
          <w:sz w:val="23"/>
          <w:szCs w:val="23"/>
        </w:rPr>
        <w:t>n</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olled.</w:t>
      </w:r>
      <w:r>
        <w:rPr>
          <w:rFonts w:ascii="Times New Roman" w:eastAsia="Times New Roman" w:hAnsi="Times New Roman" w:cs="Times New Roman"/>
          <w:color w:val="342F3F"/>
          <w:spacing w:val="-10"/>
          <w:w w:val="109"/>
          <w:sz w:val="23"/>
          <w:szCs w:val="23"/>
        </w:rPr>
        <w:t xml:space="preserve"> </w:t>
      </w:r>
      <w:r>
        <w:rPr>
          <w:rFonts w:ascii="Times New Roman" w:eastAsia="Times New Roman" w:hAnsi="Times New Roman" w:cs="Times New Roman"/>
          <w:color w:val="211C2D"/>
          <w:spacing w:val="-12"/>
          <w:sz w:val="23"/>
          <w:szCs w:val="23"/>
        </w:rPr>
        <w:t>G</w:t>
      </w:r>
      <w:r>
        <w:rPr>
          <w:rFonts w:ascii="Times New Roman" w:eastAsia="Times New Roman" w:hAnsi="Times New Roman" w:cs="Times New Roman"/>
          <w:color w:val="0C0811"/>
          <w:spacing w:val="-9"/>
          <w:sz w:val="23"/>
          <w:szCs w:val="23"/>
        </w:rPr>
        <w:t>i</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4"/>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at</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2"/>
          <w:sz w:val="23"/>
          <w:szCs w:val="23"/>
        </w:rPr>
        <w:t xml:space="preserve"> </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1"/>
          <w:sz w:val="23"/>
          <w:szCs w:val="23"/>
        </w:rPr>
        <w:t>s</w:t>
      </w:r>
      <w:r>
        <w:rPr>
          <w:rFonts w:ascii="Times New Roman" w:eastAsia="Times New Roman" w:hAnsi="Times New Roman" w:cs="Times New Roman"/>
          <w:color w:val="0C0811"/>
          <w:sz w:val="23"/>
          <w:szCs w:val="23"/>
        </w:rPr>
        <w:t>u</w:t>
      </w:r>
      <w:r>
        <w:rPr>
          <w:rFonts w:ascii="Times New Roman" w:eastAsia="Times New Roman" w:hAnsi="Times New Roman" w:cs="Times New Roman"/>
          <w:color w:val="0C0811"/>
          <w:spacing w:val="-7"/>
          <w:sz w:val="23"/>
          <w:szCs w:val="23"/>
        </w:rPr>
        <w:t>l</w:t>
      </w:r>
      <w:r>
        <w:rPr>
          <w:rFonts w:ascii="Times New Roman" w:eastAsia="Times New Roman" w:hAnsi="Times New Roman" w:cs="Times New Roman"/>
          <w:color w:val="211C2D"/>
          <w:sz w:val="23"/>
          <w:szCs w:val="23"/>
        </w:rPr>
        <w:t>ts</w:t>
      </w:r>
      <w:r>
        <w:rPr>
          <w:rFonts w:ascii="Times New Roman" w:eastAsia="Times New Roman" w:hAnsi="Times New Roman" w:cs="Times New Roman"/>
          <w:color w:val="211C2D"/>
          <w:spacing w:val="55"/>
          <w:sz w:val="23"/>
          <w:szCs w:val="23"/>
        </w:rPr>
        <w:t xml:space="preserve"> </w:t>
      </w:r>
      <w:r>
        <w:rPr>
          <w:rFonts w:ascii="Times New Roman" w:eastAsia="Times New Roman" w:hAnsi="Times New Roman" w:cs="Times New Roman"/>
          <w:color w:val="211C2D"/>
          <w:spacing w:val="-10"/>
          <w:sz w:val="23"/>
          <w:szCs w:val="23"/>
        </w:rPr>
        <w:t>p</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es</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ted</w:t>
      </w:r>
      <w:r>
        <w:rPr>
          <w:rFonts w:ascii="Times New Roman" w:eastAsia="Times New Roman" w:hAnsi="Times New Roman" w:cs="Times New Roman"/>
          <w:color w:val="211C2D"/>
          <w:spacing w:val="50"/>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0C0811"/>
          <w:spacing w:val="-4"/>
          <w:sz w:val="23"/>
          <w:szCs w:val="23"/>
        </w:rPr>
        <w:t>f</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4"/>
          <w:sz w:val="23"/>
          <w:szCs w:val="23"/>
        </w:rPr>
        <w:t xml:space="preserve"> </w:t>
      </w:r>
      <w:r>
        <w:rPr>
          <w:rFonts w:ascii="Times New Roman" w:eastAsia="Times New Roman" w:hAnsi="Times New Roman" w:cs="Times New Roman"/>
          <w:color w:val="211C2D"/>
          <w:sz w:val="23"/>
          <w:szCs w:val="23"/>
        </w:rPr>
        <w:t>Medic</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0C0811"/>
          <w:spacing w:val="-8"/>
          <w:sz w:val="23"/>
          <w:szCs w:val="23"/>
        </w:rPr>
        <w:t>d</w:t>
      </w:r>
      <w:r>
        <w:rPr>
          <w:rFonts w:ascii="Times New Roman" w:eastAsia="Times New Roman" w:hAnsi="Times New Roman" w:cs="Times New Roman"/>
          <w:color w:val="342F3F"/>
          <w:sz w:val="23"/>
          <w:szCs w:val="23"/>
        </w:rPr>
        <w:t>ata</w:t>
      </w:r>
      <w:r>
        <w:rPr>
          <w:rFonts w:ascii="Times New Roman" w:eastAsia="Times New Roman" w:hAnsi="Times New Roman" w:cs="Times New Roman"/>
          <w:color w:val="342F3F"/>
          <w:spacing w:val="23"/>
          <w:sz w:val="23"/>
          <w:szCs w:val="23"/>
        </w:rPr>
        <w:t xml:space="preserve"> </w:t>
      </w:r>
      <w:r>
        <w:rPr>
          <w:rFonts w:ascii="Times New Roman" w:eastAsia="Times New Roman" w:hAnsi="Times New Roman" w:cs="Times New Roman"/>
          <w:color w:val="211C2D"/>
          <w:spacing w:val="-1"/>
          <w:w w:val="111"/>
          <w:sz w:val="23"/>
          <w:szCs w:val="23"/>
        </w:rPr>
        <w:t>o</w:t>
      </w:r>
      <w:r>
        <w:rPr>
          <w:rFonts w:ascii="Times New Roman" w:eastAsia="Times New Roman" w:hAnsi="Times New Roman" w:cs="Times New Roman"/>
          <w:color w:val="0C0811"/>
          <w:w w:val="104"/>
          <w:sz w:val="23"/>
          <w:szCs w:val="23"/>
        </w:rPr>
        <w:t>n</w:t>
      </w:r>
      <w:r>
        <w:rPr>
          <w:rFonts w:ascii="Times New Roman" w:eastAsia="Times New Roman" w:hAnsi="Times New Roman" w:cs="Times New Roman"/>
          <w:color w:val="0C0811"/>
          <w:spacing w:val="-7"/>
          <w:w w:val="103"/>
          <w:sz w:val="23"/>
          <w:szCs w:val="23"/>
        </w:rPr>
        <w:t>l</w:t>
      </w:r>
      <w:r>
        <w:rPr>
          <w:rFonts w:ascii="Times New Roman" w:eastAsia="Times New Roman" w:hAnsi="Times New Roman" w:cs="Times New Roman"/>
          <w:color w:val="342F3F"/>
          <w:spacing w:val="-15"/>
          <w:w w:val="116"/>
          <w:sz w:val="23"/>
          <w:szCs w:val="23"/>
        </w:rPr>
        <w:t>y</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23"/>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is</w:t>
      </w:r>
      <w:r>
        <w:rPr>
          <w:rFonts w:ascii="Times New Roman" w:eastAsia="Times New Roman" w:hAnsi="Times New Roman" w:cs="Times New Roman"/>
          <w:color w:val="211C2D"/>
          <w:spacing w:val="32"/>
          <w:sz w:val="23"/>
          <w:szCs w:val="23"/>
        </w:rPr>
        <w:t xml:space="preserve"> </w:t>
      </w:r>
      <w:r>
        <w:rPr>
          <w:rFonts w:ascii="Times New Roman" w:eastAsia="Times New Roman" w:hAnsi="Times New Roman" w:cs="Times New Roman"/>
          <w:color w:val="211C2D"/>
          <w:w w:val="103"/>
          <w:sz w:val="23"/>
          <w:szCs w:val="23"/>
        </w:rPr>
        <w:t xml:space="preserve">lower </w:t>
      </w:r>
      <w:r>
        <w:rPr>
          <w:rFonts w:ascii="Times New Roman" w:eastAsia="Times New Roman" w:hAnsi="Times New Roman" w:cs="Times New Roman"/>
          <w:color w:val="0C0811"/>
          <w:spacing w:val="-2"/>
          <w:w w:val="108"/>
          <w:sz w:val="23"/>
          <w:szCs w:val="23"/>
        </w:rPr>
        <w:t>u</w:t>
      </w:r>
      <w:r>
        <w:rPr>
          <w:rFonts w:ascii="Times New Roman" w:eastAsia="Times New Roman" w:hAnsi="Times New Roman" w:cs="Times New Roman"/>
          <w:color w:val="211C2D"/>
          <w:w w:val="108"/>
          <w:sz w:val="23"/>
          <w:szCs w:val="23"/>
        </w:rPr>
        <w:t>t</w:t>
      </w:r>
      <w:r>
        <w:rPr>
          <w:rFonts w:ascii="Times New Roman" w:eastAsia="Times New Roman" w:hAnsi="Times New Roman" w:cs="Times New Roman"/>
          <w:color w:val="211C2D"/>
          <w:spacing w:val="-15"/>
          <w:w w:val="108"/>
          <w:sz w:val="23"/>
          <w:szCs w:val="23"/>
        </w:rPr>
        <w:t>i</w:t>
      </w:r>
      <w:r>
        <w:rPr>
          <w:rFonts w:ascii="Times New Roman" w:eastAsia="Times New Roman" w:hAnsi="Times New Roman" w:cs="Times New Roman"/>
          <w:color w:val="0C0811"/>
          <w:spacing w:val="-14"/>
          <w:w w:val="108"/>
          <w:sz w:val="23"/>
          <w:szCs w:val="23"/>
        </w:rPr>
        <w:t>l</w:t>
      </w:r>
      <w:r>
        <w:rPr>
          <w:rFonts w:ascii="Times New Roman" w:eastAsia="Times New Roman" w:hAnsi="Times New Roman" w:cs="Times New Roman"/>
          <w:color w:val="211C2D"/>
          <w:w w:val="108"/>
          <w:sz w:val="23"/>
          <w:szCs w:val="23"/>
        </w:rPr>
        <w:t>izati</w:t>
      </w:r>
      <w:r>
        <w:rPr>
          <w:rFonts w:ascii="Times New Roman" w:eastAsia="Times New Roman" w:hAnsi="Times New Roman" w:cs="Times New Roman"/>
          <w:color w:val="211C2D"/>
          <w:spacing w:val="-1"/>
          <w:w w:val="108"/>
          <w:sz w:val="23"/>
          <w:szCs w:val="23"/>
        </w:rPr>
        <w:t>o</w:t>
      </w:r>
      <w:r>
        <w:rPr>
          <w:rFonts w:ascii="Times New Roman" w:eastAsia="Times New Roman" w:hAnsi="Times New Roman" w:cs="Times New Roman"/>
          <w:color w:val="0C0811"/>
          <w:w w:val="108"/>
          <w:sz w:val="23"/>
          <w:szCs w:val="23"/>
        </w:rPr>
        <w:t>n</w:t>
      </w:r>
      <w:r>
        <w:rPr>
          <w:rFonts w:ascii="Times New Roman" w:eastAsia="Times New Roman" w:hAnsi="Times New Roman" w:cs="Times New Roman"/>
          <w:color w:val="0C0811"/>
          <w:spacing w:val="-12"/>
          <w:w w:val="108"/>
          <w:sz w:val="23"/>
          <w:szCs w:val="23"/>
        </w:rPr>
        <w:t xml:space="preserve"> </w:t>
      </w:r>
      <w:r>
        <w:rPr>
          <w:rFonts w:ascii="Times New Roman" w:eastAsia="Times New Roman" w:hAnsi="Times New Roman" w:cs="Times New Roman"/>
          <w:color w:val="211C2D"/>
          <w:sz w:val="23"/>
          <w:szCs w:val="23"/>
        </w:rPr>
        <w:t>pot</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z w:val="23"/>
          <w:szCs w:val="23"/>
        </w:rPr>
        <w:t>nt</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342F3F"/>
          <w:spacing w:val="2"/>
          <w:sz w:val="23"/>
          <w:szCs w:val="23"/>
        </w:rPr>
        <w:t>a</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6"/>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44"/>
          <w:sz w:val="23"/>
          <w:szCs w:val="23"/>
        </w:rPr>
        <w:t xml:space="preserve"> </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342F3F"/>
          <w:sz w:val="23"/>
          <w:szCs w:val="23"/>
        </w:rPr>
        <w:t>ay</w:t>
      </w:r>
      <w:r>
        <w:rPr>
          <w:rFonts w:ascii="Times New Roman" w:eastAsia="Times New Roman" w:hAnsi="Times New Roman" w:cs="Times New Roman"/>
          <w:color w:val="342F3F"/>
          <w:spacing w:val="36"/>
          <w:sz w:val="23"/>
          <w:szCs w:val="23"/>
        </w:rPr>
        <w:t xml:space="preserve"> </w:t>
      </w:r>
      <w:r>
        <w:rPr>
          <w:rFonts w:ascii="Times New Roman" w:eastAsia="Times New Roman" w:hAnsi="Times New Roman" w:cs="Times New Roman"/>
          <w:color w:val="211C2D"/>
          <w:sz w:val="23"/>
          <w:szCs w:val="23"/>
        </w:rPr>
        <w:t>be</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211C2D"/>
          <w:spacing w:val="-11"/>
          <w:sz w:val="23"/>
          <w:szCs w:val="23"/>
        </w:rPr>
        <w:t>d</w:t>
      </w:r>
      <w:r>
        <w:rPr>
          <w:rFonts w:ascii="Times New Roman" w:eastAsia="Times New Roman" w:hAnsi="Times New Roman" w:cs="Times New Roman"/>
          <w:color w:val="0C0811"/>
          <w:spacing w:val="1"/>
          <w:sz w:val="23"/>
          <w:szCs w:val="23"/>
        </w:rPr>
        <w:t>u</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pacing w:val="-7"/>
          <w:sz w:val="23"/>
          <w:szCs w:val="23"/>
        </w:rPr>
        <w:t>g</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er</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211C2D"/>
          <w:sz w:val="23"/>
          <w:szCs w:val="23"/>
        </w:rPr>
        <w:t>M</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56"/>
          <w:sz w:val="23"/>
          <w:szCs w:val="23"/>
        </w:rPr>
        <w:t xml:space="preserve"> </w:t>
      </w:r>
      <w:r>
        <w:rPr>
          <w:rFonts w:ascii="Times New Roman" w:eastAsia="Times New Roman" w:hAnsi="Times New Roman" w:cs="Times New Roman"/>
          <w:color w:val="0C0811"/>
          <w:spacing w:val="-2"/>
          <w:sz w:val="23"/>
          <w:szCs w:val="23"/>
        </w:rPr>
        <w:t>u</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14"/>
          <w:sz w:val="23"/>
          <w:szCs w:val="23"/>
        </w:rPr>
        <w:t>i</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z w:val="23"/>
          <w:szCs w:val="23"/>
        </w:rPr>
        <w:t>zati</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4"/>
          <w:sz w:val="23"/>
          <w:szCs w:val="23"/>
        </w:rPr>
        <w:t xml:space="preserve"> </w:t>
      </w:r>
      <w:r>
        <w:rPr>
          <w:rFonts w:ascii="Times New Roman" w:eastAsia="Times New Roman" w:hAnsi="Times New Roman" w:cs="Times New Roman"/>
          <w:color w:val="211C2D"/>
          <w:sz w:val="23"/>
          <w:szCs w:val="23"/>
        </w:rPr>
        <w:t>for</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ew</w:t>
      </w:r>
      <w:r>
        <w:rPr>
          <w:rFonts w:ascii="Times New Roman" w:eastAsia="Times New Roman" w:hAnsi="Times New Roman" w:cs="Times New Roman"/>
          <w:color w:val="211C2D"/>
          <w:spacing w:val="31"/>
          <w:sz w:val="23"/>
          <w:szCs w:val="23"/>
        </w:rPr>
        <w:t xml:space="preserve"> </w:t>
      </w:r>
      <w:r>
        <w:rPr>
          <w:rFonts w:ascii="Times New Roman" w:eastAsia="Times New Roman" w:hAnsi="Times New Roman" w:cs="Times New Roman"/>
          <w:color w:val="211C2D"/>
          <w:w w:val="104"/>
          <w:sz w:val="23"/>
          <w:szCs w:val="23"/>
        </w:rPr>
        <w:t>b</w:t>
      </w:r>
      <w:r>
        <w:rPr>
          <w:rFonts w:ascii="Times New Roman" w:eastAsia="Times New Roman" w:hAnsi="Times New Roman" w:cs="Times New Roman"/>
          <w:color w:val="211C2D"/>
          <w:spacing w:val="-10"/>
          <w:w w:val="103"/>
          <w:sz w:val="23"/>
          <w:szCs w:val="23"/>
        </w:rPr>
        <w:t>e</w:t>
      </w:r>
      <w:r>
        <w:rPr>
          <w:rFonts w:ascii="Times New Roman" w:eastAsia="Times New Roman" w:hAnsi="Times New Roman" w:cs="Times New Roman"/>
          <w:color w:val="0C0811"/>
          <w:spacing w:val="-10"/>
          <w:w w:val="116"/>
          <w:sz w:val="23"/>
          <w:szCs w:val="23"/>
        </w:rPr>
        <w:t>h</w:t>
      </w:r>
      <w:r>
        <w:rPr>
          <w:rFonts w:ascii="Times New Roman" w:eastAsia="Times New Roman" w:hAnsi="Times New Roman" w:cs="Times New Roman"/>
          <w:color w:val="211C2D"/>
          <w:w w:val="105"/>
          <w:sz w:val="23"/>
          <w:szCs w:val="23"/>
        </w:rPr>
        <w:t xml:space="preserve">avioral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z w:val="23"/>
          <w:szCs w:val="23"/>
        </w:rPr>
        <w:t>lth</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211C2D"/>
          <w:sz w:val="23"/>
          <w:szCs w:val="23"/>
        </w:rPr>
        <w:t>b</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11"/>
          <w:sz w:val="23"/>
          <w:szCs w:val="23"/>
        </w:rPr>
        <w:t>n</w:t>
      </w:r>
      <w:r>
        <w:rPr>
          <w:rFonts w:ascii="Times New Roman" w:eastAsia="Times New Roman" w:hAnsi="Times New Roman" w:cs="Times New Roman"/>
          <w:color w:val="211C2D"/>
          <w:sz w:val="23"/>
          <w:szCs w:val="23"/>
        </w:rPr>
        <w:t>efits</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11"/>
          <w:sz w:val="23"/>
          <w:szCs w:val="23"/>
        </w:rPr>
        <w:t xml:space="preserve"> </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9"/>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444B66"/>
          <w:sz w:val="23"/>
          <w:szCs w:val="23"/>
        </w:rPr>
        <w:t>,</w:t>
      </w:r>
      <w:r>
        <w:rPr>
          <w:rFonts w:ascii="Times New Roman" w:eastAsia="Times New Roman" w:hAnsi="Times New Roman" w:cs="Times New Roman"/>
          <w:color w:val="444B66"/>
          <w:spacing w:val="25"/>
          <w:sz w:val="23"/>
          <w:szCs w:val="23"/>
        </w:rPr>
        <w:t xml:space="preserve"> </w:t>
      </w:r>
      <w:r>
        <w:rPr>
          <w:rFonts w:ascii="Times New Roman" w:eastAsia="Times New Roman" w:hAnsi="Times New Roman" w:cs="Times New Roman"/>
          <w:color w:val="211C2D"/>
          <w:sz w:val="23"/>
          <w:szCs w:val="23"/>
        </w:rPr>
        <w:t>but</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211C2D"/>
          <w:sz w:val="23"/>
          <w:szCs w:val="23"/>
        </w:rPr>
        <w:t>Medicaid</w:t>
      </w:r>
      <w:r>
        <w:rPr>
          <w:rFonts w:ascii="Times New Roman" w:eastAsia="Times New Roman" w:hAnsi="Times New Roman" w:cs="Times New Roman"/>
          <w:color w:val="211C2D"/>
          <w:spacing w:val="39"/>
          <w:sz w:val="23"/>
          <w:szCs w:val="23"/>
        </w:rPr>
        <w:t xml:space="preserve"> </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o</w:t>
      </w:r>
      <w:r>
        <w:rPr>
          <w:rFonts w:ascii="Times New Roman" w:eastAsia="Times New Roman" w:hAnsi="Times New Roman" w:cs="Times New Roman"/>
          <w:color w:val="0C0811"/>
          <w:sz w:val="23"/>
          <w:szCs w:val="23"/>
        </w:rPr>
        <w:t>u</w:t>
      </w:r>
      <w:r>
        <w:rPr>
          <w:rFonts w:ascii="Times New Roman" w:eastAsia="Times New Roman" w:hAnsi="Times New Roman" w:cs="Times New Roman"/>
          <w:color w:val="0C0811"/>
          <w:spacing w:val="-3"/>
          <w:sz w:val="23"/>
          <w:szCs w:val="23"/>
        </w:rPr>
        <w:t>n</w:t>
      </w:r>
      <w:r>
        <w:rPr>
          <w:rFonts w:ascii="Times New Roman" w:eastAsia="Times New Roman" w:hAnsi="Times New Roman" w:cs="Times New Roman"/>
          <w:color w:val="211C2D"/>
          <w:sz w:val="23"/>
          <w:szCs w:val="23"/>
        </w:rPr>
        <w:t>ter</w:t>
      </w:r>
      <w:r>
        <w:rPr>
          <w:rFonts w:ascii="Times New Roman" w:eastAsia="Times New Roman" w:hAnsi="Times New Roman" w:cs="Times New Roman"/>
          <w:color w:val="211C2D"/>
          <w:spacing w:val="54"/>
          <w:sz w:val="23"/>
          <w:szCs w:val="23"/>
        </w:rPr>
        <w:t xml:space="preserve"> </w:t>
      </w:r>
      <w:r>
        <w:rPr>
          <w:rFonts w:ascii="Times New Roman" w:eastAsia="Times New Roman" w:hAnsi="Times New Roman" w:cs="Times New Roman"/>
          <w:color w:val="0C0811"/>
          <w:spacing w:val="-8"/>
          <w:sz w:val="23"/>
          <w:szCs w:val="23"/>
        </w:rPr>
        <w:t>d</w:t>
      </w:r>
      <w:r>
        <w:rPr>
          <w:rFonts w:ascii="Times New Roman" w:eastAsia="Times New Roman" w:hAnsi="Times New Roman" w:cs="Times New Roman"/>
          <w:color w:val="342F3F"/>
          <w:sz w:val="23"/>
          <w:szCs w:val="23"/>
        </w:rPr>
        <w:t>ata</w:t>
      </w:r>
      <w:r>
        <w:rPr>
          <w:rFonts w:ascii="Times New Roman" w:eastAsia="Times New Roman" w:hAnsi="Times New Roman" w:cs="Times New Roman"/>
          <w:color w:val="342F3F"/>
          <w:spacing w:val="23"/>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7"/>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30"/>
          <w:sz w:val="23"/>
          <w:szCs w:val="23"/>
        </w:rPr>
        <w:t xml:space="preserve"> </w:t>
      </w:r>
      <w:r>
        <w:rPr>
          <w:rFonts w:ascii="Times New Roman" w:eastAsia="Times New Roman" w:hAnsi="Times New Roman" w:cs="Times New Roman"/>
          <w:color w:val="211C2D"/>
          <w:sz w:val="23"/>
          <w:szCs w:val="23"/>
        </w:rPr>
        <w:t>yet</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eady</w:t>
      </w:r>
      <w:r>
        <w:rPr>
          <w:rFonts w:ascii="Times New Roman" w:eastAsia="Times New Roman" w:hAnsi="Times New Roman" w:cs="Times New Roman"/>
          <w:color w:val="211C2D"/>
          <w:spacing w:val="31"/>
          <w:sz w:val="23"/>
          <w:szCs w:val="23"/>
        </w:rPr>
        <w:t xml:space="preserve"> </w:t>
      </w:r>
      <w:r>
        <w:rPr>
          <w:rFonts w:ascii="Times New Roman" w:eastAsia="Times New Roman" w:hAnsi="Times New Roman" w:cs="Times New Roman"/>
          <w:color w:val="211C2D"/>
          <w:sz w:val="23"/>
          <w:szCs w:val="23"/>
        </w:rPr>
        <w:t>f</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15"/>
          <w:sz w:val="23"/>
          <w:szCs w:val="23"/>
        </w:rPr>
        <w:t xml:space="preserve"> </w:t>
      </w:r>
      <w:r>
        <w:rPr>
          <w:rFonts w:ascii="Times New Roman" w:eastAsia="Times New Roman" w:hAnsi="Times New Roman" w:cs="Times New Roman"/>
          <w:color w:val="211C2D"/>
          <w:w w:val="105"/>
          <w:sz w:val="23"/>
          <w:szCs w:val="23"/>
        </w:rPr>
        <w:t xml:space="preserve">analysis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211C2D"/>
          <w:spacing w:val="-14"/>
          <w:w w:val="108"/>
          <w:sz w:val="23"/>
          <w:szCs w:val="23"/>
        </w:rPr>
        <w:t>c</w:t>
      </w:r>
      <w:r>
        <w:rPr>
          <w:rFonts w:ascii="Times New Roman" w:eastAsia="Times New Roman" w:hAnsi="Times New Roman" w:cs="Times New Roman"/>
          <w:color w:val="0C0811"/>
          <w:spacing w:val="-11"/>
          <w:w w:val="108"/>
          <w:sz w:val="23"/>
          <w:szCs w:val="23"/>
        </w:rPr>
        <w:t>h</w:t>
      </w:r>
      <w:r>
        <w:rPr>
          <w:rFonts w:ascii="Times New Roman" w:eastAsia="Times New Roman" w:hAnsi="Times New Roman" w:cs="Times New Roman"/>
          <w:color w:val="211C2D"/>
          <w:w w:val="108"/>
          <w:sz w:val="23"/>
          <w:szCs w:val="23"/>
        </w:rPr>
        <w:t>eck.</w:t>
      </w:r>
      <w:r>
        <w:rPr>
          <w:rFonts w:ascii="Times New Roman" w:eastAsia="Times New Roman" w:hAnsi="Times New Roman" w:cs="Times New Roman"/>
          <w:color w:val="211C2D"/>
          <w:spacing w:val="-2"/>
          <w:w w:val="108"/>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8"/>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ew</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w w:val="110"/>
          <w:sz w:val="23"/>
          <w:szCs w:val="23"/>
        </w:rPr>
        <w:t>div</w:t>
      </w:r>
      <w:r>
        <w:rPr>
          <w:rFonts w:ascii="Times New Roman" w:eastAsia="Times New Roman" w:hAnsi="Times New Roman" w:cs="Times New Roman"/>
          <w:color w:val="211C2D"/>
          <w:spacing w:val="-11"/>
          <w:w w:val="110"/>
          <w:sz w:val="23"/>
          <w:szCs w:val="23"/>
        </w:rPr>
        <w:t>e</w:t>
      </w:r>
      <w:r>
        <w:rPr>
          <w:rFonts w:ascii="Times New Roman" w:eastAsia="Times New Roman" w:hAnsi="Times New Roman" w:cs="Times New Roman"/>
          <w:color w:val="0C0811"/>
          <w:spacing w:val="-11"/>
          <w:w w:val="110"/>
          <w:sz w:val="23"/>
          <w:szCs w:val="23"/>
        </w:rPr>
        <w:t>r</w:t>
      </w:r>
      <w:r>
        <w:rPr>
          <w:rFonts w:ascii="Times New Roman" w:eastAsia="Times New Roman" w:hAnsi="Times New Roman" w:cs="Times New Roman"/>
          <w:color w:val="342F3F"/>
          <w:spacing w:val="-9"/>
          <w:w w:val="110"/>
          <w:sz w:val="23"/>
          <w:szCs w:val="23"/>
        </w:rPr>
        <w:t>s</w:t>
      </w:r>
      <w:r>
        <w:rPr>
          <w:rFonts w:ascii="Times New Roman" w:eastAsia="Times New Roman" w:hAnsi="Times New Roman" w:cs="Times New Roman"/>
          <w:color w:val="0C0811"/>
          <w:spacing w:val="-5"/>
          <w:w w:val="110"/>
          <w:sz w:val="23"/>
          <w:szCs w:val="23"/>
        </w:rPr>
        <w:t>i</w:t>
      </w:r>
      <w:r>
        <w:rPr>
          <w:rFonts w:ascii="Times New Roman" w:eastAsia="Times New Roman" w:hAnsi="Times New Roman" w:cs="Times New Roman"/>
          <w:color w:val="342F3F"/>
          <w:spacing w:val="-12"/>
          <w:w w:val="110"/>
          <w:sz w:val="23"/>
          <w:szCs w:val="23"/>
        </w:rPr>
        <w:t>o</w:t>
      </w:r>
      <w:r>
        <w:rPr>
          <w:rFonts w:ascii="Times New Roman" w:eastAsia="Times New Roman" w:hAnsi="Times New Roman" w:cs="Times New Roman"/>
          <w:color w:val="0C0811"/>
          <w:spacing w:val="-11"/>
          <w:w w:val="110"/>
          <w:sz w:val="23"/>
          <w:szCs w:val="23"/>
        </w:rPr>
        <w:t>n</w:t>
      </w:r>
      <w:r>
        <w:rPr>
          <w:rFonts w:ascii="Times New Roman" w:eastAsia="Times New Roman" w:hAnsi="Times New Roman" w:cs="Times New Roman"/>
          <w:color w:val="211C2D"/>
          <w:spacing w:val="-2"/>
          <w:w w:val="110"/>
          <w:sz w:val="23"/>
          <w:szCs w:val="23"/>
        </w:rPr>
        <w:t>a</w:t>
      </w:r>
      <w:r>
        <w:rPr>
          <w:rFonts w:ascii="Times New Roman" w:eastAsia="Times New Roman" w:hAnsi="Times New Roman" w:cs="Times New Roman"/>
          <w:color w:val="0C0811"/>
          <w:spacing w:val="-12"/>
          <w:w w:val="110"/>
          <w:sz w:val="23"/>
          <w:szCs w:val="23"/>
        </w:rPr>
        <w:t>t</w:t>
      </w:r>
      <w:r>
        <w:rPr>
          <w:rFonts w:ascii="Times New Roman" w:eastAsia="Times New Roman" w:hAnsi="Times New Roman" w:cs="Times New Roman"/>
          <w:color w:val="342F3F"/>
          <w:w w:val="110"/>
          <w:sz w:val="23"/>
          <w:szCs w:val="23"/>
        </w:rPr>
        <w:t>y</w:t>
      </w:r>
      <w:r>
        <w:rPr>
          <w:rFonts w:ascii="Times New Roman" w:eastAsia="Times New Roman" w:hAnsi="Times New Roman" w:cs="Times New Roman"/>
          <w:color w:val="342F3F"/>
          <w:spacing w:val="19"/>
          <w:w w:val="110"/>
          <w:sz w:val="23"/>
          <w:szCs w:val="23"/>
        </w:rPr>
        <w:t xml:space="preserve"> </w:t>
      </w:r>
      <w:r>
        <w:rPr>
          <w:rFonts w:ascii="Times New Roman" w:eastAsia="Times New Roman" w:hAnsi="Times New Roman" w:cs="Times New Roman"/>
          <w:color w:val="211C2D"/>
          <w:w w:val="110"/>
          <w:sz w:val="23"/>
          <w:szCs w:val="23"/>
        </w:rPr>
        <w:t>b</w:t>
      </w:r>
      <w:r>
        <w:rPr>
          <w:rFonts w:ascii="Times New Roman" w:eastAsia="Times New Roman" w:hAnsi="Times New Roman" w:cs="Times New Roman"/>
          <w:color w:val="211C2D"/>
          <w:spacing w:val="1"/>
          <w:w w:val="110"/>
          <w:sz w:val="23"/>
          <w:szCs w:val="23"/>
        </w:rPr>
        <w:t>e</w:t>
      </w:r>
      <w:r>
        <w:rPr>
          <w:rFonts w:ascii="Times New Roman" w:eastAsia="Times New Roman" w:hAnsi="Times New Roman" w:cs="Times New Roman"/>
          <w:color w:val="0C0811"/>
          <w:spacing w:val="-10"/>
          <w:w w:val="110"/>
          <w:sz w:val="23"/>
          <w:szCs w:val="23"/>
        </w:rPr>
        <w:t>h</w:t>
      </w:r>
      <w:r>
        <w:rPr>
          <w:rFonts w:ascii="Times New Roman" w:eastAsia="Times New Roman" w:hAnsi="Times New Roman" w:cs="Times New Roman"/>
          <w:color w:val="342F3F"/>
          <w:w w:val="110"/>
          <w:sz w:val="23"/>
          <w:szCs w:val="23"/>
        </w:rPr>
        <w:t>a</w:t>
      </w:r>
      <w:r>
        <w:rPr>
          <w:rFonts w:ascii="Times New Roman" w:eastAsia="Times New Roman" w:hAnsi="Times New Roman" w:cs="Times New Roman"/>
          <w:color w:val="342F3F"/>
          <w:spacing w:val="-10"/>
          <w:w w:val="110"/>
          <w:sz w:val="23"/>
          <w:szCs w:val="23"/>
        </w:rPr>
        <w:t>v</w:t>
      </w:r>
      <w:r>
        <w:rPr>
          <w:rFonts w:ascii="Times New Roman" w:eastAsia="Times New Roman" w:hAnsi="Times New Roman" w:cs="Times New Roman"/>
          <w:color w:val="2A1118"/>
          <w:spacing w:val="-5"/>
          <w:w w:val="110"/>
          <w:sz w:val="23"/>
          <w:szCs w:val="23"/>
        </w:rPr>
        <w:t>i</w:t>
      </w:r>
      <w:r>
        <w:rPr>
          <w:rFonts w:ascii="Times New Roman" w:eastAsia="Times New Roman" w:hAnsi="Times New Roman" w:cs="Times New Roman"/>
          <w:color w:val="342F3F"/>
          <w:spacing w:val="-12"/>
          <w:w w:val="110"/>
          <w:sz w:val="23"/>
          <w:szCs w:val="23"/>
        </w:rPr>
        <w:t>o</w:t>
      </w:r>
      <w:r>
        <w:rPr>
          <w:rFonts w:ascii="Times New Roman" w:eastAsia="Times New Roman" w:hAnsi="Times New Roman" w:cs="Times New Roman"/>
          <w:color w:val="0C0811"/>
          <w:spacing w:val="-8"/>
          <w:w w:val="110"/>
          <w:sz w:val="23"/>
          <w:szCs w:val="23"/>
        </w:rPr>
        <w:t>r</w:t>
      </w:r>
      <w:r>
        <w:rPr>
          <w:rFonts w:ascii="Times New Roman" w:eastAsia="Times New Roman" w:hAnsi="Times New Roman" w:cs="Times New Roman"/>
          <w:color w:val="342F3F"/>
          <w:spacing w:val="-10"/>
          <w:w w:val="110"/>
          <w:sz w:val="23"/>
          <w:szCs w:val="23"/>
        </w:rPr>
        <w:t>a</w:t>
      </w:r>
      <w:r>
        <w:rPr>
          <w:rFonts w:ascii="Times New Roman" w:eastAsia="Times New Roman" w:hAnsi="Times New Roman" w:cs="Times New Roman"/>
          <w:color w:val="0C0811"/>
          <w:w w:val="110"/>
          <w:sz w:val="23"/>
          <w:szCs w:val="23"/>
        </w:rPr>
        <w:t>l</w:t>
      </w:r>
      <w:r>
        <w:rPr>
          <w:rFonts w:ascii="Times New Roman" w:eastAsia="Times New Roman" w:hAnsi="Times New Roman" w:cs="Times New Roman"/>
          <w:color w:val="0C0811"/>
          <w:spacing w:val="-12"/>
          <w:w w:val="110"/>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z w:val="23"/>
          <w:szCs w:val="23"/>
        </w:rPr>
        <w:t>lth</w:t>
      </w:r>
      <w:r>
        <w:rPr>
          <w:rFonts w:ascii="Times New Roman" w:eastAsia="Times New Roman" w:hAnsi="Times New Roman" w:cs="Times New Roman"/>
          <w:color w:val="0C0811"/>
          <w:spacing w:val="38"/>
          <w:sz w:val="23"/>
          <w:szCs w:val="23"/>
        </w:rPr>
        <w:t xml:space="preserve"> </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11"/>
          <w:sz w:val="23"/>
          <w:szCs w:val="23"/>
        </w:rPr>
        <w:t>r</w:t>
      </w:r>
      <w:r>
        <w:rPr>
          <w:rFonts w:ascii="Times New Roman" w:eastAsia="Times New Roman" w:hAnsi="Times New Roman" w:cs="Times New Roman"/>
          <w:color w:val="211C2D"/>
          <w:sz w:val="23"/>
          <w:szCs w:val="23"/>
        </w:rPr>
        <w:t xml:space="preserve">vices </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0C0811"/>
          <w:spacing w:val="-10"/>
          <w:w w:val="108"/>
          <w:sz w:val="23"/>
          <w:szCs w:val="23"/>
        </w:rPr>
        <w:t>d</w:t>
      </w:r>
      <w:r>
        <w:rPr>
          <w:rFonts w:ascii="Times New Roman" w:eastAsia="Times New Roman" w:hAnsi="Times New Roman" w:cs="Times New Roman"/>
          <w:color w:val="211C2D"/>
          <w:w w:val="108"/>
          <w:sz w:val="23"/>
          <w:szCs w:val="23"/>
        </w:rPr>
        <w:t>es</w:t>
      </w:r>
      <w:r>
        <w:rPr>
          <w:rFonts w:ascii="Times New Roman" w:eastAsia="Times New Roman" w:hAnsi="Times New Roman" w:cs="Times New Roman"/>
          <w:color w:val="211C2D"/>
          <w:spacing w:val="-12"/>
          <w:w w:val="108"/>
          <w:sz w:val="23"/>
          <w:szCs w:val="23"/>
        </w:rPr>
        <w:t>c</w:t>
      </w:r>
      <w:r>
        <w:rPr>
          <w:rFonts w:ascii="Times New Roman" w:eastAsia="Times New Roman" w:hAnsi="Times New Roman" w:cs="Times New Roman"/>
          <w:color w:val="0C0811"/>
          <w:spacing w:val="-6"/>
          <w:w w:val="108"/>
          <w:sz w:val="23"/>
          <w:szCs w:val="23"/>
        </w:rPr>
        <w:t>r</w:t>
      </w:r>
      <w:r>
        <w:rPr>
          <w:rFonts w:ascii="Times New Roman" w:eastAsia="Times New Roman" w:hAnsi="Times New Roman" w:cs="Times New Roman"/>
          <w:color w:val="2A1118"/>
          <w:w w:val="108"/>
          <w:sz w:val="23"/>
          <w:szCs w:val="23"/>
        </w:rPr>
        <w:t>ib</w:t>
      </w:r>
      <w:r>
        <w:rPr>
          <w:rFonts w:ascii="Times New Roman" w:eastAsia="Times New Roman" w:hAnsi="Times New Roman" w:cs="Times New Roman"/>
          <w:color w:val="2A1118"/>
          <w:spacing w:val="-5"/>
          <w:w w:val="108"/>
          <w:sz w:val="23"/>
          <w:szCs w:val="23"/>
        </w:rPr>
        <w:t>e</w:t>
      </w:r>
      <w:r>
        <w:rPr>
          <w:rFonts w:ascii="Times New Roman" w:eastAsia="Times New Roman" w:hAnsi="Times New Roman" w:cs="Times New Roman"/>
          <w:color w:val="0C0811"/>
          <w:w w:val="108"/>
          <w:sz w:val="23"/>
          <w:szCs w:val="23"/>
        </w:rPr>
        <w:t>d</w:t>
      </w:r>
      <w:r>
        <w:rPr>
          <w:rFonts w:ascii="Times New Roman" w:eastAsia="Times New Roman" w:hAnsi="Times New Roman" w:cs="Times New Roman"/>
          <w:color w:val="0C0811"/>
          <w:spacing w:val="-6"/>
          <w:w w:val="108"/>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13"/>
          <w:sz w:val="23"/>
          <w:szCs w:val="23"/>
        </w:rPr>
        <w:t xml:space="preserve"> </w:t>
      </w:r>
      <w:r>
        <w:rPr>
          <w:rFonts w:ascii="Times New Roman" w:eastAsia="Times New Roman" w:hAnsi="Times New Roman" w:cs="Times New Roman"/>
          <w:i/>
          <w:color w:val="0C0811"/>
          <w:sz w:val="23"/>
          <w:szCs w:val="23"/>
        </w:rPr>
        <w:t>Ta</w:t>
      </w:r>
      <w:r>
        <w:rPr>
          <w:rFonts w:ascii="Times New Roman" w:eastAsia="Times New Roman" w:hAnsi="Times New Roman" w:cs="Times New Roman"/>
          <w:i/>
          <w:color w:val="0C0811"/>
          <w:spacing w:val="-8"/>
          <w:sz w:val="23"/>
          <w:szCs w:val="23"/>
        </w:rPr>
        <w:t>b</w:t>
      </w:r>
      <w:r>
        <w:rPr>
          <w:rFonts w:ascii="Times New Roman" w:eastAsia="Times New Roman" w:hAnsi="Times New Roman" w:cs="Times New Roman"/>
          <w:i/>
          <w:color w:val="211C2D"/>
          <w:sz w:val="23"/>
          <w:szCs w:val="23"/>
        </w:rPr>
        <w:t>le</w:t>
      </w:r>
      <w:r>
        <w:rPr>
          <w:rFonts w:ascii="Times New Roman" w:eastAsia="Times New Roman" w:hAnsi="Times New Roman" w:cs="Times New Roman"/>
          <w:i/>
          <w:color w:val="211C2D"/>
          <w:spacing w:val="17"/>
          <w:sz w:val="23"/>
          <w:szCs w:val="23"/>
        </w:rPr>
        <w:t xml:space="preserve"> </w:t>
      </w:r>
      <w:r>
        <w:rPr>
          <w:rFonts w:ascii="Arial" w:eastAsia="Arial" w:hAnsi="Arial" w:cs="Arial"/>
          <w:b/>
          <w:bCs/>
          <w:i/>
          <w:color w:val="0C0811"/>
          <w:w w:val="115"/>
        </w:rPr>
        <w:t>1</w:t>
      </w:r>
      <w:r>
        <w:rPr>
          <w:rFonts w:ascii="Arial" w:eastAsia="Arial" w:hAnsi="Arial" w:cs="Arial"/>
          <w:b/>
          <w:bCs/>
          <w:i/>
          <w:color w:val="0C0811"/>
          <w:spacing w:val="-1"/>
          <w:w w:val="115"/>
        </w:rPr>
        <w:t xml:space="preserve"> </w:t>
      </w:r>
      <w:r>
        <w:rPr>
          <w:rFonts w:ascii="Times New Roman" w:eastAsia="Times New Roman" w:hAnsi="Times New Roman" w:cs="Times New Roman"/>
          <w:color w:val="211C2D"/>
          <w:w w:val="115"/>
          <w:sz w:val="23"/>
          <w:szCs w:val="23"/>
        </w:rPr>
        <w:t xml:space="preserve">in </w:t>
      </w:r>
      <w:r>
        <w:rPr>
          <w:rFonts w:ascii="Times New Roman" w:eastAsia="Times New Roman" w:hAnsi="Times New Roman" w:cs="Times New Roman"/>
          <w:i/>
          <w:color w:val="211C2D"/>
          <w:sz w:val="24"/>
          <w:szCs w:val="24"/>
        </w:rPr>
        <w:t>Se</w:t>
      </w:r>
      <w:r>
        <w:rPr>
          <w:rFonts w:ascii="Times New Roman" w:eastAsia="Times New Roman" w:hAnsi="Times New Roman" w:cs="Times New Roman"/>
          <w:i/>
          <w:color w:val="211C2D"/>
          <w:spacing w:val="-14"/>
          <w:sz w:val="24"/>
          <w:szCs w:val="24"/>
        </w:rPr>
        <w:t>c</w:t>
      </w:r>
      <w:r>
        <w:rPr>
          <w:rFonts w:ascii="Times New Roman" w:eastAsia="Times New Roman" w:hAnsi="Times New Roman" w:cs="Times New Roman"/>
          <w:i/>
          <w:color w:val="0C0811"/>
          <w:sz w:val="24"/>
          <w:szCs w:val="24"/>
        </w:rPr>
        <w:t>tion</w:t>
      </w:r>
      <w:r>
        <w:rPr>
          <w:rFonts w:ascii="Times New Roman" w:eastAsia="Times New Roman" w:hAnsi="Times New Roman" w:cs="Times New Roman"/>
          <w:i/>
          <w:color w:val="0C0811"/>
          <w:spacing w:val="40"/>
          <w:sz w:val="24"/>
          <w:szCs w:val="24"/>
        </w:rPr>
        <w:t xml:space="preserve"> </w:t>
      </w:r>
      <w:r>
        <w:rPr>
          <w:rFonts w:ascii="Times New Roman" w:eastAsia="Times New Roman" w:hAnsi="Times New Roman" w:cs="Times New Roman"/>
          <w:i/>
          <w:color w:val="0C0811"/>
          <w:w w:val="116"/>
          <w:sz w:val="24"/>
          <w:szCs w:val="24"/>
        </w:rPr>
        <w:t>1</w:t>
      </w:r>
      <w:r>
        <w:rPr>
          <w:rFonts w:ascii="Times New Roman" w:eastAsia="Times New Roman" w:hAnsi="Times New Roman" w:cs="Times New Roman"/>
          <w:i/>
          <w:color w:val="0C0811"/>
          <w:spacing w:val="-18"/>
          <w:w w:val="116"/>
          <w:sz w:val="24"/>
          <w:szCs w:val="24"/>
        </w:rPr>
        <w:t>.</w:t>
      </w:r>
      <w:r>
        <w:rPr>
          <w:rFonts w:ascii="Times New Roman" w:eastAsia="Times New Roman" w:hAnsi="Times New Roman" w:cs="Times New Roman"/>
          <w:i/>
          <w:color w:val="211C2D"/>
          <w:w w:val="108"/>
          <w:sz w:val="24"/>
          <w:szCs w:val="24"/>
        </w:rPr>
        <w:t>2.</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4" w:after="0" w:line="280" w:lineRule="exact"/>
        <w:rPr>
          <w:sz w:val="28"/>
          <w:szCs w:val="28"/>
        </w:rPr>
      </w:pPr>
    </w:p>
    <w:p w:rsidR="00785F1E" w:rsidRDefault="003D067E">
      <w:pPr>
        <w:spacing w:after="0" w:line="251" w:lineRule="auto"/>
        <w:ind w:left="140" w:right="186" w:firstLine="720"/>
        <w:rPr>
          <w:rFonts w:ascii="Times New Roman" w:eastAsia="Times New Roman" w:hAnsi="Times New Roman" w:cs="Times New Roman"/>
          <w:sz w:val="23"/>
          <w:szCs w:val="23"/>
        </w:rPr>
      </w:pPr>
      <w:r>
        <w:rPr>
          <w:rFonts w:ascii="Times New Roman" w:eastAsia="Times New Roman" w:hAnsi="Times New Roman" w:cs="Times New Roman"/>
          <w:color w:val="0C0811"/>
          <w:w w:val="112"/>
          <w:sz w:val="23"/>
          <w:szCs w:val="23"/>
        </w:rPr>
        <w:t>Th</w:t>
      </w:r>
      <w:r>
        <w:rPr>
          <w:rFonts w:ascii="Times New Roman" w:eastAsia="Times New Roman" w:hAnsi="Times New Roman" w:cs="Times New Roman"/>
          <w:color w:val="0C0811"/>
          <w:spacing w:val="-20"/>
          <w:w w:val="112"/>
          <w:sz w:val="23"/>
          <w:szCs w:val="23"/>
        </w:rPr>
        <w:t>i</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18"/>
          <w:w w:val="112"/>
          <w:sz w:val="23"/>
          <w:szCs w:val="23"/>
        </w:rPr>
        <w:t xml:space="preserve"> </w:t>
      </w:r>
      <w:r>
        <w:rPr>
          <w:rFonts w:ascii="Times New Roman" w:eastAsia="Times New Roman" w:hAnsi="Times New Roman" w:cs="Times New Roman"/>
          <w:color w:val="342F3F"/>
          <w:sz w:val="23"/>
          <w:szCs w:val="23"/>
        </w:rPr>
        <w:t>subsection</w:t>
      </w:r>
      <w:r>
        <w:rPr>
          <w:rFonts w:ascii="Times New Roman" w:eastAsia="Times New Roman" w:hAnsi="Times New Roman" w:cs="Times New Roman"/>
          <w:color w:val="342F3F"/>
          <w:spacing w:val="33"/>
          <w:sz w:val="23"/>
          <w:szCs w:val="23"/>
        </w:rPr>
        <w:t xml:space="preserve"> </w:t>
      </w:r>
      <w:r>
        <w:rPr>
          <w:rFonts w:ascii="Times New Roman" w:eastAsia="Times New Roman" w:hAnsi="Times New Roman" w:cs="Times New Roman"/>
          <w:color w:val="211C2D"/>
          <w:sz w:val="23"/>
          <w:szCs w:val="23"/>
        </w:rPr>
        <w:t>of</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2"/>
          <w:sz w:val="23"/>
          <w:szCs w:val="23"/>
        </w:rPr>
        <w:t xml:space="preserve"> </w:t>
      </w:r>
      <w:r>
        <w:rPr>
          <w:rFonts w:ascii="Times New Roman" w:eastAsia="Times New Roman" w:hAnsi="Times New Roman" w:cs="Times New Roman"/>
          <w:color w:val="211C2D"/>
          <w:sz w:val="23"/>
          <w:szCs w:val="23"/>
        </w:rPr>
        <w:t>An</w:t>
      </w:r>
      <w:r>
        <w:rPr>
          <w:rFonts w:ascii="Times New Roman" w:eastAsia="Times New Roman" w:hAnsi="Times New Roman" w:cs="Times New Roman"/>
          <w:color w:val="211C2D"/>
          <w:spacing w:val="-12"/>
          <w:sz w:val="23"/>
          <w:szCs w:val="23"/>
        </w:rPr>
        <w:t>n</w:t>
      </w:r>
      <w:r>
        <w:rPr>
          <w:rFonts w:ascii="Times New Roman" w:eastAsia="Times New Roman" w:hAnsi="Times New Roman" w:cs="Times New Roman"/>
          <w:color w:val="0C0811"/>
          <w:spacing w:val="-8"/>
          <w:sz w:val="23"/>
          <w:szCs w:val="23"/>
        </w:rPr>
        <w:t>u</w:t>
      </w:r>
      <w:r>
        <w:rPr>
          <w:rFonts w:ascii="Times New Roman" w:eastAsia="Times New Roman" w:hAnsi="Times New Roman" w:cs="Times New Roman"/>
          <w:color w:val="211C2D"/>
          <w:sz w:val="23"/>
          <w:szCs w:val="23"/>
        </w:rPr>
        <w:t>al</w:t>
      </w:r>
      <w:r>
        <w:rPr>
          <w:rFonts w:ascii="Times New Roman" w:eastAsia="Times New Roman" w:hAnsi="Times New Roman" w:cs="Times New Roman"/>
          <w:color w:val="211C2D"/>
          <w:spacing w:val="51"/>
          <w:sz w:val="23"/>
          <w:szCs w:val="23"/>
        </w:rPr>
        <w:t xml:space="preserve"> </w:t>
      </w:r>
      <w:r>
        <w:rPr>
          <w:rFonts w:ascii="Times New Roman" w:eastAsia="Times New Roman" w:hAnsi="Times New Roman" w:cs="Times New Roman"/>
          <w:color w:val="211C2D"/>
          <w:sz w:val="23"/>
          <w:szCs w:val="23"/>
        </w:rPr>
        <w:t>R</w:t>
      </w:r>
      <w:r>
        <w:rPr>
          <w:rFonts w:ascii="Times New Roman" w:eastAsia="Times New Roman" w:hAnsi="Times New Roman" w:cs="Times New Roman"/>
          <w:color w:val="211C2D"/>
          <w:spacing w:val="-8"/>
          <w:sz w:val="23"/>
          <w:szCs w:val="23"/>
        </w:rPr>
        <w:t>e</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z w:val="23"/>
          <w:szCs w:val="23"/>
        </w:rPr>
        <w:t>01i</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0C0811"/>
          <w:spacing w:val="-14"/>
          <w:sz w:val="23"/>
          <w:szCs w:val="23"/>
        </w:rPr>
        <w:t>f</w:t>
      </w:r>
      <w:r>
        <w:rPr>
          <w:rFonts w:ascii="Times New Roman" w:eastAsia="Times New Roman" w:hAnsi="Times New Roman" w:cs="Times New Roman"/>
          <w:color w:val="342F3F"/>
          <w:sz w:val="23"/>
          <w:szCs w:val="23"/>
        </w:rPr>
        <w:t>ocuses</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25"/>
          <w:sz w:val="23"/>
          <w:szCs w:val="23"/>
        </w:rPr>
        <w:t xml:space="preserve"> </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211C2D"/>
          <w:sz w:val="23"/>
          <w:szCs w:val="23"/>
        </w:rPr>
        <w:t>ly</w:t>
      </w:r>
      <w:r>
        <w:rPr>
          <w:rFonts w:ascii="Times New Roman" w:eastAsia="Times New Roman" w:hAnsi="Times New Roman" w:cs="Times New Roman"/>
          <w:color w:val="211C2D"/>
          <w:spacing w:val="51"/>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0"/>
          <w:sz w:val="23"/>
          <w:szCs w:val="23"/>
        </w:rPr>
        <w:t xml:space="preserve"> </w:t>
      </w:r>
      <w:r>
        <w:rPr>
          <w:rFonts w:ascii="Times New Roman" w:eastAsia="Times New Roman" w:hAnsi="Times New Roman" w:cs="Times New Roman"/>
          <w:color w:val="211C2D"/>
          <w:w w:val="105"/>
          <w:sz w:val="23"/>
          <w:szCs w:val="23"/>
        </w:rPr>
        <w:t>Massa</w:t>
      </w:r>
      <w:r>
        <w:rPr>
          <w:rFonts w:ascii="Times New Roman" w:eastAsia="Times New Roman" w:hAnsi="Times New Roman" w:cs="Times New Roman"/>
          <w:color w:val="211C2D"/>
          <w:spacing w:val="-12"/>
          <w:w w:val="105"/>
          <w:sz w:val="23"/>
          <w:szCs w:val="23"/>
        </w:rPr>
        <w:t>c</w:t>
      </w:r>
      <w:r>
        <w:rPr>
          <w:rFonts w:ascii="Times New Roman" w:eastAsia="Times New Roman" w:hAnsi="Times New Roman" w:cs="Times New Roman"/>
          <w:color w:val="0C0811"/>
          <w:w w:val="105"/>
          <w:sz w:val="23"/>
          <w:szCs w:val="23"/>
        </w:rPr>
        <w:t>h</w:t>
      </w:r>
      <w:r>
        <w:rPr>
          <w:rFonts w:ascii="Times New Roman" w:eastAsia="Times New Roman" w:hAnsi="Times New Roman" w:cs="Times New Roman"/>
          <w:color w:val="0C0811"/>
          <w:spacing w:val="-13"/>
          <w:w w:val="105"/>
          <w:sz w:val="23"/>
          <w:szCs w:val="23"/>
        </w:rPr>
        <w:t>u</w:t>
      </w:r>
      <w:r>
        <w:rPr>
          <w:rFonts w:ascii="Times New Roman" w:eastAsia="Times New Roman" w:hAnsi="Times New Roman" w:cs="Times New Roman"/>
          <w:color w:val="342F3F"/>
          <w:w w:val="105"/>
          <w:sz w:val="23"/>
          <w:szCs w:val="23"/>
        </w:rPr>
        <w:t>setts</w:t>
      </w:r>
      <w:r>
        <w:rPr>
          <w:rFonts w:ascii="Times New Roman" w:eastAsia="Times New Roman" w:hAnsi="Times New Roman" w:cs="Times New Roman"/>
          <w:color w:val="342F3F"/>
          <w:spacing w:val="1"/>
          <w:w w:val="105"/>
          <w:sz w:val="23"/>
          <w:szCs w:val="23"/>
        </w:rPr>
        <w:t xml:space="preserve"> </w:t>
      </w:r>
      <w:r>
        <w:rPr>
          <w:rFonts w:ascii="Times New Roman" w:eastAsia="Times New Roman" w:hAnsi="Times New Roman" w:cs="Times New Roman"/>
          <w:color w:val="211C2D"/>
          <w:w w:val="108"/>
          <w:sz w:val="23"/>
          <w:szCs w:val="23"/>
        </w:rPr>
        <w:t>d</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10"/>
          <w:w w:val="113"/>
          <w:sz w:val="23"/>
          <w:szCs w:val="23"/>
        </w:rPr>
        <w:t>m</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3"/>
          <w:w w:val="107"/>
          <w:sz w:val="23"/>
          <w:szCs w:val="23"/>
        </w:rPr>
        <w:t>n</w:t>
      </w:r>
      <w:r>
        <w:rPr>
          <w:rFonts w:ascii="Times New Roman" w:eastAsia="Times New Roman" w:hAnsi="Times New Roman" w:cs="Times New Roman"/>
          <w:color w:val="342F3F"/>
          <w:w w:val="119"/>
          <w:sz w:val="23"/>
          <w:szCs w:val="23"/>
        </w:rPr>
        <w:t>s</w:t>
      </w:r>
      <w:r>
        <w:rPr>
          <w:rFonts w:ascii="Times New Roman" w:eastAsia="Times New Roman" w:hAnsi="Times New Roman" w:cs="Times New Roman"/>
          <w:color w:val="342F3F"/>
          <w:spacing w:val="-11"/>
          <w:w w:val="118"/>
          <w:sz w:val="23"/>
          <w:szCs w:val="23"/>
        </w:rPr>
        <w:t>t</w:t>
      </w:r>
      <w:r>
        <w:rPr>
          <w:rFonts w:ascii="Times New Roman" w:eastAsia="Times New Roman" w:hAnsi="Times New Roman" w:cs="Times New Roman"/>
          <w:color w:val="0C0811"/>
          <w:spacing w:val="3"/>
          <w:w w:val="105"/>
          <w:sz w:val="23"/>
          <w:szCs w:val="23"/>
        </w:rPr>
        <w:t>r</w:t>
      </w:r>
      <w:r>
        <w:rPr>
          <w:rFonts w:ascii="Times New Roman" w:eastAsia="Times New Roman" w:hAnsi="Times New Roman" w:cs="Times New Roman"/>
          <w:color w:val="342F3F"/>
          <w:w w:val="106"/>
          <w:sz w:val="23"/>
          <w:szCs w:val="23"/>
        </w:rPr>
        <w:t>a</w:t>
      </w:r>
      <w:r>
        <w:rPr>
          <w:rFonts w:ascii="Times New Roman" w:eastAsia="Times New Roman" w:hAnsi="Times New Roman" w:cs="Times New Roman"/>
          <w:color w:val="342F3F"/>
          <w:spacing w:val="-7"/>
          <w:w w:val="106"/>
          <w:sz w:val="23"/>
          <w:szCs w:val="23"/>
        </w:rPr>
        <w:t>t</w:t>
      </w:r>
      <w:r>
        <w:rPr>
          <w:rFonts w:ascii="Times New Roman" w:eastAsia="Times New Roman" w:hAnsi="Times New Roman" w:cs="Times New Roman"/>
          <w:color w:val="2A1118"/>
          <w:spacing w:val="-5"/>
          <w:w w:val="115"/>
          <w:sz w:val="23"/>
          <w:szCs w:val="23"/>
        </w:rPr>
        <w:t>i</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
          <w:w w:val="107"/>
          <w:sz w:val="23"/>
          <w:szCs w:val="23"/>
        </w:rPr>
        <w:t>n</w:t>
      </w:r>
      <w:r>
        <w:rPr>
          <w:rFonts w:ascii="Times New Roman" w:eastAsia="Times New Roman" w:hAnsi="Times New Roman" w:cs="Times New Roman"/>
          <w:color w:val="211C2D"/>
          <w:w w:val="120"/>
          <w:sz w:val="23"/>
          <w:szCs w:val="23"/>
        </w:rPr>
        <w:t xml:space="preserve">­ </w:t>
      </w:r>
      <w:r>
        <w:rPr>
          <w:rFonts w:ascii="Times New Roman" w:eastAsia="Times New Roman" w:hAnsi="Times New Roman" w:cs="Times New Roman"/>
          <w:color w:val="211C2D"/>
          <w:sz w:val="23"/>
          <w:szCs w:val="23"/>
        </w:rPr>
        <w:t>eli</w:t>
      </w:r>
      <w:r>
        <w:rPr>
          <w:rFonts w:ascii="Times New Roman" w:eastAsia="Times New Roman" w:hAnsi="Times New Roman" w:cs="Times New Roman"/>
          <w:color w:val="211C2D"/>
          <w:spacing w:val="-13"/>
          <w:sz w:val="23"/>
          <w:szCs w:val="23"/>
        </w:rPr>
        <w:t>g</w:t>
      </w:r>
      <w:r>
        <w:rPr>
          <w:rFonts w:ascii="Times New Roman" w:eastAsia="Times New Roman" w:hAnsi="Times New Roman" w:cs="Times New Roman"/>
          <w:color w:val="0C0811"/>
          <w:spacing w:val="-6"/>
          <w:sz w:val="23"/>
          <w:szCs w:val="23"/>
        </w:rPr>
        <w:t>i</w:t>
      </w:r>
      <w:r>
        <w:rPr>
          <w:rFonts w:ascii="Times New Roman" w:eastAsia="Times New Roman" w:hAnsi="Times New Roman" w:cs="Times New Roman"/>
          <w:color w:val="211C2D"/>
          <w:sz w:val="23"/>
          <w:szCs w:val="23"/>
        </w:rPr>
        <w:t>ble</w:t>
      </w:r>
      <w:r>
        <w:rPr>
          <w:rFonts w:ascii="Times New Roman" w:eastAsia="Times New Roman" w:hAnsi="Times New Roman" w:cs="Times New Roman"/>
          <w:color w:val="211C2D"/>
          <w:spacing w:val="48"/>
          <w:sz w:val="23"/>
          <w:szCs w:val="23"/>
        </w:rPr>
        <w:t xml:space="preserve"> </w:t>
      </w:r>
      <w:r>
        <w:rPr>
          <w:rFonts w:ascii="Times New Roman" w:eastAsia="Times New Roman" w:hAnsi="Times New Roman" w:cs="Times New Roman"/>
          <w:color w:val="211C2D"/>
          <w:w w:val="109"/>
          <w:sz w:val="23"/>
          <w:szCs w:val="23"/>
        </w:rPr>
        <w:t>pop</w:t>
      </w:r>
      <w:r>
        <w:rPr>
          <w:rFonts w:ascii="Times New Roman" w:eastAsia="Times New Roman" w:hAnsi="Times New Roman" w:cs="Times New Roman"/>
          <w:color w:val="211C2D"/>
          <w:spacing w:val="-9"/>
          <w:w w:val="109"/>
          <w:sz w:val="23"/>
          <w:szCs w:val="23"/>
        </w:rPr>
        <w:t>u</w:t>
      </w:r>
      <w:r>
        <w:rPr>
          <w:rFonts w:ascii="Times New Roman" w:eastAsia="Times New Roman" w:hAnsi="Times New Roman" w:cs="Times New Roman"/>
          <w:color w:val="0C0811"/>
          <w:spacing w:val="-4"/>
          <w:w w:val="109"/>
          <w:sz w:val="23"/>
          <w:szCs w:val="23"/>
        </w:rPr>
        <w:t>l</w:t>
      </w:r>
      <w:r>
        <w:rPr>
          <w:rFonts w:ascii="Times New Roman" w:eastAsia="Times New Roman" w:hAnsi="Times New Roman" w:cs="Times New Roman"/>
          <w:color w:val="211C2D"/>
          <w:w w:val="109"/>
          <w:sz w:val="23"/>
          <w:szCs w:val="23"/>
        </w:rPr>
        <w:t>a</w:t>
      </w:r>
      <w:r>
        <w:rPr>
          <w:rFonts w:ascii="Times New Roman" w:eastAsia="Times New Roman" w:hAnsi="Times New Roman" w:cs="Times New Roman"/>
          <w:color w:val="211C2D"/>
          <w:spacing w:val="-8"/>
          <w:w w:val="109"/>
          <w:sz w:val="23"/>
          <w:szCs w:val="23"/>
        </w:rPr>
        <w:t>t</w:t>
      </w:r>
      <w:r>
        <w:rPr>
          <w:rFonts w:ascii="Times New Roman" w:eastAsia="Times New Roman" w:hAnsi="Times New Roman" w:cs="Times New Roman"/>
          <w:color w:val="0C0811"/>
          <w:spacing w:val="-5"/>
          <w:w w:val="109"/>
          <w:sz w:val="23"/>
          <w:szCs w:val="23"/>
        </w:rPr>
        <w:t>i</w:t>
      </w:r>
      <w:r>
        <w:rPr>
          <w:rFonts w:ascii="Times New Roman" w:eastAsia="Times New Roman" w:hAnsi="Times New Roman" w:cs="Times New Roman"/>
          <w:color w:val="342F3F"/>
          <w:spacing w:val="-12"/>
          <w:w w:val="109"/>
          <w:sz w:val="23"/>
          <w:szCs w:val="23"/>
        </w:rPr>
        <w:t>o</w:t>
      </w:r>
      <w:r>
        <w:rPr>
          <w:rFonts w:ascii="Times New Roman" w:eastAsia="Times New Roman" w:hAnsi="Times New Roman" w:cs="Times New Roman"/>
          <w:color w:val="0C0811"/>
          <w:w w:val="109"/>
          <w:sz w:val="23"/>
          <w:szCs w:val="23"/>
        </w:rPr>
        <w:t>n</w:t>
      </w:r>
      <w:r>
        <w:rPr>
          <w:rFonts w:ascii="Times New Roman" w:eastAsia="Times New Roman" w:hAnsi="Times New Roman" w:cs="Times New Roman"/>
          <w:color w:val="0C0811"/>
          <w:spacing w:val="-12"/>
          <w:w w:val="109"/>
          <w:sz w:val="23"/>
          <w:szCs w:val="23"/>
        </w:rPr>
        <w:t xml:space="preserve"> </w:t>
      </w:r>
      <w:r>
        <w:rPr>
          <w:rFonts w:ascii="Times New Roman" w:eastAsia="Times New Roman" w:hAnsi="Times New Roman" w:cs="Times New Roman"/>
          <w:color w:val="342F3F"/>
          <w:sz w:val="23"/>
          <w:szCs w:val="23"/>
        </w:rPr>
        <w:t>(One</w:t>
      </w:r>
      <w:r>
        <w:rPr>
          <w:rFonts w:ascii="Times New Roman" w:eastAsia="Times New Roman" w:hAnsi="Times New Roman" w:cs="Times New Roman"/>
          <w:color w:val="342F3F"/>
          <w:spacing w:val="22"/>
          <w:sz w:val="23"/>
          <w:szCs w:val="23"/>
        </w:rPr>
        <w:t xml:space="preserve"> </w:t>
      </w:r>
      <w:r>
        <w:rPr>
          <w:rFonts w:ascii="Times New Roman" w:eastAsia="Times New Roman" w:hAnsi="Times New Roman" w:cs="Times New Roman"/>
          <w:color w:val="342F3F"/>
          <w:sz w:val="23"/>
          <w:szCs w:val="23"/>
        </w:rPr>
        <w:t>C</w:t>
      </w:r>
      <w:r>
        <w:rPr>
          <w:rFonts w:ascii="Times New Roman" w:eastAsia="Times New Roman" w:hAnsi="Times New Roman" w:cs="Times New Roman"/>
          <w:color w:val="342F3F"/>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ollees</w:t>
      </w:r>
      <w:r>
        <w:rPr>
          <w:rFonts w:ascii="Times New Roman" w:eastAsia="Times New Roman" w:hAnsi="Times New Roman" w:cs="Times New Roman"/>
          <w:color w:val="342F3F"/>
          <w:spacing w:val="-11"/>
          <w:w w:val="109"/>
          <w:sz w:val="23"/>
          <w:szCs w:val="23"/>
        </w:rPr>
        <w:t xml:space="preserve"> </w:t>
      </w:r>
      <w:r>
        <w:rPr>
          <w:rFonts w:ascii="Times New Roman" w:eastAsia="Times New Roman" w:hAnsi="Times New Roman" w:cs="Times New Roman"/>
          <w:color w:val="342F3F"/>
          <w:sz w:val="23"/>
          <w:szCs w:val="23"/>
        </w:rPr>
        <w:t>vs.</w:t>
      </w:r>
      <w:r>
        <w:rPr>
          <w:rFonts w:ascii="Times New Roman" w:eastAsia="Times New Roman" w:hAnsi="Times New Roman" w:cs="Times New Roman"/>
          <w:color w:val="342F3F"/>
          <w:spacing w:val="16"/>
          <w:sz w:val="23"/>
          <w:szCs w:val="23"/>
        </w:rPr>
        <w:t xml:space="preserve"> </w:t>
      </w:r>
      <w:r>
        <w:rPr>
          <w:rFonts w:ascii="Times New Roman" w:eastAsia="Times New Roman" w:hAnsi="Times New Roman" w:cs="Times New Roman"/>
          <w:color w:val="211C2D"/>
          <w:w w:val="106"/>
          <w:sz w:val="23"/>
          <w:szCs w:val="23"/>
        </w:rPr>
        <w:t>non</w:t>
      </w:r>
      <w:r>
        <w:rPr>
          <w:rFonts w:ascii="Times New Roman" w:eastAsia="Times New Roman" w:hAnsi="Times New Roman" w:cs="Times New Roman"/>
          <w:color w:val="211C2D"/>
          <w:spacing w:val="-12"/>
          <w:w w:val="106"/>
          <w:sz w:val="23"/>
          <w:szCs w:val="23"/>
        </w:rPr>
        <w:t>e</w:t>
      </w:r>
      <w:r>
        <w:rPr>
          <w:rFonts w:ascii="Times New Roman" w:eastAsia="Times New Roman" w:hAnsi="Times New Roman" w:cs="Times New Roman"/>
          <w:color w:val="0C0811"/>
          <w:spacing w:val="-11"/>
          <w:w w:val="106"/>
          <w:sz w:val="23"/>
          <w:szCs w:val="23"/>
        </w:rPr>
        <w:t>m</w:t>
      </w:r>
      <w:r>
        <w:rPr>
          <w:rFonts w:ascii="Times New Roman" w:eastAsia="Times New Roman" w:hAnsi="Times New Roman" w:cs="Times New Roman"/>
          <w:color w:val="342F3F"/>
          <w:w w:val="106"/>
          <w:sz w:val="23"/>
          <w:szCs w:val="23"/>
        </w:rPr>
        <w:t>ollees).</w:t>
      </w:r>
      <w:r>
        <w:rPr>
          <w:rFonts w:ascii="Times New Roman" w:eastAsia="Times New Roman" w:hAnsi="Times New Roman" w:cs="Times New Roman"/>
          <w:color w:val="342F3F"/>
          <w:spacing w:val="-14"/>
          <w:w w:val="106"/>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previous</w:t>
      </w:r>
      <w:r>
        <w:rPr>
          <w:rFonts w:ascii="Times New Roman" w:eastAsia="Times New Roman" w:hAnsi="Times New Roman" w:cs="Times New Roman"/>
          <w:color w:val="211C2D"/>
          <w:spacing w:val="28"/>
          <w:sz w:val="23"/>
          <w:szCs w:val="23"/>
        </w:rPr>
        <w:t xml:space="preserve"> </w:t>
      </w:r>
      <w:r>
        <w:rPr>
          <w:rFonts w:ascii="Times New Roman" w:eastAsia="Times New Roman" w:hAnsi="Times New Roman" w:cs="Times New Roman"/>
          <w:color w:val="342F3F"/>
          <w:sz w:val="23"/>
          <w:szCs w:val="23"/>
        </w:rPr>
        <w:t>subsection</w:t>
      </w:r>
      <w:r>
        <w:rPr>
          <w:rFonts w:ascii="Times New Roman" w:eastAsia="Times New Roman" w:hAnsi="Times New Roman" w:cs="Times New Roman"/>
          <w:color w:val="342F3F"/>
          <w:spacing w:val="33"/>
          <w:sz w:val="23"/>
          <w:szCs w:val="23"/>
        </w:rPr>
        <w:t xml:space="preserve"> </w:t>
      </w:r>
      <w:r>
        <w:rPr>
          <w:rFonts w:ascii="Times New Roman" w:eastAsia="Times New Roman" w:hAnsi="Times New Roman" w:cs="Times New Roman"/>
          <w:color w:val="211C2D"/>
          <w:sz w:val="23"/>
          <w:szCs w:val="23"/>
        </w:rPr>
        <w:t>assess</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3"/>
          <w:sz w:val="23"/>
          <w:szCs w:val="23"/>
        </w:rPr>
        <w:t xml:space="preserve"> </w:t>
      </w:r>
      <w:r>
        <w:rPr>
          <w:rFonts w:ascii="Times New Roman" w:eastAsia="Times New Roman" w:hAnsi="Times New Roman" w:cs="Times New Roman"/>
          <w:color w:val="342F3F"/>
          <w:spacing w:val="-9"/>
          <w:w w:val="117"/>
          <w:sz w:val="23"/>
          <w:szCs w:val="23"/>
        </w:rPr>
        <w:t>a</w:t>
      </w:r>
      <w:r>
        <w:rPr>
          <w:rFonts w:ascii="Times New Roman" w:eastAsia="Times New Roman" w:hAnsi="Times New Roman" w:cs="Times New Roman"/>
          <w:color w:val="0C0811"/>
          <w:w w:val="111"/>
          <w:sz w:val="23"/>
          <w:szCs w:val="23"/>
        </w:rPr>
        <w:t xml:space="preserve">ll </w:t>
      </w:r>
      <w:r>
        <w:rPr>
          <w:rFonts w:ascii="Times New Roman" w:eastAsia="Times New Roman" w:hAnsi="Times New Roman" w:cs="Times New Roman"/>
          <w:color w:val="211C2D"/>
          <w:sz w:val="23"/>
          <w:szCs w:val="23"/>
        </w:rPr>
        <w:t>Massachusetts</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211C2D"/>
          <w:w w:val="106"/>
          <w:sz w:val="23"/>
          <w:szCs w:val="23"/>
        </w:rPr>
        <w:t>dem</w:t>
      </w:r>
      <w:r>
        <w:rPr>
          <w:rFonts w:ascii="Times New Roman" w:eastAsia="Times New Roman" w:hAnsi="Times New Roman" w:cs="Times New Roman"/>
          <w:color w:val="211C2D"/>
          <w:spacing w:val="-1"/>
          <w:w w:val="106"/>
          <w:sz w:val="23"/>
          <w:szCs w:val="23"/>
        </w:rPr>
        <w:t>o</w:t>
      </w:r>
      <w:r>
        <w:rPr>
          <w:rFonts w:ascii="Times New Roman" w:eastAsia="Times New Roman" w:hAnsi="Times New Roman" w:cs="Times New Roman"/>
          <w:color w:val="0C0811"/>
          <w:spacing w:val="-14"/>
          <w:w w:val="106"/>
          <w:sz w:val="23"/>
          <w:szCs w:val="23"/>
        </w:rPr>
        <w:t>n</w:t>
      </w:r>
      <w:r>
        <w:rPr>
          <w:rFonts w:ascii="Times New Roman" w:eastAsia="Times New Roman" w:hAnsi="Times New Roman" w:cs="Times New Roman"/>
          <w:color w:val="342F3F"/>
          <w:w w:val="106"/>
          <w:sz w:val="23"/>
          <w:szCs w:val="23"/>
        </w:rPr>
        <w:t>stratio</w:t>
      </w:r>
      <w:r>
        <w:rPr>
          <w:rFonts w:ascii="Times New Roman" w:eastAsia="Times New Roman" w:hAnsi="Times New Roman" w:cs="Times New Roman"/>
          <w:color w:val="342F3F"/>
          <w:spacing w:val="-12"/>
          <w:w w:val="106"/>
          <w:sz w:val="23"/>
          <w:szCs w:val="23"/>
        </w:rPr>
        <w:t>n</w:t>
      </w:r>
      <w:r>
        <w:rPr>
          <w:rFonts w:ascii="Times New Roman" w:eastAsia="Times New Roman" w:hAnsi="Times New Roman" w:cs="Times New Roman"/>
          <w:color w:val="0C0811"/>
          <w:spacing w:val="-12"/>
          <w:w w:val="106"/>
          <w:sz w:val="23"/>
          <w:szCs w:val="23"/>
        </w:rPr>
        <w:t>-</w:t>
      </w:r>
      <w:r>
        <w:rPr>
          <w:rFonts w:ascii="Times New Roman" w:eastAsia="Times New Roman" w:hAnsi="Times New Roman" w:cs="Times New Roman"/>
          <w:color w:val="211C2D"/>
          <w:w w:val="106"/>
          <w:sz w:val="23"/>
          <w:szCs w:val="23"/>
        </w:rPr>
        <w:t>eli</w:t>
      </w:r>
      <w:r>
        <w:rPr>
          <w:rFonts w:ascii="Times New Roman" w:eastAsia="Times New Roman" w:hAnsi="Times New Roman" w:cs="Times New Roman"/>
          <w:color w:val="211C2D"/>
          <w:spacing w:val="-14"/>
          <w:w w:val="106"/>
          <w:sz w:val="23"/>
          <w:szCs w:val="23"/>
        </w:rPr>
        <w:t>g</w:t>
      </w:r>
      <w:r>
        <w:rPr>
          <w:rFonts w:ascii="Times New Roman" w:eastAsia="Times New Roman" w:hAnsi="Times New Roman" w:cs="Times New Roman"/>
          <w:color w:val="0C0811"/>
          <w:spacing w:val="-6"/>
          <w:w w:val="106"/>
          <w:sz w:val="23"/>
          <w:szCs w:val="23"/>
        </w:rPr>
        <w:t>i</w:t>
      </w:r>
      <w:r>
        <w:rPr>
          <w:rFonts w:ascii="Times New Roman" w:eastAsia="Times New Roman" w:hAnsi="Times New Roman" w:cs="Times New Roman"/>
          <w:color w:val="211C2D"/>
          <w:w w:val="106"/>
          <w:sz w:val="23"/>
          <w:szCs w:val="23"/>
        </w:rPr>
        <w:t>ble</w:t>
      </w:r>
      <w:r>
        <w:rPr>
          <w:rFonts w:ascii="Times New Roman" w:eastAsia="Times New Roman" w:hAnsi="Times New Roman" w:cs="Times New Roman"/>
          <w:color w:val="211C2D"/>
          <w:spacing w:val="14"/>
          <w:w w:val="106"/>
          <w:sz w:val="23"/>
          <w:szCs w:val="23"/>
        </w:rPr>
        <w:t xml:space="preserve"> </w:t>
      </w:r>
      <w:r>
        <w:rPr>
          <w:rFonts w:ascii="Times New Roman" w:eastAsia="Times New Roman" w:hAnsi="Times New Roman" w:cs="Times New Roman"/>
          <w:color w:val="211C2D"/>
          <w:sz w:val="23"/>
          <w:szCs w:val="23"/>
        </w:rPr>
        <w:t>b</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11"/>
          <w:sz w:val="23"/>
          <w:szCs w:val="23"/>
        </w:rPr>
        <w:t>n</w:t>
      </w:r>
      <w:r>
        <w:rPr>
          <w:rFonts w:ascii="Times New Roman" w:eastAsia="Times New Roman" w:hAnsi="Times New Roman" w:cs="Times New Roman"/>
          <w:color w:val="211C2D"/>
          <w:sz w:val="23"/>
          <w:szCs w:val="23"/>
        </w:rPr>
        <w:t>eficiru</w:t>
      </w:r>
      <w:r>
        <w:rPr>
          <w:rFonts w:ascii="Times New Roman" w:eastAsia="Times New Roman" w:hAnsi="Times New Roman" w:cs="Times New Roman"/>
          <w:color w:val="211C2D"/>
          <w:spacing w:val="-50"/>
          <w:sz w:val="23"/>
          <w:szCs w:val="23"/>
        </w:rPr>
        <w:t>·</w:t>
      </w:r>
      <w:r>
        <w:rPr>
          <w:rFonts w:ascii="Times New Roman" w:eastAsia="Times New Roman" w:hAnsi="Times New Roman" w:cs="Times New Roman"/>
          <w:color w:val="0C0811"/>
          <w:spacing w:val="-6"/>
          <w:sz w:val="23"/>
          <w:szCs w:val="23"/>
        </w:rPr>
        <w:t>i</w:t>
      </w:r>
      <w:r>
        <w:rPr>
          <w:rFonts w:ascii="Times New Roman" w:eastAsia="Times New Roman" w:hAnsi="Times New Roman" w:cs="Times New Roman"/>
          <w:color w:val="342F3F"/>
          <w:sz w:val="23"/>
          <w:szCs w:val="23"/>
        </w:rPr>
        <w:t>es</w:t>
      </w:r>
      <w:r>
        <w:rPr>
          <w:rFonts w:ascii="Times New Roman" w:eastAsia="Times New Roman" w:hAnsi="Times New Roman" w:cs="Times New Roman"/>
          <w:color w:val="342F3F"/>
          <w:spacing w:val="6"/>
          <w:sz w:val="23"/>
          <w:szCs w:val="23"/>
        </w:rPr>
        <w:t xml:space="preserve"> </w:t>
      </w:r>
      <w:r>
        <w:rPr>
          <w:rFonts w:ascii="Times New Roman" w:eastAsia="Times New Roman" w:hAnsi="Times New Roman" w:cs="Times New Roman"/>
          <w:color w:val="211C2D"/>
          <w:sz w:val="23"/>
          <w:szCs w:val="23"/>
        </w:rPr>
        <w:t>ag</w:t>
      </w:r>
      <w:r>
        <w:rPr>
          <w:rFonts w:ascii="Times New Roman" w:eastAsia="Times New Roman" w:hAnsi="Times New Roman" w:cs="Times New Roman"/>
          <w:color w:val="211C2D"/>
          <w:spacing w:val="-8"/>
          <w:sz w:val="23"/>
          <w:szCs w:val="23"/>
        </w:rPr>
        <w:t>a</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13"/>
          <w:sz w:val="23"/>
          <w:szCs w:val="23"/>
        </w:rPr>
        <w:t>n</w:t>
      </w:r>
      <w:r>
        <w:rPr>
          <w:rFonts w:ascii="Times New Roman" w:eastAsia="Times New Roman" w:hAnsi="Times New Roman" w:cs="Times New Roman"/>
          <w:color w:val="342F3F"/>
          <w:sz w:val="23"/>
          <w:szCs w:val="23"/>
        </w:rPr>
        <w:t>st</w:t>
      </w:r>
      <w:r>
        <w:rPr>
          <w:rFonts w:ascii="Times New Roman" w:eastAsia="Times New Roman" w:hAnsi="Times New Roman" w:cs="Times New Roman"/>
          <w:color w:val="342F3F"/>
          <w:spacing w:val="43"/>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w w:val="112"/>
          <w:sz w:val="23"/>
          <w:szCs w:val="23"/>
        </w:rPr>
        <w:t>c</w:t>
      </w:r>
      <w:r>
        <w:rPr>
          <w:rFonts w:ascii="Times New Roman" w:eastAsia="Times New Roman" w:hAnsi="Times New Roman" w:cs="Times New Roman"/>
          <w:color w:val="211C2D"/>
          <w:spacing w:val="-15"/>
          <w:w w:val="112"/>
          <w:sz w:val="23"/>
          <w:szCs w:val="23"/>
        </w:rPr>
        <w:t>o</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211C2D"/>
          <w:w w:val="112"/>
          <w:sz w:val="23"/>
          <w:szCs w:val="23"/>
        </w:rPr>
        <w:t>p</w:t>
      </w:r>
      <w:r>
        <w:rPr>
          <w:rFonts w:ascii="Times New Roman" w:eastAsia="Times New Roman" w:hAnsi="Times New Roman" w:cs="Times New Roman"/>
          <w:color w:val="211C2D"/>
          <w:spacing w:val="-16"/>
          <w:w w:val="112"/>
          <w:sz w:val="23"/>
          <w:szCs w:val="23"/>
        </w:rPr>
        <w:t>a</w:t>
      </w:r>
      <w:r>
        <w:rPr>
          <w:rFonts w:ascii="Times New Roman" w:eastAsia="Times New Roman" w:hAnsi="Times New Roman" w:cs="Times New Roman"/>
          <w:color w:val="0C0811"/>
          <w:spacing w:val="-7"/>
          <w:w w:val="112"/>
          <w:sz w:val="23"/>
          <w:szCs w:val="23"/>
        </w:rPr>
        <w:t>r</w:t>
      </w:r>
      <w:r>
        <w:rPr>
          <w:rFonts w:ascii="Times New Roman" w:eastAsia="Times New Roman" w:hAnsi="Times New Roman" w:cs="Times New Roman"/>
          <w:color w:val="2A1118"/>
          <w:spacing w:val="-20"/>
          <w:w w:val="112"/>
          <w:sz w:val="23"/>
          <w:szCs w:val="23"/>
        </w:rPr>
        <w:t>i</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12"/>
          <w:w w:val="112"/>
          <w:sz w:val="23"/>
          <w:szCs w:val="23"/>
        </w:rPr>
        <w:t>o</w:t>
      </w:r>
      <w:r>
        <w:rPr>
          <w:rFonts w:ascii="Times New Roman" w:eastAsia="Times New Roman" w:hAnsi="Times New Roman" w:cs="Times New Roman"/>
          <w:color w:val="0C0811"/>
          <w:w w:val="112"/>
          <w:sz w:val="23"/>
          <w:szCs w:val="23"/>
        </w:rPr>
        <w:t>n</w:t>
      </w:r>
      <w:r>
        <w:rPr>
          <w:rFonts w:ascii="Times New Roman" w:eastAsia="Times New Roman" w:hAnsi="Times New Roman" w:cs="Times New Roman"/>
          <w:color w:val="0C0811"/>
          <w:spacing w:val="-13"/>
          <w:w w:val="112"/>
          <w:sz w:val="23"/>
          <w:szCs w:val="23"/>
        </w:rPr>
        <w:t xml:space="preserve"> </w:t>
      </w:r>
      <w:r>
        <w:rPr>
          <w:rFonts w:ascii="Times New Roman" w:eastAsia="Times New Roman" w:hAnsi="Times New Roman" w:cs="Times New Roman"/>
          <w:color w:val="342F3F"/>
          <w:spacing w:val="-7"/>
          <w:w w:val="106"/>
          <w:sz w:val="23"/>
          <w:szCs w:val="23"/>
        </w:rPr>
        <w:t>g</w:t>
      </w:r>
      <w:r>
        <w:rPr>
          <w:rFonts w:ascii="Times New Roman" w:eastAsia="Times New Roman" w:hAnsi="Times New Roman" w:cs="Times New Roman"/>
          <w:color w:val="0C0811"/>
          <w:spacing w:val="-7"/>
          <w:w w:val="118"/>
          <w:sz w:val="23"/>
          <w:szCs w:val="23"/>
        </w:rPr>
        <w:t>r</w:t>
      </w:r>
      <w:r>
        <w:rPr>
          <w:rFonts w:ascii="Times New Roman" w:eastAsia="Times New Roman" w:hAnsi="Times New Roman" w:cs="Times New Roman"/>
          <w:color w:val="342F3F"/>
          <w:spacing w:val="-10"/>
          <w:w w:val="111"/>
          <w:sz w:val="23"/>
          <w:szCs w:val="23"/>
        </w:rPr>
        <w:t>o</w:t>
      </w:r>
      <w:r>
        <w:rPr>
          <w:rFonts w:ascii="Times New Roman" w:eastAsia="Times New Roman" w:hAnsi="Times New Roman" w:cs="Times New Roman"/>
          <w:color w:val="0C0811"/>
          <w:spacing w:val="-9"/>
          <w:w w:val="113"/>
          <w:sz w:val="23"/>
          <w:szCs w:val="23"/>
        </w:rPr>
        <w:t>u</w:t>
      </w:r>
      <w:r>
        <w:rPr>
          <w:rFonts w:ascii="Times New Roman" w:eastAsia="Times New Roman" w:hAnsi="Times New Roman" w:cs="Times New Roman"/>
          <w:color w:val="211C2D"/>
          <w:spacing w:val="-11"/>
          <w:w w:val="111"/>
          <w:sz w:val="23"/>
          <w:szCs w:val="23"/>
        </w:rPr>
        <w:t>p</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20"/>
          <w:sz w:val="23"/>
          <w:szCs w:val="23"/>
        </w:rPr>
        <w:t xml:space="preserve"> </w:t>
      </w:r>
      <w:r>
        <w:rPr>
          <w:rFonts w:ascii="Times New Roman" w:eastAsia="Times New Roman" w:hAnsi="Times New Roman" w:cs="Times New Roman"/>
          <w:color w:val="0C0811"/>
          <w:sz w:val="23"/>
          <w:szCs w:val="23"/>
        </w:rPr>
        <w:t>b</w:t>
      </w:r>
      <w:r>
        <w:rPr>
          <w:rFonts w:ascii="Times New Roman" w:eastAsia="Times New Roman" w:hAnsi="Times New Roman" w:cs="Times New Roman"/>
          <w:color w:val="0C0811"/>
          <w:spacing w:val="-2"/>
          <w:sz w:val="23"/>
          <w:szCs w:val="23"/>
        </w:rPr>
        <w:t>u</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bec</w:t>
      </w:r>
      <w:r>
        <w:rPr>
          <w:rFonts w:ascii="Times New Roman" w:eastAsia="Times New Roman" w:hAnsi="Times New Roman" w:cs="Times New Roman"/>
          <w:color w:val="211C2D"/>
          <w:spacing w:val="-12"/>
          <w:sz w:val="23"/>
          <w:szCs w:val="23"/>
        </w:rPr>
        <w:t>a</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w:t>
      </w:r>
      <w:r>
        <w:rPr>
          <w:rFonts w:ascii="Times New Roman" w:eastAsia="Times New Roman" w:hAnsi="Times New Roman" w:cs="Times New Roman"/>
          <w:color w:val="342F3F"/>
          <w:spacing w:val="45"/>
          <w:sz w:val="23"/>
          <w:szCs w:val="23"/>
        </w:rPr>
        <w:t xml:space="preserve"> </w:t>
      </w:r>
      <w:r>
        <w:rPr>
          <w:rFonts w:ascii="Times New Roman" w:eastAsia="Times New Roman" w:hAnsi="Times New Roman" w:cs="Times New Roman"/>
          <w:color w:val="342F3F"/>
          <w:spacing w:val="-10"/>
          <w:w w:val="121"/>
          <w:sz w:val="23"/>
          <w:szCs w:val="23"/>
        </w:rPr>
        <w:t>o</w:t>
      </w:r>
      <w:r>
        <w:rPr>
          <w:rFonts w:ascii="Times New Roman" w:eastAsia="Times New Roman" w:hAnsi="Times New Roman" w:cs="Times New Roman"/>
          <w:color w:val="0C0811"/>
          <w:w w:val="110"/>
          <w:sz w:val="23"/>
          <w:szCs w:val="23"/>
        </w:rPr>
        <w:t xml:space="preserve">f </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terest</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342F3F"/>
          <w:spacing w:val="-12"/>
          <w:w w:val="108"/>
          <w:sz w:val="23"/>
          <w:szCs w:val="23"/>
        </w:rPr>
        <w:t>e</w:t>
      </w:r>
      <w:r>
        <w:rPr>
          <w:rFonts w:ascii="Times New Roman" w:eastAsia="Times New Roman" w:hAnsi="Times New Roman" w:cs="Times New Roman"/>
          <w:color w:val="0C0811"/>
          <w:spacing w:val="-11"/>
          <w:w w:val="108"/>
          <w:sz w:val="23"/>
          <w:szCs w:val="23"/>
        </w:rPr>
        <w:t>m</w:t>
      </w:r>
      <w:r>
        <w:rPr>
          <w:rFonts w:ascii="Times New Roman" w:eastAsia="Times New Roman" w:hAnsi="Times New Roman" w:cs="Times New Roman"/>
          <w:color w:val="342F3F"/>
          <w:spacing w:val="-9"/>
          <w:w w:val="108"/>
          <w:sz w:val="23"/>
          <w:szCs w:val="23"/>
        </w:rPr>
        <w:t>o</w:t>
      </w:r>
      <w:r>
        <w:rPr>
          <w:rFonts w:ascii="Times New Roman" w:eastAsia="Times New Roman" w:hAnsi="Times New Roman" w:cs="Times New Roman"/>
          <w:color w:val="0C0811"/>
          <w:w w:val="108"/>
          <w:sz w:val="23"/>
          <w:szCs w:val="23"/>
        </w:rPr>
        <w:t>l</w:t>
      </w:r>
      <w:r>
        <w:rPr>
          <w:rFonts w:ascii="Times New Roman" w:eastAsia="Times New Roman" w:hAnsi="Times New Roman" w:cs="Times New Roman"/>
          <w:color w:val="0C0811"/>
          <w:spacing w:val="-4"/>
          <w:w w:val="108"/>
          <w:sz w:val="23"/>
          <w:szCs w:val="23"/>
        </w:rPr>
        <w:t>l</w:t>
      </w:r>
      <w:r>
        <w:rPr>
          <w:rFonts w:ascii="Times New Roman" w:eastAsia="Times New Roman" w:hAnsi="Times New Roman" w:cs="Times New Roman"/>
          <w:color w:val="342F3F"/>
          <w:w w:val="108"/>
          <w:sz w:val="23"/>
          <w:szCs w:val="23"/>
        </w:rPr>
        <w:t>ed</w:t>
      </w:r>
      <w:r>
        <w:rPr>
          <w:rFonts w:ascii="Times New Roman" w:eastAsia="Times New Roman" w:hAnsi="Times New Roman" w:cs="Times New Roman"/>
          <w:color w:val="342F3F"/>
          <w:spacing w:val="18"/>
          <w:w w:val="108"/>
          <w:sz w:val="23"/>
          <w:szCs w:val="23"/>
        </w:rPr>
        <w:t xml:space="preserve"> </w:t>
      </w:r>
      <w:r>
        <w:rPr>
          <w:rFonts w:ascii="Times New Roman" w:eastAsia="Times New Roman" w:hAnsi="Times New Roman" w:cs="Times New Roman"/>
          <w:color w:val="211C2D"/>
          <w:w w:val="108"/>
          <w:sz w:val="23"/>
          <w:szCs w:val="23"/>
        </w:rPr>
        <w:t>po</w:t>
      </w:r>
      <w:r>
        <w:rPr>
          <w:rFonts w:ascii="Times New Roman" w:eastAsia="Times New Roman" w:hAnsi="Times New Roman" w:cs="Times New Roman"/>
          <w:color w:val="211C2D"/>
          <w:spacing w:val="-10"/>
          <w:w w:val="108"/>
          <w:sz w:val="23"/>
          <w:szCs w:val="23"/>
        </w:rPr>
        <w:t>p</w:t>
      </w:r>
      <w:r>
        <w:rPr>
          <w:rFonts w:ascii="Times New Roman" w:eastAsia="Times New Roman" w:hAnsi="Times New Roman" w:cs="Times New Roman"/>
          <w:color w:val="0C0811"/>
          <w:spacing w:val="-9"/>
          <w:w w:val="108"/>
          <w:sz w:val="23"/>
          <w:szCs w:val="23"/>
        </w:rPr>
        <w:t>u</w:t>
      </w:r>
      <w:r>
        <w:rPr>
          <w:rFonts w:ascii="Times New Roman" w:eastAsia="Times New Roman" w:hAnsi="Times New Roman" w:cs="Times New Roman"/>
          <w:color w:val="211C2D"/>
          <w:w w:val="108"/>
          <w:sz w:val="23"/>
          <w:szCs w:val="23"/>
        </w:rPr>
        <w:t>latio</w:t>
      </w:r>
      <w:r>
        <w:rPr>
          <w:rFonts w:ascii="Times New Roman" w:eastAsia="Times New Roman" w:hAnsi="Times New Roman" w:cs="Times New Roman"/>
          <w:color w:val="211C2D"/>
          <w:spacing w:val="-4"/>
          <w:w w:val="108"/>
          <w:sz w:val="23"/>
          <w:szCs w:val="23"/>
        </w:rPr>
        <w:t>n</w:t>
      </w:r>
      <w:r>
        <w:rPr>
          <w:rFonts w:ascii="Times New Roman" w:eastAsia="Times New Roman" w:hAnsi="Times New Roman" w:cs="Times New Roman"/>
          <w:color w:val="444B66"/>
          <w:w w:val="108"/>
          <w:sz w:val="23"/>
          <w:szCs w:val="23"/>
        </w:rPr>
        <w:t>,</w:t>
      </w:r>
      <w:r>
        <w:rPr>
          <w:rFonts w:ascii="Times New Roman" w:eastAsia="Times New Roman" w:hAnsi="Times New Roman" w:cs="Times New Roman"/>
          <w:color w:val="444B66"/>
          <w:spacing w:val="-22"/>
          <w:w w:val="108"/>
          <w:sz w:val="23"/>
          <w:szCs w:val="23"/>
        </w:rPr>
        <w:t xml:space="preserve"> </w:t>
      </w:r>
      <w:r>
        <w:rPr>
          <w:rFonts w:ascii="Times New Roman" w:eastAsia="Times New Roman" w:hAnsi="Times New Roman" w:cs="Times New Roman"/>
          <w:color w:val="211C2D"/>
          <w:spacing w:val="-20"/>
          <w:w w:val="108"/>
          <w:sz w:val="23"/>
          <w:szCs w:val="23"/>
        </w:rPr>
        <w:t>t</w:t>
      </w:r>
      <w:r>
        <w:rPr>
          <w:rFonts w:ascii="Times New Roman" w:eastAsia="Times New Roman" w:hAnsi="Times New Roman" w:cs="Times New Roman"/>
          <w:color w:val="0C0811"/>
          <w:w w:val="108"/>
          <w:sz w:val="23"/>
          <w:szCs w:val="23"/>
        </w:rPr>
        <w:t>h</w:t>
      </w:r>
      <w:r>
        <w:rPr>
          <w:rFonts w:ascii="Times New Roman" w:eastAsia="Times New Roman" w:hAnsi="Times New Roman" w:cs="Times New Roman"/>
          <w:color w:val="0C0811"/>
          <w:spacing w:val="-18"/>
          <w:w w:val="108"/>
          <w:sz w:val="23"/>
          <w:szCs w:val="23"/>
        </w:rPr>
        <w:t>i</w:t>
      </w:r>
      <w:r>
        <w:rPr>
          <w:rFonts w:ascii="Times New Roman" w:eastAsia="Times New Roman" w:hAnsi="Times New Roman" w:cs="Times New Roman"/>
          <w:color w:val="342F3F"/>
          <w:w w:val="108"/>
          <w:sz w:val="23"/>
          <w:szCs w:val="23"/>
        </w:rPr>
        <w:t>s</w:t>
      </w:r>
      <w:r>
        <w:rPr>
          <w:rFonts w:ascii="Times New Roman" w:eastAsia="Times New Roman" w:hAnsi="Times New Roman" w:cs="Times New Roman"/>
          <w:color w:val="342F3F"/>
          <w:spacing w:val="20"/>
          <w:w w:val="108"/>
          <w:sz w:val="23"/>
          <w:szCs w:val="23"/>
        </w:rPr>
        <w:t xml:space="preserve"> </w:t>
      </w:r>
      <w:r>
        <w:rPr>
          <w:rFonts w:ascii="Times New Roman" w:eastAsia="Times New Roman" w:hAnsi="Times New Roman" w:cs="Times New Roman"/>
          <w:color w:val="342F3F"/>
          <w:sz w:val="23"/>
          <w:szCs w:val="23"/>
        </w:rPr>
        <w:t>sec</w:t>
      </w:r>
      <w:r>
        <w:rPr>
          <w:rFonts w:ascii="Times New Roman" w:eastAsia="Times New Roman" w:hAnsi="Times New Roman" w:cs="Times New Roman"/>
          <w:color w:val="342F3F"/>
          <w:spacing w:val="-7"/>
          <w:sz w:val="23"/>
          <w:szCs w:val="23"/>
        </w:rPr>
        <w:t>t</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4"/>
          <w:sz w:val="23"/>
          <w:szCs w:val="23"/>
        </w:rPr>
        <w:t xml:space="preserve"> </w:t>
      </w:r>
      <w:r>
        <w:rPr>
          <w:rFonts w:ascii="Times New Roman" w:eastAsia="Times New Roman" w:hAnsi="Times New Roman" w:cs="Times New Roman"/>
          <w:color w:val="211C2D"/>
          <w:sz w:val="23"/>
          <w:szCs w:val="23"/>
        </w:rPr>
        <w:t>fo</w:t>
      </w:r>
      <w:r>
        <w:rPr>
          <w:rFonts w:ascii="Times New Roman" w:eastAsia="Times New Roman" w:hAnsi="Times New Roman" w:cs="Times New Roman"/>
          <w:color w:val="211C2D"/>
          <w:spacing w:val="-9"/>
          <w:sz w:val="23"/>
          <w:szCs w:val="23"/>
        </w:rPr>
        <w:t>c</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ses</w:t>
      </w:r>
      <w:r>
        <w:rPr>
          <w:rFonts w:ascii="Times New Roman" w:eastAsia="Times New Roman" w:hAnsi="Times New Roman" w:cs="Times New Roman"/>
          <w:color w:val="342F3F"/>
          <w:spacing w:val="51"/>
          <w:sz w:val="23"/>
          <w:szCs w:val="23"/>
        </w:rPr>
        <w:t xml:space="preserve"> </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23"/>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3"/>
          <w:sz w:val="23"/>
          <w:szCs w:val="23"/>
        </w:rPr>
        <w:t>o</w:t>
      </w:r>
      <w:r>
        <w:rPr>
          <w:rFonts w:ascii="Times New Roman" w:eastAsia="Times New Roman" w:hAnsi="Times New Roman" w:cs="Times New Roman"/>
          <w:color w:val="0C0811"/>
          <w:spacing w:val="-10"/>
          <w:sz w:val="23"/>
          <w:szCs w:val="23"/>
        </w:rPr>
        <w:t>m</w:t>
      </w:r>
      <w:r>
        <w:rPr>
          <w:rFonts w:ascii="Times New Roman" w:eastAsia="Times New Roman" w:hAnsi="Times New Roman" w:cs="Times New Roman"/>
          <w:color w:val="211C2D"/>
          <w:sz w:val="23"/>
          <w:szCs w:val="23"/>
        </w:rPr>
        <w:t>pr</w:t>
      </w:r>
      <w:r>
        <w:rPr>
          <w:rFonts w:ascii="Times New Roman" w:eastAsia="Times New Roman" w:hAnsi="Times New Roman" w:cs="Times New Roman"/>
          <w:color w:val="211C2D"/>
          <w:spacing w:val="-3"/>
          <w:sz w:val="23"/>
          <w:szCs w:val="23"/>
        </w:rPr>
        <w:t>u</w:t>
      </w:r>
      <w:r>
        <w:rPr>
          <w:rFonts w:ascii="Times New Roman" w:eastAsia="Times New Roman" w:hAnsi="Times New Roman" w:cs="Times New Roman"/>
          <w:color w:val="0C0811"/>
          <w:spacing w:val="-63"/>
          <w:sz w:val="23"/>
          <w:szCs w:val="23"/>
        </w:rPr>
        <w:t>i</w:t>
      </w:r>
      <w:r>
        <w:rPr>
          <w:rFonts w:ascii="Times New Roman" w:eastAsia="Times New Roman" w:hAnsi="Times New Roman" w:cs="Times New Roman"/>
          <w:color w:val="211C2D"/>
          <w:spacing w:val="-3"/>
          <w:sz w:val="23"/>
          <w:szCs w:val="23"/>
        </w:rPr>
        <w:t>·</w:t>
      </w:r>
      <w:r>
        <w:rPr>
          <w:rFonts w:ascii="Times New Roman" w:eastAsia="Times New Roman" w:hAnsi="Times New Roman" w:cs="Times New Roman"/>
          <w:color w:val="0C0811"/>
          <w:spacing w:val="-8"/>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13"/>
          <w:sz w:val="23"/>
          <w:szCs w:val="23"/>
        </w:rPr>
        <w:t xml:space="preserve"> </w:t>
      </w:r>
      <w:r>
        <w:rPr>
          <w:rFonts w:ascii="Times New Roman" w:eastAsia="Times New Roman" w:hAnsi="Times New Roman" w:cs="Times New Roman"/>
          <w:color w:val="211C2D"/>
          <w:sz w:val="23"/>
          <w:szCs w:val="23"/>
        </w:rPr>
        <w:t>em</w:t>
      </w:r>
      <w:r>
        <w:rPr>
          <w:rFonts w:ascii="Times New Roman" w:eastAsia="Times New Roman" w:hAnsi="Times New Roman" w:cs="Times New Roman"/>
          <w:color w:val="211C2D"/>
          <w:spacing w:val="-7"/>
          <w:sz w:val="23"/>
          <w:szCs w:val="23"/>
        </w:rPr>
        <w:t>o</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z w:val="23"/>
          <w:szCs w:val="23"/>
        </w:rPr>
        <w:t>ees</w:t>
      </w:r>
      <w:r>
        <w:rPr>
          <w:rFonts w:ascii="Times New Roman" w:eastAsia="Times New Roman" w:hAnsi="Times New Roman" w:cs="Times New Roman"/>
          <w:color w:val="211C2D"/>
          <w:spacing w:val="56"/>
          <w:sz w:val="23"/>
          <w:szCs w:val="23"/>
        </w:rPr>
        <w:t xml:space="preserve"> </w:t>
      </w:r>
      <w:r>
        <w:rPr>
          <w:rFonts w:ascii="Times New Roman" w:eastAsia="Times New Roman" w:hAnsi="Times New Roman" w:cs="Times New Roman"/>
          <w:color w:val="211C2D"/>
          <w:w w:val="103"/>
          <w:sz w:val="23"/>
          <w:szCs w:val="23"/>
        </w:rPr>
        <w:t>with</w:t>
      </w:r>
    </w:p>
    <w:p w:rsidR="00785F1E" w:rsidRDefault="003D067E">
      <w:pPr>
        <w:spacing w:before="4" w:after="0" w:line="254" w:lineRule="auto"/>
        <w:ind w:left="140" w:right="125"/>
        <w:rPr>
          <w:rFonts w:ascii="Times New Roman" w:eastAsia="Times New Roman" w:hAnsi="Times New Roman" w:cs="Times New Roman"/>
          <w:sz w:val="23"/>
          <w:szCs w:val="23"/>
        </w:rPr>
      </w:pPr>
      <w:r>
        <w:rPr>
          <w:rFonts w:ascii="Times New Roman" w:eastAsia="Times New Roman" w:hAnsi="Times New Roman" w:cs="Times New Roman"/>
          <w:color w:val="211C2D"/>
          <w:w w:val="105"/>
          <w:sz w:val="23"/>
          <w:szCs w:val="23"/>
        </w:rPr>
        <w:t>non</w:t>
      </w:r>
      <w:r>
        <w:rPr>
          <w:rFonts w:ascii="Times New Roman" w:eastAsia="Times New Roman" w:hAnsi="Times New Roman" w:cs="Times New Roman"/>
          <w:color w:val="211C2D"/>
          <w:spacing w:val="-11"/>
          <w:w w:val="104"/>
          <w:sz w:val="23"/>
          <w:szCs w:val="23"/>
        </w:rPr>
        <w:t>e</w:t>
      </w:r>
      <w:r>
        <w:rPr>
          <w:rFonts w:ascii="Times New Roman" w:eastAsia="Times New Roman" w:hAnsi="Times New Roman" w:cs="Times New Roman"/>
          <w:color w:val="0C0811"/>
          <w:spacing w:val="-10"/>
          <w:w w:val="119"/>
          <w:sz w:val="23"/>
          <w:szCs w:val="23"/>
        </w:rPr>
        <w:t>m</w:t>
      </w:r>
      <w:r>
        <w:rPr>
          <w:rFonts w:ascii="Times New Roman" w:eastAsia="Times New Roman" w:hAnsi="Times New Roman" w:cs="Times New Roman"/>
          <w:color w:val="342F3F"/>
          <w:w w:val="105"/>
          <w:sz w:val="23"/>
          <w:szCs w:val="23"/>
        </w:rPr>
        <w:t>ollee</w:t>
      </w:r>
      <w:r>
        <w:rPr>
          <w:rFonts w:ascii="Times New Roman" w:eastAsia="Times New Roman" w:hAnsi="Times New Roman" w:cs="Times New Roman"/>
          <w:color w:val="342F3F"/>
          <w:spacing w:val="-13"/>
          <w:w w:val="106"/>
          <w:sz w:val="23"/>
          <w:szCs w:val="23"/>
        </w:rPr>
        <w:t>s</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22"/>
          <w:sz w:val="23"/>
          <w:szCs w:val="23"/>
        </w:rPr>
        <w:t xml:space="preserve"> </w:t>
      </w:r>
      <w:r>
        <w:rPr>
          <w:rFonts w:ascii="Times New Roman" w:eastAsia="Times New Roman" w:hAnsi="Times New Roman" w:cs="Times New Roman"/>
          <w:color w:val="342F3F"/>
          <w:sz w:val="23"/>
          <w:szCs w:val="23"/>
        </w:rPr>
        <w:t>who</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211C2D"/>
          <w:sz w:val="23"/>
          <w:szCs w:val="23"/>
        </w:rPr>
        <w:t>make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up</w:t>
      </w:r>
      <w:r>
        <w:rPr>
          <w:rFonts w:ascii="Times New Roman" w:eastAsia="Times New Roman" w:hAnsi="Times New Roman" w:cs="Times New Roman"/>
          <w:color w:val="211C2D"/>
          <w:spacing w:val="4"/>
          <w:sz w:val="23"/>
          <w:szCs w:val="23"/>
        </w:rPr>
        <w:t xml:space="preserve"> </w:t>
      </w:r>
      <w:r>
        <w:rPr>
          <w:rFonts w:ascii="Times New Roman" w:eastAsia="Times New Roman" w:hAnsi="Times New Roman" w:cs="Times New Roman"/>
          <w:color w:val="342F3F"/>
          <w:sz w:val="23"/>
          <w:szCs w:val="23"/>
        </w:rPr>
        <w:t>75</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cent</w:t>
      </w:r>
      <w:r>
        <w:rPr>
          <w:rFonts w:ascii="Times New Roman" w:eastAsia="Times New Roman" w:hAnsi="Times New Roman" w:cs="Times New Roman"/>
          <w:color w:val="211C2D"/>
          <w:spacing w:val="50"/>
          <w:sz w:val="23"/>
          <w:szCs w:val="23"/>
        </w:rPr>
        <w:t xml:space="preserve"> </w:t>
      </w:r>
      <w:r>
        <w:rPr>
          <w:rFonts w:ascii="Times New Roman" w:eastAsia="Times New Roman" w:hAnsi="Times New Roman" w:cs="Times New Roman"/>
          <w:color w:val="342F3F"/>
          <w:sz w:val="23"/>
          <w:szCs w:val="23"/>
        </w:rPr>
        <w:t>of</w:t>
      </w:r>
      <w:r>
        <w:rPr>
          <w:rFonts w:ascii="Times New Roman" w:eastAsia="Times New Roman" w:hAnsi="Times New Roman" w:cs="Times New Roman"/>
          <w:color w:val="342F3F"/>
          <w:spacing w:val="10"/>
          <w:sz w:val="23"/>
          <w:szCs w:val="23"/>
        </w:rPr>
        <w:t xml:space="preserve"> </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z w:val="23"/>
          <w:szCs w:val="23"/>
        </w:rPr>
        <w:t>ll</w:t>
      </w:r>
      <w:r>
        <w:rPr>
          <w:rFonts w:ascii="Times New Roman" w:eastAsia="Times New Roman" w:hAnsi="Times New Roman" w:cs="Times New Roman"/>
          <w:color w:val="0C0811"/>
          <w:spacing w:val="21"/>
          <w:sz w:val="23"/>
          <w:szCs w:val="23"/>
        </w:rPr>
        <w:t xml:space="preserve"> </w:t>
      </w:r>
      <w:r>
        <w:rPr>
          <w:rFonts w:ascii="Times New Roman" w:eastAsia="Times New Roman" w:hAnsi="Times New Roman" w:cs="Times New Roman"/>
          <w:color w:val="211C2D"/>
          <w:w w:val="106"/>
          <w:sz w:val="23"/>
          <w:szCs w:val="23"/>
        </w:rPr>
        <w:t>dem</w:t>
      </w:r>
      <w:r>
        <w:rPr>
          <w:rFonts w:ascii="Times New Roman" w:eastAsia="Times New Roman" w:hAnsi="Times New Roman" w:cs="Times New Roman"/>
          <w:color w:val="211C2D"/>
          <w:spacing w:val="-1"/>
          <w:w w:val="106"/>
          <w:sz w:val="23"/>
          <w:szCs w:val="23"/>
        </w:rPr>
        <w:t>o</w:t>
      </w:r>
      <w:r>
        <w:rPr>
          <w:rFonts w:ascii="Times New Roman" w:eastAsia="Times New Roman" w:hAnsi="Times New Roman" w:cs="Times New Roman"/>
          <w:color w:val="0C0811"/>
          <w:spacing w:val="-14"/>
          <w:w w:val="106"/>
          <w:sz w:val="23"/>
          <w:szCs w:val="23"/>
        </w:rPr>
        <w:t>n</w:t>
      </w:r>
      <w:r>
        <w:rPr>
          <w:rFonts w:ascii="Times New Roman" w:eastAsia="Times New Roman" w:hAnsi="Times New Roman" w:cs="Times New Roman"/>
          <w:color w:val="342F3F"/>
          <w:w w:val="106"/>
          <w:sz w:val="23"/>
          <w:szCs w:val="23"/>
        </w:rPr>
        <w:t>stratio</w:t>
      </w:r>
      <w:r>
        <w:rPr>
          <w:rFonts w:ascii="Times New Roman" w:eastAsia="Times New Roman" w:hAnsi="Times New Roman" w:cs="Times New Roman"/>
          <w:color w:val="342F3F"/>
          <w:spacing w:val="-12"/>
          <w:w w:val="106"/>
          <w:sz w:val="23"/>
          <w:szCs w:val="23"/>
        </w:rPr>
        <w:t>n</w:t>
      </w:r>
      <w:r>
        <w:rPr>
          <w:rFonts w:ascii="Times New Roman" w:eastAsia="Times New Roman" w:hAnsi="Times New Roman" w:cs="Times New Roman"/>
          <w:color w:val="0C0811"/>
          <w:spacing w:val="-12"/>
          <w:w w:val="106"/>
          <w:sz w:val="23"/>
          <w:szCs w:val="23"/>
        </w:rPr>
        <w:t>-</w:t>
      </w:r>
      <w:r>
        <w:rPr>
          <w:rFonts w:ascii="Times New Roman" w:eastAsia="Times New Roman" w:hAnsi="Times New Roman" w:cs="Times New Roman"/>
          <w:color w:val="211C2D"/>
          <w:w w:val="106"/>
          <w:sz w:val="23"/>
          <w:szCs w:val="23"/>
        </w:rPr>
        <w:t>eli</w:t>
      </w:r>
      <w:r>
        <w:rPr>
          <w:rFonts w:ascii="Times New Roman" w:eastAsia="Times New Roman" w:hAnsi="Times New Roman" w:cs="Times New Roman"/>
          <w:color w:val="211C2D"/>
          <w:spacing w:val="-14"/>
          <w:w w:val="106"/>
          <w:sz w:val="23"/>
          <w:szCs w:val="23"/>
        </w:rPr>
        <w:t>g</w:t>
      </w:r>
      <w:r>
        <w:rPr>
          <w:rFonts w:ascii="Times New Roman" w:eastAsia="Times New Roman" w:hAnsi="Times New Roman" w:cs="Times New Roman"/>
          <w:color w:val="0C0811"/>
          <w:spacing w:val="-6"/>
          <w:w w:val="106"/>
          <w:sz w:val="23"/>
          <w:szCs w:val="23"/>
        </w:rPr>
        <w:t>i</w:t>
      </w:r>
      <w:r>
        <w:rPr>
          <w:rFonts w:ascii="Times New Roman" w:eastAsia="Times New Roman" w:hAnsi="Times New Roman" w:cs="Times New Roman"/>
          <w:color w:val="211C2D"/>
          <w:w w:val="106"/>
          <w:sz w:val="23"/>
          <w:szCs w:val="23"/>
        </w:rPr>
        <w:t>ble</w:t>
      </w:r>
      <w:r>
        <w:rPr>
          <w:rFonts w:ascii="Times New Roman" w:eastAsia="Times New Roman" w:hAnsi="Times New Roman" w:cs="Times New Roman"/>
          <w:color w:val="211C2D"/>
          <w:spacing w:val="14"/>
          <w:w w:val="106"/>
          <w:sz w:val="23"/>
          <w:szCs w:val="23"/>
        </w:rPr>
        <w:t xml:space="preserve"> </w:t>
      </w:r>
      <w:r>
        <w:rPr>
          <w:rFonts w:ascii="Times New Roman" w:eastAsia="Times New Roman" w:hAnsi="Times New Roman" w:cs="Times New Roman"/>
          <w:color w:val="211C2D"/>
          <w:w w:val="104"/>
          <w:sz w:val="23"/>
          <w:szCs w:val="23"/>
        </w:rPr>
        <w:t>b</w:t>
      </w:r>
      <w:r>
        <w:rPr>
          <w:rFonts w:ascii="Times New Roman" w:eastAsia="Times New Roman" w:hAnsi="Times New Roman" w:cs="Times New Roman"/>
          <w:color w:val="211C2D"/>
          <w:spacing w:val="-10"/>
          <w:w w:val="103"/>
          <w:sz w:val="23"/>
          <w:szCs w:val="23"/>
        </w:rPr>
        <w:t>e</w:t>
      </w:r>
      <w:r>
        <w:rPr>
          <w:rFonts w:ascii="Times New Roman" w:eastAsia="Times New Roman" w:hAnsi="Times New Roman" w:cs="Times New Roman"/>
          <w:color w:val="0C0811"/>
          <w:spacing w:val="-11"/>
          <w:w w:val="116"/>
          <w:sz w:val="23"/>
          <w:szCs w:val="23"/>
        </w:rPr>
        <w:t>n</w:t>
      </w:r>
      <w:r>
        <w:rPr>
          <w:rFonts w:ascii="Times New Roman" w:eastAsia="Times New Roman" w:hAnsi="Times New Roman" w:cs="Times New Roman"/>
          <w:color w:val="342F3F"/>
          <w:w w:val="106"/>
          <w:sz w:val="23"/>
          <w:szCs w:val="23"/>
        </w:rPr>
        <w:t>efi</w:t>
      </w:r>
      <w:r>
        <w:rPr>
          <w:rFonts w:ascii="Times New Roman" w:eastAsia="Times New Roman" w:hAnsi="Times New Roman" w:cs="Times New Roman"/>
          <w:color w:val="342F3F"/>
          <w:spacing w:val="-6"/>
          <w:w w:val="106"/>
          <w:sz w:val="23"/>
          <w:szCs w:val="23"/>
        </w:rPr>
        <w:t>c</w:t>
      </w:r>
      <w:r>
        <w:rPr>
          <w:rFonts w:ascii="Times New Roman" w:eastAsia="Times New Roman" w:hAnsi="Times New Roman" w:cs="Times New Roman"/>
          <w:color w:val="2A1118"/>
          <w:w w:val="92"/>
          <w:sz w:val="23"/>
          <w:szCs w:val="23"/>
        </w:rPr>
        <w:t>ir</w:t>
      </w:r>
      <w:r>
        <w:rPr>
          <w:rFonts w:ascii="Times New Roman" w:eastAsia="Times New Roman" w:hAnsi="Times New Roman" w:cs="Times New Roman"/>
          <w:color w:val="2A1118"/>
          <w:spacing w:val="-38"/>
          <w:w w:val="93"/>
          <w:sz w:val="23"/>
          <w:szCs w:val="23"/>
        </w:rPr>
        <w:t>u</w:t>
      </w:r>
      <w:r>
        <w:rPr>
          <w:rFonts w:ascii="Times New Roman" w:eastAsia="Times New Roman" w:hAnsi="Times New Roman" w:cs="Times New Roman"/>
          <w:color w:val="342F3F"/>
          <w:spacing w:val="-35"/>
          <w:w w:val="127"/>
          <w:sz w:val="23"/>
          <w:szCs w:val="23"/>
        </w:rPr>
        <w:t>·</w:t>
      </w:r>
      <w:r>
        <w:rPr>
          <w:rFonts w:ascii="Times New Roman" w:eastAsia="Times New Roman" w:hAnsi="Times New Roman" w:cs="Times New Roman"/>
          <w:color w:val="0C0811"/>
          <w:spacing w:val="-6"/>
          <w:w w:val="115"/>
          <w:sz w:val="23"/>
          <w:szCs w:val="23"/>
        </w:rPr>
        <w:t>i</w:t>
      </w:r>
      <w:r>
        <w:rPr>
          <w:rFonts w:ascii="Times New Roman" w:eastAsia="Times New Roman" w:hAnsi="Times New Roman" w:cs="Times New Roman"/>
          <w:color w:val="342F3F"/>
          <w:w w:val="108"/>
          <w:sz w:val="23"/>
          <w:szCs w:val="23"/>
        </w:rPr>
        <w:t>e</w:t>
      </w:r>
      <w:r>
        <w:rPr>
          <w:rFonts w:ascii="Times New Roman" w:eastAsia="Times New Roman" w:hAnsi="Times New Roman" w:cs="Times New Roman"/>
          <w:color w:val="342F3F"/>
          <w:spacing w:val="-13"/>
          <w:w w:val="109"/>
          <w:sz w:val="23"/>
          <w:szCs w:val="23"/>
        </w:rPr>
        <w:t>s</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211C2D"/>
          <w:w w:val="104"/>
          <w:sz w:val="23"/>
          <w:szCs w:val="23"/>
        </w:rPr>
        <w:t>pot</w:t>
      </w:r>
      <w:r>
        <w:rPr>
          <w:rFonts w:ascii="Times New Roman" w:eastAsia="Times New Roman" w:hAnsi="Times New Roman" w:cs="Times New Roman"/>
          <w:color w:val="211C2D"/>
          <w:spacing w:val="-10"/>
          <w:w w:val="104"/>
          <w:sz w:val="23"/>
          <w:szCs w:val="23"/>
        </w:rPr>
        <w:t>e</w:t>
      </w:r>
      <w:r>
        <w:rPr>
          <w:rFonts w:ascii="Times New Roman" w:eastAsia="Times New Roman" w:hAnsi="Times New Roman" w:cs="Times New Roman"/>
          <w:color w:val="0C0811"/>
          <w:spacing w:val="-4"/>
          <w:w w:val="116"/>
          <w:sz w:val="23"/>
          <w:szCs w:val="23"/>
        </w:rPr>
        <w:t>n</w:t>
      </w:r>
      <w:r>
        <w:rPr>
          <w:rFonts w:ascii="Times New Roman" w:eastAsia="Times New Roman" w:hAnsi="Times New Roman" w:cs="Times New Roman"/>
          <w:color w:val="211C2D"/>
          <w:w w:val="104"/>
          <w:sz w:val="23"/>
          <w:szCs w:val="23"/>
        </w:rPr>
        <w:t xml:space="preserve">tially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o</w:t>
      </w:r>
      <w:r>
        <w:rPr>
          <w:rFonts w:ascii="Times New Roman" w:eastAsia="Times New Roman" w:hAnsi="Times New Roman" w:cs="Times New Roman"/>
          <w:color w:val="0C0811"/>
          <w:spacing w:val="-7"/>
          <w:sz w:val="23"/>
          <w:szCs w:val="23"/>
        </w:rPr>
        <w:t>u</w:t>
      </w:r>
      <w:r>
        <w:rPr>
          <w:rFonts w:ascii="Times New Roman" w:eastAsia="Times New Roman" w:hAnsi="Times New Roman" w:cs="Times New Roman"/>
          <w:color w:val="2A1118"/>
          <w:sz w:val="23"/>
          <w:szCs w:val="23"/>
        </w:rPr>
        <w:t>ld</w:t>
      </w:r>
      <w:r>
        <w:rPr>
          <w:rFonts w:ascii="Times New Roman" w:eastAsia="Times New Roman" w:hAnsi="Times New Roman" w:cs="Times New Roman"/>
          <w:color w:val="2A1118"/>
          <w:spacing w:val="44"/>
          <w:sz w:val="23"/>
          <w:szCs w:val="23"/>
        </w:rPr>
        <w:t xml:space="preserve"> </w:t>
      </w:r>
      <w:r>
        <w:rPr>
          <w:rFonts w:ascii="Times New Roman" w:eastAsia="Times New Roman" w:hAnsi="Times New Roman" w:cs="Times New Roman"/>
          <w:color w:val="211C2D"/>
          <w:sz w:val="23"/>
          <w:szCs w:val="23"/>
        </w:rPr>
        <w:t>become</w:t>
      </w:r>
      <w:r>
        <w:rPr>
          <w:rFonts w:ascii="Times New Roman" w:eastAsia="Times New Roman" w:hAnsi="Times New Roman" w:cs="Times New Roman"/>
          <w:color w:val="211C2D"/>
          <w:spacing w:val="18"/>
          <w:sz w:val="23"/>
          <w:szCs w:val="23"/>
        </w:rPr>
        <w:t xml:space="preserve"> </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ollees</w:t>
      </w:r>
      <w:r>
        <w:rPr>
          <w:rFonts w:ascii="Times New Roman" w:eastAsia="Times New Roman" w:hAnsi="Times New Roman" w:cs="Times New Roman"/>
          <w:color w:val="342F3F"/>
          <w:spacing w:val="-6"/>
          <w:w w:val="109"/>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211C2D"/>
          <w:w w:val="105"/>
          <w:sz w:val="23"/>
          <w:szCs w:val="23"/>
        </w:rPr>
        <w:t>fu</w:t>
      </w:r>
      <w:r>
        <w:rPr>
          <w:rFonts w:ascii="Times New Roman" w:eastAsia="Times New Roman" w:hAnsi="Times New Roman" w:cs="Times New Roman"/>
          <w:color w:val="211C2D"/>
          <w:w w:val="104"/>
          <w:sz w:val="23"/>
          <w:szCs w:val="23"/>
        </w:rPr>
        <w:t>t</w:t>
      </w:r>
      <w:r>
        <w:rPr>
          <w:rFonts w:ascii="Times New Roman" w:eastAsia="Times New Roman" w:hAnsi="Times New Roman" w:cs="Times New Roman"/>
          <w:color w:val="0C0811"/>
          <w:w w:val="104"/>
          <w:sz w:val="23"/>
          <w:szCs w:val="23"/>
        </w:rPr>
        <w:t>u</w:t>
      </w:r>
      <w:r>
        <w:rPr>
          <w:rFonts w:ascii="Times New Roman" w:eastAsia="Times New Roman" w:hAnsi="Times New Roman" w:cs="Times New Roman"/>
          <w:color w:val="0C0811"/>
          <w:spacing w:val="3"/>
          <w:w w:val="104"/>
          <w:sz w:val="23"/>
          <w:szCs w:val="23"/>
        </w:rPr>
        <w:t>r</w:t>
      </w:r>
      <w:r>
        <w:rPr>
          <w:rFonts w:ascii="Times New Roman" w:eastAsia="Times New Roman" w:hAnsi="Times New Roman" w:cs="Times New Roman"/>
          <w:color w:val="211C2D"/>
          <w:w w:val="103"/>
          <w:sz w:val="23"/>
          <w:szCs w:val="23"/>
        </w:rPr>
        <w:t>e.</w:t>
      </w:r>
    </w:p>
    <w:p w:rsidR="00785F1E" w:rsidRDefault="00785F1E">
      <w:pPr>
        <w:spacing w:after="0" w:line="240" w:lineRule="exact"/>
        <w:rPr>
          <w:sz w:val="24"/>
          <w:szCs w:val="24"/>
        </w:rPr>
      </w:pPr>
    </w:p>
    <w:p w:rsidR="00785F1E" w:rsidRDefault="003D067E">
      <w:pPr>
        <w:spacing w:after="0" w:line="245" w:lineRule="auto"/>
        <w:ind w:left="140" w:right="221" w:firstLine="730"/>
        <w:rPr>
          <w:rFonts w:ascii="Times New Roman" w:eastAsia="Times New Roman" w:hAnsi="Times New Roman" w:cs="Times New Roman"/>
          <w:sz w:val="23"/>
          <w:szCs w:val="23"/>
        </w:rPr>
      </w:pPr>
      <w:r>
        <w:rPr>
          <w:rFonts w:ascii="Times New Roman" w:eastAsia="Times New Roman" w:hAnsi="Times New Roman" w:cs="Times New Roman"/>
          <w:i/>
          <w:color w:val="0C0811"/>
          <w:sz w:val="23"/>
          <w:szCs w:val="23"/>
        </w:rPr>
        <w:t>Ta</w:t>
      </w:r>
      <w:r>
        <w:rPr>
          <w:rFonts w:ascii="Times New Roman" w:eastAsia="Times New Roman" w:hAnsi="Times New Roman" w:cs="Times New Roman"/>
          <w:i/>
          <w:color w:val="0C0811"/>
          <w:spacing w:val="-19"/>
          <w:sz w:val="23"/>
          <w:szCs w:val="23"/>
        </w:rPr>
        <w:t>b</w:t>
      </w:r>
      <w:r>
        <w:rPr>
          <w:rFonts w:ascii="Times New Roman" w:eastAsia="Times New Roman" w:hAnsi="Times New Roman" w:cs="Times New Roman"/>
          <w:i/>
          <w:color w:val="211C2D"/>
          <w:sz w:val="23"/>
          <w:szCs w:val="23"/>
        </w:rPr>
        <w:t>le</w:t>
      </w:r>
      <w:r>
        <w:rPr>
          <w:rFonts w:ascii="Times New Roman" w:eastAsia="Times New Roman" w:hAnsi="Times New Roman" w:cs="Times New Roman"/>
          <w:i/>
          <w:color w:val="211C2D"/>
          <w:spacing w:val="56"/>
          <w:sz w:val="23"/>
          <w:szCs w:val="23"/>
        </w:rPr>
        <w:t xml:space="preserve"> </w:t>
      </w:r>
      <w:r>
        <w:rPr>
          <w:rFonts w:ascii="Times New Roman" w:eastAsia="Times New Roman" w:hAnsi="Times New Roman" w:cs="Times New Roman"/>
          <w:i/>
          <w:color w:val="211C2D"/>
          <w:spacing w:val="-7"/>
          <w:sz w:val="23"/>
          <w:szCs w:val="23"/>
        </w:rPr>
        <w:t>3</w:t>
      </w:r>
      <w:r>
        <w:rPr>
          <w:rFonts w:ascii="Times New Roman" w:eastAsia="Times New Roman" w:hAnsi="Times New Roman" w:cs="Times New Roman"/>
          <w:i/>
          <w:color w:val="0C0811"/>
          <w:sz w:val="23"/>
          <w:szCs w:val="23"/>
        </w:rPr>
        <w:t>0</w:t>
      </w:r>
      <w:r>
        <w:rPr>
          <w:rFonts w:ascii="Times New Roman" w:eastAsia="Times New Roman" w:hAnsi="Times New Roman" w:cs="Times New Roman"/>
          <w:i/>
          <w:color w:val="0C0811"/>
          <w:spacing w:val="21"/>
          <w:sz w:val="23"/>
          <w:szCs w:val="23"/>
        </w:rPr>
        <w:t xml:space="preserve"> </w:t>
      </w:r>
      <w:r>
        <w:rPr>
          <w:rFonts w:ascii="Times New Roman" w:eastAsia="Times New Roman" w:hAnsi="Times New Roman" w:cs="Times New Roman"/>
          <w:color w:val="0C0811"/>
          <w:spacing w:val="-5"/>
          <w:w w:val="109"/>
          <w:sz w:val="23"/>
          <w:szCs w:val="23"/>
        </w:rPr>
        <w:t>i</w:t>
      </w:r>
      <w:r>
        <w:rPr>
          <w:rFonts w:ascii="Times New Roman" w:eastAsia="Times New Roman" w:hAnsi="Times New Roman" w:cs="Times New Roman"/>
          <w:color w:val="211C2D"/>
          <w:w w:val="109"/>
          <w:sz w:val="23"/>
          <w:szCs w:val="23"/>
        </w:rPr>
        <w:t>d</w:t>
      </w:r>
      <w:r>
        <w:rPr>
          <w:rFonts w:ascii="Times New Roman" w:eastAsia="Times New Roman" w:hAnsi="Times New Roman" w:cs="Times New Roman"/>
          <w:color w:val="211C2D"/>
          <w:spacing w:val="-11"/>
          <w:w w:val="109"/>
          <w:sz w:val="23"/>
          <w:szCs w:val="23"/>
        </w:rPr>
        <w:t>e</w:t>
      </w:r>
      <w:r>
        <w:rPr>
          <w:rFonts w:ascii="Times New Roman" w:eastAsia="Times New Roman" w:hAnsi="Times New Roman" w:cs="Times New Roman"/>
          <w:color w:val="0C0811"/>
          <w:spacing w:val="-4"/>
          <w:w w:val="109"/>
          <w:sz w:val="23"/>
          <w:szCs w:val="23"/>
        </w:rPr>
        <w:t>n</w:t>
      </w:r>
      <w:r>
        <w:rPr>
          <w:rFonts w:ascii="Times New Roman" w:eastAsia="Times New Roman" w:hAnsi="Times New Roman" w:cs="Times New Roman"/>
          <w:color w:val="211C2D"/>
          <w:spacing w:val="-8"/>
          <w:w w:val="109"/>
          <w:sz w:val="23"/>
          <w:szCs w:val="23"/>
        </w:rPr>
        <w:t>t</w:t>
      </w:r>
      <w:r>
        <w:rPr>
          <w:rFonts w:ascii="Times New Roman" w:eastAsia="Times New Roman" w:hAnsi="Times New Roman" w:cs="Times New Roman"/>
          <w:color w:val="0C0811"/>
          <w:spacing w:val="-7"/>
          <w:w w:val="109"/>
          <w:sz w:val="23"/>
          <w:szCs w:val="23"/>
        </w:rPr>
        <w:t>i</w:t>
      </w:r>
      <w:r>
        <w:rPr>
          <w:rFonts w:ascii="Times New Roman" w:eastAsia="Times New Roman" w:hAnsi="Times New Roman" w:cs="Times New Roman"/>
          <w:color w:val="211C2D"/>
          <w:w w:val="109"/>
          <w:sz w:val="23"/>
          <w:szCs w:val="23"/>
        </w:rPr>
        <w:t>fies</w:t>
      </w:r>
      <w:r>
        <w:rPr>
          <w:rFonts w:ascii="Times New Roman" w:eastAsia="Times New Roman" w:hAnsi="Times New Roman" w:cs="Times New Roman"/>
          <w:color w:val="211C2D"/>
          <w:spacing w:val="-26"/>
          <w:w w:val="109"/>
          <w:sz w:val="23"/>
          <w:szCs w:val="23"/>
        </w:rPr>
        <w:t xml:space="preserve"> </w:t>
      </w:r>
      <w:r>
        <w:rPr>
          <w:rFonts w:ascii="Times New Roman" w:eastAsia="Times New Roman" w:hAnsi="Times New Roman" w:cs="Times New Roman"/>
          <w:color w:val="342F3F"/>
          <w:sz w:val="23"/>
          <w:szCs w:val="23"/>
        </w:rPr>
        <w:t>selected</w:t>
      </w:r>
      <w:r>
        <w:rPr>
          <w:rFonts w:ascii="Times New Roman" w:eastAsia="Times New Roman" w:hAnsi="Times New Roman" w:cs="Times New Roman"/>
          <w:color w:val="342F3F"/>
          <w:spacing w:val="41"/>
          <w:sz w:val="23"/>
          <w:szCs w:val="23"/>
        </w:rPr>
        <w:t xml:space="preserve"> </w:t>
      </w:r>
      <w:r>
        <w:rPr>
          <w:rFonts w:ascii="Times New Roman" w:eastAsia="Times New Roman" w:hAnsi="Times New Roman" w:cs="Times New Roman"/>
          <w:color w:val="211C2D"/>
          <w:w w:val="107"/>
          <w:sz w:val="23"/>
          <w:szCs w:val="23"/>
        </w:rPr>
        <w:t>demogra</w:t>
      </w:r>
      <w:r>
        <w:rPr>
          <w:rFonts w:ascii="Times New Roman" w:eastAsia="Times New Roman" w:hAnsi="Times New Roman" w:cs="Times New Roman"/>
          <w:color w:val="211C2D"/>
          <w:spacing w:val="-11"/>
          <w:w w:val="107"/>
          <w:sz w:val="23"/>
          <w:szCs w:val="23"/>
        </w:rPr>
        <w:t>p</w:t>
      </w:r>
      <w:r>
        <w:rPr>
          <w:rFonts w:ascii="Times New Roman" w:eastAsia="Times New Roman" w:hAnsi="Times New Roman" w:cs="Times New Roman"/>
          <w:color w:val="0C0811"/>
          <w:w w:val="107"/>
          <w:sz w:val="23"/>
          <w:szCs w:val="23"/>
        </w:rPr>
        <w:t>h</w:t>
      </w:r>
      <w:r>
        <w:rPr>
          <w:rFonts w:ascii="Times New Roman" w:eastAsia="Times New Roman" w:hAnsi="Times New Roman" w:cs="Times New Roman"/>
          <w:color w:val="0C0811"/>
          <w:spacing w:val="-16"/>
          <w:w w:val="107"/>
          <w:sz w:val="23"/>
          <w:szCs w:val="23"/>
        </w:rPr>
        <w:t>i</w:t>
      </w:r>
      <w:r>
        <w:rPr>
          <w:rFonts w:ascii="Times New Roman" w:eastAsia="Times New Roman" w:hAnsi="Times New Roman" w:cs="Times New Roman"/>
          <w:color w:val="342F3F"/>
          <w:w w:val="107"/>
          <w:sz w:val="23"/>
          <w:szCs w:val="23"/>
        </w:rPr>
        <w:t>c</w:t>
      </w:r>
      <w:r>
        <w:rPr>
          <w:rFonts w:ascii="Times New Roman" w:eastAsia="Times New Roman" w:hAnsi="Times New Roman" w:cs="Times New Roman"/>
          <w:color w:val="342F3F"/>
          <w:spacing w:val="-20"/>
          <w:w w:val="107"/>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39"/>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8"/>
          <w:sz w:val="23"/>
          <w:szCs w:val="23"/>
        </w:rPr>
        <w:t>a</w:t>
      </w:r>
      <w:r>
        <w:rPr>
          <w:rFonts w:ascii="Times New Roman" w:eastAsia="Times New Roman" w:hAnsi="Times New Roman" w:cs="Times New Roman"/>
          <w:color w:val="0C0811"/>
          <w:sz w:val="23"/>
          <w:szCs w:val="23"/>
        </w:rPr>
        <w:t>lth</w:t>
      </w:r>
      <w:r>
        <w:rPr>
          <w:rFonts w:ascii="Times New Roman" w:eastAsia="Times New Roman" w:hAnsi="Times New Roman" w:cs="Times New Roman"/>
          <w:color w:val="0C0811"/>
          <w:spacing w:val="41"/>
          <w:sz w:val="23"/>
          <w:szCs w:val="23"/>
        </w:rPr>
        <w:t xml:space="preserve"> </w:t>
      </w:r>
      <w:r>
        <w:rPr>
          <w:rFonts w:ascii="Times New Roman" w:eastAsia="Times New Roman" w:hAnsi="Times New Roman" w:cs="Times New Roman"/>
          <w:color w:val="342F3F"/>
          <w:spacing w:val="-14"/>
          <w:w w:val="111"/>
          <w:sz w:val="23"/>
          <w:szCs w:val="23"/>
        </w:rPr>
        <w:t>c</w:t>
      </w:r>
      <w:r>
        <w:rPr>
          <w:rFonts w:ascii="Times New Roman" w:eastAsia="Times New Roman" w:hAnsi="Times New Roman" w:cs="Times New Roman"/>
          <w:color w:val="0C0811"/>
          <w:spacing w:val="-10"/>
          <w:w w:val="111"/>
          <w:sz w:val="23"/>
          <w:szCs w:val="23"/>
        </w:rPr>
        <w:t>h</w:t>
      </w:r>
      <w:r>
        <w:rPr>
          <w:rFonts w:ascii="Times New Roman" w:eastAsia="Times New Roman" w:hAnsi="Times New Roman" w:cs="Times New Roman"/>
          <w:color w:val="342F3F"/>
          <w:spacing w:val="-16"/>
          <w:w w:val="111"/>
          <w:sz w:val="23"/>
          <w:szCs w:val="23"/>
        </w:rPr>
        <w:t>a</w:t>
      </w:r>
      <w:r>
        <w:rPr>
          <w:rFonts w:ascii="Times New Roman" w:eastAsia="Times New Roman" w:hAnsi="Times New Roman" w:cs="Times New Roman"/>
          <w:color w:val="0C0811"/>
          <w:spacing w:val="-8"/>
          <w:w w:val="111"/>
          <w:sz w:val="23"/>
          <w:szCs w:val="23"/>
        </w:rPr>
        <w:t>r</w:t>
      </w:r>
      <w:r>
        <w:rPr>
          <w:rFonts w:ascii="Times New Roman" w:eastAsia="Times New Roman" w:hAnsi="Times New Roman" w:cs="Times New Roman"/>
          <w:color w:val="211C2D"/>
          <w:w w:val="111"/>
          <w:sz w:val="23"/>
          <w:szCs w:val="23"/>
        </w:rPr>
        <w:t>acte</w:t>
      </w:r>
      <w:r>
        <w:rPr>
          <w:rFonts w:ascii="Times New Roman" w:eastAsia="Times New Roman" w:hAnsi="Times New Roman" w:cs="Times New Roman"/>
          <w:color w:val="211C2D"/>
          <w:spacing w:val="-7"/>
          <w:w w:val="111"/>
          <w:sz w:val="23"/>
          <w:szCs w:val="23"/>
        </w:rPr>
        <w:t>r</w:t>
      </w:r>
      <w:r>
        <w:rPr>
          <w:rFonts w:ascii="Times New Roman" w:eastAsia="Times New Roman" w:hAnsi="Times New Roman" w:cs="Times New Roman"/>
          <w:color w:val="0C0811"/>
          <w:spacing w:val="-9"/>
          <w:w w:val="111"/>
          <w:sz w:val="23"/>
          <w:szCs w:val="23"/>
        </w:rPr>
        <w:t>i</w:t>
      </w:r>
      <w:r>
        <w:rPr>
          <w:rFonts w:ascii="Times New Roman" w:eastAsia="Times New Roman" w:hAnsi="Times New Roman" w:cs="Times New Roman"/>
          <w:color w:val="342F3F"/>
          <w:w w:val="111"/>
          <w:sz w:val="23"/>
          <w:szCs w:val="23"/>
        </w:rPr>
        <w:t>s</w:t>
      </w:r>
      <w:r>
        <w:rPr>
          <w:rFonts w:ascii="Times New Roman" w:eastAsia="Times New Roman" w:hAnsi="Times New Roman" w:cs="Times New Roman"/>
          <w:color w:val="342F3F"/>
          <w:spacing w:val="-8"/>
          <w:w w:val="111"/>
          <w:sz w:val="23"/>
          <w:szCs w:val="23"/>
        </w:rPr>
        <w:t>t</w:t>
      </w:r>
      <w:r>
        <w:rPr>
          <w:rFonts w:ascii="Times New Roman" w:eastAsia="Times New Roman" w:hAnsi="Times New Roman" w:cs="Times New Roman"/>
          <w:color w:val="2A1118"/>
          <w:spacing w:val="-17"/>
          <w:w w:val="111"/>
          <w:sz w:val="23"/>
          <w:szCs w:val="23"/>
        </w:rPr>
        <w:t>i</w:t>
      </w:r>
      <w:r>
        <w:rPr>
          <w:rFonts w:ascii="Times New Roman" w:eastAsia="Times New Roman" w:hAnsi="Times New Roman" w:cs="Times New Roman"/>
          <w:color w:val="342F3F"/>
          <w:w w:val="111"/>
          <w:sz w:val="23"/>
          <w:szCs w:val="23"/>
        </w:rPr>
        <w:t>cs</w:t>
      </w:r>
      <w:r>
        <w:rPr>
          <w:rFonts w:ascii="Times New Roman" w:eastAsia="Times New Roman" w:hAnsi="Times New Roman" w:cs="Times New Roman"/>
          <w:color w:val="342F3F"/>
          <w:spacing w:val="-14"/>
          <w:w w:val="111"/>
          <w:sz w:val="23"/>
          <w:szCs w:val="23"/>
        </w:rPr>
        <w:t xml:space="preserve"> </w:t>
      </w:r>
      <w:r>
        <w:rPr>
          <w:rFonts w:ascii="Times New Roman" w:eastAsia="Times New Roman" w:hAnsi="Times New Roman" w:cs="Times New Roman"/>
          <w:color w:val="342F3F"/>
          <w:spacing w:val="-10"/>
          <w:sz w:val="23"/>
          <w:szCs w:val="23"/>
        </w:rPr>
        <w:t>o</w:t>
      </w:r>
      <w:r>
        <w:rPr>
          <w:rFonts w:ascii="Times New Roman" w:eastAsia="Times New Roman" w:hAnsi="Times New Roman" w:cs="Times New Roman"/>
          <w:color w:val="0C0811"/>
          <w:sz w:val="23"/>
          <w:szCs w:val="23"/>
        </w:rPr>
        <w:t>f</w:t>
      </w:r>
      <w:r>
        <w:rPr>
          <w:rFonts w:ascii="Times New Roman" w:eastAsia="Times New Roman" w:hAnsi="Times New Roman" w:cs="Times New Roman"/>
          <w:color w:val="0C0811"/>
          <w:spacing w:val="27"/>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342F3F"/>
          <w:w w:val="105"/>
          <w:sz w:val="23"/>
          <w:szCs w:val="23"/>
        </w:rPr>
        <w:t>Massa</w:t>
      </w:r>
      <w:r>
        <w:rPr>
          <w:rFonts w:ascii="Times New Roman" w:eastAsia="Times New Roman" w:hAnsi="Times New Roman" w:cs="Times New Roman"/>
          <w:color w:val="342F3F"/>
          <w:spacing w:val="-11"/>
          <w:w w:val="105"/>
          <w:sz w:val="23"/>
          <w:szCs w:val="23"/>
        </w:rPr>
        <w:t>c</w:t>
      </w:r>
      <w:r>
        <w:rPr>
          <w:rFonts w:ascii="Times New Roman" w:eastAsia="Times New Roman" w:hAnsi="Times New Roman" w:cs="Times New Roman"/>
          <w:color w:val="0C0811"/>
          <w:w w:val="110"/>
          <w:sz w:val="23"/>
          <w:szCs w:val="23"/>
        </w:rPr>
        <w:t>h</w:t>
      </w:r>
      <w:r>
        <w:rPr>
          <w:rFonts w:ascii="Times New Roman" w:eastAsia="Times New Roman" w:hAnsi="Times New Roman" w:cs="Times New Roman"/>
          <w:color w:val="0C0811"/>
          <w:spacing w:val="-11"/>
          <w:w w:val="110"/>
          <w:sz w:val="23"/>
          <w:szCs w:val="23"/>
        </w:rPr>
        <w:t>u</w:t>
      </w:r>
      <w:r>
        <w:rPr>
          <w:rFonts w:ascii="Times New Roman" w:eastAsia="Times New Roman" w:hAnsi="Times New Roman" w:cs="Times New Roman"/>
          <w:color w:val="342F3F"/>
          <w:w w:val="107"/>
          <w:sz w:val="23"/>
          <w:szCs w:val="23"/>
        </w:rPr>
        <w:t xml:space="preserve">setts </w:t>
      </w:r>
      <w:r>
        <w:rPr>
          <w:rFonts w:ascii="Times New Roman" w:eastAsia="Times New Roman" w:hAnsi="Times New Roman" w:cs="Times New Roman"/>
          <w:color w:val="211C2D"/>
          <w:w w:val="108"/>
          <w:sz w:val="23"/>
          <w:szCs w:val="23"/>
        </w:rPr>
        <w:t>dem</w:t>
      </w:r>
      <w:r>
        <w:rPr>
          <w:rFonts w:ascii="Times New Roman" w:eastAsia="Times New Roman" w:hAnsi="Times New Roman" w:cs="Times New Roman"/>
          <w:color w:val="211C2D"/>
          <w:spacing w:val="-12"/>
          <w:w w:val="108"/>
          <w:sz w:val="23"/>
          <w:szCs w:val="23"/>
        </w:rPr>
        <w:t>o</w:t>
      </w:r>
      <w:r>
        <w:rPr>
          <w:rFonts w:ascii="Times New Roman" w:eastAsia="Times New Roman" w:hAnsi="Times New Roman" w:cs="Times New Roman"/>
          <w:color w:val="0C0811"/>
          <w:spacing w:val="-14"/>
          <w:w w:val="108"/>
          <w:sz w:val="23"/>
          <w:szCs w:val="23"/>
        </w:rPr>
        <w:t>n</w:t>
      </w:r>
      <w:r>
        <w:rPr>
          <w:rFonts w:ascii="Times New Roman" w:eastAsia="Times New Roman" w:hAnsi="Times New Roman" w:cs="Times New Roman"/>
          <w:color w:val="342F3F"/>
          <w:w w:val="108"/>
          <w:sz w:val="23"/>
          <w:szCs w:val="23"/>
        </w:rPr>
        <w:t>s</w:t>
      </w:r>
      <w:r>
        <w:rPr>
          <w:rFonts w:ascii="Times New Roman" w:eastAsia="Times New Roman" w:hAnsi="Times New Roman" w:cs="Times New Roman"/>
          <w:color w:val="342F3F"/>
          <w:spacing w:val="-12"/>
          <w:w w:val="108"/>
          <w:sz w:val="23"/>
          <w:szCs w:val="23"/>
        </w:rPr>
        <w:t>t</w:t>
      </w:r>
      <w:r>
        <w:rPr>
          <w:rFonts w:ascii="Times New Roman" w:eastAsia="Times New Roman" w:hAnsi="Times New Roman" w:cs="Times New Roman"/>
          <w:color w:val="0C0811"/>
          <w:spacing w:val="3"/>
          <w:w w:val="108"/>
          <w:sz w:val="23"/>
          <w:szCs w:val="23"/>
        </w:rPr>
        <w:t>r</w:t>
      </w:r>
      <w:r>
        <w:rPr>
          <w:rFonts w:ascii="Times New Roman" w:eastAsia="Times New Roman" w:hAnsi="Times New Roman" w:cs="Times New Roman"/>
          <w:color w:val="342F3F"/>
          <w:w w:val="108"/>
          <w:sz w:val="23"/>
          <w:szCs w:val="23"/>
        </w:rPr>
        <w:t>a</w:t>
      </w:r>
      <w:r>
        <w:rPr>
          <w:rFonts w:ascii="Times New Roman" w:eastAsia="Times New Roman" w:hAnsi="Times New Roman" w:cs="Times New Roman"/>
          <w:color w:val="342F3F"/>
          <w:spacing w:val="-8"/>
          <w:w w:val="108"/>
          <w:sz w:val="23"/>
          <w:szCs w:val="23"/>
        </w:rPr>
        <w:t>t</w:t>
      </w:r>
      <w:r>
        <w:rPr>
          <w:rFonts w:ascii="Times New Roman" w:eastAsia="Times New Roman" w:hAnsi="Times New Roman" w:cs="Times New Roman"/>
          <w:color w:val="2A1118"/>
          <w:spacing w:val="-5"/>
          <w:w w:val="108"/>
          <w:sz w:val="23"/>
          <w:szCs w:val="23"/>
        </w:rPr>
        <w:t>i</w:t>
      </w:r>
      <w:r>
        <w:rPr>
          <w:rFonts w:ascii="Times New Roman" w:eastAsia="Times New Roman" w:hAnsi="Times New Roman" w:cs="Times New Roman"/>
          <w:color w:val="342F3F"/>
          <w:spacing w:val="-12"/>
          <w:w w:val="108"/>
          <w:sz w:val="23"/>
          <w:szCs w:val="23"/>
        </w:rPr>
        <w:t>o</w:t>
      </w:r>
      <w:r>
        <w:rPr>
          <w:rFonts w:ascii="Times New Roman" w:eastAsia="Times New Roman" w:hAnsi="Times New Roman" w:cs="Times New Roman"/>
          <w:color w:val="0C0811"/>
          <w:w w:val="108"/>
          <w:sz w:val="23"/>
          <w:szCs w:val="23"/>
        </w:rPr>
        <w:t>n</w:t>
      </w:r>
      <w:r>
        <w:rPr>
          <w:rFonts w:ascii="Times New Roman" w:eastAsia="Times New Roman" w:hAnsi="Times New Roman" w:cs="Times New Roman"/>
          <w:color w:val="0C0811"/>
          <w:spacing w:val="9"/>
          <w:w w:val="108"/>
          <w:sz w:val="23"/>
          <w:szCs w:val="23"/>
        </w:rPr>
        <w:t xml:space="preserve"> </w:t>
      </w:r>
      <w:r>
        <w:rPr>
          <w:rFonts w:ascii="Times New Roman" w:eastAsia="Times New Roman" w:hAnsi="Times New Roman" w:cs="Times New Roman"/>
          <w:color w:val="211C2D"/>
          <w:sz w:val="23"/>
          <w:szCs w:val="23"/>
        </w:rPr>
        <w:t>po</w:t>
      </w:r>
      <w:r>
        <w:rPr>
          <w:rFonts w:ascii="Times New Roman" w:eastAsia="Times New Roman" w:hAnsi="Times New Roman" w:cs="Times New Roman"/>
          <w:color w:val="211C2D"/>
          <w:spacing w:val="-9"/>
          <w:sz w:val="23"/>
          <w:szCs w:val="23"/>
        </w:rPr>
        <w:t>p</w:t>
      </w:r>
      <w:r>
        <w:rPr>
          <w:rFonts w:ascii="Times New Roman" w:eastAsia="Times New Roman" w:hAnsi="Times New Roman" w:cs="Times New Roman"/>
          <w:color w:val="0C0811"/>
          <w:spacing w:val="-8"/>
          <w:sz w:val="23"/>
          <w:szCs w:val="23"/>
        </w:rPr>
        <w:t>u</w:t>
      </w:r>
      <w:r>
        <w:rPr>
          <w:rFonts w:ascii="Times New Roman" w:eastAsia="Times New Roman" w:hAnsi="Times New Roman" w:cs="Times New Roman"/>
          <w:color w:val="211C2D"/>
          <w:sz w:val="23"/>
          <w:szCs w:val="23"/>
        </w:rPr>
        <w:t xml:space="preserve">lation </w:t>
      </w:r>
      <w:r>
        <w:rPr>
          <w:rFonts w:ascii="Times New Roman" w:eastAsia="Times New Roman" w:hAnsi="Times New Roman" w:cs="Times New Roman"/>
          <w:color w:val="211C2D"/>
          <w:spacing w:val="4"/>
          <w:sz w:val="23"/>
          <w:szCs w:val="23"/>
        </w:rPr>
        <w:t xml:space="preserve"> </w:t>
      </w:r>
      <w:r>
        <w:rPr>
          <w:rFonts w:ascii="Times New Roman" w:eastAsia="Times New Roman" w:hAnsi="Times New Roman" w:cs="Times New Roman"/>
          <w:color w:val="211C2D"/>
          <w:sz w:val="23"/>
          <w:szCs w:val="23"/>
        </w:rPr>
        <w:t>by</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eir</w:t>
      </w:r>
      <w:r>
        <w:rPr>
          <w:rFonts w:ascii="Times New Roman" w:eastAsia="Times New Roman" w:hAnsi="Times New Roman" w:cs="Times New Roman"/>
          <w:color w:val="211C2D"/>
          <w:spacing w:val="34"/>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spacing w:val="-8"/>
          <w:w w:val="110"/>
          <w:sz w:val="23"/>
          <w:szCs w:val="23"/>
        </w:rPr>
        <w:t>o</w:t>
      </w:r>
      <w:r>
        <w:rPr>
          <w:rFonts w:ascii="Times New Roman" w:eastAsia="Times New Roman" w:hAnsi="Times New Roman" w:cs="Times New Roman"/>
          <w:color w:val="2A1118"/>
          <w:w w:val="110"/>
          <w:sz w:val="23"/>
          <w:szCs w:val="23"/>
        </w:rPr>
        <w:t>llm</w:t>
      </w:r>
      <w:r>
        <w:rPr>
          <w:rFonts w:ascii="Times New Roman" w:eastAsia="Times New Roman" w:hAnsi="Times New Roman" w:cs="Times New Roman"/>
          <w:color w:val="2A1118"/>
          <w:spacing w:val="-11"/>
          <w:w w:val="110"/>
          <w:sz w:val="23"/>
          <w:szCs w:val="23"/>
        </w:rPr>
        <w:t>e</w:t>
      </w:r>
      <w:r>
        <w:rPr>
          <w:rFonts w:ascii="Times New Roman" w:eastAsia="Times New Roman" w:hAnsi="Times New Roman" w:cs="Times New Roman"/>
          <w:color w:val="0C0811"/>
          <w:spacing w:val="-4"/>
          <w:w w:val="110"/>
          <w:sz w:val="23"/>
          <w:szCs w:val="23"/>
        </w:rPr>
        <w:t>n</w:t>
      </w:r>
      <w:r>
        <w:rPr>
          <w:rFonts w:ascii="Times New Roman" w:eastAsia="Times New Roman" w:hAnsi="Times New Roman" w:cs="Times New Roman"/>
          <w:color w:val="211C2D"/>
          <w:w w:val="110"/>
          <w:sz w:val="23"/>
          <w:szCs w:val="23"/>
        </w:rPr>
        <w:t>t</w:t>
      </w:r>
      <w:r>
        <w:rPr>
          <w:rFonts w:ascii="Times New Roman" w:eastAsia="Times New Roman" w:hAnsi="Times New Roman" w:cs="Times New Roman"/>
          <w:color w:val="211C2D"/>
          <w:spacing w:val="-11"/>
          <w:w w:val="110"/>
          <w:sz w:val="23"/>
          <w:szCs w:val="23"/>
        </w:rPr>
        <w:t xml:space="preserve"> </w:t>
      </w:r>
      <w:r>
        <w:rPr>
          <w:rFonts w:ascii="Times New Roman" w:eastAsia="Times New Roman" w:hAnsi="Times New Roman" w:cs="Times New Roman"/>
          <w:color w:val="342F3F"/>
          <w:sz w:val="23"/>
          <w:szCs w:val="23"/>
        </w:rPr>
        <w:t>stat</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41"/>
          <w:sz w:val="23"/>
          <w:szCs w:val="23"/>
        </w:rPr>
        <w:t xml:space="preserve"> </w:t>
      </w:r>
      <w:r>
        <w:rPr>
          <w:rFonts w:ascii="Times New Roman" w:eastAsia="Times New Roman" w:hAnsi="Times New Roman" w:cs="Times New Roman"/>
          <w:color w:val="211C2D"/>
          <w:sz w:val="23"/>
          <w:szCs w:val="23"/>
        </w:rPr>
        <w:t>One</w:t>
      </w:r>
      <w:r>
        <w:rPr>
          <w:rFonts w:ascii="Times New Roman" w:eastAsia="Times New Roman" w:hAnsi="Times New Roman" w:cs="Times New Roman"/>
          <w:color w:val="211C2D"/>
          <w:spacing w:val="17"/>
          <w:sz w:val="23"/>
          <w:szCs w:val="23"/>
        </w:rPr>
        <w:t xml:space="preserve"> </w:t>
      </w:r>
      <w:r>
        <w:rPr>
          <w:rFonts w:ascii="Times New Roman" w:eastAsia="Times New Roman" w:hAnsi="Times New Roman" w:cs="Times New Roman"/>
          <w:color w:val="342F3F"/>
          <w:sz w:val="23"/>
          <w:szCs w:val="23"/>
        </w:rPr>
        <w:t>C</w:t>
      </w:r>
      <w:r>
        <w:rPr>
          <w:rFonts w:ascii="Times New Roman" w:eastAsia="Times New Roman" w:hAnsi="Times New Roman" w:cs="Times New Roman"/>
          <w:color w:val="342F3F"/>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spacing w:val="-11"/>
          <w:w w:val="114"/>
          <w:sz w:val="23"/>
          <w:szCs w:val="23"/>
        </w:rPr>
        <w:t>e</w:t>
      </w:r>
      <w:r>
        <w:rPr>
          <w:rFonts w:ascii="Times New Roman" w:eastAsia="Times New Roman" w:hAnsi="Times New Roman" w:cs="Times New Roman"/>
          <w:color w:val="0C0811"/>
          <w:spacing w:val="-10"/>
          <w:w w:val="119"/>
          <w:sz w:val="23"/>
          <w:szCs w:val="23"/>
        </w:rPr>
        <w:t>m</w:t>
      </w:r>
      <w:r>
        <w:rPr>
          <w:rFonts w:ascii="Times New Roman" w:eastAsia="Times New Roman" w:hAnsi="Times New Roman" w:cs="Times New Roman"/>
          <w:color w:val="342F3F"/>
          <w:w w:val="105"/>
          <w:sz w:val="23"/>
          <w:szCs w:val="23"/>
        </w:rPr>
        <w:t>ollee</w:t>
      </w:r>
      <w:r>
        <w:rPr>
          <w:rFonts w:ascii="Times New Roman" w:eastAsia="Times New Roman" w:hAnsi="Times New Roman" w:cs="Times New Roman"/>
          <w:color w:val="342F3F"/>
          <w:spacing w:val="-13"/>
          <w:w w:val="106"/>
          <w:sz w:val="23"/>
          <w:szCs w:val="23"/>
        </w:rPr>
        <w:t>s</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z w:val="23"/>
          <w:szCs w:val="23"/>
        </w:rPr>
        <w:t>compar</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211C2D"/>
          <w:w w:val="105"/>
          <w:sz w:val="23"/>
          <w:szCs w:val="23"/>
        </w:rPr>
        <w:t>wi</w:t>
      </w:r>
      <w:r>
        <w:rPr>
          <w:rFonts w:ascii="Times New Roman" w:eastAsia="Times New Roman" w:hAnsi="Times New Roman" w:cs="Times New Roman"/>
          <w:color w:val="211C2D"/>
          <w:spacing w:val="-11"/>
          <w:w w:val="105"/>
          <w:sz w:val="23"/>
          <w:szCs w:val="23"/>
        </w:rPr>
        <w:t>t</w:t>
      </w:r>
      <w:r>
        <w:rPr>
          <w:rFonts w:ascii="Times New Roman" w:eastAsia="Times New Roman" w:hAnsi="Times New Roman" w:cs="Times New Roman"/>
          <w:color w:val="0C0811"/>
          <w:w w:val="116"/>
          <w:sz w:val="23"/>
          <w:szCs w:val="23"/>
        </w:rPr>
        <w:t xml:space="preserve">h </w:t>
      </w:r>
      <w:r>
        <w:rPr>
          <w:rFonts w:ascii="Times New Roman" w:eastAsia="Times New Roman" w:hAnsi="Times New Roman" w:cs="Times New Roman"/>
          <w:color w:val="342F3F"/>
          <w:w w:val="107"/>
          <w:sz w:val="23"/>
          <w:szCs w:val="23"/>
        </w:rPr>
        <w:t>dem</w:t>
      </w:r>
      <w:r>
        <w:rPr>
          <w:rFonts w:ascii="Times New Roman" w:eastAsia="Times New Roman" w:hAnsi="Times New Roman" w:cs="Times New Roman"/>
          <w:color w:val="342F3F"/>
          <w:spacing w:val="-12"/>
          <w:w w:val="107"/>
          <w:sz w:val="23"/>
          <w:szCs w:val="23"/>
        </w:rPr>
        <w:t>o</w:t>
      </w:r>
      <w:r>
        <w:rPr>
          <w:rFonts w:ascii="Times New Roman" w:eastAsia="Times New Roman" w:hAnsi="Times New Roman" w:cs="Times New Roman"/>
          <w:color w:val="0C0811"/>
          <w:spacing w:val="-14"/>
          <w:w w:val="107"/>
          <w:sz w:val="23"/>
          <w:szCs w:val="23"/>
        </w:rPr>
        <w:t>n</w:t>
      </w:r>
      <w:r>
        <w:rPr>
          <w:rFonts w:ascii="Times New Roman" w:eastAsia="Times New Roman" w:hAnsi="Times New Roman" w:cs="Times New Roman"/>
          <w:color w:val="342F3F"/>
          <w:w w:val="107"/>
          <w:sz w:val="23"/>
          <w:szCs w:val="23"/>
        </w:rPr>
        <w:t>s</w:t>
      </w:r>
      <w:r>
        <w:rPr>
          <w:rFonts w:ascii="Times New Roman" w:eastAsia="Times New Roman" w:hAnsi="Times New Roman" w:cs="Times New Roman"/>
          <w:color w:val="342F3F"/>
          <w:spacing w:val="-12"/>
          <w:w w:val="107"/>
          <w:sz w:val="23"/>
          <w:szCs w:val="23"/>
        </w:rPr>
        <w:t>t</w:t>
      </w:r>
      <w:r>
        <w:rPr>
          <w:rFonts w:ascii="Times New Roman" w:eastAsia="Times New Roman" w:hAnsi="Times New Roman" w:cs="Times New Roman"/>
          <w:color w:val="0C0811"/>
          <w:spacing w:val="3"/>
          <w:w w:val="107"/>
          <w:sz w:val="23"/>
          <w:szCs w:val="23"/>
        </w:rPr>
        <w:t>r</w:t>
      </w:r>
      <w:r>
        <w:rPr>
          <w:rFonts w:ascii="Times New Roman" w:eastAsia="Times New Roman" w:hAnsi="Times New Roman" w:cs="Times New Roman"/>
          <w:color w:val="342F3F"/>
          <w:w w:val="107"/>
          <w:sz w:val="23"/>
          <w:szCs w:val="23"/>
        </w:rPr>
        <w:t>a</w:t>
      </w:r>
      <w:r>
        <w:rPr>
          <w:rFonts w:ascii="Times New Roman" w:eastAsia="Times New Roman" w:hAnsi="Times New Roman" w:cs="Times New Roman"/>
          <w:color w:val="342F3F"/>
          <w:spacing w:val="-7"/>
          <w:w w:val="107"/>
          <w:sz w:val="23"/>
          <w:szCs w:val="23"/>
        </w:rPr>
        <w:t>t</w:t>
      </w:r>
      <w:r>
        <w:rPr>
          <w:rFonts w:ascii="Times New Roman" w:eastAsia="Times New Roman" w:hAnsi="Times New Roman" w:cs="Times New Roman"/>
          <w:color w:val="2A1118"/>
          <w:spacing w:val="-5"/>
          <w:w w:val="107"/>
          <w:sz w:val="23"/>
          <w:szCs w:val="23"/>
        </w:rPr>
        <w:t>i</w:t>
      </w:r>
      <w:r>
        <w:rPr>
          <w:rFonts w:ascii="Times New Roman" w:eastAsia="Times New Roman" w:hAnsi="Times New Roman" w:cs="Times New Roman"/>
          <w:color w:val="342F3F"/>
          <w:spacing w:val="-12"/>
          <w:w w:val="107"/>
          <w:sz w:val="23"/>
          <w:szCs w:val="23"/>
        </w:rPr>
        <w:t>o</w:t>
      </w:r>
      <w:r>
        <w:rPr>
          <w:rFonts w:ascii="Times New Roman" w:eastAsia="Times New Roman" w:hAnsi="Times New Roman" w:cs="Times New Roman"/>
          <w:color w:val="0C0811"/>
          <w:w w:val="107"/>
          <w:sz w:val="23"/>
          <w:szCs w:val="23"/>
        </w:rPr>
        <w:t>n</w:t>
      </w:r>
      <w:r>
        <w:rPr>
          <w:rFonts w:ascii="Times New Roman" w:eastAsia="Times New Roman" w:hAnsi="Times New Roman" w:cs="Times New Roman"/>
          <w:color w:val="0C0811"/>
          <w:spacing w:val="20"/>
          <w:w w:val="107"/>
          <w:sz w:val="23"/>
          <w:szCs w:val="23"/>
        </w:rPr>
        <w:t xml:space="preserve"> </w:t>
      </w:r>
      <w:r>
        <w:rPr>
          <w:rFonts w:ascii="Times New Roman" w:eastAsia="Times New Roman" w:hAnsi="Times New Roman" w:cs="Times New Roman"/>
          <w:color w:val="0C0811"/>
          <w:w w:val="107"/>
          <w:sz w:val="23"/>
          <w:szCs w:val="23"/>
        </w:rPr>
        <w:t>n</w:t>
      </w:r>
      <w:r>
        <w:rPr>
          <w:rFonts w:ascii="Times New Roman" w:eastAsia="Times New Roman" w:hAnsi="Times New Roman" w:cs="Times New Roman"/>
          <w:color w:val="342F3F"/>
          <w:spacing w:val="-12"/>
          <w:w w:val="107"/>
          <w:sz w:val="23"/>
          <w:szCs w:val="23"/>
        </w:rPr>
        <w:t>o</w:t>
      </w:r>
      <w:r>
        <w:rPr>
          <w:rFonts w:ascii="Times New Roman" w:eastAsia="Times New Roman" w:hAnsi="Times New Roman" w:cs="Times New Roman"/>
          <w:color w:val="0C0811"/>
          <w:w w:val="107"/>
          <w:sz w:val="23"/>
          <w:szCs w:val="23"/>
        </w:rPr>
        <w:t>n</w:t>
      </w:r>
      <w:r>
        <w:rPr>
          <w:rFonts w:ascii="Times New Roman" w:eastAsia="Times New Roman" w:hAnsi="Times New Roman" w:cs="Times New Roman"/>
          <w:color w:val="211C2D"/>
          <w:w w:val="107"/>
          <w:sz w:val="23"/>
          <w:szCs w:val="23"/>
        </w:rPr>
        <w:t>em</w:t>
      </w:r>
      <w:r>
        <w:rPr>
          <w:rFonts w:ascii="Times New Roman" w:eastAsia="Times New Roman" w:hAnsi="Times New Roman" w:cs="Times New Roman"/>
          <w:color w:val="211C2D"/>
          <w:spacing w:val="-7"/>
          <w:w w:val="107"/>
          <w:sz w:val="23"/>
          <w:szCs w:val="23"/>
        </w:rPr>
        <w:t>o</w:t>
      </w:r>
      <w:r>
        <w:rPr>
          <w:rFonts w:ascii="Times New Roman" w:eastAsia="Times New Roman" w:hAnsi="Times New Roman" w:cs="Times New Roman"/>
          <w:color w:val="0C0811"/>
          <w:w w:val="107"/>
          <w:sz w:val="23"/>
          <w:szCs w:val="23"/>
        </w:rPr>
        <w:t>l</w:t>
      </w:r>
      <w:r>
        <w:rPr>
          <w:rFonts w:ascii="Times New Roman" w:eastAsia="Times New Roman" w:hAnsi="Times New Roman" w:cs="Times New Roman"/>
          <w:color w:val="0C0811"/>
          <w:spacing w:val="-4"/>
          <w:w w:val="107"/>
          <w:sz w:val="23"/>
          <w:szCs w:val="23"/>
        </w:rPr>
        <w:t>l</w:t>
      </w:r>
      <w:r>
        <w:rPr>
          <w:rFonts w:ascii="Times New Roman" w:eastAsia="Times New Roman" w:hAnsi="Times New Roman" w:cs="Times New Roman"/>
          <w:color w:val="211C2D"/>
          <w:w w:val="107"/>
          <w:sz w:val="23"/>
          <w:szCs w:val="23"/>
        </w:rPr>
        <w:t>ees</w:t>
      </w:r>
      <w:r>
        <w:rPr>
          <w:rFonts w:ascii="Times New Roman" w:eastAsia="Times New Roman" w:hAnsi="Times New Roman" w:cs="Times New Roman"/>
          <w:color w:val="211C2D"/>
          <w:spacing w:val="-5"/>
          <w:w w:val="107"/>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6"/>
          <w:sz w:val="23"/>
          <w:szCs w:val="23"/>
        </w:rPr>
        <w:t xml:space="preserve"> </w:t>
      </w:r>
      <w:r>
        <w:rPr>
          <w:rFonts w:ascii="Times New Roman" w:eastAsia="Times New Roman" w:hAnsi="Times New Roman" w:cs="Times New Roman"/>
          <w:color w:val="342F3F"/>
          <w:w w:val="105"/>
          <w:sz w:val="23"/>
          <w:szCs w:val="23"/>
        </w:rPr>
        <w:t>Massa</w:t>
      </w:r>
      <w:r>
        <w:rPr>
          <w:rFonts w:ascii="Times New Roman" w:eastAsia="Times New Roman" w:hAnsi="Times New Roman" w:cs="Times New Roman"/>
          <w:color w:val="342F3F"/>
          <w:spacing w:val="-12"/>
          <w:w w:val="105"/>
          <w:sz w:val="23"/>
          <w:szCs w:val="23"/>
        </w:rPr>
        <w:t>c</w:t>
      </w:r>
      <w:r>
        <w:rPr>
          <w:rFonts w:ascii="Times New Roman" w:eastAsia="Times New Roman" w:hAnsi="Times New Roman" w:cs="Times New Roman"/>
          <w:color w:val="0C0811"/>
          <w:w w:val="105"/>
          <w:sz w:val="23"/>
          <w:szCs w:val="23"/>
        </w:rPr>
        <w:t>h</w:t>
      </w:r>
      <w:r>
        <w:rPr>
          <w:rFonts w:ascii="Times New Roman" w:eastAsia="Times New Roman" w:hAnsi="Times New Roman" w:cs="Times New Roman"/>
          <w:color w:val="0C0811"/>
          <w:spacing w:val="-12"/>
          <w:w w:val="105"/>
          <w:sz w:val="23"/>
          <w:szCs w:val="23"/>
        </w:rPr>
        <w:t>u</w:t>
      </w:r>
      <w:r>
        <w:rPr>
          <w:rFonts w:ascii="Times New Roman" w:eastAsia="Times New Roman" w:hAnsi="Times New Roman" w:cs="Times New Roman"/>
          <w:color w:val="342F3F"/>
          <w:w w:val="105"/>
          <w:sz w:val="23"/>
          <w:szCs w:val="23"/>
        </w:rPr>
        <w:t>setts,</w:t>
      </w:r>
      <w:r>
        <w:rPr>
          <w:rFonts w:ascii="Times New Roman" w:eastAsia="Times New Roman" w:hAnsi="Times New Roman" w:cs="Times New Roman"/>
          <w:color w:val="342F3F"/>
          <w:spacing w:val="5"/>
          <w:w w:val="105"/>
          <w:sz w:val="23"/>
          <w:szCs w:val="23"/>
        </w:rPr>
        <w:t xml:space="preserve"> </w:t>
      </w:r>
      <w:r>
        <w:rPr>
          <w:rFonts w:ascii="Times New Roman" w:eastAsia="Times New Roman" w:hAnsi="Times New Roman" w:cs="Times New Roman"/>
          <w:color w:val="342F3F"/>
          <w:sz w:val="23"/>
          <w:szCs w:val="23"/>
        </w:rPr>
        <w:t>w</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342F3F"/>
          <w:sz w:val="23"/>
          <w:szCs w:val="23"/>
        </w:rPr>
        <w:t>somewhat</w:t>
      </w:r>
      <w:r>
        <w:rPr>
          <w:rFonts w:ascii="Times New Roman" w:eastAsia="Times New Roman" w:hAnsi="Times New Roman" w:cs="Times New Roman"/>
          <w:color w:val="342F3F"/>
          <w:spacing w:val="39"/>
          <w:sz w:val="23"/>
          <w:szCs w:val="23"/>
        </w:rPr>
        <w:t xml:space="preserve"> </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13"/>
          <w:sz w:val="23"/>
          <w:szCs w:val="23"/>
        </w:rPr>
        <w:t>m</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342F3F"/>
          <w:sz w:val="23"/>
          <w:szCs w:val="23"/>
        </w:rPr>
        <w:t>ger</w:t>
      </w:r>
      <w:r>
        <w:rPr>
          <w:rFonts w:ascii="Times New Roman" w:eastAsia="Times New Roman" w:hAnsi="Times New Roman" w:cs="Times New Roman"/>
          <w:color w:val="342F3F"/>
          <w:spacing w:val="45"/>
          <w:sz w:val="23"/>
          <w:szCs w:val="23"/>
        </w:rPr>
        <w:t xml:space="preserve"> </w:t>
      </w:r>
      <w:r>
        <w:rPr>
          <w:rFonts w:ascii="Times New Roman" w:eastAsia="Times New Roman" w:hAnsi="Times New Roman" w:cs="Times New Roman"/>
          <w:color w:val="342F3F"/>
          <w:sz w:val="23"/>
          <w:szCs w:val="23"/>
        </w:rPr>
        <w:t>(35</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18"/>
          <w:sz w:val="23"/>
          <w:szCs w:val="23"/>
        </w:rPr>
        <w:t xml:space="preserve"> </w:t>
      </w:r>
      <w:r>
        <w:rPr>
          <w:rFonts w:ascii="Times New Roman" w:eastAsia="Times New Roman" w:hAnsi="Times New Roman" w:cs="Times New Roman"/>
          <w:color w:val="342F3F"/>
          <w:spacing w:val="-25"/>
          <w:w w:val="126"/>
          <w:sz w:val="23"/>
          <w:szCs w:val="23"/>
        </w:rPr>
        <w:t>3</w:t>
      </w:r>
      <w:r>
        <w:rPr>
          <w:rFonts w:ascii="Times New Roman" w:eastAsia="Times New Roman" w:hAnsi="Times New Roman" w:cs="Times New Roman"/>
          <w:color w:val="0C0811"/>
          <w:w w:val="126"/>
          <w:sz w:val="23"/>
          <w:szCs w:val="23"/>
        </w:rPr>
        <w:t>1</w:t>
      </w:r>
      <w:r>
        <w:rPr>
          <w:rFonts w:ascii="Times New Roman" w:eastAsia="Times New Roman" w:hAnsi="Times New Roman" w:cs="Times New Roman"/>
          <w:color w:val="0C0811"/>
          <w:spacing w:val="-37"/>
          <w:w w:val="126"/>
          <w:sz w:val="23"/>
          <w:szCs w:val="23"/>
        </w:rPr>
        <w:t xml:space="preserve"> </w:t>
      </w:r>
      <w:r>
        <w:rPr>
          <w:rFonts w:ascii="Times New Roman" w:eastAsia="Times New Roman" w:hAnsi="Times New Roman" w:cs="Times New Roman"/>
          <w:color w:val="211C2D"/>
          <w:sz w:val="23"/>
          <w:szCs w:val="23"/>
        </w:rPr>
        <w:t>perc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36"/>
          <w:sz w:val="23"/>
          <w:szCs w:val="23"/>
        </w:rPr>
        <w:t xml:space="preserve"> </w:t>
      </w:r>
      <w:r>
        <w:rPr>
          <w:rFonts w:ascii="Times New Roman" w:eastAsia="Times New Roman" w:hAnsi="Times New Roman" w:cs="Times New Roman"/>
          <w:color w:val="342F3F"/>
          <w:w w:val="107"/>
          <w:sz w:val="23"/>
          <w:szCs w:val="23"/>
        </w:rPr>
        <w:t>aged</w:t>
      </w:r>
    </w:p>
    <w:p w:rsidR="00785F1E" w:rsidRDefault="003D067E">
      <w:pPr>
        <w:spacing w:before="20" w:after="0" w:line="248" w:lineRule="auto"/>
        <w:ind w:left="140" w:right="153"/>
        <w:rPr>
          <w:rFonts w:ascii="Times New Roman" w:eastAsia="Times New Roman" w:hAnsi="Times New Roman" w:cs="Times New Roman"/>
          <w:sz w:val="23"/>
          <w:szCs w:val="23"/>
        </w:rPr>
      </w:pPr>
      <w:r>
        <w:rPr>
          <w:rFonts w:ascii="Times New Roman" w:eastAsia="Times New Roman" w:hAnsi="Times New Roman" w:cs="Times New Roman"/>
          <w:color w:val="211C2D"/>
          <w:sz w:val="23"/>
          <w:szCs w:val="23"/>
        </w:rPr>
        <w:t>21</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
          <w:sz w:val="23"/>
          <w:szCs w:val="23"/>
        </w:rPr>
        <w:t xml:space="preserve"> </w:t>
      </w:r>
      <w:r>
        <w:rPr>
          <w:rFonts w:ascii="Times New Roman" w:eastAsia="Times New Roman" w:hAnsi="Times New Roman" w:cs="Times New Roman"/>
          <w:color w:val="211C2D"/>
          <w:sz w:val="23"/>
          <w:szCs w:val="23"/>
        </w:rPr>
        <w:t>44);</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211C2D"/>
          <w:sz w:val="23"/>
          <w:szCs w:val="23"/>
        </w:rPr>
        <w:t>more</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A1118"/>
          <w:sz w:val="23"/>
          <w:szCs w:val="23"/>
        </w:rPr>
        <w:t>like</w:t>
      </w:r>
      <w:r>
        <w:rPr>
          <w:rFonts w:ascii="Times New Roman" w:eastAsia="Times New Roman" w:hAnsi="Times New Roman" w:cs="Times New Roman"/>
          <w:color w:val="2A1118"/>
          <w:spacing w:val="-7"/>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27"/>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211C2D"/>
          <w:sz w:val="23"/>
          <w:szCs w:val="23"/>
        </w:rPr>
        <w:t>be Af</w:t>
      </w:r>
      <w:r>
        <w:rPr>
          <w:rFonts w:ascii="Times New Roman" w:eastAsia="Times New Roman" w:hAnsi="Times New Roman" w:cs="Times New Roman"/>
          <w:color w:val="211C2D"/>
          <w:spacing w:val="-6"/>
          <w:sz w:val="23"/>
          <w:szCs w:val="23"/>
        </w:rPr>
        <w:t>r</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can</w:t>
      </w:r>
      <w:r>
        <w:rPr>
          <w:rFonts w:ascii="Times New Roman" w:eastAsia="Times New Roman" w:hAnsi="Times New Roman" w:cs="Times New Roman"/>
          <w:color w:val="211C2D"/>
          <w:spacing w:val="50"/>
          <w:sz w:val="23"/>
          <w:szCs w:val="23"/>
        </w:rPr>
        <w:t xml:space="preserve"> </w:t>
      </w:r>
      <w:r>
        <w:rPr>
          <w:rFonts w:ascii="Times New Roman" w:eastAsia="Times New Roman" w:hAnsi="Times New Roman" w:cs="Times New Roman"/>
          <w:color w:val="342F3F"/>
          <w:w w:val="108"/>
          <w:sz w:val="23"/>
          <w:szCs w:val="23"/>
        </w:rPr>
        <w:t>Am</w:t>
      </w:r>
      <w:r>
        <w:rPr>
          <w:rFonts w:ascii="Times New Roman" w:eastAsia="Times New Roman" w:hAnsi="Times New Roman" w:cs="Times New Roman"/>
          <w:color w:val="342F3F"/>
          <w:spacing w:val="-11"/>
          <w:w w:val="108"/>
          <w:sz w:val="23"/>
          <w:szCs w:val="23"/>
        </w:rPr>
        <w:t>e</w:t>
      </w:r>
      <w:r>
        <w:rPr>
          <w:rFonts w:ascii="Times New Roman" w:eastAsia="Times New Roman" w:hAnsi="Times New Roman" w:cs="Times New Roman"/>
          <w:color w:val="0C0811"/>
          <w:spacing w:val="-6"/>
          <w:w w:val="108"/>
          <w:sz w:val="23"/>
          <w:szCs w:val="23"/>
        </w:rPr>
        <w:t>r</w:t>
      </w:r>
      <w:r>
        <w:rPr>
          <w:rFonts w:ascii="Times New Roman" w:eastAsia="Times New Roman" w:hAnsi="Times New Roman" w:cs="Times New Roman"/>
          <w:color w:val="2A1118"/>
          <w:spacing w:val="-16"/>
          <w:w w:val="108"/>
          <w:sz w:val="23"/>
          <w:szCs w:val="23"/>
        </w:rPr>
        <w:t>i</w:t>
      </w:r>
      <w:r>
        <w:rPr>
          <w:rFonts w:ascii="Times New Roman" w:eastAsia="Times New Roman" w:hAnsi="Times New Roman" w:cs="Times New Roman"/>
          <w:color w:val="342F3F"/>
          <w:w w:val="108"/>
          <w:sz w:val="23"/>
          <w:szCs w:val="23"/>
        </w:rPr>
        <w:t>can</w:t>
      </w:r>
      <w:r>
        <w:rPr>
          <w:rFonts w:ascii="Times New Roman" w:eastAsia="Times New Roman" w:hAnsi="Times New Roman" w:cs="Times New Roman"/>
          <w:color w:val="342F3F"/>
          <w:spacing w:val="-12"/>
          <w:w w:val="108"/>
          <w:sz w:val="23"/>
          <w:szCs w:val="23"/>
        </w:rPr>
        <w:t xml:space="preserve"> </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6"/>
          <w:sz w:val="23"/>
          <w:szCs w:val="23"/>
        </w:rPr>
        <w:t xml:space="preserve"> </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8"/>
          <w:sz w:val="23"/>
          <w:szCs w:val="23"/>
        </w:rPr>
        <w:t>i</w:t>
      </w:r>
      <w:r>
        <w:rPr>
          <w:rFonts w:ascii="Times New Roman" w:eastAsia="Times New Roman" w:hAnsi="Times New Roman" w:cs="Times New Roman"/>
          <w:color w:val="342F3F"/>
          <w:sz w:val="23"/>
          <w:szCs w:val="23"/>
        </w:rPr>
        <w:t>spanic</w:t>
      </w:r>
      <w:r>
        <w:rPr>
          <w:rFonts w:ascii="Times New Roman" w:eastAsia="Times New Roman" w:hAnsi="Times New Roman" w:cs="Times New Roman"/>
          <w:color w:val="342F3F"/>
          <w:spacing w:val="36"/>
          <w:sz w:val="23"/>
          <w:szCs w:val="23"/>
        </w:rPr>
        <w:t xml:space="preserve"> </w:t>
      </w:r>
      <w:r>
        <w:rPr>
          <w:rFonts w:ascii="Times New Roman" w:eastAsia="Times New Roman" w:hAnsi="Times New Roman" w:cs="Times New Roman"/>
          <w:color w:val="342F3F"/>
          <w:sz w:val="23"/>
          <w:szCs w:val="23"/>
        </w:rPr>
        <w:t xml:space="preserve">(32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25</w:t>
      </w:r>
      <w:r>
        <w:rPr>
          <w:rFonts w:ascii="Times New Roman" w:eastAsia="Times New Roman" w:hAnsi="Times New Roman" w:cs="Times New Roman"/>
          <w:color w:val="211C2D"/>
          <w:spacing w:val="18"/>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211C2D"/>
          <w:sz w:val="23"/>
          <w:szCs w:val="23"/>
        </w:rPr>
        <w:t>more</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A1118"/>
          <w:sz w:val="23"/>
          <w:szCs w:val="23"/>
        </w:rPr>
        <w:t>like</w:t>
      </w:r>
      <w:r>
        <w:rPr>
          <w:rFonts w:ascii="Times New Roman" w:eastAsia="Times New Roman" w:hAnsi="Times New Roman" w:cs="Times New Roman"/>
          <w:color w:val="2A1118"/>
          <w:spacing w:val="-7"/>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27"/>
          <w:sz w:val="23"/>
          <w:szCs w:val="23"/>
        </w:rPr>
        <w:t xml:space="preserve"> </w:t>
      </w:r>
      <w:r>
        <w:rPr>
          <w:rFonts w:ascii="Times New Roman" w:eastAsia="Times New Roman" w:hAnsi="Times New Roman" w:cs="Times New Roman"/>
          <w:color w:val="211C2D"/>
          <w:w w:val="106"/>
          <w:sz w:val="23"/>
          <w:szCs w:val="23"/>
        </w:rPr>
        <w:t xml:space="preserve">to </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ave</w:t>
      </w:r>
      <w:r>
        <w:rPr>
          <w:rFonts w:ascii="Times New Roman" w:eastAsia="Times New Roman" w:hAnsi="Times New Roman" w:cs="Times New Roman"/>
          <w:color w:val="342F3F"/>
          <w:spacing w:val="22"/>
          <w:sz w:val="23"/>
          <w:szCs w:val="23"/>
        </w:rPr>
        <w:t xml:space="preserve"> </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igh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6"/>
          <w:sz w:val="23"/>
          <w:szCs w:val="23"/>
        </w:rPr>
        <w:t xml:space="preserve"> </w:t>
      </w:r>
      <w:r>
        <w:rPr>
          <w:rFonts w:ascii="Times New Roman" w:eastAsia="Times New Roman" w:hAnsi="Times New Roman" w:cs="Times New Roman"/>
          <w:color w:val="0C0811"/>
          <w:spacing w:val="-14"/>
          <w:sz w:val="23"/>
          <w:szCs w:val="23"/>
        </w:rPr>
        <w:t>H</w:t>
      </w:r>
      <w:r>
        <w:rPr>
          <w:rFonts w:ascii="Times New Roman" w:eastAsia="Times New Roman" w:hAnsi="Times New Roman" w:cs="Times New Roman"/>
          <w:color w:val="211C2D"/>
          <w:sz w:val="23"/>
          <w:szCs w:val="23"/>
        </w:rPr>
        <w:t>CC</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342F3F"/>
          <w:sz w:val="23"/>
          <w:szCs w:val="23"/>
        </w:rPr>
        <w:t>scores</w:t>
      </w:r>
      <w:r>
        <w:rPr>
          <w:rFonts w:ascii="Times New Roman" w:eastAsia="Times New Roman" w:hAnsi="Times New Roman" w:cs="Times New Roman"/>
          <w:color w:val="342F3F"/>
          <w:spacing w:val="32"/>
          <w:sz w:val="23"/>
          <w:szCs w:val="23"/>
        </w:rPr>
        <w:t xml:space="preserve"> </w:t>
      </w:r>
      <w:r>
        <w:rPr>
          <w:rFonts w:ascii="Times New Roman" w:eastAsia="Times New Roman" w:hAnsi="Times New Roman" w:cs="Times New Roman"/>
          <w:color w:val="342F3F"/>
          <w:sz w:val="23"/>
          <w:szCs w:val="23"/>
        </w:rPr>
        <w:t>(33</w:t>
      </w:r>
      <w:r>
        <w:rPr>
          <w:rFonts w:ascii="Times New Roman" w:eastAsia="Times New Roman" w:hAnsi="Times New Roman" w:cs="Times New Roman"/>
          <w:color w:val="342F3F"/>
          <w:spacing w:val="9"/>
          <w:sz w:val="23"/>
          <w:szCs w:val="23"/>
        </w:rPr>
        <w:t xml:space="preserve"> </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12"/>
          <w:sz w:val="23"/>
          <w:szCs w:val="23"/>
        </w:rPr>
        <w:t xml:space="preserve"> </w:t>
      </w:r>
      <w:r>
        <w:rPr>
          <w:rFonts w:ascii="Times New Roman" w:eastAsia="Times New Roman" w:hAnsi="Times New Roman" w:cs="Times New Roman"/>
          <w:color w:val="211C2D"/>
          <w:sz w:val="23"/>
          <w:szCs w:val="23"/>
        </w:rPr>
        <w:t>29</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211C2D"/>
          <w:sz w:val="23"/>
          <w:szCs w:val="23"/>
        </w:rPr>
        <w:t>perc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9"/>
          <w:sz w:val="23"/>
          <w:szCs w:val="23"/>
        </w:rPr>
        <w:t>v</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8"/>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56"/>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4"/>
          <w:sz w:val="23"/>
          <w:szCs w:val="23"/>
        </w:rPr>
        <w:t xml:space="preserve"> </w:t>
      </w:r>
      <w:r>
        <w:rPr>
          <w:rFonts w:ascii="Times New Roman" w:eastAsia="Times New Roman" w:hAnsi="Times New Roman" w:cs="Times New Roman"/>
          <w:color w:val="0C0811"/>
          <w:spacing w:val="-4"/>
          <w:sz w:val="23"/>
          <w:szCs w:val="23"/>
        </w:rPr>
        <w:t>H</w:t>
      </w:r>
      <w:r>
        <w:rPr>
          <w:rFonts w:ascii="Times New Roman" w:eastAsia="Times New Roman" w:hAnsi="Times New Roman" w:cs="Times New Roman"/>
          <w:color w:val="342F3F"/>
          <w:sz w:val="23"/>
          <w:szCs w:val="23"/>
        </w:rPr>
        <w:t>CC</w:t>
      </w:r>
      <w:r>
        <w:rPr>
          <w:rFonts w:ascii="Times New Roman" w:eastAsia="Times New Roman" w:hAnsi="Times New Roman" w:cs="Times New Roman"/>
          <w:color w:val="342F3F"/>
          <w:spacing w:val="13"/>
          <w:sz w:val="23"/>
          <w:szCs w:val="23"/>
        </w:rPr>
        <w:t xml:space="preserve"> </w:t>
      </w:r>
      <w:r>
        <w:rPr>
          <w:rFonts w:ascii="Times New Roman" w:eastAsia="Times New Roman" w:hAnsi="Times New Roman" w:cs="Times New Roman"/>
          <w:color w:val="342F3F"/>
          <w:sz w:val="23"/>
          <w:szCs w:val="23"/>
        </w:rPr>
        <w:t>sc</w:t>
      </w:r>
      <w:r>
        <w:rPr>
          <w:rFonts w:ascii="Times New Roman" w:eastAsia="Times New Roman" w:hAnsi="Times New Roman" w:cs="Times New Roman"/>
          <w:color w:val="342F3F"/>
          <w:spacing w:val="-13"/>
          <w:sz w:val="23"/>
          <w:szCs w:val="23"/>
        </w:rPr>
        <w:t>o</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5"/>
          <w:sz w:val="23"/>
          <w:szCs w:val="23"/>
        </w:rPr>
        <w:t xml:space="preserve"> </w:t>
      </w:r>
      <w:r>
        <w:rPr>
          <w:rFonts w:ascii="Times New Roman" w:eastAsia="Times New Roman" w:hAnsi="Times New Roman" w:cs="Times New Roman"/>
          <w:color w:val="211C2D"/>
          <w:sz w:val="23"/>
          <w:szCs w:val="23"/>
        </w:rPr>
        <w:t>betwe</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32"/>
          <w:sz w:val="23"/>
          <w:szCs w:val="23"/>
        </w:rPr>
        <w:t xml:space="preserve"> </w:t>
      </w:r>
      <w:r>
        <w:rPr>
          <w:rFonts w:ascii="Times New Roman" w:eastAsia="Times New Roman" w:hAnsi="Times New Roman" w:cs="Times New Roman"/>
          <w:color w:val="211C2D"/>
          <w:sz w:val="23"/>
          <w:szCs w:val="23"/>
        </w:rPr>
        <w:t>1</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11C2D"/>
          <w:sz w:val="23"/>
          <w:szCs w:val="23"/>
        </w:rPr>
        <w:t>less</w:t>
      </w:r>
      <w:r>
        <w:rPr>
          <w:rFonts w:ascii="Times New Roman" w:eastAsia="Times New Roman" w:hAnsi="Times New Roman" w:cs="Times New Roman"/>
          <w:color w:val="211C2D"/>
          <w:spacing w:val="5"/>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342F3F"/>
          <w:w w:val="113"/>
          <w:sz w:val="23"/>
          <w:szCs w:val="23"/>
        </w:rPr>
        <w:t>2</w:t>
      </w:r>
      <w:r>
        <w:rPr>
          <w:rFonts w:ascii="Times New Roman" w:eastAsia="Times New Roman" w:hAnsi="Times New Roman" w:cs="Times New Roman"/>
          <w:color w:val="342F3F"/>
          <w:spacing w:val="-16"/>
          <w:w w:val="113"/>
          <w:sz w:val="23"/>
          <w:szCs w:val="23"/>
        </w:rPr>
        <w:t>)</w:t>
      </w:r>
      <w:r>
        <w:rPr>
          <w:rFonts w:ascii="Times New Roman" w:eastAsia="Times New Roman" w:hAnsi="Times New Roman" w:cs="Times New Roman"/>
          <w:color w:val="605660"/>
          <w:w w:val="149"/>
          <w:sz w:val="23"/>
          <w:szCs w:val="23"/>
        </w:rPr>
        <w:t xml:space="preserve">, </w:t>
      </w:r>
      <w:r>
        <w:rPr>
          <w:rFonts w:ascii="Times New Roman" w:eastAsia="Times New Roman" w:hAnsi="Times New Roman" w:cs="Times New Roman"/>
          <w:color w:val="342F3F"/>
          <w:sz w:val="23"/>
          <w:szCs w:val="23"/>
        </w:rPr>
        <w:t>great</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8"/>
          <w:w w:val="108"/>
          <w:sz w:val="23"/>
          <w:szCs w:val="23"/>
        </w:rPr>
        <w:t>p</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342F3F"/>
          <w:w w:val="108"/>
          <w:sz w:val="23"/>
          <w:szCs w:val="23"/>
        </w:rPr>
        <w:t>c</w:t>
      </w:r>
      <w:r>
        <w:rPr>
          <w:rFonts w:ascii="Times New Roman" w:eastAsia="Times New Roman" w:hAnsi="Times New Roman" w:cs="Times New Roman"/>
          <w:color w:val="342F3F"/>
          <w:spacing w:val="-11"/>
          <w:w w:val="108"/>
          <w:sz w:val="23"/>
          <w:szCs w:val="23"/>
        </w:rPr>
        <w:t>e</w:t>
      </w:r>
      <w:r>
        <w:rPr>
          <w:rFonts w:ascii="Times New Roman" w:eastAsia="Times New Roman" w:hAnsi="Times New Roman" w:cs="Times New Roman"/>
          <w:color w:val="0C0811"/>
          <w:spacing w:val="-4"/>
          <w:w w:val="108"/>
          <w:sz w:val="23"/>
          <w:szCs w:val="23"/>
        </w:rPr>
        <w:t>n</w:t>
      </w:r>
      <w:r>
        <w:rPr>
          <w:rFonts w:ascii="Times New Roman" w:eastAsia="Times New Roman" w:hAnsi="Times New Roman" w:cs="Times New Roman"/>
          <w:color w:val="211C2D"/>
          <w:w w:val="108"/>
          <w:sz w:val="23"/>
          <w:szCs w:val="23"/>
        </w:rPr>
        <w:t>tage</w:t>
      </w:r>
      <w:r>
        <w:rPr>
          <w:rFonts w:ascii="Times New Roman" w:eastAsia="Times New Roman" w:hAnsi="Times New Roman" w:cs="Times New Roman"/>
          <w:color w:val="211C2D"/>
          <w:spacing w:val="-8"/>
          <w:w w:val="108"/>
          <w:sz w:val="23"/>
          <w:szCs w:val="23"/>
        </w:rPr>
        <w:t xml:space="preserve"> </w:t>
      </w:r>
      <w:r>
        <w:rPr>
          <w:rFonts w:ascii="Times New Roman" w:eastAsia="Times New Roman" w:hAnsi="Times New Roman" w:cs="Times New Roman"/>
          <w:color w:val="342F3F"/>
          <w:spacing w:val="-10"/>
          <w:sz w:val="23"/>
          <w:szCs w:val="23"/>
        </w:rPr>
        <w:t>w</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30"/>
          <w:sz w:val="23"/>
          <w:szCs w:val="23"/>
        </w:rPr>
        <w:t xml:space="preserve"> </w:t>
      </w:r>
      <w:r>
        <w:rPr>
          <w:rFonts w:ascii="Times New Roman" w:eastAsia="Times New Roman" w:hAnsi="Times New Roman" w:cs="Times New Roman"/>
          <w:color w:val="342F3F"/>
          <w:spacing w:val="-11"/>
          <w:w w:val="113"/>
          <w:sz w:val="23"/>
          <w:szCs w:val="23"/>
        </w:rPr>
        <w:t>S</w:t>
      </w:r>
      <w:r>
        <w:rPr>
          <w:rFonts w:ascii="Times New Roman" w:eastAsia="Times New Roman" w:hAnsi="Times New Roman" w:cs="Times New Roman"/>
          <w:color w:val="0C0811"/>
          <w:spacing w:val="-15"/>
          <w:w w:val="113"/>
          <w:sz w:val="23"/>
          <w:szCs w:val="23"/>
        </w:rPr>
        <w:t>P</w:t>
      </w:r>
      <w:r>
        <w:rPr>
          <w:rFonts w:ascii="Times New Roman" w:eastAsia="Times New Roman" w:hAnsi="Times New Roman" w:cs="Times New Roman"/>
          <w:color w:val="211C2D"/>
          <w:spacing w:val="-12"/>
          <w:w w:val="113"/>
          <w:sz w:val="23"/>
          <w:szCs w:val="23"/>
        </w:rPr>
        <w:t>M</w:t>
      </w:r>
      <w:r>
        <w:rPr>
          <w:rFonts w:ascii="Times New Roman" w:eastAsia="Times New Roman" w:hAnsi="Times New Roman" w:cs="Times New Roman"/>
          <w:color w:val="0C0811"/>
          <w:w w:val="113"/>
          <w:sz w:val="23"/>
          <w:szCs w:val="23"/>
        </w:rPr>
        <w:t>I</w:t>
      </w:r>
      <w:r>
        <w:rPr>
          <w:rFonts w:ascii="Times New Roman" w:eastAsia="Times New Roman" w:hAnsi="Times New Roman" w:cs="Times New Roman"/>
          <w:color w:val="0C0811"/>
          <w:spacing w:val="-8"/>
          <w:w w:val="113"/>
          <w:sz w:val="23"/>
          <w:szCs w:val="23"/>
        </w:rPr>
        <w:t xml:space="preserve"> </w:t>
      </w:r>
      <w:r>
        <w:rPr>
          <w:rFonts w:ascii="Times New Roman" w:eastAsia="Times New Roman" w:hAnsi="Times New Roman" w:cs="Times New Roman"/>
          <w:color w:val="211C2D"/>
          <w:sz w:val="23"/>
          <w:szCs w:val="23"/>
        </w:rPr>
        <w:t>(52</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46</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211C2D"/>
          <w:w w:val="109"/>
          <w:sz w:val="23"/>
          <w:szCs w:val="23"/>
        </w:rPr>
        <w:t>p</w:t>
      </w:r>
      <w:r>
        <w:rPr>
          <w:rFonts w:ascii="Times New Roman" w:eastAsia="Times New Roman" w:hAnsi="Times New Roman" w:cs="Times New Roman"/>
          <w:color w:val="211C2D"/>
          <w:spacing w:val="-10"/>
          <w:w w:val="108"/>
          <w:sz w:val="23"/>
          <w:szCs w:val="23"/>
        </w:rPr>
        <w:t>e</w:t>
      </w:r>
      <w:r>
        <w:rPr>
          <w:rFonts w:ascii="Times New Roman" w:eastAsia="Times New Roman" w:hAnsi="Times New Roman" w:cs="Times New Roman"/>
          <w:color w:val="0C0811"/>
          <w:spacing w:val="-7"/>
          <w:w w:val="118"/>
          <w:sz w:val="23"/>
          <w:szCs w:val="23"/>
        </w:rPr>
        <w:t>r</w:t>
      </w:r>
      <w:r>
        <w:rPr>
          <w:rFonts w:ascii="Times New Roman" w:eastAsia="Times New Roman" w:hAnsi="Times New Roman" w:cs="Times New Roman"/>
          <w:color w:val="211C2D"/>
          <w:w w:val="105"/>
          <w:sz w:val="23"/>
          <w:szCs w:val="23"/>
        </w:rPr>
        <w:t>cent</w:t>
      </w:r>
      <w:r>
        <w:rPr>
          <w:rFonts w:ascii="Times New Roman" w:eastAsia="Times New Roman" w:hAnsi="Times New Roman" w:cs="Times New Roman"/>
          <w:color w:val="211C2D"/>
          <w:spacing w:val="-16"/>
          <w:w w:val="106"/>
          <w:sz w:val="23"/>
          <w:szCs w:val="23"/>
        </w:rPr>
        <w:t>)</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342F3F"/>
          <w:sz w:val="23"/>
          <w:szCs w:val="23"/>
        </w:rPr>
        <w:t>greater</w:t>
      </w:r>
      <w:r>
        <w:rPr>
          <w:rFonts w:ascii="Times New Roman" w:eastAsia="Times New Roman" w:hAnsi="Times New Roman" w:cs="Times New Roman"/>
          <w:color w:val="342F3F"/>
          <w:spacing w:val="28"/>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 xml:space="preserve">centage </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211C2D"/>
          <w:sz w:val="23"/>
          <w:szCs w:val="23"/>
        </w:rPr>
        <w:t>wi</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26"/>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10"/>
          <w:sz w:val="23"/>
          <w:szCs w:val="23"/>
        </w:rPr>
        <w:t xml:space="preserve"> </w:t>
      </w:r>
      <w:r>
        <w:rPr>
          <w:rFonts w:ascii="Times New Roman" w:eastAsia="Times New Roman" w:hAnsi="Times New Roman" w:cs="Times New Roman"/>
          <w:color w:val="211C2D"/>
          <w:sz w:val="23"/>
          <w:szCs w:val="23"/>
        </w:rPr>
        <w:t>disa</w:t>
      </w:r>
      <w:r>
        <w:rPr>
          <w:rFonts w:ascii="Times New Roman" w:eastAsia="Times New Roman" w:hAnsi="Times New Roman" w:cs="Times New Roman"/>
          <w:color w:val="211C2D"/>
          <w:spacing w:val="-5"/>
          <w:sz w:val="23"/>
          <w:szCs w:val="23"/>
        </w:rPr>
        <w:t>b</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A1118"/>
          <w:sz w:val="23"/>
          <w:szCs w:val="23"/>
        </w:rPr>
        <w:t>l</w:t>
      </w:r>
      <w:r>
        <w:rPr>
          <w:rFonts w:ascii="Times New Roman" w:eastAsia="Times New Roman" w:hAnsi="Times New Roman" w:cs="Times New Roman"/>
          <w:color w:val="2A1118"/>
          <w:spacing w:val="-9"/>
          <w:sz w:val="23"/>
          <w:szCs w:val="23"/>
        </w:rPr>
        <w:t>i</w:t>
      </w:r>
      <w:r>
        <w:rPr>
          <w:rFonts w:ascii="Times New Roman" w:eastAsia="Times New Roman" w:hAnsi="Times New Roman" w:cs="Times New Roman"/>
          <w:color w:val="342F3F"/>
          <w:sz w:val="23"/>
          <w:szCs w:val="23"/>
        </w:rPr>
        <w:t>ty</w:t>
      </w:r>
      <w:r>
        <w:rPr>
          <w:rFonts w:ascii="Times New Roman" w:eastAsia="Times New Roman" w:hAnsi="Times New Roman" w:cs="Times New Roman"/>
          <w:color w:val="342F3F"/>
          <w:spacing w:val="48"/>
          <w:sz w:val="23"/>
          <w:szCs w:val="23"/>
        </w:rPr>
        <w:t xml:space="preserve"> </w:t>
      </w:r>
      <w:r>
        <w:rPr>
          <w:rFonts w:ascii="Times New Roman" w:eastAsia="Times New Roman" w:hAnsi="Times New Roman" w:cs="Times New Roman"/>
          <w:color w:val="211C2D"/>
          <w:sz w:val="23"/>
          <w:szCs w:val="23"/>
        </w:rPr>
        <w:t>as</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211C2D"/>
          <w:spacing w:val="-1"/>
          <w:w w:val="112"/>
          <w:sz w:val="23"/>
          <w:szCs w:val="23"/>
        </w:rPr>
        <w:t>t</w:t>
      </w:r>
      <w:r>
        <w:rPr>
          <w:rFonts w:ascii="Times New Roman" w:eastAsia="Times New Roman" w:hAnsi="Times New Roman" w:cs="Times New Roman"/>
          <w:color w:val="0C0811"/>
          <w:w w:val="107"/>
          <w:sz w:val="23"/>
          <w:szCs w:val="23"/>
        </w:rPr>
        <w:t>h</w:t>
      </w:r>
      <w:r>
        <w:rPr>
          <w:rFonts w:ascii="Times New Roman" w:eastAsia="Times New Roman" w:hAnsi="Times New Roman" w:cs="Times New Roman"/>
          <w:color w:val="211C2D"/>
          <w:spacing w:val="-4"/>
          <w:w w:val="103"/>
          <w:sz w:val="23"/>
          <w:szCs w:val="23"/>
        </w:rPr>
        <w:t>e</w:t>
      </w:r>
      <w:r>
        <w:rPr>
          <w:rFonts w:ascii="Times New Roman" w:eastAsia="Times New Roman" w:hAnsi="Times New Roman" w:cs="Times New Roman"/>
          <w:color w:val="0C0811"/>
          <w:w w:val="110"/>
          <w:sz w:val="23"/>
          <w:szCs w:val="23"/>
        </w:rPr>
        <w:t xml:space="preserve">ir </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6"/>
          <w:sz w:val="23"/>
          <w:szCs w:val="23"/>
        </w:rPr>
        <w:t>r</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342F3F"/>
          <w:spacing w:val="-2"/>
          <w:sz w:val="23"/>
          <w:szCs w:val="23"/>
        </w:rPr>
        <w:t>g</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1"/>
          <w:sz w:val="23"/>
          <w:szCs w:val="23"/>
        </w:rPr>
        <w:t>n</w:t>
      </w:r>
      <w:r>
        <w:rPr>
          <w:rFonts w:ascii="Times New Roman" w:eastAsia="Times New Roman" w:hAnsi="Times New Roman" w:cs="Times New Roman"/>
          <w:color w:val="342F3F"/>
          <w:spacing w:val="-8"/>
          <w:sz w:val="23"/>
          <w:szCs w:val="23"/>
        </w:rPr>
        <w:t>a</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eas</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49"/>
          <w:sz w:val="23"/>
          <w:szCs w:val="23"/>
        </w:rPr>
        <w:t xml:space="preserve"> </w:t>
      </w:r>
      <w:r>
        <w:rPr>
          <w:rFonts w:ascii="Times New Roman" w:eastAsia="Times New Roman" w:hAnsi="Times New Roman" w:cs="Times New Roman"/>
          <w:color w:val="211C2D"/>
          <w:sz w:val="23"/>
          <w:szCs w:val="23"/>
        </w:rPr>
        <w:t>f</w:t>
      </w:r>
      <w:r>
        <w:rPr>
          <w:rFonts w:ascii="Times New Roman" w:eastAsia="Times New Roman" w:hAnsi="Times New Roman" w:cs="Times New Roman"/>
          <w:color w:val="211C2D"/>
          <w:spacing w:val="-13"/>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19"/>
          <w:sz w:val="23"/>
          <w:szCs w:val="23"/>
        </w:rPr>
        <w:t xml:space="preserve"> </w:t>
      </w:r>
      <w:r>
        <w:rPr>
          <w:rFonts w:ascii="Times New Roman" w:eastAsia="Times New Roman" w:hAnsi="Times New Roman" w:cs="Times New Roman"/>
          <w:color w:val="211C2D"/>
          <w:sz w:val="23"/>
          <w:szCs w:val="23"/>
        </w:rPr>
        <w:t>Medic</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4"/>
          <w:w w:val="107"/>
          <w:sz w:val="23"/>
          <w:szCs w:val="23"/>
        </w:rPr>
        <w:t>n</w:t>
      </w:r>
      <w:r>
        <w:rPr>
          <w:rFonts w:ascii="Times New Roman" w:eastAsia="Times New Roman" w:hAnsi="Times New Roman" w:cs="Times New Roman"/>
          <w:color w:val="211C2D"/>
          <w:w w:val="107"/>
          <w:sz w:val="23"/>
          <w:szCs w:val="23"/>
        </w:rPr>
        <w:t>titlem</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4"/>
          <w:w w:val="107"/>
          <w:sz w:val="23"/>
          <w:szCs w:val="23"/>
        </w:rPr>
        <w:t>n</w:t>
      </w:r>
      <w:r>
        <w:rPr>
          <w:rFonts w:ascii="Times New Roman" w:eastAsia="Times New Roman" w:hAnsi="Times New Roman" w:cs="Times New Roman"/>
          <w:color w:val="211C2D"/>
          <w:w w:val="107"/>
          <w:sz w:val="23"/>
          <w:szCs w:val="23"/>
        </w:rPr>
        <w:t>t</w:t>
      </w:r>
      <w:r>
        <w:rPr>
          <w:rFonts w:ascii="Times New Roman" w:eastAsia="Times New Roman" w:hAnsi="Times New Roman" w:cs="Times New Roman"/>
          <w:color w:val="211C2D"/>
          <w:spacing w:val="2"/>
          <w:w w:val="107"/>
          <w:sz w:val="23"/>
          <w:szCs w:val="23"/>
        </w:rPr>
        <w:t xml:space="preserve"> </w:t>
      </w:r>
      <w:r>
        <w:rPr>
          <w:rFonts w:ascii="Times New Roman" w:eastAsia="Times New Roman" w:hAnsi="Times New Roman" w:cs="Times New Roman"/>
          <w:color w:val="342F3F"/>
          <w:sz w:val="23"/>
          <w:szCs w:val="23"/>
        </w:rPr>
        <w:t>(95</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
          <w:sz w:val="23"/>
          <w:szCs w:val="23"/>
        </w:rPr>
        <w:t xml:space="preserve"> </w:t>
      </w:r>
      <w:r>
        <w:rPr>
          <w:rFonts w:ascii="Times New Roman" w:eastAsia="Times New Roman" w:hAnsi="Times New Roman" w:cs="Times New Roman"/>
          <w:color w:val="342F3F"/>
          <w:sz w:val="23"/>
          <w:szCs w:val="23"/>
        </w:rPr>
        <w:t>89</w:t>
      </w:r>
      <w:r>
        <w:rPr>
          <w:rFonts w:ascii="Times New Roman" w:eastAsia="Times New Roman" w:hAnsi="Times New Roman" w:cs="Times New Roman"/>
          <w:color w:val="342F3F"/>
          <w:spacing w:val="15"/>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53"/>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ese</w:t>
      </w:r>
      <w:r>
        <w:rPr>
          <w:rFonts w:ascii="Times New Roman" w:eastAsia="Times New Roman" w:hAnsi="Times New Roman" w:cs="Times New Roman"/>
          <w:color w:val="211C2D"/>
          <w:spacing w:val="38"/>
          <w:sz w:val="23"/>
          <w:szCs w:val="23"/>
        </w:rPr>
        <w:t xml:space="preserve"> </w:t>
      </w:r>
      <w:r>
        <w:rPr>
          <w:rFonts w:ascii="Times New Roman" w:eastAsia="Times New Roman" w:hAnsi="Times New Roman" w:cs="Times New Roman"/>
          <w:color w:val="211C2D"/>
          <w:sz w:val="23"/>
          <w:szCs w:val="23"/>
        </w:rPr>
        <w:t>diff</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z w:val="23"/>
          <w:szCs w:val="23"/>
        </w:rPr>
        <w:t xml:space="preserve">ces </w:t>
      </w:r>
      <w:r>
        <w:rPr>
          <w:rFonts w:ascii="Times New Roman" w:eastAsia="Times New Roman" w:hAnsi="Times New Roman" w:cs="Times New Roman"/>
          <w:color w:val="342F3F"/>
          <w:spacing w:val="9"/>
          <w:sz w:val="23"/>
          <w:szCs w:val="23"/>
        </w:rPr>
        <w:t xml:space="preserve"> </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211C2D"/>
          <w:sz w:val="23"/>
          <w:szCs w:val="23"/>
        </w:rPr>
        <w:t>ay</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sz w:val="23"/>
          <w:szCs w:val="23"/>
        </w:rPr>
        <w:t>pot</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tially</w:t>
      </w:r>
      <w:r>
        <w:rPr>
          <w:rFonts w:ascii="Times New Roman" w:eastAsia="Times New Roman" w:hAnsi="Times New Roman" w:cs="Times New Roman"/>
          <w:color w:val="211C2D"/>
          <w:spacing w:val="55"/>
          <w:sz w:val="23"/>
          <w:szCs w:val="23"/>
        </w:rPr>
        <w:t xml:space="preserve"> </w:t>
      </w:r>
      <w:r>
        <w:rPr>
          <w:rFonts w:ascii="Times New Roman" w:eastAsia="Times New Roman" w:hAnsi="Times New Roman" w:cs="Times New Roman"/>
          <w:color w:val="211C2D"/>
          <w:w w:val="103"/>
          <w:sz w:val="23"/>
          <w:szCs w:val="23"/>
        </w:rPr>
        <w:t xml:space="preserve">be </w:t>
      </w:r>
      <w:r>
        <w:rPr>
          <w:rFonts w:ascii="Times New Roman" w:eastAsia="Times New Roman" w:hAnsi="Times New Roman" w:cs="Times New Roman"/>
          <w:color w:val="342F3F"/>
          <w:sz w:val="23"/>
          <w:szCs w:val="23"/>
        </w:rPr>
        <w:t>asso</w:t>
      </w:r>
      <w:r>
        <w:rPr>
          <w:rFonts w:ascii="Times New Roman" w:eastAsia="Times New Roman" w:hAnsi="Times New Roman" w:cs="Times New Roman"/>
          <w:color w:val="342F3F"/>
          <w:spacing w:val="-16"/>
          <w:sz w:val="23"/>
          <w:szCs w:val="23"/>
        </w:rPr>
        <w:t>c</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 xml:space="preserve">ated </w:t>
      </w:r>
      <w:r>
        <w:rPr>
          <w:rFonts w:ascii="Times New Roman" w:eastAsia="Times New Roman" w:hAnsi="Times New Roman" w:cs="Times New Roman"/>
          <w:color w:val="211C2D"/>
          <w:spacing w:val="2"/>
          <w:sz w:val="23"/>
          <w:szCs w:val="23"/>
        </w:rPr>
        <w:t xml:space="preserve"> </w:t>
      </w:r>
      <w:r>
        <w:rPr>
          <w:rFonts w:ascii="Times New Roman" w:eastAsia="Times New Roman" w:hAnsi="Times New Roman" w:cs="Times New Roman"/>
          <w:color w:val="342F3F"/>
          <w:spacing w:val="-10"/>
          <w:sz w:val="23"/>
          <w:szCs w:val="23"/>
        </w:rPr>
        <w:t>w</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35"/>
          <w:sz w:val="23"/>
          <w:szCs w:val="23"/>
        </w:rPr>
        <w:t xml:space="preserve"> </w:t>
      </w:r>
      <w:r>
        <w:rPr>
          <w:rFonts w:ascii="Times New Roman" w:eastAsia="Times New Roman" w:hAnsi="Times New Roman" w:cs="Times New Roman"/>
          <w:color w:val="211C2D"/>
          <w:sz w:val="23"/>
          <w:szCs w:val="23"/>
        </w:rPr>
        <w:t>benefi</w:t>
      </w:r>
      <w:r>
        <w:rPr>
          <w:rFonts w:ascii="Times New Roman" w:eastAsia="Times New Roman" w:hAnsi="Times New Roman" w:cs="Times New Roman"/>
          <w:color w:val="211C2D"/>
          <w:spacing w:val="-18"/>
          <w:sz w:val="23"/>
          <w:szCs w:val="23"/>
        </w:rPr>
        <w:t>c</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z w:val="23"/>
          <w:szCs w:val="23"/>
        </w:rPr>
        <w:t>ru</w:t>
      </w:r>
      <w:r>
        <w:rPr>
          <w:rFonts w:ascii="Times New Roman" w:eastAsia="Times New Roman" w:hAnsi="Times New Roman" w:cs="Times New Roman"/>
          <w:color w:val="211C2D"/>
          <w:spacing w:val="-1"/>
          <w:sz w:val="23"/>
          <w:szCs w:val="23"/>
        </w:rPr>
        <w:t>y</w:t>
      </w:r>
      <w:r>
        <w:rPr>
          <w:rFonts w:ascii="Times New Roman" w:eastAsia="Times New Roman" w:hAnsi="Times New Roman" w:cs="Times New Roman"/>
          <w:color w:val="0C0811"/>
          <w:sz w:val="23"/>
          <w:szCs w:val="23"/>
        </w:rPr>
        <w:t>-</w:t>
      </w:r>
      <w:r>
        <w:rPr>
          <w:rFonts w:ascii="Times New Roman" w:eastAsia="Times New Roman" w:hAnsi="Times New Roman" w:cs="Times New Roman"/>
          <w:color w:val="0C0811"/>
          <w:spacing w:val="48"/>
          <w:sz w:val="23"/>
          <w:szCs w:val="23"/>
        </w:rPr>
        <w:t xml:space="preserve"> </w:t>
      </w:r>
      <w:r>
        <w:rPr>
          <w:rFonts w:ascii="Times New Roman" w:eastAsia="Times New Roman" w:hAnsi="Times New Roman" w:cs="Times New Roman"/>
          <w:color w:val="211C2D"/>
          <w:sz w:val="23"/>
          <w:szCs w:val="23"/>
        </w:rPr>
        <w:t>and</w:t>
      </w:r>
      <w:r>
        <w:rPr>
          <w:rFonts w:ascii="Times New Roman" w:eastAsia="Times New Roman" w:hAnsi="Times New Roman" w:cs="Times New Roman"/>
          <w:color w:val="211C2D"/>
          <w:spacing w:val="15"/>
          <w:sz w:val="23"/>
          <w:szCs w:val="23"/>
        </w:rPr>
        <w:t xml:space="preserve"> </w:t>
      </w:r>
      <w:r>
        <w:rPr>
          <w:rFonts w:ascii="Times New Roman" w:eastAsia="Times New Roman" w:hAnsi="Times New Roman" w:cs="Times New Roman"/>
          <w:color w:val="211C2D"/>
          <w:w w:val="90"/>
          <w:sz w:val="23"/>
          <w:szCs w:val="23"/>
        </w:rPr>
        <w:t>r</w:t>
      </w:r>
      <w:r>
        <w:rPr>
          <w:rFonts w:ascii="Times New Roman" w:eastAsia="Times New Roman" w:hAnsi="Times New Roman" w:cs="Times New Roman"/>
          <w:color w:val="211C2D"/>
          <w:spacing w:val="-52"/>
          <w:w w:val="90"/>
          <w:sz w:val="23"/>
          <w:szCs w:val="23"/>
        </w:rPr>
        <w:t>u</w:t>
      </w:r>
      <w:r>
        <w:rPr>
          <w:rFonts w:ascii="Times New Roman" w:eastAsia="Times New Roman" w:hAnsi="Times New Roman" w:cs="Times New Roman"/>
          <w:color w:val="444B66"/>
          <w:spacing w:val="-22"/>
          <w:w w:val="169"/>
          <w:sz w:val="23"/>
          <w:szCs w:val="23"/>
        </w:rPr>
        <w:t>·</w:t>
      </w:r>
      <w:r>
        <w:rPr>
          <w:rFonts w:ascii="Times New Roman" w:eastAsia="Times New Roman" w:hAnsi="Times New Roman" w:cs="Times New Roman"/>
          <w:color w:val="211C2D"/>
          <w:w w:val="107"/>
          <w:sz w:val="23"/>
          <w:szCs w:val="23"/>
        </w:rPr>
        <w:t>e</w:t>
      </w:r>
      <w:r>
        <w:rPr>
          <w:rFonts w:ascii="Times New Roman" w:eastAsia="Times New Roman" w:hAnsi="Times New Roman" w:cs="Times New Roman"/>
          <w:color w:val="211C2D"/>
          <w:spacing w:val="-12"/>
          <w:w w:val="107"/>
          <w:sz w:val="23"/>
          <w:szCs w:val="23"/>
        </w:rPr>
        <w:t>a</w:t>
      </w:r>
      <w:r>
        <w:rPr>
          <w:rFonts w:ascii="Times New Roman" w:eastAsia="Times New Roman" w:hAnsi="Times New Roman" w:cs="Times New Roman"/>
          <w:color w:val="0C0811"/>
          <w:w w:val="111"/>
          <w:sz w:val="23"/>
          <w:szCs w:val="23"/>
        </w:rPr>
        <w:t>-</w:t>
      </w:r>
      <w:r>
        <w:rPr>
          <w:rFonts w:ascii="Times New Roman" w:eastAsia="Times New Roman" w:hAnsi="Times New Roman" w:cs="Times New Roman"/>
          <w:color w:val="0C0811"/>
          <w:spacing w:val="-5"/>
          <w:w w:val="110"/>
          <w:sz w:val="23"/>
          <w:szCs w:val="23"/>
        </w:rPr>
        <w:t>l</w:t>
      </w:r>
      <w:r>
        <w:rPr>
          <w:rFonts w:ascii="Times New Roman" w:eastAsia="Times New Roman" w:hAnsi="Times New Roman" w:cs="Times New Roman"/>
          <w:color w:val="211C2D"/>
          <w:w w:val="105"/>
          <w:sz w:val="23"/>
          <w:szCs w:val="23"/>
        </w:rPr>
        <w:t>evel</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342F3F"/>
          <w:spacing w:val="-13"/>
          <w:w w:val="126"/>
          <w:sz w:val="23"/>
          <w:szCs w:val="23"/>
        </w:rPr>
        <w:t>c</w:t>
      </w:r>
      <w:r>
        <w:rPr>
          <w:rFonts w:ascii="Times New Roman" w:eastAsia="Times New Roman" w:hAnsi="Times New Roman" w:cs="Times New Roman"/>
          <w:color w:val="0C0811"/>
          <w:spacing w:val="-3"/>
          <w:w w:val="107"/>
          <w:sz w:val="23"/>
          <w:szCs w:val="23"/>
        </w:rPr>
        <w:t>h</w:t>
      </w:r>
      <w:r>
        <w:rPr>
          <w:rFonts w:ascii="Times New Roman" w:eastAsia="Times New Roman" w:hAnsi="Times New Roman" w:cs="Times New Roman"/>
          <w:color w:val="211C2D"/>
          <w:w w:val="90"/>
          <w:sz w:val="23"/>
          <w:szCs w:val="23"/>
        </w:rPr>
        <w:t>r</w:t>
      </w:r>
      <w:r>
        <w:rPr>
          <w:rFonts w:ascii="Times New Roman" w:eastAsia="Times New Roman" w:hAnsi="Times New Roman" w:cs="Times New Roman"/>
          <w:color w:val="211C2D"/>
          <w:spacing w:val="-52"/>
          <w:w w:val="90"/>
          <w:sz w:val="23"/>
          <w:szCs w:val="23"/>
        </w:rPr>
        <w:t>u</w:t>
      </w:r>
      <w:r>
        <w:rPr>
          <w:rFonts w:ascii="Times New Roman" w:eastAsia="Times New Roman" w:hAnsi="Times New Roman" w:cs="Times New Roman"/>
          <w:color w:val="444B66"/>
          <w:spacing w:val="-22"/>
          <w:w w:val="169"/>
          <w:sz w:val="23"/>
          <w:szCs w:val="23"/>
        </w:rPr>
        <w:t>·</w:t>
      </w:r>
      <w:r>
        <w:rPr>
          <w:rFonts w:ascii="Times New Roman" w:eastAsia="Times New Roman" w:hAnsi="Times New Roman" w:cs="Times New Roman"/>
          <w:color w:val="211C2D"/>
          <w:w w:val="106"/>
          <w:sz w:val="23"/>
          <w:szCs w:val="23"/>
        </w:rPr>
        <w:t>act</w:t>
      </w:r>
      <w:r>
        <w:rPr>
          <w:rFonts w:ascii="Times New Roman" w:eastAsia="Times New Roman" w:hAnsi="Times New Roman" w:cs="Times New Roman"/>
          <w:color w:val="211C2D"/>
          <w:spacing w:val="-10"/>
          <w:w w:val="106"/>
          <w:sz w:val="23"/>
          <w:szCs w:val="23"/>
        </w:rPr>
        <w:t>e</w:t>
      </w:r>
      <w:r>
        <w:rPr>
          <w:rFonts w:ascii="Times New Roman" w:eastAsia="Times New Roman" w:hAnsi="Times New Roman" w:cs="Times New Roman"/>
          <w:color w:val="0C0811"/>
          <w:spacing w:val="-6"/>
          <w:w w:val="105"/>
          <w:sz w:val="23"/>
          <w:szCs w:val="23"/>
        </w:rPr>
        <w:t>r</w:t>
      </w:r>
      <w:r>
        <w:rPr>
          <w:rFonts w:ascii="Times New Roman" w:eastAsia="Times New Roman" w:hAnsi="Times New Roman" w:cs="Times New Roman"/>
          <w:color w:val="211C2D"/>
          <w:w w:val="108"/>
          <w:sz w:val="23"/>
          <w:szCs w:val="23"/>
        </w:rPr>
        <w:t>is</w:t>
      </w:r>
      <w:r>
        <w:rPr>
          <w:rFonts w:ascii="Times New Roman" w:eastAsia="Times New Roman" w:hAnsi="Times New Roman" w:cs="Times New Roman"/>
          <w:color w:val="211C2D"/>
          <w:spacing w:val="-7"/>
          <w:w w:val="108"/>
          <w:sz w:val="23"/>
          <w:szCs w:val="23"/>
        </w:rPr>
        <w:t>t</w:t>
      </w:r>
      <w:r>
        <w:rPr>
          <w:rFonts w:ascii="Times New Roman" w:eastAsia="Times New Roman" w:hAnsi="Times New Roman" w:cs="Times New Roman"/>
          <w:color w:val="0C0811"/>
          <w:spacing w:val="-5"/>
          <w:w w:val="115"/>
          <w:sz w:val="23"/>
          <w:szCs w:val="23"/>
        </w:rPr>
        <w:t>i</w:t>
      </w:r>
      <w:r>
        <w:rPr>
          <w:rFonts w:ascii="Times New Roman" w:eastAsia="Times New Roman" w:hAnsi="Times New Roman" w:cs="Times New Roman"/>
          <w:color w:val="211C2D"/>
          <w:w w:val="107"/>
          <w:sz w:val="23"/>
          <w:szCs w:val="23"/>
        </w:rPr>
        <w:t>c</w:t>
      </w:r>
      <w:r>
        <w:rPr>
          <w:rFonts w:ascii="Times New Roman" w:eastAsia="Times New Roman" w:hAnsi="Times New Roman" w:cs="Times New Roman"/>
          <w:color w:val="211C2D"/>
          <w:w w:val="108"/>
          <w:sz w:val="23"/>
          <w:szCs w:val="23"/>
        </w:rPr>
        <w:t>s</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211C2D"/>
          <w:sz w:val="23"/>
          <w:szCs w:val="23"/>
        </w:rPr>
        <w:t>f</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1"/>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pacing w:val="-11"/>
          <w:sz w:val="23"/>
          <w:szCs w:val="23"/>
        </w:rPr>
        <w:t>c</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48"/>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342F3F"/>
          <w:sz w:val="23"/>
          <w:szCs w:val="23"/>
        </w:rPr>
        <w:t xml:space="preserve">e </w:t>
      </w:r>
      <w:r>
        <w:rPr>
          <w:rFonts w:ascii="Times New Roman" w:eastAsia="Times New Roman" w:hAnsi="Times New Roman" w:cs="Times New Roman"/>
          <w:color w:val="342F3F"/>
          <w:spacing w:val="3"/>
          <w:sz w:val="23"/>
          <w:szCs w:val="23"/>
        </w:rPr>
        <w:t xml:space="preserve"> </w:t>
      </w:r>
      <w:r>
        <w:rPr>
          <w:rFonts w:ascii="Times New Roman" w:eastAsia="Times New Roman" w:hAnsi="Times New Roman" w:cs="Times New Roman"/>
          <w:color w:val="211C2D"/>
          <w:w w:val="76"/>
          <w:sz w:val="23"/>
          <w:szCs w:val="23"/>
        </w:rPr>
        <w:t>ru·e</w:t>
      </w:r>
      <w:r>
        <w:rPr>
          <w:rFonts w:ascii="Times New Roman" w:eastAsia="Times New Roman" w:hAnsi="Times New Roman" w:cs="Times New Roman"/>
          <w:color w:val="211C2D"/>
          <w:spacing w:val="8"/>
          <w:w w:val="76"/>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211C2D"/>
          <w:sz w:val="23"/>
          <w:szCs w:val="23"/>
        </w:rPr>
        <w:t>data</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w w:val="105"/>
          <w:sz w:val="23"/>
          <w:szCs w:val="23"/>
        </w:rPr>
        <w:t xml:space="preserve">make </w:t>
      </w:r>
      <w:r>
        <w:rPr>
          <w:rFonts w:ascii="Times New Roman" w:eastAsia="Times New Roman" w:hAnsi="Times New Roman" w:cs="Times New Roman"/>
          <w:color w:val="342F3F"/>
          <w:w w:val="107"/>
          <w:sz w:val="23"/>
          <w:szCs w:val="23"/>
        </w:rPr>
        <w:t>ad</w:t>
      </w:r>
      <w:r>
        <w:rPr>
          <w:rFonts w:ascii="Times New Roman" w:eastAsia="Times New Roman" w:hAnsi="Times New Roman" w:cs="Times New Roman"/>
          <w:color w:val="342F3F"/>
          <w:spacing w:val="1"/>
          <w:w w:val="107"/>
          <w:sz w:val="23"/>
          <w:szCs w:val="23"/>
        </w:rPr>
        <w:t>j</w:t>
      </w:r>
      <w:r>
        <w:rPr>
          <w:rFonts w:ascii="Times New Roman" w:eastAsia="Times New Roman" w:hAnsi="Times New Roman" w:cs="Times New Roman"/>
          <w:color w:val="0C0811"/>
          <w:spacing w:val="-13"/>
          <w:w w:val="107"/>
          <w:sz w:val="23"/>
          <w:szCs w:val="23"/>
        </w:rPr>
        <w:t>u</w:t>
      </w:r>
      <w:r>
        <w:rPr>
          <w:rFonts w:ascii="Times New Roman" w:eastAsia="Times New Roman" w:hAnsi="Times New Roman" w:cs="Times New Roman"/>
          <w:color w:val="342F3F"/>
          <w:w w:val="107"/>
          <w:sz w:val="23"/>
          <w:szCs w:val="23"/>
        </w:rPr>
        <w:t>stm</w:t>
      </w:r>
      <w:r>
        <w:rPr>
          <w:rFonts w:ascii="Times New Roman" w:eastAsia="Times New Roman" w:hAnsi="Times New Roman" w:cs="Times New Roman"/>
          <w:color w:val="342F3F"/>
          <w:spacing w:val="-11"/>
          <w:w w:val="107"/>
          <w:sz w:val="23"/>
          <w:szCs w:val="23"/>
        </w:rPr>
        <w:t>e</w:t>
      </w:r>
      <w:r>
        <w:rPr>
          <w:rFonts w:ascii="Times New Roman" w:eastAsia="Times New Roman" w:hAnsi="Times New Roman" w:cs="Times New Roman"/>
          <w:color w:val="0C0811"/>
          <w:spacing w:val="-4"/>
          <w:w w:val="107"/>
          <w:sz w:val="23"/>
          <w:szCs w:val="23"/>
        </w:rPr>
        <w:t>n</w:t>
      </w:r>
      <w:r>
        <w:rPr>
          <w:rFonts w:ascii="Times New Roman" w:eastAsia="Times New Roman" w:hAnsi="Times New Roman" w:cs="Times New Roman"/>
          <w:color w:val="211C2D"/>
          <w:w w:val="107"/>
          <w:sz w:val="23"/>
          <w:szCs w:val="23"/>
        </w:rPr>
        <w:t>ts</w:t>
      </w:r>
      <w:r>
        <w:rPr>
          <w:rFonts w:ascii="Times New Roman" w:eastAsia="Times New Roman" w:hAnsi="Times New Roman" w:cs="Times New Roman"/>
          <w:color w:val="211C2D"/>
          <w:spacing w:val="-17"/>
          <w:w w:val="107"/>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sz w:val="23"/>
          <w:szCs w:val="23"/>
        </w:rPr>
        <w:t>make</w:t>
      </w:r>
      <w:r>
        <w:rPr>
          <w:rFonts w:ascii="Times New Roman" w:eastAsia="Times New Roman" w:hAnsi="Times New Roman" w:cs="Times New Roman"/>
          <w:color w:val="211C2D"/>
          <w:spacing w:val="17"/>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211C2D"/>
          <w:sz w:val="23"/>
          <w:szCs w:val="23"/>
        </w:rPr>
        <w:t>two</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342F3F"/>
          <w:spacing w:val="-20"/>
          <w:w w:val="112"/>
          <w:sz w:val="23"/>
          <w:szCs w:val="23"/>
        </w:rPr>
        <w:t>g</w:t>
      </w:r>
      <w:r>
        <w:rPr>
          <w:rFonts w:ascii="Times New Roman" w:eastAsia="Times New Roman" w:hAnsi="Times New Roman" w:cs="Times New Roman"/>
          <w:color w:val="0C0811"/>
          <w:spacing w:val="-8"/>
          <w:w w:val="112"/>
          <w:sz w:val="23"/>
          <w:szCs w:val="23"/>
        </w:rPr>
        <w:t>r</w:t>
      </w:r>
      <w:r>
        <w:rPr>
          <w:rFonts w:ascii="Times New Roman" w:eastAsia="Times New Roman" w:hAnsi="Times New Roman" w:cs="Times New Roman"/>
          <w:color w:val="342F3F"/>
          <w:spacing w:val="-11"/>
          <w:w w:val="112"/>
          <w:sz w:val="23"/>
          <w:szCs w:val="23"/>
        </w:rPr>
        <w:t>o</w:t>
      </w:r>
      <w:r>
        <w:rPr>
          <w:rFonts w:ascii="Times New Roman" w:eastAsia="Times New Roman" w:hAnsi="Times New Roman" w:cs="Times New Roman"/>
          <w:color w:val="0C0811"/>
          <w:spacing w:val="-10"/>
          <w:w w:val="112"/>
          <w:sz w:val="23"/>
          <w:szCs w:val="23"/>
        </w:rPr>
        <w:t>u</w:t>
      </w:r>
      <w:r>
        <w:rPr>
          <w:rFonts w:ascii="Times New Roman" w:eastAsia="Times New Roman" w:hAnsi="Times New Roman" w:cs="Times New Roman"/>
          <w:color w:val="211C2D"/>
          <w:w w:val="112"/>
          <w:sz w:val="23"/>
          <w:szCs w:val="23"/>
        </w:rPr>
        <w:t>ps</w:t>
      </w:r>
      <w:r>
        <w:rPr>
          <w:rFonts w:ascii="Times New Roman" w:eastAsia="Times New Roman" w:hAnsi="Times New Roman" w:cs="Times New Roman"/>
          <w:color w:val="211C2D"/>
          <w:spacing w:val="-11"/>
          <w:w w:val="112"/>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2"/>
          <w:sz w:val="23"/>
          <w:szCs w:val="23"/>
        </w:rPr>
        <w:t>o</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211C2D"/>
          <w:sz w:val="23"/>
          <w:szCs w:val="23"/>
        </w:rPr>
        <w:t>pru·able.</w:t>
      </w:r>
    </w:p>
    <w:p w:rsidR="00785F1E" w:rsidRDefault="00785F1E">
      <w:pPr>
        <w:spacing w:after="0"/>
        <w:sectPr w:rsidR="00785F1E">
          <w:headerReference w:type="default" r:id="rId62"/>
          <w:footerReference w:type="default" r:id="rId63"/>
          <w:pgSz w:w="12240" w:h="15840"/>
          <w:pgMar w:top="980" w:right="1280" w:bottom="920" w:left="1300" w:header="749" w:footer="724" w:gutter="0"/>
          <w:pgNumType w:start="101"/>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4339" w:right="43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30</w:t>
      </w:r>
    </w:p>
    <w:p w:rsidR="00785F1E" w:rsidRDefault="003D067E">
      <w:pPr>
        <w:spacing w:after="0" w:line="240" w:lineRule="auto"/>
        <w:ind w:left="160" w:right="16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 for Massachusetts demonstration-eligible beneficiaries, by enrollment status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25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6"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7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75" name="Freeform 269"/>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1in;margin-top:-3.05pt;width:468pt;height:.1pt;z-index:-11304;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r+XA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U06q/lwDAADqBwAA&#10;DgAAAAAAAAAAAAAAAAAuAgAAZHJzL2Uyb0RvYy54bWxQSwECLQAUAAYACAAAACEA5AdN2uAAAAAK&#10;AQAADwAAAAAAAAAAAAAAAAC2BQAAZHJzL2Rvd25yZXYueG1sUEsFBgAAAAAEAAQA8wAAAMMGAAAA&#10;AA==&#10;">
                <v:shape id="Freeform 269"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gMMMA&#10;AADcAAAADwAAAGRycy9kb3ducmV2LnhtbESPT2vCQBTE74LfYXlCb7rR4r/UTZCCEIqXRr0/sq9J&#10;NPs2ZLcm+fbdQqHHYWZ+wxzSwTTiSZ2rLStYLiIQxIXVNZcKrpfTfAfCeWSNjWVSMJKDNJlODhhr&#10;2/MnPXNfigBhF6OCyvs2ltIVFRl0C9sSB+/LdgZ9kF0pdYd9gJtGrqJoIw3WHBYqbOm9ouKRfxsF&#10;p0t2y2WxP6MZ73p91h+bZYZKvcyG4xsIT4P/D/+1M63gdbuG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6gM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281"/>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7" behindDoc="1" locked="0" layoutInCell="1" allowOverlap="1">
                <wp:simplePos x="0" y="0"/>
                <wp:positionH relativeFrom="page">
                  <wp:posOffset>4251960</wp:posOffset>
                </wp:positionH>
                <wp:positionV relativeFrom="paragraph">
                  <wp:posOffset>200025</wp:posOffset>
                </wp:positionV>
                <wp:extent cx="2606040" cy="1270"/>
                <wp:effectExtent l="13335" t="9525" r="9525" b="8255"/>
                <wp:wrapNone/>
                <wp:docPr id="37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270"/>
                          <a:chOff x="6696" y="315"/>
                          <a:chExt cx="4104" cy="2"/>
                        </a:xfrm>
                      </wpg:grpSpPr>
                      <wps:wsp>
                        <wps:cNvPr id="373" name="Freeform 267"/>
                        <wps:cNvSpPr>
                          <a:spLocks/>
                        </wps:cNvSpPr>
                        <wps:spPr bwMode="auto">
                          <a:xfrm>
                            <a:off x="6696" y="315"/>
                            <a:ext cx="4104" cy="2"/>
                          </a:xfrm>
                          <a:custGeom>
                            <a:avLst/>
                            <a:gdLst>
                              <a:gd name="T0" fmla="+- 0 6696 6696"/>
                              <a:gd name="T1" fmla="*/ T0 w 4104"/>
                              <a:gd name="T2" fmla="+- 0 10800 6696"/>
                              <a:gd name="T3" fmla="*/ T2 w 4104"/>
                            </a:gdLst>
                            <a:ahLst/>
                            <a:cxnLst>
                              <a:cxn ang="0">
                                <a:pos x="T1" y="0"/>
                              </a:cxn>
                              <a:cxn ang="0">
                                <a:pos x="T3" y="0"/>
                              </a:cxn>
                            </a:cxnLst>
                            <a:rect l="0" t="0" r="r" b="b"/>
                            <a:pathLst>
                              <a:path w="4104">
                                <a:moveTo>
                                  <a:pt x="0" y="0"/>
                                </a:moveTo>
                                <a:lnTo>
                                  <a:pt x="410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334.8pt;margin-top:15.75pt;width:205.2pt;height:.1pt;z-index:-11303;mso-position-horizontal-relative:page" coordorigin="6696,315" coordsize="4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">
                <v:shape id="Freeform 267" o:spid="_x0000_s1027" style="position:absolute;left:6696;top:315;width:4104;height:2;visibility:visible;mso-wrap-style:square;v-text-anchor:top" coordsize="4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MNcQA&#10;AADcAAAADwAAAGRycy9kb3ducmV2LnhtbESPzWrDMBCE74W8g9hAb42cuCStG8WEgKEHX5LmARZp&#10;a7uxVsaSf9qnrwqFHIeZ+YbZ57NtxUi9bxwrWK8SEMTamYYrBdeP4ukFhA/IBlvHpOCbPOSHxcMe&#10;M+MmPtN4CZWIEPYZKqhD6DIpva7Jol+5jjh6n663GKLsK2l6nCLctnKTJFtpseG4UGNHp5r07TJY&#10;BZi6V/u8Ln6Gstxpfd3K4suNSj0u5+MbiEBzuIf/2+9GQbpL4e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TDXEAAAA3AAAAA8AAAAAAAAAAAAAAAAAmAIAAGRycy9k&#10;b3ducmV2LnhtbFBLBQYAAAAABAAEAPUAAACJAwAAAAA=&#10;" path="m,l4104,e" filled="f" strokeweight=".20497mm">
                  <v:path arrowok="t" o:connecttype="custom" o:connectlocs="0,0;4104,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28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26" w:lineRule="exact"/>
        <w:ind w:left="2157"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8"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37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371" name="Freeform 265"/>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1in;margin-top:15.9pt;width:468pt;height:.1pt;z-index:-11302;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">
                <v:shape id="Freeform 265"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qm8MA&#10;AADcAAAADwAAAGRycy9kb3ducmV2LnhtbESPQWsCMRSE74L/ITyhN83awlq3RmkrBenNrXh+bN5u&#10;liYvSxJ1++9NodDjMDPfMJvd6Ky4Uoi9ZwXLRQGCuPG6507B6etj/gwiJmSN1jMp+KEIu+10ssFK&#10;+xsf6VqnTmQIxwoVmJSGSsrYGHIYF34gzl7rg8OUZeikDnjLcGflY1GU0mHPecHgQO+Gmu/64hTY&#10;t/XJ7tO6v5SfOvh2fy5bc1bqYTa+voBINKb/8F/7oBU8rZbweyYf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qm8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4" w:after="0" w:line="170" w:lineRule="exact"/>
        <w:rPr>
          <w:sz w:val="17"/>
          <w:szCs w:val="17"/>
        </w:rPr>
      </w:pPr>
      <w:r>
        <w:br w:type="column"/>
      </w:r>
    </w:p>
    <w:p w:rsidR="00785F1E" w:rsidRDefault="003D067E">
      <w:pPr>
        <w:tabs>
          <w:tab w:val="left" w:pos="220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280" w:bottom="280" w:left="1300" w:header="720" w:footer="720" w:gutter="0"/>
          <w:cols w:num="2" w:space="720" w:equalWidth="0">
            <w:col w:w="3379" w:space="2515"/>
            <w:col w:w="3766"/>
          </w:cols>
        </w:sectPr>
      </w:pPr>
    </w:p>
    <w:p w:rsidR="00785F1E" w:rsidRDefault="00785F1E">
      <w:pPr>
        <w:spacing w:before="9" w:after="0" w:line="130" w:lineRule="exact"/>
        <w:rPr>
          <w:sz w:val="13"/>
          <w:szCs w:val="13"/>
        </w:rPr>
      </w:pPr>
    </w:p>
    <w:p w:rsidR="00785F1E" w:rsidRDefault="003D067E">
      <w:pPr>
        <w:tabs>
          <w:tab w:val="left" w:pos="6140"/>
          <w:tab w:val="left" w:pos="820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 beneficiaries</w:t>
      </w:r>
      <w:r>
        <w:rPr>
          <w:rFonts w:ascii="Times New Roman" w:eastAsia="Times New Roman" w:hAnsi="Times New Roman" w:cs="Times New Roman"/>
          <w:sz w:val="20"/>
          <w:szCs w:val="20"/>
        </w:rPr>
        <w:tab/>
        <w:t>46,765</w:t>
      </w:r>
      <w:r>
        <w:rPr>
          <w:rFonts w:ascii="Times New Roman" w:eastAsia="Times New Roman" w:hAnsi="Times New Roman" w:cs="Times New Roman"/>
          <w:sz w:val="20"/>
          <w:szCs w:val="20"/>
        </w:rPr>
        <w:tab/>
        <w:t>15,127</w:t>
      </w:r>
    </w:p>
    <w:p w:rsidR="00785F1E" w:rsidRDefault="003D067E">
      <w:pPr>
        <w:spacing w:before="79"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p w:rsidR="00785F1E" w:rsidRDefault="003D067E">
      <w:pPr>
        <w:tabs>
          <w:tab w:val="left" w:pos="6500"/>
          <w:tab w:val="left" w:pos="8560"/>
        </w:tabs>
        <w:spacing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 to 44</w:t>
      </w:r>
      <w:r>
        <w:rPr>
          <w:rFonts w:ascii="Times New Roman" w:eastAsia="Times New Roman" w:hAnsi="Times New Roman" w:cs="Times New Roman"/>
          <w:sz w:val="20"/>
          <w:szCs w:val="20"/>
        </w:rPr>
        <w:tab/>
        <w:t>31.3</w:t>
      </w:r>
      <w:r>
        <w:rPr>
          <w:rFonts w:ascii="Times New Roman" w:eastAsia="Times New Roman" w:hAnsi="Times New Roman" w:cs="Times New Roman"/>
          <w:sz w:val="20"/>
          <w:szCs w:val="20"/>
        </w:rPr>
        <w:tab/>
        <w:t>35.4</w:t>
      </w:r>
    </w:p>
    <w:p w:rsidR="00785F1E" w:rsidRDefault="003D067E">
      <w:pPr>
        <w:tabs>
          <w:tab w:val="left" w:pos="6500"/>
          <w:tab w:val="left" w:pos="8560"/>
        </w:tabs>
        <w:spacing w:before="7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45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68.7</w:t>
      </w:r>
      <w:r>
        <w:rPr>
          <w:rFonts w:ascii="Times New Roman" w:eastAsia="Times New Roman" w:hAnsi="Times New Roman" w:cs="Times New Roman"/>
          <w:sz w:val="20"/>
          <w:szCs w:val="20"/>
        </w:rPr>
        <w:tab/>
        <w:t>64.6</w:t>
      </w:r>
    </w:p>
    <w:p w:rsidR="00785F1E" w:rsidRDefault="003D067E">
      <w:pPr>
        <w:spacing w:before="80"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6500"/>
          <w:tab w:val="left" w:pos="8560"/>
        </w:tabs>
        <w:spacing w:after="0" w:line="230" w:lineRule="exact"/>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50.9</w:t>
      </w:r>
      <w:r>
        <w:rPr>
          <w:rFonts w:ascii="Times New Roman" w:eastAsia="Times New Roman" w:hAnsi="Times New Roman" w:cs="Times New Roman"/>
          <w:sz w:val="20"/>
          <w:szCs w:val="20"/>
        </w:rPr>
        <w:tab/>
        <w:t>49.8</w:t>
      </w:r>
    </w:p>
    <w:p w:rsidR="00785F1E" w:rsidRDefault="003D067E">
      <w:pPr>
        <w:tabs>
          <w:tab w:val="left" w:pos="6500"/>
          <w:tab w:val="left" w:pos="8560"/>
        </w:tabs>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49.1</w:t>
      </w:r>
      <w:r>
        <w:rPr>
          <w:rFonts w:ascii="Times New Roman" w:eastAsia="Times New Roman" w:hAnsi="Times New Roman" w:cs="Times New Roman"/>
          <w:sz w:val="20"/>
          <w:szCs w:val="20"/>
        </w:rPr>
        <w:tab/>
        <w:t>50.2</w:t>
      </w:r>
    </w:p>
    <w:p w:rsidR="00785F1E" w:rsidRDefault="003D067E">
      <w:pPr>
        <w:spacing w:before="80"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Race</w:t>
      </w:r>
    </w:p>
    <w:p w:rsidR="00785F1E" w:rsidRDefault="003D067E">
      <w:pPr>
        <w:tabs>
          <w:tab w:val="left" w:pos="6500"/>
          <w:tab w:val="left" w:pos="8560"/>
        </w:tabs>
        <w:spacing w:after="0" w:line="230" w:lineRule="exact"/>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r>
        <w:rPr>
          <w:rFonts w:ascii="Times New Roman" w:eastAsia="Times New Roman" w:hAnsi="Times New Roman" w:cs="Times New Roman"/>
          <w:sz w:val="20"/>
          <w:szCs w:val="20"/>
        </w:rPr>
        <w:tab/>
        <w:t>68.0</w:t>
      </w:r>
      <w:r>
        <w:rPr>
          <w:rFonts w:ascii="Times New Roman" w:eastAsia="Times New Roman" w:hAnsi="Times New Roman" w:cs="Times New Roman"/>
          <w:sz w:val="20"/>
          <w:szCs w:val="20"/>
        </w:rPr>
        <w:tab/>
        <w:t>61.6</w:t>
      </w:r>
    </w:p>
    <w:p w:rsidR="00785F1E" w:rsidRDefault="003D067E">
      <w:pPr>
        <w:tabs>
          <w:tab w:val="left" w:pos="6500"/>
          <w:tab w:val="left" w:pos="8560"/>
        </w:tabs>
        <w:spacing w:before="79"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African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ab/>
        <w:t>13.9</w:t>
      </w:r>
      <w:r>
        <w:rPr>
          <w:rFonts w:ascii="Times New Roman" w:eastAsia="Times New Roman" w:hAnsi="Times New Roman" w:cs="Times New Roman"/>
          <w:sz w:val="20"/>
          <w:szCs w:val="20"/>
        </w:rPr>
        <w:tab/>
        <w:t>16.8</w:t>
      </w:r>
    </w:p>
    <w:p w:rsidR="00785F1E" w:rsidRDefault="003D067E">
      <w:pPr>
        <w:tabs>
          <w:tab w:val="left" w:pos="6500"/>
          <w:tab w:val="left" w:pos="85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r>
        <w:rPr>
          <w:rFonts w:ascii="Times New Roman" w:eastAsia="Times New Roman" w:hAnsi="Times New Roman" w:cs="Times New Roman"/>
          <w:sz w:val="20"/>
          <w:szCs w:val="20"/>
        </w:rPr>
        <w:tab/>
        <w:t>10.8</w:t>
      </w:r>
      <w:r>
        <w:rPr>
          <w:rFonts w:ascii="Times New Roman" w:eastAsia="Times New Roman" w:hAnsi="Times New Roman" w:cs="Times New Roman"/>
          <w:sz w:val="20"/>
          <w:szCs w:val="20"/>
        </w:rPr>
        <w:tab/>
        <w:t>15.3</w:t>
      </w:r>
    </w:p>
    <w:p w:rsidR="00785F1E" w:rsidRDefault="003D067E">
      <w:pPr>
        <w:tabs>
          <w:tab w:val="left" w:pos="6600"/>
          <w:tab w:val="left" w:pos="86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Asian/Pacific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Island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1.7</w:t>
      </w:r>
    </w:p>
    <w:p w:rsidR="00785F1E" w:rsidRDefault="003D067E">
      <w:pPr>
        <w:spacing w:before="79" w:after="0" w:line="240" w:lineRule="auto"/>
        <w:ind w:left="2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condition category</w:t>
      </w:r>
    </w:p>
    <w:p w:rsidR="00785F1E" w:rsidRDefault="003D067E">
      <w:pPr>
        <w:tabs>
          <w:tab w:val="left" w:pos="6500"/>
          <w:tab w:val="left" w:pos="856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r>
        <w:rPr>
          <w:rFonts w:ascii="Times New Roman" w:eastAsia="Times New Roman" w:hAnsi="Times New Roman" w:cs="Times New Roman"/>
          <w:sz w:val="20"/>
          <w:szCs w:val="20"/>
        </w:rPr>
        <w:tab/>
        <w:t>64.8</w:t>
      </w:r>
      <w:r>
        <w:rPr>
          <w:rFonts w:ascii="Times New Roman" w:eastAsia="Times New Roman" w:hAnsi="Times New Roman" w:cs="Times New Roman"/>
          <w:sz w:val="20"/>
          <w:szCs w:val="20"/>
        </w:rPr>
        <w:tab/>
        <w:t>60.7</w:t>
      </w:r>
    </w:p>
    <w:p w:rsidR="00785F1E" w:rsidRDefault="003D067E">
      <w:pPr>
        <w:tabs>
          <w:tab w:val="left" w:pos="6500"/>
          <w:tab w:val="left" w:pos="8560"/>
        </w:tabs>
        <w:spacing w:before="79"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r>
        <w:rPr>
          <w:rFonts w:ascii="Times New Roman" w:eastAsia="Times New Roman" w:hAnsi="Times New Roman" w:cs="Times New Roman"/>
          <w:sz w:val="20"/>
          <w:szCs w:val="20"/>
        </w:rPr>
        <w:tab/>
        <w:t>28.9</w:t>
      </w:r>
      <w:r>
        <w:rPr>
          <w:rFonts w:ascii="Times New Roman" w:eastAsia="Times New Roman" w:hAnsi="Times New Roman" w:cs="Times New Roman"/>
          <w:sz w:val="20"/>
          <w:szCs w:val="20"/>
        </w:rPr>
        <w:tab/>
        <w:t>32.8</w:t>
      </w:r>
    </w:p>
    <w:p w:rsidR="00785F1E" w:rsidRDefault="003D067E">
      <w:pPr>
        <w:tabs>
          <w:tab w:val="left" w:pos="6600"/>
          <w:tab w:val="left" w:pos="86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r>
        <w:rPr>
          <w:rFonts w:ascii="Times New Roman" w:eastAsia="Times New Roman" w:hAnsi="Times New Roman" w:cs="Times New Roman"/>
          <w:sz w:val="20"/>
          <w:szCs w:val="20"/>
        </w:rPr>
        <w:tab/>
        <w:t>5.1</w:t>
      </w:r>
      <w:r>
        <w:rPr>
          <w:rFonts w:ascii="Times New Roman" w:eastAsia="Times New Roman" w:hAnsi="Times New Roman" w:cs="Times New Roman"/>
          <w:sz w:val="20"/>
          <w:szCs w:val="20"/>
        </w:rPr>
        <w:tab/>
        <w:t>5.2</w:t>
      </w:r>
    </w:p>
    <w:p w:rsidR="00785F1E" w:rsidRDefault="003D067E">
      <w:pPr>
        <w:tabs>
          <w:tab w:val="left" w:pos="6600"/>
          <w:tab w:val="left" w:pos="86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1.2</w:t>
      </w:r>
    </w:p>
    <w:p w:rsidR="00785F1E" w:rsidRDefault="003D067E">
      <w:pPr>
        <w:spacing w:before="79" w:after="0" w:line="226" w:lineRule="exact"/>
        <w:ind w:left="213"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Disability</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as</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eason</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original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Medicare</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eligibility</w:t>
      </w:r>
    </w:p>
    <w:tbl>
      <w:tblPr>
        <w:tblW w:w="0" w:type="auto"/>
        <w:tblInd w:w="125" w:type="dxa"/>
        <w:tblLayout w:type="fixed"/>
        <w:tblCellMar>
          <w:left w:w="0" w:type="dxa"/>
          <w:right w:w="0" w:type="dxa"/>
        </w:tblCellMar>
        <w:tblLook w:val="01E0" w:firstRow="1" w:lastRow="1" w:firstColumn="1" w:lastColumn="1" w:noHBand="0" w:noVBand="0"/>
      </w:tblPr>
      <w:tblGrid>
        <w:gridCol w:w="3500"/>
        <w:gridCol w:w="4087"/>
        <w:gridCol w:w="1788"/>
      </w:tblGrid>
      <w:tr w:rsidR="00785F1E">
        <w:trPr>
          <w:trHeight w:hRule="exact" w:val="285"/>
        </w:trPr>
        <w:tc>
          <w:tcPr>
            <w:tcW w:w="3500" w:type="dxa"/>
            <w:tcBorders>
              <w:top w:val="nil"/>
              <w:left w:val="nil"/>
              <w:bottom w:val="nil"/>
              <w:right w:val="nil"/>
            </w:tcBorders>
          </w:tcPr>
          <w:p w:rsidR="00785F1E" w:rsidRDefault="003D067E">
            <w:pPr>
              <w:spacing w:before="4" w:after="0" w:line="240" w:lineRule="auto"/>
              <w:ind w:left="3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4087" w:type="dxa"/>
            <w:tcBorders>
              <w:top w:val="nil"/>
              <w:left w:val="nil"/>
              <w:bottom w:val="nil"/>
              <w:right w:val="nil"/>
            </w:tcBorders>
          </w:tcPr>
          <w:p w:rsidR="00785F1E" w:rsidRDefault="003D067E">
            <w:pPr>
              <w:spacing w:before="4" w:after="0" w:line="240" w:lineRule="auto"/>
              <w:ind w:right="831"/>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10.8</w:t>
            </w:r>
          </w:p>
        </w:tc>
        <w:tc>
          <w:tcPr>
            <w:tcW w:w="1788" w:type="dxa"/>
            <w:tcBorders>
              <w:top w:val="nil"/>
              <w:left w:val="nil"/>
              <w:bottom w:val="nil"/>
              <w:right w:val="nil"/>
            </w:tcBorders>
          </w:tcPr>
          <w:p w:rsidR="00785F1E" w:rsidRDefault="003D067E">
            <w:pPr>
              <w:spacing w:before="4" w:after="0" w:line="240" w:lineRule="auto"/>
              <w:ind w:left="9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785F1E">
        <w:trPr>
          <w:trHeight w:hRule="exact" w:val="255"/>
        </w:trPr>
        <w:tc>
          <w:tcPr>
            <w:tcW w:w="3500" w:type="dxa"/>
            <w:tcBorders>
              <w:top w:val="nil"/>
              <w:left w:val="nil"/>
              <w:bottom w:val="nil"/>
              <w:right w:val="nil"/>
            </w:tcBorders>
          </w:tcPr>
          <w:p w:rsidR="00785F1E" w:rsidRDefault="003D067E">
            <w:pPr>
              <w:spacing w:before="29" w:after="0" w:line="226" w:lineRule="exact"/>
              <w:ind w:left="304"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Yes</w:t>
            </w:r>
          </w:p>
        </w:tc>
        <w:tc>
          <w:tcPr>
            <w:tcW w:w="4087" w:type="dxa"/>
            <w:tcBorders>
              <w:top w:val="nil"/>
              <w:left w:val="nil"/>
              <w:bottom w:val="nil"/>
              <w:right w:val="nil"/>
            </w:tcBorders>
          </w:tcPr>
          <w:p w:rsidR="00785F1E" w:rsidRDefault="003D067E">
            <w:pPr>
              <w:spacing w:before="29" w:after="0" w:line="226" w:lineRule="exact"/>
              <w:ind w:right="831"/>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89.2</w:t>
            </w:r>
          </w:p>
        </w:tc>
        <w:tc>
          <w:tcPr>
            <w:tcW w:w="1788" w:type="dxa"/>
            <w:tcBorders>
              <w:top w:val="nil"/>
              <w:left w:val="nil"/>
              <w:bottom w:val="nil"/>
              <w:right w:val="nil"/>
            </w:tcBorders>
          </w:tcPr>
          <w:p w:rsidR="00785F1E" w:rsidRDefault="003D067E">
            <w:pPr>
              <w:spacing w:before="29" w:after="0" w:line="226" w:lineRule="exact"/>
              <w:ind w:left="85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95.4</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Severe and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diagnosis</w:t>
            </w:r>
          </w:p>
        </w:tc>
      </w:tr>
      <w:tr w:rsidR="00785F1E">
        <w:trPr>
          <w:trHeight w:hRule="exact" w:val="270"/>
        </w:trPr>
        <w:tc>
          <w:tcPr>
            <w:tcW w:w="3500" w:type="dxa"/>
            <w:tcBorders>
              <w:top w:val="nil"/>
              <w:left w:val="nil"/>
              <w:bottom w:val="nil"/>
              <w:right w:val="nil"/>
            </w:tcBorders>
          </w:tcPr>
          <w:p w:rsidR="00785F1E" w:rsidRDefault="003D067E">
            <w:pPr>
              <w:spacing w:after="0" w:line="204" w:lineRule="exact"/>
              <w:ind w:left="3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4087" w:type="dxa"/>
            <w:tcBorders>
              <w:top w:val="nil"/>
              <w:left w:val="nil"/>
              <w:bottom w:val="nil"/>
              <w:right w:val="nil"/>
            </w:tcBorders>
          </w:tcPr>
          <w:p w:rsidR="00785F1E" w:rsidRDefault="003D067E">
            <w:pPr>
              <w:spacing w:after="0" w:line="204" w:lineRule="exact"/>
              <w:ind w:right="83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53.8</w:t>
            </w:r>
          </w:p>
        </w:tc>
        <w:tc>
          <w:tcPr>
            <w:tcW w:w="1788" w:type="dxa"/>
            <w:tcBorders>
              <w:top w:val="nil"/>
              <w:left w:val="nil"/>
              <w:bottom w:val="nil"/>
              <w:right w:val="nil"/>
            </w:tcBorders>
          </w:tcPr>
          <w:p w:rsidR="00785F1E" w:rsidRDefault="003D067E">
            <w:pPr>
              <w:spacing w:after="0" w:line="204" w:lineRule="exact"/>
              <w:ind w:left="8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r>
      <w:tr w:rsidR="00785F1E">
        <w:trPr>
          <w:trHeight w:hRule="exact" w:val="329"/>
        </w:trPr>
        <w:tc>
          <w:tcPr>
            <w:tcW w:w="3500" w:type="dxa"/>
            <w:tcBorders>
              <w:top w:val="nil"/>
              <w:left w:val="nil"/>
              <w:bottom w:val="single" w:sz="12" w:space="0" w:color="000000"/>
              <w:right w:val="nil"/>
            </w:tcBorders>
          </w:tcPr>
          <w:p w:rsidR="00785F1E" w:rsidRDefault="003D067E">
            <w:pPr>
              <w:spacing w:before="29" w:after="0" w:line="240" w:lineRule="auto"/>
              <w:ind w:left="3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4087" w:type="dxa"/>
            <w:tcBorders>
              <w:top w:val="nil"/>
              <w:left w:val="nil"/>
              <w:bottom w:val="single" w:sz="12" w:space="0" w:color="000000"/>
              <w:right w:val="nil"/>
            </w:tcBorders>
          </w:tcPr>
          <w:p w:rsidR="00785F1E" w:rsidRDefault="003D067E">
            <w:pPr>
              <w:spacing w:before="29" w:after="0" w:line="240" w:lineRule="auto"/>
              <w:ind w:right="831"/>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46.2</w:t>
            </w:r>
          </w:p>
        </w:tc>
        <w:tc>
          <w:tcPr>
            <w:tcW w:w="1788" w:type="dxa"/>
            <w:tcBorders>
              <w:top w:val="nil"/>
              <w:left w:val="nil"/>
              <w:bottom w:val="single" w:sz="12" w:space="0" w:color="000000"/>
              <w:right w:val="nil"/>
            </w:tcBorders>
          </w:tcPr>
          <w:p w:rsidR="00785F1E" w:rsidRDefault="003D067E">
            <w:pPr>
              <w:spacing w:before="29"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52.5</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TI </w:t>
      </w:r>
      <w:r>
        <w:rPr>
          <w:rFonts w:ascii="Times New Roman" w:eastAsia="Times New Roman" w:hAnsi="Times New Roman" w:cs="Times New Roman"/>
          <w:sz w:val="20"/>
          <w:szCs w:val="20"/>
        </w:rPr>
        <w:t>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Claims.</w:t>
      </w:r>
    </w:p>
    <w:p w:rsidR="00785F1E" w:rsidRDefault="00785F1E">
      <w:pPr>
        <w:spacing w:before="20" w:after="0" w:line="220" w:lineRule="exact"/>
      </w:pPr>
    </w:p>
    <w:p w:rsidR="00785F1E" w:rsidRDefault="003D067E">
      <w:pPr>
        <w:spacing w:after="0" w:line="240" w:lineRule="auto"/>
        <w:ind w:left="140" w:right="22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31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 types, by enrollment status, during the months in which they met demonstration eligibility criteria during the</w:t>
      </w:r>
      <w:r>
        <w:rPr>
          <w:rFonts w:ascii="Times New Roman" w:eastAsia="Times New Roman" w:hAnsi="Times New Roman" w:cs="Times New Roman"/>
          <w:sz w:val="24"/>
          <w:szCs w:val="24"/>
        </w:rPr>
        <w:t xml:space="preserve"> demonstration period. In addition, average counts of service use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eligible-months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months in which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each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ype. Data 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own for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enrolled in t</w:t>
      </w:r>
      <w:r>
        <w:rPr>
          <w:rFonts w:ascii="Times New Roman" w:eastAsia="Times New Roman" w:hAnsi="Times New Roman" w:cs="Times New Roman"/>
          <w:sz w:val="24"/>
          <w:szCs w:val="24"/>
        </w:rPr>
        <w:t>he demonstration, and for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did not enroll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during the demonstration period. Key findings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onstration-eligible population by enrollment status are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mmarized as follows: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were only slight differences in total, </w:t>
      </w:r>
      <w:r>
        <w:rPr>
          <w:rFonts w:ascii="Times New Roman" w:eastAsia="Times New Roman" w:hAnsi="Times New Roman" w:cs="Times New Roman"/>
          <w:sz w:val="24"/>
          <w:szCs w:val="24"/>
        </w:rPr>
        <w:t>psychiatric-,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non-psychiatric-related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Among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there was a lower percentage with any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compared with those not enrolled (1.6 vs 3.0 percent). However,</w:t>
      </w:r>
    </w:p>
    <w:p w:rsidR="00785F1E" w:rsidRDefault="00785F1E">
      <w:pPr>
        <w:spacing w:after="0"/>
        <w:sectPr w:rsidR="00785F1E">
          <w:type w:val="continuous"/>
          <w:pgSz w:w="12240" w:h="15840"/>
          <w:pgMar w:top="1480" w:right="1280" w:bottom="280" w:left="1300" w:header="720" w:footer="72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220"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total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per 1,000 user months among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lled was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among those who did not enroll (183.2 vs. 167.8 visits). A similar pattern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across the different admission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37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who were enrolled in the demonstration,</w:t>
      </w:r>
      <w:r>
        <w:rPr>
          <w:rFonts w:ascii="Times New Roman" w:eastAsia="Times New Roman" w:hAnsi="Times New Roman" w:cs="Times New Roman"/>
          <w:sz w:val="24"/>
          <w:szCs w:val="24"/>
        </w:rPr>
        <w:t xml:space="preserve">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lower percentage had ED use compared with those who were not enrolled (6.6 to 7.2 percent), which corresponded with lower rates of use per 1,000 eligible months (87.0 to 94.2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6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Among those not enrolled in the demonstration, there was </w:t>
      </w:r>
      <w:r>
        <w:rPr>
          <w:rFonts w:ascii="Times New Roman" w:eastAsia="Times New Roman" w:hAnsi="Times New Roman" w:cs="Times New Roman"/>
          <w:sz w:val="24"/>
          <w:szCs w:val="24"/>
        </w:rPr>
        <w:t>a higher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with a primary care E&amp;M visit, compared with those who enrolled (49.1 to 41.8 percent). Among those with any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who were not enrolled had a higher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isits per 1,000 user months, relati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to those who enrolled</w:t>
      </w:r>
      <w:r>
        <w:rPr>
          <w:rFonts w:ascii="Times New Roman" w:eastAsia="Times New Roman" w:hAnsi="Times New Roman" w:cs="Times New Roman"/>
          <w:sz w:val="24"/>
          <w:szCs w:val="24"/>
        </w:rPr>
        <w:t xml:space="preserve"> (984.6 vs. 909.6 visits).</w:t>
      </w:r>
    </w:p>
    <w:p w:rsidR="00785F1E" w:rsidRDefault="00785F1E">
      <w:pPr>
        <w:spacing w:after="0" w:line="240" w:lineRule="exact"/>
        <w:rPr>
          <w:sz w:val="24"/>
          <w:szCs w:val="24"/>
        </w:rPr>
      </w:pPr>
    </w:p>
    <w:p w:rsidR="00785F1E" w:rsidRDefault="003D067E">
      <w:pPr>
        <w:spacing w:after="0" w:line="240" w:lineRule="auto"/>
        <w:ind w:left="433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w:t>
      </w:r>
    </w:p>
    <w:p w:rsidR="00785F1E" w:rsidRDefault="003D067E">
      <w:pPr>
        <w:spacing w:after="0" w:line="240" w:lineRule="auto"/>
        <w:ind w:left="695" w:right="73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1822" w:right="186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945"/>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9" behindDoc="1" locked="0" layoutInCell="1" allowOverlap="1">
                <wp:simplePos x="0" y="0"/>
                <wp:positionH relativeFrom="page">
                  <wp:posOffset>969010</wp:posOffset>
                </wp:positionH>
                <wp:positionV relativeFrom="paragraph">
                  <wp:posOffset>-38735</wp:posOffset>
                </wp:positionV>
                <wp:extent cx="5943600" cy="1270"/>
                <wp:effectExtent l="16510" t="18415" r="12065" b="8890"/>
                <wp:wrapNone/>
                <wp:docPr id="36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61"/>
                          <a:chExt cx="9360" cy="2"/>
                        </a:xfrm>
                      </wpg:grpSpPr>
                      <wps:wsp>
                        <wps:cNvPr id="369" name="Freeform 263"/>
                        <wps:cNvSpPr>
                          <a:spLocks/>
                        </wps:cNvSpPr>
                        <wps:spPr bwMode="auto">
                          <a:xfrm>
                            <a:off x="1526" y="-61"/>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76.3pt;margin-top:-3.05pt;width:468pt;height:.1pt;z-index:-11301;mso-position-horizontal-relative:page" coordorigin="1526,-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">
                <v:shape id="Freeform 263" o:spid="_x0000_s1027" style="position:absolute;left:1526;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86MMA&#10;AADcAAAADwAAAGRycy9kb3ducmV2LnhtbESPQWvCQBSE74L/YXkFb7qxxWCiq0hBCJJLE3t/ZF+T&#10;2OzbkN1q8u/dQqHHYWa+YfbH0XTiToNrLStYryIQxJXVLdcKruV5uQXhPLLGzjIpmMjB8TCf7THV&#10;9sEfdC98LQKEXYoKGu/7VEpXNWTQrWxPHLwvOxj0QQ611AM+Atx08jWKYmmw5bDQYE/vDVXfxY9R&#10;cC6zz0JWSY5muulNri/xOkOlFi/jaQfC0+j/w3/tTCt4ixP4PROO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o86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976"/>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0" behindDoc="1" locked="0" layoutInCell="1" allowOverlap="1">
                <wp:simplePos x="0" y="0"/>
                <wp:positionH relativeFrom="page">
                  <wp:posOffset>4636135</wp:posOffset>
                </wp:positionH>
                <wp:positionV relativeFrom="paragraph">
                  <wp:posOffset>200025</wp:posOffset>
                </wp:positionV>
                <wp:extent cx="2276475" cy="1270"/>
                <wp:effectExtent l="6985" t="9525" r="12065" b="8255"/>
                <wp:wrapNone/>
                <wp:docPr id="36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270"/>
                          <a:chOff x="7301" y="315"/>
                          <a:chExt cx="3585" cy="2"/>
                        </a:xfrm>
                      </wpg:grpSpPr>
                      <wps:wsp>
                        <wps:cNvPr id="367" name="Freeform 261"/>
                        <wps:cNvSpPr>
                          <a:spLocks/>
                        </wps:cNvSpPr>
                        <wps:spPr bwMode="auto">
                          <a:xfrm>
                            <a:off x="7301" y="315"/>
                            <a:ext cx="3585" cy="2"/>
                          </a:xfrm>
                          <a:custGeom>
                            <a:avLst/>
                            <a:gdLst>
                              <a:gd name="T0" fmla="+- 0 7301 7301"/>
                              <a:gd name="T1" fmla="*/ T0 w 3585"/>
                              <a:gd name="T2" fmla="+- 0 10886 7301"/>
                              <a:gd name="T3" fmla="*/ T2 w 3585"/>
                            </a:gdLst>
                            <a:ahLst/>
                            <a:cxnLst>
                              <a:cxn ang="0">
                                <a:pos x="T1" y="0"/>
                              </a:cxn>
                              <a:cxn ang="0">
                                <a:pos x="T3" y="0"/>
                              </a:cxn>
                            </a:cxnLst>
                            <a:rect l="0" t="0" r="r" b="b"/>
                            <a:pathLst>
                              <a:path w="3585">
                                <a:moveTo>
                                  <a:pt x="0" y="0"/>
                                </a:moveTo>
                                <a:lnTo>
                                  <a:pt x="3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365.05pt;margin-top:15.75pt;width:179.25pt;height:.1pt;z-index:-11300;mso-position-horizontal-relative:page" coordorigin="7301,315" coordsize="3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">
                <v:shape id="Freeform 261" o:spid="_x0000_s1027" style="position:absolute;left:7301;top:315;width:3585;height:2;visibility:visible;mso-wrap-style:square;v-text-anchor:top" coordsize="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Jm8QA&#10;AADcAAAADwAAAGRycy9kb3ducmV2LnhtbESPQWvCQBSE70L/w/IKvZmNFdRGN0ELhR5a0Fg9P7LP&#10;JJh9G3a3Jv333ULB4zAz3zCbYjSduJHzrWUFsyQFQVxZ3XKt4Ov4Nl2B8AFZY2eZFPyQhyJ/mGww&#10;03bgA93KUIsIYZ+hgiaEPpPSVw0Z9IntiaN3sc5giNLVUjscItx08jlNF9Jgy3GhwZ5eG6qu5bdR&#10;4JaX82lv6YXn4XNnva5oNnwo9fQ4btcgAo3hHv5vv2sF88US/s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iZvEAAAA3AAAAA8AAAAAAAAAAAAAAAAAmAIAAGRycy9k&#10;b3ducmV2LnhtbFBLBQYAAAAABAAEAPUAAACJAwAAAAA=&#10;" path="m,l3585,e" filled="f" strokeweight=".58pt">
                  <v:path arrowok="t" o:connecttype="custom" o:connectlocs="0,0;3585,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pgSz w:w="12240" w:h="15840"/>
          <w:pgMar w:top="980" w:right="124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26" w:lineRule="exact"/>
        <w:ind w:left="2263"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1" behindDoc="1" locked="0" layoutInCell="1" allowOverlap="1">
                <wp:simplePos x="0" y="0"/>
                <wp:positionH relativeFrom="page">
                  <wp:posOffset>969010</wp:posOffset>
                </wp:positionH>
                <wp:positionV relativeFrom="paragraph">
                  <wp:posOffset>201930</wp:posOffset>
                </wp:positionV>
                <wp:extent cx="5943600" cy="1270"/>
                <wp:effectExtent l="6985" t="11430" r="12065" b="6350"/>
                <wp:wrapNone/>
                <wp:docPr id="36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318"/>
                          <a:chExt cx="9360" cy="2"/>
                        </a:xfrm>
                      </wpg:grpSpPr>
                      <wps:wsp>
                        <wps:cNvPr id="365" name="Freeform 259"/>
                        <wps:cNvSpPr>
                          <a:spLocks/>
                        </wps:cNvSpPr>
                        <wps:spPr bwMode="auto">
                          <a:xfrm>
                            <a:off x="1526" y="318"/>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76.3pt;margin-top:15.9pt;width:468pt;height:.1pt;z-index:-11299;mso-position-horizontal-relative:page" coordorigin="1526,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">
                <v:shape id="Freeform 259" o:spid="_x0000_s1027" style="position:absolute;left:1526;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6RcIA&#10;AADcAAAADwAAAGRycy9kb3ducmV2LnhtbESPQWsCMRSE74X+h/AKvdWsFpe6NUqrCMVbVTw/Nm83&#10;i8nLkkRd/30jCD0OM/MNM18OzooLhdh5VjAeFSCIa687bhUc9pu3DxAxIWu0nknBjSIsF89Pc6y0&#10;v/IvXXapFRnCsUIFJqW+kjLWhhzGke+Js9f44DBlGVqpA14z3Fk5KYpSOuw4LxjsaWWoPu3OToH9&#10;nh3sOs26c7nVwTfrY9mYo1KvL8PXJ4hEQ/oPP9o/WsF7OYX7mX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PpF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Measures</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position w:val="-1"/>
          <w:sz w:val="20"/>
          <w:szCs w:val="20"/>
        </w:rPr>
        <w:t>by</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setting</w:t>
      </w:r>
    </w:p>
    <w:p w:rsidR="00785F1E" w:rsidRDefault="003D067E">
      <w:pPr>
        <w:spacing w:before="4" w:after="0" w:line="170" w:lineRule="exact"/>
        <w:rPr>
          <w:sz w:val="17"/>
          <w:szCs w:val="17"/>
        </w:rPr>
      </w:pPr>
      <w:r>
        <w:br w:type="column"/>
      </w:r>
    </w:p>
    <w:p w:rsidR="00785F1E" w:rsidRDefault="003D067E">
      <w:pPr>
        <w:tabs>
          <w:tab w:val="left" w:pos="194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240" w:bottom="280" w:left="1300" w:header="720" w:footer="720" w:gutter="0"/>
          <w:cols w:num="2" w:space="720" w:equalWidth="0">
            <w:col w:w="3963" w:space="2426"/>
            <w:col w:w="3311"/>
          </w:cols>
        </w:sectPr>
      </w:pPr>
    </w:p>
    <w:p w:rsidR="00785F1E" w:rsidRDefault="00785F1E">
      <w:pPr>
        <w:spacing w:before="9" w:after="0" w:line="130" w:lineRule="exact"/>
        <w:rPr>
          <w:sz w:val="13"/>
          <w:szCs w:val="13"/>
        </w:rPr>
      </w:pPr>
    </w:p>
    <w:p w:rsidR="00785F1E" w:rsidRDefault="003D067E">
      <w:pPr>
        <w:tabs>
          <w:tab w:val="left" w:pos="6500"/>
          <w:tab w:val="left" w:pos="8340"/>
        </w:tabs>
        <w:spacing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46,765</w:t>
      </w:r>
      <w:r>
        <w:rPr>
          <w:rFonts w:ascii="Times New Roman" w:eastAsia="Times New Roman" w:hAnsi="Times New Roman" w:cs="Times New Roman"/>
          <w:sz w:val="20"/>
          <w:szCs w:val="20"/>
        </w:rPr>
        <w:tab/>
        <w:t>15,127</w:t>
      </w:r>
    </w:p>
    <w:p w:rsidR="00785F1E" w:rsidRDefault="003D067E">
      <w:pPr>
        <w:spacing w:before="80"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setting</w:t>
      </w:r>
    </w:p>
    <w:p w:rsidR="00785F1E" w:rsidRDefault="003D067E">
      <w:pPr>
        <w:spacing w:before="35" w:after="0" w:line="240" w:lineRule="auto"/>
        <w:ind w:left="514"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position w:val="7"/>
          <w:sz w:val="13"/>
          <w:szCs w:val="13"/>
        </w:rPr>
        <w:t>1</w:t>
      </w:r>
    </w:p>
    <w:p w:rsidR="00785F1E" w:rsidRDefault="003D067E">
      <w:pPr>
        <w:tabs>
          <w:tab w:val="left" w:pos="6960"/>
          <w:tab w:val="left" w:pos="8800"/>
        </w:tabs>
        <w:spacing w:after="0" w:line="240" w:lineRule="auto"/>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3.0</w:t>
      </w:r>
      <w:r>
        <w:rPr>
          <w:rFonts w:ascii="Times New Roman" w:eastAsia="Times New Roman" w:hAnsi="Times New Roman" w:cs="Times New Roman"/>
          <w:sz w:val="20"/>
          <w:szCs w:val="20"/>
        </w:rPr>
        <w:tab/>
        <w:t>1.6</w:t>
      </w:r>
    </w:p>
    <w:p w:rsidR="00785F1E" w:rsidRDefault="003D067E">
      <w:pPr>
        <w:tabs>
          <w:tab w:val="left" w:pos="6760"/>
          <w:tab w:val="left" w:pos="8600"/>
        </w:tabs>
        <w:spacing w:before="79" w:after="0" w:line="240" w:lineRule="auto"/>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167.8</w:t>
      </w:r>
      <w:r>
        <w:rPr>
          <w:rFonts w:ascii="Times New Roman" w:eastAsia="Times New Roman" w:hAnsi="Times New Roman" w:cs="Times New Roman"/>
          <w:sz w:val="20"/>
          <w:szCs w:val="20"/>
        </w:rPr>
        <w:tab/>
        <w:t>183.2</w:t>
      </w:r>
    </w:p>
    <w:p w:rsidR="00785F1E" w:rsidRDefault="003D067E">
      <w:pPr>
        <w:tabs>
          <w:tab w:val="left" w:pos="6860"/>
          <w:tab w:val="left" w:pos="8700"/>
        </w:tabs>
        <w:spacing w:before="80" w:after="0" w:line="240" w:lineRule="auto"/>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34.5</w:t>
      </w:r>
      <w:r>
        <w:rPr>
          <w:rFonts w:ascii="Times New Roman" w:eastAsia="Times New Roman" w:hAnsi="Times New Roman" w:cs="Times New Roman"/>
          <w:sz w:val="20"/>
          <w:szCs w:val="20"/>
        </w:rPr>
        <w:tab/>
        <w:t>17.8</w:t>
      </w:r>
    </w:p>
    <w:p w:rsidR="00785F1E" w:rsidRDefault="003D067E">
      <w:pPr>
        <w:spacing w:before="80" w:after="0" w:line="240" w:lineRule="auto"/>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6960"/>
          <w:tab w:val="left" w:pos="8800"/>
        </w:tabs>
        <w:spacing w:after="0" w:line="230" w:lineRule="exact"/>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0.8</w:t>
      </w:r>
      <w:r>
        <w:rPr>
          <w:rFonts w:ascii="Times New Roman" w:eastAsia="Times New Roman" w:hAnsi="Times New Roman" w:cs="Times New Roman"/>
          <w:sz w:val="20"/>
          <w:szCs w:val="20"/>
        </w:rPr>
        <w:tab/>
        <w:t>0.3</w:t>
      </w:r>
    </w:p>
    <w:p w:rsidR="00785F1E" w:rsidRDefault="003D067E">
      <w:pPr>
        <w:tabs>
          <w:tab w:val="left" w:pos="6760"/>
          <w:tab w:val="left" w:pos="8600"/>
        </w:tabs>
        <w:spacing w:before="80" w:after="0" w:line="240" w:lineRule="auto"/>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147.9</w:t>
      </w:r>
      <w:r>
        <w:rPr>
          <w:rFonts w:ascii="Times New Roman" w:eastAsia="Times New Roman" w:hAnsi="Times New Roman" w:cs="Times New Roman"/>
          <w:sz w:val="20"/>
          <w:szCs w:val="20"/>
        </w:rPr>
        <w:tab/>
        <w:t>152.6</w:t>
      </w:r>
    </w:p>
    <w:p w:rsidR="00785F1E" w:rsidRDefault="003D067E">
      <w:pPr>
        <w:tabs>
          <w:tab w:val="left" w:pos="6960"/>
          <w:tab w:val="left" w:pos="8800"/>
        </w:tabs>
        <w:spacing w:before="79" w:after="0" w:line="240" w:lineRule="auto"/>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8.4</w:t>
      </w:r>
      <w:r>
        <w:rPr>
          <w:rFonts w:ascii="Times New Roman" w:eastAsia="Times New Roman" w:hAnsi="Times New Roman" w:cs="Times New Roman"/>
          <w:sz w:val="20"/>
          <w:szCs w:val="20"/>
        </w:rPr>
        <w:tab/>
        <w:t>3.3</w:t>
      </w:r>
    </w:p>
    <w:p w:rsidR="00785F1E" w:rsidRDefault="003D067E">
      <w:pPr>
        <w:spacing w:before="80" w:after="0" w:line="240" w:lineRule="auto"/>
        <w:ind w:left="5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6960"/>
          <w:tab w:val="left" w:pos="8800"/>
        </w:tabs>
        <w:spacing w:after="0" w:line="230" w:lineRule="exact"/>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1.3</w:t>
      </w:r>
    </w:p>
    <w:p w:rsidR="00785F1E" w:rsidRDefault="003D067E">
      <w:pPr>
        <w:tabs>
          <w:tab w:val="left" w:pos="6760"/>
          <w:tab w:val="left" w:pos="8580"/>
        </w:tabs>
        <w:spacing w:before="80" w:after="0" w:line="240" w:lineRule="auto"/>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153.2</w:t>
      </w:r>
      <w:r>
        <w:rPr>
          <w:rFonts w:ascii="Times New Roman" w:eastAsia="Times New Roman" w:hAnsi="Times New Roman" w:cs="Times New Roman"/>
          <w:sz w:val="20"/>
          <w:szCs w:val="20"/>
        </w:rPr>
        <w:tab/>
        <w:t>175.9</w:t>
      </w:r>
    </w:p>
    <w:p w:rsidR="00785F1E" w:rsidRDefault="003D067E">
      <w:pPr>
        <w:tabs>
          <w:tab w:val="left" w:pos="6860"/>
          <w:tab w:val="left" w:pos="8680"/>
        </w:tabs>
        <w:spacing w:before="80" w:after="0" w:line="240" w:lineRule="auto"/>
        <w:ind w:left="7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26.1</w:t>
      </w:r>
      <w:r>
        <w:rPr>
          <w:rFonts w:ascii="Times New Roman" w:eastAsia="Times New Roman" w:hAnsi="Times New Roman" w:cs="Times New Roman"/>
          <w:sz w:val="20"/>
          <w:szCs w:val="20"/>
        </w:rPr>
        <w:tab/>
        <w:t>14.5</w:t>
      </w:r>
    </w:p>
    <w:p w:rsidR="00785F1E" w:rsidRDefault="003D067E">
      <w:pPr>
        <w:spacing w:before="79" w:after="0" w:line="226" w:lineRule="exact"/>
        <w:ind w:left="5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Emer</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ency</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depart</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ent</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use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(non-admit)</w:t>
      </w:r>
    </w:p>
    <w:tbl>
      <w:tblPr>
        <w:tblW w:w="0" w:type="auto"/>
        <w:tblInd w:w="210" w:type="dxa"/>
        <w:tblLayout w:type="fixed"/>
        <w:tblCellMar>
          <w:left w:w="0" w:type="dxa"/>
          <w:right w:w="0" w:type="dxa"/>
        </w:tblCellMar>
        <w:tblLook w:val="01E0" w:firstRow="1" w:lastRow="1" w:firstColumn="1" w:lastColumn="1" w:noHBand="0" w:noVBand="0"/>
      </w:tblPr>
      <w:tblGrid>
        <w:gridCol w:w="5012"/>
        <w:gridCol w:w="2686"/>
        <w:gridCol w:w="1677"/>
      </w:tblGrid>
      <w:tr w:rsidR="00785F1E">
        <w:trPr>
          <w:trHeight w:hRule="exact" w:val="285"/>
        </w:trPr>
        <w:tc>
          <w:tcPr>
            <w:tcW w:w="5012" w:type="dxa"/>
            <w:tcBorders>
              <w:top w:val="nil"/>
              <w:left w:val="nil"/>
              <w:bottom w:val="nil"/>
              <w:right w:val="nil"/>
            </w:tcBorders>
          </w:tcPr>
          <w:p w:rsidR="00785F1E" w:rsidRDefault="003D067E">
            <w:pPr>
              <w:spacing w:before="4"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before="4" w:after="0" w:line="240" w:lineRule="auto"/>
              <w:ind w:left="17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677" w:type="dxa"/>
            <w:tcBorders>
              <w:top w:val="nil"/>
              <w:left w:val="nil"/>
              <w:bottom w:val="nil"/>
              <w:right w:val="nil"/>
            </w:tcBorders>
          </w:tcPr>
          <w:p w:rsidR="00785F1E" w:rsidRDefault="003D067E">
            <w:pPr>
              <w:spacing w:before="4" w:after="0" w:line="240" w:lineRule="auto"/>
              <w:ind w:left="8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785F1E">
        <w:trPr>
          <w:trHeight w:hRule="exact" w:val="310"/>
        </w:trPr>
        <w:tc>
          <w:tcPr>
            <w:tcW w:w="5012"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207.5</w:t>
            </w:r>
          </w:p>
        </w:tc>
        <w:tc>
          <w:tcPr>
            <w:tcW w:w="1677" w:type="dxa"/>
            <w:tcBorders>
              <w:top w:val="nil"/>
              <w:left w:val="nil"/>
              <w:bottom w:val="nil"/>
              <w:right w:val="nil"/>
            </w:tcBorders>
          </w:tcPr>
          <w:p w:rsidR="00785F1E" w:rsidRDefault="003D067E">
            <w:pPr>
              <w:spacing w:before="29" w:after="0" w:line="240" w:lineRule="auto"/>
              <w:ind w:left="6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244.0</w:t>
            </w:r>
          </w:p>
        </w:tc>
      </w:tr>
      <w:tr w:rsidR="00785F1E">
        <w:trPr>
          <w:trHeight w:hRule="exact" w:val="255"/>
        </w:trPr>
        <w:tc>
          <w:tcPr>
            <w:tcW w:w="5012" w:type="dxa"/>
            <w:tcBorders>
              <w:top w:val="nil"/>
              <w:left w:val="nil"/>
              <w:bottom w:val="nil"/>
              <w:right w:val="nil"/>
            </w:tcBorders>
          </w:tcPr>
          <w:p w:rsidR="00785F1E" w:rsidRDefault="003D067E">
            <w:pPr>
              <w:spacing w:before="29" w:after="0" w:line="226" w:lineRule="exact"/>
              <w:ind w:left="517"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months</w:t>
            </w:r>
          </w:p>
        </w:tc>
        <w:tc>
          <w:tcPr>
            <w:tcW w:w="2686" w:type="dxa"/>
            <w:tcBorders>
              <w:top w:val="nil"/>
              <w:left w:val="nil"/>
              <w:bottom w:val="nil"/>
              <w:right w:val="nil"/>
            </w:tcBorders>
          </w:tcPr>
          <w:p w:rsidR="00785F1E" w:rsidRDefault="003D067E">
            <w:pPr>
              <w:spacing w:before="29" w:after="0" w:line="226" w:lineRule="exact"/>
              <w:ind w:left="164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94.2</w:t>
            </w:r>
          </w:p>
        </w:tc>
        <w:tc>
          <w:tcPr>
            <w:tcW w:w="1677" w:type="dxa"/>
            <w:tcBorders>
              <w:top w:val="nil"/>
              <w:left w:val="nil"/>
              <w:bottom w:val="nil"/>
              <w:right w:val="nil"/>
            </w:tcBorders>
          </w:tcPr>
          <w:p w:rsidR="00785F1E" w:rsidRDefault="003D067E">
            <w:pPr>
              <w:spacing w:before="29" w:after="0" w:line="226" w:lineRule="exact"/>
              <w:ind w:left="79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87.0</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w:t>
            </w:r>
          </w:p>
        </w:tc>
      </w:tr>
      <w:tr w:rsidR="00785F1E">
        <w:trPr>
          <w:trHeight w:hRule="exact" w:val="270"/>
        </w:trPr>
        <w:tc>
          <w:tcPr>
            <w:tcW w:w="5012" w:type="dxa"/>
            <w:tcBorders>
              <w:top w:val="nil"/>
              <w:left w:val="nil"/>
              <w:bottom w:val="nil"/>
              <w:right w:val="nil"/>
            </w:tcBorders>
          </w:tcPr>
          <w:p w:rsidR="00785F1E" w:rsidRDefault="003D067E">
            <w:pPr>
              <w:spacing w:after="0" w:line="204" w:lineRule="exact"/>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after="0" w:line="205" w:lineRule="exact"/>
              <w:ind w:left="17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1677" w:type="dxa"/>
            <w:tcBorders>
              <w:top w:val="nil"/>
              <w:left w:val="nil"/>
              <w:bottom w:val="nil"/>
              <w:right w:val="nil"/>
            </w:tcBorders>
          </w:tcPr>
          <w:p w:rsidR="00785F1E" w:rsidRDefault="003D067E">
            <w:pPr>
              <w:spacing w:after="0" w:line="205" w:lineRule="exact"/>
              <w:ind w:left="8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85F1E">
        <w:trPr>
          <w:trHeight w:hRule="exact" w:val="310"/>
        </w:trPr>
        <w:tc>
          <w:tcPr>
            <w:tcW w:w="5012"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167.9</w:t>
            </w:r>
          </w:p>
        </w:tc>
        <w:tc>
          <w:tcPr>
            <w:tcW w:w="1677" w:type="dxa"/>
            <w:tcBorders>
              <w:top w:val="nil"/>
              <w:left w:val="nil"/>
              <w:bottom w:val="nil"/>
              <w:right w:val="nil"/>
            </w:tcBorders>
          </w:tcPr>
          <w:p w:rsidR="00785F1E" w:rsidRDefault="003D067E">
            <w:pPr>
              <w:spacing w:before="29" w:after="0" w:line="240" w:lineRule="auto"/>
              <w:ind w:left="6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245.6</w:t>
            </w:r>
          </w:p>
        </w:tc>
      </w:tr>
      <w:tr w:rsidR="00785F1E">
        <w:trPr>
          <w:trHeight w:hRule="exact" w:val="310"/>
        </w:trPr>
        <w:tc>
          <w:tcPr>
            <w:tcW w:w="5012" w:type="dxa"/>
            <w:tcBorders>
              <w:top w:val="nil"/>
              <w:left w:val="nil"/>
              <w:bottom w:val="single" w:sz="4" w:space="0" w:color="000000"/>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single" w:sz="4" w:space="0" w:color="000000"/>
              <w:right w:val="nil"/>
            </w:tcBorders>
          </w:tcPr>
          <w:p w:rsidR="00785F1E" w:rsidRDefault="003D067E">
            <w:pPr>
              <w:spacing w:before="29" w:after="0" w:line="240" w:lineRule="auto"/>
              <w:ind w:left="16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1677" w:type="dxa"/>
            <w:tcBorders>
              <w:top w:val="nil"/>
              <w:left w:val="nil"/>
              <w:bottom w:val="single" w:sz="4" w:space="0" w:color="000000"/>
              <w:right w:val="nil"/>
            </w:tcBorders>
          </w:tcPr>
          <w:p w:rsidR="00785F1E" w:rsidRDefault="003D067E">
            <w:pPr>
              <w:spacing w:before="29" w:after="0" w:line="240" w:lineRule="auto"/>
              <w:ind w:left="7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bl>
    <w:p w:rsidR="00785F1E" w:rsidRDefault="003D067E">
      <w:pPr>
        <w:spacing w:before="27" w:after="0" w:line="240" w:lineRule="auto"/>
        <w:ind w:right="17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240" w:bottom="280" w:left="1300" w:header="720" w:footer="72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(continued)</w:t>
      </w:r>
    </w:p>
    <w:p w:rsidR="00785F1E" w:rsidRDefault="003D067E">
      <w:pPr>
        <w:spacing w:after="0" w:line="240" w:lineRule="auto"/>
        <w:ind w:left="696" w:right="6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1822" w:right="180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971"/>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2"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6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63" name="Freeform 25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1in;margin-top:-3.05pt;width:468pt;height:.1pt;z-index:-11298;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6KXA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3LKeilwDAADqBwAA&#10;DgAAAAAAAAAAAAAAAAAuAgAAZHJzL2Uyb0RvYy54bWxQSwECLQAUAAYACAAAACEA5AdN2uAAAAAK&#10;AQAADwAAAAAAAAAAAAAAAAC2BQAAZHJzL2Rvd25yZXYueG1sUEsFBgAAAAAEAAQA8wAAAMMGAAAA&#10;AA==&#10;">
                <v:shape id="Freeform 25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LAsIA&#10;AADcAAAADwAAAGRycy9kb3ducmV2LnhtbESPQYvCMBSE74L/ITxhb5pW2aLVVEQQyuJlq94fzbPt&#10;bvNSmqj1328EYY/DzHzDbLaDacWdetdYVhDPIhDEpdUNVwrOp8N0CcJ5ZI2tZVLwJAfbbDzaYKrt&#10;g7/pXvhKBAi7FBXU3neplK6syaCb2Y44eFfbG/RB9pXUPT4C3LRyHkWJNNhwWKixo31N5W9xMwoO&#10;p/xSyHJ1RPP80Z9H/ZXEOSr1MRl2axCeBv8ffrdzrWCRLOB1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gsC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002"/>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3" behindDoc="1" locked="0" layoutInCell="1" allowOverlap="1">
                <wp:simplePos x="0" y="0"/>
                <wp:positionH relativeFrom="page">
                  <wp:posOffset>4581525</wp:posOffset>
                </wp:positionH>
                <wp:positionV relativeFrom="paragraph">
                  <wp:posOffset>200025</wp:posOffset>
                </wp:positionV>
                <wp:extent cx="2276475" cy="1270"/>
                <wp:effectExtent l="9525" t="9525" r="9525" b="8255"/>
                <wp:wrapNone/>
                <wp:docPr id="36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270"/>
                          <a:chOff x="7215" y="315"/>
                          <a:chExt cx="3585" cy="2"/>
                        </a:xfrm>
                      </wpg:grpSpPr>
                      <wps:wsp>
                        <wps:cNvPr id="361" name="Freeform 255"/>
                        <wps:cNvSpPr>
                          <a:spLocks/>
                        </wps:cNvSpPr>
                        <wps:spPr bwMode="auto">
                          <a:xfrm>
                            <a:off x="7215" y="315"/>
                            <a:ext cx="3585" cy="2"/>
                          </a:xfrm>
                          <a:custGeom>
                            <a:avLst/>
                            <a:gdLst>
                              <a:gd name="T0" fmla="+- 0 7215 7215"/>
                              <a:gd name="T1" fmla="*/ T0 w 3585"/>
                              <a:gd name="T2" fmla="+- 0 10800 7215"/>
                              <a:gd name="T3" fmla="*/ T2 w 3585"/>
                            </a:gdLst>
                            <a:ahLst/>
                            <a:cxnLst>
                              <a:cxn ang="0">
                                <a:pos x="T1" y="0"/>
                              </a:cxn>
                              <a:cxn ang="0">
                                <a:pos x="T3" y="0"/>
                              </a:cxn>
                            </a:cxnLst>
                            <a:rect l="0" t="0" r="r" b="b"/>
                            <a:pathLst>
                              <a:path w="3585">
                                <a:moveTo>
                                  <a:pt x="0" y="0"/>
                                </a:moveTo>
                                <a:lnTo>
                                  <a:pt x="3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360.75pt;margin-top:15.75pt;width:179.25pt;height:.1pt;z-index:-11297;mso-position-horizontal-relative:page" coordorigin="7215,315" coordsize="3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">
                <v:shape id="Freeform 255" o:spid="_x0000_s1027" style="position:absolute;left:7215;top:315;width:3585;height:2;visibility:visible;mso-wrap-style:square;v-text-anchor:top" coordsize="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48MUA&#10;AADcAAAADwAAAGRycy9kb3ducmV2LnhtbESPW2sCMRSE34X+h3AKfZGatUKQrVF6hb4oaC/Px81x&#10;s7g5WTfpuv57Iwg+DjPzDTNb9K4WHbWh8qxhPMpAEBfeVFxq+Pn+fJyCCBHZYO2ZNJwowGJ+N5hh&#10;bvyR19RtYikShEOOGmyMTS5lKCw5DCPfECdv51uHMcm2lKbFY4K7Wj5lmZIOK04LFht6s1TsN/9O&#10;w8fwTymjDv3yfbtaHV5/O8V2p/XDff/yDCJSH2/ha/vLaJioMVzOpCM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rjwxQAAANwAAAAPAAAAAAAAAAAAAAAAAJgCAABkcnMv&#10;ZG93bnJldi54bWxQSwUGAAAAAAQABAD1AAAAigMAAAAA&#10;" path="m,l3585,e" filled="f" strokeweight=".20497mm">
                  <v:path arrowok="t" o:connecttype="custom" o:connectlocs="0,0;3585,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300" w:bottom="920" w:left="1300" w:header="749" w:footer="724" w:gutter="0"/>
          <w:cols w:space="720"/>
        </w:sectPr>
      </w:pPr>
    </w:p>
    <w:p w:rsidR="00785F1E" w:rsidRDefault="00785F1E">
      <w:pPr>
        <w:spacing w:before="9"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428" w:right="-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Observation stays</w:t>
      </w:r>
    </w:p>
    <w:p w:rsidR="00785F1E" w:rsidRDefault="003D067E">
      <w:pPr>
        <w:spacing w:before="4" w:after="0" w:line="170" w:lineRule="exact"/>
        <w:rPr>
          <w:sz w:val="17"/>
          <w:szCs w:val="17"/>
        </w:rPr>
      </w:pPr>
      <w:r>
        <w:br w:type="column"/>
      </w:r>
    </w:p>
    <w:p w:rsidR="00785F1E" w:rsidRDefault="003D067E">
      <w:pPr>
        <w:spacing w:after="0" w:line="240" w:lineRule="auto"/>
        <w:ind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4"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35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359" name="Freeform 253"/>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in;margin-top:15.9pt;width:468pt;height:.1pt;z-index:-11296;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">
                <v:shape id="Freeform 253"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cMA&#10;AADcAAAADwAAAGRycy9kb3ducmV2LnhtbESPzWrDMBCE74W+g9hCb43clJjajRLahELoLT/kvFhr&#10;y1RaGUlJ3LePAoUch5n5hpkvR2fFmULsPSt4nRQgiBuve+4UHPbfL+8gYkLWaD2Tgj+KsFw8Psyx&#10;1v7CWzrvUicyhGONCkxKQy1lbAw5jBM/EGev9cFhyjJ0Uge8ZLizcloUpXTYc14wONDKUPO7OzkF&#10;9qs62HWq+lP5o4Nv18eyNUelnp/Gzw8QicZ0D/+3N1rB26yC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3D067E">
      <w:pPr>
        <w:spacing w:before="4" w:after="0" w:line="170" w:lineRule="exact"/>
        <w:rPr>
          <w:sz w:val="17"/>
          <w:szCs w:val="17"/>
        </w:rPr>
      </w:pPr>
      <w:r>
        <w:br w:type="column"/>
      </w:r>
    </w:p>
    <w:p w:rsidR="00785F1E" w:rsidRDefault="003D067E">
      <w:pPr>
        <w:tabs>
          <w:tab w:val="left" w:pos="194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3" w:space="720" w:equalWidth="0">
            <w:col w:w="1856" w:space="321"/>
            <w:col w:w="1699" w:space="2426"/>
            <w:col w:w="3338"/>
          </w:cols>
        </w:sectPr>
      </w:pPr>
    </w:p>
    <w:p w:rsidR="00785F1E" w:rsidRDefault="003D067E">
      <w:pPr>
        <w:tabs>
          <w:tab w:val="left" w:pos="6880"/>
          <w:tab w:val="left" w:pos="87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0.7</w:t>
      </w:r>
      <w:r>
        <w:rPr>
          <w:rFonts w:ascii="Times New Roman" w:eastAsia="Times New Roman" w:hAnsi="Times New Roman" w:cs="Times New Roman"/>
          <w:sz w:val="20"/>
          <w:szCs w:val="20"/>
        </w:rPr>
        <w:tab/>
        <w:t>0.4</w:t>
      </w:r>
    </w:p>
    <w:p w:rsidR="00785F1E" w:rsidRDefault="003D067E">
      <w:pPr>
        <w:tabs>
          <w:tab w:val="left" w:pos="6680"/>
          <w:tab w:val="left" w:pos="85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100.9</w:t>
      </w:r>
      <w:r>
        <w:rPr>
          <w:rFonts w:ascii="Times New Roman" w:eastAsia="Times New Roman" w:hAnsi="Times New Roman" w:cs="Times New Roman"/>
          <w:sz w:val="20"/>
          <w:szCs w:val="20"/>
        </w:rPr>
        <w:tab/>
        <w:t>124.3</w:t>
      </w:r>
    </w:p>
    <w:p w:rsidR="00785F1E" w:rsidRDefault="003D067E">
      <w:pPr>
        <w:tabs>
          <w:tab w:val="left" w:pos="6880"/>
          <w:tab w:val="left" w:pos="87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7.6</w:t>
      </w:r>
      <w:r>
        <w:rPr>
          <w:rFonts w:ascii="Times New Roman" w:eastAsia="Times New Roman" w:hAnsi="Times New Roman" w:cs="Times New Roman"/>
          <w:sz w:val="20"/>
          <w:szCs w:val="20"/>
        </w:rPr>
        <w:tab/>
        <w:t>4.5</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880"/>
          <w:tab w:val="left" w:pos="87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0.3</w:t>
      </w:r>
      <w:r>
        <w:rPr>
          <w:rFonts w:ascii="Times New Roman" w:eastAsia="Times New Roman" w:hAnsi="Times New Roman" w:cs="Times New Roman"/>
          <w:sz w:val="20"/>
          <w:szCs w:val="20"/>
        </w:rPr>
        <w:tab/>
        <w:t>0.1</w:t>
      </w:r>
    </w:p>
    <w:p w:rsidR="00785F1E" w:rsidRDefault="003D067E">
      <w:pPr>
        <w:tabs>
          <w:tab w:val="left" w:pos="668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129.1</w:t>
      </w:r>
      <w:r>
        <w:rPr>
          <w:rFonts w:ascii="Times New Roman" w:eastAsia="Times New Roman" w:hAnsi="Times New Roman" w:cs="Times New Roman"/>
          <w:sz w:val="20"/>
          <w:szCs w:val="20"/>
        </w:rPr>
        <w:tab/>
        <w:t>132.5</w:t>
      </w:r>
    </w:p>
    <w:p w:rsidR="00785F1E" w:rsidRDefault="003D067E">
      <w:pPr>
        <w:tabs>
          <w:tab w:val="left" w:pos="6880"/>
          <w:tab w:val="left" w:pos="87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3.3</w:t>
      </w:r>
      <w:r>
        <w:rPr>
          <w:rFonts w:ascii="Times New Roman" w:eastAsia="Times New Roman" w:hAnsi="Times New Roman" w:cs="Times New Roman"/>
          <w:sz w:val="20"/>
          <w:szCs w:val="20"/>
        </w:rPr>
        <w:tab/>
        <w:t>1.5</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880"/>
          <w:tab w:val="left" w:pos="87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0.1</w:t>
      </w:r>
      <w:r>
        <w:rPr>
          <w:rFonts w:ascii="Times New Roman" w:eastAsia="Times New Roman" w:hAnsi="Times New Roman" w:cs="Times New Roman"/>
          <w:sz w:val="20"/>
          <w:szCs w:val="20"/>
        </w:rPr>
        <w:tab/>
        <w:t>0.0</w:t>
      </w:r>
    </w:p>
    <w:p w:rsidR="00785F1E" w:rsidRDefault="003D067E">
      <w:pPr>
        <w:tabs>
          <w:tab w:val="left" w:pos="668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350.9</w:t>
      </w:r>
      <w:r>
        <w:rPr>
          <w:rFonts w:ascii="Times New Roman" w:eastAsia="Times New Roman" w:hAnsi="Times New Roman" w:cs="Times New Roman"/>
          <w:sz w:val="20"/>
          <w:szCs w:val="20"/>
        </w:rPr>
        <w:tab/>
        <w:t>436.9</w:t>
      </w:r>
    </w:p>
    <w:p w:rsidR="00785F1E" w:rsidRDefault="003D067E">
      <w:pPr>
        <w:tabs>
          <w:tab w:val="left" w:pos="6880"/>
          <w:tab w:val="left" w:pos="87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0.4</w:t>
      </w:r>
    </w:p>
    <w:p w:rsidR="00785F1E" w:rsidRDefault="003D067E">
      <w:pPr>
        <w:spacing w:before="79" w:after="0" w:line="240" w:lineRule="auto"/>
        <w:ind w:left="21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80" w:after="0" w:line="240" w:lineRule="auto"/>
        <w:ind w:left="4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 care E&amp;M visits</w:t>
      </w:r>
    </w:p>
    <w:p w:rsidR="00785F1E" w:rsidRDefault="003D067E">
      <w:pPr>
        <w:tabs>
          <w:tab w:val="left" w:pos="6780"/>
          <w:tab w:val="left" w:pos="8600"/>
        </w:tabs>
        <w:spacing w:after="0" w:line="230" w:lineRule="exact"/>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49.1</w:t>
      </w:r>
      <w:r>
        <w:rPr>
          <w:rFonts w:ascii="Times New Roman" w:eastAsia="Times New Roman" w:hAnsi="Times New Roman" w:cs="Times New Roman"/>
          <w:sz w:val="20"/>
          <w:szCs w:val="20"/>
        </w:rPr>
        <w:tab/>
        <w:t>41.8</w:t>
      </w:r>
    </w:p>
    <w:p w:rsidR="00785F1E" w:rsidRDefault="003D067E">
      <w:pPr>
        <w:tabs>
          <w:tab w:val="left" w:pos="6680"/>
          <w:tab w:val="left" w:pos="850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984.6</w:t>
      </w:r>
      <w:r>
        <w:rPr>
          <w:rFonts w:ascii="Times New Roman" w:eastAsia="Times New Roman" w:hAnsi="Times New Roman" w:cs="Times New Roman"/>
          <w:sz w:val="20"/>
          <w:szCs w:val="20"/>
        </w:rPr>
        <w:tab/>
        <w:t>909.6</w:t>
      </w:r>
    </w:p>
    <w:p w:rsidR="00785F1E" w:rsidRDefault="003D067E">
      <w:pPr>
        <w:tabs>
          <w:tab w:val="left" w:pos="6680"/>
          <w:tab w:val="left" w:pos="850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879.9</w:t>
      </w:r>
      <w:r>
        <w:rPr>
          <w:rFonts w:ascii="Times New Roman" w:eastAsia="Times New Roman" w:hAnsi="Times New Roman" w:cs="Times New Roman"/>
          <w:sz w:val="20"/>
          <w:szCs w:val="20"/>
        </w:rPr>
        <w:tab/>
        <w:t>782.4</w:t>
      </w:r>
    </w:p>
    <w:p w:rsidR="00785F1E" w:rsidRDefault="003D067E">
      <w:pPr>
        <w:spacing w:before="79" w:after="0" w:line="226" w:lineRule="exact"/>
        <w:ind w:left="42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Behavioral</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h</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alth</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visits</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(does</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not</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include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new</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behavioral</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health</w:t>
      </w:r>
    </w:p>
    <w:tbl>
      <w:tblPr>
        <w:tblW w:w="0" w:type="auto"/>
        <w:tblInd w:w="601" w:type="dxa"/>
        <w:tblLayout w:type="fixed"/>
        <w:tblCellMar>
          <w:left w:w="0" w:type="dxa"/>
          <w:right w:w="0" w:type="dxa"/>
        </w:tblCellMar>
        <w:tblLook w:val="01E0" w:firstRow="1" w:lastRow="1" w:firstColumn="1" w:lastColumn="1" w:noHBand="0" w:noVBand="0"/>
      </w:tblPr>
      <w:tblGrid>
        <w:gridCol w:w="4535"/>
        <w:gridCol w:w="2686"/>
        <w:gridCol w:w="1181"/>
      </w:tblGrid>
      <w:tr w:rsidR="00785F1E">
        <w:trPr>
          <w:trHeight w:hRule="exact" w:val="245"/>
        </w:trPr>
        <w:tc>
          <w:tcPr>
            <w:tcW w:w="4535" w:type="dxa"/>
            <w:tcBorders>
              <w:top w:val="nil"/>
              <w:left w:val="nil"/>
              <w:bottom w:val="nil"/>
              <w:right w:val="nil"/>
            </w:tcBorders>
          </w:tcPr>
          <w:p w:rsidR="00785F1E" w:rsidRDefault="003D067E">
            <w:pPr>
              <w:spacing w:before="4"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benefits)</w:t>
            </w:r>
          </w:p>
        </w:tc>
        <w:tc>
          <w:tcPr>
            <w:tcW w:w="3866" w:type="dxa"/>
            <w:gridSpan w:val="2"/>
            <w:tcBorders>
              <w:top w:val="nil"/>
              <w:left w:val="nil"/>
              <w:bottom w:val="nil"/>
              <w:right w:val="nil"/>
            </w:tcBorders>
          </w:tcPr>
          <w:p w:rsidR="00785F1E" w:rsidRDefault="00785F1E"/>
        </w:tc>
      </w:tr>
      <w:tr w:rsidR="00785F1E">
        <w:trPr>
          <w:trHeight w:hRule="exact" w:val="270"/>
        </w:trPr>
        <w:tc>
          <w:tcPr>
            <w:tcW w:w="4535" w:type="dxa"/>
            <w:tcBorders>
              <w:top w:val="nil"/>
              <w:left w:val="nil"/>
              <w:bottom w:val="nil"/>
              <w:right w:val="nil"/>
            </w:tcBorders>
          </w:tcPr>
          <w:p w:rsidR="00785F1E" w:rsidRDefault="003D067E">
            <w:pPr>
              <w:spacing w:after="0" w:line="219" w:lineRule="exact"/>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after="0" w:line="219" w:lineRule="exact"/>
              <w:ind w:left="16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1181" w:type="dxa"/>
            <w:tcBorders>
              <w:top w:val="nil"/>
              <w:left w:val="nil"/>
              <w:bottom w:val="nil"/>
              <w:right w:val="nil"/>
            </w:tcBorders>
          </w:tcPr>
          <w:p w:rsidR="00785F1E" w:rsidRDefault="003D067E">
            <w:pPr>
              <w:spacing w:after="0" w:line="219" w:lineRule="exact"/>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785F1E">
        <w:trPr>
          <w:trHeight w:hRule="exact" w:val="310"/>
        </w:trPr>
        <w:tc>
          <w:tcPr>
            <w:tcW w:w="4535" w:type="dxa"/>
            <w:tcBorders>
              <w:top w:val="nil"/>
              <w:left w:val="nil"/>
              <w:bottom w:val="nil"/>
              <w:right w:val="nil"/>
            </w:tcBorders>
          </w:tcPr>
          <w:p w:rsidR="00785F1E" w:rsidRDefault="003D067E">
            <w:pPr>
              <w:spacing w:before="2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922.0</w:t>
            </w:r>
          </w:p>
        </w:tc>
        <w:tc>
          <w:tcPr>
            <w:tcW w:w="1181" w:type="dxa"/>
            <w:tcBorders>
              <w:top w:val="nil"/>
              <w:left w:val="nil"/>
              <w:bottom w:val="nil"/>
              <w:right w:val="nil"/>
            </w:tcBorders>
          </w:tcPr>
          <w:p w:rsidR="00785F1E" w:rsidRDefault="003D067E">
            <w:pPr>
              <w:spacing w:before="29" w:after="0" w:line="240" w:lineRule="auto"/>
              <w:ind w:left="6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291.8</w:t>
            </w:r>
          </w:p>
        </w:tc>
      </w:tr>
      <w:tr w:rsidR="00785F1E">
        <w:trPr>
          <w:trHeight w:hRule="exact" w:val="355"/>
        </w:trPr>
        <w:tc>
          <w:tcPr>
            <w:tcW w:w="4535" w:type="dxa"/>
            <w:tcBorders>
              <w:top w:val="nil"/>
              <w:left w:val="nil"/>
              <w:bottom w:val="nil"/>
              <w:right w:val="nil"/>
            </w:tcBorders>
          </w:tcPr>
          <w:p w:rsidR="00785F1E" w:rsidRDefault="003D067E">
            <w:pPr>
              <w:spacing w:before="2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257.4</w:t>
            </w:r>
          </w:p>
        </w:tc>
        <w:tc>
          <w:tcPr>
            <w:tcW w:w="1181" w:type="dxa"/>
            <w:tcBorders>
              <w:top w:val="nil"/>
              <w:left w:val="nil"/>
              <w:bottom w:val="nil"/>
              <w:right w:val="nil"/>
            </w:tcBorders>
          </w:tcPr>
          <w:p w:rsidR="00785F1E" w:rsidRDefault="003D067E">
            <w:pPr>
              <w:spacing w:before="29" w:after="0" w:line="240"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51.6</w:t>
            </w:r>
          </w:p>
        </w:tc>
      </w:tr>
    </w:tbl>
    <w:p w:rsidR="00785F1E" w:rsidRDefault="003D067E">
      <w:pPr>
        <w:spacing w:after="0" w:line="215" w:lineRule="exact"/>
        <w:ind w:left="42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6880"/>
          <w:tab w:val="left" w:pos="8700"/>
        </w:tabs>
        <w:spacing w:after="0" w:line="230" w:lineRule="exact"/>
        <w:ind w:left="6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1.2</w:t>
      </w:r>
    </w:p>
    <w:p w:rsidR="00785F1E" w:rsidRDefault="003D067E">
      <w:pPr>
        <w:tabs>
          <w:tab w:val="left" w:pos="6520"/>
          <w:tab w:val="left" w:pos="8360"/>
        </w:tabs>
        <w:spacing w:before="80" w:after="0" w:line="240" w:lineRule="auto"/>
        <w:ind w:left="6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2,136.4</w:t>
      </w:r>
      <w:r>
        <w:rPr>
          <w:rFonts w:ascii="Times New Roman" w:eastAsia="Times New Roman" w:hAnsi="Times New Roman" w:cs="Times New Roman"/>
          <w:sz w:val="20"/>
          <w:szCs w:val="20"/>
        </w:rPr>
        <w:tab/>
        <w:t>1,039.3</w:t>
      </w:r>
    </w:p>
    <w:p w:rsidR="00785F1E" w:rsidRDefault="003D067E">
      <w:pPr>
        <w:tabs>
          <w:tab w:val="left" w:pos="6680"/>
          <w:tab w:val="left" w:pos="8600"/>
        </w:tabs>
        <w:spacing w:before="79" w:after="0" w:line="240" w:lineRule="auto"/>
        <w:ind w:left="6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249.6</w:t>
      </w:r>
      <w:r>
        <w:rPr>
          <w:rFonts w:ascii="Times New Roman" w:eastAsia="Times New Roman" w:hAnsi="Times New Roman" w:cs="Times New Roman"/>
          <w:sz w:val="20"/>
          <w:szCs w:val="20"/>
        </w:rPr>
        <w:tab/>
        <w:t>69.1</w:t>
      </w:r>
    </w:p>
    <w:p w:rsidR="00785F1E" w:rsidRDefault="003D067E">
      <w:pPr>
        <w:spacing w:before="80" w:after="0" w:line="226" w:lineRule="exact"/>
        <w:ind w:left="424"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Indep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ndent therapy (PT, OT, ST)</w:t>
      </w:r>
    </w:p>
    <w:tbl>
      <w:tblPr>
        <w:tblW w:w="0" w:type="auto"/>
        <w:tblInd w:w="125" w:type="dxa"/>
        <w:tblLayout w:type="fixed"/>
        <w:tblCellMar>
          <w:left w:w="0" w:type="dxa"/>
          <w:right w:w="0" w:type="dxa"/>
        </w:tblCellMar>
        <w:tblLook w:val="01E0" w:firstRow="1" w:lastRow="1" w:firstColumn="1" w:lastColumn="1" w:noHBand="0" w:noVBand="0"/>
      </w:tblPr>
      <w:tblGrid>
        <w:gridCol w:w="4934"/>
        <w:gridCol w:w="2686"/>
        <w:gridCol w:w="1755"/>
      </w:tblGrid>
      <w:tr w:rsidR="00785F1E">
        <w:trPr>
          <w:trHeight w:hRule="exact" w:val="285"/>
        </w:trPr>
        <w:tc>
          <w:tcPr>
            <w:tcW w:w="4934" w:type="dxa"/>
            <w:tcBorders>
              <w:top w:val="nil"/>
              <w:left w:val="nil"/>
              <w:bottom w:val="nil"/>
              <w:right w:val="nil"/>
            </w:tcBorders>
          </w:tcPr>
          <w:p w:rsidR="00785F1E" w:rsidRDefault="003D067E">
            <w:pPr>
              <w:spacing w:before="4"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before="4" w:after="0" w:line="240" w:lineRule="auto"/>
              <w:ind w:right="59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755" w:type="dxa"/>
            <w:tcBorders>
              <w:top w:val="nil"/>
              <w:left w:val="nil"/>
              <w:bottom w:val="nil"/>
              <w:right w:val="nil"/>
            </w:tcBorders>
          </w:tcPr>
          <w:p w:rsidR="00785F1E" w:rsidRDefault="003D067E">
            <w:pPr>
              <w:spacing w:before="4" w:after="0" w:line="240" w:lineRule="auto"/>
              <w:ind w:left="96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r>
      <w:tr w:rsidR="00785F1E">
        <w:trPr>
          <w:trHeight w:hRule="exact" w:val="310"/>
        </w:trPr>
        <w:tc>
          <w:tcPr>
            <w:tcW w:w="4934"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47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2,548.7</w:t>
            </w:r>
          </w:p>
        </w:tc>
        <w:tc>
          <w:tcPr>
            <w:tcW w:w="1755" w:type="dxa"/>
            <w:tcBorders>
              <w:top w:val="nil"/>
              <w:left w:val="nil"/>
              <w:bottom w:val="nil"/>
              <w:right w:val="nil"/>
            </w:tcBorders>
          </w:tcPr>
          <w:p w:rsidR="00785F1E" w:rsidRDefault="003D067E">
            <w:pPr>
              <w:spacing w:before="29" w:after="0" w:line="240" w:lineRule="auto"/>
              <w:ind w:left="6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2,236.2</w:t>
            </w:r>
          </w:p>
        </w:tc>
      </w:tr>
      <w:tr w:rsidR="00785F1E">
        <w:trPr>
          <w:trHeight w:hRule="exact" w:val="255"/>
        </w:trPr>
        <w:tc>
          <w:tcPr>
            <w:tcW w:w="4934" w:type="dxa"/>
            <w:tcBorders>
              <w:top w:val="nil"/>
              <w:left w:val="nil"/>
              <w:bottom w:val="nil"/>
              <w:right w:val="nil"/>
            </w:tcBorders>
          </w:tcPr>
          <w:p w:rsidR="00785F1E" w:rsidRDefault="003D067E">
            <w:pPr>
              <w:spacing w:before="29" w:after="0" w:line="226" w:lineRule="exact"/>
              <w:ind w:left="51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months</w:t>
            </w:r>
          </w:p>
        </w:tc>
        <w:tc>
          <w:tcPr>
            <w:tcW w:w="2686" w:type="dxa"/>
            <w:tcBorders>
              <w:top w:val="nil"/>
              <w:left w:val="nil"/>
              <w:bottom w:val="nil"/>
              <w:right w:val="nil"/>
            </w:tcBorders>
          </w:tcPr>
          <w:p w:rsidR="00785F1E" w:rsidRDefault="003D067E">
            <w:pPr>
              <w:spacing w:before="29" w:after="0" w:line="226" w:lineRule="exact"/>
              <w:ind w:left="162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144.7</w:t>
            </w:r>
          </w:p>
        </w:tc>
        <w:tc>
          <w:tcPr>
            <w:tcW w:w="1755" w:type="dxa"/>
            <w:tcBorders>
              <w:top w:val="nil"/>
              <w:left w:val="nil"/>
              <w:bottom w:val="nil"/>
              <w:right w:val="nil"/>
            </w:tcBorders>
          </w:tcPr>
          <w:p w:rsidR="00785F1E" w:rsidRDefault="003D067E">
            <w:pPr>
              <w:spacing w:before="29" w:after="0" w:line="226" w:lineRule="exact"/>
              <w:ind w:left="86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73.5</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tc>
      </w:tr>
      <w:tr w:rsidR="00785F1E">
        <w:trPr>
          <w:trHeight w:hRule="exact" w:val="270"/>
        </w:trPr>
        <w:tc>
          <w:tcPr>
            <w:tcW w:w="4934" w:type="dxa"/>
            <w:tcBorders>
              <w:top w:val="nil"/>
              <w:left w:val="nil"/>
              <w:bottom w:val="nil"/>
              <w:right w:val="nil"/>
            </w:tcBorders>
          </w:tcPr>
          <w:p w:rsidR="00785F1E" w:rsidRDefault="003D067E">
            <w:pPr>
              <w:spacing w:after="0" w:line="204" w:lineRule="exact"/>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686" w:type="dxa"/>
            <w:tcBorders>
              <w:top w:val="nil"/>
              <w:left w:val="nil"/>
              <w:bottom w:val="nil"/>
              <w:right w:val="nil"/>
            </w:tcBorders>
          </w:tcPr>
          <w:p w:rsidR="00785F1E" w:rsidRDefault="003D067E">
            <w:pPr>
              <w:spacing w:after="0" w:line="204" w:lineRule="exact"/>
              <w:ind w:right="596"/>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0.8</w:t>
            </w:r>
          </w:p>
        </w:tc>
        <w:tc>
          <w:tcPr>
            <w:tcW w:w="1755" w:type="dxa"/>
            <w:tcBorders>
              <w:top w:val="nil"/>
              <w:left w:val="nil"/>
              <w:bottom w:val="nil"/>
              <w:right w:val="nil"/>
            </w:tcBorders>
          </w:tcPr>
          <w:p w:rsidR="00785F1E" w:rsidRDefault="003D067E">
            <w:pPr>
              <w:spacing w:after="0" w:line="204" w:lineRule="exact"/>
              <w:ind w:left="9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785F1E">
        <w:trPr>
          <w:trHeight w:hRule="exact" w:val="310"/>
        </w:trPr>
        <w:tc>
          <w:tcPr>
            <w:tcW w:w="4934" w:type="dxa"/>
            <w:tcBorders>
              <w:top w:val="nil"/>
              <w:left w:val="nil"/>
              <w:bottom w:val="nil"/>
              <w:right w:val="nil"/>
            </w:tcBorders>
          </w:tcPr>
          <w:p w:rsidR="00785F1E" w:rsidRDefault="003D067E">
            <w:pPr>
              <w:spacing w:before="29" w:after="0" w:line="240" w:lineRule="auto"/>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6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135.8</w:t>
            </w:r>
          </w:p>
        </w:tc>
        <w:tc>
          <w:tcPr>
            <w:tcW w:w="1755" w:type="dxa"/>
            <w:tcBorders>
              <w:top w:val="nil"/>
              <w:left w:val="nil"/>
              <w:bottom w:val="nil"/>
              <w:right w:val="nil"/>
            </w:tcBorders>
          </w:tcPr>
          <w:p w:rsidR="00785F1E" w:rsidRDefault="003D067E">
            <w:pPr>
              <w:spacing w:before="29" w:after="0" w:line="240" w:lineRule="auto"/>
              <w:ind w:left="7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r>
      <w:tr w:rsidR="00785F1E">
        <w:trPr>
          <w:trHeight w:hRule="exact" w:val="309"/>
        </w:trPr>
        <w:tc>
          <w:tcPr>
            <w:tcW w:w="4934" w:type="dxa"/>
            <w:tcBorders>
              <w:top w:val="nil"/>
              <w:left w:val="nil"/>
              <w:bottom w:val="single" w:sz="4" w:space="0" w:color="000000"/>
              <w:right w:val="nil"/>
            </w:tcBorders>
          </w:tcPr>
          <w:p w:rsidR="00785F1E" w:rsidRDefault="003D067E">
            <w:pPr>
              <w:spacing w:before="29" w:after="0" w:line="240" w:lineRule="auto"/>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single" w:sz="4" w:space="0" w:color="000000"/>
              <w:right w:val="nil"/>
            </w:tcBorders>
          </w:tcPr>
          <w:p w:rsidR="00785F1E" w:rsidRDefault="003D067E">
            <w:pPr>
              <w:spacing w:before="29" w:after="0" w:line="240" w:lineRule="auto"/>
              <w:ind w:right="597"/>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8.3</w:t>
            </w:r>
          </w:p>
        </w:tc>
        <w:tc>
          <w:tcPr>
            <w:tcW w:w="1755" w:type="dxa"/>
            <w:tcBorders>
              <w:top w:val="nil"/>
              <w:left w:val="nil"/>
              <w:bottom w:val="single" w:sz="4" w:space="0" w:color="000000"/>
              <w:right w:val="nil"/>
            </w:tcBorders>
          </w:tcPr>
          <w:p w:rsidR="00785F1E" w:rsidRDefault="003D067E">
            <w:pPr>
              <w:spacing w:before="29" w:after="0" w:line="240" w:lineRule="auto"/>
              <w:ind w:left="8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58.8</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(continued)</w:t>
      </w:r>
    </w:p>
    <w:p w:rsidR="00785F1E" w:rsidRDefault="003D067E">
      <w:pPr>
        <w:spacing w:after="0" w:line="240" w:lineRule="auto"/>
        <w:ind w:left="696" w:right="6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1822" w:right="180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971"/>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5"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5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57" name="Freeform 251"/>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1in;margin-top:-3.05pt;width:468pt;height:.1pt;z-index:-11295;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fmZxAlwDAADqBwAA&#10;DgAAAAAAAAAAAAAAAAAuAgAAZHJzL2Uyb0RvYy54bWxQSwECLQAUAAYACAAAACEA5AdN2uAAAAAK&#10;AQAADwAAAAAAAAAAAAAAAAC2BQAAZHJzL2Rvd25yZXYueG1sUEsFBgAAAAAEAAQA8wAAAMMGAAAA&#10;AA==&#10;">
                <v:shape id="Freeform 251"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HvMMA&#10;AADcAAAADwAAAGRycy9kb3ducmV2LnhtbESPT2vCQBTE74LfYXlCb7rR4r/UTZCCEIqXRr0/sq9J&#10;NPs2ZLcm+fbdQqHHYWZ+wxzSwTTiSZ2rLStYLiIQxIXVNZcKrpfTfAfCeWSNjWVSMJKDNJlODhhr&#10;2/MnPXNfigBhF6OCyvs2ltIVFRl0C9sSB+/LdgZ9kF0pdYd9gJtGrqJoIw3WHBYqbOm9ouKRfxsF&#10;p0t2y2WxP6MZ73p91h+bZYZKvcyG4xsIT4P/D/+1M63gdb2F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Hv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002"/>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6" behindDoc="1" locked="0" layoutInCell="1" allowOverlap="1">
                <wp:simplePos x="0" y="0"/>
                <wp:positionH relativeFrom="page">
                  <wp:posOffset>4581525</wp:posOffset>
                </wp:positionH>
                <wp:positionV relativeFrom="paragraph">
                  <wp:posOffset>200025</wp:posOffset>
                </wp:positionV>
                <wp:extent cx="2276475" cy="1270"/>
                <wp:effectExtent l="9525" t="9525" r="9525" b="8255"/>
                <wp:wrapNone/>
                <wp:docPr id="3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270"/>
                          <a:chOff x="7215" y="315"/>
                          <a:chExt cx="3585" cy="2"/>
                        </a:xfrm>
                      </wpg:grpSpPr>
                      <wps:wsp>
                        <wps:cNvPr id="355" name="Freeform 249"/>
                        <wps:cNvSpPr>
                          <a:spLocks/>
                        </wps:cNvSpPr>
                        <wps:spPr bwMode="auto">
                          <a:xfrm>
                            <a:off x="7215" y="315"/>
                            <a:ext cx="3585" cy="2"/>
                          </a:xfrm>
                          <a:custGeom>
                            <a:avLst/>
                            <a:gdLst>
                              <a:gd name="T0" fmla="+- 0 7215 7215"/>
                              <a:gd name="T1" fmla="*/ T0 w 3585"/>
                              <a:gd name="T2" fmla="+- 0 10800 7215"/>
                              <a:gd name="T3" fmla="*/ T2 w 3585"/>
                            </a:gdLst>
                            <a:ahLst/>
                            <a:cxnLst>
                              <a:cxn ang="0">
                                <a:pos x="T1" y="0"/>
                              </a:cxn>
                              <a:cxn ang="0">
                                <a:pos x="T3" y="0"/>
                              </a:cxn>
                            </a:cxnLst>
                            <a:rect l="0" t="0" r="r" b="b"/>
                            <a:pathLst>
                              <a:path w="3585">
                                <a:moveTo>
                                  <a:pt x="0" y="0"/>
                                </a:moveTo>
                                <a:lnTo>
                                  <a:pt x="3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60.75pt;margin-top:15.75pt;width:179.25pt;height:.1pt;z-index:-11294;mso-position-horizontal-relative:page" coordorigin="7215,315" coordsize="3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">
                <v:shape id="Freeform 249" o:spid="_x0000_s1027" style="position:absolute;left:7215;top:315;width:3585;height:2;visibility:visible;mso-wrap-style:square;v-text-anchor:top" coordsize="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0TsYA&#10;AADcAAAADwAAAGRycy9kb3ducmV2LnhtbESPQWsCMRSE7wX/Q3hCL6VmazGU1ShtbaGXCmrr+bl5&#10;bhY3L+smXdd/bwqFHoeZ+YaZLXpXi47aUHnW8DDKQBAX3lRcavjavt8/gQgR2WDtmTRcKMBiPriZ&#10;YW78mdfUbWIpEoRDjhpsjE0uZSgsOQwj3xAn7+BbhzHJtpSmxXOCu1qOs0xJhxWnBYsNvVoqjpsf&#10;p+HtbqeUUaf+c7lfrU4v351ie9D6dtg/T0FE6uN/+K/9YTQ8Tibwe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0TsYAAADcAAAADwAAAAAAAAAAAAAAAACYAgAAZHJz&#10;L2Rvd25yZXYueG1sUEsFBgAAAAAEAAQA9QAAAIsDAAAAAA==&#10;" path="m,l3585,e" filled="f" strokeweight=".20497mm">
                  <v:path arrowok="t" o:connecttype="custom" o:connectlocs="0,0;3585,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30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40" w:lineRule="auto"/>
        <w:ind w:left="2178"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7"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35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353" name="Freeform 247"/>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1in;margin-top:-2.35pt;width:468pt;height:.1pt;z-index:-11293;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SUXQMAAOoHAAAOAAAAZHJzL2Uyb0RvYy54bWykVduO2zYQfS/QfyD4mMKry8r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">
                <v:shape id="Freeform 247"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NF8MA&#10;AADcAAAADwAAAGRycy9kb3ducmV2LnhtbESPQWsCMRSE70L/Q3hCb5q10qVujdJWCtKbW/H82Lzd&#10;LE1eliTq9t+bQsHjMDPfMOvt6Ky4UIi9ZwWLeQGCuPG6507B8ftz9gIiJmSN1jMp+KUI283DZI2V&#10;9lc+0KVOncgQjhUqMCkNlZSxMeQwzv1AnL3WB4cpy9BJHfCa4c7Kp6IopcOe84LBgT4MNT/12Smw&#10;76uj3aVVfy6/dPDt7lS25qTU43R8ewWRaEz38H97rxUsn5fwdy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NF8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Durable medical equipment</w:t>
      </w:r>
    </w:p>
    <w:p w:rsidR="00785F1E" w:rsidRDefault="003D067E">
      <w:pPr>
        <w:spacing w:before="4" w:after="0" w:line="170" w:lineRule="exact"/>
        <w:rPr>
          <w:sz w:val="17"/>
          <w:szCs w:val="17"/>
        </w:rPr>
      </w:pPr>
      <w:r>
        <w:br w:type="column"/>
      </w:r>
    </w:p>
    <w:p w:rsidR="00785F1E" w:rsidRDefault="003D067E">
      <w:pPr>
        <w:tabs>
          <w:tab w:val="left" w:pos="194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877" w:space="2426"/>
            <w:col w:w="3337"/>
          </w:cols>
        </w:sectPr>
      </w:pPr>
    </w:p>
    <w:tbl>
      <w:tblPr>
        <w:tblW w:w="0" w:type="auto"/>
        <w:tblInd w:w="125" w:type="dxa"/>
        <w:tblLayout w:type="fixed"/>
        <w:tblCellMar>
          <w:left w:w="0" w:type="dxa"/>
          <w:right w:w="0" w:type="dxa"/>
        </w:tblCellMar>
        <w:tblLook w:val="01E0" w:firstRow="1" w:lastRow="1" w:firstColumn="1" w:lastColumn="1" w:noHBand="0" w:noVBand="0"/>
      </w:tblPr>
      <w:tblGrid>
        <w:gridCol w:w="5064"/>
        <w:gridCol w:w="2686"/>
        <w:gridCol w:w="1626"/>
      </w:tblGrid>
      <w:tr w:rsidR="00785F1E">
        <w:trPr>
          <w:trHeight w:hRule="exact" w:val="285"/>
        </w:trPr>
        <w:tc>
          <w:tcPr>
            <w:tcW w:w="5064" w:type="dxa"/>
            <w:tcBorders>
              <w:top w:val="nil"/>
              <w:left w:val="nil"/>
              <w:bottom w:val="nil"/>
              <w:right w:val="nil"/>
            </w:tcBorders>
          </w:tcPr>
          <w:p w:rsidR="00785F1E" w:rsidRDefault="003D067E">
            <w:pPr>
              <w:spacing w:before="4"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686" w:type="dxa"/>
            <w:tcBorders>
              <w:top w:val="nil"/>
              <w:left w:val="nil"/>
              <w:bottom w:val="nil"/>
              <w:right w:val="nil"/>
            </w:tcBorders>
          </w:tcPr>
          <w:p w:rsidR="00785F1E" w:rsidRDefault="003D067E">
            <w:pPr>
              <w:spacing w:before="4" w:after="0" w:line="240" w:lineRule="auto"/>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1626" w:type="dxa"/>
            <w:tcBorders>
              <w:top w:val="nil"/>
              <w:left w:val="nil"/>
              <w:bottom w:val="nil"/>
              <w:right w:val="nil"/>
            </w:tcBorders>
          </w:tcPr>
          <w:p w:rsidR="00785F1E" w:rsidRDefault="003D067E">
            <w:pPr>
              <w:spacing w:before="4" w:after="0" w:line="240" w:lineRule="auto"/>
              <w:ind w:left="8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785F1E">
        <w:trPr>
          <w:trHeight w:hRule="exact" w:val="310"/>
        </w:trPr>
        <w:tc>
          <w:tcPr>
            <w:tcW w:w="5064"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686" w:type="dxa"/>
            <w:tcBorders>
              <w:top w:val="nil"/>
              <w:left w:val="nil"/>
              <w:bottom w:val="nil"/>
              <w:right w:val="nil"/>
            </w:tcBorders>
          </w:tcPr>
          <w:p w:rsidR="00785F1E" w:rsidRDefault="003D067E">
            <w:pPr>
              <w:spacing w:before="29" w:after="0" w:line="240" w:lineRule="auto"/>
              <w:ind w:left="159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26" w:type="dxa"/>
            <w:tcBorders>
              <w:top w:val="nil"/>
              <w:left w:val="nil"/>
              <w:bottom w:val="nil"/>
              <w:right w:val="nil"/>
            </w:tcBorders>
          </w:tcPr>
          <w:p w:rsidR="00785F1E" w:rsidRDefault="003D067E">
            <w:pPr>
              <w:spacing w:before="29" w:after="0" w:line="240" w:lineRule="auto"/>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255"/>
        </w:trPr>
        <w:tc>
          <w:tcPr>
            <w:tcW w:w="5064" w:type="dxa"/>
            <w:tcBorders>
              <w:top w:val="nil"/>
              <w:left w:val="nil"/>
              <w:bottom w:val="nil"/>
              <w:right w:val="nil"/>
            </w:tcBorders>
          </w:tcPr>
          <w:p w:rsidR="00785F1E" w:rsidRDefault="003D067E">
            <w:pPr>
              <w:spacing w:before="29" w:after="0" w:line="226" w:lineRule="exact"/>
              <w:ind w:left="51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686" w:type="dxa"/>
            <w:tcBorders>
              <w:top w:val="nil"/>
              <w:left w:val="nil"/>
              <w:bottom w:val="nil"/>
              <w:right w:val="nil"/>
            </w:tcBorders>
          </w:tcPr>
          <w:p w:rsidR="00785F1E" w:rsidRDefault="003D067E">
            <w:pPr>
              <w:spacing w:before="29" w:after="0" w:line="226" w:lineRule="exact"/>
              <w:ind w:left="159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1626" w:type="dxa"/>
            <w:tcBorders>
              <w:top w:val="nil"/>
              <w:left w:val="nil"/>
              <w:bottom w:val="nil"/>
              <w:right w:val="nil"/>
            </w:tcBorders>
          </w:tcPr>
          <w:p w:rsidR="00785F1E" w:rsidRDefault="003D067E">
            <w:pPr>
              <w:spacing w:before="29" w:after="0" w:line="226" w:lineRule="exact"/>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r>
      <w:tr w:rsidR="00785F1E">
        <w:trPr>
          <w:trHeight w:hRule="exact" w:val="270"/>
        </w:trPr>
        <w:tc>
          <w:tcPr>
            <w:tcW w:w="5064" w:type="dxa"/>
            <w:tcBorders>
              <w:top w:val="nil"/>
              <w:left w:val="nil"/>
              <w:bottom w:val="nil"/>
              <w:right w:val="nil"/>
            </w:tcBorders>
          </w:tcPr>
          <w:p w:rsidR="00785F1E" w:rsidRDefault="003D067E">
            <w:pPr>
              <w:spacing w:after="0" w:line="204"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686" w:type="dxa"/>
            <w:tcBorders>
              <w:top w:val="nil"/>
              <w:left w:val="nil"/>
              <w:bottom w:val="nil"/>
              <w:right w:val="nil"/>
            </w:tcBorders>
          </w:tcPr>
          <w:p w:rsidR="00785F1E" w:rsidRDefault="003D067E">
            <w:pPr>
              <w:spacing w:after="0" w:line="204" w:lineRule="exact"/>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1626" w:type="dxa"/>
            <w:tcBorders>
              <w:top w:val="nil"/>
              <w:left w:val="nil"/>
              <w:bottom w:val="nil"/>
              <w:right w:val="nil"/>
            </w:tcBorders>
          </w:tcPr>
          <w:p w:rsidR="00785F1E" w:rsidRDefault="003D067E">
            <w:pPr>
              <w:spacing w:after="0" w:line="204" w:lineRule="exact"/>
              <w:ind w:left="7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r>
      <w:tr w:rsidR="00785F1E">
        <w:trPr>
          <w:trHeight w:hRule="exact" w:val="310"/>
        </w:trPr>
        <w:tc>
          <w:tcPr>
            <w:tcW w:w="5064"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26" w:type="dxa"/>
            <w:tcBorders>
              <w:top w:val="nil"/>
              <w:left w:val="nil"/>
              <w:bottom w:val="nil"/>
              <w:right w:val="nil"/>
            </w:tcBorders>
          </w:tcPr>
          <w:p w:rsidR="00785F1E" w:rsidRDefault="003D067E">
            <w:pPr>
              <w:spacing w:before="29" w:after="0" w:line="240" w:lineRule="auto"/>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r w:rsidR="00785F1E">
        <w:trPr>
          <w:trHeight w:hRule="exact" w:val="330"/>
        </w:trPr>
        <w:tc>
          <w:tcPr>
            <w:tcW w:w="5064" w:type="dxa"/>
            <w:tcBorders>
              <w:top w:val="nil"/>
              <w:left w:val="nil"/>
              <w:bottom w:val="single" w:sz="12"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single" w:sz="12" w:space="0" w:color="000000"/>
              <w:right w:val="nil"/>
            </w:tcBorders>
          </w:tcPr>
          <w:p w:rsidR="00785F1E" w:rsidRDefault="003D067E">
            <w:pPr>
              <w:spacing w:before="29" w:after="0" w:line="240" w:lineRule="auto"/>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26" w:type="dxa"/>
            <w:tcBorders>
              <w:top w:val="nil"/>
              <w:left w:val="nil"/>
              <w:bottom w:val="single" w:sz="12" w:space="0" w:color="000000"/>
              <w:right w:val="nil"/>
            </w:tcBorders>
          </w:tcPr>
          <w:p w:rsidR="00785F1E" w:rsidRDefault="003D067E">
            <w:pPr>
              <w:spacing w:before="29" w:after="0" w:line="240" w:lineRule="auto"/>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physi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10" w:after="0" w:line="110" w:lineRule="exact"/>
        <w:rPr>
          <w:sz w:val="11"/>
          <w:szCs w:val="11"/>
        </w:rPr>
      </w:pPr>
    </w:p>
    <w:p w:rsidR="00785F1E" w:rsidRDefault="003D067E">
      <w:pPr>
        <w:spacing w:after="0" w:line="240" w:lineRule="auto"/>
        <w:ind w:left="139" w:right="203"/>
        <w:rPr>
          <w:rFonts w:ascii="Times New Roman" w:eastAsia="Times New Roman" w:hAnsi="Times New Roman" w:cs="Times New Roman"/>
          <w:sz w:val="20"/>
          <w:szCs w:val="20"/>
        </w:rPr>
      </w:pPr>
      <w:r>
        <w:rPr>
          <w:rFonts w:ascii="Times New Roman" w:eastAsia="Times New Roman" w:hAnsi="Times New Roman" w:cs="Times New Roman"/>
          <w:sz w:val="20"/>
          <w:szCs w:val="20"/>
        </w:rPr>
        <w:t>NOTE: Utilization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admissions, 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 admissions, inpatient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substance abuse, skilled nursing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facility,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eligible/us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 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partm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(non-admit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(psychi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tric),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 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 as the number of visits during the eligible/user month. 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rable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 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6" w:after="0" w:line="220" w:lineRule="exact"/>
      </w:pPr>
    </w:p>
    <w:p w:rsidR="00785F1E" w:rsidRDefault="003D067E">
      <w:pPr>
        <w:tabs>
          <w:tab w:val="left" w:pos="860"/>
        </w:tabs>
        <w:spacing w:before="24" w:after="0" w:line="316" w:lineRule="exact"/>
        <w:ind w:left="140" w:right="-20"/>
        <w:rPr>
          <w:rFonts w:ascii="Times New Roman" w:eastAsia="Times New Roman" w:hAnsi="Times New Roman" w:cs="Times New Roman"/>
          <w:sz w:val="28"/>
          <w:szCs w:val="28"/>
        </w:rPr>
      </w:pPr>
      <w:r>
        <w:rPr>
          <w:noProof/>
        </w:rPr>
        <mc:AlternateContent>
          <mc:Choice Requires="wpg">
            <w:drawing>
              <wp:anchor distT="0" distB="0" distL="114300" distR="114300" simplePos="0" relativeHeight="503305188" behindDoc="1" locked="0" layoutInCell="1" allowOverlap="1">
                <wp:simplePos x="0" y="0"/>
                <wp:positionH relativeFrom="page">
                  <wp:posOffset>914400</wp:posOffset>
                </wp:positionH>
                <wp:positionV relativeFrom="paragraph">
                  <wp:posOffset>372110</wp:posOffset>
                </wp:positionV>
                <wp:extent cx="5943600" cy="4890135"/>
                <wp:effectExtent l="0" t="635" r="0" b="0"/>
                <wp:wrapNone/>
                <wp:docPr id="35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90135"/>
                          <a:chOff x="1440" y="586"/>
                          <a:chExt cx="9360" cy="7701"/>
                        </a:xfrm>
                      </wpg:grpSpPr>
                      <wps:wsp>
                        <wps:cNvPr id="351" name="Freeform 245"/>
                        <wps:cNvSpPr>
                          <a:spLocks/>
                        </wps:cNvSpPr>
                        <wps:spPr bwMode="auto">
                          <a:xfrm>
                            <a:off x="1440" y="586"/>
                            <a:ext cx="9360" cy="7701"/>
                          </a:xfrm>
                          <a:custGeom>
                            <a:avLst/>
                            <a:gdLst>
                              <a:gd name="T0" fmla="+- 0 1440 1440"/>
                              <a:gd name="T1" fmla="*/ T0 w 9360"/>
                              <a:gd name="T2" fmla="+- 0 586 586"/>
                              <a:gd name="T3" fmla="*/ 586 h 7701"/>
                              <a:gd name="T4" fmla="+- 0 10800 1440"/>
                              <a:gd name="T5" fmla="*/ T4 w 9360"/>
                              <a:gd name="T6" fmla="+- 0 586 586"/>
                              <a:gd name="T7" fmla="*/ 586 h 7701"/>
                              <a:gd name="T8" fmla="+- 0 10800 1440"/>
                              <a:gd name="T9" fmla="*/ T8 w 9360"/>
                              <a:gd name="T10" fmla="+- 0 8287 586"/>
                              <a:gd name="T11" fmla="*/ 8287 h 7701"/>
                              <a:gd name="T12" fmla="+- 0 1440 1440"/>
                              <a:gd name="T13" fmla="*/ T12 w 9360"/>
                              <a:gd name="T14" fmla="+- 0 8287 586"/>
                              <a:gd name="T15" fmla="*/ 8287 h 7701"/>
                              <a:gd name="T16" fmla="+- 0 1440 1440"/>
                              <a:gd name="T17" fmla="*/ T16 w 9360"/>
                              <a:gd name="T18" fmla="+- 0 586 586"/>
                              <a:gd name="T19" fmla="*/ 586 h 7701"/>
                            </a:gdLst>
                            <a:ahLst/>
                            <a:cxnLst>
                              <a:cxn ang="0">
                                <a:pos x="T1" y="T3"/>
                              </a:cxn>
                              <a:cxn ang="0">
                                <a:pos x="T5" y="T7"/>
                              </a:cxn>
                              <a:cxn ang="0">
                                <a:pos x="T9" y="T11"/>
                              </a:cxn>
                              <a:cxn ang="0">
                                <a:pos x="T13" y="T15"/>
                              </a:cxn>
                              <a:cxn ang="0">
                                <a:pos x="T17" y="T19"/>
                              </a:cxn>
                            </a:cxnLst>
                            <a:rect l="0" t="0" r="r" b="b"/>
                            <a:pathLst>
                              <a:path w="9360" h="7701">
                                <a:moveTo>
                                  <a:pt x="0" y="0"/>
                                </a:moveTo>
                                <a:lnTo>
                                  <a:pt x="9360" y="0"/>
                                </a:lnTo>
                                <a:lnTo>
                                  <a:pt x="9360" y="7701"/>
                                </a:lnTo>
                                <a:lnTo>
                                  <a:pt x="0" y="7701"/>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1in;margin-top:29.3pt;width:468pt;height:385.05pt;z-index:-11292;mso-position-horizontal-relative:page" coordorigin="1440,586" coordsize="9360,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">
                <v:shape id="Freeform 245" o:spid="_x0000_s1027" style="position:absolute;left:1440;top:586;width:9360;height:7701;visibility:visible;mso-wrap-style:square;v-text-anchor:top" coordsize="9360,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Xi8AA&#10;AADcAAAADwAAAGRycy9kb3ducmV2LnhtbESP3YrCMBSE74V9h3AW9k5Tf9mtRllExVujD3Bojmnd&#10;5qQ0UbtvbwTBy2FmvmEWq87V4kZtqDwrGA4yEMSFNxVbBafjtv8NIkRkg7VnUvBPAVbLj94Cc+Pv&#10;fKCbjlYkCIccFZQxNrmUoSjJYRj4hjh5Z986jEm2VpoW7wnuajnKspl0WHFaKLGhdUnFn746BbvO&#10;6iNaNFKfd5eN2a7Dz0Qr9fXZ/c5BROriO/xq742C8XQIzzPp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0Xi8AAAADcAAAADwAAAAAAAAAAAAAAAACYAgAAZHJzL2Rvd25y&#10;ZXYueG1sUEsFBgAAAAAEAAQA9QAAAIUDAAAAAA==&#10;" path="m,l9360,r,7701l,7701,,e" fillcolor="#f2f2f2" stroked="f">
                  <v:path arrowok="t" o:connecttype="custom" o:connectlocs="0,586;9360,586;9360,8287;0,8287;0,586" o:connectangles="0,0,0,0,0"/>
                </v:shape>
                <w10:wrap anchorx="page"/>
              </v:group>
            </w:pict>
          </mc:Fallback>
        </mc:AlternateContent>
      </w:r>
      <w:r>
        <w:rPr>
          <w:rFonts w:ascii="Times New Roman" w:eastAsia="Times New Roman" w:hAnsi="Times New Roman" w:cs="Times New Roman"/>
          <w:b/>
          <w:bCs/>
          <w:position w:val="-1"/>
          <w:sz w:val="28"/>
          <w:szCs w:val="28"/>
        </w:rPr>
        <w:t>8</w:t>
      </w:r>
      <w:r>
        <w:rPr>
          <w:rFonts w:ascii="Times New Roman" w:eastAsia="Times New Roman" w:hAnsi="Times New Roman" w:cs="Times New Roman"/>
          <w:b/>
          <w:bCs/>
          <w:spacing w:val="-1"/>
          <w:position w:val="-1"/>
          <w:sz w:val="28"/>
          <w:szCs w:val="28"/>
        </w:rPr>
        <w:t>.</w:t>
      </w:r>
      <w:r>
        <w:rPr>
          <w:rFonts w:ascii="Times New Roman" w:eastAsia="Times New Roman" w:hAnsi="Times New Roman" w:cs="Times New Roman"/>
          <w:b/>
          <w:bCs/>
          <w:position w:val="-1"/>
          <w:sz w:val="28"/>
          <w:szCs w:val="28"/>
        </w:rPr>
        <w:t>5</w:t>
      </w:r>
      <w:r>
        <w:rPr>
          <w:rFonts w:ascii="Times New Roman" w:eastAsia="Times New Roman" w:hAnsi="Times New Roman" w:cs="Times New Roman"/>
          <w:b/>
          <w:bCs/>
          <w:position w:val="-1"/>
          <w:sz w:val="28"/>
          <w:szCs w:val="28"/>
        </w:rPr>
        <w:tab/>
        <w:t>Populat</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 xml:space="preserve">on </w:t>
      </w:r>
      <w:r>
        <w:rPr>
          <w:rFonts w:ascii="Times New Roman" w:eastAsia="Times New Roman" w:hAnsi="Times New Roman" w:cs="Times New Roman"/>
          <w:b/>
          <w:bCs/>
          <w:spacing w:val="-1"/>
          <w:position w:val="-1"/>
          <w:sz w:val="28"/>
          <w:szCs w:val="28"/>
        </w:rPr>
        <w:t>w</w:t>
      </w:r>
      <w:r>
        <w:rPr>
          <w:rFonts w:ascii="Times New Roman" w:eastAsia="Times New Roman" w:hAnsi="Times New Roman" w:cs="Times New Roman"/>
          <w:b/>
          <w:bCs/>
          <w:position w:val="-1"/>
          <w:sz w:val="28"/>
          <w:szCs w:val="28"/>
        </w:rPr>
        <w:t>ith LTSS Needs</w:t>
      </w:r>
    </w:p>
    <w:p w:rsidR="00785F1E" w:rsidRDefault="00785F1E">
      <w:pPr>
        <w:spacing w:before="3"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48" w:right="42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1000"/>
        </w:tabs>
        <w:spacing w:after="0" w:line="240" w:lineRule="auto"/>
        <w:ind w:left="1009" w:right="32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LTSS populations are a primary focus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The model of care and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as described in this report was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ically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in part to serve LTSS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opulations.</w:t>
      </w:r>
    </w:p>
    <w:p w:rsidR="00785F1E" w:rsidRDefault="00785F1E">
      <w:pPr>
        <w:spacing w:after="0" w:line="120" w:lineRule="exact"/>
        <w:rPr>
          <w:sz w:val="12"/>
          <w:szCs w:val="12"/>
        </w:rPr>
      </w:pPr>
    </w:p>
    <w:p w:rsidR="00785F1E" w:rsidRDefault="003D067E">
      <w:pPr>
        <w:tabs>
          <w:tab w:val="left" w:pos="1000"/>
        </w:tabs>
        <w:spacing w:after="0" w:line="240" w:lineRule="auto"/>
        <w:ind w:left="1009" w:right="306"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timing of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data avai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ability,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focus only on LTSS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mean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only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nursing facilities as opposed to any other LTSS facility). Results on those with any HCBS use will be presen</w:t>
      </w:r>
      <w:r>
        <w:rPr>
          <w:rFonts w:ascii="Times New Roman" w:eastAsia="Times New Roman" w:hAnsi="Times New Roman" w:cs="Times New Roman"/>
          <w:sz w:val="24"/>
          <w:szCs w:val="24"/>
        </w:rPr>
        <w:t>ted in the next Annual Report.</w:t>
      </w:r>
    </w:p>
    <w:p w:rsidR="00785F1E" w:rsidRDefault="00785F1E">
      <w:pPr>
        <w:spacing w:after="0" w:line="120" w:lineRule="exact"/>
        <w:rPr>
          <w:sz w:val="12"/>
          <w:szCs w:val="12"/>
        </w:rPr>
      </w:pPr>
    </w:p>
    <w:p w:rsidR="00785F1E" w:rsidRDefault="003D067E">
      <w:pPr>
        <w:tabs>
          <w:tab w:val="left" w:pos="1000"/>
        </w:tabs>
        <w:spacing w:after="0" w:line="240" w:lineRule="auto"/>
        <w:ind w:left="1009" w:right="405"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Only 1,131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demonstration-eligible beneficiaries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nonenrollees) had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Among these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nly 56 were One Care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herefore, results on One Care </w:t>
      </w:r>
      <w:r>
        <w:rPr>
          <w:rFonts w:ascii="Times New Roman" w:eastAsia="Times New Roman" w:hAnsi="Times New Roman" w:cs="Times New Roman"/>
          <w:sz w:val="24"/>
          <w:szCs w:val="24"/>
        </w:rPr>
        <w:t>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nursing facility use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be viewed with cau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because of the small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size.</w:t>
      </w:r>
    </w:p>
    <w:p w:rsidR="00785F1E" w:rsidRDefault="00785F1E">
      <w:pPr>
        <w:spacing w:after="0" w:line="120" w:lineRule="exact"/>
        <w:rPr>
          <w:sz w:val="12"/>
          <w:szCs w:val="12"/>
        </w:rPr>
      </w:pPr>
    </w:p>
    <w:p w:rsidR="00785F1E" w:rsidRDefault="003D067E">
      <w:pPr>
        <w:tabs>
          <w:tab w:val="left" w:pos="1000"/>
        </w:tabs>
        <w:spacing w:after="0" w:line="239" w:lineRule="auto"/>
        <w:ind w:left="1008" w:right="244"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One Care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nursing facility care, compared with the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ole group of demonstration-eligible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z w:val="24"/>
          <w:szCs w:val="24"/>
        </w:rPr>
        <w:t>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care, have lower HCC scores, a lower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with SPMI, and a higher percentage having disability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their ori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inal reason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Medicare entitlemen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000"/>
        </w:tabs>
        <w:spacing w:after="0" w:line="240" w:lineRule="auto"/>
        <w:ind w:left="1009" w:right="299"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w:t>
      </w:r>
      <w:r>
        <w:rPr>
          <w:rFonts w:ascii="Times New Roman" w:eastAsia="Times New Roman" w:hAnsi="Times New Roman" w:cs="Times New Roman"/>
          <w:sz w:val="24"/>
          <w:szCs w:val="24"/>
        </w:rPr>
        <w:t>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had modestly higher inpatient, ED, primary care, 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 those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after="0" w:line="120" w:lineRule="exact"/>
        <w:rPr>
          <w:sz w:val="12"/>
          <w:szCs w:val="12"/>
        </w:rPr>
      </w:pPr>
    </w:p>
    <w:p w:rsidR="00785F1E" w:rsidRDefault="003D067E">
      <w:pPr>
        <w:tabs>
          <w:tab w:val="left" w:pos="1000"/>
        </w:tabs>
        <w:spacing w:after="0" w:line="240" w:lineRule="auto"/>
        <w:ind w:left="1009" w:right="527"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One Care enrollees, as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pared with nonenrollees in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had a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htly lower percentage with any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and fewer admissions, if any. One Care enrollees, as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pared with nonenrollees, also had higher ED use and lower primary care use.</w:t>
      </w:r>
    </w:p>
    <w:p w:rsidR="00785F1E" w:rsidRDefault="00785F1E">
      <w:pPr>
        <w:spacing w:before="7"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or coordinating care for people with LTSS needs is a major objective of the demonstrations under</w:t>
      </w:r>
      <w:r>
        <w:rPr>
          <w:rFonts w:ascii="Times New Roman" w:eastAsia="Times New Roman" w:hAnsi="Times New Roman" w:cs="Times New Roman"/>
          <w:sz w:val="24"/>
          <w:szCs w:val="24"/>
        </w:rPr>
        <w:t xml:space="preserve">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This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apter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 information on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LTSS system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role of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Plans (MMPs) in coordinating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demonstration enrollees with LTSS. Findings from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reporte</w:t>
      </w:r>
      <w:r>
        <w:rPr>
          <w:rFonts w:ascii="Times New Roman" w:eastAsia="Times New Roman" w:hAnsi="Times New Roman" w:cs="Times New Roman"/>
          <w:sz w:val="24"/>
          <w:szCs w:val="24"/>
        </w:rPr>
        <w:t>d, including the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the demonstration-eligible beneficiaries who used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LTSS, the experience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people who used LTSS with care coordination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by the demonstration, and the medical and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lization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demonstration-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used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LTSS.</w:t>
      </w:r>
    </w:p>
    <w:p w:rsidR="00785F1E" w:rsidRDefault="00785F1E">
      <w:pPr>
        <w:spacing w:after="0" w:line="240" w:lineRule="exact"/>
        <w:rPr>
          <w:sz w:val="24"/>
          <w:szCs w:val="24"/>
        </w:rPr>
      </w:pPr>
    </w:p>
    <w:p w:rsidR="00785F1E" w:rsidRDefault="003D067E">
      <w:pPr>
        <w:spacing w:after="0" w:line="239"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Medicaid data on LTSS users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this report, so RTI identified those with any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 from CMS administrative data derived from monthly State Medicare Modernization Act da</w:t>
      </w:r>
      <w:r>
        <w:rPr>
          <w:rFonts w:ascii="Times New Roman" w:eastAsia="Times New Roman" w:hAnsi="Times New Roman" w:cs="Times New Roman"/>
          <w:sz w:val="24"/>
          <w:szCs w:val="24"/>
        </w:rPr>
        <w:t>ta submissions that identify 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with any institutional LTSS, any HCBS, and no LTSS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exc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udes HCBS waiver recipie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from demonstration eligibility. As a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 the only reliab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tifier of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to</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406"/>
        <w:rPr>
          <w:rFonts w:ascii="Times New Roman" w:eastAsia="Times New Roman" w:hAnsi="Times New Roman" w:cs="Times New Roman"/>
          <w:sz w:val="24"/>
          <w:szCs w:val="24"/>
        </w:rPr>
      </w:pPr>
      <w:r>
        <w:rPr>
          <w:rFonts w:ascii="Times New Roman" w:eastAsia="Times New Roman" w:hAnsi="Times New Roman" w:cs="Times New Roman"/>
          <w:sz w:val="24"/>
          <w:szCs w:val="24"/>
        </w:rPr>
        <w:t>RTI for purposes of analysis for this report was that of institutional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Because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this issue, and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limited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full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caid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time of this report, the results presented should be viewed in that </w:t>
      </w:r>
      <w:r>
        <w:rPr>
          <w:rFonts w:ascii="Times New Roman" w:eastAsia="Times New Roman" w:hAnsi="Times New Roman" w:cs="Times New Roman"/>
          <w:sz w:val="24"/>
          <w:szCs w:val="24"/>
        </w:rPr>
        <w:t>context. This section focuses on only LTSS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Background</w:t>
      </w:r>
    </w:p>
    <w:p w:rsidR="00785F1E" w:rsidRDefault="00785F1E">
      <w:pPr>
        <w:spacing w:before="7" w:after="0" w:line="170" w:lineRule="exact"/>
        <w:rPr>
          <w:sz w:val="17"/>
          <w:szCs w:val="17"/>
        </w:rPr>
      </w:pPr>
    </w:p>
    <w:p w:rsidR="00785F1E" w:rsidRDefault="003D067E">
      <w:pPr>
        <w:spacing w:after="0" w:line="240" w:lineRule="auto"/>
        <w:ind w:left="140" w:right="2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substantial portion of the dually eligible population nationally has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isabilities, including limitations in the activities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daily living (ADLs), such as eating, </w:t>
      </w:r>
      <w:r>
        <w:rPr>
          <w:rFonts w:ascii="Times New Roman" w:eastAsia="Times New Roman" w:hAnsi="Times New Roman" w:cs="Times New Roman"/>
          <w:sz w:val="24"/>
          <w:szCs w:val="24"/>
        </w:rPr>
        <w:t>bathing, and dress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instrumental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activities of daily living (IADLs), such as meal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preparation and money management; or cognitive functioning, such as dementia from Alzhei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er’s disease.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2010, 55 percent of dually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had limitations</w:t>
      </w:r>
      <w:r>
        <w:rPr>
          <w:rFonts w:ascii="Times New Roman" w:eastAsia="Times New Roman" w:hAnsi="Times New Roman" w:cs="Times New Roman"/>
          <w:sz w:val="24"/>
          <w:szCs w:val="24"/>
        </w:rPr>
        <w:t xml:space="preserve"> in ADLs; one-third had three to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 limitations in IADLs, and nea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one-quarter (24 percent) li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institutions, primarily nursing facilities (Medicare Payment Advisory Commission [MedPAC] &amp;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Children’s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Insurance Program Payment and</w:t>
      </w:r>
      <w:r>
        <w:rPr>
          <w:rFonts w:ascii="Times New Roman" w:eastAsia="Times New Roman" w:hAnsi="Times New Roman" w:cs="Times New Roman"/>
          <w:sz w:val="24"/>
          <w:szCs w:val="24"/>
        </w:rPr>
        <w:t xml:space="preserve"> Access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mmission [MACPAC], 2015). Nearly one- quarter had Alzheimer’s disease or related dementias.</w:t>
      </w:r>
    </w:p>
    <w:p w:rsidR="00785F1E" w:rsidRDefault="00785F1E">
      <w:pPr>
        <w:spacing w:after="0" w:line="240" w:lineRule="exact"/>
        <w:rPr>
          <w:sz w:val="24"/>
          <w:szCs w:val="24"/>
        </w:rPr>
      </w:pPr>
    </w:p>
    <w:p w:rsidR="00785F1E" w:rsidRDefault="003D067E">
      <w:pPr>
        <w:spacing w:after="0" w:line="240" w:lineRule="auto"/>
        <w:ind w:left="140" w:right="1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high proportion of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with disabilities, these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nat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onally have a very high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expensive</w:t>
      </w:r>
      <w:r>
        <w:rPr>
          <w:rFonts w:ascii="Times New Roman" w:eastAsia="Times New Roman" w:hAnsi="Times New Roman" w:cs="Times New Roman"/>
          <w:sz w:val="24"/>
          <w:szCs w:val="24"/>
        </w:rPr>
        <w:t xml:space="preserve"> LTSS, such as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facilities,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residential care facilities, and adult day care. In 2010, 21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full-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FFS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used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services, which accounted for half of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for dually eligible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13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full-benefit FFS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used Medicaid HCBS waivers, which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unted for 23 percent of Medicaid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dually eligible beneficiaries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PAC &amp; MACPAC, 2015). Thus, institutional </w:t>
      </w:r>
      <w:r>
        <w:rPr>
          <w:rFonts w:ascii="Times New Roman" w:eastAsia="Times New Roman" w:hAnsi="Times New Roman" w:cs="Times New Roman"/>
          <w:sz w:val="24"/>
          <w:szCs w:val="24"/>
        </w:rPr>
        <w:t>services and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HCBS waivers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for nearly three-q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arters of Medicaid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ending on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p>
    <w:p w:rsidR="00785F1E" w:rsidRDefault="00785F1E">
      <w:pPr>
        <w:spacing w:after="0" w:line="240" w:lineRule="exact"/>
        <w:rPr>
          <w:sz w:val="24"/>
          <w:szCs w:val="24"/>
        </w:rPr>
      </w:pPr>
    </w:p>
    <w:p w:rsidR="00785F1E" w:rsidRDefault="003D067E">
      <w:pPr>
        <w:spacing w:after="0" w:line="240" w:lineRule="auto"/>
        <w:ind w:left="140" w:right="2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es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LTSS, although its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include pos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-acute care services in skilled nursing facilities, home health</w:t>
      </w:r>
      <w:r>
        <w:rPr>
          <w:rFonts w:ascii="Times New Roman" w:eastAsia="Times New Roman" w:hAnsi="Times New Roman" w:cs="Times New Roman"/>
          <w:sz w:val="24"/>
          <w:szCs w:val="24"/>
        </w:rPr>
        <w:t xml:space="preserve"> agenc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rehabilitation facilities, and long-term care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ospitals. Medicare-Medicaid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have much higher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skilled nursing facilities and home health than do non–dually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use of these services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stitute only about 15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for this population.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users of LTSS are also high users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services, avera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use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high. In 2010, average Medicare and Medicaid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penditures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used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LTSS totaled $60,801, split about 60 percent/</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0 percent between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PAC &amp; MACPAC, 2015).</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 the last 2 deca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States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undertaken demonstrations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menting with Medicare-Medicaid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ntegrated care, people with disabilities currently receive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fragmented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uncoordinated financing and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delivery system, within and between the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long-term 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stems (Wie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 1996).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for </w:t>
      </w:r>
      <w:r>
        <w:rPr>
          <w:rFonts w:ascii="Times New Roman" w:eastAsia="Times New Roman" w:hAnsi="Times New Roman" w:cs="Times New Roman"/>
          <w:sz w:val="24"/>
          <w:szCs w:val="24"/>
        </w:rPr>
        <w:t xml:space="preserve">acute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p>
    <w:p w:rsidR="00785F1E" w:rsidRDefault="003D067E">
      <w:pPr>
        <w:spacing w:after="0" w:line="240" w:lineRule="auto"/>
        <w:ind w:left="141" w:right="372"/>
        <w:rPr>
          <w:rFonts w:ascii="Times New Roman" w:eastAsia="Times New Roman" w:hAnsi="Times New Roman" w:cs="Times New Roman"/>
          <w:sz w:val="24"/>
          <w:szCs w:val="24"/>
        </w:rPr>
      </w:pPr>
      <w:r>
        <w:rPr>
          <w:rFonts w:ascii="Times New Roman" w:eastAsia="Times New Roman" w:hAnsi="Times New Roman" w:cs="Times New Roman"/>
          <w:sz w:val="24"/>
          <w:szCs w:val="24"/>
        </w:rPr>
        <w:t>largely the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sibility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Federal government, whereas long-term care is principally the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Medicaid and State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overnments. As with the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dually eligible population, the principal problem for older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younger people with disabilities is that</w:t>
      </w:r>
    </w:p>
    <w:p w:rsidR="00785F1E" w:rsidRDefault="003D067E">
      <w:pPr>
        <w:spacing w:after="0" w:line="240" w:lineRule="auto"/>
        <w:ind w:left="141"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organization has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tability for both acute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LTSS; that is, no organization is responsible for managing all aspects of care for a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Indeed,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 the current system,</w:t>
      </w:r>
      <w:r>
        <w:rPr>
          <w:rFonts w:ascii="Times New Roman" w:eastAsia="Times New Roman" w:hAnsi="Times New Roman" w:cs="Times New Roman"/>
          <w:sz w:val="24"/>
          <w:szCs w:val="24"/>
        </w:rPr>
        <w:t xml:space="preserve"> the financial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centi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are to shift costs between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w:t>
      </w:r>
    </w:p>
    <w:p w:rsidR="00785F1E" w:rsidRDefault="00785F1E">
      <w:pPr>
        <w:spacing w:after="0"/>
        <w:jc w:val="both"/>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309"/>
        <w:rPr>
          <w:rFonts w:ascii="Times New Roman" w:eastAsia="Times New Roman" w:hAnsi="Times New Roman" w:cs="Times New Roman"/>
          <w:sz w:val="24"/>
          <w:szCs w:val="24"/>
        </w:rPr>
      </w:pPr>
      <w:r>
        <w:rPr>
          <w:rFonts w:ascii="Times New Roman" w:eastAsia="Times New Roman" w:hAnsi="Times New Roman" w:cs="Times New Roman"/>
          <w:sz w:val="24"/>
          <w:szCs w:val="24"/>
        </w:rPr>
        <w:t>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for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ers, where Medicaid’s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 role is so large and Medicare’s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role is so 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all (Grabowski, Aschb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enner, Feng, &amp; Mor, 2009).</w:t>
      </w:r>
    </w:p>
    <w:p w:rsidR="00785F1E" w:rsidRDefault="00785F1E">
      <w:pPr>
        <w:spacing w:after="0" w:line="240" w:lineRule="exact"/>
        <w:rPr>
          <w:sz w:val="24"/>
          <w:szCs w:val="24"/>
        </w:rPr>
      </w:pPr>
    </w:p>
    <w:p w:rsidR="00785F1E" w:rsidRDefault="003D067E">
      <w:pPr>
        <w:spacing w:after="0" w:line="240" w:lineRule="auto"/>
        <w:ind w:left="140" w:right="2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w:t>
      </w:r>
      <w:r>
        <w:rPr>
          <w:rFonts w:ascii="Times New Roman" w:eastAsia="Times New Roman" w:hAnsi="Times New Roman" w:cs="Times New Roman"/>
          <w:sz w:val="24"/>
          <w:szCs w:val="24"/>
        </w:rPr>
        <w:t>ragmented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and delivery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egati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conseque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Medicaid beneficiaries with disabilities. For example, several studies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found that users of LTSS services—such as nursing facility residents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dually eligible beneficiari</w:t>
      </w:r>
      <w:r>
        <w:rPr>
          <w:rFonts w:ascii="Times New Roman" w:eastAsia="Times New Roman" w:hAnsi="Times New Roman" w:cs="Times New Roman"/>
          <w:sz w:val="24"/>
          <w:szCs w:val="24"/>
        </w:rPr>
        <w:t>es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services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HCBS waivers—have high leve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of hospitalization and potentially avoidable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ospitalizations (Konetzka, Karon, &amp; Potter, 2012; Polniaszek, 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&amp; Wiener,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2011; Walsh et al., 2012).</w:t>
      </w:r>
    </w:p>
    <w:p w:rsidR="00785F1E" w:rsidRDefault="00785F1E">
      <w:pPr>
        <w:spacing w:before="9" w:after="0" w:line="190" w:lineRule="exact"/>
        <w:rPr>
          <w:sz w:val="19"/>
          <w:szCs w:val="19"/>
        </w:rPr>
      </w:pPr>
    </w:p>
    <w:p w:rsidR="00785F1E" w:rsidRDefault="003D067E">
      <w:pPr>
        <w:spacing w:after="0" w:line="240" w:lineRule="auto"/>
        <w:ind w:left="140"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LTSS system,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funding is tilted toward institutional services, although steady progress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een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ade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ward a more balanced delivery system (Eiken et al.,</w:t>
      </w:r>
    </w:p>
    <w:p w:rsidR="00785F1E" w:rsidRDefault="003D067E">
      <w:pPr>
        <w:spacing w:after="0" w:line="240" w:lineRule="auto"/>
        <w:ind w:left="140"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2015). In fiscal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 2</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 xml:space="preserve">13, 40.2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LTSS expenditures for older people and younger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with ph</w:t>
      </w:r>
      <w:r>
        <w:rPr>
          <w:rFonts w:ascii="Times New Roman" w:eastAsia="Times New Roman" w:hAnsi="Times New Roman" w:cs="Times New Roman"/>
          <w:sz w:val="24"/>
          <w:szCs w:val="24"/>
        </w:rPr>
        <w:t>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lities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HCBS, compared with 34.9 percent in fiscal year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008. Within this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population, however, much more progress in rebalanc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has occurred for younger people with physical disabilities than for older people (Brock et al., 20</w:t>
      </w:r>
      <w:r>
        <w:rPr>
          <w:rFonts w:ascii="Times New Roman" w:eastAsia="Times New Roman" w:hAnsi="Times New Roman" w:cs="Times New Roman"/>
          <w:sz w:val="24"/>
          <w:szCs w:val="24"/>
        </w:rPr>
        <w:t>14). In part, this may be because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difficulties assembling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package of services that would allow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to remain in the community. Moreover, access is not assu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 the current system; in 2014, nationally there were 1</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 xml:space="preserve">5,697 older </w:t>
      </w:r>
      <w:r>
        <w:rPr>
          <w:rFonts w:ascii="Times New Roman" w:eastAsia="Times New Roman" w:hAnsi="Times New Roman" w:cs="Times New Roman"/>
          <w:sz w:val="24"/>
          <w:szCs w:val="24"/>
        </w:rPr>
        <w:t>people and younger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with physical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sabilities on waiting lists for Medicaid HCBS waivers (Ng et al., 2015).</w:t>
      </w:r>
    </w:p>
    <w:p w:rsidR="00785F1E" w:rsidRDefault="00785F1E">
      <w:pPr>
        <w:spacing w:before="9" w:after="0" w:line="190" w:lineRule="exact"/>
        <w:rPr>
          <w:sz w:val="19"/>
          <w:szCs w:val="19"/>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model demonstrations under the Financial Alignment Initiative are not the only effort to apply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rinciples to LTSS</w:t>
      </w:r>
      <w:r>
        <w:rPr>
          <w:rFonts w:ascii="Times New Roman" w:eastAsia="Times New Roman" w:hAnsi="Times New Roman" w:cs="Times New Roman"/>
          <w:sz w:val="24"/>
          <w:szCs w:val="24"/>
        </w:rPr>
        <w:t xml:space="preserve">. States 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ncreasingly turning to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Managed Care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ganizations (MCOs) to integrate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imes with Medicaid acute care services (Musumeci,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014). In some of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Alignment Initiative demonstration States,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choose </w:t>
      </w:r>
      <w:r>
        <w:rPr>
          <w:rFonts w:ascii="Times New Roman" w:eastAsia="Times New Roman" w:hAnsi="Times New Roman" w:cs="Times New Roman"/>
          <w:sz w:val="24"/>
          <w:szCs w:val="24"/>
        </w:rPr>
        <w:t>to disenroll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demonstration must still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their care through a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aged LTSS plan. In addition, enrollment in Medicare Advantage Dual Eligi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Special Needs Plans is increasi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rapidly and has more than quintupled between 2006 and 2014 (Verdier</w:t>
      </w:r>
      <w:r>
        <w:rPr>
          <w:rFonts w:ascii="Times New Roman" w:eastAsia="Times New Roman" w:hAnsi="Times New Roman" w:cs="Times New Roman"/>
          <w:sz w:val="24"/>
          <w:szCs w:val="24"/>
        </w:rPr>
        <w:t xml:space="preserve"> et al., 2015).</w:t>
      </w:r>
    </w:p>
    <w:p w:rsidR="00785F1E" w:rsidRDefault="00785F1E">
      <w:pPr>
        <w:spacing w:before="9" w:after="0" w:line="190" w:lineRule="exact"/>
        <w:rPr>
          <w:sz w:val="19"/>
          <w:szCs w:val="19"/>
        </w:rPr>
      </w:pPr>
    </w:p>
    <w:p w:rsidR="00785F1E" w:rsidRDefault="003D067E">
      <w:pPr>
        <w:spacing w:after="0" w:line="240" w:lineRule="auto"/>
        <w:ind w:left="140" w:right="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hypothesized that serving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with LTSS needs within a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tated environment in which one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ntable for both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Medicaid/acute care and LTSS will have several positive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fects o</w:t>
      </w:r>
      <w:r>
        <w:rPr>
          <w:rFonts w:ascii="Times New Roman" w:eastAsia="Times New Roman" w:hAnsi="Times New Roman" w:cs="Times New Roman"/>
          <w:sz w:val="24"/>
          <w:szCs w:val="24"/>
        </w:rPr>
        <w:t>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and quality of care. In these settings, MCOs will be incentivized to serve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 a way that produces the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total cost for the highest quality care. Thus, health plans will be encouraged to provide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w:t>
      </w:r>
      <w:r>
        <w:rPr>
          <w:rFonts w:ascii="Times New Roman" w:eastAsia="Times New Roman" w:hAnsi="Times New Roman" w:cs="Times New Roman"/>
          <w:sz w:val="24"/>
          <w:szCs w:val="24"/>
        </w:rPr>
        <w:t>es to people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LTSS that address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medical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cial and functional needs, so that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admissions,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and potentially avoidable admissions will be reduced. If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occur for acute medical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s will have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resources to expand services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LTSS.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addition, MCOs are hypothes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zed to work to reduce nursing facility admissions and serve people in the community, either at home or in residential care facilities (where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settings 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vered in the </w:t>
      </w:r>
      <w:r>
        <w:rPr>
          <w:rFonts w:ascii="Times New Roman" w:eastAsia="Times New Roman" w:hAnsi="Times New Roman" w:cs="Times New Roman"/>
          <w:sz w:val="24"/>
          <w:szCs w:val="24"/>
        </w:rPr>
        <w:t>demonstration). Thus,</w:t>
      </w:r>
    </w:p>
    <w:p w:rsidR="00785F1E" w:rsidRDefault="003D067E">
      <w:pPr>
        <w:spacing w:after="0" w:line="240" w:lineRule="auto"/>
        <w:ind w:left="139" w:right="203"/>
        <w:rPr>
          <w:rFonts w:ascii="Times New Roman" w:eastAsia="Times New Roman" w:hAnsi="Times New Roman" w:cs="Times New Roman"/>
          <w:sz w:val="24"/>
          <w:szCs w:val="24"/>
        </w:rPr>
      </w:pPr>
      <w:r>
        <w:rPr>
          <w:rFonts w:ascii="Times New Roman" w:eastAsia="Times New Roman" w:hAnsi="Times New Roman" w:cs="Times New Roman"/>
          <w:sz w:val="24"/>
          <w:szCs w:val="24"/>
        </w:rPr>
        <w:t>utilization of and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for HCBS should increase and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nursing facilities should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where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can be served more cost-effectively and with a higher quality of life in the community. Moreover, people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itted to nu</w:t>
      </w:r>
      <w:r>
        <w:rPr>
          <w:rFonts w:ascii="Times New Roman" w:eastAsia="Times New Roman" w:hAnsi="Times New Roman" w:cs="Times New Roman"/>
          <w:sz w:val="24"/>
          <w:szCs w:val="24"/>
        </w:rPr>
        <w:t>rsing facilities increasin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ly should be those with more severe functional and cognitive disabilities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om it would be difficult to serve in the community, and fewer nursing facility residents should have low-care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Within HCBS, MC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 sho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ld offer a bro</w:t>
      </w:r>
      <w:r>
        <w:rPr>
          <w:rFonts w:ascii="Times New Roman" w:eastAsia="Times New Roman" w:hAnsi="Times New Roman" w:cs="Times New Roman"/>
          <w:sz w:val="24"/>
          <w:szCs w:val="24"/>
        </w:rPr>
        <w:t>ader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range of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wer-cost) services than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ermissible under the FFS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system because MC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 are not limited to certain benefits. States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that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using capitation are relying on enhanced coordination to improve outcom</w:t>
      </w:r>
      <w:r>
        <w:rPr>
          <w:rFonts w:ascii="Times New Roman" w:eastAsia="Times New Roman" w:hAnsi="Times New Roman" w:cs="Times New Roman"/>
          <w:sz w:val="24"/>
          <w:szCs w:val="24"/>
        </w:rPr>
        <w:t>es, but without the financial incentives to do so.</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Organization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Delivery</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LTSS</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in</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assa</w:t>
      </w:r>
      <w:r>
        <w:rPr>
          <w:rFonts w:ascii="Times New Roman" w:eastAsia="Times New Roman" w:hAnsi="Times New Roman" w:cs="Times New Roman"/>
          <w:b/>
          <w:bCs/>
          <w:i/>
          <w:spacing w:val="-1"/>
          <w:sz w:val="26"/>
          <w:szCs w:val="26"/>
        </w:rPr>
        <w:t>c</w:t>
      </w:r>
      <w:r>
        <w:rPr>
          <w:rFonts w:ascii="Times New Roman" w:eastAsia="Times New Roman" w:hAnsi="Times New Roman" w:cs="Times New Roman"/>
          <w:b/>
          <w:bCs/>
          <w:i/>
          <w:sz w:val="26"/>
          <w:szCs w:val="26"/>
        </w:rPr>
        <w:t>husetts</w:t>
      </w:r>
    </w:p>
    <w:p w:rsidR="00785F1E" w:rsidRDefault="00785F1E">
      <w:pPr>
        <w:spacing w:before="8"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younger than age</w:t>
      </w:r>
    </w:p>
    <w:p w:rsidR="00785F1E" w:rsidRDefault="003D067E">
      <w:pPr>
        <w:spacing w:after="0" w:line="240" w:lineRule="auto"/>
        <w:ind w:left="14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65 had remained ineligible to enroll in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managed care.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abse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had neither 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ism to provide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care coordination and care management services to this population, nor a way to integrate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payments and services. Before the demonstration, mos</w:t>
      </w:r>
      <w:r>
        <w:rPr>
          <w:rFonts w:ascii="Times New Roman" w:eastAsia="Times New Roman" w:hAnsi="Times New Roman" w:cs="Times New Roman"/>
          <w:sz w:val="24"/>
          <w:szCs w:val="24"/>
        </w:rPr>
        <w:t>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e-Medicaid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their LTSS services through the ex</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sting FFS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the Medicaid State Plan. This includes a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nal care services benefit delivered through a participant-directed delivery model only. Some may have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se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a Program of All-Inclusive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Elderly, which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people aged 55 or older. </w:t>
      </w:r>
      <w:r>
        <w:rPr>
          <w:rFonts w:ascii="Times New Roman" w:eastAsia="Times New Roman" w:hAnsi="Times New Roman" w:cs="Times New Roman"/>
          <w:color w:val="1C1C1C"/>
          <w:sz w:val="24"/>
          <w:szCs w:val="24"/>
        </w:rPr>
        <w:t>Many One Care benef</w:t>
      </w:r>
      <w:r>
        <w:rPr>
          <w:rFonts w:ascii="Times New Roman" w:eastAsia="Times New Roman" w:hAnsi="Times New Roman" w:cs="Times New Roman"/>
          <w:color w:val="1C1C1C"/>
          <w:spacing w:val="-1"/>
          <w:sz w:val="24"/>
          <w:szCs w:val="24"/>
        </w:rPr>
        <w:t>i</w:t>
      </w:r>
      <w:r>
        <w:rPr>
          <w:rFonts w:ascii="Times New Roman" w:eastAsia="Times New Roman" w:hAnsi="Times New Roman" w:cs="Times New Roman"/>
          <w:color w:val="1C1C1C"/>
          <w:sz w:val="24"/>
          <w:szCs w:val="24"/>
        </w:rPr>
        <w:t>ciaries we</w:t>
      </w:r>
      <w:r>
        <w:rPr>
          <w:rFonts w:ascii="Times New Roman" w:eastAsia="Times New Roman" w:hAnsi="Times New Roman" w:cs="Times New Roman"/>
          <w:color w:val="1C1C1C"/>
          <w:spacing w:val="-1"/>
          <w:sz w:val="24"/>
          <w:szCs w:val="24"/>
        </w:rPr>
        <w:t>r</w:t>
      </w:r>
      <w:r>
        <w:rPr>
          <w:rFonts w:ascii="Times New Roman" w:eastAsia="Times New Roman" w:hAnsi="Times New Roman" w:cs="Times New Roman"/>
          <w:color w:val="1C1C1C"/>
          <w:sz w:val="24"/>
          <w:szCs w:val="24"/>
        </w:rPr>
        <w:t>e also not eligible for existing 1915(c) HCBS waivers; eligibility for One Care also excluded individuals receiving HCBS waivers</w:t>
      </w:r>
      <w:r>
        <w:rPr>
          <w:rFonts w:ascii="Times New Roman" w:eastAsia="Times New Roman" w:hAnsi="Times New Roman" w:cs="Times New Roman"/>
          <w:color w:val="1C1C1C"/>
          <w:sz w:val="24"/>
          <w:szCs w:val="24"/>
        </w:rPr>
        <w:t xml:space="preserve"> from enrolling in the demonstration. </w:t>
      </w:r>
      <w:r>
        <w:rPr>
          <w:rFonts w:ascii="Times New Roman" w:eastAsia="Times New Roman" w:hAnsi="Times New Roman" w:cs="Times New Roman"/>
          <w:color w:val="000000"/>
          <w:sz w:val="24"/>
          <w:szCs w:val="24"/>
        </w:rPr>
        <w:t xml:space="preserve">One Care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 the only demonstration under the Financial</w:t>
      </w:r>
    </w:p>
    <w:p w:rsidR="00785F1E" w:rsidRDefault="003D067E">
      <w:pPr>
        <w:spacing w:before="3" w:after="0" w:line="276" w:lineRule="exact"/>
        <w:ind w:left="140" w:right="952"/>
        <w:rPr>
          <w:rFonts w:ascii="Times New Roman" w:eastAsia="Times New Roman" w:hAnsi="Times New Roman" w:cs="Times New Roman"/>
          <w:sz w:val="16"/>
          <w:szCs w:val="16"/>
        </w:rPr>
      </w:pPr>
      <w:r>
        <w:rPr>
          <w:rFonts w:ascii="Times New Roman" w:eastAsia="Times New Roman" w:hAnsi="Times New Roman" w:cs="Times New Roman"/>
          <w:sz w:val="24"/>
          <w:szCs w:val="24"/>
        </w:rPr>
        <w:t>Alignment Initiative that limits its eligibility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adults younger than age 65 at the time of enrollment</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30</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Demonstration</w:t>
      </w:r>
      <w:r>
        <w:rPr>
          <w:rFonts w:ascii="Times New Roman" w:eastAsia="Times New Roman" w:hAnsi="Times New Roman" w:cs="Times New Roman"/>
          <w:b/>
          <w:bCs/>
          <w:i/>
          <w:spacing w:val="-16"/>
          <w:sz w:val="26"/>
          <w:szCs w:val="26"/>
        </w:rPr>
        <w:t xml:space="preserve"> </w:t>
      </w:r>
      <w:r>
        <w:rPr>
          <w:rFonts w:ascii="Times New Roman" w:eastAsia="Times New Roman" w:hAnsi="Times New Roman" w:cs="Times New Roman"/>
          <w:b/>
          <w:bCs/>
          <w:i/>
          <w:sz w:val="26"/>
          <w:szCs w:val="26"/>
        </w:rPr>
        <w:t>Experience</w:t>
      </w:r>
    </w:p>
    <w:p w:rsidR="00785F1E" w:rsidRDefault="00785F1E">
      <w:pPr>
        <w:spacing w:before="7" w:after="0" w:line="170" w:lineRule="exact"/>
        <w:rPr>
          <w:sz w:val="17"/>
          <w:szCs w:val="17"/>
        </w:rPr>
      </w:pPr>
    </w:p>
    <w:p w:rsidR="00785F1E" w:rsidRDefault="003D067E">
      <w:pPr>
        <w:spacing w:after="0" w:line="240"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One Care </w:t>
      </w:r>
      <w:r>
        <w:rPr>
          <w:rFonts w:ascii="Times New Roman" w:eastAsia="Times New Roman" w:hAnsi="Times New Roman" w:cs="Times New Roman"/>
          <w:sz w:val="24"/>
          <w:szCs w:val="24"/>
        </w:rPr>
        <w:t>are to allev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ate fragmentation of care, improve coordination of services,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hance quality of care, and reduce costs. The demonstration’s key objectives are to improve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accessing care, deliver person-centered care, promote indep</w:t>
      </w:r>
      <w:r>
        <w:rPr>
          <w:rFonts w:ascii="Times New Roman" w:eastAsia="Times New Roman" w:hAnsi="Times New Roman" w:cs="Times New Roman"/>
          <w:sz w:val="24"/>
          <w:szCs w:val="24"/>
        </w:rPr>
        <w:t>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improve quality, and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iminate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shifting between Medicare and Medicaid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orandum of Understanding, 2012, pp. 2–3). According to officials 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demonstration design is based on the premise that improved care coo</w:t>
      </w:r>
      <w:r>
        <w:rPr>
          <w:rFonts w:ascii="Times New Roman" w:eastAsia="Times New Roman" w:hAnsi="Times New Roman" w:cs="Times New Roman"/>
          <w:sz w:val="24"/>
          <w:szCs w:val="24"/>
        </w:rPr>
        <w:t>rdination; integration of physica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LTSS; increased consumer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expanded access to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community-based services will improve member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and result in more cost-effective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efficient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delivery of serv</w:t>
      </w:r>
      <w:r>
        <w:rPr>
          <w:rFonts w:ascii="Times New Roman" w:eastAsia="Times New Roman" w:hAnsi="Times New Roman" w:cs="Times New Roman"/>
          <w:sz w:val="24"/>
          <w:szCs w:val="24"/>
        </w:rPr>
        <w:t>ices.</w:t>
      </w:r>
    </w:p>
    <w:p w:rsidR="00785F1E" w:rsidRDefault="00785F1E">
      <w:pPr>
        <w:spacing w:before="9" w:after="0" w:line="190" w:lineRule="exact"/>
        <w:rPr>
          <w:sz w:val="19"/>
          <w:szCs w:val="19"/>
        </w:rPr>
      </w:pPr>
    </w:p>
    <w:p w:rsidR="00785F1E" w:rsidRDefault="003D067E">
      <w:pPr>
        <w:spacing w:after="0" w:line="240" w:lineRule="auto"/>
        <w:ind w:left="140" w:right="21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tral feature of the One Care demonstration is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services for medical, behavioral health, and LTSS.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offer care coordination to all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or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w:t>
      </w:r>
      <w:r>
        <w:rPr>
          <w:rFonts w:ascii="Times New Roman" w:eastAsia="Times New Roman" w:hAnsi="Times New Roman" w:cs="Times New Roman"/>
          <w:sz w:val="24"/>
          <w:szCs w:val="24"/>
        </w:rPr>
        <w:t>re manager for medical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services employed by or under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with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LTSS care coordination is provided through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 and Long-Term Services and Supports (LTS) coordinator under contract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w:t>
      </w:r>
      <w:r>
        <w:rPr>
          <w:rFonts w:ascii="Times New Roman" w:eastAsia="Times New Roman" w:hAnsi="Times New Roman" w:cs="Times New Roman"/>
          <w:sz w:val="24"/>
          <w:szCs w:val="24"/>
        </w:rPr>
        <w:t>community-based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ganizations. </w:t>
      </w:r>
      <w:r>
        <w:rPr>
          <w:rFonts w:ascii="Times New Roman" w:eastAsia="Times New Roman" w:hAnsi="Times New Roman" w:cs="Times New Roman"/>
          <w:b/>
          <w:bCs/>
          <w:i/>
          <w:sz w:val="24"/>
          <w:szCs w:val="24"/>
        </w:rPr>
        <w:t xml:space="preserve">Section 4 </w:t>
      </w:r>
      <w:r>
        <w:rPr>
          <w:rFonts w:ascii="Times New Roman" w:eastAsia="Times New Roman" w:hAnsi="Times New Roman" w:cs="Times New Roman"/>
          <w:sz w:val="24"/>
          <w:szCs w:val="24"/>
        </w:rPr>
        <w:t>provides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information regarding care coordination under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the roles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care coordinators and LTS coordinators.</w:t>
      </w:r>
    </w:p>
    <w:p w:rsidR="00785F1E" w:rsidRDefault="00785F1E">
      <w:pPr>
        <w:spacing w:before="9" w:after="0" w:line="190" w:lineRule="exact"/>
        <w:rPr>
          <w:sz w:val="19"/>
          <w:szCs w:val="19"/>
        </w:rPr>
      </w:pPr>
    </w:p>
    <w:p w:rsidR="00785F1E" w:rsidRDefault="003D067E">
      <w:pPr>
        <w:spacing w:after="0" w:line="240" w:lineRule="auto"/>
        <w:ind w:left="140" w:right="2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of January 1, 2015, approximately 22 percent of all </w:t>
      </w:r>
      <w:r>
        <w:rPr>
          <w:rFonts w:ascii="Times New Roman" w:eastAsia="Times New Roman" w:hAnsi="Times New Roman" w:cs="Times New Roman"/>
          <w:sz w:val="24"/>
          <w:szCs w:val="24"/>
        </w:rPr>
        <w:t>enrollees (3,867 of 17,867) were in one of the two C3 rating categories for having any activities of daily living needs, and 0.13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(24 of 17, 867 One Care 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F1 rating category for facility-based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(MassHealth</w:t>
      </w:r>
      <w:r>
        <w:rPr>
          <w:rFonts w:ascii="Times New Roman" w:eastAsia="Times New Roman" w:hAnsi="Times New Roman" w:cs="Times New Roman"/>
          <w:sz w:val="24"/>
          <w:szCs w:val="24"/>
        </w:rPr>
        <w:t xml:space="preser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Report, January 2015).</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3" w:after="0" w:line="220" w:lineRule="exact"/>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9"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34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349" name="Freeform 24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in;margin-top:-3.05pt;width:2in;height:.1pt;z-index:-11291;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MZJ2aJbAwAA6AcAAA4A&#10;AAAAAAAAAAAAAAAALgIAAGRycy9lMm9Eb2MueG1sUEsBAi0AFAAGAAgAAAAhABw7q13fAAAACQEA&#10;AA8AAAAAAAAAAAAAAAAAtQUAAGRycy9kb3ducmV2LnhtbFBLBQYAAAAABAAEAPMAAADBBgAAAAA=&#10;">
                <v:shape id="Freeform 24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81cQA&#10;AADcAAAADwAAAGRycy9kb3ducmV2LnhtbESPUWvCQBCE3wX/w7FC3/RiakubeooUSgX7YG1/wJLb&#10;Jqm5vXC3jfHfe4LQx2FmvmGW68G1qqcQG88G5rMMFHHpbcOVge+vt+kTqCjIFlvPZOBMEdar8WiJ&#10;hfUn/qT+IJVKEI4FGqhFukLrWNbkMM58R5y8Hx8cSpKh0jbgKcFdq/Mse9QOG04LNXb0WlN5PPw5&#10;A/t9nh0lx/595/rfsEP78UBizN1k2LyAEhrkP3xrb62B+8UzXM+k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PNXEAAAA3AAAAA8AAAAAAAAAAAAAAAAAmAIAAGRycy9k&#10;b3ducmV2LnhtbFBLBQYAAAAABAAEAPUAAACJAw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30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dicare-Medicaid</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color w:val="000000"/>
          <w:sz w:val="20"/>
          <w:szCs w:val="20"/>
        </w:rPr>
        <w:t>enrollees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older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age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65,</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Senior</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Care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Options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service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option.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2" w:after="0" w:line="200" w:lineRule="exact"/>
        <w:rPr>
          <w:sz w:val="20"/>
          <w:szCs w:val="20"/>
        </w:rPr>
      </w:pPr>
    </w:p>
    <w:p w:rsidR="00785F1E" w:rsidRDefault="003D067E">
      <w:pPr>
        <w:spacing w:before="28" w:after="0" w:line="240" w:lineRule="auto"/>
        <w:ind w:left="140" w:right="3346"/>
        <w:jc w:val="both"/>
        <w:rPr>
          <w:rFonts w:ascii="Times New Roman" w:eastAsia="Times New Roman" w:hAnsi="Times New Roman" w:cs="Times New Roman"/>
          <w:sz w:val="26"/>
          <w:szCs w:val="26"/>
        </w:rPr>
      </w:pPr>
      <w:r>
        <w:rPr>
          <w:rFonts w:ascii="Times New Roman" w:eastAsia="Times New Roman" w:hAnsi="Times New Roman" w:cs="Times New Roman"/>
          <w:b/>
          <w:bCs/>
          <w:sz w:val="27"/>
          <w:szCs w:val="27"/>
        </w:rPr>
        <w:t xml:space="preserve">8.5.4 </w:t>
      </w:r>
      <w:r>
        <w:rPr>
          <w:rFonts w:ascii="Times New Roman" w:eastAsia="Times New Roman" w:hAnsi="Times New Roman" w:cs="Times New Roman"/>
          <w:b/>
          <w:bCs/>
          <w:spacing w:val="44"/>
          <w:sz w:val="27"/>
          <w:szCs w:val="27"/>
        </w:rPr>
        <w:t xml:space="preserve"> </w:t>
      </w:r>
      <w:r>
        <w:rPr>
          <w:rFonts w:ascii="Times New Roman" w:eastAsia="Times New Roman" w:hAnsi="Times New Roman" w:cs="Times New Roman"/>
          <w:b/>
          <w:bCs/>
          <w:i/>
          <w:sz w:val="26"/>
          <w:szCs w:val="26"/>
        </w:rPr>
        <w:t>LTSS</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Nursing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Facility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Po</w:t>
      </w:r>
      <w:r>
        <w:rPr>
          <w:rFonts w:ascii="Times New Roman" w:eastAsia="Times New Roman" w:hAnsi="Times New Roman" w:cs="Times New Roman"/>
          <w:b/>
          <w:bCs/>
          <w:i/>
          <w:spacing w:val="1"/>
          <w:sz w:val="26"/>
          <w:szCs w:val="26"/>
        </w:rPr>
        <w:t>p</w:t>
      </w:r>
      <w:r>
        <w:rPr>
          <w:rFonts w:ascii="Times New Roman" w:eastAsia="Times New Roman" w:hAnsi="Times New Roman" w:cs="Times New Roman"/>
          <w:b/>
          <w:bCs/>
          <w:i/>
          <w:sz w:val="26"/>
          <w:szCs w:val="26"/>
        </w:rPr>
        <w:t>ulation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Characteri</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tics</w:t>
      </w:r>
    </w:p>
    <w:p w:rsidR="00785F1E" w:rsidRDefault="00785F1E">
      <w:pPr>
        <w:spacing w:before="7" w:after="0" w:line="170" w:lineRule="exact"/>
        <w:rPr>
          <w:sz w:val="17"/>
          <w:szCs w:val="17"/>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32 </w:t>
      </w:r>
      <w:r>
        <w:rPr>
          <w:rFonts w:ascii="Times New Roman" w:eastAsia="Times New Roman" w:hAnsi="Times New Roman" w:cs="Times New Roman"/>
          <w:sz w:val="24"/>
          <w:szCs w:val="24"/>
        </w:rPr>
        <w:t>provides information on</w:t>
      </w:r>
      <w:r>
        <w:rPr>
          <w:rFonts w:ascii="Times New Roman" w:eastAsia="Times New Roman" w:hAnsi="Times New Roman" w:cs="Times New Roman"/>
          <w:sz w:val="24"/>
          <w:szCs w:val="24"/>
        </w:rPr>
        <w:t xml:space="preserve"> demographic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HCC score, and disability status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nursing facility use. Among LTSS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sers, One Care enrollees were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mewhat younger (12.5 to 9.6 percent aged 21 to 44); more likely to</w:t>
      </w:r>
    </w:p>
    <w:p w:rsidR="00785F1E" w:rsidRDefault="003D067E">
      <w:pPr>
        <w:spacing w:after="0" w:line="240" w:lineRule="auto"/>
        <w:ind w:left="140"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male than</w:t>
      </w:r>
      <w:r>
        <w:rPr>
          <w:rFonts w:ascii="Times New Roman" w:eastAsia="Times New Roman" w:hAnsi="Times New Roman" w:cs="Times New Roman"/>
          <w:sz w:val="24"/>
          <w:szCs w:val="24"/>
        </w:rPr>
        <w:t xml:space="preserve"> female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1 vs. 56 percent), and to be African American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5 to 12 percent); more likely to have lower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res (33 vs. 37 percent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aving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HCC score greater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2); and had a lower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SPMI (25 to 31 percent), and a larger </w:t>
      </w:r>
      <w:r>
        <w:rPr>
          <w:rFonts w:ascii="Times New Roman" w:eastAsia="Times New Roman" w:hAnsi="Times New Roman" w:cs="Times New Roman"/>
          <w:sz w:val="24"/>
          <w:szCs w:val="24"/>
        </w:rPr>
        <w:t xml:space="preserve">percentage with disability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original reason for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entitlement (91 to 82 percent).</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32</w:t>
      </w:r>
    </w:p>
    <w:p w:rsidR="00785F1E" w:rsidRDefault="003D067E">
      <w:pPr>
        <w:spacing w:after="0" w:line="240" w:lineRule="auto"/>
        <w:ind w:left="153" w:right="13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90" behindDoc="1" locked="0" layoutInCell="1" allowOverlap="1">
                <wp:simplePos x="0" y="0"/>
                <wp:positionH relativeFrom="page">
                  <wp:posOffset>914400</wp:posOffset>
                </wp:positionH>
                <wp:positionV relativeFrom="paragraph">
                  <wp:posOffset>513080</wp:posOffset>
                </wp:positionV>
                <wp:extent cx="5943600" cy="1270"/>
                <wp:effectExtent l="19050" t="17780" r="19050" b="9525"/>
                <wp:wrapNone/>
                <wp:docPr id="34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8"/>
                          <a:chExt cx="9360" cy="2"/>
                        </a:xfrm>
                      </wpg:grpSpPr>
                      <wps:wsp>
                        <wps:cNvPr id="347" name="Freeform 241"/>
                        <wps:cNvSpPr>
                          <a:spLocks/>
                        </wps:cNvSpPr>
                        <wps:spPr bwMode="auto">
                          <a:xfrm>
                            <a:off x="1440" y="80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1in;margin-top:40.4pt;width:468pt;height:.1pt;z-index:-11290;mso-position-horizontal-relative:page" coordorigin="1440,80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k9XQ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">
                <v:shape id="Freeform 241" o:spid="_x0000_s1027" style="position:absolute;left:1440;top:80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RYcIA&#10;AADcAAAADwAAAGRycy9kb3ducmV2LnhtbESPQYvCMBSE7wv+h/AEb2uqru5uNYoIQhEvtu790Tzb&#10;avNSmqj1328EweMwM98wi1VnanGj1lWWFYyGEQji3OqKCwXHbPv5A8J5ZI21ZVLwIAerZe9jgbG2&#10;dz7QLfWFCBB2MSoovW9iKV1ekkE3tA1x8E62NeiDbAupW7wHuKnlOIpm0mDFYaHEhjYl5Zf0ahRs&#10;s+QvlfnvHs3jrKd7vZuNElRq0O/WcxCeOv8Ov9qJVjD5+ob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FFh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4"/>
          <w:szCs w:val="24"/>
        </w:rPr>
        <w:t>Descriptive statistics for LTSS nursing facility users who are Massachusetts demonstration eligible, enrolled, and in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comparison group</w:t>
      </w:r>
    </w:p>
    <w:p w:rsidR="00785F1E" w:rsidRDefault="00785F1E">
      <w:pPr>
        <w:spacing w:before="16" w:after="0" w:line="240" w:lineRule="exact"/>
        <w:rPr>
          <w:sz w:val="24"/>
          <w:szCs w:val="24"/>
        </w:rPr>
      </w:pPr>
    </w:p>
    <w:p w:rsidR="00785F1E" w:rsidRDefault="00785F1E">
      <w:pPr>
        <w:spacing w:after="0"/>
        <w:sectPr w:rsidR="00785F1E">
          <w:footerReference w:type="default" r:id="rId64"/>
          <w:pgSz w:w="12240" w:h="15840"/>
          <w:pgMar w:top="980" w:right="1300" w:bottom="920" w:left="1300" w:header="749" w:footer="724" w:gutter="0"/>
          <w:pgNumType w:start="110"/>
          <w:cols w:space="720"/>
        </w:sectPr>
      </w:pPr>
    </w:p>
    <w:p w:rsidR="00785F1E" w:rsidRDefault="00785F1E">
      <w:pPr>
        <w:spacing w:before="4"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1734"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92" behindDoc="1" locked="0" layoutInCell="1" allowOverlap="1">
                <wp:simplePos x="0" y="0"/>
                <wp:positionH relativeFrom="page">
                  <wp:posOffset>914400</wp:posOffset>
                </wp:positionH>
                <wp:positionV relativeFrom="paragraph">
                  <wp:posOffset>163830</wp:posOffset>
                </wp:positionV>
                <wp:extent cx="5943600" cy="1270"/>
                <wp:effectExtent l="9525" t="11430" r="9525" b="6350"/>
                <wp:wrapNone/>
                <wp:docPr id="34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8"/>
                          <a:chExt cx="9360" cy="2"/>
                        </a:xfrm>
                      </wpg:grpSpPr>
                      <wps:wsp>
                        <wps:cNvPr id="345" name="Freeform 239"/>
                        <wps:cNvSpPr>
                          <a:spLocks/>
                        </wps:cNvSpPr>
                        <wps:spPr bwMode="auto">
                          <a:xfrm>
                            <a:off x="1440" y="25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1in;margin-top:12.9pt;width:468pt;height:.1pt;z-index:-11288;mso-position-horizontal-relative:page" coordorigin="1440,25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">
                <v:shape id="Freeform 239" o:spid="_x0000_s1027" style="position:absolute;left:1440;top:25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mJcMA&#10;AADcAAAADwAAAGRycy9kb3ducmV2LnhtbESPQWsCMRSE74X+h/AKvdWsrS51a5SqCOKtVjw/Nm83&#10;i8nLkkTd/vtGKPQ4zMw3zHw5OCuuFGLnWcF4VIAgrr3uuFVw/N6+vIOICVmj9UwKfijCcvH4MMdK&#10;+xt/0fWQWpEhHCtUYFLqKyljbchhHPmeOHuNDw5TlqGVOuAtw52Vr0VRSocd5wWDPa0N1efDxSmw&#10;q9nRbtKsu5R7HXyzOZWNOSn1/DR8foBINKT/8F97pxW8TaZwP5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WmJ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34" w:after="0" w:line="240" w:lineRule="auto"/>
        <w:ind w:left="1036"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40" w:lineRule="auto"/>
        <w:ind w:left="106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91" behindDoc="1" locked="0" layoutInCell="1" allowOverlap="1">
                <wp:simplePos x="0" y="0"/>
                <wp:positionH relativeFrom="page">
                  <wp:posOffset>3714750</wp:posOffset>
                </wp:positionH>
                <wp:positionV relativeFrom="paragraph">
                  <wp:posOffset>161925</wp:posOffset>
                </wp:positionV>
                <wp:extent cx="3143250" cy="1270"/>
                <wp:effectExtent l="9525" t="9525" r="9525" b="8255"/>
                <wp:wrapNone/>
                <wp:docPr id="34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270"/>
                          <a:chOff x="5850" y="255"/>
                          <a:chExt cx="4950" cy="2"/>
                        </a:xfrm>
                      </wpg:grpSpPr>
                      <wps:wsp>
                        <wps:cNvPr id="343" name="Freeform 237"/>
                        <wps:cNvSpPr>
                          <a:spLocks/>
                        </wps:cNvSpPr>
                        <wps:spPr bwMode="auto">
                          <a:xfrm>
                            <a:off x="5850" y="255"/>
                            <a:ext cx="4950" cy="2"/>
                          </a:xfrm>
                          <a:custGeom>
                            <a:avLst/>
                            <a:gdLst>
                              <a:gd name="T0" fmla="+- 0 5850 5850"/>
                              <a:gd name="T1" fmla="*/ T0 w 4950"/>
                              <a:gd name="T2" fmla="+- 0 10800 5850"/>
                              <a:gd name="T3" fmla="*/ T2 w 4950"/>
                            </a:gdLst>
                            <a:ahLst/>
                            <a:cxnLst>
                              <a:cxn ang="0">
                                <a:pos x="T1" y="0"/>
                              </a:cxn>
                              <a:cxn ang="0">
                                <a:pos x="T3" y="0"/>
                              </a:cxn>
                            </a:cxnLst>
                            <a:rect l="0" t="0" r="r" b="b"/>
                            <a:pathLst>
                              <a:path w="4950">
                                <a:moveTo>
                                  <a:pt x="0" y="0"/>
                                </a:moveTo>
                                <a:lnTo>
                                  <a:pt x="495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292.5pt;margin-top:12.75pt;width:247.5pt;height:.1pt;z-index:-11289;mso-position-horizontal-relative:page" coordorigin="5850,255" coordsize="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">
                <v:shape id="Freeform 237" o:spid="_x0000_s1027" style="position:absolute;left:5850;top:255;width:4950;height:2;visibility:visible;mso-wrap-style:square;v-text-anchor:top" coordsize="4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oC8UA&#10;AADcAAAADwAAAGRycy9kb3ducmV2LnhtbESPy4rCQBRE98L8Q3MHZmc6PhCJtqIDA25c+PiAa/rm&#10;genbSboniX69PTDgsqiqU9R6O5hKdNS60rKCSRSDIE6tLjlXcL38jJcgnEfWWFkmBQ9ysN18jNaY&#10;aNvzibqzz0WAsEtQQeF9nUjp0oIMusjWxMHLbGvQB9nmUrfYB7ip5DSOF9JgyWGhwJq+C0rv51+j&#10;oJPx4tgd9rfmue9l85xmx3uTKfX1OexWIDwN/h3+bx+0gtl8Bn9nwhG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egLxQAAANwAAAAPAAAAAAAAAAAAAAAAAJgCAABkcnMv&#10;ZG93bnJldi54bWxQSwUGAAAAAAQABAD1AAAAigMAAAAA&#10;" path="m,l4950,e" filled="f" strokeweight=".20497mm">
                  <v:path arrowok="t" o:connecttype="custom" o:connectlocs="0,0;4950,0" o:connectangles="0,0"/>
                </v:shape>
                <w10:wrap anchorx="page"/>
              </v:group>
            </w:pict>
          </mc:Fallback>
        </mc:AlternateContent>
      </w:r>
      <w:r>
        <w:rPr>
          <w:rFonts w:ascii="Times New Roman" w:eastAsia="Times New Roman" w:hAnsi="Times New Roman" w:cs="Times New Roman"/>
          <w:b/>
          <w:bCs/>
          <w:sz w:val="20"/>
          <w:szCs w:val="20"/>
        </w:rPr>
        <w:t>10/1/2013–12/31/2014</w:t>
      </w:r>
    </w:p>
    <w:p w:rsidR="00785F1E" w:rsidRDefault="003D067E">
      <w:pPr>
        <w:tabs>
          <w:tab w:val="left" w:pos="1600"/>
          <w:tab w:val="left" w:pos="3080"/>
        </w:tabs>
        <w:spacing w:before="49"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Eligible</w:t>
      </w:r>
      <w:r>
        <w:rPr>
          <w:rFonts w:ascii="Times New Roman" w:eastAsia="Times New Roman" w:hAnsi="Times New Roman" w:cs="Times New Roman"/>
          <w:b/>
          <w:bCs/>
          <w:position w:val="-1"/>
          <w:sz w:val="20"/>
          <w:szCs w:val="20"/>
        </w:rPr>
        <w:tab/>
        <w:t>Enrolled</w:t>
      </w:r>
      <w:r>
        <w:rPr>
          <w:rFonts w:ascii="Times New Roman" w:eastAsia="Times New Roman" w:hAnsi="Times New Roman" w:cs="Times New Roman"/>
          <w:b/>
          <w:bCs/>
          <w:position w:val="-1"/>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956" w:space="2092"/>
            <w:col w:w="4592"/>
          </w:cols>
        </w:sectPr>
      </w:pPr>
    </w:p>
    <w:p w:rsidR="00785F1E" w:rsidRDefault="003D067E">
      <w:pPr>
        <w:tabs>
          <w:tab w:val="left" w:pos="5100"/>
          <w:tab w:val="left" w:pos="6880"/>
          <w:tab w:val="left" w:pos="8400"/>
        </w:tabs>
        <w:spacing w:before="79" w:after="0" w:line="240" w:lineRule="auto"/>
        <w:ind w:left="163"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1,133</w:t>
      </w:r>
      <w:r>
        <w:rPr>
          <w:rFonts w:ascii="Times New Roman" w:eastAsia="Times New Roman" w:hAnsi="Times New Roman" w:cs="Times New Roman"/>
          <w:sz w:val="20"/>
          <w:szCs w:val="20"/>
        </w:rPr>
        <w:tab/>
        <w:t>56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7,949</w:t>
      </w:r>
    </w:p>
    <w:p w:rsidR="00785F1E" w:rsidRDefault="003D067E">
      <w:pPr>
        <w:spacing w:before="5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p w:rsidR="00785F1E" w:rsidRDefault="003D067E">
      <w:pPr>
        <w:tabs>
          <w:tab w:val="left" w:pos="5200"/>
          <w:tab w:val="left" w:pos="6800"/>
          <w:tab w:val="left" w:pos="8500"/>
        </w:tabs>
        <w:spacing w:after="0" w:line="240" w:lineRule="auto"/>
        <w:ind w:left="379" w:right="7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44</w:t>
      </w:r>
      <w:r>
        <w:rPr>
          <w:rFonts w:ascii="Times New Roman" w:eastAsia="Times New Roman" w:hAnsi="Times New Roman" w:cs="Times New Roman"/>
          <w:sz w:val="20"/>
          <w:szCs w:val="20"/>
        </w:rPr>
        <w:tab/>
        <w:t>9.6</w:t>
      </w:r>
      <w:r>
        <w:rPr>
          <w:rFonts w:ascii="Times New Roman" w:eastAsia="Times New Roman" w:hAnsi="Times New Roman" w:cs="Times New Roman"/>
          <w:sz w:val="20"/>
          <w:szCs w:val="20"/>
        </w:rPr>
        <w:tab/>
        <w:t>12.5</w:t>
      </w:r>
      <w:r>
        <w:rPr>
          <w:rFonts w:ascii="Times New Roman" w:eastAsia="Times New Roman" w:hAnsi="Times New Roman" w:cs="Times New Roman"/>
          <w:sz w:val="20"/>
          <w:szCs w:val="20"/>
        </w:rPr>
        <w:tab/>
        <w:t>9.8</w:t>
      </w:r>
    </w:p>
    <w:p w:rsidR="00785F1E" w:rsidRDefault="003D067E">
      <w:pPr>
        <w:tabs>
          <w:tab w:val="left" w:pos="5160"/>
          <w:tab w:val="left" w:pos="6800"/>
          <w:tab w:val="left" w:pos="8460"/>
        </w:tabs>
        <w:spacing w:before="60" w:after="0" w:line="240" w:lineRule="auto"/>
        <w:ind w:left="379" w:right="7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90.4</w:t>
      </w:r>
      <w:r>
        <w:rPr>
          <w:rFonts w:ascii="Times New Roman" w:eastAsia="Times New Roman" w:hAnsi="Times New Roman" w:cs="Times New Roman"/>
          <w:sz w:val="20"/>
          <w:szCs w:val="20"/>
        </w:rPr>
        <w:tab/>
        <w:t>87.5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90.2</w:t>
      </w:r>
    </w:p>
    <w:p w:rsidR="00785F1E" w:rsidRDefault="003D067E">
      <w:pPr>
        <w:spacing w:before="5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5160"/>
          <w:tab w:val="left" w:pos="6800"/>
          <w:tab w:val="left" w:pos="8460"/>
        </w:tabs>
        <w:spacing w:after="0" w:line="240" w:lineRule="auto"/>
        <w:ind w:left="380" w:right="7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56.0</w:t>
      </w:r>
      <w:r>
        <w:rPr>
          <w:rFonts w:ascii="Times New Roman" w:eastAsia="Times New Roman" w:hAnsi="Times New Roman" w:cs="Times New Roman"/>
          <w:sz w:val="20"/>
          <w:szCs w:val="20"/>
        </w:rPr>
        <w:tab/>
        <w:t>60.7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58.5</w:t>
      </w:r>
    </w:p>
    <w:p w:rsidR="00785F1E" w:rsidRDefault="003D067E">
      <w:pPr>
        <w:tabs>
          <w:tab w:val="left" w:pos="5160"/>
          <w:tab w:val="left" w:pos="6800"/>
          <w:tab w:val="left" w:pos="8460"/>
        </w:tabs>
        <w:spacing w:before="60" w:after="0" w:line="240" w:lineRule="auto"/>
        <w:ind w:left="380"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44.0</w:t>
      </w:r>
      <w:r>
        <w:rPr>
          <w:rFonts w:ascii="Times New Roman" w:eastAsia="Times New Roman" w:hAnsi="Times New Roman" w:cs="Times New Roman"/>
          <w:sz w:val="20"/>
          <w:szCs w:val="20"/>
        </w:rPr>
        <w:tab/>
        <w:t>39.3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41.5</w:t>
      </w:r>
    </w:p>
    <w:p w:rsidR="00785F1E" w:rsidRDefault="003D067E">
      <w:pPr>
        <w:spacing w:before="5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Race</w:t>
      </w:r>
    </w:p>
    <w:p w:rsidR="00785F1E" w:rsidRDefault="003D067E">
      <w:pPr>
        <w:tabs>
          <w:tab w:val="left" w:pos="5160"/>
          <w:tab w:val="left" w:pos="6800"/>
          <w:tab w:val="left" w:pos="8460"/>
        </w:tabs>
        <w:spacing w:after="0" w:line="240" w:lineRule="auto"/>
        <w:ind w:left="380"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r>
        <w:rPr>
          <w:rFonts w:ascii="Times New Roman" w:eastAsia="Times New Roman" w:hAnsi="Times New Roman" w:cs="Times New Roman"/>
          <w:sz w:val="20"/>
          <w:szCs w:val="20"/>
        </w:rPr>
        <w:tab/>
        <w:t>79.8</w:t>
      </w:r>
      <w:r>
        <w:rPr>
          <w:rFonts w:ascii="Times New Roman" w:eastAsia="Times New Roman" w:hAnsi="Times New Roman" w:cs="Times New Roman"/>
          <w:sz w:val="20"/>
          <w:szCs w:val="20"/>
        </w:rPr>
        <w:tab/>
        <w:t>67.9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76.1</w:t>
      </w:r>
    </w:p>
    <w:p w:rsidR="00785F1E" w:rsidRDefault="003D067E">
      <w:pPr>
        <w:tabs>
          <w:tab w:val="left" w:pos="5160"/>
          <w:tab w:val="left" w:pos="6800"/>
          <w:tab w:val="left" w:pos="8460"/>
        </w:tabs>
        <w:spacing w:before="60" w:after="0" w:line="240" w:lineRule="auto"/>
        <w:ind w:left="381"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African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ab/>
        <w:t>11.5</w:t>
      </w:r>
      <w:r>
        <w:rPr>
          <w:rFonts w:ascii="Times New Roman" w:eastAsia="Times New Roman" w:hAnsi="Times New Roman" w:cs="Times New Roman"/>
          <w:sz w:val="20"/>
          <w:szCs w:val="20"/>
        </w:rPr>
        <w:tab/>
        <w:t>25.0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22.1</w:t>
      </w:r>
    </w:p>
    <w:p w:rsidR="00785F1E" w:rsidRDefault="003D067E">
      <w:pPr>
        <w:tabs>
          <w:tab w:val="left" w:pos="5200"/>
          <w:tab w:val="left" w:pos="6860"/>
          <w:tab w:val="left" w:pos="8500"/>
        </w:tabs>
        <w:spacing w:before="59" w:after="0" w:line="240" w:lineRule="auto"/>
        <w:ind w:left="381" w:right="78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r>
        <w:rPr>
          <w:rFonts w:ascii="Times New Roman" w:eastAsia="Times New Roman" w:hAnsi="Times New Roman" w:cs="Times New Roman"/>
          <w:sz w:val="20"/>
          <w:szCs w:val="20"/>
        </w:rPr>
        <w:tab/>
        <w:t>3.7</w:t>
      </w:r>
      <w:r>
        <w:rPr>
          <w:rFonts w:ascii="Times New Roman" w:eastAsia="Times New Roman" w:hAnsi="Times New Roman" w:cs="Times New Roman"/>
          <w:sz w:val="20"/>
          <w:szCs w:val="20"/>
        </w:rPr>
        <w:tab/>
        <w:t>1.8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0.4</w:t>
      </w:r>
    </w:p>
    <w:p w:rsidR="00785F1E" w:rsidRDefault="003D067E">
      <w:pPr>
        <w:tabs>
          <w:tab w:val="left" w:pos="5200"/>
          <w:tab w:val="left" w:pos="6860"/>
          <w:tab w:val="left" w:pos="8500"/>
        </w:tabs>
        <w:spacing w:before="59" w:after="0" w:line="240" w:lineRule="auto"/>
        <w:ind w:left="381" w:right="7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Asian/Pacific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Islander</w:t>
      </w:r>
      <w:r>
        <w:rPr>
          <w:rFonts w:ascii="Times New Roman" w:eastAsia="Times New Roman" w:hAnsi="Times New Roman" w:cs="Times New Roman"/>
          <w:sz w:val="20"/>
          <w:szCs w:val="20"/>
        </w:rPr>
        <w:tab/>
        <w:t>1.1</w:t>
      </w:r>
      <w:r>
        <w:rPr>
          <w:rFonts w:ascii="Times New Roman" w:eastAsia="Times New Roman" w:hAnsi="Times New Roman" w:cs="Times New Roman"/>
          <w:sz w:val="20"/>
          <w:szCs w:val="20"/>
        </w:rPr>
        <w:tab/>
        <w:t>1.8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0.4</w:t>
      </w:r>
    </w:p>
    <w:p w:rsidR="00785F1E" w:rsidRDefault="003D067E">
      <w:pPr>
        <w:spacing w:before="59" w:after="0" w:line="240" w:lineRule="auto"/>
        <w:ind w:left="2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Hierarchical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category</w:t>
      </w:r>
    </w:p>
    <w:p w:rsidR="00785F1E" w:rsidRDefault="003D067E">
      <w:pPr>
        <w:tabs>
          <w:tab w:val="left" w:pos="5160"/>
          <w:tab w:val="left" w:pos="6800"/>
          <w:tab w:val="left" w:pos="8460"/>
        </w:tabs>
        <w:spacing w:before="1" w:after="0" w:line="240" w:lineRule="auto"/>
        <w:ind w:left="381"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r>
        <w:rPr>
          <w:rFonts w:ascii="Times New Roman" w:eastAsia="Times New Roman" w:hAnsi="Times New Roman" w:cs="Times New Roman"/>
          <w:sz w:val="20"/>
          <w:szCs w:val="20"/>
        </w:rPr>
        <w:tab/>
        <w:t>21.7</w:t>
      </w:r>
      <w:r>
        <w:rPr>
          <w:rFonts w:ascii="Times New Roman" w:eastAsia="Times New Roman" w:hAnsi="Times New Roman" w:cs="Times New Roman"/>
          <w:sz w:val="20"/>
          <w:szCs w:val="20"/>
        </w:rPr>
        <w:tab/>
        <w:t>26.8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30.8</w:t>
      </w:r>
    </w:p>
    <w:p w:rsidR="00785F1E" w:rsidRDefault="003D067E">
      <w:pPr>
        <w:tabs>
          <w:tab w:val="left" w:pos="5160"/>
          <w:tab w:val="left" w:pos="6800"/>
          <w:tab w:val="left" w:pos="8460"/>
        </w:tabs>
        <w:spacing w:before="59" w:after="0" w:line="240" w:lineRule="auto"/>
        <w:ind w:left="381" w:right="7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r>
        <w:rPr>
          <w:rFonts w:ascii="Times New Roman" w:eastAsia="Times New Roman" w:hAnsi="Times New Roman" w:cs="Times New Roman"/>
          <w:sz w:val="20"/>
          <w:szCs w:val="20"/>
        </w:rPr>
        <w:tab/>
        <w:t>41.6</w:t>
      </w:r>
      <w:r>
        <w:rPr>
          <w:rFonts w:ascii="Times New Roman" w:eastAsia="Times New Roman" w:hAnsi="Times New Roman" w:cs="Times New Roman"/>
          <w:sz w:val="20"/>
          <w:szCs w:val="20"/>
        </w:rPr>
        <w:tab/>
        <w:t>41.1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37.7</w:t>
      </w:r>
    </w:p>
    <w:p w:rsidR="00785F1E" w:rsidRDefault="003D067E">
      <w:pPr>
        <w:tabs>
          <w:tab w:val="left" w:pos="5160"/>
          <w:tab w:val="left" w:pos="6800"/>
          <w:tab w:val="left" w:pos="8460"/>
        </w:tabs>
        <w:spacing w:before="59" w:after="0" w:line="240" w:lineRule="auto"/>
        <w:ind w:left="382" w:right="7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r>
        <w:rPr>
          <w:rFonts w:ascii="Times New Roman" w:eastAsia="Times New Roman" w:hAnsi="Times New Roman" w:cs="Times New Roman"/>
          <w:sz w:val="20"/>
          <w:szCs w:val="20"/>
        </w:rPr>
        <w:tab/>
        <w:t>24.6</w:t>
      </w:r>
      <w:r>
        <w:rPr>
          <w:rFonts w:ascii="Times New Roman" w:eastAsia="Times New Roman" w:hAnsi="Times New Roman" w:cs="Times New Roman"/>
          <w:sz w:val="20"/>
          <w:szCs w:val="20"/>
        </w:rPr>
        <w:tab/>
        <w:t>21.4</w:t>
      </w:r>
      <w:r>
        <w:rPr>
          <w:rFonts w:ascii="Times New Roman" w:eastAsia="Times New Roman" w:hAnsi="Times New Roman" w:cs="Times New Roman"/>
          <w:sz w:val="20"/>
          <w:szCs w:val="20"/>
        </w:rPr>
        <w:tab/>
        <w:t>23.2</w:t>
      </w:r>
    </w:p>
    <w:p w:rsidR="00785F1E" w:rsidRDefault="003D067E">
      <w:pPr>
        <w:tabs>
          <w:tab w:val="left" w:pos="5160"/>
          <w:tab w:val="left" w:pos="6800"/>
          <w:tab w:val="left" w:pos="8500"/>
        </w:tabs>
        <w:spacing w:before="60" w:after="0" w:line="240" w:lineRule="auto"/>
        <w:ind w:left="382" w:right="7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12.0</w:t>
      </w:r>
      <w:r>
        <w:rPr>
          <w:rFonts w:ascii="Times New Roman" w:eastAsia="Times New Roman" w:hAnsi="Times New Roman" w:cs="Times New Roman"/>
          <w:sz w:val="20"/>
          <w:szCs w:val="20"/>
        </w:rPr>
        <w:tab/>
        <w:t>10.7</w:t>
      </w:r>
      <w:r>
        <w:rPr>
          <w:rFonts w:ascii="Times New Roman" w:eastAsia="Times New Roman" w:hAnsi="Times New Roman" w:cs="Times New Roman"/>
          <w:sz w:val="20"/>
          <w:szCs w:val="20"/>
        </w:rPr>
        <w:tab/>
        <w:t>8.3</w:t>
      </w:r>
    </w:p>
    <w:p w:rsidR="00785F1E" w:rsidRDefault="003D067E">
      <w:pPr>
        <w:spacing w:before="59" w:after="0" w:line="226" w:lineRule="exact"/>
        <w:ind w:left="20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Disability</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as</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eason</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original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Medicare</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eligibility</w:t>
      </w:r>
    </w:p>
    <w:tbl>
      <w:tblPr>
        <w:tblW w:w="0" w:type="auto"/>
        <w:tblInd w:w="125" w:type="dxa"/>
        <w:tblLayout w:type="fixed"/>
        <w:tblCellMar>
          <w:left w:w="0" w:type="dxa"/>
          <w:right w:w="0" w:type="dxa"/>
        </w:tblCellMar>
        <w:tblLook w:val="01E0" w:firstRow="1" w:lastRow="1" w:firstColumn="1" w:lastColumn="1" w:noHBand="0" w:noVBand="0"/>
      </w:tblPr>
      <w:tblGrid>
        <w:gridCol w:w="2841"/>
        <w:gridCol w:w="3238"/>
        <w:gridCol w:w="1650"/>
        <w:gridCol w:w="1646"/>
      </w:tblGrid>
      <w:tr w:rsidR="00785F1E">
        <w:trPr>
          <w:trHeight w:hRule="exact" w:val="276"/>
        </w:trPr>
        <w:tc>
          <w:tcPr>
            <w:tcW w:w="2841" w:type="dxa"/>
            <w:tcBorders>
              <w:top w:val="nil"/>
              <w:left w:val="nil"/>
              <w:bottom w:val="nil"/>
              <w:right w:val="nil"/>
            </w:tcBorders>
          </w:tcPr>
          <w:p w:rsidR="00785F1E" w:rsidRDefault="003D067E">
            <w:pPr>
              <w:spacing w:before="4" w:after="0" w:line="240" w:lineRule="auto"/>
              <w:ind w:left="29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238" w:type="dxa"/>
            <w:tcBorders>
              <w:top w:val="nil"/>
              <w:left w:val="nil"/>
              <w:bottom w:val="nil"/>
              <w:right w:val="nil"/>
            </w:tcBorders>
          </w:tcPr>
          <w:p w:rsidR="00785F1E" w:rsidRDefault="003D067E">
            <w:pPr>
              <w:spacing w:before="4" w:after="0" w:line="240" w:lineRule="auto"/>
              <w:ind w:right="63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w:t>
            </w:r>
          </w:p>
        </w:tc>
        <w:tc>
          <w:tcPr>
            <w:tcW w:w="1650" w:type="dxa"/>
            <w:tcBorders>
              <w:top w:val="nil"/>
              <w:left w:val="nil"/>
              <w:bottom w:val="nil"/>
              <w:right w:val="nil"/>
            </w:tcBorders>
          </w:tcPr>
          <w:p w:rsidR="00785F1E" w:rsidRDefault="003D067E">
            <w:pPr>
              <w:spacing w:before="4" w:after="0" w:line="240" w:lineRule="auto"/>
              <w:ind w:left="664" w:right="6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1646" w:type="dxa"/>
            <w:tcBorders>
              <w:top w:val="nil"/>
              <w:left w:val="nil"/>
              <w:bottom w:val="nil"/>
              <w:right w:val="nil"/>
            </w:tcBorders>
          </w:tcPr>
          <w:p w:rsidR="00785F1E" w:rsidRDefault="003D067E">
            <w:pPr>
              <w:spacing w:before="4" w:after="0" w:line="240" w:lineRule="auto"/>
              <w:ind w:left="614" w:right="59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rsidR="00785F1E">
        <w:trPr>
          <w:trHeight w:hRule="exact" w:val="245"/>
        </w:trPr>
        <w:tc>
          <w:tcPr>
            <w:tcW w:w="2841" w:type="dxa"/>
            <w:tcBorders>
              <w:top w:val="nil"/>
              <w:left w:val="nil"/>
              <w:bottom w:val="nil"/>
              <w:right w:val="nil"/>
            </w:tcBorders>
          </w:tcPr>
          <w:p w:rsidR="00785F1E" w:rsidRDefault="003D067E">
            <w:pPr>
              <w:spacing w:before="19" w:after="0" w:line="226" w:lineRule="exact"/>
              <w:ind w:left="29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Yes</w:t>
            </w:r>
          </w:p>
        </w:tc>
        <w:tc>
          <w:tcPr>
            <w:tcW w:w="3238" w:type="dxa"/>
            <w:tcBorders>
              <w:top w:val="nil"/>
              <w:left w:val="nil"/>
              <w:bottom w:val="nil"/>
              <w:right w:val="nil"/>
            </w:tcBorders>
          </w:tcPr>
          <w:p w:rsidR="00785F1E" w:rsidRDefault="003D067E">
            <w:pPr>
              <w:spacing w:before="19" w:after="0" w:line="226" w:lineRule="exact"/>
              <w:ind w:right="630"/>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81.6</w:t>
            </w:r>
          </w:p>
        </w:tc>
        <w:tc>
          <w:tcPr>
            <w:tcW w:w="1650" w:type="dxa"/>
            <w:tcBorders>
              <w:top w:val="nil"/>
              <w:left w:val="nil"/>
              <w:bottom w:val="nil"/>
              <w:right w:val="nil"/>
            </w:tcBorders>
          </w:tcPr>
          <w:p w:rsidR="00785F1E" w:rsidRDefault="003D067E">
            <w:pPr>
              <w:spacing w:before="19" w:after="0" w:line="226" w:lineRule="exact"/>
              <w:ind w:left="615" w:right="595"/>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91.1</w:t>
            </w:r>
          </w:p>
        </w:tc>
        <w:tc>
          <w:tcPr>
            <w:tcW w:w="1646" w:type="dxa"/>
            <w:tcBorders>
              <w:top w:val="nil"/>
              <w:left w:val="nil"/>
              <w:bottom w:val="nil"/>
              <w:right w:val="nil"/>
            </w:tcBorders>
          </w:tcPr>
          <w:p w:rsidR="00785F1E" w:rsidRDefault="003D067E">
            <w:pPr>
              <w:spacing w:before="19" w:after="0" w:line="226" w:lineRule="exact"/>
              <w:ind w:left="615" w:right="591"/>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85.6</w:t>
            </w:r>
          </w:p>
        </w:tc>
      </w:tr>
      <w:tr w:rsidR="00785F1E">
        <w:trPr>
          <w:trHeight w:hRule="exact" w:val="304"/>
        </w:trPr>
        <w:tc>
          <w:tcPr>
            <w:tcW w:w="9375" w:type="dxa"/>
            <w:gridSpan w:val="4"/>
            <w:tcBorders>
              <w:top w:val="nil"/>
              <w:left w:val="nil"/>
              <w:bottom w:val="nil"/>
              <w:right w:val="nil"/>
            </w:tcBorders>
          </w:tcPr>
          <w:p w:rsidR="00785F1E" w:rsidRDefault="003D067E">
            <w:pPr>
              <w:spacing w:before="63" w:after="0" w:line="240" w:lineRule="auto"/>
              <w:ind w:left="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Severe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illness</w:t>
            </w:r>
          </w:p>
        </w:tc>
      </w:tr>
      <w:tr w:rsidR="00785F1E">
        <w:trPr>
          <w:trHeight w:hRule="exact" w:val="260"/>
        </w:trPr>
        <w:tc>
          <w:tcPr>
            <w:tcW w:w="2841" w:type="dxa"/>
            <w:tcBorders>
              <w:top w:val="nil"/>
              <w:left w:val="nil"/>
              <w:bottom w:val="nil"/>
              <w:right w:val="nil"/>
            </w:tcBorders>
          </w:tcPr>
          <w:p w:rsidR="00785F1E" w:rsidRDefault="003D067E">
            <w:pPr>
              <w:spacing w:after="0" w:line="204" w:lineRule="exact"/>
              <w:ind w:left="2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238" w:type="dxa"/>
            <w:tcBorders>
              <w:top w:val="nil"/>
              <w:left w:val="nil"/>
              <w:bottom w:val="nil"/>
              <w:right w:val="nil"/>
            </w:tcBorders>
          </w:tcPr>
          <w:p w:rsidR="00785F1E" w:rsidRDefault="003D067E">
            <w:pPr>
              <w:spacing w:after="0" w:line="204" w:lineRule="exact"/>
              <w:ind w:right="63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68.6</w:t>
            </w:r>
          </w:p>
        </w:tc>
        <w:tc>
          <w:tcPr>
            <w:tcW w:w="1650" w:type="dxa"/>
            <w:tcBorders>
              <w:top w:val="nil"/>
              <w:left w:val="nil"/>
              <w:bottom w:val="nil"/>
              <w:right w:val="nil"/>
            </w:tcBorders>
          </w:tcPr>
          <w:p w:rsidR="00785F1E" w:rsidRDefault="003D067E">
            <w:pPr>
              <w:spacing w:after="0" w:line="204" w:lineRule="exact"/>
              <w:ind w:left="615" w:right="5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w:t>
            </w:r>
          </w:p>
        </w:tc>
        <w:tc>
          <w:tcPr>
            <w:tcW w:w="1646" w:type="dxa"/>
            <w:tcBorders>
              <w:top w:val="nil"/>
              <w:left w:val="nil"/>
              <w:bottom w:val="nil"/>
              <w:right w:val="nil"/>
            </w:tcBorders>
          </w:tcPr>
          <w:p w:rsidR="00785F1E" w:rsidRDefault="003D067E">
            <w:pPr>
              <w:spacing w:after="0" w:line="204" w:lineRule="exact"/>
              <w:ind w:left="615" w:right="59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r>
      <w:tr w:rsidR="00785F1E">
        <w:trPr>
          <w:trHeight w:hRule="exact" w:val="302"/>
        </w:trPr>
        <w:tc>
          <w:tcPr>
            <w:tcW w:w="2841" w:type="dxa"/>
            <w:tcBorders>
              <w:top w:val="nil"/>
              <w:left w:val="nil"/>
              <w:bottom w:val="single" w:sz="12" w:space="0" w:color="000000"/>
              <w:right w:val="nil"/>
            </w:tcBorders>
          </w:tcPr>
          <w:p w:rsidR="00785F1E" w:rsidRDefault="003D067E">
            <w:pPr>
              <w:spacing w:before="19" w:after="0" w:line="240" w:lineRule="auto"/>
              <w:ind w:left="2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238" w:type="dxa"/>
            <w:tcBorders>
              <w:top w:val="nil"/>
              <w:left w:val="nil"/>
              <w:bottom w:val="single" w:sz="12" w:space="0" w:color="000000"/>
              <w:right w:val="nil"/>
            </w:tcBorders>
          </w:tcPr>
          <w:p w:rsidR="00785F1E" w:rsidRDefault="003D067E">
            <w:pPr>
              <w:spacing w:before="19" w:after="0" w:line="240" w:lineRule="auto"/>
              <w:ind w:right="63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31.4</w:t>
            </w:r>
          </w:p>
        </w:tc>
        <w:tc>
          <w:tcPr>
            <w:tcW w:w="1650" w:type="dxa"/>
            <w:tcBorders>
              <w:top w:val="nil"/>
              <w:left w:val="nil"/>
              <w:bottom w:val="single" w:sz="12" w:space="0" w:color="000000"/>
              <w:right w:val="nil"/>
            </w:tcBorders>
          </w:tcPr>
          <w:p w:rsidR="00785F1E" w:rsidRDefault="003D067E">
            <w:pPr>
              <w:spacing w:before="19" w:after="0" w:line="240" w:lineRule="auto"/>
              <w:ind w:left="615" w:right="5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25.0</w:t>
            </w:r>
          </w:p>
        </w:tc>
        <w:tc>
          <w:tcPr>
            <w:tcW w:w="1646" w:type="dxa"/>
            <w:tcBorders>
              <w:top w:val="nil"/>
              <w:left w:val="nil"/>
              <w:bottom w:val="single" w:sz="12" w:space="0" w:color="000000"/>
              <w:right w:val="nil"/>
            </w:tcBorders>
          </w:tcPr>
          <w:p w:rsidR="00785F1E" w:rsidRDefault="003D067E">
            <w:pPr>
              <w:spacing w:before="19" w:after="0" w:line="240" w:lineRule="auto"/>
              <w:ind w:left="616" w:right="59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46.6</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Medicare</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Health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Service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Use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LT</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S</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Nursing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Facility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pacing w:val="1"/>
          <w:sz w:val="26"/>
          <w:szCs w:val="26"/>
        </w:rPr>
        <w:t>B</w:t>
      </w:r>
      <w:r>
        <w:rPr>
          <w:rFonts w:ascii="Times New Roman" w:eastAsia="Times New Roman" w:hAnsi="Times New Roman" w:cs="Times New Roman"/>
          <w:b/>
          <w:bCs/>
          <w:i/>
          <w:sz w:val="26"/>
          <w:szCs w:val="26"/>
        </w:rPr>
        <w:t>eneficiaries</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33 </w:t>
      </w:r>
      <w:r>
        <w:rPr>
          <w:rFonts w:ascii="Times New Roman" w:eastAsia="Times New Roman" w:hAnsi="Times New Roman" w:cs="Times New Roman"/>
          <w:sz w:val="24"/>
          <w:szCs w:val="24"/>
        </w:rPr>
        <w:t>presents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on those 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w:t>
      </w:r>
    </w:p>
    <w:p w:rsidR="00785F1E" w:rsidRDefault="003D067E">
      <w:pPr>
        <w:spacing w:after="0" w:line="240" w:lineRule="auto"/>
        <w:ind w:left="140" w:right="135"/>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the proportion of beneficiaries using different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first </w:t>
      </w:r>
      <w:r>
        <w:rPr>
          <w:rFonts w:ascii="Times New Roman" w:eastAsia="Times New Roman" w:hAnsi="Times New Roman" w:cs="Times New Roman"/>
          <w:sz w:val="24"/>
          <w:szCs w:val="24"/>
        </w:rPr>
        <w:t>demonstration periods. In addition, utilization information is presented for all</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and for users of these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Medicare services. Key findings for the institutional LTSS </w:t>
      </w:r>
      <w:r>
        <w:rPr>
          <w:rFonts w:ascii="Times New Roman" w:eastAsia="Times New Roman" w:hAnsi="Times New Roman" w:cs="Times New Roman"/>
          <w:sz w:val="24"/>
          <w:szCs w:val="24"/>
        </w:rPr>
        <w:t>population are below:</w:t>
      </w:r>
    </w:p>
    <w:p w:rsidR="00785F1E" w:rsidRDefault="00785F1E">
      <w:pPr>
        <w:spacing w:before="1" w:after="0" w:line="200" w:lineRule="exact"/>
        <w:rPr>
          <w:sz w:val="20"/>
          <w:szCs w:val="20"/>
        </w:rPr>
      </w:pPr>
    </w:p>
    <w:p w:rsidR="00785F1E" w:rsidRDefault="003D067E">
      <w:pPr>
        <w:tabs>
          <w:tab w:val="left" w:pos="1220"/>
        </w:tabs>
        <w:spacing w:after="0" w:line="239" w:lineRule="auto"/>
        <w:ind w:left="1220" w:right="13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 a moderate increase in the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having any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missions from the baseline to the demonstration period (8.5 to 9.4 percent). This increase </w:t>
      </w:r>
      <w:r>
        <w:rPr>
          <w:rFonts w:ascii="Times New Roman" w:eastAsia="Times New Roman" w:hAnsi="Times New Roman" w:cs="Times New Roman"/>
          <w:sz w:val="24"/>
          <w:szCs w:val="24"/>
        </w:rPr>
        <w:t>correspo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with a slight increase in use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beneficiaries with any inpatient admissions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demonstration period (230.8 to 235.7 visits). The comparison group experienced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ecline in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per</w:t>
      </w:r>
      <w:r>
        <w:rPr>
          <w:rFonts w:ascii="Times New Roman" w:eastAsia="Times New Roman" w:hAnsi="Times New Roman" w:cs="Times New Roman"/>
          <w:sz w:val="24"/>
          <w:szCs w:val="24"/>
        </w:rPr>
        <w:t xml:space="preserve"> 1,000 user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(230.1 to 196.9 visits).</w:t>
      </w:r>
    </w:p>
    <w:p w:rsidR="00785F1E" w:rsidRDefault="00785F1E">
      <w:pPr>
        <w:spacing w:before="2" w:after="0" w:line="180" w:lineRule="exact"/>
        <w:rPr>
          <w:sz w:val="18"/>
          <w:szCs w:val="18"/>
        </w:rPr>
      </w:pPr>
    </w:p>
    <w:p w:rsidR="00785F1E" w:rsidRDefault="003D067E">
      <w:pPr>
        <w:tabs>
          <w:tab w:val="left" w:pos="1220"/>
        </w:tabs>
        <w:spacing w:after="0" w:line="238" w:lineRule="auto"/>
        <w:ind w:left="1220" w:right="26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institutional LTSS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 ED visit in the demonstration group increased slightly from 6.4 to 7.6 percent from the baseline to the </w:t>
      </w:r>
      <w:r>
        <w:rPr>
          <w:rFonts w:ascii="Times New Roman" w:eastAsia="Times New Roman" w:hAnsi="Times New Roman" w:cs="Times New Roman"/>
          <w:sz w:val="24"/>
          <w:szCs w:val="24"/>
        </w:rPr>
        <w:t>demonstration period.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also increased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206.5 visits per 1,000 user months, to 246.9 visits.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meani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gful trend in utilization among those in the comparison group.</w:t>
      </w:r>
    </w:p>
    <w:p w:rsidR="00785F1E" w:rsidRDefault="00785F1E">
      <w:pPr>
        <w:spacing w:before="3" w:after="0" w:line="220" w:lineRule="exact"/>
      </w:pPr>
    </w:p>
    <w:p w:rsidR="00785F1E" w:rsidRDefault="003D067E">
      <w:pPr>
        <w:tabs>
          <w:tab w:val="left" w:pos="1220"/>
        </w:tabs>
        <w:spacing w:after="0" w:line="276" w:lineRule="exact"/>
        <w:ind w:left="1220" w:right="3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Among institutional LTSS beneficiaries, in the demonstration </w:t>
      </w:r>
      <w:r>
        <w:rPr>
          <w:rFonts w:ascii="Times New Roman" w:eastAsia="Times New Roman" w:hAnsi="Times New Roman" w:cs="Times New Roman"/>
          <w:sz w:val="24"/>
          <w:szCs w:val="24"/>
        </w:rPr>
        <w:t xml:space="preserve">and the comparison groups, there was an increase in primary care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hough it was more pronounced in the demonstration group (63.8 to 71.5 percent and 72.0 to 74.5 percent,</w:t>
      </w:r>
    </w:p>
    <w:p w:rsidR="00785F1E" w:rsidRDefault="003D067E">
      <w:pPr>
        <w:spacing w:after="0" w:line="276" w:lineRule="exact"/>
        <w:ind w:left="122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respectively).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among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any primary care visits increased </w:t>
      </w:r>
      <w:r>
        <w:rPr>
          <w:rFonts w:ascii="Times New Roman" w:eastAsia="Times New Roman" w:hAnsi="Times New Roman" w:cs="Times New Roman"/>
          <w:sz w:val="24"/>
          <w:szCs w:val="24"/>
        </w:rPr>
        <w:t>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indicating more intensive use of primary care</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the LTSS population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(1,739.1 to 2,232.7</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visits per 1,000 user months).</w:t>
      </w:r>
    </w:p>
    <w:p w:rsidR="00785F1E" w:rsidRDefault="00785F1E">
      <w:pPr>
        <w:spacing w:before="2" w:after="0" w:line="180" w:lineRule="exact"/>
        <w:rPr>
          <w:sz w:val="18"/>
          <w:szCs w:val="18"/>
        </w:rPr>
      </w:pPr>
    </w:p>
    <w:p w:rsidR="00785F1E" w:rsidRDefault="003D067E">
      <w:pPr>
        <w:tabs>
          <w:tab w:val="left" w:pos="1220"/>
        </w:tabs>
        <w:spacing w:after="0" w:line="238" w:lineRule="auto"/>
        <w:ind w:left="1220" w:right="15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visits increased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both the</w:t>
      </w:r>
      <w:r>
        <w:rPr>
          <w:rFonts w:ascii="Times New Roman" w:eastAsia="Times New Roman" w:hAnsi="Times New Roman" w:cs="Times New Roman"/>
          <w:sz w:val="24"/>
          <w:szCs w:val="24"/>
        </w:rPr>
        <w:t xml:space="preserve"> demonstration and comparison groups, but the inc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ease was larger for the demonstration group. This potentially may be the result of the One Care demonstration’s focus on behavioral health, and MMP information stating that they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ntered unexpected unmet</w:t>
      </w:r>
      <w:r>
        <w:rPr>
          <w:rFonts w:ascii="Times New Roman" w:eastAsia="Times New Roman" w:hAnsi="Times New Roman" w:cs="Times New Roman"/>
          <w:sz w:val="24"/>
          <w:szCs w:val="24"/>
        </w:rPr>
        <w:t xml:space="preserve"> need. Still, the diversionary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One Care were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ikely coded in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data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are not included in this report.</w:t>
      </w:r>
    </w:p>
    <w:p w:rsidR="00785F1E" w:rsidRDefault="00785F1E">
      <w:pPr>
        <w:spacing w:after="0"/>
        <w:sectPr w:rsidR="00785F1E">
          <w:pgSz w:w="12240" w:h="15840"/>
          <w:pgMar w:top="980" w:right="1300" w:bottom="920" w:left="1300" w:header="749" w:footer="724" w:gutter="0"/>
          <w:cols w:space="720"/>
        </w:sectPr>
      </w:pPr>
    </w:p>
    <w:p w:rsidR="00785F1E" w:rsidRDefault="003D067E">
      <w:pPr>
        <w:spacing w:after="0" w:line="130" w:lineRule="exact"/>
        <w:rPr>
          <w:sz w:val="13"/>
          <w:szCs w:val="13"/>
        </w:rPr>
      </w:pPr>
      <w:r>
        <w:rPr>
          <w:noProof/>
        </w:rPr>
        <w:lastRenderedPageBreak/>
        <mc:AlternateContent>
          <mc:Choice Requires="wpg">
            <w:drawing>
              <wp:anchor distT="0" distB="0" distL="114300" distR="114300" simplePos="0" relativeHeight="50330519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4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41" name="Freeform 235"/>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740.95pt;margin-top:75.6pt;width:.1pt;height:463.5pt;z-index:-1128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z6XAMAAPI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y8Ec+lwDAADy&#10;BwAADgAAAAAAAAAAAAAAAAAuAgAAZHJzL2Uyb0RvYy54bWxQSwECLQAUAAYACAAAACEAHkwUu+MA&#10;AAAOAQAADwAAAAAAAAAAAAAAAAC2BQAAZHJzL2Rvd25yZXYueG1sUEsFBgAAAAAEAAQA8wAAAMYG&#10;AAAAAA==&#10;">
                <v:shape id="Freeform 235"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Wt8QA&#10;AADcAAAADwAAAGRycy9kb3ducmV2LnhtbESPQYvCMBSE78L+h/AW9qapqy5SjeIWBUE8WBe8Pptn&#10;W2xeShNt998bQfA4zMw3zHzZmUrcqXGlZQXDQQSCOLO65FzB33HTn4JwHlljZZkU/JOD5eKjN8dY&#10;25YPdE99LgKEXYwKCu/rWEqXFWTQDWxNHLyLbQz6IJtc6gbbADeV/I6iH2mw5LBQYE1JQdk1vRkF&#10;vLkdkpU5t8llmk5+92veHdOTUl+f3WoGwlPn3+FXe6sVjMZD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lrf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94"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2" type="#_x0000_t202" style="position:absolute;margin-left:741.6pt;margin-top:298.6pt;width:13pt;height:241.5pt;z-index:-11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yvbHI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95"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3" type="#_x0000_t202" style="position:absolute;margin-left:43.4pt;margin-top:297.5pt;width:12pt;height:17pt;z-index:-11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DNoirdrwIAALM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xbxContent>
                </v:textbox>
                <w10:wrap anchorx="page" anchory="page"/>
              </v:shape>
            </w:pict>
          </mc:Fallback>
        </mc:AlternateConten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6119" w:right="609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w:t>
      </w:r>
    </w:p>
    <w:p w:rsidR="00785F1E" w:rsidRDefault="003D067E">
      <w:pPr>
        <w:spacing w:after="0" w:line="240" w:lineRule="auto"/>
        <w:ind w:left="726" w:right="70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Proportion and </w:t>
      </w:r>
      <w:r>
        <w:rPr>
          <w:rFonts w:ascii="Times New Roman" w:eastAsia="Times New Roman" w:hAnsi="Times New Roman" w:cs="Times New Roman"/>
          <w:b/>
          <w:bCs/>
          <w:sz w:val="24"/>
          <w:szCs w:val="24"/>
        </w:rPr>
        <w:t>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p w:rsidR="00785F1E" w:rsidRDefault="00785F1E">
      <w:pPr>
        <w:spacing w:before="20" w:after="0" w:line="220" w:lineRule="exact"/>
      </w:pPr>
    </w:p>
    <w:tbl>
      <w:tblPr>
        <w:tblW w:w="0" w:type="auto"/>
        <w:tblInd w:w="88" w:type="dxa"/>
        <w:tblLayout w:type="fixed"/>
        <w:tblCellMar>
          <w:left w:w="0" w:type="dxa"/>
          <w:right w:w="0" w:type="dxa"/>
        </w:tblCellMar>
        <w:tblLook w:val="01E0" w:firstRow="1" w:lastRow="1" w:firstColumn="1" w:lastColumn="1" w:noHBand="0" w:noVBand="0"/>
      </w:tblPr>
      <w:tblGrid>
        <w:gridCol w:w="4785"/>
        <w:gridCol w:w="2730"/>
        <w:gridCol w:w="2730"/>
        <w:gridCol w:w="2730"/>
      </w:tblGrid>
      <w:tr w:rsidR="00785F1E">
        <w:trPr>
          <w:trHeight w:hRule="exact" w:val="560"/>
        </w:trPr>
        <w:tc>
          <w:tcPr>
            <w:tcW w:w="478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57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3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596"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68"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3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588"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60"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3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785" w:type="dxa"/>
            <w:vMerge/>
            <w:tcBorders>
              <w:left w:val="nil"/>
              <w:bottom w:val="single" w:sz="6" w:space="0" w:color="000000"/>
              <w:right w:val="nil"/>
            </w:tcBorders>
          </w:tcPr>
          <w:p w:rsidR="00785F1E" w:rsidRDefault="00785F1E"/>
        </w:tc>
        <w:tc>
          <w:tcPr>
            <w:tcW w:w="2730" w:type="dxa"/>
            <w:tcBorders>
              <w:top w:val="single" w:sz="4" w:space="0" w:color="000000"/>
              <w:left w:val="nil"/>
              <w:bottom w:val="single" w:sz="6" w:space="0" w:color="000000"/>
              <w:right w:val="single" w:sz="6" w:space="0" w:color="000000"/>
            </w:tcBorders>
          </w:tcPr>
          <w:p w:rsidR="00785F1E" w:rsidRDefault="003D067E">
            <w:pPr>
              <w:spacing w:before="38" w:after="0" w:line="240" w:lineRule="auto"/>
              <w:ind w:left="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single" w:sz="6" w:space="0" w:color="000000"/>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nil"/>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r>
      <w:tr w:rsidR="00785F1E">
        <w:trPr>
          <w:trHeight w:hRule="exact" w:val="6335"/>
        </w:trPr>
        <w:tc>
          <w:tcPr>
            <w:tcW w:w="7515" w:type="dxa"/>
            <w:gridSpan w:val="2"/>
            <w:tcBorders>
              <w:top w:val="single" w:sz="6" w:space="0" w:color="000000"/>
              <w:left w:val="nil"/>
              <w:bottom w:val="single" w:sz="6" w:space="0" w:color="000000"/>
              <w:right w:val="single" w:sz="6" w:space="0" w:color="000000"/>
            </w:tcBorders>
          </w:tcPr>
          <w:p w:rsidR="00785F1E" w:rsidRDefault="003D067E">
            <w:pPr>
              <w:tabs>
                <w:tab w:val="left" w:pos="5140"/>
                <w:tab w:val="left" w:pos="6500"/>
              </w:tabs>
              <w:spacing w:before="38"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2,474</w:t>
            </w:r>
            <w:r>
              <w:rPr>
                <w:rFonts w:ascii="Times New Roman" w:eastAsia="Times New Roman" w:hAnsi="Times New Roman" w:cs="Times New Roman"/>
                <w:position w:val="1"/>
                <w:sz w:val="20"/>
                <w:szCs w:val="20"/>
              </w:rPr>
              <w:tab/>
              <w:t>7,305</w:t>
            </w:r>
          </w:p>
          <w:p w:rsidR="00785F1E" w:rsidRDefault="003D067E">
            <w:pPr>
              <w:spacing w:before="70"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setting</w:t>
            </w:r>
          </w:p>
          <w:p w:rsidR="00785F1E" w:rsidRDefault="003D067E">
            <w:pPr>
              <w:spacing w:before="35" w:after="0" w:line="240" w:lineRule="auto"/>
              <w:ind w:left="3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position w:val="7"/>
                <w:sz w:val="13"/>
                <w:szCs w:val="13"/>
              </w:rPr>
              <w:t>1</w:t>
            </w:r>
          </w:p>
          <w:p w:rsidR="00785F1E" w:rsidRDefault="003D067E">
            <w:pPr>
              <w:tabs>
                <w:tab w:val="left" w:pos="5480"/>
                <w:tab w:val="left" w:pos="6840"/>
              </w:tabs>
              <w:spacing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8.5</w:t>
            </w:r>
            <w:r>
              <w:rPr>
                <w:rFonts w:ascii="Times New Roman" w:eastAsia="Times New Roman" w:hAnsi="Times New Roman" w:cs="Times New Roman"/>
                <w:sz w:val="20"/>
                <w:szCs w:val="20"/>
              </w:rPr>
              <w:tab/>
              <w:t>7.1</w:t>
            </w:r>
          </w:p>
          <w:p w:rsidR="00785F1E" w:rsidRDefault="003D067E">
            <w:pPr>
              <w:tabs>
                <w:tab w:val="left" w:pos="5280"/>
                <w:tab w:val="left" w:pos="6640"/>
              </w:tabs>
              <w:spacing w:before="8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230.8</w:t>
            </w:r>
            <w:r>
              <w:rPr>
                <w:rFonts w:ascii="Times New Roman" w:eastAsia="Times New Roman" w:hAnsi="Times New Roman" w:cs="Times New Roman"/>
                <w:sz w:val="20"/>
                <w:szCs w:val="20"/>
              </w:rPr>
              <w:tab/>
              <w:t>230.1</w:t>
            </w:r>
          </w:p>
          <w:p w:rsidR="00785F1E" w:rsidRDefault="003D067E">
            <w:pPr>
              <w:tabs>
                <w:tab w:val="left" w:pos="5280"/>
                <w:tab w:val="left" w:pos="674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102.5</w:t>
            </w:r>
            <w:r>
              <w:rPr>
                <w:rFonts w:ascii="Times New Roman" w:eastAsia="Times New Roman" w:hAnsi="Times New Roman" w:cs="Times New Roman"/>
                <w:sz w:val="20"/>
                <w:szCs w:val="20"/>
              </w:rPr>
              <w:tab/>
              <w:t>83.5</w:t>
            </w:r>
          </w:p>
          <w:p w:rsidR="00785F1E" w:rsidRDefault="003D067E">
            <w:pPr>
              <w:spacing w:before="8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5480"/>
                <w:tab w:val="left" w:pos="684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0.6</w:t>
            </w:r>
          </w:p>
          <w:p w:rsidR="00785F1E" w:rsidRDefault="003D067E">
            <w:pPr>
              <w:tabs>
                <w:tab w:val="left" w:pos="5280"/>
                <w:tab w:val="left" w:pos="6640"/>
              </w:tabs>
              <w:spacing w:before="8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152.8</w:t>
            </w:r>
            <w:r>
              <w:rPr>
                <w:rFonts w:ascii="Times New Roman" w:eastAsia="Times New Roman" w:hAnsi="Times New Roman" w:cs="Times New Roman"/>
                <w:sz w:val="20"/>
                <w:szCs w:val="20"/>
              </w:rPr>
              <w:tab/>
              <w:t>153.2</w:t>
            </w:r>
          </w:p>
          <w:p w:rsidR="00785F1E" w:rsidRDefault="003D067E">
            <w:pPr>
              <w:tabs>
                <w:tab w:val="left" w:pos="5480"/>
                <w:tab w:val="left" w:pos="686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9.5</w:t>
            </w:r>
            <w:r>
              <w:rPr>
                <w:rFonts w:ascii="Times New Roman" w:eastAsia="Times New Roman" w:hAnsi="Times New Roman" w:cs="Times New Roman"/>
                <w:sz w:val="20"/>
                <w:szCs w:val="20"/>
              </w:rPr>
              <w:tab/>
              <w:t>6.1</w:t>
            </w:r>
          </w:p>
          <w:p w:rsidR="00785F1E" w:rsidRDefault="003D067E">
            <w:pPr>
              <w:spacing w:before="7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5480"/>
                <w:tab w:val="left" w:pos="686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7.8</w:t>
            </w:r>
            <w:r>
              <w:rPr>
                <w:rFonts w:ascii="Times New Roman" w:eastAsia="Times New Roman" w:hAnsi="Times New Roman" w:cs="Times New Roman"/>
                <w:position w:val="1"/>
                <w:sz w:val="20"/>
                <w:szCs w:val="20"/>
              </w:rPr>
              <w:tab/>
              <w:t>6.6</w:t>
            </w:r>
          </w:p>
          <w:p w:rsidR="00785F1E" w:rsidRDefault="003D067E">
            <w:pPr>
              <w:tabs>
                <w:tab w:val="left" w:pos="5280"/>
                <w:tab w:val="left" w:pos="6640"/>
              </w:tabs>
              <w:spacing w:before="7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223.3</w:t>
            </w:r>
            <w:r>
              <w:rPr>
                <w:rFonts w:ascii="Times New Roman" w:eastAsia="Times New Roman" w:hAnsi="Times New Roman" w:cs="Times New Roman"/>
                <w:sz w:val="20"/>
                <w:szCs w:val="20"/>
              </w:rPr>
              <w:tab/>
              <w:t>223.9</w:t>
            </w:r>
          </w:p>
          <w:p w:rsidR="00785F1E" w:rsidRDefault="003D067E">
            <w:pPr>
              <w:tabs>
                <w:tab w:val="left" w:pos="5380"/>
                <w:tab w:val="left" w:pos="674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92.8</w:t>
            </w:r>
            <w:r>
              <w:rPr>
                <w:rFonts w:ascii="Times New Roman" w:eastAsia="Times New Roman" w:hAnsi="Times New Roman" w:cs="Times New Roman"/>
                <w:sz w:val="20"/>
                <w:szCs w:val="20"/>
              </w:rPr>
              <w:tab/>
              <w:t>77.3</w:t>
            </w:r>
          </w:p>
          <w:p w:rsidR="00785F1E" w:rsidRDefault="003D067E">
            <w:pPr>
              <w:spacing w:before="7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(non-admit)</w:t>
            </w:r>
          </w:p>
          <w:p w:rsidR="00785F1E" w:rsidRDefault="003D067E">
            <w:pPr>
              <w:tabs>
                <w:tab w:val="left" w:pos="5480"/>
                <w:tab w:val="left" w:pos="686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6.4</w:t>
            </w:r>
            <w:r>
              <w:rPr>
                <w:rFonts w:ascii="Times New Roman" w:eastAsia="Times New Roman" w:hAnsi="Times New Roman" w:cs="Times New Roman"/>
                <w:position w:val="1"/>
                <w:sz w:val="20"/>
                <w:szCs w:val="20"/>
              </w:rPr>
              <w:tab/>
              <w:t>5.2</w:t>
            </w:r>
          </w:p>
          <w:p w:rsidR="00785F1E" w:rsidRDefault="003D067E">
            <w:pPr>
              <w:tabs>
                <w:tab w:val="left" w:pos="5280"/>
                <w:tab w:val="left" w:pos="6640"/>
              </w:tabs>
              <w:spacing w:before="7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206.5</w:t>
            </w:r>
            <w:r>
              <w:rPr>
                <w:rFonts w:ascii="Times New Roman" w:eastAsia="Times New Roman" w:hAnsi="Times New Roman" w:cs="Times New Roman"/>
                <w:sz w:val="20"/>
                <w:szCs w:val="20"/>
              </w:rPr>
              <w:tab/>
              <w:t>188.3</w:t>
            </w:r>
          </w:p>
          <w:p w:rsidR="00785F1E" w:rsidRDefault="003D067E">
            <w:pPr>
              <w:tabs>
                <w:tab w:val="left" w:pos="5380"/>
                <w:tab w:val="left" w:pos="674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82.7</w:t>
            </w:r>
            <w:r>
              <w:rPr>
                <w:rFonts w:ascii="Times New Roman" w:eastAsia="Times New Roman" w:hAnsi="Times New Roman" w:cs="Times New Roman"/>
                <w:sz w:val="20"/>
                <w:szCs w:val="20"/>
              </w:rPr>
              <w:tab/>
              <w:t>64.4</w:t>
            </w:r>
          </w:p>
          <w:p w:rsidR="00785F1E" w:rsidRDefault="003D067E">
            <w:pPr>
              <w:spacing w:before="7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5480"/>
                <w:tab w:val="left" w:pos="686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0.7</w:t>
            </w:r>
            <w:r>
              <w:rPr>
                <w:rFonts w:ascii="Times New Roman" w:eastAsia="Times New Roman" w:hAnsi="Times New Roman" w:cs="Times New Roman"/>
                <w:position w:val="1"/>
                <w:sz w:val="20"/>
                <w:szCs w:val="20"/>
              </w:rPr>
              <w:tab/>
              <w:t>0.3</w:t>
            </w:r>
          </w:p>
          <w:p w:rsidR="00785F1E" w:rsidRDefault="003D067E">
            <w:pPr>
              <w:tabs>
                <w:tab w:val="left" w:pos="5280"/>
                <w:tab w:val="left" w:pos="6640"/>
              </w:tabs>
              <w:spacing w:before="6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146.2</w:t>
            </w:r>
            <w:r>
              <w:rPr>
                <w:rFonts w:ascii="Times New Roman" w:eastAsia="Times New Roman" w:hAnsi="Times New Roman" w:cs="Times New Roman"/>
                <w:sz w:val="20"/>
                <w:szCs w:val="20"/>
              </w:rPr>
              <w:tab/>
              <w:t>142.9</w:t>
            </w:r>
          </w:p>
          <w:p w:rsidR="00785F1E" w:rsidRDefault="003D067E">
            <w:pPr>
              <w:tabs>
                <w:tab w:val="left" w:pos="5480"/>
                <w:tab w:val="left" w:pos="6860"/>
              </w:tabs>
              <w:spacing w:before="8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8.0</w:t>
            </w:r>
            <w:r>
              <w:rPr>
                <w:rFonts w:ascii="Times New Roman" w:eastAsia="Times New Roman" w:hAnsi="Times New Roman" w:cs="Times New Roman"/>
                <w:sz w:val="20"/>
                <w:szCs w:val="20"/>
              </w:rPr>
              <w:tab/>
              <w:t>4.1</w:t>
            </w:r>
          </w:p>
        </w:tc>
        <w:tc>
          <w:tcPr>
            <w:tcW w:w="2730"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700"/>
              </w:tabs>
              <w:spacing w:before="38" w:after="0" w:line="240" w:lineRule="auto"/>
              <w:ind w:left="35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1,962</w:t>
            </w:r>
            <w:r>
              <w:rPr>
                <w:rFonts w:ascii="Times New Roman" w:eastAsia="Times New Roman" w:hAnsi="Times New Roman" w:cs="Times New Roman"/>
                <w:sz w:val="20"/>
                <w:szCs w:val="20"/>
              </w:rPr>
              <w:tab/>
              <w:t>7,420</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7.1</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227.7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224.1</w:t>
            </w:r>
          </w:p>
          <w:p w:rsidR="00785F1E" w:rsidRDefault="003D067E">
            <w:pPr>
              <w:tabs>
                <w:tab w:val="left" w:pos="1920"/>
              </w:tabs>
              <w:spacing w:before="79" w:after="0" w:line="240" w:lineRule="auto"/>
              <w:ind w:left="5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94.0</w:t>
            </w:r>
            <w:r>
              <w:rPr>
                <w:rFonts w:ascii="Times New Roman" w:eastAsia="Times New Roman" w:hAnsi="Times New Roman" w:cs="Times New Roman"/>
                <w:sz w:val="20"/>
                <w:szCs w:val="20"/>
              </w:rPr>
              <w:tab/>
              <w:t>82.9</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20"/>
              </w:tabs>
              <w:spacing w:after="0" w:line="240" w:lineRule="auto"/>
              <w:ind w:left="6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0.7</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154.3</w:t>
            </w:r>
            <w:r>
              <w:rPr>
                <w:rFonts w:ascii="Times New Roman" w:eastAsia="Times New Roman" w:hAnsi="Times New Roman" w:cs="Times New Roman"/>
                <w:sz w:val="20"/>
                <w:szCs w:val="20"/>
              </w:rPr>
              <w:tab/>
              <w:t>173.6</w:t>
            </w:r>
          </w:p>
          <w:p w:rsidR="00785F1E" w:rsidRDefault="003D067E">
            <w:pPr>
              <w:tabs>
                <w:tab w:val="left" w:pos="2020"/>
              </w:tabs>
              <w:spacing w:before="79"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7.2</w:t>
            </w:r>
          </w:p>
          <w:p w:rsidR="00785F1E" w:rsidRDefault="00785F1E">
            <w:pPr>
              <w:spacing w:before="10" w:after="0" w:line="280" w:lineRule="exact"/>
              <w:rPr>
                <w:sz w:val="28"/>
                <w:szCs w:val="28"/>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6.5</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213.3</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75.3</w:t>
            </w:r>
          </w:p>
          <w:p w:rsidR="00785F1E" w:rsidRDefault="00785F1E">
            <w:pPr>
              <w:spacing w:before="10" w:after="0" w:line="280" w:lineRule="exact"/>
              <w:rPr>
                <w:sz w:val="28"/>
                <w:szCs w:val="28"/>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r>
              <w:rPr>
                <w:rFonts w:ascii="Times New Roman" w:eastAsia="Times New Roman" w:hAnsi="Times New Roman" w:cs="Times New Roman"/>
                <w:sz w:val="20"/>
                <w:szCs w:val="20"/>
              </w:rPr>
              <w:tab/>
              <w:t>5.0</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194.4</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64.9</w:t>
            </w:r>
          </w:p>
          <w:p w:rsidR="00785F1E" w:rsidRDefault="00785F1E">
            <w:pPr>
              <w:spacing w:before="10" w:after="0" w:line="280" w:lineRule="exact"/>
              <w:rPr>
                <w:sz w:val="28"/>
                <w:szCs w:val="28"/>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0.4</w:t>
            </w:r>
          </w:p>
          <w:p w:rsidR="00785F1E" w:rsidRDefault="003D067E">
            <w:pPr>
              <w:tabs>
                <w:tab w:val="left" w:pos="1820"/>
              </w:tabs>
              <w:spacing w:before="79"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192.8</w:t>
            </w:r>
          </w:p>
          <w:p w:rsidR="00785F1E" w:rsidRDefault="003D067E">
            <w:pPr>
              <w:tabs>
                <w:tab w:val="left" w:pos="2020"/>
              </w:tabs>
              <w:spacing w:before="80"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r>
              <w:rPr>
                <w:rFonts w:ascii="Times New Roman" w:eastAsia="Times New Roman" w:hAnsi="Times New Roman" w:cs="Times New Roman"/>
                <w:sz w:val="20"/>
                <w:szCs w:val="20"/>
              </w:rPr>
              <w:tab/>
              <w:t>5.4</w:t>
            </w:r>
          </w:p>
        </w:tc>
        <w:tc>
          <w:tcPr>
            <w:tcW w:w="2730" w:type="dxa"/>
            <w:tcBorders>
              <w:top w:val="single" w:sz="6" w:space="0" w:color="000000"/>
              <w:left w:val="single" w:sz="6" w:space="0" w:color="000000"/>
              <w:bottom w:val="single" w:sz="6" w:space="0" w:color="000000"/>
              <w:right w:val="nil"/>
            </w:tcBorders>
          </w:tcPr>
          <w:p w:rsidR="00785F1E" w:rsidRDefault="003D067E">
            <w:pPr>
              <w:tabs>
                <w:tab w:val="left" w:pos="1700"/>
              </w:tabs>
              <w:spacing w:before="38" w:after="0" w:line="240" w:lineRule="auto"/>
              <w:ind w:left="35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1,131</w:t>
            </w:r>
            <w:r>
              <w:rPr>
                <w:rFonts w:ascii="Times New Roman" w:eastAsia="Times New Roman" w:hAnsi="Times New Roman" w:cs="Times New Roman"/>
                <w:sz w:val="20"/>
                <w:szCs w:val="20"/>
              </w:rPr>
              <w:tab/>
              <w:t>6,971</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20"/>
              </w:tabs>
              <w:spacing w:after="0" w:line="240" w:lineRule="auto"/>
              <w:ind w:left="6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6.8</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196.9</w:t>
            </w:r>
          </w:p>
          <w:p w:rsidR="00785F1E" w:rsidRDefault="003D067E">
            <w:pPr>
              <w:tabs>
                <w:tab w:val="left" w:pos="1920"/>
              </w:tabs>
              <w:spacing w:before="79"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r>
              <w:rPr>
                <w:rFonts w:ascii="Times New Roman" w:eastAsia="Times New Roman" w:hAnsi="Times New Roman" w:cs="Times New Roman"/>
                <w:sz w:val="20"/>
                <w:szCs w:val="20"/>
              </w:rPr>
              <w:tab/>
              <w:t>79.5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20"/>
              </w:tabs>
              <w:spacing w:after="0" w:line="240" w:lineRule="auto"/>
              <w:ind w:left="667" w:right="35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20"/>
                <w:szCs w:val="20"/>
              </w:rPr>
              <w:tab/>
              <w:t>0.7</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150.9</w:t>
            </w:r>
            <w:r>
              <w:rPr>
                <w:rFonts w:ascii="Times New Roman" w:eastAsia="Times New Roman" w:hAnsi="Times New Roman" w:cs="Times New Roman"/>
                <w:sz w:val="20"/>
                <w:szCs w:val="20"/>
              </w:rPr>
              <w:tab/>
              <w:t>153.5</w:t>
            </w:r>
          </w:p>
          <w:p w:rsidR="00785F1E" w:rsidRDefault="003D067E">
            <w:pPr>
              <w:tabs>
                <w:tab w:val="left" w:pos="2020"/>
              </w:tabs>
              <w:spacing w:before="79"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7.2</w:t>
            </w:r>
          </w:p>
          <w:p w:rsidR="00785F1E" w:rsidRDefault="00785F1E">
            <w:pPr>
              <w:spacing w:before="10" w:after="0" w:line="280" w:lineRule="exact"/>
              <w:rPr>
                <w:sz w:val="28"/>
                <w:szCs w:val="28"/>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6.2</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186.2</w:t>
            </w:r>
          </w:p>
          <w:p w:rsidR="00785F1E" w:rsidRDefault="003D067E">
            <w:pPr>
              <w:tabs>
                <w:tab w:val="left" w:pos="1920"/>
              </w:tabs>
              <w:spacing w:before="79"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72.2</w:t>
            </w:r>
          </w:p>
          <w:p w:rsidR="00785F1E" w:rsidRDefault="00785F1E">
            <w:pPr>
              <w:spacing w:before="10" w:after="0" w:line="280" w:lineRule="exact"/>
              <w:rPr>
                <w:sz w:val="28"/>
                <w:szCs w:val="28"/>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r>
              <w:rPr>
                <w:rFonts w:ascii="Times New Roman" w:eastAsia="Times New Roman" w:hAnsi="Times New Roman" w:cs="Times New Roman"/>
                <w:sz w:val="20"/>
                <w:szCs w:val="20"/>
              </w:rPr>
              <w:tab/>
              <w:t>5.4</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177.0</w:t>
            </w:r>
          </w:p>
          <w:p w:rsidR="00785F1E" w:rsidRDefault="003D067E">
            <w:pPr>
              <w:tabs>
                <w:tab w:val="left" w:pos="1920"/>
              </w:tabs>
              <w:spacing w:before="79" w:after="0" w:line="240" w:lineRule="auto"/>
              <w:ind w:left="4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68.6</w:t>
            </w:r>
          </w:p>
          <w:p w:rsidR="00785F1E" w:rsidRDefault="00785F1E">
            <w:pPr>
              <w:spacing w:before="10" w:after="0" w:line="280" w:lineRule="exact"/>
              <w:rPr>
                <w:sz w:val="28"/>
                <w:szCs w:val="28"/>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ab/>
              <w:t>0.4</w:t>
            </w:r>
          </w:p>
          <w:p w:rsidR="00785F1E" w:rsidRDefault="003D067E">
            <w:pPr>
              <w:tabs>
                <w:tab w:val="left" w:pos="1820"/>
              </w:tabs>
              <w:spacing w:before="79"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141.3</w:t>
            </w:r>
          </w:p>
          <w:p w:rsidR="00785F1E" w:rsidRDefault="003D067E">
            <w:pPr>
              <w:tabs>
                <w:tab w:val="left" w:pos="2020"/>
              </w:tabs>
              <w:spacing w:before="80"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r>
              <w:rPr>
                <w:rFonts w:ascii="Times New Roman" w:eastAsia="Times New Roman" w:hAnsi="Times New Roman" w:cs="Times New Roman"/>
                <w:sz w:val="20"/>
                <w:szCs w:val="20"/>
              </w:rPr>
              <w:tab/>
              <w:t>5.1</w:t>
            </w:r>
          </w:p>
        </w:tc>
      </w:tr>
    </w:tbl>
    <w:p w:rsidR="00785F1E" w:rsidRDefault="003D067E">
      <w:pPr>
        <w:spacing w:after="0" w:line="229" w:lineRule="exact"/>
        <w:ind w:right="9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headerReference w:type="default" r:id="rId65"/>
          <w:footerReference w:type="default" r:id="rId66"/>
          <w:pgSz w:w="15840" w:h="12240" w:orient="landscape"/>
          <w:pgMar w:top="1120" w:right="1320" w:bottom="280" w:left="1320" w:header="0" w:footer="0" w:gutter="0"/>
          <w:cols w:space="720"/>
        </w:sectPr>
      </w:pPr>
    </w:p>
    <w:p w:rsidR="00785F1E" w:rsidRDefault="003D067E">
      <w:pPr>
        <w:spacing w:before="5" w:after="0" w:line="120" w:lineRule="exact"/>
        <w:rPr>
          <w:sz w:val="12"/>
          <w:szCs w:val="12"/>
        </w:rPr>
      </w:pPr>
      <w:r>
        <w:rPr>
          <w:noProof/>
        </w:rPr>
        <w:lastRenderedPageBreak/>
        <mc:AlternateContent>
          <mc:Choice Requires="wpg">
            <w:drawing>
              <wp:anchor distT="0" distB="0" distL="114300" distR="114300" simplePos="0" relativeHeight="503305196"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37" name="Freeform 23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740.95pt;margin-top:75.6pt;width:.1pt;height:463.5pt;z-index:-11284;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">
                <v:shape id="Freeform 23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YJcUA&#10;AADcAAAADwAAAGRycy9kb3ducmV2LnhtbESPQWvCQBSE70L/w/IKvemmSm1IXcUGA4XiwaTQ62v2&#10;mYRm34bsmqT/visIHoeZ+YbZ7CbTioF611hW8LyIQBCXVjdcKfgqsnkMwnlkja1lUvBHDnbbh9kG&#10;E21HPtGQ+0oECLsEFdTed4mUrqzJoFvYjjh4Z9sb9EH2ldQ9jgFuWrmMorU02HBYqLGjtKbyN78Y&#10;BZxdTune/IzpOc5f3o8H/izyb6WeHqf9GwhPk7+Hb+0PrWC1eoX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dglxQAAANwAAAAPAAAAAAAAAAAAAAAAAJgCAABkcnMv&#10;ZG93bnJldi54bWxQSwUGAAAAAAQABAD1AAAAigM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9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4" type="#_x0000_t202" style="position:absolute;margin-left:741.6pt;margin-top:298.6pt;width:13pt;height:241.5pt;z-index:-11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e7swIAALQ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xSLCiJMemvRIjxrdiSMKgtRUaBxUBoYPA5jqIyig0zZbNdyL6rtCXKxbwnf0VkoxtpTUEKFvXrrP&#10;nk44yoBsx0+iBkdkr4UFOjayN+WDgiBAh049nbtjgqmMyzjyPdBUoFp48dKLbP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ck8B1tR&#10;PwGDpQCCARlh9YFgToxGWCM5Vj/2RFKMuo8cpsDsnFmQs7CdBcKrVsA2gseTuNbTbtoPku1aQJ7m&#10;jItbmJSGWRKbkZqiOM0XrAaby2mNmd3z/N9aXZbt6jc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Tyie7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9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5" type="#_x0000_t202" style="position:absolute;margin-left:43.4pt;margin-top:297.5pt;width:12pt;height:17pt;z-index:-11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C1B+pZrwIAALM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785"/>
        <w:gridCol w:w="2730"/>
        <w:gridCol w:w="2730"/>
        <w:gridCol w:w="2730"/>
      </w:tblGrid>
      <w:tr w:rsidR="00785F1E">
        <w:trPr>
          <w:trHeight w:hRule="exact" w:val="560"/>
        </w:trPr>
        <w:tc>
          <w:tcPr>
            <w:tcW w:w="478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56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3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596"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68"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3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588"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60"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3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785" w:type="dxa"/>
            <w:vMerge/>
            <w:tcBorders>
              <w:left w:val="nil"/>
              <w:bottom w:val="single" w:sz="6" w:space="0" w:color="000000"/>
              <w:right w:val="nil"/>
            </w:tcBorders>
          </w:tcPr>
          <w:p w:rsidR="00785F1E" w:rsidRDefault="00785F1E"/>
        </w:tc>
        <w:tc>
          <w:tcPr>
            <w:tcW w:w="2730" w:type="dxa"/>
            <w:tcBorders>
              <w:top w:val="single" w:sz="4" w:space="0" w:color="000000"/>
              <w:left w:val="nil"/>
              <w:bottom w:val="single" w:sz="6" w:space="0" w:color="000000"/>
              <w:right w:val="single" w:sz="6" w:space="0" w:color="000000"/>
            </w:tcBorders>
          </w:tcPr>
          <w:p w:rsidR="00785F1E" w:rsidRDefault="003D067E">
            <w:pPr>
              <w:spacing w:before="38" w:after="0" w:line="240" w:lineRule="auto"/>
              <w:ind w:left="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single" w:sz="6" w:space="0" w:color="000000"/>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nil"/>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r>
      <w:tr w:rsidR="00785F1E">
        <w:trPr>
          <w:trHeight w:hRule="exact" w:val="7085"/>
        </w:trPr>
        <w:tc>
          <w:tcPr>
            <w:tcW w:w="7515" w:type="dxa"/>
            <w:gridSpan w:val="2"/>
            <w:tcBorders>
              <w:top w:val="single" w:sz="6" w:space="0" w:color="000000"/>
              <w:left w:val="nil"/>
              <w:bottom w:val="single" w:sz="6" w:space="0" w:color="000000"/>
              <w:right w:val="single" w:sz="6" w:space="0" w:color="000000"/>
            </w:tcBorders>
          </w:tcPr>
          <w:p w:rsidR="00785F1E" w:rsidRDefault="003D067E">
            <w:pPr>
              <w:spacing w:before="2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 stays</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1.1</w:t>
            </w:r>
            <w:r>
              <w:rPr>
                <w:rFonts w:ascii="Times New Roman" w:eastAsia="Times New Roman" w:hAnsi="Times New Roman" w:cs="Times New Roman"/>
                <w:position w:val="1"/>
                <w:sz w:val="20"/>
                <w:szCs w:val="20"/>
              </w:rPr>
              <w:tab/>
              <w:t>0.6</w:t>
            </w:r>
          </w:p>
          <w:p w:rsidR="00785F1E" w:rsidRDefault="003D067E">
            <w:pPr>
              <w:tabs>
                <w:tab w:val="left" w:pos="5280"/>
                <w:tab w:val="left" w:pos="664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136.2</w:t>
            </w:r>
            <w:r>
              <w:rPr>
                <w:rFonts w:ascii="Times New Roman" w:eastAsia="Times New Roman" w:hAnsi="Times New Roman" w:cs="Times New Roman"/>
                <w:sz w:val="20"/>
                <w:szCs w:val="20"/>
              </w:rPr>
              <w:tab/>
              <w:t>118.2</w:t>
            </w:r>
          </w:p>
          <w:p w:rsidR="00785F1E" w:rsidRDefault="003D067E">
            <w:pPr>
              <w:tabs>
                <w:tab w:val="left" w:pos="5380"/>
                <w:tab w:val="left" w:pos="686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11.7</w:t>
            </w:r>
            <w:r>
              <w:rPr>
                <w:rFonts w:ascii="Times New Roman" w:eastAsia="Times New Roman" w:hAnsi="Times New Roman" w:cs="Times New Roman"/>
                <w:sz w:val="20"/>
                <w:szCs w:val="20"/>
              </w:rPr>
              <w:tab/>
              <w:t>6.6</w:t>
            </w:r>
          </w:p>
          <w:p w:rsidR="00785F1E" w:rsidRDefault="003D067E">
            <w:pPr>
              <w:spacing w:before="4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facility</w:t>
            </w:r>
          </w:p>
          <w:p w:rsidR="00785F1E" w:rsidRDefault="003D067E">
            <w:pPr>
              <w:tabs>
                <w:tab w:val="left" w:pos="5480"/>
                <w:tab w:val="left" w:pos="6860"/>
              </w:tabs>
              <w:spacing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4.7</w:t>
            </w:r>
            <w:r>
              <w:rPr>
                <w:rFonts w:ascii="Times New Roman" w:eastAsia="Times New Roman" w:hAnsi="Times New Roman" w:cs="Times New Roman"/>
                <w:sz w:val="20"/>
                <w:szCs w:val="20"/>
              </w:rPr>
              <w:tab/>
              <w:t>4.1</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user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179.5</w:t>
            </w:r>
            <w:r>
              <w:rPr>
                <w:rFonts w:ascii="Times New Roman" w:eastAsia="Times New Roman" w:hAnsi="Times New Roman" w:cs="Times New Roman"/>
                <w:sz w:val="20"/>
                <w:szCs w:val="20"/>
              </w:rPr>
              <w:tab/>
              <w:t>184.6</w:t>
            </w:r>
          </w:p>
          <w:p w:rsidR="00785F1E" w:rsidRDefault="003D067E">
            <w:pPr>
              <w:tabs>
                <w:tab w:val="left" w:pos="5380"/>
                <w:tab w:val="left" w:pos="67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52.1</w:t>
            </w:r>
            <w:r>
              <w:rPr>
                <w:rFonts w:ascii="Times New Roman" w:eastAsia="Times New Roman" w:hAnsi="Times New Roman" w:cs="Times New Roman"/>
                <w:sz w:val="20"/>
                <w:szCs w:val="20"/>
              </w:rPr>
              <w:tab/>
              <w:t>45.3</w:t>
            </w:r>
          </w:p>
          <w:p w:rsidR="00785F1E" w:rsidRDefault="003D067E">
            <w:pPr>
              <w:spacing w:before="4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1.9</w:t>
            </w:r>
            <w:r>
              <w:rPr>
                <w:rFonts w:ascii="Times New Roman" w:eastAsia="Times New Roman" w:hAnsi="Times New Roman" w:cs="Times New Roman"/>
                <w:sz w:val="20"/>
                <w:szCs w:val="20"/>
              </w:rPr>
              <w:tab/>
              <w:t>1.6</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461.2</w:t>
            </w:r>
            <w:r>
              <w:rPr>
                <w:rFonts w:ascii="Times New Roman" w:eastAsia="Times New Roman" w:hAnsi="Times New Roman" w:cs="Times New Roman"/>
                <w:sz w:val="20"/>
                <w:szCs w:val="20"/>
              </w:rPr>
              <w:tab/>
              <w:t>464.7</w:t>
            </w:r>
          </w:p>
          <w:p w:rsidR="00785F1E" w:rsidRDefault="003D067E">
            <w:pPr>
              <w:tabs>
                <w:tab w:val="left" w:pos="5380"/>
                <w:tab w:val="left" w:pos="67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20.2</w:t>
            </w:r>
            <w:r>
              <w:rPr>
                <w:rFonts w:ascii="Times New Roman" w:eastAsia="Times New Roman" w:hAnsi="Times New Roman" w:cs="Times New Roman"/>
                <w:sz w:val="20"/>
                <w:szCs w:val="20"/>
              </w:rPr>
              <w:tab/>
              <w:t>16.8</w:t>
            </w:r>
          </w:p>
          <w:p w:rsidR="00785F1E" w:rsidRDefault="003D067E">
            <w:pPr>
              <w:spacing w:before="59" w:after="0" w:line="240" w:lineRule="auto"/>
              <w:ind w:left="36" w:right="542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99"/>
                <w:sz w:val="20"/>
                <w:szCs w:val="20"/>
              </w:rPr>
              <w:t>setting</w:t>
            </w:r>
          </w:p>
          <w:p w:rsidR="00785F1E" w:rsidRDefault="003D067E">
            <w:pPr>
              <w:spacing w:before="40"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p>
          <w:p w:rsidR="00785F1E" w:rsidRDefault="003D067E">
            <w:pPr>
              <w:tabs>
                <w:tab w:val="left" w:pos="5380"/>
                <w:tab w:val="left" w:pos="674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63.8</w:t>
            </w:r>
            <w:r>
              <w:rPr>
                <w:rFonts w:ascii="Times New Roman" w:eastAsia="Times New Roman" w:hAnsi="Times New Roman" w:cs="Times New Roman"/>
                <w:position w:val="1"/>
                <w:sz w:val="20"/>
                <w:szCs w:val="20"/>
              </w:rPr>
              <w:tab/>
            </w:r>
            <w:r>
              <w:rPr>
                <w:rFonts w:ascii="Times New Roman" w:eastAsia="Times New Roman" w:hAnsi="Times New Roman" w:cs="Times New Roman"/>
                <w:position w:val="1"/>
                <w:sz w:val="20"/>
                <w:szCs w:val="20"/>
              </w:rPr>
              <w:t>72.0</w:t>
            </w:r>
          </w:p>
          <w:p w:rsidR="00785F1E" w:rsidRDefault="003D067E">
            <w:pPr>
              <w:tabs>
                <w:tab w:val="left" w:pos="5140"/>
                <w:tab w:val="left" w:pos="650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1,739.1</w:t>
            </w:r>
            <w:r>
              <w:rPr>
                <w:rFonts w:ascii="Times New Roman" w:eastAsia="Times New Roman" w:hAnsi="Times New Roman" w:cs="Times New Roman"/>
                <w:sz w:val="20"/>
                <w:szCs w:val="20"/>
              </w:rPr>
              <w:tab/>
              <w:t>1,660.6</w:t>
            </w:r>
          </w:p>
          <w:p w:rsidR="00785F1E" w:rsidRDefault="003D067E">
            <w:pPr>
              <w:tabs>
                <w:tab w:val="left" w:pos="5140"/>
                <w:tab w:val="left" w:pos="650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1,582.5</w:t>
            </w:r>
            <w:r>
              <w:rPr>
                <w:rFonts w:ascii="Times New Roman" w:eastAsia="Times New Roman" w:hAnsi="Times New Roman" w:cs="Times New Roman"/>
                <w:sz w:val="20"/>
                <w:szCs w:val="20"/>
              </w:rPr>
              <w:tab/>
              <w:t>1,617.4</w:t>
            </w:r>
          </w:p>
          <w:p w:rsidR="00785F1E" w:rsidRDefault="003D067E">
            <w:pPr>
              <w:spacing w:before="49" w:after="0" w:line="240" w:lineRule="auto"/>
              <w:ind w:left="505" w:right="3464"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include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new 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nefits)</w:t>
            </w:r>
          </w:p>
          <w:p w:rsidR="00785F1E" w:rsidRDefault="003D067E">
            <w:pPr>
              <w:tabs>
                <w:tab w:val="left" w:pos="5380"/>
                <w:tab w:val="left" w:pos="6860"/>
              </w:tabs>
              <w:spacing w:after="0" w:line="229"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14.0</w:t>
            </w:r>
            <w:r>
              <w:rPr>
                <w:rFonts w:ascii="Times New Roman" w:eastAsia="Times New Roman" w:hAnsi="Times New Roman" w:cs="Times New Roman"/>
                <w:sz w:val="20"/>
                <w:szCs w:val="20"/>
              </w:rPr>
              <w:tab/>
              <w:t>8.6</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409.7</w:t>
            </w:r>
            <w:r>
              <w:rPr>
                <w:rFonts w:ascii="Times New Roman" w:eastAsia="Times New Roman" w:hAnsi="Times New Roman" w:cs="Times New Roman"/>
                <w:sz w:val="20"/>
                <w:szCs w:val="20"/>
              </w:rPr>
              <w:tab/>
              <w:t>399.6</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217.4</w:t>
            </w:r>
            <w:r>
              <w:rPr>
                <w:rFonts w:ascii="Times New Roman" w:eastAsia="Times New Roman" w:hAnsi="Times New Roman" w:cs="Times New Roman"/>
                <w:sz w:val="20"/>
                <w:szCs w:val="20"/>
              </w:rPr>
              <w:tab/>
              <w:t>130.6</w:t>
            </w:r>
          </w:p>
          <w:p w:rsidR="00785F1E" w:rsidRDefault="003D067E">
            <w:pPr>
              <w:spacing w:before="4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5380"/>
                <w:tab w:val="left" w:pos="6740"/>
              </w:tabs>
              <w:spacing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16.9</w:t>
            </w:r>
            <w:r>
              <w:rPr>
                <w:rFonts w:ascii="Times New Roman" w:eastAsia="Times New Roman" w:hAnsi="Times New Roman" w:cs="Times New Roman"/>
                <w:sz w:val="20"/>
                <w:szCs w:val="20"/>
              </w:rPr>
              <w:tab/>
              <w:t>13.9</w:t>
            </w:r>
          </w:p>
          <w:p w:rsidR="00785F1E" w:rsidRDefault="003D067E">
            <w:pPr>
              <w:tabs>
                <w:tab w:val="left" w:pos="5140"/>
                <w:tab w:val="left" w:pos="650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7,481.7</w:t>
            </w:r>
            <w:r>
              <w:rPr>
                <w:rFonts w:ascii="Times New Roman" w:eastAsia="Times New Roman" w:hAnsi="Times New Roman" w:cs="Times New Roman"/>
                <w:sz w:val="20"/>
                <w:szCs w:val="20"/>
              </w:rPr>
              <w:tab/>
              <w:t>6,761.0</w:t>
            </w:r>
          </w:p>
          <w:p w:rsidR="00785F1E" w:rsidRDefault="003D067E">
            <w:pPr>
              <w:tabs>
                <w:tab w:val="left" w:pos="5140"/>
                <w:tab w:val="left" w:pos="650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3,985.4</w:t>
            </w:r>
            <w:r>
              <w:rPr>
                <w:rFonts w:ascii="Times New Roman" w:eastAsia="Times New Roman" w:hAnsi="Times New Roman" w:cs="Times New Roman"/>
                <w:sz w:val="20"/>
                <w:szCs w:val="20"/>
              </w:rPr>
              <w:tab/>
              <w:t>3,160.5</w:t>
            </w:r>
          </w:p>
        </w:tc>
        <w:tc>
          <w:tcPr>
            <w:tcW w:w="2730" w:type="dxa"/>
            <w:tcBorders>
              <w:top w:val="single" w:sz="6" w:space="0" w:color="000000"/>
              <w:left w:val="single" w:sz="6" w:space="0" w:color="000000"/>
              <w:bottom w:val="single" w:sz="6" w:space="0" w:color="000000"/>
              <w:right w:val="single" w:sz="6" w:space="0" w:color="000000"/>
            </w:tcBorders>
          </w:tcPr>
          <w:p w:rsidR="00785F1E" w:rsidRDefault="00785F1E">
            <w:pPr>
              <w:spacing w:before="8" w:after="0" w:line="240" w:lineRule="exact"/>
              <w:rPr>
                <w:sz w:val="24"/>
                <w:szCs w:val="24"/>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820"/>
              </w:tabs>
              <w:spacing w:before="81"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119.4</w:t>
            </w:r>
          </w:p>
          <w:p w:rsidR="00785F1E" w:rsidRDefault="003D067E">
            <w:pPr>
              <w:tabs>
                <w:tab w:val="left" w:pos="2020"/>
              </w:tabs>
              <w:spacing w:before="60"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r>
              <w:rPr>
                <w:rFonts w:ascii="Times New Roman" w:eastAsia="Times New Roman" w:hAnsi="Times New Roman" w:cs="Times New Roman"/>
                <w:sz w:val="20"/>
                <w:szCs w:val="20"/>
              </w:rPr>
              <w:tab/>
              <w:t>7.3</w:t>
            </w:r>
          </w:p>
          <w:p w:rsidR="00785F1E" w:rsidRDefault="00785F1E">
            <w:pPr>
              <w:spacing w:before="20" w:after="0" w:line="260" w:lineRule="exact"/>
              <w:rPr>
                <w:sz w:val="26"/>
                <w:szCs w:val="26"/>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r>
              <w:rPr>
                <w:rFonts w:ascii="Times New Roman" w:eastAsia="Times New Roman" w:hAnsi="Times New Roman" w:cs="Times New Roman"/>
                <w:sz w:val="20"/>
                <w:szCs w:val="20"/>
              </w:rPr>
              <w:tab/>
              <w:t>4.2</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177.2</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178.8</w:t>
            </w:r>
          </w:p>
          <w:p w:rsidR="00785F1E" w:rsidRDefault="003D067E">
            <w:pPr>
              <w:tabs>
                <w:tab w:val="left" w:pos="1920"/>
              </w:tabs>
              <w:spacing w:before="60"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46.6</w:t>
            </w:r>
          </w:p>
          <w:p w:rsidR="00785F1E" w:rsidRDefault="00785F1E">
            <w:pPr>
              <w:spacing w:before="19" w:after="0" w:line="260" w:lineRule="exact"/>
              <w:rPr>
                <w:sz w:val="26"/>
                <w:szCs w:val="26"/>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458.7</w:t>
            </w:r>
            <w:r>
              <w:rPr>
                <w:rFonts w:ascii="Times New Roman" w:eastAsia="Times New Roman" w:hAnsi="Times New Roman" w:cs="Times New Roman"/>
                <w:sz w:val="20"/>
                <w:szCs w:val="20"/>
              </w:rPr>
              <w:tab/>
              <w:t>452.5</w:t>
            </w:r>
          </w:p>
          <w:p w:rsidR="00785F1E" w:rsidRDefault="003D067E">
            <w:pPr>
              <w:tabs>
                <w:tab w:val="left" w:pos="1920"/>
              </w:tabs>
              <w:spacing w:before="60"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21.9</w:t>
            </w:r>
            <w:r>
              <w:rPr>
                <w:rFonts w:ascii="Times New Roman" w:eastAsia="Times New Roman" w:hAnsi="Times New Roman" w:cs="Times New Roman"/>
                <w:sz w:val="20"/>
                <w:szCs w:val="20"/>
              </w:rPr>
              <w:tab/>
              <w:t>18.0</w:t>
            </w:r>
          </w:p>
          <w:p w:rsidR="00785F1E" w:rsidRDefault="00785F1E">
            <w:pPr>
              <w:spacing w:before="9"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r>
              <w:rPr>
                <w:rFonts w:ascii="Times New Roman" w:eastAsia="Times New Roman" w:hAnsi="Times New Roman" w:cs="Times New Roman"/>
                <w:sz w:val="20"/>
                <w:szCs w:val="20"/>
              </w:rPr>
              <w:tab/>
              <w:t>73.1</w:t>
            </w:r>
          </w:p>
          <w:p w:rsidR="00785F1E" w:rsidRDefault="003D067E">
            <w:pPr>
              <w:tabs>
                <w:tab w:val="left" w:pos="1680"/>
              </w:tabs>
              <w:spacing w:before="81"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1,813.1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1,834.6</w:t>
            </w:r>
          </w:p>
          <w:p w:rsidR="00785F1E" w:rsidRDefault="003D067E">
            <w:pPr>
              <w:tabs>
                <w:tab w:val="left" w:pos="1680"/>
              </w:tabs>
              <w:spacing w:before="60"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1,648.7</w:t>
            </w:r>
            <w:r>
              <w:rPr>
                <w:rFonts w:ascii="Times New Roman" w:eastAsia="Times New Roman" w:hAnsi="Times New Roman" w:cs="Times New Roman"/>
                <w:sz w:val="20"/>
                <w:szCs w:val="20"/>
              </w:rPr>
              <w:tab/>
              <w:t>1,787.7</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11.5</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798.8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640.6</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399.7</w:t>
            </w:r>
            <w:r>
              <w:rPr>
                <w:rFonts w:ascii="Times New Roman" w:eastAsia="Times New Roman" w:hAnsi="Times New Roman" w:cs="Times New Roman"/>
                <w:sz w:val="20"/>
                <w:szCs w:val="20"/>
              </w:rPr>
              <w:tab/>
              <w:t>238.6</w:t>
            </w:r>
          </w:p>
          <w:p w:rsidR="00785F1E" w:rsidRDefault="00785F1E">
            <w:pPr>
              <w:spacing w:before="20" w:after="0" w:line="260" w:lineRule="exact"/>
              <w:rPr>
                <w:sz w:val="26"/>
                <w:szCs w:val="26"/>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14.5</w:t>
            </w:r>
          </w:p>
          <w:p w:rsidR="00785F1E" w:rsidRDefault="003D067E">
            <w:pPr>
              <w:tabs>
                <w:tab w:val="left" w:pos="1680"/>
              </w:tabs>
              <w:spacing w:before="60"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6,628.3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7,039.1</w:t>
            </w:r>
          </w:p>
          <w:p w:rsidR="00785F1E" w:rsidRDefault="003D067E">
            <w:pPr>
              <w:tabs>
                <w:tab w:val="left" w:pos="1680"/>
              </w:tabs>
              <w:spacing w:before="60"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3,392.7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3,261.5</w:t>
            </w:r>
          </w:p>
        </w:tc>
        <w:tc>
          <w:tcPr>
            <w:tcW w:w="2730" w:type="dxa"/>
            <w:tcBorders>
              <w:top w:val="single" w:sz="6" w:space="0" w:color="000000"/>
              <w:left w:val="single" w:sz="6" w:space="0" w:color="000000"/>
              <w:bottom w:val="single" w:sz="6" w:space="0" w:color="000000"/>
              <w:right w:val="nil"/>
            </w:tcBorders>
          </w:tcPr>
          <w:p w:rsidR="00785F1E" w:rsidRDefault="00785F1E">
            <w:pPr>
              <w:spacing w:before="8" w:after="0" w:line="240" w:lineRule="exact"/>
              <w:rPr>
                <w:sz w:val="24"/>
                <w:szCs w:val="24"/>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20"/>
              </w:tabs>
              <w:spacing w:before="81"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99.0</w:t>
            </w:r>
          </w:p>
          <w:p w:rsidR="00785F1E" w:rsidRDefault="003D067E">
            <w:pPr>
              <w:tabs>
                <w:tab w:val="left" w:pos="2020"/>
              </w:tabs>
              <w:spacing w:before="60"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t>7.9</w:t>
            </w:r>
          </w:p>
          <w:p w:rsidR="00785F1E" w:rsidRDefault="00785F1E">
            <w:pPr>
              <w:spacing w:before="20" w:after="0" w:line="260" w:lineRule="exact"/>
              <w:rPr>
                <w:sz w:val="26"/>
                <w:szCs w:val="26"/>
              </w:rPr>
            </w:pPr>
          </w:p>
          <w:p w:rsidR="00785F1E" w:rsidRDefault="003D067E">
            <w:pPr>
              <w:tabs>
                <w:tab w:val="left" w:pos="2020"/>
              </w:tabs>
              <w:spacing w:after="0" w:line="240" w:lineRule="auto"/>
              <w:ind w:left="6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r>
              <w:rPr>
                <w:rFonts w:ascii="Times New Roman" w:eastAsia="Times New Roman" w:hAnsi="Times New Roman" w:cs="Times New Roman"/>
                <w:sz w:val="20"/>
                <w:szCs w:val="20"/>
              </w:rPr>
              <w:tab/>
              <w:t>4.0</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169.3</w:t>
            </w:r>
            <w:r>
              <w:rPr>
                <w:rFonts w:ascii="Times New Roman" w:eastAsia="Times New Roman" w:hAnsi="Times New Roman" w:cs="Times New Roman"/>
                <w:sz w:val="20"/>
                <w:szCs w:val="20"/>
              </w:rPr>
              <w:tab/>
              <w:t>154.6</w:t>
            </w:r>
          </w:p>
          <w:p w:rsidR="00785F1E" w:rsidRDefault="003D067E">
            <w:pPr>
              <w:tabs>
                <w:tab w:val="left" w:pos="1920"/>
              </w:tabs>
              <w:spacing w:before="60"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43.8</w:t>
            </w:r>
          </w:p>
          <w:p w:rsidR="00785F1E" w:rsidRDefault="00785F1E">
            <w:pPr>
              <w:spacing w:before="19" w:after="0" w:line="260" w:lineRule="exact"/>
              <w:rPr>
                <w:sz w:val="26"/>
                <w:szCs w:val="26"/>
              </w:rPr>
            </w:pPr>
          </w:p>
          <w:p w:rsidR="00785F1E" w:rsidRDefault="003D067E">
            <w:pPr>
              <w:tabs>
                <w:tab w:val="left" w:pos="2020"/>
              </w:tabs>
              <w:spacing w:after="0" w:line="240" w:lineRule="auto"/>
              <w:ind w:left="6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421.9</w:t>
            </w:r>
            <w:r>
              <w:rPr>
                <w:rFonts w:ascii="Times New Roman" w:eastAsia="Times New Roman" w:hAnsi="Times New Roman" w:cs="Times New Roman"/>
                <w:sz w:val="20"/>
                <w:szCs w:val="20"/>
              </w:rPr>
              <w:tab/>
              <w:t>402.5</w:t>
            </w:r>
          </w:p>
          <w:p w:rsidR="00785F1E" w:rsidRDefault="003D067E">
            <w:pPr>
              <w:tabs>
                <w:tab w:val="left" w:pos="1920"/>
              </w:tabs>
              <w:spacing w:before="60"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r>
              <w:rPr>
                <w:rFonts w:ascii="Times New Roman" w:eastAsia="Times New Roman" w:hAnsi="Times New Roman" w:cs="Times New Roman"/>
                <w:sz w:val="20"/>
                <w:szCs w:val="20"/>
              </w:rPr>
              <w:tab/>
              <w:t>17.0</w:t>
            </w:r>
          </w:p>
          <w:p w:rsidR="00785F1E" w:rsidRDefault="00785F1E">
            <w:pPr>
              <w:spacing w:before="9"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4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71.5</w:t>
            </w:r>
            <w:r>
              <w:rPr>
                <w:rFonts w:ascii="Times New Roman" w:eastAsia="Times New Roman" w:hAnsi="Times New Roman" w:cs="Times New Roman"/>
                <w:sz w:val="20"/>
                <w:szCs w:val="20"/>
              </w:rPr>
              <w:tab/>
              <w:t>74.5</w:t>
            </w:r>
          </w:p>
          <w:p w:rsidR="00785F1E" w:rsidRDefault="003D067E">
            <w:pPr>
              <w:tabs>
                <w:tab w:val="left" w:pos="1680"/>
              </w:tabs>
              <w:spacing w:before="81"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2,232.7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1,898.0</w:t>
            </w:r>
          </w:p>
          <w:p w:rsidR="00785F1E" w:rsidRDefault="003D067E">
            <w:pPr>
              <w:tabs>
                <w:tab w:val="left" w:pos="1680"/>
              </w:tabs>
              <w:spacing w:before="60"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2,103.0</w:t>
            </w:r>
            <w:r>
              <w:rPr>
                <w:rFonts w:ascii="Times New Roman" w:eastAsia="Times New Roman" w:hAnsi="Times New Roman" w:cs="Times New Roman"/>
                <w:sz w:val="20"/>
                <w:szCs w:val="20"/>
              </w:rPr>
              <w:tab/>
              <w:t>1,864.5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12.7</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841.8</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497.3</w:t>
            </w:r>
            <w:r>
              <w:rPr>
                <w:rFonts w:ascii="Times New Roman" w:eastAsia="Times New Roman" w:hAnsi="Times New Roman" w:cs="Times New Roman"/>
                <w:sz w:val="20"/>
                <w:szCs w:val="20"/>
              </w:rPr>
              <w:tab/>
              <w:t>272.7</w:t>
            </w:r>
          </w:p>
          <w:p w:rsidR="00785F1E" w:rsidRDefault="00785F1E">
            <w:pPr>
              <w:spacing w:before="20" w:after="0" w:line="260" w:lineRule="exact"/>
              <w:rPr>
                <w:sz w:val="26"/>
                <w:szCs w:val="26"/>
              </w:rPr>
            </w:pPr>
          </w:p>
          <w:p w:rsidR="00785F1E" w:rsidRDefault="003D067E">
            <w:pPr>
              <w:tabs>
                <w:tab w:val="left" w:pos="1920"/>
              </w:tabs>
              <w:spacing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15.8</w:t>
            </w:r>
          </w:p>
          <w:p w:rsidR="00785F1E" w:rsidRDefault="003D067E">
            <w:pPr>
              <w:tabs>
                <w:tab w:val="left" w:pos="1680"/>
              </w:tabs>
              <w:spacing w:before="60"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7,918.8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8,045.8</w:t>
            </w:r>
          </w:p>
          <w:p w:rsidR="00785F1E" w:rsidRDefault="003D067E">
            <w:pPr>
              <w:tabs>
                <w:tab w:val="left" w:pos="1680"/>
              </w:tabs>
              <w:spacing w:before="60"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5,184.6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4,200.7</w:t>
            </w:r>
          </w:p>
        </w:tc>
      </w:tr>
    </w:tbl>
    <w:p w:rsidR="00785F1E" w:rsidRDefault="003D067E">
      <w:pPr>
        <w:spacing w:after="0" w:line="229" w:lineRule="exact"/>
        <w:ind w:right="9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headerReference w:type="default" r:id="rId67"/>
          <w:footerReference w:type="default" r:id="rId68"/>
          <w:pgSz w:w="15840" w:h="12240" w:orient="landscape"/>
          <w:pgMar w:top="2260" w:right="1320" w:bottom="280" w:left="1320" w:header="1470" w:footer="0" w:gutter="0"/>
          <w:cols w:space="720"/>
        </w:sectPr>
      </w:pPr>
    </w:p>
    <w:p w:rsidR="00785F1E" w:rsidRDefault="003D067E">
      <w:pPr>
        <w:spacing w:before="5" w:after="0" w:line="240" w:lineRule="exact"/>
        <w:rPr>
          <w:sz w:val="24"/>
          <w:szCs w:val="24"/>
        </w:rPr>
      </w:pPr>
      <w:r>
        <w:rPr>
          <w:noProof/>
        </w:rPr>
        <w:lastRenderedPageBreak/>
        <mc:AlternateContent>
          <mc:Choice Requires="wpg">
            <w:drawing>
              <wp:anchor distT="0" distB="0" distL="114300" distR="114300" simplePos="0" relativeHeight="503305199"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3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33" name="Freeform 22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740.95pt;margin-top:75.6pt;width:.1pt;height:463.5pt;z-index:-11281;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bWxviFwDAADy&#10;BwAADgAAAAAAAAAAAAAAAAAuAgAAZHJzL2Uyb0RvYy54bWxQSwECLQAUAAYACAAAACEAHkwUu+MA&#10;AAAOAQAADwAAAAAAAAAAAAAAAAC2BQAAZHJzL2Rvd25yZXYueG1sUEsFBgAAAAAEAAQA8wAAAMYG&#10;AAAAAA==&#10;">
                <v:shape id="Freeform 22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eJsQA&#10;AADcAAAADwAAAGRycy9kb3ducmV2LnhtbESPQYvCMBSE7wv+h/AEb2vqFkW6RnGLgiB7sApe3zbP&#10;tti8lCba+u+NsOBxmJlvmMWqN7W4U+sqywom4wgEcW51xYWC03H7OQfhPLLG2jIpeJCD1XLwscBE&#10;244PdM98IQKEXYIKSu+bREqXl2TQjW1DHLyLbQ36INtC6ha7ADe1/IqimTRYcVgosaG0pPya3YwC&#10;3t4O6dr8dellnk1/fje8P2ZnpUbDfv0NwlPv3+H/9k4riOM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ib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00"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6" type="#_x0000_t202" style="position:absolute;margin-left:741.6pt;margin-top:298.6pt;width:13pt;height:241.5pt;z-index:-1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b5ja8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01"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7" type="#_x0000_t202" style="position:absolute;margin-left:43.4pt;margin-top:297.5pt;width:12pt;height:17pt;z-index:-11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ArL1rL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785"/>
        <w:gridCol w:w="2730"/>
        <w:gridCol w:w="2730"/>
        <w:gridCol w:w="2730"/>
      </w:tblGrid>
      <w:tr w:rsidR="00785F1E">
        <w:trPr>
          <w:trHeight w:hRule="exact" w:val="560"/>
        </w:trPr>
        <w:tc>
          <w:tcPr>
            <w:tcW w:w="478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56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3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596"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68"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3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588"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60"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3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785" w:type="dxa"/>
            <w:vMerge/>
            <w:tcBorders>
              <w:left w:val="nil"/>
              <w:bottom w:val="single" w:sz="6" w:space="0" w:color="000000"/>
              <w:right w:val="nil"/>
            </w:tcBorders>
          </w:tcPr>
          <w:p w:rsidR="00785F1E" w:rsidRDefault="00785F1E"/>
        </w:tc>
        <w:tc>
          <w:tcPr>
            <w:tcW w:w="2730" w:type="dxa"/>
            <w:tcBorders>
              <w:top w:val="single" w:sz="4" w:space="0" w:color="000000"/>
              <w:left w:val="nil"/>
              <w:bottom w:val="single" w:sz="6" w:space="0" w:color="000000"/>
              <w:right w:val="single" w:sz="6" w:space="0" w:color="000000"/>
            </w:tcBorders>
          </w:tcPr>
          <w:p w:rsidR="00785F1E" w:rsidRDefault="003D067E">
            <w:pPr>
              <w:spacing w:before="38" w:after="0" w:line="240" w:lineRule="auto"/>
              <w:ind w:left="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single" w:sz="6" w:space="0" w:color="000000"/>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nil"/>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r>
      <w:tr w:rsidR="00785F1E">
        <w:trPr>
          <w:trHeight w:hRule="exact" w:val="4583"/>
        </w:trPr>
        <w:tc>
          <w:tcPr>
            <w:tcW w:w="7515" w:type="dxa"/>
            <w:gridSpan w:val="2"/>
            <w:tcBorders>
              <w:top w:val="single" w:sz="6" w:space="0" w:color="000000"/>
              <w:left w:val="nil"/>
              <w:bottom w:val="single" w:sz="12" w:space="0" w:color="000000"/>
              <w:right w:val="single" w:sz="6" w:space="0" w:color="000000"/>
            </w:tcBorders>
          </w:tcPr>
          <w:p w:rsidR="00785F1E" w:rsidRDefault="003D067E">
            <w:pPr>
              <w:spacing w:before="2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 therapy (PT, OT, ST)</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0.3</w:t>
            </w:r>
            <w:r>
              <w:rPr>
                <w:rFonts w:ascii="Times New Roman" w:eastAsia="Times New Roman" w:hAnsi="Times New Roman" w:cs="Times New Roman"/>
                <w:position w:val="1"/>
                <w:sz w:val="20"/>
                <w:szCs w:val="20"/>
              </w:rPr>
              <w:tab/>
              <w:t>0.8</w:t>
            </w:r>
          </w:p>
          <w:p w:rsidR="00785F1E" w:rsidRDefault="003D067E">
            <w:pPr>
              <w:tabs>
                <w:tab w:val="left" w:pos="5140"/>
                <w:tab w:val="left" w:pos="650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1,981.1</w:t>
            </w:r>
            <w:r>
              <w:rPr>
                <w:rFonts w:ascii="Times New Roman" w:eastAsia="Times New Roman" w:hAnsi="Times New Roman" w:cs="Times New Roman"/>
                <w:sz w:val="20"/>
                <w:szCs w:val="20"/>
              </w:rPr>
              <w:tab/>
              <w:t>4,231.6</w:t>
            </w:r>
          </w:p>
          <w:p w:rsidR="00785F1E" w:rsidRDefault="003D067E">
            <w:pPr>
              <w:tabs>
                <w:tab w:val="left" w:pos="5380"/>
                <w:tab w:val="left" w:pos="6640"/>
              </w:tabs>
              <w:spacing w:before="79"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23.2</w:t>
            </w:r>
            <w:r>
              <w:rPr>
                <w:rFonts w:ascii="Times New Roman" w:eastAsia="Times New Roman" w:hAnsi="Times New Roman" w:cs="Times New Roman"/>
                <w:sz w:val="20"/>
                <w:szCs w:val="20"/>
              </w:rPr>
              <w:tab/>
              <w:t>134.9</w:t>
            </w:r>
          </w:p>
          <w:p w:rsidR="00785F1E" w:rsidRDefault="003D067E">
            <w:pPr>
              <w:spacing w:before="70"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1.8</w:t>
            </w:r>
            <w:r>
              <w:rPr>
                <w:rFonts w:ascii="Times New Roman" w:eastAsia="Times New Roman" w:hAnsi="Times New Roman" w:cs="Times New Roman"/>
                <w:position w:val="1"/>
                <w:sz w:val="20"/>
                <w:szCs w:val="20"/>
              </w:rPr>
              <w:tab/>
              <w:t>1.2</w:t>
            </w:r>
          </w:p>
          <w:p w:rsidR="00785F1E" w:rsidRDefault="003D067E">
            <w:pPr>
              <w:tabs>
                <w:tab w:val="left" w:pos="5280"/>
                <w:tab w:val="left" w:pos="664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176.4</w:t>
            </w:r>
            <w:r>
              <w:rPr>
                <w:rFonts w:ascii="Times New Roman" w:eastAsia="Times New Roman" w:hAnsi="Times New Roman" w:cs="Times New Roman"/>
                <w:sz w:val="20"/>
                <w:szCs w:val="20"/>
              </w:rPr>
              <w:tab/>
              <w:t>152.2</w:t>
            </w:r>
          </w:p>
          <w:p w:rsidR="00785F1E" w:rsidRDefault="003D067E">
            <w:pPr>
              <w:tabs>
                <w:tab w:val="left" w:pos="5380"/>
                <w:tab w:val="left" w:pos="6740"/>
              </w:tabs>
              <w:spacing w:before="79"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18.4</w:t>
            </w:r>
            <w:r>
              <w:rPr>
                <w:rFonts w:ascii="Times New Roman" w:eastAsia="Times New Roman" w:hAnsi="Times New Roman" w:cs="Times New Roman"/>
                <w:sz w:val="20"/>
                <w:szCs w:val="20"/>
              </w:rPr>
              <w:tab/>
              <w:t>12.1</w:t>
            </w:r>
          </w:p>
          <w:p w:rsidR="00785F1E" w:rsidRDefault="003D067E">
            <w:pPr>
              <w:spacing w:before="70"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w:t>
            </w:r>
          </w:p>
          <w:p w:rsidR="00785F1E" w:rsidRDefault="003D067E">
            <w:pPr>
              <w:tabs>
                <w:tab w:val="left" w:pos="5380"/>
                <w:tab w:val="left" w:pos="674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18.5</w:t>
            </w:r>
            <w:r>
              <w:rPr>
                <w:rFonts w:ascii="Times New Roman" w:eastAsia="Times New Roman" w:hAnsi="Times New Roman" w:cs="Times New Roman"/>
                <w:position w:val="1"/>
                <w:sz w:val="20"/>
                <w:szCs w:val="20"/>
              </w:rPr>
              <w:tab/>
              <w:t>17.6</w:t>
            </w:r>
          </w:p>
          <w:p w:rsidR="00785F1E" w:rsidRDefault="003D067E">
            <w:pPr>
              <w:tabs>
                <w:tab w:val="left" w:pos="5380"/>
                <w:tab w:val="left" w:pos="6760"/>
              </w:tabs>
              <w:spacing w:before="69" w:after="0" w:line="323" w:lineRule="auto"/>
              <w:ind w:left="505" w:right="492"/>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spacing w:after="0" w:line="223" w:lineRule="exact"/>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3D067E">
            <w:pPr>
              <w:tabs>
                <w:tab w:val="left" w:pos="5380"/>
                <w:tab w:val="left" w:pos="674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33.9</w:t>
            </w:r>
            <w:r>
              <w:rPr>
                <w:rFonts w:ascii="Times New Roman" w:eastAsia="Times New Roman" w:hAnsi="Times New Roman" w:cs="Times New Roman"/>
                <w:position w:val="1"/>
                <w:sz w:val="20"/>
                <w:szCs w:val="20"/>
              </w:rPr>
              <w:tab/>
              <w:t>28.3</w:t>
            </w:r>
          </w:p>
          <w:p w:rsidR="00785F1E" w:rsidRDefault="003D067E">
            <w:pPr>
              <w:tabs>
                <w:tab w:val="left" w:pos="5380"/>
                <w:tab w:val="left" w:pos="6760"/>
              </w:tabs>
              <w:spacing w:before="8" w:after="0" w:line="310" w:lineRule="exact"/>
              <w:ind w:left="505" w:right="492"/>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tc>
        <w:tc>
          <w:tcPr>
            <w:tcW w:w="2730" w:type="dxa"/>
            <w:tcBorders>
              <w:top w:val="single" w:sz="6" w:space="0" w:color="000000"/>
              <w:left w:val="single" w:sz="6" w:space="0" w:color="000000"/>
              <w:bottom w:val="single" w:sz="12" w:space="0" w:color="000000"/>
              <w:right w:val="single" w:sz="6" w:space="0" w:color="000000"/>
            </w:tcBorders>
          </w:tcPr>
          <w:p w:rsidR="00785F1E" w:rsidRDefault="00785F1E">
            <w:pPr>
              <w:spacing w:before="8" w:after="0" w:line="240" w:lineRule="exact"/>
              <w:rPr>
                <w:sz w:val="24"/>
                <w:szCs w:val="24"/>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t>0.6</w:t>
            </w:r>
          </w:p>
          <w:p w:rsidR="00785F1E" w:rsidRDefault="003D067E">
            <w:pPr>
              <w:tabs>
                <w:tab w:val="left" w:pos="1680"/>
              </w:tabs>
              <w:spacing w:before="80" w:after="0" w:line="240" w:lineRule="auto"/>
              <w:ind w:left="31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1,047.4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3,197.9</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r>
              <w:rPr>
                <w:rFonts w:ascii="Times New Roman" w:eastAsia="Times New Roman" w:hAnsi="Times New Roman" w:cs="Times New Roman"/>
                <w:sz w:val="20"/>
                <w:szCs w:val="20"/>
              </w:rPr>
              <w:tab/>
              <w:t>89.5</w:t>
            </w:r>
          </w:p>
          <w:p w:rsidR="00785F1E" w:rsidRDefault="00785F1E">
            <w:pPr>
              <w:spacing w:before="10" w:after="0" w:line="280" w:lineRule="exact"/>
              <w:rPr>
                <w:sz w:val="28"/>
                <w:szCs w:val="28"/>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t>1.5</w:t>
            </w:r>
          </w:p>
          <w:p w:rsidR="00785F1E" w:rsidRDefault="003D067E">
            <w:pPr>
              <w:tabs>
                <w:tab w:val="left" w:pos="1820"/>
              </w:tabs>
              <w:spacing w:before="8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160.8</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t>15.6</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17.1</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27.7</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tc>
        <w:tc>
          <w:tcPr>
            <w:tcW w:w="2730" w:type="dxa"/>
            <w:tcBorders>
              <w:top w:val="single" w:sz="6" w:space="0" w:color="000000"/>
              <w:left w:val="single" w:sz="6" w:space="0" w:color="000000"/>
              <w:bottom w:val="single" w:sz="12" w:space="0" w:color="000000"/>
              <w:right w:val="nil"/>
            </w:tcBorders>
          </w:tcPr>
          <w:p w:rsidR="00785F1E" w:rsidRDefault="00785F1E">
            <w:pPr>
              <w:spacing w:before="8" w:after="0" w:line="240" w:lineRule="exact"/>
              <w:rPr>
                <w:sz w:val="24"/>
                <w:szCs w:val="24"/>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t>0.5</w:t>
            </w:r>
          </w:p>
          <w:p w:rsidR="00785F1E" w:rsidRDefault="003D067E">
            <w:pPr>
              <w:tabs>
                <w:tab w:val="left" w:pos="1680"/>
              </w:tabs>
              <w:spacing w:before="80" w:after="0" w:line="240" w:lineRule="auto"/>
              <w:ind w:left="316" w:right="35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1,871.2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2,586.3</w:t>
            </w:r>
          </w:p>
          <w:p w:rsidR="00785F1E" w:rsidRDefault="003D067E">
            <w:pPr>
              <w:tabs>
                <w:tab w:val="left" w:pos="1920"/>
              </w:tabs>
              <w:spacing w:before="79"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r>
              <w:rPr>
                <w:rFonts w:ascii="Times New Roman" w:eastAsia="Times New Roman" w:hAnsi="Times New Roman" w:cs="Times New Roman"/>
                <w:sz w:val="20"/>
                <w:szCs w:val="20"/>
              </w:rPr>
              <w:tab/>
              <w:t>72.4</w:t>
            </w:r>
          </w:p>
          <w:p w:rsidR="00785F1E" w:rsidRDefault="00785F1E">
            <w:pPr>
              <w:spacing w:before="10" w:after="0" w:line="280" w:lineRule="exact"/>
              <w:rPr>
                <w:sz w:val="28"/>
                <w:szCs w:val="28"/>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r>
              <w:rPr>
                <w:rFonts w:ascii="Times New Roman" w:eastAsia="Times New Roman" w:hAnsi="Times New Roman" w:cs="Times New Roman"/>
                <w:sz w:val="20"/>
                <w:szCs w:val="20"/>
              </w:rPr>
              <w:tab/>
              <w:t>1.9</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138.0</w:t>
            </w:r>
          </w:p>
          <w:p w:rsidR="00785F1E" w:rsidRDefault="003D067E">
            <w:pPr>
              <w:tabs>
                <w:tab w:val="left" w:pos="1920"/>
              </w:tabs>
              <w:spacing w:before="79"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r>
              <w:rPr>
                <w:rFonts w:ascii="Times New Roman" w:eastAsia="Times New Roman" w:hAnsi="Times New Roman" w:cs="Times New Roman"/>
                <w:sz w:val="20"/>
                <w:szCs w:val="20"/>
              </w:rPr>
              <w:tab/>
              <w:t>18.9</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17.9</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28.7</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tc>
      </w:tr>
    </w:tbl>
    <w:p w:rsidR="00785F1E" w:rsidRDefault="00785F1E">
      <w:pPr>
        <w:spacing w:before="9"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data not available.</w:t>
      </w:r>
    </w:p>
    <w:p w:rsidR="00785F1E" w:rsidRDefault="00785F1E">
      <w:pPr>
        <w:spacing w:before="10"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evaluation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 management; OT = 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therapy; PT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physical therapy; ST = </w:t>
      </w:r>
      <w:r>
        <w:rPr>
          <w:rFonts w:ascii="Times New Roman" w:eastAsia="Times New Roman" w:hAnsi="Times New Roman" w:cs="Times New Roman"/>
          <w:sz w:val="20"/>
          <w:szCs w:val="20"/>
        </w:rPr>
        <w:t>speech therapy.</w:t>
      </w:r>
    </w:p>
    <w:p w:rsidR="00785F1E" w:rsidRDefault="00785F1E">
      <w:pPr>
        <w:spacing w:before="5"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acute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rehabilitation,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3" w:after="0" w:line="120" w:lineRule="exact"/>
        <w:rPr>
          <w:sz w:val="12"/>
          <w:szCs w:val="12"/>
        </w:rPr>
      </w:pPr>
    </w:p>
    <w:p w:rsidR="00785F1E" w:rsidRDefault="003D067E">
      <w:pPr>
        <w:spacing w:after="0" w:line="230" w:lineRule="exact"/>
        <w:ind w:left="120" w:right="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non-admit),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(psychiatric),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 visits, primary care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visits, behavioral health visits, home </w:t>
      </w:r>
      <w:r>
        <w:rPr>
          <w:rFonts w:ascii="Times New Roman" w:eastAsia="Times New Roman" w:hAnsi="Times New Roman" w:cs="Times New Roman"/>
          <w:sz w:val="20"/>
          <w:szCs w:val="20"/>
        </w:rPr>
        <w:t>health,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outpatient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independent therapy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are defined as the number of visits </w:t>
      </w:r>
      <w:r>
        <w:rPr>
          <w:rFonts w:ascii="Times New Roman" w:eastAsia="Times New Roman" w:hAnsi="Times New Roman" w:cs="Times New Roman"/>
          <w:w w:val="99"/>
          <w:sz w:val="20"/>
          <w:szCs w:val="20"/>
        </w:rPr>
        <w:t>during</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rPr>
        <w:t>the</w:t>
      </w:r>
      <w:r>
        <w:rPr>
          <w:rFonts w:ascii="Times New Roman" w:eastAsia="Times New Roman" w:hAnsi="Times New Roman" w:cs="Times New Roman"/>
          <w:sz w:val="20"/>
          <w:szCs w:val="20"/>
        </w:rPr>
        <w:t xml:space="preserve"> eligible/user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Durable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8"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headerReference w:type="default" r:id="rId69"/>
          <w:footerReference w:type="default" r:id="rId70"/>
          <w:pgSz w:w="15840" w:h="12240" w:orient="landscape"/>
          <w:pgMar w:top="2260" w:right="1340" w:bottom="280" w:left="1320" w:header="1470" w:footer="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8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34 </w:t>
      </w:r>
      <w:r>
        <w:rPr>
          <w:rFonts w:ascii="Times New Roman" w:eastAsia="Times New Roman" w:hAnsi="Times New Roman" w:cs="Times New Roman"/>
          <w:sz w:val="24"/>
          <w:szCs w:val="24"/>
        </w:rPr>
        <w:t>presents, for the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nal LTSS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opulation by enrollment status,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 types during the months in which they met demonstration eligibility cri</w:t>
      </w:r>
      <w:r>
        <w:rPr>
          <w:rFonts w:ascii="Times New Roman" w:eastAsia="Times New Roman" w:hAnsi="Times New Roman" w:cs="Times New Roman"/>
          <w:sz w:val="24"/>
          <w:szCs w:val="24"/>
        </w:rPr>
        <w:t>teria during the demonstration periods. In addition, average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unts of service use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eligible 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months in which beneficiaries were users of each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service ty</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shown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z w:val="24"/>
          <w:szCs w:val="24"/>
        </w:rPr>
        <w:t>with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who enrolled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for those who</w:t>
      </w:r>
    </w:p>
    <w:p w:rsidR="00785F1E" w:rsidRDefault="003D067E">
      <w:pPr>
        <w:spacing w:after="0" w:line="240" w:lineRule="auto"/>
        <w:ind w:left="140" w:right="906"/>
        <w:rPr>
          <w:rFonts w:ascii="Times New Roman" w:eastAsia="Times New Roman" w:hAnsi="Times New Roman" w:cs="Times New Roman"/>
          <w:sz w:val="24"/>
          <w:szCs w:val="24"/>
        </w:rPr>
      </w:pPr>
      <w:r>
        <w:rPr>
          <w:rFonts w:ascii="Times New Roman" w:eastAsia="Times New Roman" w:hAnsi="Times New Roman" w:cs="Times New Roman"/>
          <w:sz w:val="24"/>
          <w:szCs w:val="24"/>
        </w:rPr>
        <w:t>did not enroll in the demonstration during the demonstration period. Key findings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institutional LTSS population include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2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Of 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w:t>
      </w:r>
      <w:r>
        <w:rPr>
          <w:rFonts w:ascii="Times New Roman" w:eastAsia="Times New Roman" w:hAnsi="Times New Roman" w:cs="Times New Roman"/>
          <w:sz w:val="24"/>
          <w:szCs w:val="24"/>
        </w:rPr>
        <w:t xml:space="preserve"> 8.6 percent had any inpatient admission, compared with 9.2 percent among those who were not enrolled.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enrollees with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stays had more freque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missions during the demonstration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their nonenrolled counterparts (260.</w:t>
      </w:r>
      <w:r>
        <w:rPr>
          <w:rFonts w:ascii="Times New Roman" w:eastAsia="Times New Roman" w:hAnsi="Times New Roman" w:cs="Times New Roman"/>
          <w:sz w:val="24"/>
          <w:szCs w:val="24"/>
        </w:rPr>
        <w:t>6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vs.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38.3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Of 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9.1 percent had any ED use, compared with 7.4 percent among the nonenrolled population. The larger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corresponded with a slightly higher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 of utilization pe</w:t>
      </w:r>
      <w:r>
        <w:rPr>
          <w:rFonts w:ascii="Times New Roman" w:eastAsia="Times New Roman" w:hAnsi="Times New Roman" w:cs="Times New Roman"/>
          <w:sz w:val="24"/>
          <w:szCs w:val="24"/>
        </w:rPr>
        <w:t>r 1,000 eligible months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the enrolled (112.3 to 104.3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enrolled in the demonstration, there was a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users with a primary care E&amp;M visit, compared with those who enrolled (72.4 to 55.9 percent). Among those </w:t>
      </w:r>
      <w:r>
        <w:rPr>
          <w:rFonts w:ascii="Times New Roman" w:eastAsia="Times New Roman" w:hAnsi="Times New Roman" w:cs="Times New Roman"/>
          <w:sz w:val="24"/>
          <w:szCs w:val="24"/>
        </w:rPr>
        <w:t>with any use,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not enroll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had a lower rate of primary care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relative to those who enrolled (2,234.4 vs.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2,485.1 visits).</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34</w:t>
      </w:r>
    </w:p>
    <w:p w:rsidR="00785F1E" w:rsidRDefault="003D067E">
      <w:pPr>
        <w:spacing w:after="0" w:line="240" w:lineRule="auto"/>
        <w:ind w:left="332" w:right="313" w:hang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non-institutional services for </w:t>
      </w:r>
      <w:r>
        <w:rPr>
          <w:rFonts w:ascii="Times New Roman" w:eastAsia="Times New Roman" w:hAnsi="Times New Roman" w:cs="Times New Roman"/>
          <w:b/>
          <w:bCs/>
          <w:sz w:val="24"/>
          <w:szCs w:val="24"/>
        </w:rPr>
        <w:t>the Massachusetts demonstration group,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enrollment status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LTSS nu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sing facility users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2"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2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29" name="Freeform 22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1in;margin-top:-3.05pt;width:468pt;height:.1pt;z-index:-11278;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n/D17lwDAADqBwAA&#10;DgAAAAAAAAAAAAAAAAAuAgAAZHJzL2Uyb0RvYy54bWxQSwECLQAUAAYACAAAACEA5AdN2uAAAAAK&#10;AQAADwAAAAAAAAAAAAAAAAC2BQAAZHJzL2Rvd25yZXYueG1sUEsFBgAAAAAEAAQA8wAAAMMGAAAA&#10;AA==&#10;">
                <v:shape id="Freeform 22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FKMEA&#10;AADcAAAADwAAAGRycy9kb3ducmV2LnhtbESPQYvCMBSE74L/ITzBm6a6KFqNIoJQxIut3h/Ns602&#10;L6XJav33ZmHB4zAz3zDrbWdq8aTWVZYVTMYRCOLc6ooLBZfsMFqAcB5ZY22ZFLzJwXbT760x1vbF&#10;Z3qmvhABwi5GBaX3TSyly0sy6Ma2IQ7ezbYGfZBtIXWLrwA3tZxG0VwarDgslNjQvqT8kf4aBYcs&#10;uaYyX57QvO96dtLH+SRBpYaDbrcC4anz3/B/O9EKfqZL+Ds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hSj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3"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32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327" name="Freeform 221"/>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342.2pt;margin-top:15.75pt;width:197.8pt;height:.1pt;z-index:-11277;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">
                <v:shape id="Freeform 221"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CccA&#10;AADcAAAADwAAAGRycy9kb3ducmV2LnhtbESPT2vCQBTE7wW/w/IEb7qpUi3RTfAPpaXiQevF2zP7&#10;mqTdfRuyq6bfvlsQehxm5jfMIu+sEVdqfe1YweMoAUFcOF1zqeD48TJ8BuEDskbjmBT8kIc86z0s&#10;MNXuxnu6HkIpIoR9igqqEJpUSl9UZNGPXEMcvU/XWgxRtqXULd4i3Bo5TpKptFhzXKiwoXVFxffh&#10;YhVspk92van3W7N6vZizsaf33Vej1KDfLecgAnXhP3xvv2kFk/EM/s7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hZgnHAAAA3AAAAA8AAAAAAAAAAAAAAAAAmAIAAGRy&#10;cy9kb3ducmV2LnhtbFBLBQYAAAAABAAEAPUAAACMAw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headerReference w:type="default" r:id="rId71"/>
          <w:footerReference w:type="default" r:id="rId72"/>
          <w:pgSz w:w="12240" w:h="15840"/>
          <w:pgMar w:top="980" w:right="1300" w:bottom="920" w:left="1300" w:header="749" w:footer="724" w:gutter="0"/>
          <w:pgNumType w:start="115"/>
          <w:cols w:space="720"/>
        </w:sectPr>
      </w:pPr>
    </w:p>
    <w:p w:rsidR="00785F1E" w:rsidRDefault="00785F1E">
      <w:pPr>
        <w:spacing w:before="4" w:after="0" w:line="170" w:lineRule="exact"/>
        <w:rPr>
          <w:sz w:val="17"/>
          <w:szCs w:val="17"/>
        </w:rPr>
      </w:pPr>
    </w:p>
    <w:p w:rsidR="00785F1E" w:rsidRDefault="003D067E">
      <w:pPr>
        <w:spacing w:after="0" w:line="226" w:lineRule="exact"/>
        <w:ind w:left="1992"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4"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32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325" name="Freeform 219"/>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1in;margin-top:15.9pt;width:468pt;height:.1pt;z-index:-11276;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8YWAMAAOoHAAAOAAAAZHJzL2Uyb0RvYy54bWykVduO0zAQfUfiHyw/grq5NNt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">
                <v:shape id="Freeform 219"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vrsQA&#10;AADcAAAADwAAAGRycy9kb3ducmV2LnhtbESPT4vCMBTE78J+h/AWvGm6LopUoywrQj365+De3jbP&#10;ttq8hCZq9dMbQfA4zMxvmOm8NbW4UOMrywq++gkI4tzqigsFu+2yNwbhA7LG2jIpuJGH+eyjM8VU&#10;2yuv6bIJhYgQ9ikqKENwqZQ+L8mg71tHHL2DbQyGKJtC6gavEW5qOUiSkTRYcVwo0dFvSflpczYK&#10;quXZ3fZ/2WLltvL/mN8z4xZ7pbqf7c8ERKA2vMOvdqYVfA+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r67EAAAA3AAAAA8AAAAAAAAAAAAAAAAAmAIAAGRycy9k&#10;b3ducmV2LnhtbFBLBQYAAAAABAAEAPUAAACJAw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Measures</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position w:val="-1"/>
          <w:sz w:val="20"/>
          <w:szCs w:val="20"/>
        </w:rPr>
        <w:t>by</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setting</w:t>
      </w:r>
    </w:p>
    <w:p w:rsidR="00785F1E" w:rsidRDefault="003D067E">
      <w:pPr>
        <w:spacing w:before="4" w:after="0" w:line="170" w:lineRule="exact"/>
        <w:rPr>
          <w:sz w:val="17"/>
          <w:szCs w:val="17"/>
        </w:rPr>
      </w:pPr>
      <w:r>
        <w:br w:type="column"/>
      </w:r>
    </w:p>
    <w:p w:rsidR="00785F1E" w:rsidRDefault="003D067E">
      <w:pPr>
        <w:tabs>
          <w:tab w:val="left" w:pos="212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785F1E">
      <w:pPr>
        <w:spacing w:before="9" w:after="0" w:line="130" w:lineRule="exact"/>
        <w:rPr>
          <w:sz w:val="13"/>
          <w:szCs w:val="13"/>
        </w:rPr>
      </w:pPr>
    </w:p>
    <w:p w:rsidR="00785F1E" w:rsidRDefault="003D067E">
      <w:pPr>
        <w:tabs>
          <w:tab w:val="left" w:pos="6160"/>
          <w:tab w:val="left" w:pos="840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1,083</w:t>
      </w:r>
      <w:r>
        <w:rPr>
          <w:rFonts w:ascii="Times New Roman" w:eastAsia="Times New Roman" w:hAnsi="Times New Roman" w:cs="Times New Roman"/>
          <w:sz w:val="20"/>
          <w:szCs w:val="20"/>
        </w:rPr>
        <w:tab/>
        <w:t>56</w:t>
      </w:r>
    </w:p>
    <w:p w:rsidR="00785F1E" w:rsidRDefault="003D067E">
      <w:pPr>
        <w:spacing w:before="79"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setting</w:t>
      </w:r>
    </w:p>
    <w:p w:rsidR="00785F1E" w:rsidRDefault="003D067E">
      <w:pPr>
        <w:spacing w:before="36" w:after="0" w:line="230" w:lineRule="exact"/>
        <w:ind w:left="428" w:right="-20"/>
        <w:rPr>
          <w:rFonts w:ascii="Times New Roman" w:eastAsia="Times New Roman" w:hAnsi="Times New Roman" w:cs="Times New Roman"/>
          <w:sz w:val="13"/>
          <w:szCs w:val="13"/>
        </w:rPr>
      </w:pPr>
      <w:r>
        <w:rPr>
          <w:rFonts w:ascii="Times New Roman" w:eastAsia="Times New Roman" w:hAnsi="Times New Roman" w:cs="Times New Roman"/>
          <w:position w:val="-1"/>
          <w:sz w:val="20"/>
          <w:szCs w:val="20"/>
        </w:rPr>
        <w:t>Inpatient admissions</w:t>
      </w:r>
      <w:r>
        <w:rPr>
          <w:rFonts w:ascii="Times New Roman" w:eastAsia="Times New Roman" w:hAnsi="Times New Roman" w:cs="Times New Roman"/>
          <w:position w:val="6"/>
          <w:sz w:val="13"/>
          <w:szCs w:val="13"/>
        </w:rPr>
        <w:t>1</w:t>
      </w:r>
    </w:p>
    <w:tbl>
      <w:tblPr>
        <w:tblW w:w="0" w:type="auto"/>
        <w:tblInd w:w="125" w:type="dxa"/>
        <w:tblLayout w:type="fixed"/>
        <w:tblCellMar>
          <w:left w:w="0" w:type="dxa"/>
          <w:right w:w="0" w:type="dxa"/>
        </w:tblCellMar>
        <w:tblLook w:val="01E0" w:firstRow="1" w:lastRow="1" w:firstColumn="1" w:lastColumn="1" w:noHBand="0" w:noVBand="0"/>
      </w:tblPr>
      <w:tblGrid>
        <w:gridCol w:w="4833"/>
        <w:gridCol w:w="2579"/>
        <w:gridCol w:w="1963"/>
      </w:tblGrid>
      <w:tr w:rsidR="00785F1E">
        <w:trPr>
          <w:trHeight w:hRule="exact" w:val="285"/>
        </w:trPr>
        <w:tc>
          <w:tcPr>
            <w:tcW w:w="4833" w:type="dxa"/>
            <w:tcBorders>
              <w:top w:val="nil"/>
              <w:left w:val="nil"/>
              <w:bottom w:val="nil"/>
              <w:right w:val="nil"/>
            </w:tcBorders>
          </w:tcPr>
          <w:p w:rsidR="00785F1E" w:rsidRDefault="003D067E">
            <w:pPr>
              <w:spacing w:before="3"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before="4" w:after="0" w:line="240" w:lineRule="auto"/>
              <w:ind w:left="156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1963" w:type="dxa"/>
            <w:tcBorders>
              <w:top w:val="nil"/>
              <w:left w:val="nil"/>
              <w:bottom w:val="nil"/>
              <w:right w:val="nil"/>
            </w:tcBorders>
          </w:tcPr>
          <w:p w:rsidR="00785F1E" w:rsidRDefault="003D067E">
            <w:pPr>
              <w:spacing w:before="4" w:after="0" w:line="240" w:lineRule="auto"/>
              <w:ind w:left="92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8.6</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238.3</w:t>
            </w:r>
          </w:p>
        </w:tc>
        <w:tc>
          <w:tcPr>
            <w:tcW w:w="1963" w:type="dxa"/>
            <w:tcBorders>
              <w:top w:val="nil"/>
              <w:left w:val="nil"/>
              <w:bottom w:val="nil"/>
              <w:right w:val="nil"/>
            </w:tcBorders>
          </w:tcPr>
          <w:p w:rsidR="00785F1E" w:rsidRDefault="003D067E">
            <w:pPr>
              <w:spacing w:before="29" w:after="0" w:line="240" w:lineRule="auto"/>
              <w:ind w:left="72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260.6</w:t>
            </w:r>
          </w:p>
        </w:tc>
      </w:tr>
      <w:tr w:rsidR="00785F1E">
        <w:trPr>
          <w:trHeight w:hRule="exact" w:val="255"/>
        </w:trPr>
        <w:tc>
          <w:tcPr>
            <w:tcW w:w="4833" w:type="dxa"/>
            <w:tcBorders>
              <w:top w:val="nil"/>
              <w:left w:val="nil"/>
              <w:bottom w:val="nil"/>
              <w:right w:val="nil"/>
            </w:tcBorders>
          </w:tcPr>
          <w:p w:rsidR="00785F1E" w:rsidRDefault="003D067E">
            <w:pPr>
              <w:spacing w:before="29" w:after="0" w:line="226" w:lineRule="exact"/>
              <w:ind w:left="51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36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111.6</w:t>
            </w:r>
          </w:p>
        </w:tc>
        <w:tc>
          <w:tcPr>
            <w:tcW w:w="1963" w:type="dxa"/>
            <w:tcBorders>
              <w:top w:val="nil"/>
              <w:left w:val="nil"/>
              <w:bottom w:val="nil"/>
              <w:right w:val="nil"/>
            </w:tcBorders>
          </w:tcPr>
          <w:p w:rsidR="00785F1E" w:rsidRDefault="003D067E">
            <w:pPr>
              <w:spacing w:before="29" w:after="0" w:line="226" w:lineRule="exact"/>
              <w:ind w:left="829" w:right="694"/>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98.9</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tc>
      </w:tr>
      <w:tr w:rsidR="00785F1E">
        <w:trPr>
          <w:trHeight w:hRule="exact" w:val="270"/>
        </w:trPr>
        <w:tc>
          <w:tcPr>
            <w:tcW w:w="4833" w:type="dxa"/>
            <w:tcBorders>
              <w:top w:val="nil"/>
              <w:left w:val="nil"/>
              <w:bottom w:val="nil"/>
              <w:right w:val="nil"/>
            </w:tcBorders>
          </w:tcPr>
          <w:p w:rsidR="00785F1E" w:rsidRDefault="003D067E">
            <w:pPr>
              <w:spacing w:after="0" w:line="204"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after="0" w:line="204" w:lineRule="exact"/>
              <w:ind w:left="15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63" w:type="dxa"/>
            <w:tcBorders>
              <w:top w:val="nil"/>
              <w:left w:val="nil"/>
              <w:bottom w:val="nil"/>
              <w:right w:val="nil"/>
            </w:tcBorders>
          </w:tcPr>
          <w:p w:rsidR="00785F1E" w:rsidRDefault="003D067E">
            <w:pPr>
              <w:spacing w:after="0" w:line="204" w:lineRule="exact"/>
              <w:ind w:left="92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1.3</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151.4</w:t>
            </w:r>
          </w:p>
        </w:tc>
        <w:tc>
          <w:tcPr>
            <w:tcW w:w="1963" w:type="dxa"/>
            <w:tcBorders>
              <w:top w:val="nil"/>
              <w:left w:val="nil"/>
              <w:bottom w:val="nil"/>
              <w:right w:val="nil"/>
            </w:tcBorders>
          </w:tcPr>
          <w:p w:rsidR="00785F1E" w:rsidRDefault="003D067E">
            <w:pPr>
              <w:spacing w:before="29" w:after="0" w:line="240" w:lineRule="auto"/>
              <w:ind w:left="728"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185.2</w:t>
            </w:r>
          </w:p>
        </w:tc>
      </w:tr>
      <w:tr w:rsidR="00785F1E">
        <w:trPr>
          <w:trHeight w:hRule="exact" w:val="310"/>
        </w:trPr>
        <w:tc>
          <w:tcPr>
            <w:tcW w:w="4833" w:type="dxa"/>
            <w:tcBorders>
              <w:top w:val="nil"/>
              <w:left w:val="nil"/>
              <w:bottom w:val="single" w:sz="4"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00000"/>
              <w:right w:val="nil"/>
            </w:tcBorders>
          </w:tcPr>
          <w:p w:rsidR="00785F1E" w:rsidRDefault="003D067E">
            <w:pPr>
              <w:spacing w:before="29" w:after="0" w:line="240" w:lineRule="auto"/>
              <w:ind w:left="14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c>
          <w:tcPr>
            <w:tcW w:w="1963" w:type="dxa"/>
            <w:tcBorders>
              <w:top w:val="nil"/>
              <w:left w:val="nil"/>
              <w:bottom w:val="single" w:sz="4" w:space="0" w:color="000000"/>
              <w:right w:val="nil"/>
            </w:tcBorders>
          </w:tcPr>
          <w:p w:rsidR="00785F1E" w:rsidRDefault="003D067E">
            <w:pPr>
              <w:spacing w:before="29" w:after="0" w:line="240" w:lineRule="auto"/>
              <w:ind w:left="82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34 (continued)</w:t>
      </w:r>
    </w:p>
    <w:p w:rsidR="00785F1E" w:rsidRDefault="003D067E">
      <w:pPr>
        <w:spacing w:after="0" w:line="240" w:lineRule="auto"/>
        <w:ind w:left="333" w:right="313" w:hang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non-institutional </w:t>
      </w:r>
      <w:r>
        <w:rPr>
          <w:rFonts w:ascii="Times New Roman" w:eastAsia="Times New Roman" w:hAnsi="Times New Roman" w:cs="Times New Roman"/>
          <w:b/>
          <w:bCs/>
          <w:sz w:val="24"/>
          <w:szCs w:val="24"/>
        </w:rPr>
        <w:t>services for the Massachusetts demonstration group,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enrollment status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LTSS nu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sing facility users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5"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2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23" name="Freeform 21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1in;margin-top:-3.05pt;width:468pt;height:.1pt;z-index:-11275;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feWw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CaR4feWwMAAOoHAAAO&#10;AAAAAAAAAAAAAAAAAC4CAABkcnMvZTJvRG9jLnhtbFBLAQItABQABgAIAAAAIQDkB03a4AAAAAoB&#10;AAAPAAAAAAAAAAAAAAAAALUFAABkcnMvZG93bnJldi54bWxQSwUGAAAAAAQABADzAAAAwgYAAAAA&#10;">
                <v:shape id="Freeform 21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ywsMA&#10;AADcAAAADwAAAGRycy9kb3ducmV2LnhtbESPQWvCQBSE70L/w/IKvZmNSkWjq5RCIBQvJnp/ZJ9J&#10;bPZtyG6T+O+7hYLHYWa+YfbHybRioN41lhUsohgEcWl1w5WCS5HONyCcR9bYWiYFD3JwPLzM9pho&#10;O/KZhtxXIkDYJaig9r5LpHRlTQZdZDvi4N1sb9AH2VdS9zgGuGnlMo7X0mDDYaHGjj5rKr/zH6Mg&#10;LbJrLsvtCc3jrt9P+mu9yFCpt9fpYwfC0+Sf4f92phWsliv4Ox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yws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6"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32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321" name="Freeform 215"/>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342.2pt;margin-top:15.75pt;width:197.8pt;height:.1pt;z-index:-11274;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">
                <v:shape id="Freeform 215"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b5sYA&#10;AADcAAAADwAAAGRycy9kb3ducmV2LnhtbESPQWvCQBSE7wX/w/KE3uomEaVEV2kVqbR4MO3F2zP7&#10;TNLuvg3ZVdN/7wqFHoeZ+YaZL3trxIU63zhWkI4SEMSl0w1XCr4+N0/PIHxA1mgck4Jf8rBcDB7m&#10;mGt35T1dilCJCGGfo4I6hDaX0pc1WfQj1xJH7+Q6iyHKrpK6w2uEWyOzJJlKiw3HhRpbWtVU/hRn&#10;q2A9ndjVutl/mNe3szkae3jffbdKPQ77lxmIQH34D/+1t1rBOEv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Rb5sYAAADcAAAADwAAAAAAAAAAAAAAAACYAgAAZHJz&#10;L2Rvd25yZXYueG1sUEsFBgAAAAAEAAQA9QAAAIsDA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line="140" w:lineRule="exact"/>
        <w:rPr>
          <w:sz w:val="14"/>
          <w:szCs w:val="14"/>
        </w:rPr>
      </w:pP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34" w:after="0" w:line="240" w:lineRule="auto"/>
        <w:ind w:left="1992"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Measures by 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7"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31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319" name="Freeform 213"/>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1in;margin-top:-2.35pt;width:468pt;height:.1pt;z-index:-11273;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">
                <v:shape id="Freeform 213"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DPcIA&#10;AADcAAAADwAAAGRycy9kb3ducmV2LnhtbESPQWsCMRSE70L/Q3iF3jRrhaW7NUpbEcRbVTw/Nm83&#10;S5OXJYm6/fdGKPQ4zMw3zHI9OiuuFGLvWcF8VoAgbrzuuVNwOm6nbyBiQtZoPZOCX4qwXj1Nllhr&#10;f+Nvuh5SJzKEY40KTEpDLWVsDDmMMz8QZ6/1wWHKMnRSB7xluLPytShK6bDnvGBwoC9Dzc/h4hTY&#10;z+pkN6nqL+VeB99uzmVrzkq9PI8f7yASjek//NfeaQWLeQW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4M9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Inpatient non</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psychiatric</w:t>
      </w:r>
    </w:p>
    <w:p w:rsidR="00785F1E" w:rsidRDefault="003D067E">
      <w:pPr>
        <w:tabs>
          <w:tab w:val="left" w:pos="2120"/>
        </w:tabs>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3D067E">
      <w:pPr>
        <w:tabs>
          <w:tab w:val="left" w:pos="65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8.0</w:t>
      </w:r>
      <w:r>
        <w:rPr>
          <w:rFonts w:ascii="Times New Roman" w:eastAsia="Times New Roman" w:hAnsi="Times New Roman" w:cs="Times New Roman"/>
          <w:sz w:val="20"/>
          <w:szCs w:val="20"/>
        </w:rPr>
        <w:tab/>
        <w:t>7.2</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226.7</w:t>
      </w:r>
      <w:r>
        <w:rPr>
          <w:rFonts w:ascii="Times New Roman" w:eastAsia="Times New Roman" w:hAnsi="Times New Roman" w:cs="Times New Roman"/>
          <w:sz w:val="20"/>
          <w:szCs w:val="20"/>
        </w:rPr>
        <w:tab/>
        <w:t>278.3</w:t>
      </w:r>
    </w:p>
    <w:p w:rsidR="00785F1E" w:rsidRDefault="003D067E">
      <w:pPr>
        <w:tabs>
          <w:tab w:val="left" w:pos="6420"/>
          <w:tab w:val="left" w:pos="84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97.3</w:t>
      </w:r>
      <w:r>
        <w:rPr>
          <w:rFonts w:ascii="Times New Roman" w:eastAsia="Times New Roman" w:hAnsi="Times New Roman" w:cs="Times New Roman"/>
          <w:sz w:val="20"/>
          <w:szCs w:val="20"/>
        </w:rPr>
        <w:tab/>
        <w:t>85.6</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(non-admit)</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7.4</w:t>
      </w:r>
      <w:r>
        <w:rPr>
          <w:rFonts w:ascii="Times New Roman" w:eastAsia="Times New Roman" w:hAnsi="Times New Roman" w:cs="Times New Roman"/>
          <w:sz w:val="20"/>
          <w:szCs w:val="20"/>
        </w:rPr>
        <w:tab/>
        <w:t>9.1</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240.2</w:t>
      </w:r>
      <w:r>
        <w:rPr>
          <w:rFonts w:ascii="Times New Roman" w:eastAsia="Times New Roman" w:hAnsi="Times New Roman" w:cs="Times New Roman"/>
          <w:sz w:val="20"/>
          <w:szCs w:val="20"/>
        </w:rPr>
        <w:tab/>
        <w:t>276.3</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104.3</w:t>
      </w:r>
      <w:r>
        <w:rPr>
          <w:rFonts w:ascii="Times New Roman" w:eastAsia="Times New Roman" w:hAnsi="Times New Roman" w:cs="Times New Roman"/>
          <w:sz w:val="20"/>
          <w:szCs w:val="20"/>
        </w:rPr>
        <w:tab/>
        <w:t>112.3</w:t>
      </w:r>
    </w:p>
    <w:p w:rsidR="00785F1E" w:rsidRDefault="003D067E">
      <w:pPr>
        <w:spacing w:before="7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2.1</w:t>
      </w:r>
    </w:p>
    <w:p w:rsidR="00785F1E" w:rsidRDefault="003D067E">
      <w:pPr>
        <w:tabs>
          <w:tab w:val="left" w:pos="6320"/>
          <w:tab w:val="left" w:pos="83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216.6</w:t>
      </w:r>
      <w:r>
        <w:rPr>
          <w:rFonts w:ascii="Times New Roman" w:eastAsia="Times New Roman" w:hAnsi="Times New Roman" w:cs="Times New Roman"/>
          <w:sz w:val="20"/>
          <w:szCs w:val="20"/>
        </w:rPr>
        <w:tab/>
        <w:t>242.4</w:t>
      </w:r>
    </w:p>
    <w:p w:rsidR="00785F1E" w:rsidRDefault="003D067E">
      <w:pPr>
        <w:tabs>
          <w:tab w:val="left" w:pos="6420"/>
          <w:tab w:val="left" w:pos="84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18.2</w:t>
      </w:r>
      <w:r>
        <w:rPr>
          <w:rFonts w:ascii="Times New Roman" w:eastAsia="Times New Roman" w:hAnsi="Times New Roman" w:cs="Times New Roman"/>
          <w:sz w:val="20"/>
          <w:szCs w:val="20"/>
        </w:rPr>
        <w:tab/>
        <w:t>21.4</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stays</w:t>
      </w:r>
    </w:p>
    <w:p w:rsidR="00785F1E" w:rsidRDefault="003D067E">
      <w:pPr>
        <w:tabs>
          <w:tab w:val="left" w:pos="6520"/>
          <w:tab w:val="left" w:pos="8500"/>
        </w:tabs>
        <w:spacing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1.4</w:t>
      </w:r>
      <w:r>
        <w:rPr>
          <w:rFonts w:ascii="Times New Roman" w:eastAsia="Times New Roman" w:hAnsi="Times New Roman" w:cs="Times New Roman"/>
          <w:sz w:val="20"/>
          <w:szCs w:val="20"/>
        </w:rPr>
        <w:tab/>
        <w:t>0.5</w:t>
      </w:r>
    </w:p>
    <w:p w:rsidR="00785F1E" w:rsidRDefault="003D067E">
      <w:pPr>
        <w:tabs>
          <w:tab w:val="left" w:pos="6320"/>
          <w:tab w:val="left" w:pos="8300"/>
        </w:tabs>
        <w:spacing w:before="7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111.2</w:t>
      </w:r>
      <w:r>
        <w:rPr>
          <w:rFonts w:ascii="Times New Roman" w:eastAsia="Times New Roman" w:hAnsi="Times New Roman" w:cs="Times New Roman"/>
          <w:sz w:val="20"/>
          <w:szCs w:val="20"/>
        </w:rPr>
        <w:tab/>
        <w:t>222.2</w:t>
      </w:r>
    </w:p>
    <w:p w:rsidR="00785F1E" w:rsidRDefault="003D067E">
      <w:pPr>
        <w:tabs>
          <w:tab w:val="left" w:pos="642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15.4</w:t>
      </w:r>
      <w:r>
        <w:rPr>
          <w:rFonts w:ascii="Times New Roman" w:eastAsia="Times New Roman" w:hAnsi="Times New Roman" w:cs="Times New Roman"/>
          <w:sz w:val="20"/>
          <w:szCs w:val="20"/>
        </w:rPr>
        <w:tab/>
        <w:t>5.3</w:t>
      </w:r>
    </w:p>
    <w:p w:rsidR="00785F1E" w:rsidRDefault="003D067E">
      <w:pPr>
        <w:spacing w:before="80"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520"/>
          <w:tab w:val="left" w:pos="85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5.1</w:t>
      </w:r>
      <w:r>
        <w:rPr>
          <w:rFonts w:ascii="Times New Roman" w:eastAsia="Times New Roman" w:hAnsi="Times New Roman" w:cs="Times New Roman"/>
          <w:sz w:val="20"/>
          <w:szCs w:val="20"/>
        </w:rPr>
        <w:tab/>
        <w:t>6.4</w:t>
      </w:r>
    </w:p>
    <w:p w:rsidR="00785F1E" w:rsidRDefault="003D067E">
      <w:pPr>
        <w:tabs>
          <w:tab w:val="left" w:pos="6320"/>
          <w:tab w:val="left" w:pos="8280"/>
        </w:tabs>
        <w:spacing w:before="7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172.2</w:t>
      </w:r>
      <w:r>
        <w:rPr>
          <w:rFonts w:ascii="Times New Roman" w:eastAsia="Times New Roman" w:hAnsi="Times New Roman" w:cs="Times New Roman"/>
          <w:sz w:val="20"/>
          <w:szCs w:val="20"/>
        </w:rPr>
        <w:tab/>
        <w:t>247.5</w:t>
      </w:r>
    </w:p>
    <w:p w:rsidR="00785F1E" w:rsidRDefault="003D067E">
      <w:pPr>
        <w:tabs>
          <w:tab w:val="left" w:pos="6420"/>
          <w:tab w:val="left" w:pos="840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57.9</w:t>
      </w:r>
      <w:r>
        <w:rPr>
          <w:rFonts w:ascii="Times New Roman" w:eastAsia="Times New Roman" w:hAnsi="Times New Roman" w:cs="Times New Roman"/>
          <w:sz w:val="20"/>
          <w:szCs w:val="20"/>
        </w:rPr>
        <w:tab/>
        <w:t>66.8</w:t>
      </w:r>
    </w:p>
    <w:p w:rsidR="00785F1E" w:rsidRDefault="003D067E">
      <w:pPr>
        <w:spacing w:before="80" w:after="0" w:line="240" w:lineRule="auto"/>
        <w:ind w:left="4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520"/>
          <w:tab w:val="left" w:pos="8500"/>
        </w:tabs>
        <w:spacing w:after="0" w:line="230" w:lineRule="exact"/>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0.5</w:t>
      </w:r>
    </w:p>
    <w:p w:rsidR="00785F1E" w:rsidRDefault="003D067E">
      <w:pPr>
        <w:tabs>
          <w:tab w:val="left" w:pos="6320"/>
          <w:tab w:val="left" w:pos="828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user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419.3</w:t>
      </w:r>
      <w:r>
        <w:rPr>
          <w:rFonts w:ascii="Times New Roman" w:eastAsia="Times New Roman" w:hAnsi="Times New Roman" w:cs="Times New Roman"/>
          <w:sz w:val="20"/>
          <w:szCs w:val="20"/>
        </w:rPr>
        <w:tab/>
        <w:t>666.7</w:t>
      </w:r>
    </w:p>
    <w:p w:rsidR="00785F1E" w:rsidRDefault="003D067E">
      <w:pPr>
        <w:tabs>
          <w:tab w:val="left" w:pos="6420"/>
          <w:tab w:val="left" w:pos="8480"/>
        </w:tabs>
        <w:spacing w:before="79"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23.1</w:t>
      </w:r>
      <w:r>
        <w:rPr>
          <w:rFonts w:ascii="Times New Roman" w:eastAsia="Times New Roman" w:hAnsi="Times New Roman" w:cs="Times New Roman"/>
          <w:sz w:val="20"/>
          <w:szCs w:val="20"/>
        </w:rPr>
        <w:tab/>
        <w:t>5.3</w:t>
      </w:r>
    </w:p>
    <w:p w:rsidR="00785F1E" w:rsidRDefault="003D067E">
      <w:pPr>
        <w:spacing w:before="80" w:after="0" w:line="240" w:lineRule="auto"/>
        <w:ind w:left="173" w:right="74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40" w:after="0" w:line="226" w:lineRule="exact"/>
        <w:ind w:left="42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Primary care E&amp;M visits</w:t>
      </w:r>
    </w:p>
    <w:tbl>
      <w:tblPr>
        <w:tblW w:w="0" w:type="auto"/>
        <w:tblInd w:w="125" w:type="dxa"/>
        <w:tblLayout w:type="fixed"/>
        <w:tblCellMar>
          <w:left w:w="0" w:type="dxa"/>
          <w:right w:w="0" w:type="dxa"/>
        </w:tblCellMar>
        <w:tblLook w:val="01E0" w:firstRow="1" w:lastRow="1" w:firstColumn="1" w:lastColumn="1" w:noHBand="0" w:noVBand="0"/>
      </w:tblPr>
      <w:tblGrid>
        <w:gridCol w:w="4756"/>
        <w:gridCol w:w="2579"/>
        <w:gridCol w:w="2040"/>
      </w:tblGrid>
      <w:tr w:rsidR="00785F1E">
        <w:trPr>
          <w:trHeight w:hRule="exact" w:val="284"/>
        </w:trPr>
        <w:tc>
          <w:tcPr>
            <w:tcW w:w="4756" w:type="dxa"/>
            <w:tcBorders>
              <w:top w:val="nil"/>
              <w:left w:val="nil"/>
              <w:bottom w:val="nil"/>
              <w:right w:val="nil"/>
            </w:tcBorders>
          </w:tcPr>
          <w:p w:rsidR="00785F1E" w:rsidRDefault="003D067E">
            <w:pPr>
              <w:spacing w:before="3"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before="3" w:after="0" w:line="240" w:lineRule="auto"/>
              <w:ind w:left="15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72.4</w:t>
            </w:r>
          </w:p>
        </w:tc>
        <w:tc>
          <w:tcPr>
            <w:tcW w:w="2040" w:type="dxa"/>
            <w:tcBorders>
              <w:top w:val="nil"/>
              <w:left w:val="nil"/>
              <w:bottom w:val="nil"/>
              <w:right w:val="nil"/>
            </w:tcBorders>
          </w:tcPr>
          <w:p w:rsidR="00785F1E" w:rsidRDefault="003D067E">
            <w:pPr>
              <w:spacing w:before="3" w:after="0" w:line="240" w:lineRule="auto"/>
              <w:ind w:left="904" w:right="69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55.9</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2,234.4</w:t>
            </w:r>
          </w:p>
        </w:tc>
        <w:tc>
          <w:tcPr>
            <w:tcW w:w="2040" w:type="dxa"/>
            <w:tcBorders>
              <w:top w:val="nil"/>
              <w:left w:val="nil"/>
              <w:bottom w:val="nil"/>
              <w:right w:val="nil"/>
            </w:tcBorders>
          </w:tcPr>
          <w:p w:rsidR="00785F1E" w:rsidRDefault="003D067E">
            <w:pPr>
              <w:spacing w:before="29" w:after="0" w:line="240" w:lineRule="auto"/>
              <w:ind w:left="65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2,485.1</w:t>
            </w:r>
          </w:p>
        </w:tc>
      </w:tr>
      <w:tr w:rsidR="00785F1E">
        <w:trPr>
          <w:trHeight w:hRule="exact" w:val="255"/>
        </w:trPr>
        <w:tc>
          <w:tcPr>
            <w:tcW w:w="4756" w:type="dxa"/>
            <w:tcBorders>
              <w:top w:val="nil"/>
              <w:left w:val="nil"/>
              <w:bottom w:val="nil"/>
              <w:right w:val="nil"/>
            </w:tcBorders>
          </w:tcPr>
          <w:p w:rsidR="00785F1E" w:rsidRDefault="003D067E">
            <w:pPr>
              <w:spacing w:before="29" w:after="0" w:line="226" w:lineRule="exact"/>
              <w:ind w:left="51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29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2,098.2</w:t>
            </w:r>
          </w:p>
        </w:tc>
        <w:tc>
          <w:tcPr>
            <w:tcW w:w="2040" w:type="dxa"/>
            <w:tcBorders>
              <w:top w:val="nil"/>
              <w:left w:val="nil"/>
              <w:bottom w:val="nil"/>
              <w:right w:val="nil"/>
            </w:tcBorders>
          </w:tcPr>
          <w:p w:rsidR="00785F1E" w:rsidRDefault="003D067E">
            <w:pPr>
              <w:spacing w:before="29" w:after="0" w:line="226" w:lineRule="exact"/>
              <w:ind w:left="653" w:right="697"/>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2,232.6</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visits (does not include new behavioral</w:t>
            </w:r>
          </w:p>
        </w:tc>
      </w:tr>
      <w:tr w:rsidR="00785F1E">
        <w:trPr>
          <w:trHeight w:hRule="exact" w:val="500"/>
        </w:trPr>
        <w:tc>
          <w:tcPr>
            <w:tcW w:w="4756" w:type="dxa"/>
            <w:tcBorders>
              <w:top w:val="nil"/>
              <w:left w:val="nil"/>
              <w:bottom w:val="nil"/>
              <w:right w:val="nil"/>
            </w:tcBorders>
          </w:tcPr>
          <w:p w:rsidR="00785F1E" w:rsidRDefault="003D067E">
            <w:pPr>
              <w:spacing w:after="0" w:line="204" w:lineRule="exact"/>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benefits)</w:t>
            </w:r>
          </w:p>
          <w:p w:rsidR="00785F1E" w:rsidRDefault="003D067E">
            <w:pPr>
              <w:spacing w:after="0" w:line="229" w:lineRule="exact"/>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785F1E">
            <w:pPr>
              <w:spacing w:before="4" w:after="0" w:line="200" w:lineRule="exact"/>
              <w:rPr>
                <w:sz w:val="20"/>
                <w:szCs w:val="20"/>
              </w:rPr>
            </w:pPr>
          </w:p>
          <w:p w:rsidR="00785F1E" w:rsidRDefault="003D067E">
            <w:pPr>
              <w:spacing w:after="0" w:line="240" w:lineRule="auto"/>
              <w:ind w:left="15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2040" w:type="dxa"/>
            <w:tcBorders>
              <w:top w:val="nil"/>
              <w:left w:val="nil"/>
              <w:bottom w:val="nil"/>
              <w:right w:val="nil"/>
            </w:tcBorders>
          </w:tcPr>
          <w:p w:rsidR="00785F1E" w:rsidRDefault="00785F1E">
            <w:pPr>
              <w:spacing w:before="4" w:after="0" w:line="200" w:lineRule="exact"/>
              <w:rPr>
                <w:sz w:val="20"/>
                <w:szCs w:val="20"/>
              </w:rPr>
            </w:pPr>
          </w:p>
          <w:p w:rsidR="00785F1E" w:rsidRDefault="003D067E">
            <w:pPr>
              <w:spacing w:after="0" w:line="240" w:lineRule="auto"/>
              <w:ind w:left="1003" w:right="69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4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951.3</w:t>
            </w:r>
          </w:p>
        </w:tc>
        <w:tc>
          <w:tcPr>
            <w:tcW w:w="2040" w:type="dxa"/>
            <w:tcBorders>
              <w:top w:val="nil"/>
              <w:left w:val="nil"/>
              <w:bottom w:val="nil"/>
              <w:right w:val="nil"/>
            </w:tcBorders>
          </w:tcPr>
          <w:p w:rsidR="00785F1E" w:rsidRDefault="003D067E">
            <w:pPr>
              <w:spacing w:before="29" w:after="0" w:line="240" w:lineRule="auto"/>
              <w:ind w:left="803" w:right="69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354.6</w:t>
            </w:r>
          </w:p>
        </w:tc>
      </w:tr>
      <w:tr w:rsidR="00785F1E">
        <w:trPr>
          <w:trHeight w:hRule="exact" w:val="309"/>
        </w:trPr>
        <w:tc>
          <w:tcPr>
            <w:tcW w:w="4756" w:type="dxa"/>
            <w:tcBorders>
              <w:top w:val="nil"/>
              <w:left w:val="nil"/>
              <w:bottom w:val="single" w:sz="4" w:space="0" w:color="0A357E"/>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A357E"/>
              <w:right w:val="nil"/>
            </w:tcBorders>
          </w:tcPr>
          <w:p w:rsidR="00785F1E" w:rsidRDefault="003D067E">
            <w:pPr>
              <w:spacing w:before="29" w:after="0" w:line="240" w:lineRule="auto"/>
              <w:ind w:left="14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514.3</w:t>
            </w:r>
          </w:p>
        </w:tc>
        <w:tc>
          <w:tcPr>
            <w:tcW w:w="2040" w:type="dxa"/>
            <w:tcBorders>
              <w:top w:val="nil"/>
              <w:left w:val="nil"/>
              <w:bottom w:val="single" w:sz="4" w:space="0" w:color="0A357E"/>
              <w:right w:val="nil"/>
            </w:tcBorders>
          </w:tcPr>
          <w:p w:rsidR="00785F1E" w:rsidRDefault="003D067E">
            <w:pPr>
              <w:spacing w:before="29" w:after="0" w:line="240" w:lineRule="auto"/>
              <w:ind w:left="803" w:right="69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133.7</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34 (continued)</w:t>
      </w:r>
    </w:p>
    <w:p w:rsidR="00785F1E" w:rsidRDefault="003D067E">
      <w:pPr>
        <w:spacing w:after="0" w:line="240" w:lineRule="auto"/>
        <w:ind w:left="333" w:right="313" w:hang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group,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enrollment status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LTSS nu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sing facility users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8"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1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17" name="Freeform 211"/>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1in;margin-top:-3.05pt;width:468pt;height:.1pt;z-index:-11272;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hWWw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A4k2hWWwMAAOoHAAAO&#10;AAAAAAAAAAAAAAAAAC4CAABkcnMvZTJvRG9jLnhtbFBLAQItABQABgAIAAAAIQDkB03a4AAAAAoB&#10;AAAPAAAAAAAAAAAAAAAAALUFAABkcnMvZG93bnJldi54bWxQSwUGAAAAAAQABADzAAAAwgYAAAAA&#10;">
                <v:shape id="Freeform 211"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MQA&#10;AADcAAAADwAAAGRycy9kb3ducmV2LnhtbESPT2vCQBTE74LfYXmCN92kUttGV5FCIBQvje39kX1N&#10;otm3Ibvmz7d3C4Ueh5n5DbM/jqYRPXWutqwgXkcgiAuray4VfF3S1SsI55E1NpZJwUQOjof5bI+J&#10;tgN/Up/7UgQIuwQVVN63iZSuqMigW9uWOHg/tjPog+xKqTscAtw08imKttJgzWGhwpbeKypu+d0o&#10;SC/Zdy6LtzOa6aqfz/pjG2eo1HIxnnYgPI3+P/zXzrSCTfwCv2fCEZ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nzEAAAA3AAAAA8AAAAAAAAAAAAAAAAAmAIAAGRycy9k&#10;b3ducmV2LnhtbFBLBQYAAAAABAAEAPUAAACJ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9"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31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315" name="Freeform 209"/>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42.2pt;margin-top:15.75pt;width:197.8pt;height:.1pt;z-index:-11271;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">
                <v:shape id="Freeform 209"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XWMYA&#10;AADcAAAADwAAAGRycy9kb3ducmV2LnhtbESPQWvCQBSE7wX/w/IEb3VjRSnRVdqEolQ8mPbi7Zl9&#10;Jml334bsqum/7xaEHoeZ+YZZrntrxJU63zhWMBknIIhLpxuuFHx+vD0+g/ABWaNxTAp+yMN6NXhY&#10;YqrdjQ90LUIlIoR9igrqENpUSl/WZNGPXUscvbPrLIYou0rqDm8Rbo18SpK5tNhwXKixpaym8ru4&#10;WAX5fGazvDnszOvmYk7GHt/3X61So2H/sgARqA//4Xt7qxVMJ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XWMYAAADcAAAADwAAAAAAAAAAAAAAAACYAgAAZHJz&#10;L2Rvd25yZXYueG1sUEsFBgAAAAAEAAQA9QAAAIsDA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line="140" w:lineRule="exact"/>
        <w:rPr>
          <w:sz w:val="14"/>
          <w:szCs w:val="14"/>
        </w:rPr>
      </w:pP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34" w:after="0" w:line="240" w:lineRule="auto"/>
        <w:ind w:left="1992"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Measures by 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10"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31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313" name="Freeform 207"/>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1in;margin-top:-2.35pt;width:468pt;height:.1pt;z-index:-11270;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">
                <v:shape id="Freeform 207"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018IA&#10;AADcAAAADwAAAGRycy9kb3ducmV2LnhtbESPQWsCMRSE74X+h/AKvdWsCotujWIrQvGmFc+PzdvN&#10;YvKyJFG3/74RBI/DzHzDLFaDs+JKIXaeFYxHBQji2uuOWwXH3+3HDERMyBqtZ1LwRxFWy9eXBVba&#10;33hP10NqRYZwrFCBSamvpIy1IYdx5Hvi7DU+OExZhlbqgLcMd1ZOiqKUDjvOCwZ7+jZUnw8Xp8B+&#10;zY92k+bdpdzp4JvNqWzMSan3t2H9CSLRkJ7hR/tHK5iOp3A/k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7TX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Outpatient the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apy (PT, OT, ST)</w:t>
      </w:r>
    </w:p>
    <w:p w:rsidR="00785F1E" w:rsidRDefault="003D067E">
      <w:pPr>
        <w:tabs>
          <w:tab w:val="left" w:pos="2120"/>
        </w:tabs>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Nonenrolled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3D067E">
      <w:pPr>
        <w:tabs>
          <w:tab w:val="left" w:pos="64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20.7</w:t>
      </w:r>
      <w:r>
        <w:rPr>
          <w:rFonts w:ascii="Times New Roman" w:eastAsia="Times New Roman" w:hAnsi="Times New Roman" w:cs="Times New Roman"/>
          <w:sz w:val="20"/>
          <w:szCs w:val="20"/>
        </w:rPr>
        <w:tab/>
        <w:t>5.1</w:t>
      </w:r>
    </w:p>
    <w:p w:rsidR="00785F1E" w:rsidRDefault="003D067E">
      <w:pPr>
        <w:tabs>
          <w:tab w:val="left" w:pos="6160"/>
          <w:tab w:val="left" w:pos="8140"/>
        </w:tabs>
        <w:spacing w:before="6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8,060.0</w:t>
      </w:r>
      <w:r>
        <w:rPr>
          <w:rFonts w:ascii="Times New Roman" w:eastAsia="Times New Roman" w:hAnsi="Times New Roman" w:cs="Times New Roman"/>
          <w:sz w:val="20"/>
          <w:szCs w:val="20"/>
        </w:rPr>
        <w:tab/>
        <w:t>4,000.0</w:t>
      </w:r>
    </w:p>
    <w:p w:rsidR="00785F1E" w:rsidRDefault="003D067E">
      <w:pPr>
        <w:tabs>
          <w:tab w:val="left" w:pos="6160"/>
          <w:tab w:val="left" w:pos="830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5,362.7</w:t>
      </w:r>
      <w:r>
        <w:rPr>
          <w:rFonts w:ascii="Times New Roman" w:eastAsia="Times New Roman" w:hAnsi="Times New Roman" w:cs="Times New Roman"/>
          <w:sz w:val="20"/>
          <w:szCs w:val="20"/>
        </w:rPr>
        <w:tab/>
        <w:t>941.2</w:t>
      </w:r>
    </w:p>
    <w:p w:rsidR="00785F1E" w:rsidRDefault="003D067E">
      <w:pPr>
        <w:spacing w:before="5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 therapy (PT, OT, ST)</w:t>
      </w:r>
    </w:p>
    <w:p w:rsidR="00785F1E" w:rsidRDefault="003D067E">
      <w:pPr>
        <w:tabs>
          <w:tab w:val="left" w:pos="6520"/>
          <w:tab w:val="left" w:pos="8500"/>
        </w:tabs>
        <w:spacing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0.3</w:t>
      </w:r>
      <w:r>
        <w:rPr>
          <w:rFonts w:ascii="Times New Roman" w:eastAsia="Times New Roman" w:hAnsi="Times New Roman" w:cs="Times New Roman"/>
          <w:sz w:val="20"/>
          <w:szCs w:val="20"/>
        </w:rPr>
        <w:tab/>
        <w:t>0.8</w:t>
      </w:r>
    </w:p>
    <w:p w:rsidR="00785F1E" w:rsidRDefault="003D067E">
      <w:pPr>
        <w:tabs>
          <w:tab w:val="left" w:pos="6160"/>
          <w:tab w:val="left" w:pos="814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1,753.3</w:t>
      </w:r>
      <w:r>
        <w:rPr>
          <w:rFonts w:ascii="Times New Roman" w:eastAsia="Times New Roman" w:hAnsi="Times New Roman" w:cs="Times New Roman"/>
          <w:sz w:val="20"/>
          <w:szCs w:val="20"/>
        </w:rPr>
        <w:tab/>
        <w:t>4,700.0</w:t>
      </w:r>
    </w:p>
    <w:p w:rsidR="00785F1E" w:rsidRDefault="003D067E">
      <w:pPr>
        <w:tabs>
          <w:tab w:val="left" w:pos="6420"/>
          <w:tab w:val="left" w:pos="830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34.3</w:t>
      </w:r>
      <w:r>
        <w:rPr>
          <w:rFonts w:ascii="Times New Roman" w:eastAsia="Times New Roman" w:hAnsi="Times New Roman" w:cs="Times New Roman"/>
          <w:sz w:val="20"/>
          <w:szCs w:val="20"/>
        </w:rPr>
        <w:tab/>
        <w:t>251.3</w:t>
      </w:r>
    </w:p>
    <w:p w:rsidR="00785F1E" w:rsidRDefault="003D067E">
      <w:pPr>
        <w:spacing w:before="5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6520"/>
          <w:tab w:val="left" w:pos="8500"/>
        </w:tabs>
        <w:spacing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4.0</w:t>
      </w:r>
    </w:p>
    <w:p w:rsidR="00785F1E" w:rsidRDefault="003D067E">
      <w:pPr>
        <w:tabs>
          <w:tab w:val="left" w:pos="6320"/>
          <w:tab w:val="left" w:pos="830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150.8</w:t>
      </w:r>
      <w:r>
        <w:rPr>
          <w:rFonts w:ascii="Times New Roman" w:eastAsia="Times New Roman" w:hAnsi="Times New Roman" w:cs="Times New Roman"/>
          <w:sz w:val="20"/>
          <w:szCs w:val="20"/>
        </w:rPr>
        <w:tab/>
        <w:t>555.6</w:t>
      </w:r>
    </w:p>
    <w:p w:rsidR="00785F1E" w:rsidRDefault="003D067E">
      <w:pPr>
        <w:tabs>
          <w:tab w:val="left" w:pos="6420"/>
          <w:tab w:val="left" w:pos="8400"/>
        </w:tabs>
        <w:spacing w:before="5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16.2</w:t>
      </w:r>
      <w:r>
        <w:rPr>
          <w:rFonts w:ascii="Times New Roman" w:eastAsia="Times New Roman" w:hAnsi="Times New Roman" w:cs="Times New Roman"/>
          <w:sz w:val="20"/>
          <w:szCs w:val="20"/>
        </w:rPr>
        <w:tab/>
        <w:t>80.2</w:t>
      </w:r>
    </w:p>
    <w:p w:rsidR="00785F1E" w:rsidRDefault="003D067E">
      <w:pPr>
        <w:spacing w:before="60" w:after="0" w:line="226" w:lineRule="exact"/>
        <w:ind w:left="427"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Durable medical equipment</w:t>
      </w:r>
    </w:p>
    <w:tbl>
      <w:tblPr>
        <w:tblW w:w="0" w:type="auto"/>
        <w:tblInd w:w="125" w:type="dxa"/>
        <w:tblLayout w:type="fixed"/>
        <w:tblCellMar>
          <w:left w:w="0" w:type="dxa"/>
          <w:right w:w="0" w:type="dxa"/>
        </w:tblCellMar>
        <w:tblLook w:val="01E0" w:firstRow="1" w:lastRow="1" w:firstColumn="1" w:lastColumn="1" w:noHBand="0" w:noVBand="0"/>
      </w:tblPr>
      <w:tblGrid>
        <w:gridCol w:w="4883"/>
        <w:gridCol w:w="2579"/>
        <w:gridCol w:w="1913"/>
      </w:tblGrid>
      <w:tr w:rsidR="00785F1E">
        <w:trPr>
          <w:trHeight w:hRule="exact" w:val="275"/>
        </w:trPr>
        <w:tc>
          <w:tcPr>
            <w:tcW w:w="4883" w:type="dxa"/>
            <w:tcBorders>
              <w:top w:val="nil"/>
              <w:left w:val="nil"/>
              <w:bottom w:val="nil"/>
              <w:right w:val="nil"/>
            </w:tcBorders>
          </w:tcPr>
          <w:p w:rsidR="00785F1E" w:rsidRDefault="003D067E">
            <w:pPr>
              <w:spacing w:before="3"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before="4" w:after="0" w:line="240" w:lineRule="auto"/>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1913" w:type="dxa"/>
            <w:tcBorders>
              <w:top w:val="nil"/>
              <w:left w:val="nil"/>
              <w:bottom w:val="nil"/>
              <w:right w:val="nil"/>
            </w:tcBorders>
          </w:tcPr>
          <w:p w:rsidR="00785F1E" w:rsidRDefault="003D067E">
            <w:pPr>
              <w:spacing w:before="4" w:after="0" w:line="240" w:lineRule="auto"/>
              <w:ind w:left="87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5F1E">
        <w:trPr>
          <w:trHeight w:hRule="exact" w:val="290"/>
        </w:trPr>
        <w:tc>
          <w:tcPr>
            <w:tcW w:w="4883" w:type="dxa"/>
            <w:tcBorders>
              <w:top w:val="nil"/>
              <w:left w:val="nil"/>
              <w:bottom w:val="nil"/>
              <w:right w:val="nil"/>
            </w:tcBorders>
          </w:tcPr>
          <w:p w:rsidR="00785F1E" w:rsidRDefault="003D067E">
            <w:pPr>
              <w:spacing w:before="1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1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nil"/>
              <w:right w:val="nil"/>
            </w:tcBorders>
          </w:tcPr>
          <w:p w:rsidR="00785F1E" w:rsidRDefault="003D067E">
            <w:pPr>
              <w:spacing w:before="1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245"/>
        </w:trPr>
        <w:tc>
          <w:tcPr>
            <w:tcW w:w="4883" w:type="dxa"/>
            <w:tcBorders>
              <w:top w:val="nil"/>
              <w:left w:val="nil"/>
              <w:bottom w:val="nil"/>
              <w:right w:val="nil"/>
            </w:tcBorders>
          </w:tcPr>
          <w:p w:rsidR="00785F1E" w:rsidRDefault="003D067E">
            <w:pPr>
              <w:spacing w:before="19" w:after="0" w:line="226" w:lineRule="exact"/>
              <w:ind w:left="51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19" w:after="0" w:line="226" w:lineRule="exact"/>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1913" w:type="dxa"/>
            <w:tcBorders>
              <w:top w:val="nil"/>
              <w:left w:val="nil"/>
              <w:bottom w:val="nil"/>
              <w:right w:val="nil"/>
            </w:tcBorders>
          </w:tcPr>
          <w:p w:rsidR="00785F1E" w:rsidRDefault="003D067E">
            <w:pPr>
              <w:spacing w:before="19" w:after="0" w:line="226" w:lineRule="exact"/>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r>
      <w:tr w:rsidR="00785F1E">
        <w:trPr>
          <w:trHeight w:hRule="exact" w:val="305"/>
        </w:trPr>
        <w:tc>
          <w:tcPr>
            <w:tcW w:w="9375" w:type="dxa"/>
            <w:gridSpan w:val="3"/>
            <w:tcBorders>
              <w:top w:val="nil"/>
              <w:left w:val="nil"/>
              <w:bottom w:val="nil"/>
              <w:right w:val="nil"/>
            </w:tcBorders>
          </w:tcPr>
          <w:p w:rsidR="00785F1E" w:rsidRDefault="003D067E">
            <w:pPr>
              <w:spacing w:before="64" w:after="0" w:line="240" w:lineRule="auto"/>
              <w:ind w:left="3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r>
      <w:tr w:rsidR="00785F1E">
        <w:trPr>
          <w:trHeight w:hRule="exact" w:val="260"/>
        </w:trPr>
        <w:tc>
          <w:tcPr>
            <w:tcW w:w="4883" w:type="dxa"/>
            <w:tcBorders>
              <w:top w:val="nil"/>
              <w:left w:val="nil"/>
              <w:bottom w:val="nil"/>
              <w:right w:val="nil"/>
            </w:tcBorders>
          </w:tcPr>
          <w:p w:rsidR="00785F1E" w:rsidRDefault="003D067E">
            <w:pPr>
              <w:spacing w:after="0" w:line="204" w:lineRule="exact"/>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after="0" w:line="204" w:lineRule="exact"/>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c>
          <w:tcPr>
            <w:tcW w:w="1913" w:type="dxa"/>
            <w:tcBorders>
              <w:top w:val="nil"/>
              <w:left w:val="nil"/>
              <w:bottom w:val="nil"/>
              <w:right w:val="nil"/>
            </w:tcBorders>
          </w:tcPr>
          <w:p w:rsidR="00785F1E" w:rsidRDefault="003D067E">
            <w:pPr>
              <w:spacing w:after="0" w:line="204" w:lineRule="exact"/>
              <w:ind w:left="77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w:t>
            </w:r>
          </w:p>
        </w:tc>
      </w:tr>
      <w:tr w:rsidR="00785F1E">
        <w:trPr>
          <w:trHeight w:hRule="exact" w:val="290"/>
        </w:trPr>
        <w:tc>
          <w:tcPr>
            <w:tcW w:w="4883" w:type="dxa"/>
            <w:tcBorders>
              <w:top w:val="nil"/>
              <w:left w:val="nil"/>
              <w:bottom w:val="nil"/>
              <w:right w:val="nil"/>
            </w:tcBorders>
          </w:tcPr>
          <w:p w:rsidR="00785F1E" w:rsidRDefault="003D067E">
            <w:pPr>
              <w:spacing w:before="1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1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nil"/>
              <w:right w:val="nil"/>
            </w:tcBorders>
          </w:tcPr>
          <w:p w:rsidR="00785F1E" w:rsidRDefault="003D067E">
            <w:pPr>
              <w:spacing w:before="1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342"/>
        </w:trPr>
        <w:tc>
          <w:tcPr>
            <w:tcW w:w="4883" w:type="dxa"/>
            <w:tcBorders>
              <w:top w:val="nil"/>
              <w:left w:val="nil"/>
              <w:bottom w:val="single" w:sz="12" w:space="0" w:color="000000"/>
              <w:right w:val="nil"/>
            </w:tcBorders>
          </w:tcPr>
          <w:p w:rsidR="00785F1E" w:rsidRDefault="003D067E">
            <w:pPr>
              <w:spacing w:before="1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12" w:space="0" w:color="000000"/>
              <w:right w:val="nil"/>
            </w:tcBorders>
          </w:tcPr>
          <w:p w:rsidR="00785F1E" w:rsidRDefault="003D067E">
            <w:pPr>
              <w:spacing w:before="1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single" w:sz="12" w:space="0" w:color="000000"/>
              <w:right w:val="nil"/>
            </w:tcBorders>
          </w:tcPr>
          <w:p w:rsidR="00785F1E" w:rsidRDefault="003D067E">
            <w:pPr>
              <w:spacing w:before="1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785F1E" w:rsidRDefault="003D067E">
      <w:pPr>
        <w:spacing w:before="87" w:after="0" w:line="240" w:lineRule="auto"/>
        <w:ind w:left="140" w:right="287"/>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785F1E">
      <w:pPr>
        <w:spacing w:before="9"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physical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therapy.</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acute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rehabilitation,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long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term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admission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40" w:right="205"/>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Results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population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should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viewed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caution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given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sample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size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greater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less than 60.</w:t>
      </w:r>
    </w:p>
    <w:p w:rsidR="00785F1E" w:rsidRDefault="00785F1E">
      <w:pPr>
        <w:spacing w:before="7" w:after="0" w:line="110" w:lineRule="exact"/>
        <w:rPr>
          <w:sz w:val="11"/>
          <w:szCs w:val="11"/>
        </w:rPr>
      </w:pPr>
    </w:p>
    <w:p w:rsidR="00785F1E" w:rsidRDefault="003D067E">
      <w:pPr>
        <w:spacing w:after="0" w:line="240" w:lineRule="auto"/>
        <w:ind w:left="140" w:right="210"/>
        <w:rPr>
          <w:rFonts w:ascii="Times New Roman" w:eastAsia="Times New Roman" w:hAnsi="Times New Roman" w:cs="Times New Roman"/>
          <w:sz w:val="20"/>
          <w:szCs w:val="20"/>
        </w:rPr>
      </w:pPr>
      <w:r>
        <w:rPr>
          <w:rFonts w:ascii="Times New Roman" w:eastAsia="Times New Roman" w:hAnsi="Times New Roman" w:cs="Times New Roman"/>
          <w:sz w:val="20"/>
          <w:szCs w:val="20"/>
        </w:rPr>
        <w:t>NOTE: Utilization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admissions, 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ic </w:t>
      </w:r>
      <w:r>
        <w:rPr>
          <w:rFonts w:ascii="Times New Roman" w:eastAsia="Times New Roman" w:hAnsi="Times New Roman" w:cs="Times New Roman"/>
          <w:sz w:val="20"/>
          <w:szCs w:val="20"/>
        </w:rPr>
        <w:t>admissions, inpatient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substance abuse, skilled nursing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facility, and hospice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are defined 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during the 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 month. Utilization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partment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(non-admit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(psychi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tric),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 primary care E&amp;M visits,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visits, home health, and outpatient and ind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pendent therapy are defined as the number of visits during the eligible/user month. Durab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w:t>
      </w:r>
      <w:r>
        <w:rPr>
          <w:rFonts w:ascii="Times New Roman" w:eastAsia="Times New Roman" w:hAnsi="Times New Roman" w:cs="Times New Roman"/>
          <w:sz w:val="20"/>
          <w:szCs w:val="20"/>
        </w:rPr>
        <w:t>fines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Measures</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on</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Lo</w:t>
      </w:r>
      <w:r>
        <w:rPr>
          <w:rFonts w:ascii="Times New Roman" w:eastAsia="Times New Roman" w:hAnsi="Times New Roman" w:cs="Times New Roman"/>
          <w:b/>
          <w:bCs/>
          <w:i/>
          <w:spacing w:val="1"/>
          <w:sz w:val="26"/>
          <w:szCs w:val="26"/>
        </w:rPr>
        <w:t>ng</w:t>
      </w:r>
      <w:r>
        <w:rPr>
          <w:rFonts w:ascii="Times New Roman" w:eastAsia="Times New Roman" w:hAnsi="Times New Roman" w:cs="Times New Roman"/>
          <w:b/>
          <w:bCs/>
          <w:i/>
          <w:sz w:val="26"/>
          <w:szCs w:val="26"/>
        </w:rPr>
        <w:t>-Stay</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Nursing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Facility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pulation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from</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Analysis</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the</w:t>
      </w:r>
    </w:p>
    <w:p w:rsidR="00785F1E" w:rsidRDefault="003D067E">
      <w:pPr>
        <w:spacing w:after="0" w:line="297" w:lineRule="exact"/>
        <w:ind w:left="86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Minimum</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Data</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Set</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D</w:t>
      </w:r>
      <w:r>
        <w:rPr>
          <w:rFonts w:ascii="Times New Roman" w:eastAsia="Times New Roman" w:hAnsi="Times New Roman" w:cs="Times New Roman"/>
          <w:b/>
          <w:bCs/>
          <w:i/>
          <w:sz w:val="26"/>
          <w:szCs w:val="26"/>
        </w:rPr>
        <w:t>ata</w:t>
      </w:r>
    </w:p>
    <w:p w:rsidR="00785F1E" w:rsidRDefault="00785F1E">
      <w:pPr>
        <w:spacing w:before="10" w:after="0" w:line="170" w:lineRule="exact"/>
        <w:rPr>
          <w:sz w:val="17"/>
          <w:szCs w:val="17"/>
        </w:rPr>
      </w:pPr>
    </w:p>
    <w:p w:rsidR="00785F1E" w:rsidRDefault="003D067E">
      <w:pPr>
        <w:spacing w:after="0" w:line="240" w:lineRule="auto"/>
        <w:ind w:left="140" w:right="2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pre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ious table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results was derived from Medicare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and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nter </w:t>
      </w: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results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this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on LTSS use are derived from the CMS Minimum</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Data Set 3.0 containing information on only the nursing facility population. These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ses provide information on the annual nursing facility </w:t>
      </w:r>
      <w:r>
        <w:rPr>
          <w:rFonts w:ascii="Times New Roman" w:eastAsia="Times New Roman" w:hAnsi="Times New Roman" w:cs="Times New Roman"/>
          <w:sz w:val="24"/>
          <w:szCs w:val="24"/>
        </w:rPr>
        <w:t>utilization of 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the rate of new long-stay nursing facility admissions, and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demonstration-eligible beneficiaries who are long-stay users. RTI defines long-stay users as those who have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ayed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nursing facility for at least 101 days.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gibility criteria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which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cludes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older than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5 at the time</w:t>
      </w:r>
    </w:p>
    <w:p w:rsidR="00785F1E" w:rsidRDefault="003D067E">
      <w:pPr>
        <w:spacing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of enrollment, a very small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ong-term nursing facility us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are enrolled in the demonstration (&lt;30). Thus, no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are shown by enrollment status.</w:t>
      </w:r>
    </w:p>
    <w:p w:rsidR="00785F1E" w:rsidRDefault="00785F1E">
      <w:pPr>
        <w:spacing w:after="0" w:line="240" w:lineRule="exact"/>
        <w:rPr>
          <w:sz w:val="24"/>
          <w:szCs w:val="24"/>
        </w:rPr>
      </w:pPr>
    </w:p>
    <w:p w:rsidR="00785F1E" w:rsidRDefault="003D067E">
      <w:pPr>
        <w:spacing w:after="0" w:line="240" w:lineRule="auto"/>
        <w:ind w:left="140" w:right="37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admission rate defines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population of </w:t>
      </w:r>
      <w:r>
        <w:rPr>
          <w:rFonts w:ascii="Times New Roman" w:eastAsia="Times New Roman" w:hAnsi="Times New Roman" w:cs="Times New Roman"/>
          <w:i/>
          <w:sz w:val="24"/>
          <w:szCs w:val="24"/>
        </w:rPr>
        <w:t xml:space="preserve">new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ng-stay nursing facility residents at admission, for whom health charac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eristics are presented in </w:t>
      </w:r>
      <w:r>
        <w:rPr>
          <w:rFonts w:ascii="Times New Roman" w:eastAsia="Times New Roman" w:hAnsi="Times New Roman" w:cs="Times New Roman"/>
          <w:b/>
          <w:bCs/>
          <w:i/>
          <w:sz w:val="24"/>
          <w:szCs w:val="24"/>
        </w:rPr>
        <w:t>Table 35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Then the overall</w:t>
      </w:r>
    </w:p>
    <w:p w:rsidR="00785F1E" w:rsidRDefault="003D067E">
      <w:pPr>
        <w:spacing w:after="0" w:line="240" w:lineRule="auto"/>
        <w:ind w:left="14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population of </w:t>
      </w:r>
      <w:r>
        <w:rPr>
          <w:rFonts w:ascii="Times New Roman" w:eastAsia="Times New Roman" w:hAnsi="Times New Roman" w:cs="Times New Roman"/>
          <w:i/>
          <w:sz w:val="24"/>
          <w:szCs w:val="24"/>
        </w:rPr>
        <w:t xml:space="preserve">all </w:t>
      </w:r>
      <w:r>
        <w:rPr>
          <w:rFonts w:ascii="Times New Roman" w:eastAsia="Times New Roman" w:hAnsi="Times New Roman" w:cs="Times New Roman"/>
          <w:sz w:val="24"/>
          <w:szCs w:val="24"/>
        </w:rPr>
        <w:t xml:space="preserve">(new and existing) long-stay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sers is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ined, along with their health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nursing facility services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i/>
          <w:sz w:val="24"/>
          <w:szCs w:val="24"/>
        </w:rPr>
        <w:t>Table 36</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analyses of annual nursing </w:t>
      </w:r>
      <w:r>
        <w:rPr>
          <w:rFonts w:ascii="Times New Roman" w:eastAsia="Times New Roman" w:hAnsi="Times New Roman" w:cs="Times New Roman"/>
          <w:sz w:val="24"/>
          <w:szCs w:val="24"/>
        </w:rPr>
        <w:t>facility utilization and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newly admitted—and separately, new and existing—long-stay residents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direct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of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munity based on two hypotheses.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rst, fewer people will need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care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 ar</w:t>
      </w:r>
      <w:r>
        <w:rPr>
          <w:rFonts w:ascii="Times New Roman" w:eastAsia="Times New Roman" w:hAnsi="Times New Roman" w:cs="Times New Roman"/>
          <w:sz w:val="24"/>
          <w:szCs w:val="24"/>
        </w:rPr>
        <w:t>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adequate medical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HCBS.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 the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for newly admitted long-stay residents and the percentage of all long-stay users in the demonstration population are generally expected to eventually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ease. Second,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 do </w:t>
      </w:r>
      <w:r>
        <w:rPr>
          <w:rFonts w:ascii="Times New Roman" w:eastAsia="Times New Roman" w:hAnsi="Times New Roman" w:cs="Times New Roman"/>
          <w:sz w:val="24"/>
          <w:szCs w:val="24"/>
        </w:rPr>
        <w:t>require care should have higher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els of impairment and care needs if access to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and HCBS are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those with lower impairment and care needs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more like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to have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needs met through HCBS.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erefore, health characteristics </w:t>
      </w:r>
      <w:r>
        <w:rPr>
          <w:rFonts w:ascii="Times New Roman" w:eastAsia="Times New Roman" w:hAnsi="Times New Roman" w:cs="Times New Roman"/>
          <w:sz w:val="24"/>
          <w:szCs w:val="24"/>
        </w:rPr>
        <w:t>of newly admitted long-stay residents, and separately, all long-stay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would be expected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worsen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 time. We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also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selected measures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nursing facility quality to identify whether there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any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in nursing facility qualit</w:t>
      </w:r>
      <w:r>
        <w:rPr>
          <w:rFonts w:ascii="Times New Roman" w:eastAsia="Times New Roman" w:hAnsi="Times New Roman" w:cs="Times New Roman"/>
          <w:sz w:val="24"/>
          <w:szCs w:val="24"/>
        </w:rPr>
        <w:t>y as a result of the demonstration.</w:t>
      </w:r>
    </w:p>
    <w:p w:rsidR="00785F1E" w:rsidRDefault="00785F1E">
      <w:pPr>
        <w:spacing w:after="0" w:line="240" w:lineRule="exact"/>
        <w:rPr>
          <w:sz w:val="24"/>
          <w:szCs w:val="24"/>
        </w:rPr>
      </w:pPr>
    </w:p>
    <w:p w:rsidR="00785F1E" w:rsidRDefault="003D067E">
      <w:pPr>
        <w:spacing w:after="0" w:line="240" w:lineRule="auto"/>
        <w:ind w:left="140" w:right="199"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35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 and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long-stay residents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Successful rebalancing is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to eventually shift utilization more toward HCBS, redu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ing new nursing faci</w:t>
      </w:r>
      <w:r>
        <w:rPr>
          <w:rFonts w:ascii="Times New Roman" w:eastAsia="Times New Roman" w:hAnsi="Times New Roman" w:cs="Times New Roman"/>
          <w:sz w:val="24"/>
          <w:szCs w:val="24"/>
        </w:rPr>
        <w:t>lity admissions, and increas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impairment and care need for these admissions.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consistent pattern in the long-stay nursing facility admission rate in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group, which ranged from 3.3 to 2.6 </w:t>
      </w:r>
      <w:r>
        <w:rPr>
          <w:rFonts w:ascii="Times New Roman" w:eastAsia="Times New Roman" w:hAnsi="Times New Roman" w:cs="Times New Roman"/>
          <w:sz w:val="24"/>
          <w:szCs w:val="24"/>
        </w:rPr>
        <w:t>admissions per</w:t>
      </w:r>
    </w:p>
    <w:p w:rsidR="00785F1E" w:rsidRDefault="003D067E">
      <w:pPr>
        <w:spacing w:after="0" w:line="276" w:lineRule="exact"/>
        <w:ind w:left="1220" w:right="421"/>
        <w:rPr>
          <w:rFonts w:ascii="Times New Roman" w:eastAsia="Times New Roman" w:hAnsi="Times New Roman" w:cs="Times New Roman"/>
          <w:sz w:val="24"/>
          <w:szCs w:val="24"/>
        </w:rPr>
      </w:pPr>
      <w:r>
        <w:rPr>
          <w:rFonts w:ascii="Times New Roman" w:eastAsia="Times New Roman" w:hAnsi="Times New Roman" w:cs="Times New Roman"/>
          <w:sz w:val="24"/>
          <w:szCs w:val="24"/>
        </w:rPr>
        <w:t>1,000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the baseline period to 2.9 admissions during the demonstration period.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remained constant (3.5 to 3.7 admissions per 1,000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before="19" w:after="0" w:line="220" w:lineRule="exact"/>
      </w:pPr>
    </w:p>
    <w:p w:rsidR="00785F1E" w:rsidRDefault="003D067E">
      <w:pPr>
        <w:tabs>
          <w:tab w:val="left" w:pos="1220"/>
        </w:tabs>
        <w:spacing w:after="0" w:line="238" w:lineRule="auto"/>
        <w:ind w:left="1220" w:right="1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admitted beneficiaries with a low level of care need increased slightly from 2.7 percent during the baseline period to 3.1 percent during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There was also an increase in the comparison group, from 1.9 to 3.3 percent.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consistent pattern over time in other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long-stay residents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in the demonstration group. In the comparison group, there was a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percentage of admitted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seve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nitive impair</w:t>
      </w:r>
      <w:r>
        <w:rPr>
          <w:rFonts w:ascii="Times New Roman" w:eastAsia="Times New Roman" w:hAnsi="Times New Roman" w:cs="Times New Roman"/>
          <w:sz w:val="24"/>
          <w:szCs w:val="24"/>
        </w:rPr>
        <w:t>ment (25.8 to 19.8 percent), but no other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10" w:after="0" w:line="280" w:lineRule="exact"/>
        <w:rPr>
          <w:sz w:val="28"/>
          <w:szCs w:val="28"/>
        </w:rPr>
      </w:pPr>
      <w:r>
        <w:rPr>
          <w:noProof/>
        </w:rPr>
        <w:lastRenderedPageBreak/>
        <mc:AlternateContent>
          <mc:Choice Requires="wpg">
            <w:drawing>
              <wp:anchor distT="0" distB="0" distL="114300" distR="114300" simplePos="0" relativeHeight="503305211"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11" name="Freeform 205"/>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740.95pt;margin-top:75.6pt;width:.1pt;height:463.5pt;z-index:-11269;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tdXAMAAPI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OsyLXVwDAADy&#10;BwAADgAAAAAAAAAAAAAAAAAuAgAAZHJzL2Uyb0RvYy54bWxQSwECLQAUAAYACAAAACEAHkwUu+MA&#10;AAAOAQAADwAAAAAAAAAAAAAAAAC2BQAAZHJzL2Rvd25yZXYueG1sUEsFBgAAAAAEAAQA8wAAAMYG&#10;AAAAAA==&#10;">
                <v:shape id="Freeform 205"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5qsUA&#10;AADcAAAADwAAAGRycy9kb3ducmV2LnhtbESPQWuDQBSE74X+h+UVcmtWG1LEZiNWGiiUHKKBXF/d&#10;F5W6b8XdRPvvu4FAj8PMfMNsstn04kqj6ywriJcRCOLa6o4bBcdq95yAcB5ZY2+ZFPySg2z7+LDB&#10;VNuJD3QtfSMChF2KClrvh1RKV7dk0C3tQBy8sx0N+iDHRuoRpwA3vXyJoldpsOOw0OJARUv1T3kx&#10;Cnh3ORS5+Z6Kc1Ku3/cf/FWVJ6UWT3P+BsLT7P/D9/anVrCKY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bmqxQAAANwAAAAPAAAAAAAAAAAAAAAAAJgCAABkcnMv&#10;ZG93bnJldi54bWxQSwUGAAAAAAQABAD1AAAAigM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12"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0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8" type="#_x0000_t202" style="position:absolute;margin-left:741.6pt;margin-top:298.6pt;width:13pt;height:241.5pt;z-index:-11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2F//J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13"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0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9" type="#_x0000_t202" style="position:absolute;margin-left:43.4pt;margin-top:297.5pt;width:12pt;height:17pt;z-index:-11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CgxIVH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xbxContent>
                </v:textbox>
                <w10:wrap anchorx="page" anchory="page"/>
              </v:shape>
            </w:pict>
          </mc:Fallback>
        </mc:AlternateContent>
      </w: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35</w:t>
      </w:r>
    </w:p>
    <w:p w:rsidR="00785F1E" w:rsidRDefault="003D067E">
      <w:pPr>
        <w:spacing w:after="0" w:line="271" w:lineRule="exact"/>
        <w:ind w:left="338" w:right="29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Annual nursing facility utilization and character</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stics at admission, Massachusetts demonstration and comparison groups</w:t>
      </w:r>
    </w:p>
    <w:p w:rsidR="00785F1E" w:rsidRDefault="00785F1E">
      <w:pPr>
        <w:spacing w:before="5" w:after="0" w:line="240" w:lineRule="exact"/>
        <w:rPr>
          <w:sz w:val="24"/>
          <w:szCs w:val="24"/>
        </w:rPr>
      </w:pPr>
    </w:p>
    <w:tbl>
      <w:tblPr>
        <w:tblW w:w="0" w:type="auto"/>
        <w:tblInd w:w="88" w:type="dxa"/>
        <w:tblLayout w:type="fixed"/>
        <w:tblCellMar>
          <w:left w:w="0" w:type="dxa"/>
          <w:right w:w="0" w:type="dxa"/>
        </w:tblCellMar>
        <w:tblLook w:val="01E0" w:firstRow="1" w:lastRow="1" w:firstColumn="1" w:lastColumn="1" w:noHBand="0" w:noVBand="0"/>
      </w:tblPr>
      <w:tblGrid>
        <w:gridCol w:w="4335"/>
        <w:gridCol w:w="2880"/>
        <w:gridCol w:w="2880"/>
        <w:gridCol w:w="2880"/>
      </w:tblGrid>
      <w:tr w:rsidR="00785F1E">
        <w:trPr>
          <w:trHeight w:hRule="exact" w:val="640"/>
        </w:trPr>
        <w:tc>
          <w:tcPr>
            <w:tcW w:w="4335" w:type="dxa"/>
            <w:vMerge w:val="restart"/>
            <w:tcBorders>
              <w:top w:val="single" w:sz="12" w:space="0" w:color="000000"/>
              <w:left w:val="nil"/>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27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of long-s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ay residents at adm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ssion</w:t>
            </w:r>
          </w:p>
        </w:tc>
        <w:tc>
          <w:tcPr>
            <w:tcW w:w="2880" w:type="dxa"/>
            <w:tcBorders>
              <w:top w:val="single" w:sz="12" w:space="0" w:color="000000"/>
              <w:left w:val="nil"/>
              <w:bottom w:val="single" w:sz="4" w:space="0" w:color="000000"/>
              <w:right w:val="single" w:sz="6" w:space="0" w:color="000000"/>
            </w:tcBorders>
          </w:tcPr>
          <w:p w:rsidR="00785F1E" w:rsidRDefault="003D067E">
            <w:pPr>
              <w:spacing w:before="78" w:after="0" w:line="240" w:lineRule="auto"/>
              <w:ind w:left="671" w:right="64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40" w:lineRule="auto"/>
              <w:ind w:left="543" w:right="51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880" w:type="dxa"/>
            <w:tcBorders>
              <w:top w:val="single" w:sz="12" w:space="0" w:color="000000"/>
              <w:left w:val="single" w:sz="6" w:space="0" w:color="000000"/>
              <w:bottom w:val="single" w:sz="4" w:space="0" w:color="000000"/>
              <w:right w:val="single" w:sz="6" w:space="0" w:color="000000"/>
            </w:tcBorders>
          </w:tcPr>
          <w:p w:rsidR="00785F1E" w:rsidRDefault="003D067E">
            <w:pPr>
              <w:spacing w:before="78" w:after="0" w:line="240" w:lineRule="auto"/>
              <w:ind w:left="663" w:right="64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40" w:lineRule="auto"/>
              <w:ind w:left="535" w:right="51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880" w:type="dxa"/>
            <w:tcBorders>
              <w:top w:val="single" w:sz="12" w:space="0" w:color="000000"/>
              <w:left w:val="single" w:sz="6" w:space="0" w:color="000000"/>
              <w:bottom w:val="single" w:sz="4" w:space="0" w:color="000000"/>
              <w:right w:val="nil"/>
            </w:tcBorders>
          </w:tcPr>
          <w:p w:rsidR="00785F1E" w:rsidRDefault="003D067E">
            <w:pPr>
              <w:spacing w:before="78" w:after="0" w:line="240" w:lineRule="auto"/>
              <w:ind w:left="380" w:right="3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 1</w:t>
            </w:r>
          </w:p>
          <w:p w:rsidR="00785F1E" w:rsidRDefault="003D067E">
            <w:pPr>
              <w:spacing w:after="0" w:line="240" w:lineRule="auto"/>
              <w:ind w:left="485" w:right="47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403"/>
        </w:trPr>
        <w:tc>
          <w:tcPr>
            <w:tcW w:w="4335" w:type="dxa"/>
            <w:vMerge/>
            <w:tcBorders>
              <w:left w:val="nil"/>
              <w:bottom w:val="single" w:sz="6" w:space="0" w:color="000000"/>
              <w:right w:val="nil"/>
            </w:tcBorders>
          </w:tcPr>
          <w:p w:rsidR="00785F1E" w:rsidRDefault="00785F1E"/>
        </w:tc>
        <w:tc>
          <w:tcPr>
            <w:tcW w:w="2880" w:type="dxa"/>
            <w:tcBorders>
              <w:top w:val="single" w:sz="4" w:space="0" w:color="000000"/>
              <w:left w:val="nil"/>
              <w:bottom w:val="single" w:sz="6" w:space="0" w:color="000000"/>
              <w:right w:val="single" w:sz="6" w:space="0" w:color="000000"/>
            </w:tcBorders>
          </w:tcPr>
          <w:p w:rsidR="00785F1E" w:rsidRDefault="003D067E">
            <w:pPr>
              <w:tabs>
                <w:tab w:val="left" w:pos="1620"/>
              </w:tabs>
              <w:spacing w:before="78" w:after="0" w:line="240" w:lineRule="auto"/>
              <w:ind w:left="8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88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620"/>
              </w:tabs>
              <w:spacing w:before="78"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880" w:type="dxa"/>
            <w:tcBorders>
              <w:top w:val="single" w:sz="4" w:space="0" w:color="000000"/>
              <w:left w:val="single" w:sz="6" w:space="0" w:color="000000"/>
              <w:bottom w:val="single" w:sz="6" w:space="0" w:color="000000"/>
              <w:right w:val="nil"/>
            </w:tcBorders>
          </w:tcPr>
          <w:p w:rsidR="00785F1E" w:rsidRDefault="003D067E">
            <w:pPr>
              <w:tabs>
                <w:tab w:val="left" w:pos="1620"/>
              </w:tabs>
              <w:spacing w:before="78"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3192"/>
        </w:trPr>
        <w:tc>
          <w:tcPr>
            <w:tcW w:w="7215" w:type="dxa"/>
            <w:gridSpan w:val="2"/>
            <w:tcBorders>
              <w:top w:val="single" w:sz="6" w:space="0" w:color="000000"/>
              <w:left w:val="nil"/>
              <w:bottom w:val="single" w:sz="12" w:space="0" w:color="000000"/>
              <w:right w:val="single" w:sz="6" w:space="0" w:color="000000"/>
            </w:tcBorders>
          </w:tcPr>
          <w:p w:rsidR="00785F1E" w:rsidRDefault="003D067E">
            <w:pPr>
              <w:spacing w:before="38"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Annual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 utilization</w:t>
            </w:r>
          </w:p>
          <w:p w:rsidR="00785F1E" w:rsidRDefault="003D067E">
            <w:pPr>
              <w:tabs>
                <w:tab w:val="left" w:pos="4720"/>
                <w:tab w:val="left" w:pos="6160"/>
              </w:tabs>
              <w:spacing w:before="3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Weighted number of benefi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iaries</w:t>
            </w:r>
            <w:r>
              <w:rPr>
                <w:rFonts w:ascii="Times New Roman" w:eastAsia="Times New Roman" w:hAnsi="Times New Roman" w:cs="Times New Roman"/>
                <w:sz w:val="20"/>
                <w:szCs w:val="20"/>
              </w:rPr>
              <w:tab/>
              <w:t>73,478</w:t>
            </w:r>
            <w:r>
              <w:rPr>
                <w:rFonts w:ascii="Times New Roman" w:eastAsia="Times New Roman" w:hAnsi="Times New Roman" w:cs="Times New Roman"/>
                <w:sz w:val="20"/>
                <w:szCs w:val="20"/>
              </w:rPr>
              <w:tab/>
              <w:t>95,336</w:t>
            </w:r>
          </w:p>
          <w:p w:rsidR="00785F1E" w:rsidRDefault="003D067E">
            <w:pPr>
              <w:tabs>
                <w:tab w:val="left" w:pos="5020"/>
                <w:tab w:val="left" w:pos="6460"/>
              </w:tabs>
              <w:spacing w:before="8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New long-st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z w:val="20"/>
                <w:szCs w:val="20"/>
              </w:rPr>
              <w:tab/>
              <w:t>3.3</w:t>
            </w:r>
            <w:r>
              <w:rPr>
                <w:rFonts w:ascii="Times New Roman" w:eastAsia="Times New Roman" w:hAnsi="Times New Roman" w:cs="Times New Roman"/>
                <w:sz w:val="20"/>
                <w:szCs w:val="20"/>
              </w:rPr>
              <w:tab/>
              <w:t>3.6</w:t>
            </w:r>
          </w:p>
          <w:p w:rsidR="00785F1E" w:rsidRDefault="003D067E">
            <w:pPr>
              <w:spacing w:after="0" w:line="230" w:lineRule="exact"/>
              <w:ind w:left="519"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1,000 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position w:val="7"/>
                <w:sz w:val="13"/>
                <w:szCs w:val="13"/>
              </w:rPr>
              <w:t>1</w:t>
            </w:r>
          </w:p>
          <w:p w:rsidR="00785F1E" w:rsidRDefault="003D067E">
            <w:pPr>
              <w:spacing w:before="83" w:after="0" w:line="230" w:lineRule="exact"/>
              <w:ind w:left="87" w:right="3215"/>
              <w:rPr>
                <w:rFonts w:ascii="Times New Roman" w:eastAsia="Times New Roman" w:hAnsi="Times New Roman" w:cs="Times New Roman"/>
                <w:sz w:val="20"/>
                <w:szCs w:val="20"/>
              </w:rPr>
            </w:pPr>
            <w:r>
              <w:rPr>
                <w:rFonts w:ascii="Times New Roman" w:eastAsia="Times New Roman" w:hAnsi="Times New Roman" w:cs="Times New Roman"/>
                <w:sz w:val="20"/>
                <w:szCs w:val="20"/>
              </w:rPr>
              <w:t>Characteristics of new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long-stay nursing facility residents at admission</w:t>
            </w:r>
          </w:p>
          <w:p w:rsidR="00785F1E" w:rsidRDefault="003D067E">
            <w:pPr>
              <w:tabs>
                <w:tab w:val="left" w:pos="4960"/>
                <w:tab w:val="left" w:pos="6400"/>
              </w:tabs>
              <w:spacing w:before="37"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Weighted number of admitted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243</w:t>
            </w:r>
            <w:r>
              <w:rPr>
                <w:rFonts w:ascii="Times New Roman" w:eastAsia="Times New Roman" w:hAnsi="Times New Roman" w:cs="Times New Roman"/>
                <w:sz w:val="20"/>
                <w:szCs w:val="20"/>
              </w:rPr>
              <w:tab/>
              <w:t>343</w:t>
            </w:r>
          </w:p>
          <w:p w:rsidR="00785F1E" w:rsidRDefault="003D067E">
            <w:pPr>
              <w:tabs>
                <w:tab w:val="left" w:pos="5020"/>
                <w:tab w:val="left" w:pos="64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Functional status (RUG-IV</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ADL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cale)</w:t>
            </w:r>
            <w:r>
              <w:rPr>
                <w:rFonts w:ascii="Times New Roman" w:eastAsia="Times New Roman" w:hAnsi="Times New Roman" w:cs="Times New Roman"/>
                <w:position w:val="7"/>
                <w:sz w:val="13"/>
                <w:szCs w:val="13"/>
              </w:rPr>
              <w:t>2</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6.4</w:t>
            </w:r>
            <w:r>
              <w:rPr>
                <w:rFonts w:ascii="Times New Roman" w:eastAsia="Times New Roman" w:hAnsi="Times New Roman" w:cs="Times New Roman"/>
                <w:sz w:val="20"/>
                <w:szCs w:val="20"/>
              </w:rPr>
              <w:tab/>
              <w:t>8.1</w:t>
            </w:r>
          </w:p>
          <w:p w:rsidR="00785F1E" w:rsidRDefault="003D067E">
            <w:pPr>
              <w:tabs>
                <w:tab w:val="left" w:pos="4920"/>
                <w:tab w:val="left" w:pos="63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severe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cognitive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impairment</w:t>
            </w:r>
            <w:r>
              <w:rPr>
                <w:rFonts w:ascii="Times New Roman" w:eastAsia="Times New Roman" w:hAnsi="Times New Roman" w:cs="Times New Roman"/>
                <w:position w:val="7"/>
                <w:sz w:val="13"/>
                <w:szCs w:val="13"/>
              </w:rPr>
              <w:t>3</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15.9</w:t>
            </w:r>
            <w:r>
              <w:rPr>
                <w:rFonts w:ascii="Times New Roman" w:eastAsia="Times New Roman" w:hAnsi="Times New Roman" w:cs="Times New Roman"/>
                <w:sz w:val="20"/>
                <w:szCs w:val="20"/>
              </w:rPr>
              <w:tab/>
              <w:t>25.8</w:t>
            </w:r>
          </w:p>
          <w:p w:rsidR="00785F1E" w:rsidRDefault="003D067E">
            <w:pPr>
              <w:tabs>
                <w:tab w:val="left" w:pos="4920"/>
                <w:tab w:val="left" w:pos="63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Percent with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PMI</w:t>
            </w:r>
            <w:r>
              <w:rPr>
                <w:rFonts w:ascii="Times New Roman" w:eastAsia="Times New Roman" w:hAnsi="Times New Roman" w:cs="Times New Roman"/>
                <w:position w:val="7"/>
                <w:sz w:val="13"/>
                <w:szCs w:val="13"/>
              </w:rPr>
              <w:t>4</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36.6</w:t>
            </w:r>
            <w:r>
              <w:rPr>
                <w:rFonts w:ascii="Times New Roman" w:eastAsia="Times New Roman" w:hAnsi="Times New Roman" w:cs="Times New Roman"/>
                <w:sz w:val="20"/>
                <w:szCs w:val="20"/>
              </w:rPr>
              <w:tab/>
              <w:t>32.6</w:t>
            </w:r>
          </w:p>
          <w:p w:rsidR="00785F1E" w:rsidRDefault="003D067E">
            <w:pPr>
              <w:tabs>
                <w:tab w:val="left" w:pos="5020"/>
                <w:tab w:val="left" w:pos="64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with 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level of care nee</w:t>
            </w:r>
            <w:r>
              <w:rPr>
                <w:rFonts w:ascii="Times New Roman" w:eastAsia="Times New Roman" w:hAnsi="Times New Roman" w:cs="Times New Roman"/>
                <w:spacing w:val="1"/>
                <w:sz w:val="20"/>
                <w:szCs w:val="20"/>
              </w:rPr>
              <w:t>d</w:t>
            </w:r>
            <w:r>
              <w:rPr>
                <w:rFonts w:ascii="Times New Roman" w:eastAsia="Times New Roman" w:hAnsi="Times New Roman" w:cs="Times New Roman"/>
                <w:position w:val="7"/>
                <w:sz w:val="13"/>
                <w:szCs w:val="13"/>
              </w:rPr>
              <w:t>5</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2.7</w:t>
            </w:r>
            <w:r>
              <w:rPr>
                <w:rFonts w:ascii="Times New Roman" w:eastAsia="Times New Roman" w:hAnsi="Times New Roman" w:cs="Times New Roman"/>
                <w:sz w:val="20"/>
                <w:szCs w:val="20"/>
              </w:rPr>
              <w:tab/>
              <w:t>1.9</w:t>
            </w:r>
          </w:p>
        </w:tc>
        <w:tc>
          <w:tcPr>
            <w:tcW w:w="2880" w:type="dxa"/>
            <w:tcBorders>
              <w:top w:val="single" w:sz="6" w:space="0" w:color="000000"/>
              <w:left w:val="single" w:sz="6" w:space="0" w:color="000000"/>
              <w:bottom w:val="single" w:sz="12" w:space="0" w:color="000000"/>
              <w:right w:val="single" w:sz="6" w:space="0" w:color="000000"/>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3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56,205</w:t>
            </w:r>
            <w:r>
              <w:rPr>
                <w:rFonts w:ascii="Times New Roman" w:eastAsia="Times New Roman" w:hAnsi="Times New Roman" w:cs="Times New Roman"/>
                <w:sz w:val="20"/>
                <w:szCs w:val="20"/>
              </w:rPr>
              <w:tab/>
              <w:t>91,941</w:t>
            </w:r>
          </w:p>
          <w:p w:rsidR="00785F1E" w:rsidRDefault="003D067E">
            <w:pPr>
              <w:tabs>
                <w:tab w:val="left" w:pos="2100"/>
              </w:tabs>
              <w:spacing w:before="80"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r>
              <w:rPr>
                <w:rFonts w:ascii="Times New Roman" w:eastAsia="Times New Roman" w:hAnsi="Times New Roman" w:cs="Times New Roman"/>
                <w:sz w:val="20"/>
                <w:szCs w:val="20"/>
              </w:rPr>
              <w:tab/>
              <w:t>3.5</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2060"/>
              </w:tabs>
              <w:spacing w:after="0" w:line="240" w:lineRule="auto"/>
              <w:ind w:left="6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r>
              <w:rPr>
                <w:rFonts w:ascii="Times New Roman" w:eastAsia="Times New Roman" w:hAnsi="Times New Roman" w:cs="Times New Roman"/>
                <w:sz w:val="20"/>
                <w:szCs w:val="20"/>
              </w:rPr>
              <w:tab/>
              <w:t>323</w:t>
            </w:r>
          </w:p>
          <w:p w:rsidR="00785F1E" w:rsidRDefault="003D067E">
            <w:pPr>
              <w:tabs>
                <w:tab w:val="left" w:pos="2100"/>
              </w:tabs>
              <w:spacing w:before="81"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r>
              <w:rPr>
                <w:rFonts w:ascii="Times New Roman" w:eastAsia="Times New Roman" w:hAnsi="Times New Roman" w:cs="Times New Roman"/>
                <w:sz w:val="20"/>
                <w:szCs w:val="20"/>
              </w:rPr>
              <w:tab/>
              <w:t>7.5</w:t>
            </w:r>
          </w:p>
          <w:p w:rsidR="00785F1E" w:rsidRDefault="003D067E">
            <w:pPr>
              <w:tabs>
                <w:tab w:val="left" w:pos="2000"/>
              </w:tabs>
              <w:spacing w:before="80" w:after="0" w:line="240" w:lineRule="auto"/>
              <w:ind w:left="57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r>
              <w:rPr>
                <w:rFonts w:ascii="Times New Roman" w:eastAsia="Times New Roman" w:hAnsi="Times New Roman" w:cs="Times New Roman"/>
                <w:sz w:val="20"/>
                <w:szCs w:val="20"/>
              </w:rPr>
              <w:tab/>
              <w:t>27.5</w:t>
            </w:r>
          </w:p>
          <w:p w:rsidR="00785F1E" w:rsidRDefault="003D067E">
            <w:pPr>
              <w:tabs>
                <w:tab w:val="left" w:pos="2000"/>
              </w:tabs>
              <w:spacing w:before="80" w:after="0" w:line="240" w:lineRule="auto"/>
              <w:ind w:left="57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32.9</w:t>
            </w:r>
          </w:p>
          <w:p w:rsidR="00785F1E" w:rsidRDefault="003D067E">
            <w:pPr>
              <w:tabs>
                <w:tab w:val="left" w:pos="2100"/>
              </w:tabs>
              <w:spacing w:before="79"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r>
              <w:rPr>
                <w:rFonts w:ascii="Times New Roman" w:eastAsia="Times New Roman" w:hAnsi="Times New Roman" w:cs="Times New Roman"/>
                <w:sz w:val="20"/>
                <w:szCs w:val="20"/>
              </w:rPr>
              <w:tab/>
              <w:t>2.2</w:t>
            </w:r>
          </w:p>
        </w:tc>
        <w:tc>
          <w:tcPr>
            <w:tcW w:w="2880" w:type="dxa"/>
            <w:tcBorders>
              <w:top w:val="single" w:sz="6" w:space="0" w:color="000000"/>
              <w:left w:val="single" w:sz="6" w:space="0" w:color="000000"/>
              <w:bottom w:val="single" w:sz="12"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tabs>
                <w:tab w:val="left" w:pos="1780"/>
              </w:tabs>
              <w:spacing w:after="0" w:line="240" w:lineRule="auto"/>
              <w:ind w:left="342" w:right="4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50,209</w:t>
            </w:r>
            <w:r>
              <w:rPr>
                <w:rFonts w:ascii="Times New Roman" w:eastAsia="Times New Roman" w:hAnsi="Times New Roman" w:cs="Times New Roman"/>
                <w:sz w:val="20"/>
                <w:szCs w:val="20"/>
              </w:rPr>
              <w:tab/>
              <w:t>88,310</w:t>
            </w:r>
          </w:p>
          <w:p w:rsidR="00785F1E" w:rsidRDefault="003D067E">
            <w:pPr>
              <w:tabs>
                <w:tab w:val="left" w:pos="2100"/>
              </w:tabs>
              <w:spacing w:before="80"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Pr>
                <w:rFonts w:ascii="Times New Roman" w:eastAsia="Times New Roman" w:hAnsi="Times New Roman" w:cs="Times New Roman"/>
                <w:sz w:val="20"/>
                <w:szCs w:val="20"/>
              </w:rPr>
              <w:tab/>
              <w:t>3.7</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2060"/>
              </w:tabs>
              <w:spacing w:after="0" w:line="240" w:lineRule="auto"/>
              <w:ind w:left="6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r>
              <w:rPr>
                <w:rFonts w:ascii="Times New Roman" w:eastAsia="Times New Roman" w:hAnsi="Times New Roman" w:cs="Times New Roman"/>
                <w:sz w:val="20"/>
                <w:szCs w:val="20"/>
              </w:rPr>
              <w:tab/>
              <w:t>331</w:t>
            </w:r>
          </w:p>
          <w:p w:rsidR="00785F1E" w:rsidRDefault="003D067E">
            <w:pPr>
              <w:tabs>
                <w:tab w:val="left" w:pos="2100"/>
              </w:tabs>
              <w:spacing w:before="81"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r>
              <w:rPr>
                <w:rFonts w:ascii="Times New Roman" w:eastAsia="Times New Roman" w:hAnsi="Times New Roman" w:cs="Times New Roman"/>
                <w:sz w:val="20"/>
                <w:szCs w:val="20"/>
              </w:rPr>
              <w:tab/>
              <w:t>7.6</w:t>
            </w:r>
          </w:p>
          <w:p w:rsidR="00785F1E" w:rsidRDefault="003D067E">
            <w:pPr>
              <w:tabs>
                <w:tab w:val="left" w:pos="1980"/>
              </w:tabs>
              <w:spacing w:before="80" w:after="0" w:line="240" w:lineRule="auto"/>
              <w:ind w:left="542" w:right="4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19.8</w:t>
            </w:r>
          </w:p>
          <w:p w:rsidR="00785F1E" w:rsidRDefault="003D067E">
            <w:pPr>
              <w:tabs>
                <w:tab w:val="left" w:pos="1980"/>
              </w:tabs>
              <w:spacing w:before="80" w:after="0" w:line="240" w:lineRule="auto"/>
              <w:ind w:left="542" w:right="4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r>
              <w:rPr>
                <w:rFonts w:ascii="Times New Roman" w:eastAsia="Times New Roman" w:hAnsi="Times New Roman" w:cs="Times New Roman"/>
                <w:sz w:val="20"/>
                <w:szCs w:val="20"/>
              </w:rPr>
              <w:tab/>
              <w:t>29.3</w:t>
            </w:r>
          </w:p>
          <w:p w:rsidR="00785F1E" w:rsidRDefault="003D067E">
            <w:pPr>
              <w:tabs>
                <w:tab w:val="left" w:pos="2100"/>
              </w:tabs>
              <w:spacing w:before="79"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Pr>
                <w:rFonts w:ascii="Times New Roman" w:eastAsia="Times New Roman" w:hAnsi="Times New Roman" w:cs="Times New Roman"/>
                <w:sz w:val="20"/>
                <w:szCs w:val="20"/>
              </w:rPr>
              <w:tab/>
              <w:t>3.3</w:t>
            </w:r>
          </w:p>
        </w:tc>
      </w:tr>
    </w:tbl>
    <w:p w:rsidR="00785F1E" w:rsidRDefault="00785F1E">
      <w:pPr>
        <w:spacing w:before="9"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activity of daily living; RUG =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source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Utilization Group;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PMI = severe and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illness.</w:t>
      </w:r>
    </w:p>
    <w:p w:rsidR="00785F1E" w:rsidRDefault="00785F1E">
      <w:pPr>
        <w:spacing w:before="3" w:after="0" w:line="120" w:lineRule="exact"/>
        <w:rPr>
          <w:sz w:val="12"/>
          <w:szCs w:val="12"/>
        </w:rPr>
      </w:pPr>
    </w:p>
    <w:p w:rsidR="00785F1E" w:rsidRDefault="003D067E">
      <w:pPr>
        <w:spacing w:after="0" w:line="230" w:lineRule="exact"/>
        <w:ind w:left="120" w:right="633"/>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Eligibles refers to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ies who were </w:t>
      </w:r>
      <w:r>
        <w:rPr>
          <w:rFonts w:ascii="Times New Roman" w:eastAsia="Times New Roman" w:hAnsi="Times New Roman" w:cs="Times New Roman"/>
          <w:sz w:val="20"/>
          <w:szCs w:val="20"/>
        </w:rPr>
        <w:t>demonstration eligible for the corresponding time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nominator for the admission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 measure also excludes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ready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residing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start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period.</w:t>
      </w:r>
    </w:p>
    <w:p w:rsidR="00785F1E" w:rsidRDefault="00785F1E">
      <w:pPr>
        <w:spacing w:before="3"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Lower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numbers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indicate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higher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function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status.</w:t>
      </w:r>
    </w:p>
    <w:p w:rsidR="00785F1E" w:rsidRDefault="00785F1E">
      <w:pPr>
        <w:spacing w:before="3" w:after="0" w:line="120" w:lineRule="exact"/>
        <w:rPr>
          <w:sz w:val="12"/>
          <w:szCs w:val="12"/>
        </w:rPr>
      </w:pPr>
    </w:p>
    <w:p w:rsidR="00785F1E" w:rsidRDefault="003D067E">
      <w:pPr>
        <w:spacing w:after="0" w:line="230" w:lineRule="exact"/>
        <w:ind w:left="120" w:right="504"/>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3</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Severe cognitive 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pairm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was 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by a 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score on the Brief Interview for 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Status, poor shor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 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ory, or severely impaired decisio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making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skills.</w:t>
      </w:r>
    </w:p>
    <w:p w:rsidR="00785F1E" w:rsidRDefault="00785F1E">
      <w:pPr>
        <w:spacing w:before="3"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4</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SPMI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active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gnosis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schizophr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nia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bipolar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diso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determined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Minimum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20" w:right="54"/>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5</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evel of care need was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users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reduced physical function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UG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who required no assistance with lat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-loss ADLs (bed mobility, transfer, toilet 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eating).</w:t>
      </w:r>
    </w:p>
    <w:p w:rsidR="00785F1E" w:rsidRDefault="00785F1E">
      <w:pPr>
        <w:spacing w:after="0"/>
        <w:sectPr w:rsidR="00785F1E">
          <w:headerReference w:type="default" r:id="rId73"/>
          <w:footerReference w:type="default" r:id="rId74"/>
          <w:pgSz w:w="15840" w:h="12240" w:orient="landscape"/>
          <w:pgMar w:top="1120" w:right="1340" w:bottom="280" w:left="1320" w:header="0" w:footer="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Table</w:t>
      </w:r>
      <w:r>
        <w:rPr>
          <w:rFonts w:ascii="Times New Roman" w:eastAsia="Times New Roman" w:hAnsi="Times New Roman" w:cs="Times New Roman"/>
          <w:b/>
          <w:bCs/>
          <w:i/>
          <w:sz w:val="24"/>
          <w:szCs w:val="24"/>
        </w:rPr>
        <w:t xml:space="preserve"> 36 </w:t>
      </w:r>
      <w:r>
        <w:rPr>
          <w:rFonts w:ascii="Times New Roman" w:eastAsia="Times New Roman" w:hAnsi="Times New Roman" w:cs="Times New Roman"/>
          <w:sz w:val="24"/>
          <w:szCs w:val="24"/>
        </w:rPr>
        <w:t>presents results on long-stay nursing facility users, their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several measures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considered 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quality of care. Although the prior table was based on new long-stay residents at admission, the following table is based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both new and existing long-stay residents. Although the an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ual nursing facility utilization measures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raw from a similar sample of demonstration-eligible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quality measures refer to only those residents who were either </w:t>
      </w:r>
      <w:r>
        <w:rPr>
          <w:rFonts w:ascii="Times New Roman" w:eastAsia="Times New Roman" w:hAnsi="Times New Roman" w:cs="Times New Roman"/>
          <w:sz w:val="24"/>
          <w:szCs w:val="24"/>
        </w:rPr>
        <w:t xml:space="preserve">newly admitted or part of the overall long-stay population for a given time period. Thus, the weighted number of long-stay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is much larger than the we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ghted number of admitted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long-stay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 group decreased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2.2 percent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baseline period to 1.3 percent during the demonstration period.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declined more modestly, from 5.0 to 4.5 percent.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w:t>
      </w:r>
      <w:r>
        <w:rPr>
          <w:rFonts w:ascii="Times New Roman" w:eastAsia="Times New Roman" w:hAnsi="Times New Roman" w:cs="Times New Roman"/>
          <w:sz w:val="24"/>
          <w:szCs w:val="24"/>
        </w:rPr>
        <w:t xml:space="preserve"> a slight decrease in the percentage of long-stay residents with low level of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 in the demonstration group, from 10.9 to 9.0 percent. There was a similar drop in the comparison group. Other character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long-stay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remained stable.</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36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long-stay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the demonstration group who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an antipsychotic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eased from 39.9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to</w:t>
      </w:r>
    </w:p>
    <w:p w:rsidR="00785F1E" w:rsidRDefault="003D067E">
      <w:pPr>
        <w:spacing w:after="0" w:line="276" w:lineRule="exact"/>
        <w:ind w:left="1220" w:right="307"/>
        <w:rPr>
          <w:rFonts w:ascii="Times New Roman" w:eastAsia="Times New Roman" w:hAnsi="Times New Roman" w:cs="Times New Roman"/>
          <w:sz w:val="24"/>
          <w:szCs w:val="24"/>
        </w:rPr>
      </w:pPr>
      <w:r>
        <w:rPr>
          <w:rFonts w:ascii="Times New Roman" w:eastAsia="Times New Roman" w:hAnsi="Times New Roman" w:cs="Times New Roman"/>
          <w:sz w:val="24"/>
          <w:szCs w:val="24"/>
        </w:rPr>
        <w:t>28.8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during the demonstration period, with a similar drop in the comparison group. </w:t>
      </w:r>
      <w:r>
        <w:rPr>
          <w:rFonts w:ascii="Times New Roman" w:eastAsia="Times New Roman" w:hAnsi="Times New Roman" w:cs="Times New Roman"/>
          <w:sz w:val="24"/>
          <w:szCs w:val="24"/>
        </w:rPr>
        <w:t>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 other notable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in the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3"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4" w:after="0" w:line="240" w:lineRule="auto"/>
        <w:ind w:left="4635" w:right="461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120</w:t>
      </w:r>
    </w:p>
    <w:p w:rsidR="00785F1E" w:rsidRDefault="00785F1E">
      <w:pPr>
        <w:spacing w:after="0"/>
        <w:jc w:val="center"/>
        <w:sectPr w:rsidR="00785F1E">
          <w:headerReference w:type="default" r:id="rId75"/>
          <w:footerReference w:type="default" r:id="rId76"/>
          <w:pgSz w:w="12240" w:h="15840"/>
          <w:pgMar w:top="980" w:right="1300" w:bottom="280" w:left="1300" w:header="749" w:footer="0" w:gutter="0"/>
          <w:cols w:space="720"/>
        </w:sectPr>
      </w:pPr>
    </w:p>
    <w:p w:rsidR="00785F1E" w:rsidRDefault="003D067E">
      <w:pPr>
        <w:spacing w:before="10" w:after="0" w:line="280" w:lineRule="exact"/>
        <w:rPr>
          <w:sz w:val="28"/>
          <w:szCs w:val="28"/>
        </w:rPr>
      </w:pPr>
      <w:r>
        <w:rPr>
          <w:noProof/>
        </w:rPr>
        <w:lastRenderedPageBreak/>
        <mc:AlternateContent>
          <mc:Choice Requires="wpg">
            <w:drawing>
              <wp:anchor distT="0" distB="0" distL="114300" distR="114300" simplePos="0" relativeHeight="503305214"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0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07" name="Freeform 20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740.95pt;margin-top:75.6pt;width:.1pt;height:463.5pt;z-index:-11266;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">
                <v:shape id="Freeform 20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SmMQA&#10;AADcAAAADwAAAGRycy9kb3ducmV2LnhtbESPQYvCMBSE7wv+h/AEb2uqi6tUo2hZQVj2YBW8Pptn&#10;W2xeShNt/fcbQfA4zMw3zGLVmUrcqXGlZQWjYQSCOLO65FzB8bD9nIFwHlljZZkUPMjBatn7WGCs&#10;bct7uqc+FwHCLkYFhfd1LKXLCjLohrYmDt7FNgZ9kE0udYNtgJtKjqPoWxosOSwUWFNSUHZNb0YB&#10;b2/7ZG3ObXKZpZPN3w//HtKTUoN+t56D8NT5d/jV3mkFX9E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Epj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15"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0" type="#_x0000_t202" style="position:absolute;margin-left:741.6pt;margin-top:298.6pt;width:13pt;height:241.5pt;z-index:-11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eq+mj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16"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0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1" type="#_x0000_t202" style="position:absolute;margin-left:43.4pt;margin-top:297.5pt;width:12pt;height:17pt;z-index:-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BqcI+R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xbxContent>
                </v:textbox>
                <w10:wrap anchorx="page" anchory="page"/>
              </v:shape>
            </w:pict>
          </mc:Fallback>
        </mc:AlternateContent>
      </w: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36</w:t>
      </w:r>
    </w:p>
    <w:p w:rsidR="00785F1E" w:rsidRDefault="003D067E">
      <w:pPr>
        <w:spacing w:after="0" w:line="240" w:lineRule="auto"/>
        <w:ind w:left="1736" w:right="169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Annual </w:t>
      </w:r>
      <w:r>
        <w:rPr>
          <w:rFonts w:ascii="Times New Roman" w:eastAsia="Times New Roman" w:hAnsi="Times New Roman" w:cs="Times New Roman"/>
          <w:b/>
          <w:bCs/>
          <w:sz w:val="24"/>
          <w:szCs w:val="24"/>
        </w:rPr>
        <w:t>utilization, characteristics, and quality measures of long-stay 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cility residents, demonstration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nd comparison groups</w:t>
      </w:r>
    </w:p>
    <w:p w:rsidR="00785F1E" w:rsidRDefault="00785F1E">
      <w:pPr>
        <w:spacing w:before="10" w:after="0" w:line="110" w:lineRule="exact"/>
        <w:rPr>
          <w:sz w:val="11"/>
          <w:szCs w:val="11"/>
        </w:rPr>
      </w:pPr>
    </w:p>
    <w:tbl>
      <w:tblPr>
        <w:tblW w:w="0" w:type="auto"/>
        <w:tblInd w:w="88" w:type="dxa"/>
        <w:tblLayout w:type="fixed"/>
        <w:tblCellMar>
          <w:left w:w="0" w:type="dxa"/>
          <w:right w:w="0" w:type="dxa"/>
        </w:tblCellMar>
        <w:tblLook w:val="01E0" w:firstRow="1" w:lastRow="1" w:firstColumn="1" w:lastColumn="1" w:noHBand="0" w:noVBand="0"/>
      </w:tblPr>
      <w:tblGrid>
        <w:gridCol w:w="5128"/>
        <w:gridCol w:w="2615"/>
        <w:gridCol w:w="2616"/>
        <w:gridCol w:w="2616"/>
      </w:tblGrid>
      <w:tr w:rsidR="00785F1E">
        <w:trPr>
          <w:trHeight w:hRule="exact" w:val="516"/>
        </w:trPr>
        <w:tc>
          <w:tcPr>
            <w:tcW w:w="5128" w:type="dxa"/>
            <w:vMerge w:val="restart"/>
            <w:tcBorders>
              <w:top w:val="single" w:sz="12" w:space="0" w:color="000000"/>
              <w:left w:val="nil"/>
              <w:right w:val="nil"/>
            </w:tcBorders>
          </w:tcPr>
          <w:p w:rsidR="00785F1E" w:rsidRDefault="00785F1E">
            <w:pPr>
              <w:spacing w:before="7"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36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Measures of long-stay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residents</w:t>
            </w:r>
          </w:p>
        </w:tc>
        <w:tc>
          <w:tcPr>
            <w:tcW w:w="2614" w:type="dxa"/>
            <w:tcBorders>
              <w:top w:val="single" w:sz="12" w:space="0" w:color="000000"/>
              <w:left w:val="nil"/>
              <w:bottom w:val="single" w:sz="6" w:space="0" w:color="000000"/>
              <w:right w:val="single" w:sz="6" w:space="0" w:color="000000"/>
            </w:tcBorders>
          </w:tcPr>
          <w:p w:rsidR="00785F1E" w:rsidRDefault="003D067E">
            <w:pPr>
              <w:spacing w:before="38" w:after="0" w:line="240" w:lineRule="auto"/>
              <w:ind w:left="613" w:right="58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Baseli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e peri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 1</w:t>
            </w:r>
          </w:p>
          <w:p w:rsidR="00785F1E" w:rsidRDefault="003D067E">
            <w:pPr>
              <w:spacing w:after="0" w:line="240" w:lineRule="auto"/>
              <w:ind w:left="499" w:right="47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10/1/2</w:t>
            </w:r>
            <w:r>
              <w:rPr>
                <w:rFonts w:ascii="Times New Roman" w:eastAsia="Times New Roman" w:hAnsi="Times New Roman" w:cs="Times New Roman"/>
                <w:b/>
                <w:bCs/>
                <w:spacing w:val="1"/>
                <w:sz w:val="18"/>
                <w:szCs w:val="18"/>
              </w:rPr>
              <w:t>0</w:t>
            </w:r>
            <w:r>
              <w:rPr>
                <w:rFonts w:ascii="Times New Roman" w:eastAsia="Times New Roman" w:hAnsi="Times New Roman" w:cs="Times New Roman"/>
                <w:b/>
                <w:bCs/>
                <w:sz w:val="18"/>
                <w:szCs w:val="18"/>
              </w:rPr>
              <w:t>11–9/30/2012</w:t>
            </w:r>
          </w:p>
        </w:tc>
        <w:tc>
          <w:tcPr>
            <w:tcW w:w="2616" w:type="dxa"/>
            <w:tcBorders>
              <w:top w:val="single" w:sz="12" w:space="0" w:color="000000"/>
              <w:left w:val="single" w:sz="6" w:space="0" w:color="000000"/>
              <w:bottom w:val="single" w:sz="6" w:space="0" w:color="000000"/>
              <w:right w:val="single" w:sz="6" w:space="0" w:color="000000"/>
            </w:tcBorders>
          </w:tcPr>
          <w:p w:rsidR="00785F1E" w:rsidRDefault="003D067E">
            <w:pPr>
              <w:spacing w:before="38" w:after="0" w:line="240" w:lineRule="auto"/>
              <w:ind w:left="606" w:right="586"/>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Baseli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e peri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 2</w:t>
            </w:r>
          </w:p>
          <w:p w:rsidR="00785F1E" w:rsidRDefault="003D067E">
            <w:pPr>
              <w:spacing w:after="0" w:line="240" w:lineRule="auto"/>
              <w:ind w:left="491" w:right="47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10/1/2</w:t>
            </w:r>
            <w:r>
              <w:rPr>
                <w:rFonts w:ascii="Times New Roman" w:eastAsia="Times New Roman" w:hAnsi="Times New Roman" w:cs="Times New Roman"/>
                <w:b/>
                <w:bCs/>
                <w:spacing w:val="1"/>
                <w:sz w:val="18"/>
                <w:szCs w:val="18"/>
              </w:rPr>
              <w:t>0</w:t>
            </w:r>
            <w:r>
              <w:rPr>
                <w:rFonts w:ascii="Times New Roman" w:eastAsia="Times New Roman" w:hAnsi="Times New Roman" w:cs="Times New Roman"/>
                <w:b/>
                <w:bCs/>
                <w:sz w:val="18"/>
                <w:szCs w:val="18"/>
              </w:rPr>
              <w:t>12–9/30/2013</w:t>
            </w:r>
          </w:p>
        </w:tc>
        <w:tc>
          <w:tcPr>
            <w:tcW w:w="2616" w:type="dxa"/>
            <w:tcBorders>
              <w:top w:val="single" w:sz="12" w:space="0" w:color="000000"/>
              <w:left w:val="single" w:sz="6" w:space="0" w:color="000000"/>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Demonstration </w:t>
            </w:r>
            <w:r>
              <w:rPr>
                <w:rFonts w:ascii="Times New Roman" w:eastAsia="Times New Roman" w:hAnsi="Times New Roman" w:cs="Times New Roman"/>
                <w:b/>
                <w:bCs/>
                <w:sz w:val="18"/>
                <w:szCs w:val="18"/>
              </w:rPr>
              <w:t>period 1</w:t>
            </w:r>
          </w:p>
          <w:p w:rsidR="00785F1E" w:rsidRDefault="003D067E">
            <w:pPr>
              <w:spacing w:after="0" w:line="240" w:lineRule="auto"/>
              <w:ind w:left="47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10/1/2</w:t>
            </w:r>
            <w:r>
              <w:rPr>
                <w:rFonts w:ascii="Times New Roman" w:eastAsia="Times New Roman" w:hAnsi="Times New Roman" w:cs="Times New Roman"/>
                <w:b/>
                <w:bCs/>
                <w:spacing w:val="1"/>
                <w:sz w:val="18"/>
                <w:szCs w:val="18"/>
              </w:rPr>
              <w:t>0</w:t>
            </w:r>
            <w:r>
              <w:rPr>
                <w:rFonts w:ascii="Times New Roman" w:eastAsia="Times New Roman" w:hAnsi="Times New Roman" w:cs="Times New Roman"/>
                <w:b/>
                <w:bCs/>
                <w:sz w:val="18"/>
                <w:szCs w:val="18"/>
              </w:rPr>
              <w:t>13–12/31/2014</w:t>
            </w:r>
          </w:p>
        </w:tc>
      </w:tr>
      <w:tr w:rsidR="00785F1E">
        <w:trPr>
          <w:trHeight w:hRule="exact" w:val="302"/>
        </w:trPr>
        <w:tc>
          <w:tcPr>
            <w:tcW w:w="5128" w:type="dxa"/>
            <w:vMerge/>
            <w:tcBorders>
              <w:left w:val="nil"/>
              <w:bottom w:val="single" w:sz="6" w:space="0" w:color="000000"/>
              <w:right w:val="nil"/>
            </w:tcBorders>
          </w:tcPr>
          <w:p w:rsidR="00785F1E" w:rsidRDefault="00785F1E"/>
        </w:tc>
        <w:tc>
          <w:tcPr>
            <w:tcW w:w="2614" w:type="dxa"/>
            <w:tcBorders>
              <w:top w:val="single" w:sz="6" w:space="0" w:color="000000"/>
              <w:left w:val="nil"/>
              <w:bottom w:val="single" w:sz="6" w:space="0" w:color="000000"/>
              <w:right w:val="single" w:sz="6" w:space="0" w:color="000000"/>
            </w:tcBorders>
          </w:tcPr>
          <w:p w:rsidR="00785F1E" w:rsidRDefault="003D067E">
            <w:pPr>
              <w:tabs>
                <w:tab w:val="left" w:pos="1500"/>
              </w:tabs>
              <w:spacing w:before="38" w:after="0" w:line="240" w:lineRule="auto"/>
              <w:ind w:left="10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w:t>
            </w:r>
            <w:r>
              <w:rPr>
                <w:rFonts w:ascii="Times New Roman" w:eastAsia="Times New Roman" w:hAnsi="Times New Roman" w:cs="Times New Roman"/>
                <w:b/>
                <w:bCs/>
                <w:sz w:val="18"/>
                <w:szCs w:val="18"/>
              </w:rPr>
              <w:tab/>
              <w:t>Comp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rison</w:t>
            </w:r>
          </w:p>
        </w:tc>
        <w:tc>
          <w:tcPr>
            <w:tcW w:w="2616"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500"/>
              </w:tabs>
              <w:spacing w:before="38" w:after="0" w:line="240" w:lineRule="auto"/>
              <w:ind w:left="9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w:t>
            </w:r>
            <w:r>
              <w:rPr>
                <w:rFonts w:ascii="Times New Roman" w:eastAsia="Times New Roman" w:hAnsi="Times New Roman" w:cs="Times New Roman"/>
                <w:b/>
                <w:bCs/>
                <w:sz w:val="18"/>
                <w:szCs w:val="18"/>
              </w:rPr>
              <w:tab/>
              <w:t>Comp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rison</w:t>
            </w:r>
          </w:p>
        </w:tc>
        <w:tc>
          <w:tcPr>
            <w:tcW w:w="2616" w:type="dxa"/>
            <w:tcBorders>
              <w:top w:val="single" w:sz="6" w:space="0" w:color="000000"/>
              <w:left w:val="single" w:sz="6" w:space="0" w:color="000000"/>
              <w:bottom w:val="single" w:sz="6" w:space="0" w:color="000000"/>
              <w:right w:val="nil"/>
            </w:tcBorders>
          </w:tcPr>
          <w:p w:rsidR="00785F1E" w:rsidRDefault="003D067E">
            <w:pPr>
              <w:tabs>
                <w:tab w:val="left" w:pos="1500"/>
              </w:tabs>
              <w:spacing w:before="38" w:after="0" w:line="240" w:lineRule="auto"/>
              <w:ind w:left="9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w:t>
            </w:r>
            <w:r>
              <w:rPr>
                <w:rFonts w:ascii="Times New Roman" w:eastAsia="Times New Roman" w:hAnsi="Times New Roman" w:cs="Times New Roman"/>
                <w:b/>
                <w:bCs/>
                <w:sz w:val="18"/>
                <w:szCs w:val="18"/>
              </w:rPr>
              <w:tab/>
              <w:t>Comp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rison</w:t>
            </w:r>
          </w:p>
        </w:tc>
      </w:tr>
      <w:tr w:rsidR="00785F1E">
        <w:trPr>
          <w:trHeight w:hRule="exact" w:val="5409"/>
        </w:trPr>
        <w:tc>
          <w:tcPr>
            <w:tcW w:w="7743" w:type="dxa"/>
            <w:gridSpan w:val="2"/>
            <w:tcBorders>
              <w:top w:val="single" w:sz="6" w:space="0" w:color="000000"/>
              <w:left w:val="nil"/>
              <w:bottom w:val="single" w:sz="12" w:space="0" w:color="000000"/>
              <w:right w:val="single" w:sz="6" w:space="0" w:color="000000"/>
            </w:tcBorders>
          </w:tcPr>
          <w:p w:rsidR="00785F1E" w:rsidRDefault="003D067E">
            <w:pPr>
              <w:spacing w:before="18" w:after="0" w:line="240" w:lineRule="auto"/>
              <w:ind w:left="4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Annual nursing facility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utilization</w:t>
            </w:r>
          </w:p>
          <w:p w:rsidR="00785F1E" w:rsidRDefault="003D067E">
            <w:pPr>
              <w:tabs>
                <w:tab w:val="left" w:pos="5560"/>
                <w:tab w:val="left" w:pos="6820"/>
              </w:tabs>
              <w:spacing w:before="4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number of beneficiaries</w:t>
            </w:r>
            <w:r>
              <w:rPr>
                <w:rFonts w:ascii="Times New Roman" w:eastAsia="Times New Roman" w:hAnsi="Times New Roman" w:cs="Times New Roman"/>
                <w:sz w:val="18"/>
                <w:szCs w:val="18"/>
              </w:rPr>
              <w:tab/>
              <w:t>74,849</w:t>
            </w:r>
            <w:r>
              <w:rPr>
                <w:rFonts w:ascii="Times New Roman" w:eastAsia="Times New Roman" w:hAnsi="Times New Roman" w:cs="Times New Roman"/>
                <w:sz w:val="18"/>
                <w:szCs w:val="18"/>
              </w:rPr>
              <w:tab/>
              <w:t>100,007</w:t>
            </w:r>
          </w:p>
          <w:p w:rsidR="00785F1E" w:rsidRDefault="003D067E">
            <w:pPr>
              <w:tabs>
                <w:tab w:val="left" w:pos="5680"/>
                <w:tab w:val="left" w:pos="700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Long-stay nursing facility users as % of eligi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s</w:t>
            </w:r>
            <w:r>
              <w:rPr>
                <w:rFonts w:ascii="Times New Roman" w:eastAsia="Times New Roman" w:hAnsi="Times New Roman" w:cs="Times New Roman"/>
                <w:position w:val="6"/>
                <w:sz w:val="12"/>
                <w:szCs w:val="12"/>
              </w:rPr>
              <w:t>1</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2.2</w:t>
            </w:r>
            <w:r>
              <w:rPr>
                <w:rFonts w:ascii="Times New Roman" w:eastAsia="Times New Roman" w:hAnsi="Times New Roman" w:cs="Times New Roman"/>
                <w:sz w:val="18"/>
                <w:szCs w:val="18"/>
              </w:rPr>
              <w:tab/>
              <w:t>5.0</w:t>
            </w:r>
          </w:p>
          <w:p w:rsidR="00785F1E" w:rsidRDefault="003D067E">
            <w:pPr>
              <w:spacing w:before="60" w:after="0" w:line="240" w:lineRule="auto"/>
              <w:ind w:left="4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Characteristics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 long-stay nursing facility re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idents</w:t>
            </w:r>
          </w:p>
          <w:p w:rsidR="00785F1E" w:rsidRDefault="003D067E">
            <w:pPr>
              <w:tabs>
                <w:tab w:val="left" w:pos="5600"/>
                <w:tab w:val="left" w:pos="6900"/>
              </w:tabs>
              <w:spacing w:before="4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number of long-stay beneficiaries</w:t>
            </w:r>
            <w:r>
              <w:rPr>
                <w:rFonts w:ascii="Times New Roman" w:eastAsia="Times New Roman" w:hAnsi="Times New Roman" w:cs="Times New Roman"/>
                <w:sz w:val="18"/>
                <w:szCs w:val="18"/>
              </w:rPr>
              <w:tab/>
              <w:t>1,623</w:t>
            </w:r>
            <w:r>
              <w:rPr>
                <w:rFonts w:ascii="Times New Roman" w:eastAsia="Times New Roman" w:hAnsi="Times New Roman" w:cs="Times New Roman"/>
                <w:sz w:val="18"/>
                <w:szCs w:val="18"/>
              </w:rPr>
              <w:tab/>
              <w:t>5,000</w:t>
            </w:r>
          </w:p>
          <w:p w:rsidR="00785F1E" w:rsidRDefault="003D067E">
            <w:pPr>
              <w:tabs>
                <w:tab w:val="left" w:pos="5680"/>
                <w:tab w:val="left" w:pos="700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Functi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nal stat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 (RUG-IV ADL scale)</w:t>
            </w:r>
            <w:r>
              <w:rPr>
                <w:rFonts w:ascii="Times New Roman" w:eastAsia="Times New Roman" w:hAnsi="Times New Roman" w:cs="Times New Roman"/>
                <w:sz w:val="18"/>
                <w:szCs w:val="18"/>
              </w:rPr>
              <w:tab/>
              <w:t>7.0</w:t>
            </w:r>
            <w:r>
              <w:rPr>
                <w:rFonts w:ascii="Times New Roman" w:eastAsia="Times New Roman" w:hAnsi="Times New Roman" w:cs="Times New Roman"/>
                <w:sz w:val="18"/>
                <w:szCs w:val="18"/>
              </w:rPr>
              <w:tab/>
              <w:t>8.5</w:t>
            </w:r>
          </w:p>
          <w:p w:rsidR="00785F1E" w:rsidRDefault="003D067E">
            <w:pPr>
              <w:tabs>
                <w:tab w:val="left" w:pos="5640"/>
                <w:tab w:val="left" w:pos="696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with severe cognitive impairment</w:t>
            </w:r>
            <w:r>
              <w:rPr>
                <w:rFonts w:ascii="Times New Roman" w:eastAsia="Times New Roman" w:hAnsi="Times New Roman" w:cs="Times New Roman"/>
                <w:position w:val="6"/>
                <w:sz w:val="12"/>
                <w:szCs w:val="12"/>
              </w:rPr>
              <w:t>2</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29.8</w:t>
            </w:r>
            <w:r>
              <w:rPr>
                <w:rFonts w:ascii="Times New Roman" w:eastAsia="Times New Roman" w:hAnsi="Times New Roman" w:cs="Times New Roman"/>
                <w:sz w:val="18"/>
                <w:szCs w:val="18"/>
              </w:rPr>
              <w:tab/>
              <w:t>32.0</w:t>
            </w:r>
          </w:p>
          <w:p w:rsidR="00785F1E" w:rsidRDefault="003D067E">
            <w:pPr>
              <w:tabs>
                <w:tab w:val="left" w:pos="5640"/>
                <w:tab w:val="left" w:pos="696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with SPMI</w:t>
            </w:r>
            <w:r>
              <w:rPr>
                <w:rFonts w:ascii="Times New Roman" w:eastAsia="Times New Roman" w:hAnsi="Times New Roman" w:cs="Times New Roman"/>
                <w:position w:val="6"/>
                <w:sz w:val="12"/>
                <w:szCs w:val="12"/>
              </w:rPr>
              <w:t>3</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35.8</w:t>
            </w:r>
            <w:r>
              <w:rPr>
                <w:rFonts w:ascii="Times New Roman" w:eastAsia="Times New Roman" w:hAnsi="Times New Roman" w:cs="Times New Roman"/>
                <w:sz w:val="18"/>
                <w:szCs w:val="18"/>
              </w:rPr>
              <w:tab/>
              <w:t>23.9</w:t>
            </w:r>
          </w:p>
          <w:p w:rsidR="00785F1E" w:rsidRDefault="003D067E">
            <w:pPr>
              <w:tabs>
                <w:tab w:val="left" w:pos="5640"/>
                <w:tab w:val="left" w:pos="700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with 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w </w:t>
            </w:r>
            <w:r>
              <w:rPr>
                <w:rFonts w:ascii="Times New Roman" w:eastAsia="Times New Roman" w:hAnsi="Times New Roman" w:cs="Times New Roman"/>
                <w:sz w:val="18"/>
                <w:szCs w:val="18"/>
              </w:rPr>
              <w:t>level of care need</w:t>
            </w:r>
            <w:r>
              <w:rPr>
                <w:rFonts w:ascii="Times New Roman" w:eastAsia="Times New Roman" w:hAnsi="Times New Roman" w:cs="Times New Roman"/>
                <w:position w:val="6"/>
                <w:sz w:val="12"/>
                <w:szCs w:val="12"/>
              </w:rPr>
              <w:t>4</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10.9</w:t>
            </w:r>
            <w:r>
              <w:rPr>
                <w:rFonts w:ascii="Times New Roman" w:eastAsia="Times New Roman" w:hAnsi="Times New Roman" w:cs="Times New Roman"/>
                <w:sz w:val="18"/>
                <w:szCs w:val="18"/>
              </w:rPr>
              <w:tab/>
              <w:t>7.7</w:t>
            </w:r>
          </w:p>
          <w:p w:rsidR="00785F1E" w:rsidRDefault="003D067E">
            <w:pPr>
              <w:spacing w:before="60" w:after="0" w:line="240" w:lineRule="auto"/>
              <w:ind w:left="4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Quality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measures for long-stay nursing facility </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esidents</w:t>
            </w:r>
          </w:p>
          <w:p w:rsidR="00785F1E" w:rsidRDefault="003D067E">
            <w:pPr>
              <w:tabs>
                <w:tab w:val="left" w:pos="5600"/>
                <w:tab w:val="left" w:pos="6900"/>
              </w:tabs>
              <w:spacing w:before="4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quality measure denominator</w:t>
            </w:r>
            <w:r>
              <w:rPr>
                <w:rFonts w:ascii="Times New Roman" w:eastAsia="Times New Roman" w:hAnsi="Times New Roman" w:cs="Times New Roman"/>
                <w:sz w:val="18"/>
                <w:szCs w:val="18"/>
              </w:rPr>
              <w:tab/>
              <w:t>1,623</w:t>
            </w:r>
            <w:r>
              <w:rPr>
                <w:rFonts w:ascii="Times New Roman" w:eastAsia="Times New Roman" w:hAnsi="Times New Roman" w:cs="Times New Roman"/>
                <w:sz w:val="18"/>
                <w:szCs w:val="18"/>
              </w:rPr>
              <w:tab/>
              <w:t>5,000</w:t>
            </w:r>
          </w:p>
          <w:p w:rsidR="00785F1E" w:rsidRDefault="003D067E">
            <w:pPr>
              <w:tabs>
                <w:tab w:val="left" w:pos="5680"/>
                <w:tab w:val="left" w:pos="7000"/>
              </w:tabs>
              <w:spacing w:before="59"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who were physically rest</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ained</w:t>
            </w:r>
            <w:r>
              <w:rPr>
                <w:rFonts w:ascii="Times New Roman" w:eastAsia="Times New Roman" w:hAnsi="Times New Roman" w:cs="Times New Roman"/>
                <w:sz w:val="18"/>
                <w:szCs w:val="18"/>
              </w:rPr>
              <w:tab/>
              <w:t>3.0</w:t>
            </w:r>
            <w:r>
              <w:rPr>
                <w:rFonts w:ascii="Times New Roman" w:eastAsia="Times New Roman" w:hAnsi="Times New Roman" w:cs="Times New Roman"/>
                <w:sz w:val="18"/>
                <w:szCs w:val="18"/>
              </w:rPr>
              <w:tab/>
              <w:t>3.0</w:t>
            </w:r>
          </w:p>
          <w:p w:rsidR="00785F1E" w:rsidRDefault="003D067E">
            <w:pPr>
              <w:tabs>
                <w:tab w:val="left" w:pos="5600"/>
                <w:tab w:val="left" w:pos="690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quality measure denominator</w:t>
            </w:r>
            <w:r>
              <w:rPr>
                <w:rFonts w:ascii="Times New Roman" w:eastAsia="Times New Roman" w:hAnsi="Times New Roman" w:cs="Times New Roman"/>
                <w:sz w:val="18"/>
                <w:szCs w:val="18"/>
              </w:rPr>
              <w:tab/>
              <w:t>1,211</w:t>
            </w:r>
            <w:r>
              <w:rPr>
                <w:rFonts w:ascii="Times New Roman" w:eastAsia="Times New Roman" w:hAnsi="Times New Roman" w:cs="Times New Roman"/>
                <w:sz w:val="18"/>
                <w:szCs w:val="18"/>
              </w:rPr>
              <w:tab/>
              <w:t>4,182</w:t>
            </w:r>
          </w:p>
          <w:p w:rsidR="00785F1E" w:rsidRDefault="003D067E">
            <w:pPr>
              <w:tabs>
                <w:tab w:val="left" w:pos="5640"/>
                <w:tab w:val="left" w:pos="6960"/>
              </w:tabs>
              <w:spacing w:before="64" w:after="0" w:line="206" w:lineRule="exact"/>
              <w:ind w:left="476" w:right="407" w:hanging="216"/>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who received an antipsyc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otic</w:t>
            </w:r>
            <w:r>
              <w:rPr>
                <w:rFonts w:ascii="Times New Roman" w:eastAsia="Times New Roman" w:hAnsi="Times New Roman" w:cs="Times New Roman"/>
                <w:sz w:val="18"/>
                <w:szCs w:val="18"/>
              </w:rPr>
              <w:tab/>
              <w:t>39.8</w:t>
            </w:r>
            <w:r>
              <w:rPr>
                <w:rFonts w:ascii="Times New Roman" w:eastAsia="Times New Roman" w:hAnsi="Times New Roman" w:cs="Times New Roman"/>
                <w:sz w:val="18"/>
                <w:szCs w:val="18"/>
              </w:rPr>
              <w:tab/>
              <w:t>35.3 medication</w:t>
            </w:r>
          </w:p>
          <w:p w:rsidR="00785F1E" w:rsidRDefault="003D067E">
            <w:pPr>
              <w:tabs>
                <w:tab w:val="left" w:pos="5660"/>
                <w:tab w:val="left" w:pos="6900"/>
              </w:tabs>
              <w:spacing w:before="57"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quality measure denominator</w:t>
            </w:r>
            <w:r>
              <w:rPr>
                <w:rFonts w:ascii="Times New Roman" w:eastAsia="Times New Roman" w:hAnsi="Times New Roman" w:cs="Times New Roman"/>
                <w:sz w:val="18"/>
                <w:szCs w:val="18"/>
              </w:rPr>
              <w:tab/>
              <w:t>990</w:t>
            </w:r>
            <w:r>
              <w:rPr>
                <w:rFonts w:ascii="Times New Roman" w:eastAsia="Times New Roman" w:hAnsi="Times New Roman" w:cs="Times New Roman"/>
                <w:sz w:val="18"/>
                <w:szCs w:val="18"/>
              </w:rPr>
              <w:tab/>
              <w:t>3,726</w:t>
            </w:r>
          </w:p>
          <w:p w:rsidR="00785F1E" w:rsidRDefault="003D067E">
            <w:pPr>
              <w:tabs>
                <w:tab w:val="left" w:pos="5640"/>
                <w:tab w:val="left" w:pos="696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hi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h-risk residents with pressure ulcers</w:t>
            </w:r>
            <w:r>
              <w:rPr>
                <w:rFonts w:ascii="Times New Roman" w:eastAsia="Times New Roman" w:hAnsi="Times New Roman" w:cs="Times New Roman"/>
                <w:sz w:val="18"/>
                <w:szCs w:val="18"/>
              </w:rPr>
              <w:tab/>
              <w:t>15.5</w:t>
            </w:r>
            <w:r>
              <w:rPr>
                <w:rFonts w:ascii="Times New Roman" w:eastAsia="Times New Roman" w:hAnsi="Times New Roman" w:cs="Times New Roman"/>
                <w:sz w:val="18"/>
                <w:szCs w:val="18"/>
              </w:rPr>
              <w:tab/>
              <w:t>15.4</w:t>
            </w:r>
          </w:p>
          <w:p w:rsidR="00785F1E" w:rsidRDefault="003D067E">
            <w:pPr>
              <w:tabs>
                <w:tab w:val="left" w:pos="5720"/>
                <w:tab w:val="left" w:pos="702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who self-report moderate</w:t>
            </w:r>
            <w:r>
              <w:rPr>
                <w:rFonts w:ascii="Times New Roman" w:eastAsia="Times New Roman" w:hAnsi="Times New Roman" w:cs="Times New Roman"/>
                <w:sz w:val="18"/>
                <w:szCs w:val="18"/>
              </w:rPr>
              <w:t xml:space="preserve"> to severe</w:t>
            </w:r>
            <w:r>
              <w:rPr>
                <w:rFonts w:ascii="Times New Roman" w:eastAsia="Times New Roman" w:hAnsi="Times New Roman" w:cs="Times New Roman"/>
                <w:sz w:val="18"/>
                <w:szCs w:val="18"/>
              </w:rPr>
              <w:tab/>
              <w:t>—</w:t>
            </w:r>
            <w:r>
              <w:rPr>
                <w:rFonts w:ascii="Times New Roman" w:eastAsia="Times New Roman" w:hAnsi="Times New Roman" w:cs="Times New Roman"/>
                <w:sz w:val="18"/>
                <w:szCs w:val="18"/>
              </w:rPr>
              <w:tab/>
              <w:t>—</w:t>
            </w:r>
          </w:p>
          <w:p w:rsidR="00785F1E" w:rsidRDefault="003D067E">
            <w:pPr>
              <w:spacing w:after="0" w:line="206" w:lineRule="exact"/>
              <w:ind w:left="47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pain</w:t>
            </w:r>
          </w:p>
          <w:p w:rsidR="00785F1E" w:rsidRDefault="003D067E">
            <w:pPr>
              <w:tabs>
                <w:tab w:val="left" w:pos="5720"/>
                <w:tab w:val="left" w:pos="7020"/>
              </w:tabs>
              <w:spacing w:before="8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experiencing one or more falls with</w:t>
            </w:r>
            <w:r>
              <w:rPr>
                <w:rFonts w:ascii="Times New Roman" w:eastAsia="Times New Roman" w:hAnsi="Times New Roman" w:cs="Times New Roman"/>
                <w:sz w:val="18"/>
                <w:szCs w:val="18"/>
              </w:rPr>
              <w:tab/>
              <w:t>—</w:t>
            </w:r>
            <w:r>
              <w:rPr>
                <w:rFonts w:ascii="Times New Roman" w:eastAsia="Times New Roman" w:hAnsi="Times New Roman" w:cs="Times New Roman"/>
                <w:sz w:val="18"/>
                <w:szCs w:val="18"/>
              </w:rPr>
              <w:tab/>
              <w:t>—</w:t>
            </w:r>
          </w:p>
          <w:p w:rsidR="00785F1E" w:rsidRDefault="003D067E">
            <w:pPr>
              <w:spacing w:after="0" w:line="240" w:lineRule="auto"/>
              <w:ind w:left="47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major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jury</w:t>
            </w:r>
          </w:p>
        </w:tc>
        <w:tc>
          <w:tcPr>
            <w:tcW w:w="2616" w:type="dxa"/>
            <w:tcBorders>
              <w:top w:val="single" w:sz="6" w:space="0" w:color="000000"/>
              <w:left w:val="single" w:sz="6" w:space="0" w:color="000000"/>
              <w:bottom w:val="single" w:sz="12" w:space="0" w:color="000000"/>
              <w:right w:val="single" w:sz="6" w:space="0" w:color="000000"/>
            </w:tcBorders>
          </w:tcPr>
          <w:p w:rsidR="00785F1E" w:rsidRDefault="00785F1E">
            <w:pPr>
              <w:spacing w:before="5" w:after="0" w:line="260" w:lineRule="exact"/>
              <w:rPr>
                <w:sz w:val="26"/>
                <w:szCs w:val="26"/>
              </w:rPr>
            </w:pPr>
          </w:p>
          <w:p w:rsidR="00785F1E" w:rsidRDefault="003D067E">
            <w:pPr>
              <w:tabs>
                <w:tab w:val="left" w:pos="1680"/>
              </w:tabs>
              <w:spacing w:after="0" w:line="240" w:lineRule="auto"/>
              <w:ind w:left="391" w:right="31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57,295</w:t>
            </w:r>
            <w:r>
              <w:rPr>
                <w:rFonts w:ascii="Times New Roman" w:eastAsia="Times New Roman" w:hAnsi="Times New Roman" w:cs="Times New Roman"/>
                <w:sz w:val="18"/>
                <w:szCs w:val="18"/>
              </w:rPr>
              <w:tab/>
              <w:t>96,342</w:t>
            </w:r>
          </w:p>
          <w:p w:rsidR="00785F1E" w:rsidRDefault="003D067E">
            <w:pPr>
              <w:tabs>
                <w:tab w:val="left" w:pos="1820"/>
              </w:tabs>
              <w:spacing w:before="60" w:after="0" w:line="240" w:lineRule="auto"/>
              <w:ind w:left="526" w:right="4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r>
              <w:rPr>
                <w:rFonts w:ascii="Times New Roman" w:eastAsia="Times New Roman" w:hAnsi="Times New Roman" w:cs="Times New Roman"/>
                <w:sz w:val="18"/>
                <w:szCs w:val="18"/>
              </w:rPr>
              <w:tab/>
              <w:t>4.9</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436" w:right="36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1,250</w:t>
            </w:r>
            <w:r>
              <w:rPr>
                <w:rFonts w:ascii="Times New Roman" w:eastAsia="Times New Roman" w:hAnsi="Times New Roman" w:cs="Times New Roman"/>
                <w:sz w:val="18"/>
                <w:szCs w:val="18"/>
              </w:rPr>
              <w:tab/>
              <w:t>4,717</w:t>
            </w:r>
          </w:p>
          <w:p w:rsidR="00785F1E" w:rsidRDefault="003D067E">
            <w:pPr>
              <w:tabs>
                <w:tab w:val="left" w:pos="1820"/>
              </w:tabs>
              <w:spacing w:before="60" w:after="0" w:line="240" w:lineRule="auto"/>
              <w:ind w:left="526" w:right="4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r>
              <w:rPr>
                <w:rFonts w:ascii="Times New Roman" w:eastAsia="Times New Roman" w:hAnsi="Times New Roman" w:cs="Times New Roman"/>
                <w:sz w:val="18"/>
                <w:szCs w:val="18"/>
              </w:rPr>
              <w:tab/>
              <w:t>8.5</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30.9</w:t>
            </w:r>
            <w:r>
              <w:rPr>
                <w:rFonts w:ascii="Times New Roman" w:eastAsia="Times New Roman" w:hAnsi="Times New Roman" w:cs="Times New Roman"/>
                <w:sz w:val="18"/>
                <w:szCs w:val="18"/>
              </w:rPr>
              <w:tab/>
              <w:t>32.2</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37.4</w:t>
            </w:r>
            <w:r>
              <w:rPr>
                <w:rFonts w:ascii="Times New Roman" w:eastAsia="Times New Roman" w:hAnsi="Times New Roman" w:cs="Times New Roman"/>
                <w:sz w:val="18"/>
                <w:szCs w:val="18"/>
              </w:rPr>
              <w:tab/>
              <w:t>24.5</w:t>
            </w:r>
          </w:p>
          <w:p w:rsidR="00785F1E" w:rsidRDefault="003D067E">
            <w:pPr>
              <w:tabs>
                <w:tab w:val="left" w:pos="186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10.3</w:t>
            </w:r>
            <w:r>
              <w:rPr>
                <w:rFonts w:ascii="Times New Roman" w:eastAsia="Times New Roman" w:hAnsi="Times New Roman" w:cs="Times New Roman"/>
                <w:sz w:val="18"/>
                <w:szCs w:val="18"/>
              </w:rPr>
              <w:tab/>
              <w:t>7.6</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436" w:right="36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1,250</w:t>
            </w:r>
            <w:r>
              <w:rPr>
                <w:rFonts w:ascii="Times New Roman" w:eastAsia="Times New Roman" w:hAnsi="Times New Roman" w:cs="Times New Roman"/>
                <w:sz w:val="18"/>
                <w:szCs w:val="18"/>
              </w:rPr>
              <w:tab/>
              <w:t>4,717</w:t>
            </w:r>
          </w:p>
          <w:p w:rsidR="00785F1E" w:rsidRDefault="003D067E">
            <w:pPr>
              <w:tabs>
                <w:tab w:val="left" w:pos="1820"/>
              </w:tabs>
              <w:spacing w:before="59" w:after="0" w:line="240" w:lineRule="auto"/>
              <w:ind w:left="526" w:right="4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r>
              <w:rPr>
                <w:rFonts w:ascii="Times New Roman" w:eastAsia="Times New Roman" w:hAnsi="Times New Roman" w:cs="Times New Roman"/>
                <w:sz w:val="18"/>
                <w:szCs w:val="18"/>
              </w:rPr>
              <w:tab/>
              <w:t>2.2</w:t>
            </w:r>
          </w:p>
          <w:p w:rsidR="00785F1E" w:rsidRDefault="003D067E">
            <w:pPr>
              <w:tabs>
                <w:tab w:val="left" w:pos="1740"/>
              </w:tabs>
              <w:spacing w:before="60" w:after="0" w:line="240" w:lineRule="auto"/>
              <w:ind w:left="504" w:right="3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898</w:t>
            </w:r>
            <w:r>
              <w:rPr>
                <w:rFonts w:ascii="Times New Roman" w:eastAsia="Times New Roman" w:hAnsi="Times New Roman" w:cs="Times New Roman"/>
                <w:sz w:val="18"/>
                <w:szCs w:val="18"/>
              </w:rPr>
              <w:tab/>
              <w:t>3,946</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37.0</w:t>
            </w:r>
            <w:r>
              <w:rPr>
                <w:rFonts w:ascii="Times New Roman" w:eastAsia="Times New Roman" w:hAnsi="Times New Roman" w:cs="Times New Roman"/>
                <w:sz w:val="18"/>
                <w:szCs w:val="18"/>
              </w:rPr>
              <w:tab/>
              <w:t>31.0</w:t>
            </w:r>
          </w:p>
          <w:p w:rsidR="00785F1E" w:rsidRDefault="00785F1E">
            <w:pPr>
              <w:spacing w:before="7" w:after="0" w:line="260" w:lineRule="exact"/>
              <w:rPr>
                <w:sz w:val="26"/>
                <w:szCs w:val="26"/>
              </w:rPr>
            </w:pPr>
          </w:p>
          <w:p w:rsidR="00785F1E" w:rsidRDefault="003D067E">
            <w:pPr>
              <w:tabs>
                <w:tab w:val="left" w:pos="1740"/>
              </w:tabs>
              <w:spacing w:after="0" w:line="240" w:lineRule="auto"/>
              <w:ind w:left="504" w:right="3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801</w:t>
            </w:r>
            <w:r>
              <w:rPr>
                <w:rFonts w:ascii="Times New Roman" w:eastAsia="Times New Roman" w:hAnsi="Times New Roman" w:cs="Times New Roman"/>
                <w:sz w:val="18"/>
                <w:szCs w:val="18"/>
              </w:rPr>
              <w:tab/>
              <w:t>3,558</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r>
              <w:rPr>
                <w:rFonts w:ascii="Times New Roman" w:eastAsia="Times New Roman" w:hAnsi="Times New Roman" w:cs="Times New Roman"/>
                <w:sz w:val="18"/>
                <w:szCs w:val="18"/>
              </w:rPr>
              <w:tab/>
              <w:t>14.2</w:t>
            </w:r>
          </w:p>
          <w:p w:rsidR="00785F1E" w:rsidRDefault="003D067E">
            <w:pPr>
              <w:tabs>
                <w:tab w:val="left" w:pos="1840"/>
              </w:tabs>
              <w:spacing w:before="60" w:after="0" w:line="240" w:lineRule="auto"/>
              <w:ind w:left="549" w:right="4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p w:rsidR="00785F1E" w:rsidRDefault="00785F1E">
            <w:pPr>
              <w:spacing w:before="7" w:after="0" w:line="280" w:lineRule="exact"/>
              <w:rPr>
                <w:sz w:val="28"/>
                <w:szCs w:val="28"/>
              </w:rPr>
            </w:pPr>
          </w:p>
          <w:p w:rsidR="00785F1E" w:rsidRDefault="003D067E">
            <w:pPr>
              <w:tabs>
                <w:tab w:val="left" w:pos="1840"/>
              </w:tabs>
              <w:spacing w:after="0" w:line="240" w:lineRule="auto"/>
              <w:ind w:left="549" w:right="4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tc>
        <w:tc>
          <w:tcPr>
            <w:tcW w:w="2616" w:type="dxa"/>
            <w:tcBorders>
              <w:top w:val="single" w:sz="6" w:space="0" w:color="000000"/>
              <w:left w:val="single" w:sz="6" w:space="0" w:color="000000"/>
              <w:bottom w:val="single" w:sz="12" w:space="0" w:color="000000"/>
              <w:right w:val="nil"/>
            </w:tcBorders>
          </w:tcPr>
          <w:p w:rsidR="00785F1E" w:rsidRDefault="00785F1E">
            <w:pPr>
              <w:spacing w:before="5" w:after="0" w:line="260" w:lineRule="exact"/>
              <w:rPr>
                <w:sz w:val="26"/>
                <w:szCs w:val="26"/>
              </w:rPr>
            </w:pPr>
          </w:p>
          <w:p w:rsidR="00785F1E" w:rsidRDefault="003D067E">
            <w:pPr>
              <w:tabs>
                <w:tab w:val="left" w:pos="1680"/>
              </w:tabs>
              <w:spacing w:after="0" w:line="240" w:lineRule="auto"/>
              <w:ind w:left="389" w:right="32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50,744</w:t>
            </w:r>
            <w:r>
              <w:rPr>
                <w:rFonts w:ascii="Times New Roman" w:eastAsia="Times New Roman" w:hAnsi="Times New Roman" w:cs="Times New Roman"/>
                <w:sz w:val="18"/>
                <w:szCs w:val="18"/>
              </w:rPr>
              <w:tab/>
              <w:t>92,205</w:t>
            </w:r>
          </w:p>
          <w:p w:rsidR="00785F1E" w:rsidRDefault="003D067E">
            <w:pPr>
              <w:tabs>
                <w:tab w:val="left" w:pos="1820"/>
              </w:tabs>
              <w:spacing w:before="60" w:after="0" w:line="240" w:lineRule="auto"/>
              <w:ind w:left="523" w:right="4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r>
              <w:rPr>
                <w:rFonts w:ascii="Times New Roman" w:eastAsia="Times New Roman" w:hAnsi="Times New Roman" w:cs="Times New Roman"/>
                <w:sz w:val="18"/>
                <w:szCs w:val="18"/>
              </w:rPr>
              <w:tab/>
              <w:t>4.5</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501" w:right="37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r>
              <w:rPr>
                <w:rFonts w:ascii="Times New Roman" w:eastAsia="Times New Roman" w:hAnsi="Times New Roman" w:cs="Times New Roman"/>
                <w:sz w:val="18"/>
                <w:szCs w:val="18"/>
              </w:rPr>
              <w:tab/>
              <w:t>4,191</w:t>
            </w:r>
          </w:p>
          <w:p w:rsidR="00785F1E" w:rsidRDefault="003D067E">
            <w:pPr>
              <w:tabs>
                <w:tab w:val="left" w:pos="1820"/>
              </w:tabs>
              <w:spacing w:before="60" w:after="0" w:line="240" w:lineRule="auto"/>
              <w:ind w:left="524" w:right="4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r>
              <w:rPr>
                <w:rFonts w:ascii="Times New Roman" w:eastAsia="Times New Roman" w:hAnsi="Times New Roman" w:cs="Times New Roman"/>
                <w:sz w:val="18"/>
                <w:szCs w:val="18"/>
              </w:rPr>
              <w:tab/>
              <w:t>8.6</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28.1</w:t>
            </w:r>
            <w:r>
              <w:rPr>
                <w:rFonts w:ascii="Times New Roman" w:eastAsia="Times New Roman" w:hAnsi="Times New Roman" w:cs="Times New Roman"/>
                <w:sz w:val="18"/>
                <w:szCs w:val="18"/>
              </w:rPr>
              <w:tab/>
              <w:t>31.3</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37.3</w:t>
            </w:r>
            <w:r>
              <w:rPr>
                <w:rFonts w:ascii="Times New Roman" w:eastAsia="Times New Roman" w:hAnsi="Times New Roman" w:cs="Times New Roman"/>
                <w:sz w:val="18"/>
                <w:szCs w:val="18"/>
              </w:rPr>
              <w:tab/>
              <w:t>23.1</w:t>
            </w:r>
          </w:p>
          <w:p w:rsidR="00785F1E" w:rsidRDefault="003D067E">
            <w:pPr>
              <w:tabs>
                <w:tab w:val="left" w:pos="1820"/>
              </w:tabs>
              <w:spacing w:before="60" w:after="0" w:line="240" w:lineRule="auto"/>
              <w:ind w:left="523" w:right="4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r>
              <w:rPr>
                <w:rFonts w:ascii="Times New Roman" w:eastAsia="Times New Roman" w:hAnsi="Times New Roman" w:cs="Times New Roman"/>
                <w:sz w:val="18"/>
                <w:szCs w:val="18"/>
              </w:rPr>
              <w:tab/>
              <w:t>7.0</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501" w:right="37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666</w:t>
            </w:r>
            <w:r>
              <w:rPr>
                <w:rFonts w:ascii="Times New Roman" w:eastAsia="Times New Roman" w:hAnsi="Times New Roman" w:cs="Times New Roman"/>
                <w:sz w:val="18"/>
                <w:szCs w:val="18"/>
              </w:rPr>
              <w:tab/>
              <w:t>4,190</w:t>
            </w:r>
          </w:p>
          <w:p w:rsidR="00785F1E" w:rsidRDefault="003D067E">
            <w:pPr>
              <w:tabs>
                <w:tab w:val="left" w:pos="1820"/>
              </w:tabs>
              <w:spacing w:before="59" w:after="0" w:line="240" w:lineRule="auto"/>
              <w:ind w:left="524" w:right="4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r>
              <w:rPr>
                <w:rFonts w:ascii="Times New Roman" w:eastAsia="Times New Roman" w:hAnsi="Times New Roman" w:cs="Times New Roman"/>
                <w:sz w:val="18"/>
                <w:szCs w:val="18"/>
              </w:rPr>
              <w:tab/>
              <w:t>2.2</w:t>
            </w:r>
          </w:p>
          <w:p w:rsidR="00785F1E" w:rsidRDefault="003D067E">
            <w:pPr>
              <w:tabs>
                <w:tab w:val="left" w:pos="1740"/>
              </w:tabs>
              <w:spacing w:before="60" w:after="0" w:line="240" w:lineRule="auto"/>
              <w:ind w:left="501" w:right="3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491</w:t>
            </w:r>
            <w:r>
              <w:rPr>
                <w:rFonts w:ascii="Times New Roman" w:eastAsia="Times New Roman" w:hAnsi="Times New Roman" w:cs="Times New Roman"/>
                <w:sz w:val="18"/>
                <w:szCs w:val="18"/>
              </w:rPr>
              <w:tab/>
              <w:t>3,575</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28.8</w:t>
            </w:r>
            <w:r>
              <w:rPr>
                <w:rFonts w:ascii="Times New Roman" w:eastAsia="Times New Roman" w:hAnsi="Times New Roman" w:cs="Times New Roman"/>
                <w:sz w:val="18"/>
                <w:szCs w:val="18"/>
              </w:rPr>
              <w:tab/>
              <w:t>31.2</w:t>
            </w:r>
          </w:p>
          <w:p w:rsidR="00785F1E" w:rsidRDefault="00785F1E">
            <w:pPr>
              <w:spacing w:before="7" w:after="0" w:line="260" w:lineRule="exact"/>
              <w:rPr>
                <w:sz w:val="26"/>
                <w:szCs w:val="26"/>
              </w:rPr>
            </w:pPr>
          </w:p>
          <w:p w:rsidR="00785F1E" w:rsidRDefault="003D067E">
            <w:pPr>
              <w:tabs>
                <w:tab w:val="left" w:pos="1740"/>
              </w:tabs>
              <w:spacing w:after="0" w:line="240" w:lineRule="auto"/>
              <w:ind w:left="501" w:right="3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r>
              <w:rPr>
                <w:rFonts w:ascii="Times New Roman" w:eastAsia="Times New Roman" w:hAnsi="Times New Roman" w:cs="Times New Roman"/>
                <w:sz w:val="18"/>
                <w:szCs w:val="18"/>
              </w:rPr>
              <w:tab/>
              <w:t>3,232</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r>
              <w:rPr>
                <w:rFonts w:ascii="Times New Roman" w:eastAsia="Times New Roman" w:hAnsi="Times New Roman" w:cs="Times New Roman"/>
                <w:sz w:val="18"/>
                <w:szCs w:val="18"/>
              </w:rPr>
              <w:tab/>
              <w:t>15.2</w:t>
            </w:r>
          </w:p>
          <w:p w:rsidR="00785F1E" w:rsidRDefault="003D067E">
            <w:pPr>
              <w:tabs>
                <w:tab w:val="left" w:pos="1840"/>
              </w:tabs>
              <w:spacing w:before="60" w:after="0" w:line="240" w:lineRule="auto"/>
              <w:ind w:left="546" w:right="48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p w:rsidR="00785F1E" w:rsidRDefault="00785F1E">
            <w:pPr>
              <w:spacing w:before="7" w:after="0" w:line="280" w:lineRule="exact"/>
              <w:rPr>
                <w:sz w:val="28"/>
                <w:szCs w:val="28"/>
              </w:rPr>
            </w:pPr>
          </w:p>
          <w:p w:rsidR="00785F1E" w:rsidRDefault="003D067E">
            <w:pPr>
              <w:tabs>
                <w:tab w:val="left" w:pos="1840"/>
              </w:tabs>
              <w:spacing w:after="0" w:line="240" w:lineRule="auto"/>
              <w:ind w:left="546" w:right="48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tc>
      </w:tr>
    </w:tbl>
    <w:p w:rsidR="00785F1E" w:rsidRDefault="003D067E">
      <w:pPr>
        <w:spacing w:before="78"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Not included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 this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year's annual report, but planned for future analyses.</w:t>
      </w:r>
    </w:p>
    <w:p w:rsidR="00785F1E" w:rsidRDefault="003D067E">
      <w:pPr>
        <w:spacing w:before="79"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ADL = activity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 daily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living; RUG =</w:t>
      </w:r>
      <w:r>
        <w:rPr>
          <w:rFonts w:ascii="Times New Roman" w:eastAsia="Times New Roman" w:hAnsi="Times New Roman" w:cs="Times New Roman"/>
          <w:sz w:val="18"/>
          <w:szCs w:val="18"/>
        </w:rPr>
        <w:t xml:space="preserve"> Resource Utilization Group; SPMI = severe and persistent 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tal illness.</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1</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Eligi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les refers to beneficiaries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who 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 dem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nstrati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n-eligible for the corresponding time period.</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2</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Severe cognitive impairment was defined by a low score on the Brief Interview</w:t>
      </w:r>
      <w:r>
        <w:rPr>
          <w:rFonts w:ascii="Times New Roman" w:eastAsia="Times New Roman" w:hAnsi="Times New Roman" w:cs="Times New Roman"/>
          <w:sz w:val="18"/>
          <w:szCs w:val="18"/>
        </w:rPr>
        <w:t xml:space="preserve"> for Mental Status, poor short-term memory, or severely im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aired decision</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making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skills.</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3</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SPMI</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was defined as having an active diagnosis of schizophrenia or bi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olar di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order, determi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ed by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Minimum Data Set 3.0.</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4</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Low level of care need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was defined as </w:t>
      </w:r>
      <w:r>
        <w:rPr>
          <w:rFonts w:ascii="Times New Roman" w:eastAsia="Times New Roman" w:hAnsi="Times New Roman" w:cs="Times New Roman"/>
          <w:sz w:val="18"/>
          <w:szCs w:val="18"/>
        </w:rPr>
        <w:t>users in the red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ced physical 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nction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RUG who required no assistance with late-loss ADLs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bed 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ansfer, toilet use, eating</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w:t>
      </w:r>
    </w:p>
    <w:p w:rsidR="00785F1E" w:rsidRDefault="00785F1E">
      <w:pPr>
        <w:spacing w:after="0"/>
        <w:sectPr w:rsidR="00785F1E">
          <w:headerReference w:type="default" r:id="rId77"/>
          <w:footerReference w:type="default" r:id="rId78"/>
          <w:pgSz w:w="15840" w:h="12240" w:orient="landscape"/>
          <w:pgMar w:top="1120" w:right="1340" w:bottom="280" w:left="1320" w:header="0" w:footer="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tabs>
          <w:tab w:val="left" w:pos="860"/>
        </w:tabs>
        <w:spacing w:before="25" w:after="0" w:line="240" w:lineRule="auto"/>
        <w:ind w:left="14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8.6</w:t>
      </w:r>
      <w:r>
        <w:rPr>
          <w:rFonts w:ascii="Times New Roman" w:eastAsia="Times New Roman" w:hAnsi="Times New Roman" w:cs="Times New Roman"/>
          <w:b/>
          <w:bCs/>
          <w:color w:val="0C0A13"/>
          <w:spacing w:val="-47"/>
          <w:sz w:val="27"/>
          <w:szCs w:val="27"/>
        </w:rPr>
        <w:t xml:space="preserve"> </w:t>
      </w:r>
      <w:r>
        <w:rPr>
          <w:rFonts w:ascii="Times New Roman" w:eastAsia="Times New Roman" w:hAnsi="Times New Roman" w:cs="Times New Roman"/>
          <w:b/>
          <w:bCs/>
          <w:color w:val="0C0A13"/>
          <w:sz w:val="27"/>
          <w:szCs w:val="27"/>
        </w:rPr>
        <w:tab/>
        <w:t>Population</w:t>
      </w:r>
      <w:r>
        <w:rPr>
          <w:rFonts w:ascii="Times New Roman" w:eastAsia="Times New Roman" w:hAnsi="Times New Roman" w:cs="Times New Roman"/>
          <w:b/>
          <w:bCs/>
          <w:color w:val="0C0A13"/>
          <w:spacing w:val="31"/>
          <w:sz w:val="27"/>
          <w:szCs w:val="27"/>
        </w:rPr>
        <w:t xml:space="preserve"> </w:t>
      </w:r>
      <w:r>
        <w:rPr>
          <w:rFonts w:ascii="Times New Roman" w:eastAsia="Times New Roman" w:hAnsi="Times New Roman" w:cs="Times New Roman"/>
          <w:b/>
          <w:bCs/>
          <w:color w:val="0C0A13"/>
          <w:sz w:val="27"/>
          <w:szCs w:val="27"/>
        </w:rPr>
        <w:t>with</w:t>
      </w:r>
      <w:r>
        <w:rPr>
          <w:rFonts w:ascii="Times New Roman" w:eastAsia="Times New Roman" w:hAnsi="Times New Roman" w:cs="Times New Roman"/>
          <w:b/>
          <w:bCs/>
          <w:color w:val="0C0A13"/>
          <w:spacing w:val="24"/>
          <w:sz w:val="27"/>
          <w:szCs w:val="27"/>
        </w:rPr>
        <w:t xml:space="preserve"> </w:t>
      </w:r>
      <w:r>
        <w:rPr>
          <w:rFonts w:ascii="Times New Roman" w:eastAsia="Times New Roman" w:hAnsi="Times New Roman" w:cs="Times New Roman"/>
          <w:b/>
          <w:bCs/>
          <w:color w:val="0C0A13"/>
          <w:sz w:val="27"/>
          <w:szCs w:val="27"/>
        </w:rPr>
        <w:t>Behavioral</w:t>
      </w:r>
      <w:r>
        <w:rPr>
          <w:rFonts w:ascii="Times New Roman" w:eastAsia="Times New Roman" w:hAnsi="Times New Roman" w:cs="Times New Roman"/>
          <w:b/>
          <w:bCs/>
          <w:color w:val="0C0A13"/>
          <w:spacing w:val="32"/>
          <w:sz w:val="27"/>
          <w:szCs w:val="27"/>
        </w:rPr>
        <w:t xml:space="preserve"> </w:t>
      </w:r>
      <w:r>
        <w:rPr>
          <w:rFonts w:ascii="Times New Roman" w:eastAsia="Times New Roman" w:hAnsi="Times New Roman" w:cs="Times New Roman"/>
          <w:b/>
          <w:bCs/>
          <w:color w:val="0C0A13"/>
          <w:sz w:val="27"/>
          <w:szCs w:val="27"/>
        </w:rPr>
        <w:t>Health</w:t>
      </w:r>
      <w:r>
        <w:rPr>
          <w:rFonts w:ascii="Times New Roman" w:eastAsia="Times New Roman" w:hAnsi="Times New Roman" w:cs="Times New Roman"/>
          <w:b/>
          <w:bCs/>
          <w:color w:val="0C0A13"/>
          <w:spacing w:val="29"/>
          <w:sz w:val="27"/>
          <w:szCs w:val="27"/>
        </w:rPr>
        <w:t xml:space="preserve"> </w:t>
      </w:r>
      <w:r>
        <w:rPr>
          <w:rFonts w:ascii="Times New Roman" w:eastAsia="Times New Roman" w:hAnsi="Times New Roman" w:cs="Times New Roman"/>
          <w:b/>
          <w:bCs/>
          <w:color w:val="231F2F"/>
          <w:spacing w:val="-8"/>
          <w:sz w:val="27"/>
          <w:szCs w:val="27"/>
        </w:rPr>
        <w:t>C</w:t>
      </w:r>
      <w:r>
        <w:rPr>
          <w:rFonts w:ascii="Times New Roman" w:eastAsia="Times New Roman" w:hAnsi="Times New Roman" w:cs="Times New Roman"/>
          <w:b/>
          <w:bCs/>
          <w:color w:val="0C0A13"/>
          <w:sz w:val="27"/>
          <w:szCs w:val="27"/>
        </w:rPr>
        <w:t>are</w:t>
      </w:r>
      <w:r>
        <w:rPr>
          <w:rFonts w:ascii="Times New Roman" w:eastAsia="Times New Roman" w:hAnsi="Times New Roman" w:cs="Times New Roman"/>
          <w:b/>
          <w:bCs/>
          <w:color w:val="0C0A13"/>
          <w:spacing w:val="26"/>
          <w:sz w:val="27"/>
          <w:szCs w:val="27"/>
        </w:rPr>
        <w:t xml:space="preserve"> </w:t>
      </w:r>
      <w:r>
        <w:rPr>
          <w:rFonts w:ascii="Times New Roman" w:eastAsia="Times New Roman" w:hAnsi="Times New Roman" w:cs="Times New Roman"/>
          <w:b/>
          <w:bCs/>
          <w:color w:val="231F2F"/>
          <w:spacing w:val="-8"/>
          <w:w w:val="108"/>
          <w:sz w:val="27"/>
          <w:szCs w:val="27"/>
        </w:rPr>
        <w:t>N</w:t>
      </w:r>
      <w:r>
        <w:rPr>
          <w:rFonts w:ascii="Times New Roman" w:eastAsia="Times New Roman" w:hAnsi="Times New Roman" w:cs="Times New Roman"/>
          <w:b/>
          <w:bCs/>
          <w:color w:val="0C0A13"/>
          <w:w w:val="104"/>
          <w:sz w:val="27"/>
          <w:szCs w:val="27"/>
        </w:rPr>
        <w:t>eeds</w:t>
      </w:r>
    </w:p>
    <w:p w:rsidR="00785F1E" w:rsidRDefault="00785F1E">
      <w:pPr>
        <w:spacing w:after="0" w:line="200" w:lineRule="exact"/>
        <w:rPr>
          <w:sz w:val="20"/>
          <w:szCs w:val="20"/>
        </w:rPr>
      </w:pPr>
    </w:p>
    <w:p w:rsidR="00785F1E" w:rsidRDefault="00785F1E">
      <w:pPr>
        <w:spacing w:before="7" w:after="0" w:line="240" w:lineRule="exact"/>
        <w:rPr>
          <w:sz w:val="24"/>
          <w:szCs w:val="24"/>
        </w:rPr>
      </w:pPr>
    </w:p>
    <w:p w:rsidR="00785F1E" w:rsidRDefault="003D067E">
      <w:pPr>
        <w:spacing w:after="0" w:line="240" w:lineRule="auto"/>
        <w:ind w:left="4253" w:right="4218"/>
        <w:jc w:val="center"/>
        <w:rPr>
          <w:rFonts w:ascii="Times New Roman" w:eastAsia="Times New Roman" w:hAnsi="Times New Roman" w:cs="Times New Roman"/>
          <w:sz w:val="23"/>
          <w:szCs w:val="23"/>
        </w:rPr>
      </w:pPr>
      <w:r>
        <w:rPr>
          <w:rFonts w:ascii="Times New Roman" w:eastAsia="Times New Roman" w:hAnsi="Times New Roman" w:cs="Times New Roman"/>
          <w:b/>
          <w:bCs/>
          <w:color w:val="0C0A13"/>
          <w:w w:val="105"/>
          <w:sz w:val="23"/>
          <w:szCs w:val="23"/>
        </w:rPr>
        <w:t>H</w:t>
      </w:r>
      <w:r>
        <w:rPr>
          <w:rFonts w:ascii="Times New Roman" w:eastAsia="Times New Roman" w:hAnsi="Times New Roman" w:cs="Times New Roman"/>
          <w:b/>
          <w:bCs/>
          <w:color w:val="0C0A13"/>
          <w:spacing w:val="-12"/>
          <w:w w:val="105"/>
          <w:sz w:val="23"/>
          <w:szCs w:val="23"/>
        </w:rPr>
        <w:t>i</w:t>
      </w:r>
      <w:r>
        <w:rPr>
          <w:rFonts w:ascii="Times New Roman" w:eastAsia="Times New Roman" w:hAnsi="Times New Roman" w:cs="Times New Roman"/>
          <w:b/>
          <w:bCs/>
          <w:color w:val="231F2F"/>
          <w:spacing w:val="-14"/>
          <w:w w:val="117"/>
          <w:sz w:val="23"/>
          <w:szCs w:val="23"/>
        </w:rPr>
        <w:t>g</w:t>
      </w:r>
      <w:r>
        <w:rPr>
          <w:rFonts w:ascii="Times New Roman" w:eastAsia="Times New Roman" w:hAnsi="Times New Roman" w:cs="Times New Roman"/>
          <w:b/>
          <w:bCs/>
          <w:color w:val="0C0A13"/>
          <w:w w:val="105"/>
          <w:sz w:val="23"/>
          <w:szCs w:val="23"/>
        </w:rPr>
        <w:t>hligh</w:t>
      </w:r>
      <w:r>
        <w:rPr>
          <w:rFonts w:ascii="Times New Roman" w:eastAsia="Times New Roman" w:hAnsi="Times New Roman" w:cs="Times New Roman"/>
          <w:b/>
          <w:bCs/>
          <w:color w:val="0C0A13"/>
          <w:spacing w:val="-12"/>
          <w:w w:val="106"/>
          <w:sz w:val="23"/>
          <w:szCs w:val="23"/>
        </w:rPr>
        <w:t>t</w:t>
      </w:r>
      <w:r>
        <w:rPr>
          <w:rFonts w:ascii="Times New Roman" w:eastAsia="Times New Roman" w:hAnsi="Times New Roman" w:cs="Times New Roman"/>
          <w:b/>
          <w:bCs/>
          <w:color w:val="231F2F"/>
          <w:w w:val="125"/>
          <w:sz w:val="23"/>
          <w:szCs w:val="23"/>
        </w:rPr>
        <w:t>s</w:t>
      </w:r>
    </w:p>
    <w:p w:rsidR="00785F1E" w:rsidRDefault="00785F1E">
      <w:pPr>
        <w:spacing w:before="6" w:after="0" w:line="240" w:lineRule="exact"/>
        <w:rPr>
          <w:sz w:val="24"/>
          <w:szCs w:val="24"/>
        </w:rPr>
      </w:pPr>
    </w:p>
    <w:p w:rsidR="00785F1E" w:rsidRDefault="003D067E">
      <w:pPr>
        <w:spacing w:after="0" w:line="240" w:lineRule="auto"/>
        <w:ind w:left="63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31F2F"/>
          <w:sz w:val="23"/>
          <w:szCs w:val="23"/>
        </w:rPr>
        <w:t>Abo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231F2F"/>
          <w:sz w:val="23"/>
          <w:szCs w:val="23"/>
        </w:rPr>
        <w:t>52</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 xml:space="preserve">t </w:t>
      </w:r>
      <w:r>
        <w:rPr>
          <w:rFonts w:ascii="Times New Roman" w:eastAsia="Times New Roman" w:hAnsi="Times New Roman" w:cs="Times New Roman"/>
          <w:color w:val="231F2F"/>
          <w:spacing w:val="5"/>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231F2F"/>
          <w:sz w:val="23"/>
          <w:szCs w:val="23"/>
        </w:rPr>
        <w:t>all</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6"/>
          <w:sz w:val="23"/>
          <w:szCs w:val="23"/>
        </w:rPr>
        <w:t xml:space="preserve"> </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31F2F"/>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31F2F"/>
          <w:sz w:val="23"/>
          <w:szCs w:val="23"/>
        </w:rPr>
        <w:t xml:space="preserve">ees </w:t>
      </w:r>
      <w:r>
        <w:rPr>
          <w:rFonts w:ascii="Times New Roman" w:eastAsia="Times New Roman" w:hAnsi="Times New Roman" w:cs="Times New Roman"/>
          <w:color w:val="231F2F"/>
          <w:spacing w:val="8"/>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ad</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31F2F"/>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I</w:t>
      </w:r>
      <w:r>
        <w:rPr>
          <w:rFonts w:ascii="Times New Roman" w:eastAsia="Times New Roman" w:hAnsi="Times New Roman" w:cs="Times New Roman"/>
          <w:color w:val="0C0A13"/>
          <w:spacing w:val="-8"/>
          <w:w w:val="113"/>
          <w:sz w:val="23"/>
          <w:szCs w:val="23"/>
        </w:rPr>
        <w:t xml:space="preserve"> </w:t>
      </w:r>
      <w:r>
        <w:rPr>
          <w:rFonts w:ascii="Times New Roman" w:eastAsia="Times New Roman" w:hAnsi="Times New Roman" w:cs="Times New Roman"/>
          <w:color w:val="231F2F"/>
          <w:sz w:val="23"/>
          <w:szCs w:val="23"/>
        </w:rPr>
        <w:t>(7,938</w:t>
      </w:r>
      <w:r>
        <w:rPr>
          <w:rFonts w:ascii="Times New Roman" w:eastAsia="Times New Roman" w:hAnsi="Times New Roman" w:cs="Times New Roman"/>
          <w:color w:val="231F2F"/>
          <w:spacing w:val="27"/>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0"/>
          <w:sz w:val="23"/>
          <w:szCs w:val="23"/>
        </w:rPr>
        <w:t xml:space="preserve"> </w:t>
      </w:r>
      <w:r>
        <w:rPr>
          <w:rFonts w:ascii="Times New Roman" w:eastAsia="Times New Roman" w:hAnsi="Times New Roman" w:cs="Times New Roman"/>
          <w:color w:val="0C0A13"/>
          <w:spacing w:val="-18"/>
          <w:w w:val="133"/>
          <w:sz w:val="23"/>
          <w:szCs w:val="23"/>
        </w:rPr>
        <w:t>1</w:t>
      </w:r>
      <w:r>
        <w:rPr>
          <w:rFonts w:ascii="Times New Roman" w:eastAsia="Times New Roman" w:hAnsi="Times New Roman" w:cs="Times New Roman"/>
          <w:color w:val="231F2F"/>
          <w:w w:val="107"/>
          <w:sz w:val="23"/>
          <w:szCs w:val="23"/>
        </w:rPr>
        <w:t>5,1</w:t>
      </w:r>
      <w:r>
        <w:rPr>
          <w:rFonts w:ascii="Times New Roman" w:eastAsia="Times New Roman" w:hAnsi="Times New Roman" w:cs="Times New Roman"/>
          <w:color w:val="231F2F"/>
          <w:spacing w:val="-21"/>
          <w:w w:val="107"/>
          <w:sz w:val="23"/>
          <w:szCs w:val="23"/>
        </w:rPr>
        <w:t>3</w:t>
      </w:r>
      <w:r>
        <w:rPr>
          <w:rFonts w:ascii="Times New Roman" w:eastAsia="Times New Roman" w:hAnsi="Times New Roman" w:cs="Times New Roman"/>
          <w:color w:val="0C0A13"/>
          <w:spacing w:val="-21"/>
          <w:w w:val="133"/>
          <w:sz w:val="23"/>
          <w:szCs w:val="23"/>
        </w:rPr>
        <w:t>1</w:t>
      </w:r>
      <w:r>
        <w:rPr>
          <w:rFonts w:ascii="Times New Roman" w:eastAsia="Times New Roman" w:hAnsi="Times New Roman" w:cs="Times New Roman"/>
          <w:color w:val="362F41"/>
          <w:spacing w:val="2"/>
          <w:w w:val="113"/>
          <w:sz w:val="23"/>
          <w:szCs w:val="23"/>
        </w:rPr>
        <w:t>)</w:t>
      </w:r>
      <w:r>
        <w:rPr>
          <w:rFonts w:ascii="Times New Roman" w:eastAsia="Times New Roman" w:hAnsi="Times New Roman" w:cs="Times New Roman"/>
          <w:color w:val="461F18"/>
          <w:w w:val="121"/>
          <w:sz w:val="23"/>
          <w:szCs w:val="23"/>
        </w:rPr>
        <w:t>.</w:t>
      </w:r>
    </w:p>
    <w:p w:rsidR="00785F1E" w:rsidRDefault="00785F1E">
      <w:pPr>
        <w:spacing w:before="6" w:after="0" w:line="130" w:lineRule="exact"/>
        <w:rPr>
          <w:sz w:val="13"/>
          <w:szCs w:val="13"/>
        </w:rPr>
      </w:pPr>
    </w:p>
    <w:p w:rsidR="00785F1E" w:rsidRDefault="003D067E">
      <w:pPr>
        <w:tabs>
          <w:tab w:val="left" w:pos="980"/>
        </w:tabs>
        <w:spacing w:after="0" w:line="240" w:lineRule="auto"/>
        <w:ind w:left="63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7"/>
          <w:w w:val="110"/>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37"/>
          <w:sz w:val="23"/>
          <w:szCs w:val="23"/>
        </w:rPr>
        <w:t xml:space="preserve"> </w:t>
      </w:r>
      <w:r>
        <w:rPr>
          <w:rFonts w:ascii="Times New Roman" w:eastAsia="Times New Roman" w:hAnsi="Times New Roman" w:cs="Times New Roman"/>
          <w:color w:val="231F2F"/>
          <w:w w:val="108"/>
          <w:sz w:val="23"/>
          <w:szCs w:val="23"/>
        </w:rPr>
        <w:t>exp</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spacing w:val="-17"/>
          <w:w w:val="108"/>
          <w:sz w:val="23"/>
          <w:szCs w:val="23"/>
        </w:rPr>
        <w:t>r</w:t>
      </w:r>
      <w:r>
        <w:rPr>
          <w:rFonts w:ascii="Times New Roman" w:eastAsia="Times New Roman" w:hAnsi="Times New Roman" w:cs="Times New Roman"/>
          <w:color w:val="231F2F"/>
          <w:w w:val="108"/>
          <w:sz w:val="23"/>
          <w:szCs w:val="23"/>
        </w:rPr>
        <w:t>ie</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6"/>
          <w:w w:val="108"/>
          <w:sz w:val="23"/>
          <w:szCs w:val="23"/>
        </w:rPr>
        <w:t>e</w:t>
      </w:r>
      <w:r>
        <w:rPr>
          <w:rFonts w:ascii="Times New Roman" w:eastAsia="Times New Roman" w:hAnsi="Times New Roman" w:cs="Times New Roman"/>
          <w:color w:val="0C0A13"/>
          <w:w w:val="108"/>
          <w:sz w:val="23"/>
          <w:szCs w:val="23"/>
        </w:rPr>
        <w:t>d</w:t>
      </w:r>
      <w:r>
        <w:rPr>
          <w:rFonts w:ascii="Times New Roman" w:eastAsia="Times New Roman" w:hAnsi="Times New Roman" w:cs="Times New Roman"/>
          <w:color w:val="0C0A13"/>
          <w:spacing w:val="-7"/>
          <w:w w:val="108"/>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6"/>
          <w:sz w:val="23"/>
          <w:szCs w:val="23"/>
        </w:rPr>
        <w:t xml:space="preserve"> </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z w:val="23"/>
          <w:szCs w:val="23"/>
        </w:rPr>
        <w:t>ht</w:t>
      </w:r>
      <w:r>
        <w:rPr>
          <w:rFonts w:ascii="Times New Roman" w:eastAsia="Times New Roman" w:hAnsi="Times New Roman" w:cs="Times New Roman"/>
          <w:color w:val="0C0A13"/>
          <w:spacing w:val="43"/>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ease</w:t>
      </w:r>
      <w:r>
        <w:rPr>
          <w:rFonts w:ascii="Times New Roman" w:eastAsia="Times New Roman" w:hAnsi="Times New Roman" w:cs="Times New Roman"/>
          <w:color w:val="231F2F"/>
          <w:spacing w:val="5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231F2F"/>
          <w:sz w:val="23"/>
          <w:szCs w:val="23"/>
        </w:rPr>
        <w:t>ED</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w w:val="107"/>
          <w:sz w:val="23"/>
          <w:szCs w:val="23"/>
        </w:rPr>
        <w:t>psy</w:t>
      </w:r>
      <w:r>
        <w:rPr>
          <w:rFonts w:ascii="Times New Roman" w:eastAsia="Times New Roman" w:hAnsi="Times New Roman" w:cs="Times New Roman"/>
          <w:color w:val="231F2F"/>
          <w:spacing w:val="-12"/>
          <w:w w:val="107"/>
          <w:sz w:val="23"/>
          <w:szCs w:val="23"/>
        </w:rPr>
        <w:t>c</w:t>
      </w:r>
      <w:r>
        <w:rPr>
          <w:rFonts w:ascii="Times New Roman" w:eastAsia="Times New Roman" w:hAnsi="Times New Roman" w:cs="Times New Roman"/>
          <w:color w:val="0C0A13"/>
          <w:spacing w:val="-9"/>
          <w:w w:val="107"/>
          <w:sz w:val="23"/>
          <w:szCs w:val="23"/>
        </w:rPr>
        <w:t>h</w:t>
      </w:r>
      <w:r>
        <w:rPr>
          <w:rFonts w:ascii="Times New Roman" w:eastAsia="Times New Roman" w:hAnsi="Times New Roman" w:cs="Times New Roman"/>
          <w:color w:val="231F2F"/>
          <w:w w:val="107"/>
          <w:sz w:val="23"/>
          <w:szCs w:val="23"/>
        </w:rPr>
        <w:t>ia</w:t>
      </w:r>
      <w:r>
        <w:rPr>
          <w:rFonts w:ascii="Times New Roman" w:eastAsia="Times New Roman" w:hAnsi="Times New Roman" w:cs="Times New Roman"/>
          <w:color w:val="231F2F"/>
          <w:spacing w:val="-1"/>
          <w:w w:val="107"/>
          <w:sz w:val="23"/>
          <w:szCs w:val="23"/>
        </w:rPr>
        <w:t>t</w:t>
      </w:r>
      <w:r>
        <w:rPr>
          <w:rFonts w:ascii="Times New Roman" w:eastAsia="Times New Roman" w:hAnsi="Times New Roman" w:cs="Times New Roman"/>
          <w:color w:val="0C0A13"/>
          <w:spacing w:val="-6"/>
          <w:w w:val="107"/>
          <w:sz w:val="23"/>
          <w:szCs w:val="23"/>
        </w:rPr>
        <w:t>r</w:t>
      </w:r>
      <w:r>
        <w:rPr>
          <w:rFonts w:ascii="Times New Roman" w:eastAsia="Times New Roman" w:hAnsi="Times New Roman" w:cs="Times New Roman"/>
          <w:color w:val="231F2F"/>
          <w:w w:val="107"/>
          <w:sz w:val="23"/>
          <w:szCs w:val="23"/>
        </w:rPr>
        <w:t>ic</w:t>
      </w:r>
      <w:r>
        <w:rPr>
          <w:rFonts w:ascii="Times New Roman" w:eastAsia="Times New Roman" w:hAnsi="Times New Roman" w:cs="Times New Roman"/>
          <w:color w:val="231F2F"/>
          <w:spacing w:val="-11"/>
          <w:w w:val="107"/>
          <w:sz w:val="23"/>
          <w:szCs w:val="23"/>
        </w:rPr>
        <w:t xml:space="preserve"> </w:t>
      </w:r>
      <w:r>
        <w:rPr>
          <w:rFonts w:ascii="Times New Roman" w:eastAsia="Times New Roman" w:hAnsi="Times New Roman" w:cs="Times New Roman"/>
          <w:color w:val="362F41"/>
          <w:spacing w:val="-9"/>
          <w:w w:val="117"/>
          <w:sz w:val="23"/>
          <w:szCs w:val="23"/>
        </w:rPr>
        <w:t>v</w:t>
      </w:r>
      <w:r>
        <w:rPr>
          <w:rFonts w:ascii="Times New Roman" w:eastAsia="Times New Roman" w:hAnsi="Times New Roman" w:cs="Times New Roman"/>
          <w:color w:val="2A1118"/>
          <w:spacing w:val="-18"/>
          <w:w w:val="115"/>
          <w:sz w:val="23"/>
          <w:szCs w:val="23"/>
        </w:rPr>
        <w:t>i</w:t>
      </w:r>
      <w:r>
        <w:rPr>
          <w:rFonts w:ascii="Times New Roman" w:eastAsia="Times New Roman" w:hAnsi="Times New Roman" w:cs="Times New Roman"/>
          <w:color w:val="362F41"/>
          <w:spacing w:val="-10"/>
          <w:w w:val="128"/>
          <w:sz w:val="23"/>
          <w:szCs w:val="23"/>
        </w:rPr>
        <w:t>s</w:t>
      </w:r>
      <w:r>
        <w:rPr>
          <w:rFonts w:ascii="Times New Roman" w:eastAsia="Times New Roman" w:hAnsi="Times New Roman" w:cs="Times New Roman"/>
          <w:color w:val="2A1118"/>
          <w:spacing w:val="-9"/>
          <w:w w:val="115"/>
          <w:sz w:val="23"/>
          <w:szCs w:val="23"/>
        </w:rPr>
        <w:t>i</w:t>
      </w:r>
      <w:r>
        <w:rPr>
          <w:rFonts w:ascii="Times New Roman" w:eastAsia="Times New Roman" w:hAnsi="Times New Roman" w:cs="Times New Roman"/>
          <w:color w:val="0C0A13"/>
          <w:spacing w:val="-11"/>
          <w:w w:val="112"/>
          <w:sz w:val="23"/>
          <w:szCs w:val="23"/>
        </w:rPr>
        <w:t>t</w:t>
      </w:r>
      <w:r>
        <w:rPr>
          <w:rFonts w:ascii="Times New Roman" w:eastAsia="Times New Roman" w:hAnsi="Times New Roman" w:cs="Times New Roman"/>
          <w:color w:val="362F41"/>
          <w:spacing w:val="-10"/>
          <w:w w:val="128"/>
          <w:sz w:val="23"/>
          <w:szCs w:val="23"/>
        </w:rPr>
        <w:t>s</w:t>
      </w:r>
      <w:r>
        <w:rPr>
          <w:rFonts w:ascii="Times New Roman" w:eastAsia="Times New Roman" w:hAnsi="Times New Roman" w:cs="Times New Roman"/>
          <w:color w:val="461F18"/>
          <w:w w:val="121"/>
          <w:sz w:val="23"/>
          <w:szCs w:val="23"/>
        </w:rPr>
        <w:t>.</w:t>
      </w:r>
    </w:p>
    <w:p w:rsidR="00785F1E" w:rsidRDefault="00785F1E">
      <w:pPr>
        <w:spacing w:before="6" w:after="0" w:line="120" w:lineRule="exact"/>
        <w:rPr>
          <w:sz w:val="12"/>
          <w:szCs w:val="12"/>
        </w:rPr>
      </w:pPr>
    </w:p>
    <w:p w:rsidR="00785F1E" w:rsidRDefault="003D067E">
      <w:pPr>
        <w:tabs>
          <w:tab w:val="left" w:pos="980"/>
        </w:tabs>
        <w:spacing w:after="0" w:line="240" w:lineRule="auto"/>
        <w:ind w:left="63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13"/>
          <w:sz w:val="23"/>
          <w:szCs w:val="23"/>
        </w:rPr>
        <w:t>B</w:t>
      </w:r>
      <w:r>
        <w:rPr>
          <w:rFonts w:ascii="Times New Roman" w:eastAsia="Times New Roman" w:hAnsi="Times New Roman" w:cs="Times New Roman"/>
          <w:color w:val="362F41"/>
          <w:sz w:val="23"/>
          <w:szCs w:val="23"/>
        </w:rPr>
        <w:t>o</w:t>
      </w:r>
      <w:r>
        <w:rPr>
          <w:rFonts w:ascii="Times New Roman" w:eastAsia="Times New Roman" w:hAnsi="Times New Roman" w:cs="Times New Roman"/>
          <w:color w:val="362F4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w w:val="111"/>
          <w:sz w:val="23"/>
          <w:szCs w:val="23"/>
        </w:rPr>
        <w:t>d</w:t>
      </w:r>
      <w:r>
        <w:rPr>
          <w:rFonts w:ascii="Times New Roman" w:eastAsia="Times New Roman" w:hAnsi="Times New Roman" w:cs="Times New Roman"/>
          <w:color w:val="231F2F"/>
          <w:spacing w:val="-12"/>
          <w:w w:val="111"/>
          <w:sz w:val="23"/>
          <w:szCs w:val="23"/>
        </w:rPr>
        <w:t>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spacing w:val="-3"/>
          <w:w w:val="111"/>
          <w:sz w:val="23"/>
          <w:szCs w:val="23"/>
        </w:rPr>
        <w:t>s</w:t>
      </w:r>
      <w:r>
        <w:rPr>
          <w:rFonts w:ascii="Times New Roman" w:eastAsia="Times New Roman" w:hAnsi="Times New Roman" w:cs="Times New Roman"/>
          <w:color w:val="0C0A13"/>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31F2F"/>
          <w:spacing w:val="-16"/>
          <w:w w:val="111"/>
          <w:sz w:val="23"/>
          <w:szCs w:val="23"/>
        </w:rPr>
        <w:t>a</w:t>
      </w:r>
      <w:r>
        <w:rPr>
          <w:rFonts w:ascii="Times New Roman" w:eastAsia="Times New Roman" w:hAnsi="Times New Roman" w:cs="Times New Roman"/>
          <w:color w:val="0C0A13"/>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9"/>
          <w:w w:val="111"/>
          <w:sz w:val="23"/>
          <w:szCs w:val="23"/>
        </w:rPr>
        <w:t xml:space="preserve"> </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231F2F"/>
          <w:w w:val="107"/>
          <w:sz w:val="23"/>
          <w:szCs w:val="23"/>
        </w:rPr>
        <w:t>c</w:t>
      </w:r>
      <w:r>
        <w:rPr>
          <w:rFonts w:ascii="Times New Roman" w:eastAsia="Times New Roman" w:hAnsi="Times New Roman" w:cs="Times New Roman"/>
          <w:color w:val="231F2F"/>
          <w:spacing w:val="-2"/>
          <w:w w:val="107"/>
          <w:sz w:val="23"/>
          <w:szCs w:val="23"/>
        </w:rPr>
        <w:t>o</w:t>
      </w:r>
      <w:r>
        <w:rPr>
          <w:rFonts w:ascii="Times New Roman" w:eastAsia="Times New Roman" w:hAnsi="Times New Roman" w:cs="Times New Roman"/>
          <w:color w:val="0C0A13"/>
          <w:w w:val="107"/>
          <w:sz w:val="23"/>
          <w:szCs w:val="23"/>
        </w:rPr>
        <w:t>m</w:t>
      </w:r>
      <w:r>
        <w:rPr>
          <w:rFonts w:ascii="Times New Roman" w:eastAsia="Times New Roman" w:hAnsi="Times New Roman" w:cs="Times New Roman"/>
          <w:color w:val="0C0A13"/>
          <w:spacing w:val="-7"/>
          <w:w w:val="107"/>
          <w:sz w:val="23"/>
          <w:szCs w:val="23"/>
        </w:rPr>
        <w:t>p</w:t>
      </w:r>
      <w:r>
        <w:rPr>
          <w:rFonts w:ascii="Times New Roman" w:eastAsia="Times New Roman" w:hAnsi="Times New Roman" w:cs="Times New Roman"/>
          <w:color w:val="231F2F"/>
          <w:spacing w:val="-1"/>
          <w:w w:val="107"/>
          <w:sz w:val="23"/>
          <w:szCs w:val="23"/>
        </w:rPr>
        <w:t>a</w:t>
      </w:r>
      <w:r>
        <w:rPr>
          <w:rFonts w:ascii="Times New Roman" w:eastAsia="Times New Roman" w:hAnsi="Times New Roman" w:cs="Times New Roman"/>
          <w:color w:val="0C0A13"/>
          <w:spacing w:val="-6"/>
          <w:w w:val="107"/>
          <w:sz w:val="23"/>
          <w:szCs w:val="23"/>
        </w:rPr>
        <w:t>r</w:t>
      </w:r>
      <w:r>
        <w:rPr>
          <w:rFonts w:ascii="Times New Roman" w:eastAsia="Times New Roman" w:hAnsi="Times New Roman" w:cs="Times New Roman"/>
          <w:color w:val="231F2F"/>
          <w:w w:val="107"/>
          <w:sz w:val="23"/>
          <w:szCs w:val="23"/>
        </w:rPr>
        <w:t>is</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3"/>
          <w:w w:val="107"/>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z w:val="23"/>
          <w:szCs w:val="23"/>
        </w:rPr>
        <w:t>ps</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ad</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 xml:space="preserve">eases </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0C0A13"/>
          <w:sz w:val="23"/>
          <w:szCs w:val="23"/>
        </w:rPr>
        <w:t>ri</w:t>
      </w:r>
      <w:r>
        <w:rPr>
          <w:rFonts w:ascii="Times New Roman" w:eastAsia="Times New Roman" w:hAnsi="Times New Roman" w:cs="Times New Roman"/>
          <w:color w:val="0C0A13"/>
          <w:spacing w:val="7"/>
          <w:sz w:val="23"/>
          <w:szCs w:val="23"/>
        </w:rPr>
        <w:t>m</w:t>
      </w:r>
      <w:r>
        <w:rPr>
          <w:rFonts w:ascii="Times New Roman" w:eastAsia="Times New Roman" w:hAnsi="Times New Roman" w:cs="Times New Roman"/>
          <w:color w:val="231F2F"/>
          <w:sz w:val="23"/>
          <w:szCs w:val="23"/>
        </w:rPr>
        <w:t>ruy</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362F41"/>
          <w:spacing w:val="-9"/>
          <w:w w:val="108"/>
          <w:sz w:val="23"/>
          <w:szCs w:val="23"/>
        </w:rPr>
        <w:t>v</w:t>
      </w:r>
      <w:r>
        <w:rPr>
          <w:rFonts w:ascii="Times New Roman" w:eastAsia="Times New Roman" w:hAnsi="Times New Roman" w:cs="Times New Roman"/>
          <w:color w:val="0C0A13"/>
          <w:spacing w:val="-8"/>
          <w:w w:val="115"/>
          <w:sz w:val="23"/>
          <w:szCs w:val="23"/>
        </w:rPr>
        <w:t>i</w:t>
      </w:r>
      <w:r>
        <w:rPr>
          <w:rFonts w:ascii="Times New Roman" w:eastAsia="Times New Roman" w:hAnsi="Times New Roman" w:cs="Times New Roman"/>
          <w:color w:val="362F41"/>
          <w:spacing w:val="-8"/>
          <w:w w:val="114"/>
          <w:sz w:val="23"/>
          <w:szCs w:val="23"/>
        </w:rPr>
        <w:t>s</w:t>
      </w:r>
      <w:r>
        <w:rPr>
          <w:rFonts w:ascii="Times New Roman" w:eastAsia="Times New Roman" w:hAnsi="Times New Roman" w:cs="Times New Roman"/>
          <w:color w:val="0C0A13"/>
          <w:spacing w:val="1"/>
          <w:w w:val="115"/>
          <w:sz w:val="23"/>
          <w:szCs w:val="23"/>
        </w:rPr>
        <w:t>i</w:t>
      </w:r>
      <w:r>
        <w:rPr>
          <w:rFonts w:ascii="Times New Roman" w:eastAsia="Times New Roman" w:hAnsi="Times New Roman" w:cs="Times New Roman"/>
          <w:color w:val="231F2F"/>
          <w:w w:val="103"/>
          <w:sz w:val="23"/>
          <w:szCs w:val="23"/>
        </w:rPr>
        <w:t>ts.</w:t>
      </w:r>
    </w:p>
    <w:p w:rsidR="00785F1E" w:rsidRDefault="00785F1E">
      <w:pPr>
        <w:spacing w:before="6" w:after="0" w:line="130" w:lineRule="exact"/>
        <w:rPr>
          <w:sz w:val="13"/>
          <w:szCs w:val="13"/>
        </w:rPr>
      </w:pPr>
    </w:p>
    <w:p w:rsidR="00785F1E" w:rsidRDefault="003D067E">
      <w:pPr>
        <w:spacing w:after="0" w:line="247" w:lineRule="auto"/>
        <w:ind w:left="970" w:right="244"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31F2F"/>
          <w:spacing w:val="-10"/>
          <w:sz w:val="23"/>
          <w:szCs w:val="23"/>
        </w:rPr>
        <w:t>A</w:t>
      </w:r>
      <w:r>
        <w:rPr>
          <w:rFonts w:ascii="Times New Roman" w:eastAsia="Times New Roman" w:hAnsi="Times New Roman" w:cs="Times New Roman"/>
          <w:color w:val="0C0A13"/>
          <w:sz w:val="23"/>
          <w:szCs w:val="23"/>
        </w:rPr>
        <w:t>lt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z w:val="23"/>
          <w:szCs w:val="23"/>
        </w:rPr>
        <w:t xml:space="preserve">h </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1"/>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31F2F"/>
          <w:w w:val="108"/>
          <w:sz w:val="23"/>
          <w:szCs w:val="23"/>
        </w:rPr>
        <w:t>age</w:t>
      </w:r>
      <w:r>
        <w:rPr>
          <w:rFonts w:ascii="Times New Roman" w:eastAsia="Times New Roman" w:hAnsi="Times New Roman" w:cs="Times New Roman"/>
          <w:color w:val="231F2F"/>
          <w:spacing w:val="1"/>
          <w:w w:val="108"/>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ose</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7"/>
          <w:w w:val="110"/>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231F2F"/>
          <w:sz w:val="23"/>
          <w:szCs w:val="23"/>
        </w:rPr>
        <w:t>w</w:t>
      </w:r>
      <w:r>
        <w:rPr>
          <w:rFonts w:ascii="Times New Roman" w:eastAsia="Times New Roman" w:hAnsi="Times New Roman" w:cs="Times New Roman"/>
          <w:color w:val="23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34"/>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19"/>
          <w:sz w:val="23"/>
          <w:szCs w:val="23"/>
        </w:rPr>
        <w:t xml:space="preserve"> </w:t>
      </w:r>
      <w:r>
        <w:rPr>
          <w:rFonts w:ascii="Times New Roman" w:eastAsia="Times New Roman" w:hAnsi="Times New Roman" w:cs="Times New Roman"/>
          <w:color w:val="231F2F"/>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41"/>
          <w:sz w:val="23"/>
          <w:szCs w:val="23"/>
        </w:rPr>
        <w:t xml:space="preserve"> </w:t>
      </w:r>
      <w:r>
        <w:rPr>
          <w:rFonts w:ascii="Times New Roman" w:eastAsia="Times New Roman" w:hAnsi="Times New Roman" w:cs="Times New Roman"/>
          <w:color w:val="231F2F"/>
          <w:w w:val="106"/>
          <w:sz w:val="23"/>
          <w:szCs w:val="23"/>
        </w:rPr>
        <w:t>Medic</w:t>
      </w:r>
      <w:r>
        <w:rPr>
          <w:rFonts w:ascii="Times New Roman" w:eastAsia="Times New Roman" w:hAnsi="Times New Roman" w:cs="Times New Roman"/>
          <w:color w:val="231F2F"/>
          <w:spacing w:val="-14"/>
          <w:w w:val="106"/>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31F2F"/>
          <w:w w:val="114"/>
          <w:sz w:val="23"/>
          <w:szCs w:val="23"/>
        </w:rPr>
        <w:t xml:space="preserve">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31F2F"/>
          <w:sz w:val="23"/>
          <w:szCs w:val="23"/>
        </w:rPr>
        <w:t xml:space="preserve">e </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8"/>
          <w:sz w:val="23"/>
          <w:szCs w:val="23"/>
        </w:rPr>
        <w:t>l</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6"/>
          <w:sz w:val="23"/>
          <w:szCs w:val="23"/>
        </w:rPr>
        <w:t xml:space="preserve"> </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231F2F"/>
          <w:sz w:val="23"/>
          <w:szCs w:val="23"/>
        </w:rPr>
        <w:t>vices</w:t>
      </w:r>
      <w:r>
        <w:rPr>
          <w:rFonts w:ascii="Times New Roman" w:eastAsia="Times New Roman" w:hAnsi="Times New Roman" w:cs="Times New Roman"/>
          <w:color w:val="231F2F"/>
          <w:spacing w:val="56"/>
          <w:sz w:val="23"/>
          <w:szCs w:val="23"/>
        </w:rPr>
        <w:t xml:space="preserve"> </w:t>
      </w:r>
      <w:r>
        <w:rPr>
          <w:rFonts w:ascii="Times New Roman" w:eastAsia="Times New Roman" w:hAnsi="Times New Roman" w:cs="Times New Roman"/>
          <w:color w:val="362F41"/>
          <w:sz w:val="23"/>
          <w:szCs w:val="23"/>
        </w:rPr>
        <w:t>was</w:t>
      </w:r>
      <w:r>
        <w:rPr>
          <w:rFonts w:ascii="Times New Roman" w:eastAsia="Times New Roman" w:hAnsi="Times New Roman" w:cs="Times New Roman"/>
          <w:color w:val="362F41"/>
          <w:spacing w:val="10"/>
          <w:sz w:val="23"/>
          <w:szCs w:val="23"/>
        </w:rPr>
        <w:t xml:space="preserve"> </w:t>
      </w:r>
      <w:r>
        <w:rPr>
          <w:rFonts w:ascii="Times New Roman" w:eastAsia="Times New Roman" w:hAnsi="Times New Roman" w:cs="Times New Roman"/>
          <w:color w:val="362F41"/>
          <w:spacing w:val="-11"/>
          <w:w w:val="112"/>
          <w:sz w:val="23"/>
          <w:szCs w:val="23"/>
        </w:rPr>
        <w:t>s</w:t>
      </w:r>
      <w:r>
        <w:rPr>
          <w:rFonts w:ascii="Times New Roman" w:eastAsia="Times New Roman" w:hAnsi="Times New Roman" w:cs="Times New Roman"/>
          <w:color w:val="0C0A13"/>
          <w:w w:val="112"/>
          <w:sz w:val="23"/>
          <w:szCs w:val="23"/>
        </w:rPr>
        <w:t>imi</w:t>
      </w:r>
      <w:r>
        <w:rPr>
          <w:rFonts w:ascii="Times New Roman" w:eastAsia="Times New Roman" w:hAnsi="Times New Roman" w:cs="Times New Roman"/>
          <w:color w:val="0C0A13"/>
          <w:spacing w:val="-16"/>
          <w:w w:val="112"/>
          <w:sz w:val="23"/>
          <w:szCs w:val="23"/>
        </w:rPr>
        <w:t>l</w:t>
      </w:r>
      <w:r>
        <w:rPr>
          <w:rFonts w:ascii="Times New Roman" w:eastAsia="Times New Roman" w:hAnsi="Times New Roman" w:cs="Times New Roman"/>
          <w:color w:val="231F2F"/>
          <w:spacing w:val="-16"/>
          <w:w w:val="112"/>
          <w:sz w:val="23"/>
          <w:szCs w:val="23"/>
        </w:rPr>
        <w:t>a</w:t>
      </w:r>
      <w:r>
        <w:rPr>
          <w:rFonts w:ascii="Times New Roman" w:eastAsia="Times New Roman" w:hAnsi="Times New Roman" w:cs="Times New Roman"/>
          <w:color w:val="0C0A13"/>
          <w:w w:val="112"/>
          <w:sz w:val="23"/>
          <w:szCs w:val="23"/>
        </w:rPr>
        <w:t>r</w:t>
      </w:r>
      <w:r>
        <w:rPr>
          <w:rFonts w:ascii="Times New Roman" w:eastAsia="Times New Roman" w:hAnsi="Times New Roman" w:cs="Times New Roman"/>
          <w:color w:val="0C0A13"/>
          <w:spacing w:val="-13"/>
          <w:w w:val="112"/>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w w:val="112"/>
          <w:sz w:val="23"/>
          <w:szCs w:val="23"/>
        </w:rPr>
        <w:t>c</w:t>
      </w:r>
      <w:r>
        <w:rPr>
          <w:rFonts w:ascii="Times New Roman" w:eastAsia="Times New Roman" w:hAnsi="Times New Roman" w:cs="Times New Roman"/>
          <w:color w:val="231F2F"/>
          <w:spacing w:val="-15"/>
          <w:w w:val="112"/>
          <w:sz w:val="23"/>
          <w:szCs w:val="23"/>
        </w:rPr>
        <w:t>o</w:t>
      </w:r>
      <w:r>
        <w:rPr>
          <w:rFonts w:ascii="Times New Roman" w:eastAsia="Times New Roman" w:hAnsi="Times New Roman" w:cs="Times New Roman"/>
          <w:color w:val="0C0A13"/>
          <w:spacing w:val="-11"/>
          <w:w w:val="112"/>
          <w:sz w:val="23"/>
          <w:szCs w:val="23"/>
        </w:rPr>
        <w:t>m</w:t>
      </w:r>
      <w:r>
        <w:rPr>
          <w:rFonts w:ascii="Times New Roman" w:eastAsia="Times New Roman" w:hAnsi="Times New Roman" w:cs="Times New Roman"/>
          <w:color w:val="231F2F"/>
          <w:w w:val="112"/>
          <w:sz w:val="23"/>
          <w:szCs w:val="23"/>
        </w:rPr>
        <w:t>p</w:t>
      </w:r>
      <w:r>
        <w:rPr>
          <w:rFonts w:ascii="Times New Roman" w:eastAsia="Times New Roman" w:hAnsi="Times New Roman" w:cs="Times New Roman"/>
          <w:color w:val="231F2F"/>
          <w:spacing w:val="-16"/>
          <w:w w:val="112"/>
          <w:sz w:val="23"/>
          <w:szCs w:val="23"/>
        </w:rPr>
        <w:t>a</w:t>
      </w:r>
      <w:r>
        <w:rPr>
          <w:rFonts w:ascii="Times New Roman" w:eastAsia="Times New Roman" w:hAnsi="Times New Roman" w:cs="Times New Roman"/>
          <w:color w:val="0C0A13"/>
          <w:spacing w:val="-7"/>
          <w:w w:val="112"/>
          <w:sz w:val="23"/>
          <w:szCs w:val="23"/>
        </w:rPr>
        <w:t>r</w:t>
      </w:r>
      <w:r>
        <w:rPr>
          <w:rFonts w:ascii="Times New Roman" w:eastAsia="Times New Roman" w:hAnsi="Times New Roman" w:cs="Times New Roman"/>
          <w:color w:val="2A1118"/>
          <w:spacing w:val="-20"/>
          <w:w w:val="112"/>
          <w:sz w:val="23"/>
          <w:szCs w:val="23"/>
        </w:rPr>
        <w:t>i</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2"/>
          <w:w w:val="112"/>
          <w:sz w:val="23"/>
          <w:szCs w:val="23"/>
        </w:rPr>
        <w:t>o</w:t>
      </w:r>
      <w:r>
        <w:rPr>
          <w:rFonts w:ascii="Times New Roman" w:eastAsia="Times New Roman" w:hAnsi="Times New Roman" w:cs="Times New Roman"/>
          <w:color w:val="0C0A13"/>
          <w:w w:val="112"/>
          <w:sz w:val="23"/>
          <w:szCs w:val="23"/>
        </w:rPr>
        <w:t>n</w:t>
      </w:r>
      <w:r>
        <w:rPr>
          <w:rFonts w:ascii="Times New Roman" w:eastAsia="Times New Roman" w:hAnsi="Times New Roman" w:cs="Times New Roman"/>
          <w:color w:val="0C0A13"/>
          <w:spacing w:val="-13"/>
          <w:w w:val="112"/>
          <w:sz w:val="23"/>
          <w:szCs w:val="23"/>
        </w:rPr>
        <w:t xml:space="preserve"> </w:t>
      </w:r>
      <w:r>
        <w:rPr>
          <w:rFonts w:ascii="Times New Roman" w:eastAsia="Times New Roman" w:hAnsi="Times New Roman" w:cs="Times New Roman"/>
          <w:color w:val="362F41"/>
          <w:spacing w:val="-7"/>
          <w:w w:val="106"/>
          <w:sz w:val="23"/>
          <w:szCs w:val="23"/>
        </w:rPr>
        <w:t>g</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362F41"/>
          <w:spacing w:val="-10"/>
          <w:w w:val="111"/>
          <w:sz w:val="23"/>
          <w:szCs w:val="23"/>
        </w:rPr>
        <w:t>o</w:t>
      </w:r>
      <w:r>
        <w:rPr>
          <w:rFonts w:ascii="Times New Roman" w:eastAsia="Times New Roman" w:hAnsi="Times New Roman" w:cs="Times New Roman"/>
          <w:color w:val="0C0A13"/>
          <w:w w:val="108"/>
          <w:sz w:val="23"/>
          <w:szCs w:val="23"/>
        </w:rPr>
        <w:t>u</w:t>
      </w:r>
      <w:r>
        <w:rPr>
          <w:rFonts w:ascii="Times New Roman" w:eastAsia="Times New Roman" w:hAnsi="Times New Roman" w:cs="Times New Roman"/>
          <w:color w:val="0C0A13"/>
          <w:spacing w:val="-11"/>
          <w:w w:val="108"/>
          <w:sz w:val="23"/>
          <w:szCs w:val="23"/>
        </w:rPr>
        <w:t>p</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4"/>
          <w:sz w:val="23"/>
          <w:szCs w:val="23"/>
        </w:rPr>
        <w:t xml:space="preserve"> </w:t>
      </w:r>
      <w:r>
        <w:rPr>
          <w:rFonts w:ascii="Times New Roman" w:eastAsia="Times New Roman" w:hAnsi="Times New Roman" w:cs="Times New Roman"/>
          <w:color w:val="231F2F"/>
          <w:w w:val="108"/>
          <w:sz w:val="23"/>
          <w:szCs w:val="23"/>
        </w:rPr>
        <w:t>Medic</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pacing w:val="-10"/>
          <w:w w:val="116"/>
          <w:sz w:val="23"/>
          <w:szCs w:val="23"/>
        </w:rPr>
        <w:t>h</w:t>
      </w:r>
      <w:r>
        <w:rPr>
          <w:rFonts w:ascii="Times New Roman" w:eastAsia="Times New Roman" w:hAnsi="Times New Roman" w:cs="Times New Roman"/>
          <w:color w:val="231F2F"/>
          <w:w w:val="107"/>
          <w:sz w:val="23"/>
          <w:szCs w:val="23"/>
        </w:rPr>
        <w:t>e</w:t>
      </w:r>
      <w:r>
        <w:rPr>
          <w:rFonts w:ascii="Times New Roman" w:eastAsia="Times New Roman" w:hAnsi="Times New Roman" w:cs="Times New Roman"/>
          <w:color w:val="231F2F"/>
          <w:spacing w:val="-9"/>
          <w:w w:val="107"/>
          <w:sz w:val="23"/>
          <w:szCs w:val="23"/>
        </w:rPr>
        <w:t>a</w:t>
      </w:r>
      <w:r>
        <w:rPr>
          <w:rFonts w:ascii="Times New Roman" w:eastAsia="Times New Roman" w:hAnsi="Times New Roman" w:cs="Times New Roman"/>
          <w:color w:val="0C0A13"/>
          <w:w w:val="106"/>
          <w:sz w:val="23"/>
          <w:szCs w:val="23"/>
        </w:rPr>
        <w:t xml:space="preserve">lth </w:t>
      </w:r>
      <w:r>
        <w:rPr>
          <w:rFonts w:ascii="Times New Roman" w:eastAsia="Times New Roman" w:hAnsi="Times New Roman" w:cs="Times New Roman"/>
          <w:color w:val="362F41"/>
          <w:spacing w:val="-11"/>
          <w:w w:val="122"/>
          <w:sz w:val="23"/>
          <w:szCs w:val="23"/>
        </w:rPr>
        <w:t>v</w:t>
      </w:r>
      <w:r>
        <w:rPr>
          <w:rFonts w:ascii="Times New Roman" w:eastAsia="Times New Roman" w:hAnsi="Times New Roman" w:cs="Times New Roman"/>
          <w:color w:val="2A1118"/>
          <w:spacing w:val="-22"/>
          <w:w w:val="122"/>
          <w:sz w:val="23"/>
          <w:szCs w:val="23"/>
        </w:rPr>
        <w:t>i</w:t>
      </w:r>
      <w:r>
        <w:rPr>
          <w:rFonts w:ascii="Times New Roman" w:eastAsia="Times New Roman" w:hAnsi="Times New Roman" w:cs="Times New Roman"/>
          <w:color w:val="362F41"/>
          <w:spacing w:val="-12"/>
          <w:w w:val="122"/>
          <w:sz w:val="23"/>
          <w:szCs w:val="23"/>
        </w:rPr>
        <w:t>s</w:t>
      </w:r>
      <w:r>
        <w:rPr>
          <w:rFonts w:ascii="Times New Roman" w:eastAsia="Times New Roman" w:hAnsi="Times New Roman" w:cs="Times New Roman"/>
          <w:color w:val="2A1118"/>
          <w:spacing w:val="-11"/>
          <w:w w:val="122"/>
          <w:sz w:val="23"/>
          <w:szCs w:val="23"/>
        </w:rPr>
        <w:t>i</w:t>
      </w:r>
      <w:r>
        <w:rPr>
          <w:rFonts w:ascii="Times New Roman" w:eastAsia="Times New Roman" w:hAnsi="Times New Roman" w:cs="Times New Roman"/>
          <w:color w:val="0C0A13"/>
          <w:spacing w:val="-13"/>
          <w:w w:val="122"/>
          <w:sz w:val="23"/>
          <w:szCs w:val="23"/>
        </w:rPr>
        <w:t>t</w:t>
      </w:r>
      <w:r>
        <w:rPr>
          <w:rFonts w:ascii="Times New Roman" w:eastAsia="Times New Roman" w:hAnsi="Times New Roman" w:cs="Times New Roman"/>
          <w:color w:val="362F41"/>
          <w:w w:val="122"/>
          <w:sz w:val="23"/>
          <w:szCs w:val="23"/>
        </w:rPr>
        <w:t>s</w:t>
      </w:r>
      <w:r>
        <w:rPr>
          <w:rFonts w:ascii="Times New Roman" w:eastAsia="Times New Roman" w:hAnsi="Times New Roman" w:cs="Times New Roman"/>
          <w:color w:val="362F41"/>
          <w:spacing w:val="-19"/>
          <w:w w:val="122"/>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ose</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7"/>
          <w:w w:val="110"/>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eas</w:t>
      </w:r>
      <w:r>
        <w:rPr>
          <w:rFonts w:ascii="Times New Roman" w:eastAsia="Times New Roman" w:hAnsi="Times New Roman" w:cs="Times New Roman"/>
          <w:color w:val="231F2F"/>
          <w:spacing w:val="-5"/>
          <w:sz w:val="23"/>
          <w:szCs w:val="23"/>
        </w:rPr>
        <w:t>e</w:t>
      </w:r>
      <w:r>
        <w:rPr>
          <w:rFonts w:ascii="Times New Roman" w:eastAsia="Times New Roman" w:hAnsi="Times New Roman" w:cs="Times New Roman"/>
          <w:color w:val="0C0A13"/>
          <w:sz w:val="23"/>
          <w:szCs w:val="23"/>
        </w:rPr>
        <w:t xml:space="preserve">d </w:t>
      </w:r>
      <w:r>
        <w:rPr>
          <w:rFonts w:ascii="Times New Roman" w:eastAsia="Times New Roman" w:hAnsi="Times New Roman" w:cs="Times New Roman"/>
          <w:color w:val="0C0A13"/>
          <w:spacing w:val="10"/>
          <w:sz w:val="23"/>
          <w:szCs w:val="23"/>
        </w:rPr>
        <w:t xml:space="preserve"> </w:t>
      </w:r>
      <w:r>
        <w:rPr>
          <w:rFonts w:ascii="Times New Roman" w:eastAsia="Times New Roman" w:hAnsi="Times New Roman" w:cs="Times New Roman"/>
          <w:color w:val="231F2F"/>
          <w:sz w:val="23"/>
          <w:szCs w:val="23"/>
        </w:rPr>
        <w:t>by</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231F2F"/>
          <w:spacing w:val="-11"/>
          <w:sz w:val="23"/>
          <w:szCs w:val="23"/>
        </w:rPr>
        <w:t>a</w:t>
      </w:r>
      <w:r>
        <w:rPr>
          <w:rFonts w:ascii="Times New Roman" w:eastAsia="Times New Roman" w:hAnsi="Times New Roman" w:cs="Times New Roman"/>
          <w:color w:val="0C0A13"/>
          <w:spacing w:val="-6"/>
          <w:sz w:val="23"/>
          <w:szCs w:val="23"/>
        </w:rPr>
        <w:t>b</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57"/>
          <w:sz w:val="23"/>
          <w:szCs w:val="23"/>
        </w:rPr>
        <w:t xml:space="preserve"> </w:t>
      </w:r>
      <w:r>
        <w:rPr>
          <w:rFonts w:ascii="Times New Roman" w:eastAsia="Times New Roman" w:hAnsi="Times New Roman" w:cs="Times New Roman"/>
          <w:color w:val="231F2F"/>
          <w:sz w:val="23"/>
          <w:szCs w:val="23"/>
        </w:rPr>
        <w:t>50</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41"/>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31F2F"/>
          <w:sz w:val="23"/>
          <w:szCs w:val="23"/>
        </w:rPr>
        <w:t>etwe</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7"/>
          <w:sz w:val="23"/>
          <w:szCs w:val="23"/>
        </w:rPr>
        <w:t xml:space="preserve"> </w:t>
      </w:r>
      <w:r>
        <w:rPr>
          <w:rFonts w:ascii="Times New Roman" w:eastAsia="Times New Roman" w:hAnsi="Times New Roman" w:cs="Times New Roman"/>
          <w:color w:val="231F2F"/>
          <w:spacing w:val="-1"/>
          <w:w w:val="112"/>
          <w:sz w:val="23"/>
          <w:szCs w:val="23"/>
        </w:rPr>
        <w:t>t</w:t>
      </w:r>
      <w:r>
        <w:rPr>
          <w:rFonts w:ascii="Times New Roman" w:eastAsia="Times New Roman" w:hAnsi="Times New Roman" w:cs="Times New Roman"/>
          <w:color w:val="0C0A13"/>
          <w:w w:val="107"/>
          <w:sz w:val="23"/>
          <w:szCs w:val="23"/>
        </w:rPr>
        <w:t>h</w:t>
      </w:r>
      <w:r>
        <w:rPr>
          <w:rFonts w:ascii="Times New Roman" w:eastAsia="Times New Roman" w:hAnsi="Times New Roman" w:cs="Times New Roman"/>
          <w:color w:val="231F2F"/>
          <w:w w:val="103"/>
          <w:sz w:val="23"/>
          <w:szCs w:val="23"/>
        </w:rPr>
        <w:t xml:space="preserve">e </w:t>
      </w:r>
      <w:r>
        <w:rPr>
          <w:rFonts w:ascii="Times New Roman" w:eastAsia="Times New Roman" w:hAnsi="Times New Roman" w:cs="Times New Roman"/>
          <w:color w:val="0C0A13"/>
          <w:spacing w:val="-6"/>
          <w:sz w:val="23"/>
          <w:szCs w:val="23"/>
        </w:rPr>
        <w:t>b</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w w:val="106"/>
          <w:sz w:val="23"/>
          <w:szCs w:val="23"/>
        </w:rPr>
        <w:t>d</w:t>
      </w:r>
      <w:r>
        <w:rPr>
          <w:rFonts w:ascii="Times New Roman" w:eastAsia="Times New Roman" w:hAnsi="Times New Roman" w:cs="Times New Roman"/>
          <w:color w:val="231F2F"/>
          <w:spacing w:val="-12"/>
          <w:w w:val="106"/>
          <w:sz w:val="23"/>
          <w:szCs w:val="23"/>
        </w:rPr>
        <w:t>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31F2F"/>
          <w:spacing w:val="-1"/>
          <w:w w:val="106"/>
          <w:sz w:val="23"/>
          <w:szCs w:val="23"/>
        </w:rPr>
        <w:t>o</w:t>
      </w:r>
      <w:r>
        <w:rPr>
          <w:rFonts w:ascii="Times New Roman" w:eastAsia="Times New Roman" w:hAnsi="Times New Roman" w:cs="Times New Roman"/>
          <w:color w:val="0C0A13"/>
          <w:spacing w:val="-14"/>
          <w:w w:val="106"/>
          <w:sz w:val="23"/>
          <w:szCs w:val="23"/>
        </w:rPr>
        <w:t>n</w:t>
      </w:r>
      <w:r>
        <w:rPr>
          <w:rFonts w:ascii="Times New Roman" w:eastAsia="Times New Roman" w:hAnsi="Times New Roman" w:cs="Times New Roman"/>
          <w:color w:val="362F41"/>
          <w:w w:val="106"/>
          <w:sz w:val="23"/>
          <w:szCs w:val="23"/>
        </w:rPr>
        <w:t>strati</w:t>
      </w:r>
      <w:r>
        <w:rPr>
          <w:rFonts w:ascii="Times New Roman" w:eastAsia="Times New Roman" w:hAnsi="Times New Roman" w:cs="Times New Roman"/>
          <w:color w:val="362F4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9"/>
          <w:w w:val="106"/>
          <w:sz w:val="23"/>
          <w:szCs w:val="23"/>
        </w:rPr>
        <w:t xml:space="preserve"> </w:t>
      </w:r>
      <w:r>
        <w:rPr>
          <w:rFonts w:ascii="Times New Roman" w:eastAsia="Times New Roman" w:hAnsi="Times New Roman" w:cs="Times New Roman"/>
          <w:color w:val="231F2F"/>
          <w:w w:val="104"/>
          <w:sz w:val="23"/>
          <w:szCs w:val="23"/>
        </w:rPr>
        <w:t>p</w:t>
      </w:r>
      <w:r>
        <w:rPr>
          <w:rFonts w:ascii="Times New Roman" w:eastAsia="Times New Roman" w:hAnsi="Times New Roman" w:cs="Times New Roman"/>
          <w:color w:val="231F2F"/>
          <w:spacing w:val="-10"/>
          <w:w w:val="103"/>
          <w:sz w:val="23"/>
          <w:szCs w:val="23"/>
        </w:rPr>
        <w:t>e</w:t>
      </w:r>
      <w:r>
        <w:rPr>
          <w:rFonts w:ascii="Times New Roman" w:eastAsia="Times New Roman" w:hAnsi="Times New Roman" w:cs="Times New Roman"/>
          <w:color w:val="0C0A13"/>
          <w:spacing w:val="-6"/>
          <w:w w:val="118"/>
          <w:sz w:val="23"/>
          <w:szCs w:val="23"/>
        </w:rPr>
        <w:t>r</w:t>
      </w:r>
      <w:r>
        <w:rPr>
          <w:rFonts w:ascii="Times New Roman" w:eastAsia="Times New Roman" w:hAnsi="Times New Roman" w:cs="Times New Roman"/>
          <w:color w:val="2A1118"/>
          <w:spacing w:val="-5"/>
          <w:w w:val="115"/>
          <w:sz w:val="23"/>
          <w:szCs w:val="23"/>
        </w:rPr>
        <w:t>i</w:t>
      </w:r>
      <w:r>
        <w:rPr>
          <w:rFonts w:ascii="Times New Roman" w:eastAsia="Times New Roman" w:hAnsi="Times New Roman" w:cs="Times New Roman"/>
          <w:color w:val="362F41"/>
          <w:w w:val="105"/>
          <w:sz w:val="23"/>
          <w:szCs w:val="23"/>
        </w:rPr>
        <w:t>od</w:t>
      </w:r>
      <w:r>
        <w:rPr>
          <w:rFonts w:ascii="Times New Roman" w:eastAsia="Times New Roman" w:hAnsi="Times New Roman" w:cs="Times New Roman"/>
          <w:color w:val="362F41"/>
          <w:spacing w:val="-12"/>
          <w:w w:val="105"/>
          <w:sz w:val="23"/>
          <w:szCs w:val="23"/>
        </w:rPr>
        <w:t>s</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19"/>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38"/>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1"/>
          <w:sz w:val="23"/>
          <w:szCs w:val="23"/>
        </w:rPr>
        <w:t>h</w:t>
      </w:r>
      <w:r>
        <w:rPr>
          <w:rFonts w:ascii="Times New Roman" w:eastAsia="Times New Roman" w:hAnsi="Times New Roman" w:cs="Times New Roman"/>
          <w:color w:val="231F2F"/>
          <w:sz w:val="23"/>
          <w:szCs w:val="23"/>
        </w:rPr>
        <w:t>ey</w:t>
      </w:r>
      <w:r>
        <w:rPr>
          <w:rFonts w:ascii="Times New Roman" w:eastAsia="Times New Roman" w:hAnsi="Times New Roman" w:cs="Times New Roman"/>
          <w:color w:val="231F2F"/>
          <w:spacing w:val="37"/>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ad</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56"/>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2"/>
          <w:sz w:val="23"/>
          <w:szCs w:val="23"/>
        </w:rPr>
        <w:t xml:space="preserve"> </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0C0A13"/>
          <w:sz w:val="23"/>
          <w:szCs w:val="23"/>
        </w:rPr>
        <w:t>nu</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231F2F"/>
          <w:spacing w:val="-8"/>
          <w:w w:val="111"/>
          <w:sz w:val="23"/>
          <w:szCs w:val="23"/>
        </w:rPr>
        <w:t>o</w:t>
      </w:r>
      <w:r>
        <w:rPr>
          <w:rFonts w:ascii="Times New Roman" w:eastAsia="Times New Roman" w:hAnsi="Times New Roman" w:cs="Times New Roman"/>
          <w:color w:val="0C0A13"/>
          <w:w w:val="110"/>
          <w:sz w:val="23"/>
          <w:szCs w:val="23"/>
        </w:rPr>
        <w:t xml:space="preserve">f </w:t>
      </w:r>
      <w:r>
        <w:rPr>
          <w:rFonts w:ascii="Times New Roman" w:eastAsia="Times New Roman" w:hAnsi="Times New Roman" w:cs="Times New Roman"/>
          <w:color w:val="231F2F"/>
          <w:w w:val="108"/>
          <w:sz w:val="23"/>
          <w:szCs w:val="23"/>
        </w:rPr>
        <w:t>Medic</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7"/>
          <w:sz w:val="23"/>
          <w:szCs w:val="23"/>
        </w:rPr>
        <w:t xml:space="preserve"> </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z w:val="23"/>
          <w:szCs w:val="23"/>
        </w:rPr>
        <w:t>ts</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6"/>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231F2F"/>
          <w:sz w:val="23"/>
          <w:szCs w:val="23"/>
        </w:rPr>
        <w:t>pru</w:t>
      </w:r>
      <w:r>
        <w:rPr>
          <w:rFonts w:ascii="Times New Roman" w:eastAsia="Times New Roman" w:hAnsi="Times New Roman" w:cs="Times New Roman"/>
          <w:color w:val="231F2F"/>
          <w:spacing w:val="-54"/>
          <w:sz w:val="23"/>
          <w:szCs w:val="23"/>
        </w:rPr>
        <w:t>·</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31F2F"/>
          <w:spacing w:val="-8"/>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5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5"/>
          <w:w w:val="110"/>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362F41"/>
          <w:sz w:val="23"/>
          <w:szCs w:val="23"/>
        </w:rPr>
        <w:t>od.</w:t>
      </w:r>
      <w:r>
        <w:rPr>
          <w:rFonts w:ascii="Times New Roman" w:eastAsia="Times New Roman" w:hAnsi="Times New Roman" w:cs="Times New Roman"/>
          <w:color w:val="362F41"/>
          <w:spacing w:val="23"/>
          <w:sz w:val="23"/>
          <w:szCs w:val="23"/>
        </w:rPr>
        <w:t xml:space="preserve"> </w:t>
      </w:r>
      <w:r>
        <w:rPr>
          <w:rFonts w:ascii="Times New Roman" w:eastAsia="Times New Roman" w:hAnsi="Times New Roman" w:cs="Times New Roman"/>
          <w:color w:val="231F2F"/>
          <w:spacing w:val="-8"/>
          <w:w w:val="108"/>
          <w:sz w:val="23"/>
          <w:szCs w:val="23"/>
        </w:rPr>
        <w:t>T</w:t>
      </w:r>
      <w:r>
        <w:rPr>
          <w:rFonts w:ascii="Times New Roman" w:eastAsia="Times New Roman" w:hAnsi="Times New Roman" w:cs="Times New Roman"/>
          <w:color w:val="0C0A13"/>
          <w:spacing w:val="-8"/>
          <w:w w:val="107"/>
          <w:sz w:val="23"/>
          <w:szCs w:val="23"/>
        </w:rPr>
        <w:t>h</w:t>
      </w:r>
      <w:r>
        <w:rPr>
          <w:rFonts w:ascii="Times New Roman" w:eastAsia="Times New Roman" w:hAnsi="Times New Roman" w:cs="Times New Roman"/>
          <w:color w:val="231F2F"/>
          <w:w w:val="115"/>
          <w:sz w:val="23"/>
          <w:szCs w:val="23"/>
        </w:rPr>
        <w:t xml:space="preserve">is </w:t>
      </w:r>
      <w:r>
        <w:rPr>
          <w:rFonts w:ascii="Times New Roman" w:eastAsia="Times New Roman" w:hAnsi="Times New Roman" w:cs="Times New Roman"/>
          <w:color w:val="0C0A13"/>
          <w:sz w:val="23"/>
          <w:szCs w:val="23"/>
        </w:rPr>
        <w:t>fmdi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362F41"/>
          <w:sz w:val="23"/>
          <w:szCs w:val="23"/>
        </w:rPr>
        <w:t>g</w:t>
      </w:r>
      <w:r>
        <w:rPr>
          <w:rFonts w:ascii="Times New Roman" w:eastAsia="Times New Roman" w:hAnsi="Times New Roman" w:cs="Times New Roman"/>
          <w:color w:val="362F41"/>
          <w:spacing w:val="31"/>
          <w:sz w:val="23"/>
          <w:szCs w:val="23"/>
        </w:rPr>
        <w:t xml:space="preserve"> </w:t>
      </w:r>
      <w:r>
        <w:rPr>
          <w:rFonts w:ascii="Times New Roman" w:eastAsia="Times New Roman" w:hAnsi="Times New Roman" w:cs="Times New Roman"/>
          <w:color w:val="0C0A13"/>
          <w:spacing w:val="1"/>
          <w:sz w:val="23"/>
          <w:szCs w:val="23"/>
        </w:rPr>
        <w:t>m</w:t>
      </w:r>
      <w:r>
        <w:rPr>
          <w:rFonts w:ascii="Times New Roman" w:eastAsia="Times New Roman" w:hAnsi="Times New Roman" w:cs="Times New Roman"/>
          <w:color w:val="231F2F"/>
          <w:sz w:val="23"/>
          <w:szCs w:val="23"/>
        </w:rPr>
        <w:t>ay</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sz w:val="23"/>
          <w:szCs w:val="23"/>
        </w:rPr>
        <w:t>be</w:t>
      </w:r>
      <w:r>
        <w:rPr>
          <w:rFonts w:ascii="Times New Roman" w:eastAsia="Times New Roman" w:hAnsi="Times New Roman" w:cs="Times New Roman"/>
          <w:color w:val="231F2F"/>
          <w:spacing w:val="4"/>
          <w:sz w:val="23"/>
          <w:szCs w:val="23"/>
        </w:rPr>
        <w:t xml:space="preserve"> </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18"/>
          <w:sz w:val="23"/>
          <w:szCs w:val="23"/>
        </w:rPr>
        <w:t xml:space="preserve"> </w:t>
      </w:r>
      <w:r>
        <w:rPr>
          <w:rFonts w:ascii="Times New Roman" w:eastAsia="Times New Roman" w:hAnsi="Times New Roman" w:cs="Times New Roman"/>
          <w:color w:val="231F2F"/>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231F2F"/>
          <w:w w:val="86"/>
          <w:sz w:val="23"/>
          <w:szCs w:val="23"/>
        </w:rPr>
        <w:t>Cru·e</w:t>
      </w:r>
      <w:r>
        <w:rPr>
          <w:rFonts w:ascii="Times New Roman" w:eastAsia="Times New Roman" w:hAnsi="Times New Roman" w:cs="Times New Roman"/>
          <w:color w:val="231F2F"/>
          <w:spacing w:val="-6"/>
          <w:w w:val="86"/>
          <w:sz w:val="23"/>
          <w:szCs w:val="23"/>
        </w:rPr>
        <w:t xml:space="preserve"> </w:t>
      </w:r>
      <w:r>
        <w:rPr>
          <w:rFonts w:ascii="Times New Roman" w:eastAsia="Times New Roman" w:hAnsi="Times New Roman" w:cs="Times New Roman"/>
          <w:color w:val="231F2F"/>
          <w:w w:val="112"/>
          <w:sz w:val="23"/>
          <w:szCs w:val="23"/>
        </w:rPr>
        <w:t>de</w:t>
      </w:r>
      <w:r>
        <w:rPr>
          <w:rFonts w:ascii="Times New Roman" w:eastAsia="Times New Roman" w:hAnsi="Times New Roman" w:cs="Times New Roman"/>
          <w:color w:val="0C0A13"/>
          <w:spacing w:val="-10"/>
          <w:w w:val="112"/>
          <w:sz w:val="23"/>
          <w:szCs w:val="23"/>
        </w:rPr>
        <w:t>m</w:t>
      </w:r>
      <w:r>
        <w:rPr>
          <w:rFonts w:ascii="Times New Roman" w:eastAsia="Times New Roman" w:hAnsi="Times New Roman" w:cs="Times New Roman"/>
          <w:color w:val="362F41"/>
          <w:spacing w:val="-12"/>
          <w:w w:val="112"/>
          <w:sz w:val="23"/>
          <w:szCs w:val="23"/>
        </w:rPr>
        <w:t>o</w:t>
      </w:r>
      <w:r>
        <w:rPr>
          <w:rFonts w:ascii="Times New Roman" w:eastAsia="Times New Roman" w:hAnsi="Times New Roman" w:cs="Times New Roman"/>
          <w:color w:val="0C0A13"/>
          <w:spacing w:val="-15"/>
          <w:w w:val="112"/>
          <w:sz w:val="23"/>
          <w:szCs w:val="23"/>
        </w:rPr>
        <w:t>n</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2"/>
          <w:w w:val="112"/>
          <w:sz w:val="23"/>
          <w:szCs w:val="23"/>
        </w:rPr>
        <w:t>t</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31F2F"/>
          <w:spacing w:val="-16"/>
          <w:w w:val="112"/>
          <w:sz w:val="23"/>
          <w:szCs w:val="23"/>
        </w:rPr>
        <w:t>a</w:t>
      </w:r>
      <w:r>
        <w:rPr>
          <w:rFonts w:ascii="Times New Roman" w:eastAsia="Times New Roman" w:hAnsi="Times New Roman" w:cs="Times New Roman"/>
          <w:color w:val="0C0A13"/>
          <w:w w:val="112"/>
          <w:sz w:val="23"/>
          <w:szCs w:val="23"/>
        </w:rPr>
        <w:t>t</w:t>
      </w:r>
      <w:r>
        <w:rPr>
          <w:rFonts w:ascii="Times New Roman" w:eastAsia="Times New Roman" w:hAnsi="Times New Roman" w:cs="Times New Roman"/>
          <w:color w:val="0C0A13"/>
          <w:spacing w:val="-6"/>
          <w:w w:val="112"/>
          <w:sz w:val="23"/>
          <w:szCs w:val="23"/>
        </w:rPr>
        <w:t>i</w:t>
      </w:r>
      <w:r>
        <w:rPr>
          <w:rFonts w:ascii="Times New Roman" w:eastAsia="Times New Roman" w:hAnsi="Times New Roman" w:cs="Times New Roman"/>
          <w:color w:val="362F41"/>
          <w:spacing w:val="-12"/>
          <w:w w:val="112"/>
          <w:sz w:val="23"/>
          <w:szCs w:val="23"/>
        </w:rPr>
        <w:t>o</w:t>
      </w:r>
      <w:r>
        <w:rPr>
          <w:rFonts w:ascii="Times New Roman" w:eastAsia="Times New Roman" w:hAnsi="Times New Roman" w:cs="Times New Roman"/>
          <w:color w:val="0C0A13"/>
          <w:w w:val="112"/>
          <w:sz w:val="23"/>
          <w:szCs w:val="23"/>
        </w:rPr>
        <w:t>n</w:t>
      </w:r>
      <w:r>
        <w:rPr>
          <w:rFonts w:ascii="Times New Roman" w:eastAsia="Times New Roman" w:hAnsi="Times New Roman" w:cs="Times New Roman"/>
          <w:color w:val="0C0A13"/>
          <w:spacing w:val="-14"/>
          <w:w w:val="112"/>
          <w:sz w:val="23"/>
          <w:szCs w:val="23"/>
        </w:rPr>
        <w:t xml:space="preserve">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5"/>
          <w:w w:val="84"/>
          <w:sz w:val="23"/>
          <w:szCs w:val="23"/>
        </w:rPr>
        <w:t xml:space="preserve"> </w:t>
      </w:r>
      <w:r>
        <w:rPr>
          <w:rFonts w:ascii="Times New Roman" w:eastAsia="Times New Roman" w:hAnsi="Times New Roman" w:cs="Times New Roman"/>
          <w:color w:val="231F2F"/>
          <w:w w:val="108"/>
          <w:sz w:val="23"/>
          <w:szCs w:val="23"/>
        </w:rPr>
        <w:t>co</w:t>
      </w:r>
      <w:r>
        <w:rPr>
          <w:rFonts w:ascii="Times New Roman" w:eastAsia="Times New Roman" w:hAnsi="Times New Roman" w:cs="Times New Roman"/>
          <w:color w:val="231F2F"/>
          <w:spacing w:val="-12"/>
          <w:w w:val="108"/>
          <w:sz w:val="23"/>
          <w:szCs w:val="23"/>
        </w:rPr>
        <w:t>o</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31F2F"/>
          <w:spacing w:val="-18"/>
          <w:w w:val="108"/>
          <w:sz w:val="23"/>
          <w:szCs w:val="23"/>
        </w:rPr>
        <w:t>d</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ati</w:t>
      </w:r>
      <w:r>
        <w:rPr>
          <w:rFonts w:ascii="Times New Roman" w:eastAsia="Times New Roman" w:hAnsi="Times New Roman" w:cs="Times New Roman"/>
          <w:color w:val="231F2F"/>
          <w:spacing w:val="-1"/>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4"/>
          <w:w w:val="108"/>
          <w:sz w:val="23"/>
          <w:szCs w:val="23"/>
        </w:rPr>
        <w:t xml:space="preserve"> </w:t>
      </w:r>
      <w:r>
        <w:rPr>
          <w:rFonts w:ascii="Times New Roman" w:eastAsia="Times New Roman" w:hAnsi="Times New Roman" w:cs="Times New Roman"/>
          <w:color w:val="231F2F"/>
          <w:w w:val="108"/>
          <w:sz w:val="23"/>
          <w:szCs w:val="23"/>
        </w:rPr>
        <w:t>a</w:t>
      </w:r>
      <w:r>
        <w:rPr>
          <w:rFonts w:ascii="Times New Roman" w:eastAsia="Times New Roman" w:hAnsi="Times New Roman" w:cs="Times New Roman"/>
          <w:color w:val="231F2F"/>
          <w:spacing w:val="-12"/>
          <w:w w:val="108"/>
          <w:sz w:val="23"/>
          <w:szCs w:val="23"/>
        </w:rPr>
        <w:t>c</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0"/>
          <w:w w:val="108"/>
          <w:sz w:val="23"/>
          <w:szCs w:val="23"/>
        </w:rPr>
        <w:t>i</w:t>
      </w:r>
      <w:r>
        <w:rPr>
          <w:rFonts w:ascii="Times New Roman" w:eastAsia="Times New Roman" w:hAnsi="Times New Roman" w:cs="Times New Roman"/>
          <w:color w:val="362F41"/>
          <w:spacing w:val="-10"/>
          <w:w w:val="108"/>
          <w:sz w:val="23"/>
          <w:szCs w:val="23"/>
        </w:rPr>
        <w:t>v</w:t>
      </w:r>
      <w:r>
        <w:rPr>
          <w:rFonts w:ascii="Times New Roman" w:eastAsia="Times New Roman" w:hAnsi="Times New Roman" w:cs="Times New Roman"/>
          <w:color w:val="2A1118"/>
          <w:spacing w:val="-10"/>
          <w:w w:val="108"/>
          <w:sz w:val="23"/>
          <w:szCs w:val="23"/>
        </w:rPr>
        <w:t>i</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31F2F"/>
          <w:w w:val="108"/>
          <w:sz w:val="23"/>
          <w:szCs w:val="23"/>
        </w:rPr>
        <w:t>es</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2A1118"/>
          <w:w w:val="108"/>
          <w:sz w:val="23"/>
          <w:szCs w:val="23"/>
        </w:rPr>
        <w:t>id</w:t>
      </w:r>
      <w:r>
        <w:rPr>
          <w:rFonts w:ascii="Times New Roman" w:eastAsia="Times New Roman" w:hAnsi="Times New Roman" w:cs="Times New Roman"/>
          <w:color w:val="2A1118"/>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31F2F"/>
          <w:w w:val="108"/>
          <w:sz w:val="23"/>
          <w:szCs w:val="23"/>
        </w:rPr>
        <w:t>tif</w:t>
      </w:r>
      <w:r>
        <w:rPr>
          <w:rFonts w:ascii="Times New Roman" w:eastAsia="Times New Roman" w:hAnsi="Times New Roman" w:cs="Times New Roman"/>
          <w:color w:val="231F2F"/>
          <w:spacing w:val="1"/>
          <w:w w:val="108"/>
          <w:sz w:val="23"/>
          <w:szCs w:val="23"/>
        </w:rPr>
        <w:t>y</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9"/>
          <w:w w:val="108"/>
          <w:sz w:val="23"/>
          <w:szCs w:val="23"/>
        </w:rPr>
        <w:t>n</w:t>
      </w:r>
      <w:r>
        <w:rPr>
          <w:rFonts w:ascii="Times New Roman" w:eastAsia="Times New Roman" w:hAnsi="Times New Roman" w:cs="Times New Roman"/>
          <w:color w:val="231F2F"/>
          <w:w w:val="108"/>
          <w:sz w:val="23"/>
          <w:szCs w:val="23"/>
        </w:rPr>
        <w:t xml:space="preserve">g </w:t>
      </w:r>
      <w:r>
        <w:rPr>
          <w:rFonts w:ascii="Times New Roman" w:eastAsia="Times New Roman" w:hAnsi="Times New Roman" w:cs="Times New Roman"/>
          <w:color w:val="0C0A13"/>
          <w:sz w:val="23"/>
          <w:szCs w:val="23"/>
        </w:rPr>
        <w:t>un</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31F2F"/>
          <w:sz w:val="23"/>
          <w:szCs w:val="23"/>
        </w:rPr>
        <w:t>et</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5"/>
          <w:sz w:val="23"/>
          <w:szCs w:val="23"/>
        </w:rPr>
        <w:t xml:space="preserve"> </w:t>
      </w:r>
      <w:r>
        <w:rPr>
          <w:rFonts w:ascii="Times New Roman" w:eastAsia="Times New Roman" w:hAnsi="Times New Roman" w:cs="Times New Roman"/>
          <w:color w:val="231F2F"/>
          <w:sz w:val="23"/>
          <w:szCs w:val="23"/>
        </w:rPr>
        <w:t>f</w:t>
      </w:r>
      <w:r>
        <w:rPr>
          <w:rFonts w:ascii="Times New Roman" w:eastAsia="Times New Roman" w:hAnsi="Times New Roman" w:cs="Times New Roman"/>
          <w:color w:val="23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sz w:val="23"/>
          <w:szCs w:val="23"/>
        </w:rPr>
        <w:t>Medic</w:t>
      </w:r>
      <w:r>
        <w:rPr>
          <w:rFonts w:ascii="Times New Roman" w:eastAsia="Times New Roman" w:hAnsi="Times New Roman" w:cs="Times New Roman"/>
          <w:color w:val="231F2F"/>
          <w:spacing w:val="-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362F41"/>
          <w:w w:val="115"/>
          <w:sz w:val="23"/>
          <w:szCs w:val="23"/>
        </w:rPr>
        <w:t>s</w:t>
      </w:r>
      <w:r>
        <w:rPr>
          <w:rFonts w:ascii="Times New Roman" w:eastAsia="Times New Roman" w:hAnsi="Times New Roman" w:cs="Times New Roman"/>
          <w:color w:val="362F41"/>
          <w:spacing w:val="-10"/>
          <w:w w:val="114"/>
          <w:sz w:val="23"/>
          <w:szCs w:val="23"/>
        </w:rPr>
        <w:t>e</w:t>
      </w:r>
      <w:r>
        <w:rPr>
          <w:rFonts w:ascii="Times New Roman" w:eastAsia="Times New Roman" w:hAnsi="Times New Roman" w:cs="Times New Roman"/>
          <w:color w:val="0C0A13"/>
          <w:spacing w:val="-11"/>
          <w:w w:val="118"/>
          <w:sz w:val="23"/>
          <w:szCs w:val="23"/>
        </w:rPr>
        <w:t>r</w:t>
      </w:r>
      <w:r>
        <w:rPr>
          <w:rFonts w:ascii="Times New Roman" w:eastAsia="Times New Roman" w:hAnsi="Times New Roman" w:cs="Times New Roman"/>
          <w:color w:val="231F2F"/>
          <w:w w:val="105"/>
          <w:sz w:val="23"/>
          <w:szCs w:val="23"/>
        </w:rPr>
        <w:t>vices.</w:t>
      </w:r>
    </w:p>
    <w:p w:rsidR="00785F1E" w:rsidRDefault="00785F1E">
      <w:pPr>
        <w:spacing w:before="7" w:after="0" w:line="130" w:lineRule="exact"/>
        <w:rPr>
          <w:sz w:val="13"/>
          <w:szCs w:val="13"/>
        </w:rPr>
      </w:pPr>
    </w:p>
    <w:p w:rsidR="00785F1E" w:rsidRDefault="003D067E">
      <w:pPr>
        <w:tabs>
          <w:tab w:val="left" w:pos="980"/>
        </w:tabs>
        <w:spacing w:after="0" w:line="247" w:lineRule="auto"/>
        <w:ind w:left="970" w:right="299"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231F2F"/>
          <w:w w:val="86"/>
          <w:sz w:val="23"/>
          <w:szCs w:val="23"/>
        </w:rPr>
        <w:t>Cru·e</w:t>
      </w:r>
      <w:r>
        <w:rPr>
          <w:rFonts w:ascii="Times New Roman" w:eastAsia="Times New Roman" w:hAnsi="Times New Roman" w:cs="Times New Roman"/>
          <w:color w:val="231F2F"/>
          <w:spacing w:val="3"/>
          <w:w w:val="86"/>
          <w:sz w:val="23"/>
          <w:szCs w:val="23"/>
        </w:rPr>
        <w:t xml:space="preserve"> </w:t>
      </w:r>
      <w:r>
        <w:rPr>
          <w:rFonts w:ascii="Times New Roman" w:eastAsia="Times New Roman" w:hAnsi="Times New Roman" w:cs="Times New Roman"/>
          <w:color w:val="231F2F"/>
          <w:spacing w:val="-12"/>
          <w:w w:val="109"/>
          <w:sz w:val="23"/>
          <w:szCs w:val="23"/>
        </w:rPr>
        <w:t>e</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362F41"/>
          <w:spacing w:val="-8"/>
          <w:w w:val="109"/>
          <w:sz w:val="23"/>
          <w:szCs w:val="23"/>
        </w:rPr>
        <w:t>o</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4"/>
          <w:w w:val="109"/>
          <w:sz w:val="23"/>
          <w:szCs w:val="23"/>
        </w:rPr>
        <w:t>l</w:t>
      </w:r>
      <w:r>
        <w:rPr>
          <w:rFonts w:ascii="Times New Roman" w:eastAsia="Times New Roman" w:hAnsi="Times New Roman" w:cs="Times New Roman"/>
          <w:color w:val="231F2F"/>
          <w:w w:val="109"/>
          <w:sz w:val="23"/>
          <w:szCs w:val="23"/>
        </w:rPr>
        <w:t>ees</w:t>
      </w:r>
      <w:r>
        <w:rPr>
          <w:rFonts w:ascii="Times New Roman" w:eastAsia="Times New Roman" w:hAnsi="Times New Roman" w:cs="Times New Roman"/>
          <w:color w:val="231F2F"/>
          <w:spacing w:val="-13"/>
          <w:w w:val="109"/>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18"/>
          <w:sz w:val="23"/>
          <w:szCs w:val="23"/>
        </w:rPr>
        <w:t xml:space="preserve"> </w:t>
      </w:r>
      <w:r>
        <w:rPr>
          <w:rFonts w:ascii="Times New Roman" w:eastAsia="Times New Roman" w:hAnsi="Times New Roman" w:cs="Times New Roman"/>
          <w:color w:val="362F41"/>
          <w:spacing w:val="-11"/>
          <w:w w:val="110"/>
          <w:sz w:val="23"/>
          <w:szCs w:val="23"/>
        </w:rPr>
        <w:t>s</w:t>
      </w:r>
      <w:r>
        <w:rPr>
          <w:rFonts w:ascii="Times New Roman" w:eastAsia="Times New Roman" w:hAnsi="Times New Roman" w:cs="Times New Roman"/>
          <w:color w:val="0C0A13"/>
          <w:w w:val="110"/>
          <w:sz w:val="23"/>
          <w:szCs w:val="23"/>
        </w:rPr>
        <w:t>l</w:t>
      </w:r>
      <w:r>
        <w:rPr>
          <w:rFonts w:ascii="Times New Roman" w:eastAsia="Times New Roman" w:hAnsi="Times New Roman" w:cs="Times New Roman"/>
          <w:color w:val="0C0A13"/>
          <w:spacing w:val="-2"/>
          <w:w w:val="110"/>
          <w:sz w:val="23"/>
          <w:szCs w:val="23"/>
        </w:rPr>
        <w:t>i</w:t>
      </w:r>
      <w:r>
        <w:rPr>
          <w:rFonts w:ascii="Times New Roman" w:eastAsia="Times New Roman" w:hAnsi="Times New Roman" w:cs="Times New Roman"/>
          <w:color w:val="362F41"/>
          <w:spacing w:val="-8"/>
          <w:w w:val="110"/>
          <w:sz w:val="23"/>
          <w:szCs w:val="23"/>
        </w:rPr>
        <w:t>g</w:t>
      </w:r>
      <w:r>
        <w:rPr>
          <w:rFonts w:ascii="Times New Roman" w:eastAsia="Times New Roman" w:hAnsi="Times New Roman" w:cs="Times New Roman"/>
          <w:color w:val="0C0A13"/>
          <w:spacing w:val="-4"/>
          <w:w w:val="110"/>
          <w:sz w:val="23"/>
          <w:szCs w:val="23"/>
        </w:rPr>
        <w:t>h</w:t>
      </w:r>
      <w:r>
        <w:rPr>
          <w:rFonts w:ascii="Times New Roman" w:eastAsia="Times New Roman" w:hAnsi="Times New Roman" w:cs="Times New Roman"/>
          <w:color w:val="231F2F"/>
          <w:spacing w:val="3"/>
          <w:w w:val="110"/>
          <w:sz w:val="23"/>
          <w:szCs w:val="23"/>
        </w:rPr>
        <w:t>t</w:t>
      </w:r>
      <w:r>
        <w:rPr>
          <w:rFonts w:ascii="Times New Roman" w:eastAsia="Times New Roman" w:hAnsi="Times New Roman" w:cs="Times New Roman"/>
          <w:color w:val="0C0A13"/>
          <w:spacing w:val="-8"/>
          <w:w w:val="110"/>
          <w:sz w:val="23"/>
          <w:szCs w:val="23"/>
        </w:rPr>
        <w:t>l</w:t>
      </w:r>
      <w:r>
        <w:rPr>
          <w:rFonts w:ascii="Times New Roman" w:eastAsia="Times New Roman" w:hAnsi="Times New Roman" w:cs="Times New Roman"/>
          <w:color w:val="231F2F"/>
          <w:w w:val="110"/>
          <w:sz w:val="23"/>
          <w:szCs w:val="23"/>
        </w:rPr>
        <w:t>y</w:t>
      </w:r>
      <w:r>
        <w:rPr>
          <w:rFonts w:ascii="Times New Roman" w:eastAsia="Times New Roman" w:hAnsi="Times New Roman" w:cs="Times New Roman"/>
          <w:color w:val="231F2F"/>
          <w:spacing w:val="-10"/>
          <w:w w:val="110"/>
          <w:sz w:val="23"/>
          <w:szCs w:val="23"/>
        </w:rPr>
        <w:t xml:space="preserve"> </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362F41"/>
          <w:sz w:val="23"/>
          <w:szCs w:val="23"/>
        </w:rPr>
        <w:t>ow</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231F2F"/>
          <w:sz w:val="23"/>
          <w:szCs w:val="23"/>
        </w:rPr>
        <w:t>pati</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30"/>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62F41"/>
          <w:w w:val="109"/>
          <w:sz w:val="23"/>
          <w:szCs w:val="23"/>
        </w:rPr>
        <w:t>s</w:t>
      </w:r>
      <w:r>
        <w:rPr>
          <w:rFonts w:ascii="Times New Roman" w:eastAsia="Times New Roman" w:hAnsi="Times New Roman" w:cs="Times New Roman"/>
          <w:color w:val="362F41"/>
          <w:spacing w:val="-11"/>
          <w:w w:val="108"/>
          <w:sz w:val="23"/>
          <w:szCs w:val="23"/>
        </w:rPr>
        <w:t>e</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18"/>
          <w:sz w:val="23"/>
          <w:szCs w:val="23"/>
        </w:rPr>
        <w:t xml:space="preserve"> </w:t>
      </w:r>
      <w:r>
        <w:rPr>
          <w:rFonts w:ascii="Times New Roman" w:eastAsia="Times New Roman" w:hAnsi="Times New Roman" w:cs="Times New Roman"/>
          <w:color w:val="2A1118"/>
          <w:spacing w:val="-4"/>
          <w:sz w:val="23"/>
          <w:szCs w:val="23"/>
        </w:rPr>
        <w:t>l</w:t>
      </w:r>
      <w:r>
        <w:rPr>
          <w:rFonts w:ascii="Times New Roman" w:eastAsia="Times New Roman" w:hAnsi="Times New Roman" w:cs="Times New Roman"/>
          <w:color w:val="362F41"/>
          <w:sz w:val="23"/>
          <w:szCs w:val="23"/>
        </w:rPr>
        <w:t>ow</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4"/>
          <w:sz w:val="23"/>
          <w:szCs w:val="23"/>
        </w:rPr>
        <w:t xml:space="preserve"> </w:t>
      </w:r>
      <w:r>
        <w:rPr>
          <w:rFonts w:ascii="Times New Roman" w:eastAsia="Times New Roman" w:hAnsi="Times New Roman" w:cs="Times New Roman"/>
          <w:color w:val="231F2F"/>
          <w:sz w:val="23"/>
          <w:szCs w:val="23"/>
        </w:rPr>
        <w:t>ED</w:t>
      </w:r>
      <w:r>
        <w:rPr>
          <w:rFonts w:ascii="Times New Roman" w:eastAsia="Times New Roman" w:hAnsi="Times New Roman" w:cs="Times New Roman"/>
          <w:color w:val="231F2F"/>
          <w:spacing w:val="18"/>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19"/>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pacing w:val="-9"/>
          <w:w w:val="108"/>
          <w:sz w:val="23"/>
          <w:szCs w:val="23"/>
        </w:rPr>
        <w:t>h</w:t>
      </w:r>
      <w:r>
        <w:rPr>
          <w:rFonts w:ascii="Times New Roman" w:eastAsia="Times New Roman" w:hAnsi="Times New Roman" w:cs="Times New Roman"/>
          <w:color w:val="231F2F"/>
          <w:w w:val="108"/>
          <w:sz w:val="23"/>
          <w:szCs w:val="23"/>
        </w:rPr>
        <w:t>igh</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w w:val="108"/>
          <w:sz w:val="23"/>
          <w:szCs w:val="23"/>
        </w:rPr>
        <w:t xml:space="preserve">r </w:t>
      </w:r>
      <w:r>
        <w:rPr>
          <w:rFonts w:ascii="Times New Roman" w:eastAsia="Times New Roman" w:hAnsi="Times New Roman" w:cs="Times New Roman"/>
          <w:color w:val="231F2F"/>
          <w:w w:val="108"/>
          <w:sz w:val="23"/>
          <w:szCs w:val="23"/>
        </w:rPr>
        <w:t>Medic</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e</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6"/>
          <w:sz w:val="23"/>
          <w:szCs w:val="23"/>
        </w:rPr>
        <w:t xml:space="preserve"> </w:t>
      </w:r>
      <w:r>
        <w:rPr>
          <w:rFonts w:ascii="Times New Roman" w:eastAsia="Times New Roman" w:hAnsi="Times New Roman" w:cs="Times New Roman"/>
          <w:color w:val="231F2F"/>
          <w:spacing w:val="-3"/>
          <w:sz w:val="23"/>
          <w:szCs w:val="23"/>
        </w:rPr>
        <w:t>w</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w w:val="96"/>
          <w:sz w:val="23"/>
          <w:szCs w:val="23"/>
        </w:rPr>
        <w:t>c</w:t>
      </w:r>
      <w:r>
        <w:rPr>
          <w:rFonts w:ascii="Times New Roman" w:eastAsia="Times New Roman" w:hAnsi="Times New Roman" w:cs="Times New Roman"/>
          <w:color w:val="231F2F"/>
          <w:spacing w:val="-12"/>
          <w:w w:val="96"/>
          <w:sz w:val="23"/>
          <w:szCs w:val="23"/>
        </w:rPr>
        <w:t>o</w:t>
      </w:r>
      <w:r>
        <w:rPr>
          <w:rFonts w:ascii="Times New Roman" w:eastAsia="Times New Roman" w:hAnsi="Times New Roman" w:cs="Times New Roman"/>
          <w:color w:val="0C0A13"/>
          <w:w w:val="96"/>
          <w:sz w:val="23"/>
          <w:szCs w:val="23"/>
        </w:rPr>
        <w:t>m</w:t>
      </w:r>
      <w:r>
        <w:rPr>
          <w:rFonts w:ascii="Times New Roman" w:eastAsia="Times New Roman" w:hAnsi="Times New Roman" w:cs="Times New Roman"/>
          <w:color w:val="231F2F"/>
          <w:w w:val="96"/>
          <w:sz w:val="23"/>
          <w:szCs w:val="23"/>
        </w:rPr>
        <w:t>pru·ed</w:t>
      </w:r>
      <w:r>
        <w:rPr>
          <w:rFonts w:ascii="Times New Roman" w:eastAsia="Times New Roman" w:hAnsi="Times New Roman" w:cs="Times New Roman"/>
          <w:color w:val="231F2F"/>
          <w:spacing w:val="-1"/>
          <w:w w:val="96"/>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31F2F"/>
          <w:w w:val="105"/>
          <w:sz w:val="23"/>
          <w:szCs w:val="23"/>
        </w:rPr>
        <w:t>Massa</w:t>
      </w:r>
      <w:r>
        <w:rPr>
          <w:rFonts w:ascii="Times New Roman" w:eastAsia="Times New Roman" w:hAnsi="Times New Roman" w:cs="Times New Roman"/>
          <w:color w:val="231F2F"/>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3"/>
          <w:w w:val="105"/>
          <w:sz w:val="23"/>
          <w:szCs w:val="23"/>
        </w:rPr>
        <w:t>u</w:t>
      </w:r>
      <w:r>
        <w:rPr>
          <w:rFonts w:ascii="Times New Roman" w:eastAsia="Times New Roman" w:hAnsi="Times New Roman" w:cs="Times New Roman"/>
          <w:color w:val="362F41"/>
          <w:w w:val="105"/>
          <w:sz w:val="23"/>
          <w:szCs w:val="23"/>
        </w:rPr>
        <w:t>setts</w:t>
      </w:r>
      <w:r>
        <w:rPr>
          <w:rFonts w:ascii="Times New Roman" w:eastAsia="Times New Roman" w:hAnsi="Times New Roman" w:cs="Times New Roman"/>
          <w:color w:val="362F41"/>
          <w:spacing w:val="1"/>
          <w:w w:val="105"/>
          <w:sz w:val="23"/>
          <w:szCs w:val="23"/>
        </w:rPr>
        <w:t xml:space="preserve"> </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31F2F"/>
          <w:spacing w:val="-11"/>
          <w:w w:val="114"/>
          <w:sz w:val="23"/>
          <w:szCs w:val="23"/>
        </w:rPr>
        <w:t>e</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
          <w:w w:val="111"/>
          <w:sz w:val="23"/>
          <w:szCs w:val="23"/>
        </w:rPr>
        <w:t>t</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31F2F"/>
          <w:w w:val="109"/>
          <w:sz w:val="23"/>
          <w:szCs w:val="23"/>
        </w:rPr>
        <w:t>ati</w:t>
      </w:r>
      <w:r>
        <w:rPr>
          <w:rFonts w:ascii="Times New Roman" w:eastAsia="Times New Roman" w:hAnsi="Times New Roman" w:cs="Times New Roman"/>
          <w:color w:val="231F2F"/>
          <w:spacing w:val="-11"/>
          <w:w w:val="110"/>
          <w:sz w:val="23"/>
          <w:szCs w:val="23"/>
        </w:rPr>
        <w:t>o</w:t>
      </w:r>
      <w:r>
        <w:rPr>
          <w:rFonts w:ascii="Times New Roman" w:eastAsia="Times New Roman" w:hAnsi="Times New Roman" w:cs="Times New Roman"/>
          <w:color w:val="0C0A13"/>
          <w:w w:val="110"/>
          <w:sz w:val="23"/>
          <w:szCs w:val="23"/>
        </w:rPr>
        <w:t xml:space="preserve">n­ </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2"/>
          <w:sz w:val="23"/>
          <w:szCs w:val="23"/>
        </w:rPr>
        <w:t>i</w:t>
      </w:r>
      <w:r>
        <w:rPr>
          <w:rFonts w:ascii="Times New Roman" w:eastAsia="Times New Roman" w:hAnsi="Times New Roman" w:cs="Times New Roman"/>
          <w:color w:val="362F41"/>
          <w:spacing w:val="-2"/>
          <w:sz w:val="23"/>
          <w:szCs w:val="23"/>
        </w:rPr>
        <w:t>g</w:t>
      </w:r>
      <w:r>
        <w:rPr>
          <w:rFonts w:ascii="Times New Roman" w:eastAsia="Times New Roman" w:hAnsi="Times New Roman" w:cs="Times New Roman"/>
          <w:color w:val="2A1118"/>
          <w:sz w:val="23"/>
          <w:szCs w:val="23"/>
        </w:rPr>
        <w:t>i</w:t>
      </w:r>
      <w:r>
        <w:rPr>
          <w:rFonts w:ascii="Times New Roman" w:eastAsia="Times New Roman" w:hAnsi="Times New Roman" w:cs="Times New Roman"/>
          <w:color w:val="2A1118"/>
          <w:spacing w:val="-5"/>
          <w:sz w:val="23"/>
          <w:szCs w:val="23"/>
        </w:rPr>
        <w:t>b</w:t>
      </w:r>
      <w:r>
        <w:rPr>
          <w:rFonts w:ascii="Times New Roman" w:eastAsia="Times New Roman" w:hAnsi="Times New Roman" w:cs="Times New Roman"/>
          <w:color w:val="0C0A13"/>
          <w:spacing w:val="-15"/>
          <w:sz w:val="23"/>
          <w:szCs w:val="23"/>
        </w:rPr>
        <w:t>l</w:t>
      </w:r>
      <w:r>
        <w:rPr>
          <w:rFonts w:ascii="Times New Roman" w:eastAsia="Times New Roman" w:hAnsi="Times New Roman" w:cs="Times New Roman"/>
          <w:color w:val="231F2F"/>
          <w:sz w:val="23"/>
          <w:szCs w:val="23"/>
        </w:rPr>
        <w:t xml:space="preserve">e </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efi</w:t>
      </w:r>
      <w:r>
        <w:rPr>
          <w:rFonts w:ascii="Times New Roman" w:eastAsia="Times New Roman" w:hAnsi="Times New Roman" w:cs="Times New Roman"/>
          <w:color w:val="231F2F"/>
          <w:spacing w:val="-19"/>
          <w:w w:val="108"/>
          <w:sz w:val="23"/>
          <w:szCs w:val="23"/>
        </w:rPr>
        <w:t>c</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31F2F"/>
          <w:spacing w:val="-1"/>
          <w:w w:val="108"/>
          <w:sz w:val="23"/>
          <w:szCs w:val="23"/>
        </w:rPr>
        <w:t>a</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31F2F"/>
          <w:w w:val="108"/>
          <w:sz w:val="23"/>
          <w:szCs w:val="23"/>
        </w:rPr>
        <w:t>ies.</w:t>
      </w:r>
      <w:r>
        <w:rPr>
          <w:rFonts w:ascii="Times New Roman" w:eastAsia="Times New Roman" w:hAnsi="Times New Roman" w:cs="Times New Roman"/>
          <w:color w:val="231F2F"/>
          <w:spacing w:val="2"/>
          <w:w w:val="108"/>
          <w:sz w:val="23"/>
          <w:szCs w:val="23"/>
        </w:rPr>
        <w:t xml:space="preserve"> </w:t>
      </w:r>
      <w:r>
        <w:rPr>
          <w:rFonts w:ascii="Times New Roman" w:eastAsia="Times New Roman" w:hAnsi="Times New Roman" w:cs="Times New Roman"/>
          <w:color w:val="231F2F"/>
          <w:w w:val="105"/>
          <w:sz w:val="23"/>
          <w:szCs w:val="23"/>
        </w:rPr>
        <w:t>Ag</w:t>
      </w:r>
      <w:r>
        <w:rPr>
          <w:rFonts w:ascii="Times New Roman" w:eastAsia="Times New Roman" w:hAnsi="Times New Roman" w:cs="Times New Roman"/>
          <w:color w:val="231F2F"/>
          <w:spacing w:val="-8"/>
          <w:w w:val="104"/>
          <w:sz w:val="23"/>
          <w:szCs w:val="23"/>
        </w:rPr>
        <w:t>a</w:t>
      </w:r>
      <w:r>
        <w:rPr>
          <w:rFonts w:ascii="Times New Roman" w:eastAsia="Times New Roman" w:hAnsi="Times New Roman" w:cs="Times New Roman"/>
          <w:color w:val="0C0A13"/>
          <w:w w:val="110"/>
          <w:sz w:val="23"/>
          <w:szCs w:val="23"/>
        </w:rPr>
        <w:t>i</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3"/>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31F2F"/>
          <w:sz w:val="23"/>
          <w:szCs w:val="23"/>
        </w:rPr>
        <w:t>is</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14"/>
          <w:sz w:val="23"/>
          <w:szCs w:val="23"/>
        </w:rPr>
        <w:t>l</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2"/>
          <w:sz w:val="23"/>
          <w:szCs w:val="23"/>
        </w:rPr>
        <w:t>t</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31F2F"/>
          <w:w w:val="111"/>
          <w:sz w:val="23"/>
          <w:szCs w:val="23"/>
        </w:rPr>
        <w:t>f</w:t>
      </w:r>
      <w:r>
        <w:rPr>
          <w:rFonts w:ascii="Times New Roman" w:eastAsia="Times New Roman" w:hAnsi="Times New Roman" w:cs="Times New Roman"/>
          <w:color w:val="231F2F"/>
          <w:spacing w:val="-9"/>
          <w:w w:val="111"/>
          <w:sz w:val="23"/>
          <w:szCs w:val="23"/>
        </w:rPr>
        <w:t>i</w:t>
      </w:r>
      <w:r>
        <w:rPr>
          <w:rFonts w:ascii="Times New Roman" w:eastAsia="Times New Roman" w:hAnsi="Times New Roman" w:cs="Times New Roman"/>
          <w:color w:val="0C0A13"/>
          <w:spacing w:val="1"/>
          <w:w w:val="111"/>
          <w:sz w:val="23"/>
          <w:szCs w:val="23"/>
        </w:rPr>
        <w:t>n</w:t>
      </w:r>
      <w:r>
        <w:rPr>
          <w:rFonts w:ascii="Times New Roman" w:eastAsia="Times New Roman" w:hAnsi="Times New Roman" w:cs="Times New Roman"/>
          <w:color w:val="231F2F"/>
          <w:spacing w:val="-19"/>
          <w:w w:val="111"/>
          <w:sz w:val="23"/>
          <w:szCs w:val="23"/>
        </w:rPr>
        <w:t>d</w:t>
      </w:r>
      <w:r>
        <w:rPr>
          <w:rFonts w:ascii="Times New Roman" w:eastAsia="Times New Roman" w:hAnsi="Times New Roman" w:cs="Times New Roman"/>
          <w:color w:val="0C0A13"/>
          <w:w w:val="111"/>
          <w:sz w:val="23"/>
          <w:szCs w:val="23"/>
        </w:rPr>
        <w:t>i</w:t>
      </w:r>
      <w:r>
        <w:rPr>
          <w:rFonts w:ascii="Times New Roman" w:eastAsia="Times New Roman" w:hAnsi="Times New Roman" w:cs="Times New Roman"/>
          <w:color w:val="0C0A13"/>
          <w:spacing w:val="-9"/>
          <w:w w:val="111"/>
          <w:sz w:val="23"/>
          <w:szCs w:val="23"/>
        </w:rPr>
        <w:t>n</w:t>
      </w:r>
      <w:r>
        <w:rPr>
          <w:rFonts w:ascii="Times New Roman" w:eastAsia="Times New Roman" w:hAnsi="Times New Roman" w:cs="Times New Roman"/>
          <w:color w:val="231F2F"/>
          <w:w w:val="111"/>
          <w:sz w:val="23"/>
          <w:szCs w:val="23"/>
        </w:rPr>
        <w:t>g</w:t>
      </w:r>
      <w:r>
        <w:rPr>
          <w:rFonts w:ascii="Times New Roman" w:eastAsia="Times New Roman" w:hAnsi="Times New Roman" w:cs="Times New Roman"/>
          <w:color w:val="231F2F"/>
          <w:spacing w:val="-9"/>
          <w:w w:val="111"/>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ay</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sz w:val="23"/>
          <w:szCs w:val="23"/>
        </w:rPr>
        <w:t>be</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231F2F"/>
          <w:sz w:val="23"/>
          <w:szCs w:val="23"/>
        </w:rPr>
        <w:t>bec</w:t>
      </w:r>
      <w:r>
        <w:rPr>
          <w:rFonts w:ascii="Times New Roman" w:eastAsia="Times New Roman" w:hAnsi="Times New Roman" w:cs="Times New Roman"/>
          <w:color w:val="231F2F"/>
          <w:spacing w:val="-2"/>
          <w:sz w:val="23"/>
          <w:szCs w:val="23"/>
        </w:rPr>
        <w:t>a</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37"/>
          <w:sz w:val="23"/>
          <w:szCs w:val="23"/>
        </w:rPr>
        <w:t xml:space="preserve"> </w:t>
      </w:r>
      <w:r>
        <w:rPr>
          <w:rFonts w:ascii="Times New Roman" w:eastAsia="Times New Roman" w:hAnsi="Times New Roman" w:cs="Times New Roman"/>
          <w:color w:val="231F2F"/>
          <w:w w:val="112"/>
          <w:sz w:val="23"/>
          <w:szCs w:val="23"/>
        </w:rPr>
        <w:t>M</w:t>
      </w:r>
      <w:r>
        <w:rPr>
          <w:rFonts w:ascii="Times New Roman" w:eastAsia="Times New Roman" w:hAnsi="Times New Roman" w:cs="Times New Roman"/>
          <w:color w:val="231F2F"/>
          <w:spacing w:val="-10"/>
          <w:w w:val="112"/>
          <w:sz w:val="23"/>
          <w:szCs w:val="23"/>
        </w:rPr>
        <w:t>M</w:t>
      </w:r>
      <w:r>
        <w:rPr>
          <w:rFonts w:ascii="Times New Roman" w:eastAsia="Times New Roman" w:hAnsi="Times New Roman" w:cs="Times New Roman"/>
          <w:color w:val="0C0A13"/>
          <w:spacing w:val="-20"/>
          <w:w w:val="112"/>
          <w:sz w:val="23"/>
          <w:szCs w:val="23"/>
        </w:rPr>
        <w:t>P</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8"/>
          <w:w w:val="112"/>
          <w:sz w:val="23"/>
          <w:szCs w:val="23"/>
        </w:rPr>
        <w:t xml:space="preserve"> </w:t>
      </w:r>
      <w:r>
        <w:rPr>
          <w:rFonts w:ascii="Times New Roman" w:eastAsia="Times New Roman" w:hAnsi="Times New Roman" w:cs="Times New Roman"/>
          <w:color w:val="231F2F"/>
          <w:w w:val="108"/>
          <w:sz w:val="23"/>
          <w:szCs w:val="23"/>
        </w:rPr>
        <w:t>w</w:t>
      </w:r>
      <w:r>
        <w:rPr>
          <w:rFonts w:ascii="Times New Roman" w:eastAsia="Times New Roman" w:hAnsi="Times New Roman" w:cs="Times New Roman"/>
          <w:color w:val="231F2F"/>
          <w:spacing w:val="-10"/>
          <w:w w:val="107"/>
          <w:sz w:val="23"/>
          <w:szCs w:val="23"/>
        </w:rPr>
        <w:t>e</w:t>
      </w:r>
      <w:r>
        <w:rPr>
          <w:rFonts w:ascii="Times New Roman" w:eastAsia="Times New Roman" w:hAnsi="Times New Roman" w:cs="Times New Roman"/>
          <w:color w:val="0C0A13"/>
          <w:spacing w:val="3"/>
          <w:w w:val="105"/>
          <w:sz w:val="23"/>
          <w:szCs w:val="23"/>
        </w:rPr>
        <w:t>r</w:t>
      </w:r>
      <w:r>
        <w:rPr>
          <w:rFonts w:ascii="Times New Roman" w:eastAsia="Times New Roman" w:hAnsi="Times New Roman" w:cs="Times New Roman"/>
          <w:color w:val="231F2F"/>
          <w:w w:val="103"/>
          <w:sz w:val="23"/>
          <w:szCs w:val="23"/>
        </w:rPr>
        <w:t xml:space="preserve">e </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11"/>
          <w:w w:val="109"/>
          <w:sz w:val="23"/>
          <w:szCs w:val="23"/>
        </w:rPr>
        <w:t>o</w:t>
      </w:r>
      <w:r>
        <w:rPr>
          <w:rFonts w:ascii="Times New Roman" w:eastAsia="Times New Roman" w:hAnsi="Times New Roman" w:cs="Times New Roman"/>
          <w:color w:val="0C0A13"/>
          <w:w w:val="105"/>
          <w:sz w:val="23"/>
          <w:szCs w:val="23"/>
        </w:rPr>
        <w:t>nt</w:t>
      </w:r>
      <w:r>
        <w:rPr>
          <w:rFonts w:ascii="Times New Roman" w:eastAsia="Times New Roman" w:hAnsi="Times New Roman" w:cs="Times New Roman"/>
          <w:color w:val="0C0A13"/>
          <w:spacing w:val="-7"/>
          <w:w w:val="106"/>
          <w:sz w:val="23"/>
          <w:szCs w:val="23"/>
        </w:rPr>
        <w:t>r</w:t>
      </w:r>
      <w:r>
        <w:rPr>
          <w:rFonts w:ascii="Times New Roman" w:eastAsia="Times New Roman" w:hAnsi="Times New Roman" w:cs="Times New Roman"/>
          <w:color w:val="231F2F"/>
          <w:w w:val="107"/>
          <w:sz w:val="23"/>
          <w:szCs w:val="23"/>
        </w:rPr>
        <w:t>ac</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w w:val="104"/>
          <w:sz w:val="23"/>
          <w:szCs w:val="23"/>
        </w:rPr>
        <w:t>i</w:t>
      </w:r>
      <w:r>
        <w:rPr>
          <w:rFonts w:ascii="Times New Roman" w:eastAsia="Times New Roman" w:hAnsi="Times New Roman" w:cs="Times New Roman"/>
          <w:color w:val="0C0A13"/>
          <w:spacing w:val="-8"/>
          <w:w w:val="105"/>
          <w:sz w:val="23"/>
          <w:szCs w:val="23"/>
        </w:rPr>
        <w:t>n</w:t>
      </w:r>
      <w:r>
        <w:rPr>
          <w:rFonts w:ascii="Times New Roman" w:eastAsia="Times New Roman" w:hAnsi="Times New Roman" w:cs="Times New Roman"/>
          <w:color w:val="231F2F"/>
          <w:w w:val="116"/>
          <w:sz w:val="23"/>
          <w:szCs w:val="23"/>
        </w:rPr>
        <w:t>g</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z w:val="23"/>
          <w:szCs w:val="23"/>
        </w:rPr>
        <w:t>dire</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6"/>
          <w:sz w:val="23"/>
          <w:szCs w:val="23"/>
        </w:rPr>
        <w:t>l</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49"/>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31F2F"/>
          <w:sz w:val="23"/>
          <w:szCs w:val="23"/>
        </w:rPr>
        <w:t>Medic</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1"/>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pacing w:val="-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31F2F"/>
          <w:w w:val="109"/>
          <w:sz w:val="23"/>
          <w:szCs w:val="23"/>
        </w:rPr>
        <w:t>ag</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31F2F"/>
          <w:spacing w:val="-17"/>
          <w:w w:val="109"/>
          <w:sz w:val="23"/>
          <w:szCs w:val="23"/>
        </w:rPr>
        <w:t>c</w:t>
      </w:r>
      <w:r>
        <w:rPr>
          <w:rFonts w:ascii="Times New Roman" w:eastAsia="Times New Roman" w:hAnsi="Times New Roman" w:cs="Times New Roman"/>
          <w:color w:val="0C0A13"/>
          <w:spacing w:val="-7"/>
          <w:w w:val="109"/>
          <w:sz w:val="23"/>
          <w:szCs w:val="23"/>
        </w:rPr>
        <w:t>i</w:t>
      </w:r>
      <w:r>
        <w:rPr>
          <w:rFonts w:ascii="Times New Roman" w:eastAsia="Times New Roman" w:hAnsi="Times New Roman" w:cs="Times New Roman"/>
          <w:color w:val="231F2F"/>
          <w:w w:val="109"/>
          <w:sz w:val="23"/>
          <w:szCs w:val="23"/>
        </w:rPr>
        <w:t>es</w:t>
      </w:r>
      <w:r>
        <w:rPr>
          <w:rFonts w:ascii="Times New Roman" w:eastAsia="Times New Roman" w:hAnsi="Times New Roman" w:cs="Times New Roman"/>
          <w:color w:val="231F2F"/>
          <w:spacing w:val="-14"/>
          <w:w w:val="109"/>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17"/>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31F2F"/>
          <w:sz w:val="23"/>
          <w:szCs w:val="23"/>
        </w:rPr>
        <w:t>f0</w:t>
      </w:r>
      <w:r>
        <w:rPr>
          <w:rFonts w:ascii="Times New Roman" w:eastAsia="Times New Roman" w:hAnsi="Times New Roman" w:cs="Times New Roman"/>
          <w:color w:val="231F2F"/>
          <w:spacing w:val="-39"/>
          <w:sz w:val="23"/>
          <w:szCs w:val="23"/>
        </w:rPr>
        <w:t>1</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35"/>
          <w:sz w:val="23"/>
          <w:szCs w:val="23"/>
        </w:rPr>
        <w:t xml:space="preserve"> </w:t>
      </w:r>
      <w:r>
        <w:rPr>
          <w:rFonts w:ascii="Times New Roman" w:eastAsia="Times New Roman" w:hAnsi="Times New Roman" w:cs="Times New Roman"/>
          <w:color w:val="231F2F"/>
          <w:w w:val="107"/>
          <w:sz w:val="23"/>
          <w:szCs w:val="23"/>
        </w:rPr>
        <w:t>asses</w:t>
      </w:r>
      <w:r>
        <w:rPr>
          <w:rFonts w:ascii="Times New Roman" w:eastAsia="Times New Roman" w:hAnsi="Times New Roman" w:cs="Times New Roman"/>
          <w:color w:val="231F2F"/>
          <w:spacing w:val="-16"/>
          <w:w w:val="107"/>
          <w:sz w:val="23"/>
          <w:szCs w:val="23"/>
        </w:rPr>
        <w:t>s</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31F2F"/>
          <w:spacing w:val="-11"/>
          <w:w w:val="107"/>
          <w:sz w:val="23"/>
          <w:szCs w:val="23"/>
        </w:rPr>
        <w:t>e</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231F2F"/>
          <w:w w:val="107"/>
          <w:sz w:val="23"/>
          <w:szCs w:val="23"/>
        </w:rPr>
        <w:t>ts</w:t>
      </w:r>
      <w:r>
        <w:rPr>
          <w:rFonts w:ascii="Times New Roman" w:eastAsia="Times New Roman" w:hAnsi="Times New Roman" w:cs="Times New Roman"/>
          <w:color w:val="231F2F"/>
          <w:spacing w:val="-7"/>
          <w:w w:val="107"/>
          <w:sz w:val="23"/>
          <w:szCs w:val="23"/>
        </w:rPr>
        <w:t xml:space="preserve"> </w:t>
      </w:r>
      <w:r>
        <w:rPr>
          <w:rFonts w:ascii="Times New Roman" w:eastAsia="Times New Roman" w:hAnsi="Times New Roman" w:cs="Times New Roman"/>
          <w:color w:val="231F2F"/>
          <w:spacing w:val="-1"/>
          <w:w w:val="95"/>
          <w:sz w:val="23"/>
          <w:szCs w:val="23"/>
        </w:rPr>
        <w:t>a</w:t>
      </w:r>
      <w:r>
        <w:rPr>
          <w:rFonts w:ascii="Times New Roman" w:eastAsia="Times New Roman" w:hAnsi="Times New Roman" w:cs="Times New Roman"/>
          <w:color w:val="0C0A13"/>
          <w:w w:val="116"/>
          <w:sz w:val="23"/>
          <w:szCs w:val="23"/>
        </w:rPr>
        <w:t>n</w:t>
      </w:r>
      <w:r>
        <w:rPr>
          <w:rFonts w:ascii="Times New Roman" w:eastAsia="Times New Roman" w:hAnsi="Times New Roman" w:cs="Times New Roman"/>
          <w:color w:val="231F2F"/>
          <w:w w:val="111"/>
          <w:sz w:val="23"/>
          <w:szCs w:val="23"/>
        </w:rPr>
        <w:t xml:space="preserve">d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1"/>
          <w:w w:val="84"/>
          <w:sz w:val="23"/>
          <w:szCs w:val="23"/>
        </w:rPr>
        <w:t xml:space="preserve"> </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age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w w:val="108"/>
          <w:sz w:val="23"/>
          <w:szCs w:val="23"/>
        </w:rPr>
        <w:t xml:space="preserve">nt </w:t>
      </w:r>
      <w:r>
        <w:rPr>
          <w:rFonts w:ascii="Times New Roman" w:eastAsia="Times New Roman" w:hAnsi="Times New Roman" w:cs="Times New Roman"/>
          <w:color w:val="231F2F"/>
          <w:w w:val="110"/>
          <w:sz w:val="23"/>
          <w:szCs w:val="23"/>
        </w:rPr>
        <w:t>a</w:t>
      </w:r>
      <w:r>
        <w:rPr>
          <w:rFonts w:ascii="Times New Roman" w:eastAsia="Times New Roman" w:hAnsi="Times New Roman" w:cs="Times New Roman"/>
          <w:color w:val="231F2F"/>
          <w:spacing w:val="-11"/>
          <w:w w:val="110"/>
          <w:sz w:val="23"/>
          <w:szCs w:val="23"/>
        </w:rPr>
        <w:t>c</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9"/>
          <w:w w:val="107"/>
          <w:sz w:val="23"/>
          <w:szCs w:val="23"/>
        </w:rPr>
        <w:t>i</w:t>
      </w:r>
      <w:r>
        <w:rPr>
          <w:rFonts w:ascii="Times New Roman" w:eastAsia="Times New Roman" w:hAnsi="Times New Roman" w:cs="Times New Roman"/>
          <w:color w:val="362F41"/>
          <w:spacing w:val="-9"/>
          <w:w w:val="117"/>
          <w:sz w:val="23"/>
          <w:szCs w:val="23"/>
        </w:rPr>
        <w:t>v</w:t>
      </w:r>
      <w:r>
        <w:rPr>
          <w:rFonts w:ascii="Times New Roman" w:eastAsia="Times New Roman" w:hAnsi="Times New Roman" w:cs="Times New Roman"/>
          <w:color w:val="2A1118"/>
          <w:spacing w:val="-9"/>
          <w:w w:val="115"/>
          <w:sz w:val="23"/>
          <w:szCs w:val="23"/>
        </w:rPr>
        <w:t>i</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6"/>
          <w:w w:val="107"/>
          <w:sz w:val="23"/>
          <w:szCs w:val="23"/>
        </w:rPr>
        <w:t>i</w:t>
      </w:r>
      <w:r>
        <w:rPr>
          <w:rFonts w:ascii="Times New Roman" w:eastAsia="Times New Roman" w:hAnsi="Times New Roman" w:cs="Times New Roman"/>
          <w:color w:val="231F2F"/>
          <w:w w:val="106"/>
          <w:sz w:val="23"/>
          <w:szCs w:val="23"/>
        </w:rPr>
        <w:t>es.</w:t>
      </w:r>
    </w:p>
    <w:p w:rsidR="00785F1E" w:rsidRDefault="00785F1E">
      <w:pPr>
        <w:spacing w:before="8" w:after="0" w:line="130" w:lineRule="exact"/>
        <w:rPr>
          <w:sz w:val="13"/>
          <w:szCs w:val="13"/>
        </w:rPr>
      </w:pPr>
    </w:p>
    <w:p w:rsidR="00785F1E" w:rsidRDefault="003D067E">
      <w:pPr>
        <w:tabs>
          <w:tab w:val="left" w:pos="980"/>
        </w:tabs>
        <w:spacing w:after="0" w:line="249" w:lineRule="auto"/>
        <w:ind w:left="970" w:right="318"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4"/>
          <w:w w:val="110"/>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231F2F"/>
          <w:sz w:val="23"/>
          <w:szCs w:val="23"/>
        </w:rPr>
        <w:t>pru</w:t>
      </w:r>
      <w:r>
        <w:rPr>
          <w:rFonts w:ascii="Times New Roman" w:eastAsia="Times New Roman" w:hAnsi="Times New Roman" w:cs="Times New Roman"/>
          <w:color w:val="231F2F"/>
          <w:spacing w:val="-54"/>
          <w:sz w:val="23"/>
          <w:szCs w:val="23"/>
        </w:rPr>
        <w:t>·</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31F2F"/>
          <w:spacing w:val="-8"/>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31F2F"/>
          <w:sz w:val="23"/>
          <w:szCs w:val="23"/>
        </w:rPr>
        <w:t>ps</w:t>
      </w:r>
      <w:r>
        <w:rPr>
          <w:rFonts w:ascii="Times New Roman" w:eastAsia="Times New Roman" w:hAnsi="Times New Roman" w:cs="Times New Roman"/>
          <w:color w:val="231F2F"/>
          <w:spacing w:val="54"/>
          <w:sz w:val="23"/>
          <w:szCs w:val="23"/>
        </w:rPr>
        <w:t xml:space="preserve"> </w:t>
      </w:r>
      <w:r>
        <w:rPr>
          <w:rFonts w:ascii="Times New Roman" w:eastAsia="Times New Roman" w:hAnsi="Times New Roman" w:cs="Times New Roman"/>
          <w:color w:val="231F2F"/>
          <w:sz w:val="23"/>
          <w:szCs w:val="23"/>
        </w:rPr>
        <w:t>exp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A1118"/>
          <w:sz w:val="23"/>
          <w:szCs w:val="23"/>
        </w:rPr>
        <w:t>ie</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 xml:space="preserve">d </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362F41"/>
          <w:spacing w:val="-11"/>
          <w:w w:val="110"/>
          <w:sz w:val="23"/>
          <w:szCs w:val="23"/>
        </w:rPr>
        <w:t>s</w:t>
      </w:r>
      <w:r>
        <w:rPr>
          <w:rFonts w:ascii="Times New Roman" w:eastAsia="Times New Roman" w:hAnsi="Times New Roman" w:cs="Times New Roman"/>
          <w:color w:val="0C0A13"/>
          <w:w w:val="110"/>
          <w:sz w:val="23"/>
          <w:szCs w:val="23"/>
        </w:rPr>
        <w:t>l</w:t>
      </w:r>
      <w:r>
        <w:rPr>
          <w:rFonts w:ascii="Times New Roman" w:eastAsia="Times New Roman" w:hAnsi="Times New Roman" w:cs="Times New Roman"/>
          <w:color w:val="0C0A13"/>
          <w:spacing w:val="-2"/>
          <w:w w:val="110"/>
          <w:sz w:val="23"/>
          <w:szCs w:val="23"/>
        </w:rPr>
        <w:t>i</w:t>
      </w:r>
      <w:r>
        <w:rPr>
          <w:rFonts w:ascii="Times New Roman" w:eastAsia="Times New Roman" w:hAnsi="Times New Roman" w:cs="Times New Roman"/>
          <w:color w:val="362F41"/>
          <w:spacing w:val="-8"/>
          <w:w w:val="110"/>
          <w:sz w:val="23"/>
          <w:szCs w:val="23"/>
        </w:rPr>
        <w:t>g</w:t>
      </w:r>
      <w:r>
        <w:rPr>
          <w:rFonts w:ascii="Times New Roman" w:eastAsia="Times New Roman" w:hAnsi="Times New Roman" w:cs="Times New Roman"/>
          <w:color w:val="0C0A13"/>
          <w:spacing w:val="-4"/>
          <w:w w:val="110"/>
          <w:sz w:val="23"/>
          <w:szCs w:val="23"/>
        </w:rPr>
        <w:t>h</w:t>
      </w:r>
      <w:r>
        <w:rPr>
          <w:rFonts w:ascii="Times New Roman" w:eastAsia="Times New Roman" w:hAnsi="Times New Roman" w:cs="Times New Roman"/>
          <w:color w:val="231F2F"/>
          <w:w w:val="110"/>
          <w:sz w:val="23"/>
          <w:szCs w:val="23"/>
        </w:rPr>
        <w:t>t</w:t>
      </w:r>
      <w:r>
        <w:rPr>
          <w:rFonts w:ascii="Times New Roman" w:eastAsia="Times New Roman" w:hAnsi="Times New Roman" w:cs="Times New Roman"/>
          <w:color w:val="231F2F"/>
          <w:spacing w:val="-8"/>
          <w:w w:val="110"/>
          <w:sz w:val="23"/>
          <w:szCs w:val="23"/>
        </w:rPr>
        <w:t xml:space="preserve"> </w:t>
      </w:r>
      <w:r>
        <w:rPr>
          <w:rFonts w:ascii="Times New Roman" w:eastAsia="Times New Roman" w:hAnsi="Times New Roman" w:cs="Times New Roman"/>
          <w:color w:val="231F2F"/>
          <w:sz w:val="23"/>
          <w:szCs w:val="23"/>
        </w:rPr>
        <w:t>dec</w:t>
      </w:r>
      <w:r>
        <w:rPr>
          <w:rFonts w:ascii="Times New Roman" w:eastAsia="Times New Roman" w:hAnsi="Times New Roman" w:cs="Times New Roman"/>
          <w:color w:val="231F2F"/>
          <w:spacing w:val="-3"/>
          <w:sz w:val="23"/>
          <w:szCs w:val="23"/>
        </w:rPr>
        <w:t>l</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z w:val="23"/>
          <w:szCs w:val="23"/>
        </w:rPr>
        <w:t>es</w:t>
      </w:r>
      <w:r>
        <w:rPr>
          <w:rFonts w:ascii="Times New Roman" w:eastAsia="Times New Roman" w:hAnsi="Times New Roman" w:cs="Times New Roman"/>
          <w:color w:val="231F2F"/>
          <w:spacing w:val="46"/>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231F2F"/>
          <w:w w:val="110"/>
          <w:sz w:val="23"/>
          <w:szCs w:val="23"/>
        </w:rPr>
        <w:t>a</w:t>
      </w:r>
      <w:r>
        <w:rPr>
          <w:rFonts w:ascii="Times New Roman" w:eastAsia="Times New Roman" w:hAnsi="Times New Roman" w:cs="Times New Roman"/>
          <w:color w:val="231F2F"/>
          <w:spacing w:val="-12"/>
          <w:w w:val="110"/>
          <w:sz w:val="23"/>
          <w:szCs w:val="23"/>
        </w:rPr>
        <w:t>c</w:t>
      </w:r>
      <w:r>
        <w:rPr>
          <w:rFonts w:ascii="Times New Roman" w:eastAsia="Times New Roman" w:hAnsi="Times New Roman" w:cs="Times New Roman"/>
          <w:color w:val="0C0A13"/>
          <w:spacing w:val="-3"/>
          <w:w w:val="105"/>
          <w:sz w:val="23"/>
          <w:szCs w:val="23"/>
        </w:rPr>
        <w:t>u</w:t>
      </w:r>
      <w:r>
        <w:rPr>
          <w:rFonts w:ascii="Times New Roman" w:eastAsia="Times New Roman" w:hAnsi="Times New Roman" w:cs="Times New Roman"/>
          <w:color w:val="231F2F"/>
          <w:w w:val="104"/>
          <w:sz w:val="23"/>
          <w:szCs w:val="23"/>
        </w:rPr>
        <w:t xml:space="preserve">te, </w:t>
      </w:r>
      <w:r>
        <w:rPr>
          <w:rFonts w:ascii="Times New Roman" w:eastAsia="Times New Roman" w:hAnsi="Times New Roman" w:cs="Times New Roman"/>
          <w:color w:val="0C0A13"/>
          <w:spacing w:val="-10"/>
          <w:w w:val="111"/>
          <w:sz w:val="23"/>
          <w:szCs w:val="23"/>
        </w:rPr>
        <w:t>p</w:t>
      </w:r>
      <w:r>
        <w:rPr>
          <w:rFonts w:ascii="Times New Roman" w:eastAsia="Times New Roman" w:hAnsi="Times New Roman" w:cs="Times New Roman"/>
          <w:color w:val="362F41"/>
          <w:w w:val="108"/>
          <w:sz w:val="23"/>
          <w:szCs w:val="23"/>
        </w:rPr>
        <w:t>sy</w:t>
      </w:r>
      <w:r>
        <w:rPr>
          <w:rFonts w:ascii="Times New Roman" w:eastAsia="Times New Roman" w:hAnsi="Times New Roman" w:cs="Times New Roman"/>
          <w:color w:val="362F41"/>
          <w:spacing w:val="-11"/>
          <w:w w:val="107"/>
          <w:sz w:val="23"/>
          <w:szCs w:val="23"/>
        </w:rPr>
        <w:t>c</w:t>
      </w:r>
      <w:r>
        <w:rPr>
          <w:rFonts w:ascii="Times New Roman" w:eastAsia="Times New Roman" w:hAnsi="Times New Roman" w:cs="Times New Roman"/>
          <w:color w:val="0C0A13"/>
          <w:w w:val="111"/>
          <w:sz w:val="23"/>
          <w:szCs w:val="23"/>
        </w:rPr>
        <w:t>h</w:t>
      </w:r>
      <w:r>
        <w:rPr>
          <w:rFonts w:ascii="Times New Roman" w:eastAsia="Times New Roman" w:hAnsi="Times New Roman" w:cs="Times New Roman"/>
          <w:color w:val="0C0A13"/>
          <w:spacing w:val="-15"/>
          <w:w w:val="110"/>
          <w:sz w:val="23"/>
          <w:szCs w:val="23"/>
        </w:rPr>
        <w:t>i</w:t>
      </w:r>
      <w:r>
        <w:rPr>
          <w:rFonts w:ascii="Times New Roman" w:eastAsia="Times New Roman" w:hAnsi="Times New Roman" w:cs="Times New Roman"/>
          <w:color w:val="231F2F"/>
          <w:w w:val="113"/>
          <w:sz w:val="23"/>
          <w:szCs w:val="23"/>
        </w:rPr>
        <w:t>a</w:t>
      </w:r>
      <w:r>
        <w:rPr>
          <w:rFonts w:ascii="Times New Roman" w:eastAsia="Times New Roman" w:hAnsi="Times New Roman" w:cs="Times New Roman"/>
          <w:color w:val="231F2F"/>
          <w:spacing w:val="-11"/>
          <w:w w:val="113"/>
          <w:sz w:val="23"/>
          <w:szCs w:val="23"/>
        </w:rPr>
        <w:t>t</w:t>
      </w:r>
      <w:r>
        <w:rPr>
          <w:rFonts w:ascii="Times New Roman" w:eastAsia="Times New Roman" w:hAnsi="Times New Roman" w:cs="Times New Roman"/>
          <w:color w:val="0C0A13"/>
          <w:spacing w:val="-16"/>
          <w:w w:val="118"/>
          <w:sz w:val="23"/>
          <w:szCs w:val="23"/>
        </w:rPr>
        <w:t>r</w:t>
      </w:r>
      <w:r>
        <w:rPr>
          <w:rFonts w:ascii="Times New Roman" w:eastAsia="Times New Roman" w:hAnsi="Times New Roman" w:cs="Times New Roman"/>
          <w:color w:val="231F2F"/>
          <w:w w:val="111"/>
          <w:sz w:val="23"/>
          <w:szCs w:val="23"/>
        </w:rPr>
        <w:t>i</w:t>
      </w:r>
      <w:r>
        <w:rPr>
          <w:rFonts w:ascii="Times New Roman" w:eastAsia="Times New Roman" w:hAnsi="Times New Roman" w:cs="Times New Roman"/>
          <w:color w:val="231F2F"/>
          <w:spacing w:val="-12"/>
          <w:w w:val="111"/>
          <w:sz w:val="23"/>
          <w:szCs w:val="23"/>
        </w:rPr>
        <w:t>c</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19"/>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0C0A13"/>
          <w:spacing w:val="-13"/>
          <w:w w:val="109"/>
          <w:sz w:val="23"/>
          <w:szCs w:val="23"/>
        </w:rPr>
        <w:t>-</w:t>
      </w:r>
      <w:r>
        <w:rPr>
          <w:rFonts w:ascii="Times New Roman" w:eastAsia="Times New Roman" w:hAnsi="Times New Roman" w:cs="Times New Roman"/>
          <w:color w:val="231F2F"/>
          <w:w w:val="109"/>
          <w:sz w:val="23"/>
          <w:szCs w:val="23"/>
        </w:rPr>
        <w:t>psy</w:t>
      </w:r>
      <w:r>
        <w:rPr>
          <w:rFonts w:ascii="Times New Roman" w:eastAsia="Times New Roman" w:hAnsi="Times New Roman" w:cs="Times New Roman"/>
          <w:color w:val="231F2F"/>
          <w:spacing w:val="-12"/>
          <w:w w:val="109"/>
          <w:sz w:val="23"/>
          <w:szCs w:val="23"/>
        </w:rPr>
        <w:t>c</w:t>
      </w:r>
      <w:r>
        <w:rPr>
          <w:rFonts w:ascii="Times New Roman" w:eastAsia="Times New Roman" w:hAnsi="Times New Roman" w:cs="Times New Roman"/>
          <w:color w:val="0C0A13"/>
          <w:w w:val="109"/>
          <w:sz w:val="23"/>
          <w:szCs w:val="23"/>
        </w:rPr>
        <w:t>h</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31F2F"/>
          <w:w w:val="109"/>
          <w:sz w:val="23"/>
          <w:szCs w:val="23"/>
        </w:rPr>
        <w:t>a</w:t>
      </w:r>
      <w:r>
        <w:rPr>
          <w:rFonts w:ascii="Times New Roman" w:eastAsia="Times New Roman" w:hAnsi="Times New Roman" w:cs="Times New Roman"/>
          <w:color w:val="231F2F"/>
          <w:spacing w:val="-12"/>
          <w:w w:val="109"/>
          <w:sz w:val="23"/>
          <w:szCs w:val="23"/>
        </w:rPr>
        <w:t>t</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31F2F"/>
          <w:w w:val="109"/>
          <w:sz w:val="23"/>
          <w:szCs w:val="23"/>
        </w:rPr>
        <w:t>ic</w:t>
      </w:r>
      <w:r>
        <w:rPr>
          <w:rFonts w:ascii="Times New Roman" w:eastAsia="Times New Roman" w:hAnsi="Times New Roman" w:cs="Times New Roman"/>
          <w:color w:val="231F2F"/>
          <w:spacing w:val="-6"/>
          <w:w w:val="109"/>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231F2F"/>
          <w:sz w:val="23"/>
          <w:szCs w:val="23"/>
        </w:rPr>
        <w:t>pati</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2"/>
          <w:sz w:val="23"/>
          <w:szCs w:val="23"/>
        </w:rPr>
        <w:t>d</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ssi</w:t>
      </w:r>
      <w:r>
        <w:rPr>
          <w:rFonts w:ascii="Times New Roman" w:eastAsia="Times New Roman" w:hAnsi="Times New Roman" w:cs="Times New Roman"/>
          <w:color w:val="362F41"/>
          <w:spacing w:val="-1"/>
          <w:sz w:val="23"/>
          <w:szCs w:val="23"/>
        </w:rPr>
        <w:t>o</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56"/>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231F2F"/>
          <w:sz w:val="23"/>
          <w:szCs w:val="23"/>
        </w:rPr>
        <w:t>w</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3"/>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231F2F"/>
          <w:sz w:val="23"/>
          <w:szCs w:val="23"/>
        </w:rPr>
        <w:t>ED</w:t>
      </w:r>
      <w:r>
        <w:rPr>
          <w:rFonts w:ascii="Times New Roman" w:eastAsia="Times New Roman" w:hAnsi="Times New Roman" w:cs="Times New Roman"/>
          <w:color w:val="231F2F"/>
          <w:spacing w:val="18"/>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at</w:t>
      </w:r>
      <w:r>
        <w:rPr>
          <w:rFonts w:ascii="Times New Roman" w:eastAsia="Times New Roman" w:hAnsi="Times New Roman" w:cs="Times New Roman"/>
          <w:color w:val="231F2F"/>
          <w:spacing w:val="20"/>
          <w:sz w:val="23"/>
          <w:szCs w:val="23"/>
        </w:rPr>
        <w:t xml:space="preserve"> </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17"/>
          <w:sz w:val="23"/>
          <w:szCs w:val="23"/>
        </w:rPr>
        <w:t>i</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0"/>
          <w:sz w:val="23"/>
          <w:szCs w:val="23"/>
        </w:rPr>
        <w:t xml:space="preserve"> </w:t>
      </w:r>
      <w:r>
        <w:rPr>
          <w:rFonts w:ascii="Times New Roman" w:eastAsia="Times New Roman" w:hAnsi="Times New Roman" w:cs="Times New Roman"/>
          <w:color w:val="0C0A13"/>
          <w:spacing w:val="-10"/>
          <w:w w:val="107"/>
          <w:sz w:val="23"/>
          <w:szCs w:val="23"/>
        </w:rPr>
        <w:t>n</w:t>
      </w:r>
      <w:r>
        <w:rPr>
          <w:rFonts w:ascii="Times New Roman" w:eastAsia="Times New Roman" w:hAnsi="Times New Roman" w:cs="Times New Roman"/>
          <w:color w:val="231F2F"/>
          <w:w w:val="110"/>
          <w:sz w:val="23"/>
          <w:szCs w:val="23"/>
        </w:rPr>
        <w:t xml:space="preserve">ot </w:t>
      </w:r>
      <w:r>
        <w:rPr>
          <w:rFonts w:ascii="Times New Roman" w:eastAsia="Times New Roman" w:hAnsi="Times New Roman" w:cs="Times New Roman"/>
          <w:color w:val="2A1118"/>
          <w:sz w:val="23"/>
          <w:szCs w:val="23"/>
        </w:rPr>
        <w:t>lead</w:t>
      </w:r>
      <w:r>
        <w:rPr>
          <w:rFonts w:ascii="Times New Roman" w:eastAsia="Times New Roman" w:hAnsi="Times New Roman" w:cs="Times New Roman"/>
          <w:color w:val="2A1118"/>
          <w:spacing w:val="10"/>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8"/>
          <w:sz w:val="23"/>
          <w:szCs w:val="23"/>
        </w:rPr>
        <w:t xml:space="preserve"> </w:t>
      </w:r>
      <w:r>
        <w:rPr>
          <w:rFonts w:ascii="Times New Roman" w:eastAsia="Times New Roman" w:hAnsi="Times New Roman" w:cs="Times New Roman"/>
          <w:color w:val="0C0A13"/>
          <w:w w:val="109"/>
          <w:sz w:val="23"/>
          <w:szCs w:val="23"/>
        </w:rPr>
        <w:t>in</w:t>
      </w:r>
      <w:r>
        <w:rPr>
          <w:rFonts w:ascii="Times New Roman" w:eastAsia="Times New Roman" w:hAnsi="Times New Roman" w:cs="Times New Roman"/>
          <w:color w:val="0C0A13"/>
          <w:spacing w:val="-8"/>
          <w:w w:val="109"/>
          <w:sz w:val="23"/>
          <w:szCs w:val="23"/>
        </w:rPr>
        <w:t>p</w:t>
      </w:r>
      <w:r>
        <w:rPr>
          <w:rFonts w:ascii="Times New Roman" w:eastAsia="Times New Roman" w:hAnsi="Times New Roman" w:cs="Times New Roman"/>
          <w:color w:val="231F2F"/>
          <w:spacing w:val="-15"/>
          <w:w w:val="109"/>
          <w:sz w:val="23"/>
          <w:szCs w:val="23"/>
        </w:rPr>
        <w:t>a</w:t>
      </w:r>
      <w:r>
        <w:rPr>
          <w:rFonts w:ascii="Times New Roman" w:eastAsia="Times New Roman" w:hAnsi="Times New Roman" w:cs="Times New Roman"/>
          <w:color w:val="0C0A13"/>
          <w:w w:val="109"/>
          <w:sz w:val="23"/>
          <w:szCs w:val="23"/>
        </w:rPr>
        <w:t>t</w:t>
      </w:r>
      <w:r>
        <w:rPr>
          <w:rFonts w:ascii="Times New Roman" w:eastAsia="Times New Roman" w:hAnsi="Times New Roman" w:cs="Times New Roman"/>
          <w:color w:val="0C0A13"/>
          <w:spacing w:val="-7"/>
          <w:w w:val="109"/>
          <w:sz w:val="23"/>
          <w:szCs w:val="23"/>
        </w:rPr>
        <w:t>i</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w w:val="109"/>
          <w:sz w:val="23"/>
          <w:szCs w:val="23"/>
        </w:rPr>
        <w:t>nt</w:t>
      </w:r>
      <w:r>
        <w:rPr>
          <w:rFonts w:ascii="Times New Roman" w:eastAsia="Times New Roman" w:hAnsi="Times New Roman" w:cs="Times New Roman"/>
          <w:color w:val="0C0A13"/>
          <w:spacing w:val="-5"/>
          <w:w w:val="109"/>
          <w:sz w:val="23"/>
          <w:szCs w:val="23"/>
        </w:rPr>
        <w:t xml:space="preserve"> </w:t>
      </w:r>
      <w:r>
        <w:rPr>
          <w:rFonts w:ascii="Times New Roman" w:eastAsia="Times New Roman" w:hAnsi="Times New Roman" w:cs="Times New Roman"/>
          <w:color w:val="231F2F"/>
          <w:w w:val="105"/>
          <w:sz w:val="23"/>
          <w:szCs w:val="23"/>
        </w:rPr>
        <w:t>admissi</w:t>
      </w:r>
      <w:r>
        <w:rPr>
          <w:rFonts w:ascii="Times New Roman" w:eastAsia="Times New Roman" w:hAnsi="Times New Roman" w:cs="Times New Roman"/>
          <w:color w:val="231F2F"/>
          <w:spacing w:val="-11"/>
          <w:w w:val="106"/>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62F41"/>
          <w:w w:val="117"/>
          <w:sz w:val="23"/>
          <w:szCs w:val="23"/>
        </w:rPr>
        <w:t>s.</w:t>
      </w:r>
    </w:p>
    <w:p w:rsidR="00785F1E" w:rsidRDefault="00785F1E">
      <w:pPr>
        <w:spacing w:before="5" w:after="0" w:line="120" w:lineRule="exact"/>
        <w:rPr>
          <w:sz w:val="12"/>
          <w:szCs w:val="12"/>
        </w:rPr>
      </w:pPr>
    </w:p>
    <w:p w:rsidR="00785F1E" w:rsidRDefault="003D067E">
      <w:pPr>
        <w:tabs>
          <w:tab w:val="left" w:pos="980"/>
        </w:tabs>
        <w:spacing w:after="0" w:line="250" w:lineRule="auto"/>
        <w:ind w:left="970" w:right="227"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31F2F"/>
          <w:spacing w:val="-12"/>
          <w:sz w:val="23"/>
          <w:szCs w:val="23"/>
        </w:rPr>
        <w:t>G</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362F41"/>
          <w:sz w:val="23"/>
          <w:szCs w:val="23"/>
        </w:rPr>
        <w:t>v</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4"/>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at</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alyses</w:t>
      </w:r>
      <w:r>
        <w:rPr>
          <w:rFonts w:ascii="Times New Roman" w:eastAsia="Times New Roman" w:hAnsi="Times New Roman" w:cs="Times New Roman"/>
          <w:color w:val="231F2F"/>
          <w:spacing w:val="36"/>
          <w:sz w:val="23"/>
          <w:szCs w:val="23"/>
        </w:rPr>
        <w:t xml:space="preserve"> </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231F2F"/>
          <w:w w:val="107"/>
          <w:sz w:val="23"/>
          <w:szCs w:val="23"/>
        </w:rPr>
        <w:t>po</w:t>
      </w:r>
      <w:r>
        <w:rPr>
          <w:rFonts w:ascii="Times New Roman" w:eastAsia="Times New Roman" w:hAnsi="Times New Roman" w:cs="Times New Roman"/>
          <w:color w:val="231F2F"/>
          <w:spacing w:val="-10"/>
          <w:w w:val="107"/>
          <w:sz w:val="23"/>
          <w:szCs w:val="23"/>
        </w:rPr>
        <w:t>p</w:t>
      </w:r>
      <w:r>
        <w:rPr>
          <w:rFonts w:ascii="Times New Roman" w:eastAsia="Times New Roman" w:hAnsi="Times New Roman" w:cs="Times New Roman"/>
          <w:color w:val="0C0A13"/>
          <w:w w:val="107"/>
          <w:sz w:val="23"/>
          <w:szCs w:val="23"/>
        </w:rPr>
        <w:t>u</w:t>
      </w:r>
      <w:r>
        <w:rPr>
          <w:rFonts w:ascii="Times New Roman" w:eastAsia="Times New Roman" w:hAnsi="Times New Roman" w:cs="Times New Roman"/>
          <w:color w:val="0C0A13"/>
          <w:spacing w:val="-17"/>
          <w:w w:val="107"/>
          <w:sz w:val="23"/>
          <w:szCs w:val="23"/>
        </w:rPr>
        <w:t>l</w:t>
      </w:r>
      <w:r>
        <w:rPr>
          <w:rFonts w:ascii="Times New Roman" w:eastAsia="Times New Roman" w:hAnsi="Times New Roman" w:cs="Times New Roman"/>
          <w:color w:val="231F2F"/>
          <w:w w:val="107"/>
          <w:sz w:val="23"/>
          <w:szCs w:val="23"/>
        </w:rPr>
        <w:t>ati</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8"/>
          <w:w w:val="107"/>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31F2F"/>
          <w:spacing w:val="-10"/>
          <w:sz w:val="23"/>
          <w:szCs w:val="23"/>
        </w:rPr>
        <w:t>S</w:t>
      </w:r>
      <w:r>
        <w:rPr>
          <w:rFonts w:ascii="Times New Roman" w:eastAsia="Times New Roman" w:hAnsi="Times New Roman" w:cs="Times New Roman"/>
          <w:color w:val="0C0A13"/>
          <w:spacing w:val="-13"/>
          <w:sz w:val="23"/>
          <w:szCs w:val="23"/>
        </w:rPr>
        <w:t>P</w:t>
      </w:r>
      <w:r>
        <w:rPr>
          <w:rFonts w:ascii="Times New Roman" w:eastAsia="Times New Roman" w:hAnsi="Times New Roman" w:cs="Times New Roman"/>
          <w:color w:val="231F2F"/>
          <w:spacing w:val="-1"/>
          <w:sz w:val="23"/>
          <w:szCs w:val="23"/>
        </w:rPr>
        <w:t>M</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54"/>
          <w:sz w:val="23"/>
          <w:szCs w:val="23"/>
        </w:rPr>
        <w:t xml:space="preserve"> </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7"/>
          <w:sz w:val="23"/>
          <w:szCs w:val="23"/>
        </w:rPr>
        <w:t xml:space="preserve"> </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l</w:t>
      </w:r>
      <w:r>
        <w:rPr>
          <w:rFonts w:ascii="Times New Roman" w:eastAsia="Times New Roman" w:hAnsi="Times New Roman" w:cs="Times New Roman"/>
          <w:color w:val="231F2F"/>
          <w:sz w:val="23"/>
          <w:szCs w:val="23"/>
        </w:rPr>
        <w:t>y</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231F2F"/>
          <w:w w:val="94"/>
          <w:sz w:val="23"/>
          <w:szCs w:val="23"/>
        </w:rPr>
        <w:t>Medicru·e</w:t>
      </w:r>
      <w:r>
        <w:rPr>
          <w:rFonts w:ascii="Times New Roman" w:eastAsia="Times New Roman" w:hAnsi="Times New Roman" w:cs="Times New Roman"/>
          <w:color w:val="231F2F"/>
          <w:spacing w:val="-1"/>
          <w:w w:val="94"/>
          <w:sz w:val="23"/>
          <w:szCs w:val="23"/>
        </w:rPr>
        <w:t xml:space="preserve"> </w:t>
      </w:r>
      <w:r>
        <w:rPr>
          <w:rFonts w:ascii="Times New Roman" w:eastAsia="Times New Roman" w:hAnsi="Times New Roman" w:cs="Times New Roman"/>
          <w:color w:val="231F2F"/>
          <w:w w:val="110"/>
          <w:sz w:val="23"/>
          <w:szCs w:val="23"/>
        </w:rPr>
        <w:t>d</w:t>
      </w:r>
      <w:r>
        <w:rPr>
          <w:rFonts w:ascii="Times New Roman" w:eastAsia="Times New Roman" w:hAnsi="Times New Roman" w:cs="Times New Roman"/>
          <w:color w:val="231F2F"/>
          <w:spacing w:val="-14"/>
          <w:w w:val="109"/>
          <w:sz w:val="23"/>
          <w:szCs w:val="23"/>
        </w:rPr>
        <w:t>a</w:t>
      </w:r>
      <w:r>
        <w:rPr>
          <w:rFonts w:ascii="Times New Roman" w:eastAsia="Times New Roman" w:hAnsi="Times New Roman" w:cs="Times New Roman"/>
          <w:color w:val="0C0A13"/>
          <w:spacing w:val="-8"/>
          <w:w w:val="112"/>
          <w:sz w:val="23"/>
          <w:szCs w:val="23"/>
        </w:rPr>
        <w:t>t</w:t>
      </w:r>
      <w:r>
        <w:rPr>
          <w:rFonts w:ascii="Times New Roman" w:eastAsia="Times New Roman" w:hAnsi="Times New Roman" w:cs="Times New Roman"/>
          <w:color w:val="231F2F"/>
          <w:spacing w:val="-15"/>
          <w:w w:val="117"/>
          <w:sz w:val="23"/>
          <w:szCs w:val="23"/>
        </w:rPr>
        <w:t>a</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3"/>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ey</w:t>
      </w:r>
      <w:r>
        <w:rPr>
          <w:rFonts w:ascii="Times New Roman" w:eastAsia="Times New Roman" w:hAnsi="Times New Roman" w:cs="Times New Roman"/>
          <w:color w:val="231F2F"/>
          <w:spacing w:val="21"/>
          <w:sz w:val="23"/>
          <w:szCs w:val="23"/>
        </w:rPr>
        <w:t xml:space="preserve"> </w:t>
      </w:r>
      <w:r>
        <w:rPr>
          <w:rFonts w:ascii="Times New Roman" w:eastAsia="Times New Roman" w:hAnsi="Times New Roman" w:cs="Times New Roman"/>
          <w:color w:val="0C0A13"/>
          <w:spacing w:val="-8"/>
          <w:w w:val="111"/>
          <w:sz w:val="23"/>
          <w:szCs w:val="23"/>
        </w:rPr>
        <w:t>d</w:t>
      </w:r>
      <w:r>
        <w:rPr>
          <w:rFonts w:ascii="Times New Roman" w:eastAsia="Times New Roman" w:hAnsi="Times New Roman" w:cs="Times New Roman"/>
          <w:color w:val="231F2F"/>
          <w:w w:val="111"/>
          <w:sz w:val="23"/>
          <w:szCs w:val="23"/>
        </w:rPr>
        <w:t xml:space="preserve">o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362F41"/>
          <w:sz w:val="23"/>
          <w:szCs w:val="23"/>
        </w:rPr>
        <w:t>ot</w:t>
      </w:r>
      <w:r>
        <w:rPr>
          <w:rFonts w:ascii="Times New Roman" w:eastAsia="Times New Roman" w:hAnsi="Times New Roman" w:cs="Times New Roman"/>
          <w:color w:val="362F41"/>
          <w:spacing w:val="31"/>
          <w:sz w:val="23"/>
          <w:szCs w:val="23"/>
        </w:rPr>
        <w:t xml:space="preserve"> </w:t>
      </w:r>
      <w:r>
        <w:rPr>
          <w:rFonts w:ascii="Times New Roman" w:eastAsia="Times New Roman" w:hAnsi="Times New Roman" w:cs="Times New Roman"/>
          <w:color w:val="231F2F"/>
          <w:spacing w:val="-10"/>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231F2F"/>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 xml:space="preserve">de </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z w:val="23"/>
          <w:szCs w:val="23"/>
        </w:rPr>
        <w:t>f</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ati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4"/>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46"/>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 xml:space="preserve">al </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e</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4"/>
          <w:sz w:val="23"/>
          <w:szCs w:val="23"/>
        </w:rPr>
        <w:t xml:space="preserve"> </w:t>
      </w:r>
      <w:r>
        <w:rPr>
          <w:rFonts w:ascii="Times New Roman" w:eastAsia="Times New Roman" w:hAnsi="Times New Roman" w:cs="Times New Roman"/>
          <w:color w:val="231F2F"/>
          <w:w w:val="104"/>
          <w:sz w:val="23"/>
          <w:szCs w:val="23"/>
        </w:rPr>
        <w:t>b</w:t>
      </w:r>
      <w:r>
        <w:rPr>
          <w:rFonts w:ascii="Times New Roman" w:eastAsia="Times New Roman" w:hAnsi="Times New Roman" w:cs="Times New Roman"/>
          <w:color w:val="231F2F"/>
          <w:spacing w:val="-10"/>
          <w:w w:val="103"/>
          <w:sz w:val="23"/>
          <w:szCs w:val="23"/>
        </w:rPr>
        <w:t>e</w:t>
      </w:r>
      <w:r>
        <w:rPr>
          <w:rFonts w:ascii="Times New Roman" w:eastAsia="Times New Roman" w:hAnsi="Times New Roman" w:cs="Times New Roman"/>
          <w:color w:val="0C0A13"/>
          <w:spacing w:val="-11"/>
          <w:w w:val="116"/>
          <w:sz w:val="23"/>
          <w:szCs w:val="23"/>
        </w:rPr>
        <w:t>n</w:t>
      </w:r>
      <w:r>
        <w:rPr>
          <w:rFonts w:ascii="Times New Roman" w:eastAsia="Times New Roman" w:hAnsi="Times New Roman" w:cs="Times New Roman"/>
          <w:color w:val="231F2F"/>
          <w:spacing w:val="-7"/>
          <w:w w:val="114"/>
          <w:sz w:val="23"/>
          <w:szCs w:val="23"/>
        </w:rPr>
        <w:t>e</w:t>
      </w:r>
      <w:r>
        <w:rPr>
          <w:rFonts w:ascii="Times New Roman" w:eastAsia="Times New Roman" w:hAnsi="Times New Roman" w:cs="Times New Roman"/>
          <w:color w:val="0C0A13"/>
          <w:w w:val="111"/>
          <w:sz w:val="23"/>
          <w:szCs w:val="23"/>
        </w:rPr>
        <w:t>f</w:t>
      </w:r>
      <w:r>
        <w:rPr>
          <w:rFonts w:ascii="Times New Roman" w:eastAsia="Times New Roman" w:hAnsi="Times New Roman" w:cs="Times New Roman"/>
          <w:color w:val="0C0A13"/>
          <w:spacing w:val="-9"/>
          <w:w w:val="110"/>
          <w:sz w:val="23"/>
          <w:szCs w:val="23"/>
        </w:rPr>
        <w:t>i</w:t>
      </w:r>
      <w:r>
        <w:rPr>
          <w:rFonts w:ascii="Times New Roman" w:eastAsia="Times New Roman" w:hAnsi="Times New Roman" w:cs="Times New Roman"/>
          <w:color w:val="231F2F"/>
          <w:w w:val="104"/>
          <w:sz w:val="23"/>
          <w:szCs w:val="23"/>
        </w:rPr>
        <w:t>t</w:t>
      </w:r>
      <w:r>
        <w:rPr>
          <w:rFonts w:ascii="Times New Roman" w:eastAsia="Times New Roman" w:hAnsi="Times New Roman" w:cs="Times New Roman"/>
          <w:color w:val="231F2F"/>
          <w:spacing w:val="-3"/>
          <w:w w:val="105"/>
          <w:sz w:val="23"/>
          <w:szCs w:val="23"/>
        </w:rPr>
        <w:t>s</w:t>
      </w:r>
      <w:r>
        <w:rPr>
          <w:rFonts w:ascii="Times New Roman" w:eastAsia="Times New Roman" w:hAnsi="Times New Roman" w:cs="Times New Roman"/>
          <w:color w:val="424D6B"/>
          <w:w w:val="119"/>
          <w:sz w:val="23"/>
          <w:szCs w:val="23"/>
        </w:rPr>
        <w:t xml:space="preserve">, </w:t>
      </w:r>
      <w:r>
        <w:rPr>
          <w:rFonts w:ascii="Times New Roman" w:eastAsia="Times New Roman" w:hAnsi="Times New Roman" w:cs="Times New Roman"/>
          <w:color w:val="362F41"/>
          <w:spacing w:val="-5"/>
          <w:sz w:val="23"/>
          <w:szCs w:val="23"/>
        </w:rPr>
        <w:t>w</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231F2F"/>
          <w:sz w:val="23"/>
          <w:szCs w:val="23"/>
        </w:rPr>
        <w:t>w</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2A1118"/>
          <w:sz w:val="23"/>
          <w:szCs w:val="23"/>
        </w:rPr>
        <w:t>like</w:t>
      </w:r>
      <w:r>
        <w:rPr>
          <w:rFonts w:ascii="Times New Roman" w:eastAsia="Times New Roman" w:hAnsi="Times New Roman" w:cs="Times New Roman"/>
          <w:color w:val="2A1118"/>
          <w:spacing w:val="-7"/>
          <w:sz w:val="23"/>
          <w:szCs w:val="23"/>
        </w:rPr>
        <w:t>l</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21"/>
          <w:sz w:val="23"/>
          <w:szCs w:val="23"/>
        </w:rPr>
        <w:t xml:space="preserve"> </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1"/>
          <w:w w:val="108"/>
          <w:sz w:val="23"/>
          <w:szCs w:val="23"/>
        </w:rPr>
        <w:t>o</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31F2F"/>
          <w:w w:val="108"/>
          <w:sz w:val="23"/>
          <w:szCs w:val="23"/>
        </w:rPr>
        <w:t>t</w:t>
      </w:r>
      <w:r>
        <w:rPr>
          <w:rFonts w:ascii="Times New Roman" w:eastAsia="Times New Roman" w:hAnsi="Times New Roman" w:cs="Times New Roman"/>
          <w:color w:val="231F2F"/>
          <w:spacing w:val="-10"/>
          <w:w w:val="108"/>
          <w:sz w:val="23"/>
          <w:szCs w:val="23"/>
        </w:rPr>
        <w:t>a</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31F2F"/>
          <w:w w:val="108"/>
          <w:sz w:val="23"/>
          <w:szCs w:val="23"/>
        </w:rPr>
        <w:t>ed</w:t>
      </w:r>
      <w:r>
        <w:rPr>
          <w:rFonts w:ascii="Times New Roman" w:eastAsia="Times New Roman" w:hAnsi="Times New Roman" w:cs="Times New Roman"/>
          <w:color w:val="231F2F"/>
          <w:spacing w:val="-8"/>
          <w:w w:val="108"/>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sz w:val="23"/>
          <w:szCs w:val="23"/>
        </w:rPr>
        <w:t>Medica</w:t>
      </w:r>
      <w:r>
        <w:rPr>
          <w:rFonts w:ascii="Times New Roman" w:eastAsia="Times New Roman" w:hAnsi="Times New Roman" w:cs="Times New Roman"/>
          <w:color w:val="231F2F"/>
          <w:spacing w:val="-15"/>
          <w:sz w:val="23"/>
          <w:szCs w:val="23"/>
        </w:rPr>
        <w:t>i</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4"/>
          <w:sz w:val="23"/>
          <w:szCs w:val="23"/>
        </w:rPr>
        <w:t xml:space="preserve"> </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31F2F"/>
          <w:w w:val="109"/>
          <w:sz w:val="23"/>
          <w:szCs w:val="23"/>
        </w:rPr>
        <w:t>c</w:t>
      </w:r>
      <w:r>
        <w:rPr>
          <w:rFonts w:ascii="Times New Roman" w:eastAsia="Times New Roman" w:hAnsi="Times New Roman" w:cs="Times New Roman"/>
          <w:color w:val="231F2F"/>
          <w:spacing w:val="-14"/>
          <w:w w:val="109"/>
          <w:sz w:val="23"/>
          <w:szCs w:val="23"/>
        </w:rPr>
        <w:t>m</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0C0A13"/>
          <w:spacing w:val="-9"/>
          <w:w w:val="109"/>
          <w:sz w:val="23"/>
          <w:szCs w:val="23"/>
        </w:rPr>
        <w:t>t</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w w:val="109"/>
          <w:sz w:val="23"/>
          <w:szCs w:val="23"/>
        </w:rPr>
        <w:t>r</w:t>
      </w:r>
      <w:r>
        <w:rPr>
          <w:rFonts w:ascii="Times New Roman" w:eastAsia="Times New Roman" w:hAnsi="Times New Roman" w:cs="Times New Roman"/>
          <w:color w:val="0C0A13"/>
          <w:spacing w:val="-2"/>
          <w:w w:val="109"/>
          <w:sz w:val="23"/>
          <w:szCs w:val="23"/>
        </w:rPr>
        <w:t xml:space="preserve"> </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z w:val="23"/>
          <w:szCs w:val="23"/>
        </w:rPr>
        <w:t>at</w:t>
      </w:r>
      <w:r>
        <w:rPr>
          <w:rFonts w:ascii="Times New Roman" w:eastAsia="Times New Roman" w:hAnsi="Times New Roman" w:cs="Times New Roman"/>
          <w:color w:val="231F2F"/>
          <w:spacing w:val="17"/>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31F2F"/>
          <w:sz w:val="23"/>
          <w:szCs w:val="23"/>
        </w:rPr>
        <w:t>ll</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231F2F"/>
          <w:sz w:val="23"/>
          <w:szCs w:val="23"/>
        </w:rPr>
        <w:t>be</w:t>
      </w:r>
      <w:r>
        <w:rPr>
          <w:rFonts w:ascii="Times New Roman" w:eastAsia="Times New Roman" w:hAnsi="Times New Roman" w:cs="Times New Roman"/>
          <w:color w:val="231F2F"/>
          <w:spacing w:val="5"/>
          <w:sz w:val="23"/>
          <w:szCs w:val="23"/>
        </w:rPr>
        <w:t xml:space="preserve"> </w:t>
      </w:r>
      <w:r>
        <w:rPr>
          <w:rFonts w:ascii="Times New Roman" w:eastAsia="Times New Roman" w:hAnsi="Times New Roman" w:cs="Times New Roman"/>
          <w:color w:val="0C0A13"/>
          <w:sz w:val="23"/>
          <w:szCs w:val="23"/>
        </w:rPr>
        <w:t>incl</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31F2F"/>
          <w:sz w:val="23"/>
          <w:szCs w:val="23"/>
        </w:rPr>
        <w:t>ded</w:t>
      </w:r>
      <w:r>
        <w:rPr>
          <w:rFonts w:ascii="Times New Roman" w:eastAsia="Times New Roman" w:hAnsi="Times New Roman" w:cs="Times New Roman"/>
          <w:color w:val="231F2F"/>
          <w:spacing w:val="44"/>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
          <w:sz w:val="23"/>
          <w:szCs w:val="23"/>
        </w:rPr>
        <w:t xml:space="preserve"> </w:t>
      </w:r>
      <w:r>
        <w:rPr>
          <w:rFonts w:ascii="Times New Roman" w:eastAsia="Times New Roman" w:hAnsi="Times New Roman" w:cs="Times New Roman"/>
          <w:color w:val="0C0A13"/>
          <w:w w:val="110"/>
          <w:sz w:val="23"/>
          <w:szCs w:val="23"/>
        </w:rPr>
        <w:t>f</w:t>
      </w:r>
      <w:r>
        <w:rPr>
          <w:rFonts w:ascii="Times New Roman" w:eastAsia="Times New Roman" w:hAnsi="Times New Roman" w:cs="Times New Roman"/>
          <w:color w:val="0C0A13"/>
          <w:spacing w:val="-4"/>
          <w:w w:val="110"/>
          <w:sz w:val="23"/>
          <w:szCs w:val="23"/>
        </w:rPr>
        <w:t>u</w:t>
      </w:r>
      <w:r>
        <w:rPr>
          <w:rFonts w:ascii="Times New Roman" w:eastAsia="Times New Roman" w:hAnsi="Times New Roman" w:cs="Times New Roman"/>
          <w:color w:val="231F2F"/>
          <w:spacing w:val="-10"/>
          <w:w w:val="112"/>
          <w:sz w:val="23"/>
          <w:szCs w:val="23"/>
        </w:rPr>
        <w:t>t</w:t>
      </w:r>
      <w:r>
        <w:rPr>
          <w:rFonts w:ascii="Times New Roman" w:eastAsia="Times New Roman" w:hAnsi="Times New Roman" w:cs="Times New Roman"/>
          <w:color w:val="0C0A13"/>
          <w:w w:val="109"/>
          <w:sz w:val="23"/>
          <w:szCs w:val="23"/>
        </w:rPr>
        <w:t>u</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31F2F"/>
          <w:w w:val="114"/>
          <w:sz w:val="23"/>
          <w:szCs w:val="23"/>
        </w:rPr>
        <w:t xml:space="preserve">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ep01t</w:t>
      </w:r>
      <w:r>
        <w:rPr>
          <w:rFonts w:ascii="Times New Roman" w:eastAsia="Times New Roman" w:hAnsi="Times New Roman" w:cs="Times New Roman"/>
          <w:color w:val="231F2F"/>
          <w:spacing w:val="3"/>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5"/>
          <w:sz w:val="23"/>
          <w:szCs w:val="23"/>
        </w:rPr>
        <w:t xml:space="preserve"> </w:t>
      </w:r>
      <w:r>
        <w:rPr>
          <w:rFonts w:ascii="Times New Roman" w:eastAsia="Times New Roman" w:hAnsi="Times New Roman" w:cs="Times New Roman"/>
          <w:color w:val="231F2F"/>
          <w:w w:val="109"/>
          <w:sz w:val="23"/>
          <w:szCs w:val="23"/>
        </w:rPr>
        <w:t>M</w:t>
      </w:r>
      <w:r>
        <w:rPr>
          <w:rFonts w:ascii="Times New Roman" w:eastAsia="Times New Roman" w:hAnsi="Times New Roman" w:cs="Times New Roman"/>
          <w:color w:val="231F2F"/>
          <w:spacing w:val="-17"/>
          <w:w w:val="109"/>
          <w:sz w:val="23"/>
          <w:szCs w:val="23"/>
        </w:rPr>
        <w:t>e</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31F2F"/>
          <w:w w:val="109"/>
          <w:sz w:val="23"/>
          <w:szCs w:val="23"/>
        </w:rPr>
        <w:t>c</w:t>
      </w:r>
      <w:r>
        <w:rPr>
          <w:rFonts w:ascii="Times New Roman" w:eastAsia="Times New Roman" w:hAnsi="Times New Roman" w:cs="Times New Roman"/>
          <w:color w:val="231F2F"/>
          <w:spacing w:val="-4"/>
          <w:w w:val="109"/>
          <w:sz w:val="23"/>
          <w:szCs w:val="23"/>
        </w:rPr>
        <w:t>a</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31F2F"/>
          <w:w w:val="109"/>
          <w:sz w:val="23"/>
          <w:szCs w:val="23"/>
        </w:rPr>
        <w:t>e</w:t>
      </w:r>
      <w:r>
        <w:rPr>
          <w:rFonts w:ascii="Times New Roman" w:eastAsia="Times New Roman" w:hAnsi="Times New Roman" w:cs="Times New Roman"/>
          <w:color w:val="231F2F"/>
          <w:spacing w:val="-16"/>
          <w:w w:val="109"/>
          <w:sz w:val="23"/>
          <w:szCs w:val="23"/>
        </w:rPr>
        <w:t xml:space="preserve"> </w:t>
      </w:r>
      <w:r>
        <w:rPr>
          <w:rFonts w:ascii="Times New Roman" w:eastAsia="Times New Roman" w:hAnsi="Times New Roman" w:cs="Times New Roman"/>
          <w:color w:val="0C0A13"/>
          <w:spacing w:val="-8"/>
          <w:w w:val="109"/>
          <w:sz w:val="23"/>
          <w:szCs w:val="23"/>
        </w:rPr>
        <w:t>b</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
          <w:w w:val="109"/>
          <w:sz w:val="23"/>
          <w:szCs w:val="23"/>
        </w:rPr>
        <w:t>h</w:t>
      </w:r>
      <w:r>
        <w:rPr>
          <w:rFonts w:ascii="Times New Roman" w:eastAsia="Times New Roman" w:hAnsi="Times New Roman" w:cs="Times New Roman"/>
          <w:color w:val="231F2F"/>
          <w:w w:val="109"/>
          <w:sz w:val="23"/>
          <w:szCs w:val="23"/>
        </w:rPr>
        <w:t>a</w:t>
      </w:r>
      <w:r>
        <w:rPr>
          <w:rFonts w:ascii="Times New Roman" w:eastAsia="Times New Roman" w:hAnsi="Times New Roman" w:cs="Times New Roman"/>
          <w:color w:val="231F2F"/>
          <w:spacing w:val="-10"/>
          <w:w w:val="109"/>
          <w:sz w:val="23"/>
          <w:szCs w:val="23"/>
        </w:rPr>
        <w:t>v</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31F2F"/>
          <w:spacing w:val="-10"/>
          <w:w w:val="109"/>
          <w:sz w:val="23"/>
          <w:szCs w:val="23"/>
        </w:rPr>
        <w:t>a</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17"/>
          <w:w w:val="109"/>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8"/>
          <w:sz w:val="23"/>
          <w:szCs w:val="23"/>
        </w:rPr>
        <w:t>l</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z w:val="23"/>
          <w:szCs w:val="23"/>
        </w:rPr>
        <w:t xml:space="preserve">h  </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3"/>
          <w:sz w:val="23"/>
          <w:szCs w:val="23"/>
        </w:rPr>
        <w:t xml:space="preserve"> </w:t>
      </w:r>
      <w:r>
        <w:rPr>
          <w:rFonts w:ascii="Times New Roman" w:eastAsia="Times New Roman" w:hAnsi="Times New Roman" w:cs="Times New Roman"/>
          <w:color w:val="362F41"/>
          <w:sz w:val="23"/>
          <w:szCs w:val="23"/>
        </w:rPr>
        <w:t>was</w:t>
      </w:r>
      <w:r>
        <w:rPr>
          <w:rFonts w:ascii="Times New Roman" w:eastAsia="Times New Roman" w:hAnsi="Times New Roman" w:cs="Times New Roman"/>
          <w:color w:val="362F41"/>
          <w:spacing w:val="10"/>
          <w:sz w:val="23"/>
          <w:szCs w:val="23"/>
        </w:rPr>
        <w:t xml:space="preserve"> </w:t>
      </w:r>
      <w:r>
        <w:rPr>
          <w:rFonts w:ascii="Times New Roman" w:eastAsia="Times New Roman" w:hAnsi="Times New Roman" w:cs="Times New Roman"/>
          <w:color w:val="362F41"/>
          <w:w w:val="108"/>
          <w:sz w:val="23"/>
          <w:szCs w:val="23"/>
        </w:rPr>
        <w:t>s</w:t>
      </w:r>
      <w:r>
        <w:rPr>
          <w:rFonts w:ascii="Times New Roman" w:eastAsia="Times New Roman" w:hAnsi="Times New Roman" w:cs="Times New Roman"/>
          <w:color w:val="362F41"/>
          <w:spacing w:val="-13"/>
          <w:w w:val="108"/>
          <w:sz w:val="23"/>
          <w:szCs w:val="23"/>
        </w:rPr>
        <w:t>o</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5"/>
          <w:w w:val="108"/>
          <w:sz w:val="23"/>
          <w:szCs w:val="23"/>
        </w:rPr>
        <w:t>w</w:t>
      </w:r>
      <w:r>
        <w:rPr>
          <w:rFonts w:ascii="Times New Roman" w:eastAsia="Times New Roman" w:hAnsi="Times New Roman" w:cs="Times New Roman"/>
          <w:color w:val="0C0A13"/>
          <w:spacing w:val="-10"/>
          <w:w w:val="108"/>
          <w:sz w:val="23"/>
          <w:szCs w:val="23"/>
        </w:rPr>
        <w:t>h</w:t>
      </w:r>
      <w:r>
        <w:rPr>
          <w:rFonts w:ascii="Times New Roman" w:eastAsia="Times New Roman" w:hAnsi="Times New Roman" w:cs="Times New Roman"/>
          <w:color w:val="231F2F"/>
          <w:w w:val="108"/>
          <w:sz w:val="23"/>
          <w:szCs w:val="23"/>
        </w:rPr>
        <w:t>at</w:t>
      </w:r>
      <w:r>
        <w:rPr>
          <w:rFonts w:ascii="Times New Roman" w:eastAsia="Times New Roman" w:hAnsi="Times New Roman" w:cs="Times New Roman"/>
          <w:color w:val="231F2F"/>
          <w:spacing w:val="10"/>
          <w:w w:val="108"/>
          <w:sz w:val="23"/>
          <w:szCs w:val="23"/>
        </w:rPr>
        <w:t xml:space="preserve"> </w:t>
      </w:r>
      <w:r>
        <w:rPr>
          <w:rFonts w:ascii="Times New Roman" w:eastAsia="Times New Roman" w:hAnsi="Times New Roman" w:cs="Times New Roman"/>
          <w:color w:val="0C0A13"/>
          <w:spacing w:val="-14"/>
          <w:sz w:val="23"/>
          <w:szCs w:val="23"/>
        </w:rPr>
        <w:t>l</w:t>
      </w:r>
      <w:r>
        <w:rPr>
          <w:rFonts w:ascii="Times New Roman" w:eastAsia="Times New Roman" w:hAnsi="Times New Roman" w:cs="Times New Roman"/>
          <w:color w:val="231F2F"/>
          <w:sz w:val="23"/>
          <w:szCs w:val="23"/>
        </w:rPr>
        <w:t>ow</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31F2F"/>
          <w:spacing w:val="-11"/>
          <w:w w:val="114"/>
          <w:sz w:val="23"/>
          <w:szCs w:val="23"/>
        </w:rPr>
        <w:t>e</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
          <w:w w:val="111"/>
          <w:sz w:val="23"/>
          <w:szCs w:val="23"/>
        </w:rPr>
        <w:t>t</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31F2F"/>
          <w:w w:val="109"/>
          <w:sz w:val="23"/>
          <w:szCs w:val="23"/>
        </w:rPr>
        <w:t>ati</w:t>
      </w:r>
      <w:r>
        <w:rPr>
          <w:rFonts w:ascii="Times New Roman" w:eastAsia="Times New Roman" w:hAnsi="Times New Roman" w:cs="Times New Roman"/>
          <w:color w:val="231F2F"/>
          <w:spacing w:val="-11"/>
          <w:w w:val="110"/>
          <w:sz w:val="23"/>
          <w:szCs w:val="23"/>
        </w:rPr>
        <w:t>o</w:t>
      </w:r>
      <w:r>
        <w:rPr>
          <w:rFonts w:ascii="Times New Roman" w:eastAsia="Times New Roman" w:hAnsi="Times New Roman" w:cs="Times New Roman"/>
          <w:color w:val="0C0A13"/>
          <w:w w:val="107"/>
          <w:sz w:val="23"/>
          <w:szCs w:val="23"/>
        </w:rPr>
        <w:t xml:space="preserve">n </w:t>
      </w:r>
      <w:r>
        <w:rPr>
          <w:rFonts w:ascii="Times New Roman" w:eastAsia="Times New Roman" w:hAnsi="Times New Roman" w:cs="Times New Roman"/>
          <w:color w:val="362F41"/>
          <w:spacing w:val="-8"/>
          <w:w w:val="110"/>
          <w:sz w:val="23"/>
          <w:szCs w:val="23"/>
        </w:rPr>
        <w:t>g</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362F41"/>
          <w:spacing w:val="-11"/>
          <w:w w:val="110"/>
          <w:sz w:val="23"/>
          <w:szCs w:val="23"/>
        </w:rPr>
        <w:t>o</w:t>
      </w:r>
      <w:r>
        <w:rPr>
          <w:rFonts w:ascii="Times New Roman" w:eastAsia="Times New Roman" w:hAnsi="Times New Roman" w:cs="Times New Roman"/>
          <w:color w:val="0C0A13"/>
          <w:w w:val="110"/>
          <w:sz w:val="23"/>
          <w:szCs w:val="23"/>
        </w:rPr>
        <w:t>u</w:t>
      </w:r>
      <w:r>
        <w:rPr>
          <w:rFonts w:ascii="Times New Roman" w:eastAsia="Times New Roman" w:hAnsi="Times New Roman" w:cs="Times New Roman"/>
          <w:color w:val="231F2F"/>
          <w:w w:val="110"/>
          <w:sz w:val="23"/>
          <w:szCs w:val="23"/>
        </w:rPr>
        <w:t>p</w:t>
      </w:r>
      <w:r>
        <w:rPr>
          <w:rFonts w:ascii="Times New Roman" w:eastAsia="Times New Roman" w:hAnsi="Times New Roman" w:cs="Times New Roman"/>
          <w:color w:val="231F2F"/>
          <w:spacing w:val="-19"/>
          <w:w w:val="110"/>
          <w:sz w:val="23"/>
          <w:szCs w:val="23"/>
        </w:rPr>
        <w:t xml:space="preserve"> </w:t>
      </w:r>
      <w:r>
        <w:rPr>
          <w:rFonts w:ascii="Times New Roman" w:eastAsia="Times New Roman" w:hAnsi="Times New Roman" w:cs="Times New Roman"/>
          <w:color w:val="231F2F"/>
          <w:spacing w:val="-11"/>
          <w:sz w:val="23"/>
          <w:szCs w:val="23"/>
        </w:rPr>
        <w:t>d</w:t>
      </w:r>
      <w:r>
        <w:rPr>
          <w:rFonts w:ascii="Times New Roman" w:eastAsia="Times New Roman" w:hAnsi="Times New Roman" w:cs="Times New Roman"/>
          <w:color w:val="0C0A13"/>
          <w:sz w:val="23"/>
          <w:szCs w:val="23"/>
        </w:rPr>
        <w:t>uri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31F2F"/>
          <w:sz w:val="23"/>
          <w:szCs w:val="23"/>
        </w:rPr>
        <w:t>g</w:t>
      </w:r>
      <w:r>
        <w:rPr>
          <w:rFonts w:ascii="Times New Roman" w:eastAsia="Times New Roman" w:hAnsi="Times New Roman" w:cs="Times New Roman"/>
          <w:color w:val="231F2F"/>
          <w:spacing w:val="55"/>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i</w:t>
      </w:r>
      <w:r>
        <w:rPr>
          <w:rFonts w:ascii="Times New Roman" w:eastAsia="Times New Roman" w:hAnsi="Times New Roman" w:cs="Times New Roman"/>
          <w:color w:val="231F2F"/>
          <w:sz w:val="23"/>
          <w:szCs w:val="23"/>
        </w:rPr>
        <w:t>r</w:t>
      </w:r>
      <w:r>
        <w:rPr>
          <w:rFonts w:ascii="Times New Roman" w:eastAsia="Times New Roman" w:hAnsi="Times New Roman" w:cs="Times New Roman"/>
          <w:color w:val="231F2F"/>
          <w:spacing w:val="-16"/>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5"/>
          <w:w w:val="110"/>
          <w:sz w:val="23"/>
          <w:szCs w:val="23"/>
        </w:rPr>
        <w:t xml:space="preserve"> </w:t>
      </w:r>
      <w:r>
        <w:rPr>
          <w:rFonts w:ascii="Times New Roman" w:eastAsia="Times New Roman" w:hAnsi="Times New Roman" w:cs="Times New Roman"/>
          <w:color w:val="231F2F"/>
          <w:w w:val="104"/>
          <w:sz w:val="23"/>
          <w:szCs w:val="23"/>
        </w:rPr>
        <w:t>p</w:t>
      </w:r>
      <w:r>
        <w:rPr>
          <w:rFonts w:ascii="Times New Roman" w:eastAsia="Times New Roman" w:hAnsi="Times New Roman" w:cs="Times New Roman"/>
          <w:color w:val="231F2F"/>
          <w:spacing w:val="1"/>
          <w:w w:val="103"/>
          <w:sz w:val="23"/>
          <w:szCs w:val="23"/>
        </w:rPr>
        <w:t>e</w:t>
      </w:r>
      <w:r>
        <w:rPr>
          <w:rFonts w:ascii="Times New Roman" w:eastAsia="Times New Roman" w:hAnsi="Times New Roman" w:cs="Times New Roman"/>
          <w:color w:val="0C0A13"/>
          <w:w w:val="105"/>
          <w:sz w:val="23"/>
          <w:szCs w:val="23"/>
        </w:rPr>
        <w:t>r</w:t>
      </w:r>
      <w:r>
        <w:rPr>
          <w:rFonts w:ascii="Times New Roman" w:eastAsia="Times New Roman" w:hAnsi="Times New Roman" w:cs="Times New Roman"/>
          <w:color w:val="0C0A13"/>
          <w:spacing w:val="-5"/>
          <w:w w:val="104"/>
          <w:sz w:val="23"/>
          <w:szCs w:val="23"/>
        </w:rPr>
        <w:t>i</w:t>
      </w:r>
      <w:r>
        <w:rPr>
          <w:rFonts w:ascii="Times New Roman" w:eastAsia="Times New Roman" w:hAnsi="Times New Roman" w:cs="Times New Roman"/>
          <w:color w:val="362F41"/>
          <w:w w:val="108"/>
          <w:sz w:val="23"/>
          <w:szCs w:val="23"/>
        </w:rPr>
        <w:t>o</w:t>
      </w:r>
      <w:r>
        <w:rPr>
          <w:rFonts w:ascii="Times New Roman" w:eastAsia="Times New Roman" w:hAnsi="Times New Roman" w:cs="Times New Roman"/>
          <w:color w:val="362F41"/>
          <w:spacing w:val="-12"/>
          <w:w w:val="108"/>
          <w:sz w:val="23"/>
          <w:szCs w:val="23"/>
        </w:rPr>
        <w:t>d</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0"/>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z w:val="23"/>
          <w:szCs w:val="23"/>
        </w:rPr>
        <w:t>aps</w:t>
      </w:r>
      <w:r>
        <w:rPr>
          <w:rFonts w:ascii="Times New Roman" w:eastAsia="Times New Roman" w:hAnsi="Times New Roman" w:cs="Times New Roman"/>
          <w:color w:val="231F2F"/>
          <w:spacing w:val="48"/>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31F2F"/>
          <w:sz w:val="23"/>
          <w:szCs w:val="23"/>
        </w:rPr>
        <w:t>ec</w:t>
      </w:r>
      <w:r>
        <w:rPr>
          <w:rFonts w:ascii="Times New Roman" w:eastAsia="Times New Roman" w:hAnsi="Times New Roman" w:cs="Times New Roman"/>
          <w:color w:val="231F2F"/>
          <w:spacing w:val="-12"/>
          <w:sz w:val="23"/>
          <w:szCs w:val="23"/>
        </w:rPr>
        <w:t>a</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54"/>
          <w:sz w:val="23"/>
          <w:szCs w:val="23"/>
        </w:rPr>
        <w:t xml:space="preserve"> </w:t>
      </w:r>
      <w:r>
        <w:rPr>
          <w:rFonts w:ascii="Times New Roman" w:eastAsia="Times New Roman" w:hAnsi="Times New Roman" w:cs="Times New Roman"/>
          <w:color w:val="231F2F"/>
          <w:sz w:val="23"/>
          <w:szCs w:val="23"/>
        </w:rPr>
        <w:t>any</w:t>
      </w:r>
      <w:r>
        <w:rPr>
          <w:rFonts w:ascii="Times New Roman" w:eastAsia="Times New Roman" w:hAnsi="Times New Roman" w:cs="Times New Roman"/>
          <w:color w:val="231F2F"/>
          <w:spacing w:val="27"/>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9"/>
          <w:w w:val="108"/>
          <w:sz w:val="23"/>
          <w:szCs w:val="23"/>
        </w:rPr>
        <w:t>i</w:t>
      </w:r>
      <w:r>
        <w:rPr>
          <w:rFonts w:ascii="Times New Roman" w:eastAsia="Times New Roman" w:hAnsi="Times New Roman" w:cs="Times New Roman"/>
          <w:color w:val="362F41"/>
          <w:w w:val="110"/>
          <w:sz w:val="23"/>
          <w:szCs w:val="23"/>
        </w:rPr>
        <w:t>v</w:t>
      </w:r>
      <w:r>
        <w:rPr>
          <w:rFonts w:ascii="Times New Roman" w:eastAsia="Times New Roman" w:hAnsi="Times New Roman" w:cs="Times New Roman"/>
          <w:color w:val="362F41"/>
          <w:spacing w:val="-10"/>
          <w:w w:val="109"/>
          <w:sz w:val="23"/>
          <w:szCs w:val="23"/>
        </w:rPr>
        <w:t>e</w:t>
      </w:r>
      <w:r>
        <w:rPr>
          <w:rFonts w:ascii="Times New Roman" w:eastAsia="Times New Roman" w:hAnsi="Times New Roman" w:cs="Times New Roman"/>
          <w:color w:val="0C0A13"/>
          <w:spacing w:val="-10"/>
          <w:w w:val="105"/>
          <w:sz w:val="23"/>
          <w:szCs w:val="23"/>
        </w:rPr>
        <w:t>r</w:t>
      </w:r>
      <w:r>
        <w:rPr>
          <w:rFonts w:ascii="Times New Roman" w:eastAsia="Times New Roman" w:hAnsi="Times New Roman" w:cs="Times New Roman"/>
          <w:color w:val="362F41"/>
          <w:spacing w:val="-10"/>
          <w:w w:val="128"/>
          <w:sz w:val="23"/>
          <w:szCs w:val="23"/>
        </w:rPr>
        <w:t>s</w:t>
      </w:r>
      <w:r>
        <w:rPr>
          <w:rFonts w:ascii="Times New Roman" w:eastAsia="Times New Roman" w:hAnsi="Times New Roman" w:cs="Times New Roman"/>
          <w:color w:val="2A1118"/>
          <w:spacing w:val="-5"/>
          <w:w w:val="115"/>
          <w:sz w:val="23"/>
          <w:szCs w:val="23"/>
        </w:rPr>
        <w:t>i</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spacing w:val="7"/>
          <w:w w:val="107"/>
          <w:sz w:val="23"/>
          <w:szCs w:val="23"/>
        </w:rPr>
        <w:t>n</w:t>
      </w:r>
      <w:r>
        <w:rPr>
          <w:rFonts w:ascii="Times New Roman" w:eastAsia="Times New Roman" w:hAnsi="Times New Roman" w:cs="Times New Roman"/>
          <w:color w:val="231F2F"/>
          <w:w w:val="99"/>
          <w:sz w:val="23"/>
          <w:szCs w:val="23"/>
        </w:rPr>
        <w:t xml:space="preserve">ruy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fit</w:t>
      </w:r>
      <w:r>
        <w:rPr>
          <w:rFonts w:ascii="Times New Roman" w:eastAsia="Times New Roman" w:hAnsi="Times New Roman" w:cs="Times New Roman"/>
          <w:color w:val="0C0A13"/>
          <w:spacing w:val="53"/>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0"/>
          <w:sz w:val="23"/>
          <w:szCs w:val="23"/>
        </w:rPr>
        <w:t xml:space="preserve"> </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6"/>
          <w:sz w:val="23"/>
          <w:szCs w:val="23"/>
        </w:rPr>
        <w:t xml:space="preserve"> </w:t>
      </w:r>
      <w:r>
        <w:rPr>
          <w:rFonts w:ascii="Times New Roman" w:eastAsia="Times New Roman" w:hAnsi="Times New Roman" w:cs="Times New Roman"/>
          <w:color w:val="231F2F"/>
          <w:w w:val="109"/>
          <w:sz w:val="23"/>
          <w:szCs w:val="23"/>
        </w:rPr>
        <w:t>c</w:t>
      </w:r>
      <w:r>
        <w:rPr>
          <w:rFonts w:ascii="Times New Roman" w:eastAsia="Times New Roman" w:hAnsi="Times New Roman" w:cs="Times New Roman"/>
          <w:color w:val="231F2F"/>
          <w:spacing w:val="-12"/>
          <w:w w:val="109"/>
          <w:sz w:val="23"/>
          <w:szCs w:val="23"/>
        </w:rPr>
        <w:t>o</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31F2F"/>
          <w:w w:val="109"/>
          <w:sz w:val="23"/>
          <w:szCs w:val="23"/>
        </w:rPr>
        <w:t>t</w:t>
      </w:r>
      <w:r>
        <w:rPr>
          <w:rFonts w:ascii="Times New Roman" w:eastAsia="Times New Roman" w:hAnsi="Times New Roman" w:cs="Times New Roman"/>
          <w:color w:val="231F2F"/>
          <w:spacing w:val="-10"/>
          <w:w w:val="109"/>
          <w:sz w:val="23"/>
          <w:szCs w:val="23"/>
        </w:rPr>
        <w:t>a</w:t>
      </w:r>
      <w:r>
        <w:rPr>
          <w:rFonts w:ascii="Times New Roman" w:eastAsia="Times New Roman" w:hAnsi="Times New Roman" w:cs="Times New Roman"/>
          <w:color w:val="0C0A13"/>
          <w:w w:val="109"/>
          <w:sz w:val="23"/>
          <w:szCs w:val="23"/>
        </w:rPr>
        <w:t>i</w:t>
      </w:r>
      <w:r>
        <w:rPr>
          <w:rFonts w:ascii="Times New Roman" w:eastAsia="Times New Roman" w:hAnsi="Times New Roman" w:cs="Times New Roman"/>
          <w:color w:val="0C0A13"/>
          <w:spacing w:val="-12"/>
          <w:w w:val="109"/>
          <w:sz w:val="23"/>
          <w:szCs w:val="23"/>
        </w:rPr>
        <w:t>n</w:t>
      </w:r>
      <w:r>
        <w:rPr>
          <w:rFonts w:ascii="Times New Roman" w:eastAsia="Times New Roman" w:hAnsi="Times New Roman" w:cs="Times New Roman"/>
          <w:color w:val="231F2F"/>
          <w:w w:val="109"/>
          <w:sz w:val="23"/>
          <w:szCs w:val="23"/>
        </w:rPr>
        <w:t>ed</w:t>
      </w:r>
      <w:r>
        <w:rPr>
          <w:rFonts w:ascii="Times New Roman" w:eastAsia="Times New Roman" w:hAnsi="Times New Roman" w:cs="Times New Roman"/>
          <w:color w:val="231F2F"/>
          <w:spacing w:val="-6"/>
          <w:w w:val="109"/>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sz w:val="23"/>
          <w:szCs w:val="23"/>
        </w:rPr>
        <w:t>M</w:t>
      </w:r>
      <w:r>
        <w:rPr>
          <w:rFonts w:ascii="Times New Roman" w:eastAsia="Times New Roman" w:hAnsi="Times New Roman" w:cs="Times New Roman"/>
          <w:color w:val="231F2F"/>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 xml:space="preserve">d </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231F2F"/>
          <w:spacing w:val="-10"/>
          <w:w w:val="114"/>
          <w:sz w:val="23"/>
          <w:szCs w:val="23"/>
        </w:rPr>
        <w:t>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231F2F"/>
          <w:w w:val="103"/>
          <w:sz w:val="23"/>
          <w:szCs w:val="23"/>
        </w:rPr>
        <w:t>c</w:t>
      </w:r>
      <w:r>
        <w:rPr>
          <w:rFonts w:ascii="Times New Roman" w:eastAsia="Times New Roman" w:hAnsi="Times New Roman" w:cs="Times New Roman"/>
          <w:color w:val="231F2F"/>
          <w:w w:val="104"/>
          <w:sz w:val="23"/>
          <w:szCs w:val="23"/>
        </w:rPr>
        <w:t>o</w:t>
      </w:r>
      <w:r>
        <w:rPr>
          <w:rFonts w:ascii="Times New Roman" w:eastAsia="Times New Roman" w:hAnsi="Times New Roman" w:cs="Times New Roman"/>
          <w:color w:val="0C0A13"/>
          <w:w w:val="105"/>
          <w:sz w:val="23"/>
          <w:szCs w:val="23"/>
        </w:rPr>
        <w:t>u</w:t>
      </w:r>
      <w:r>
        <w:rPr>
          <w:rFonts w:ascii="Times New Roman" w:eastAsia="Times New Roman" w:hAnsi="Times New Roman" w:cs="Times New Roman"/>
          <w:color w:val="0C0A13"/>
          <w:spacing w:val="-4"/>
          <w:w w:val="105"/>
          <w:sz w:val="23"/>
          <w:szCs w:val="23"/>
        </w:rPr>
        <w:t>n</w:t>
      </w:r>
      <w:r>
        <w:rPr>
          <w:rFonts w:ascii="Times New Roman" w:eastAsia="Times New Roman" w:hAnsi="Times New Roman" w:cs="Times New Roman"/>
          <w:color w:val="231F2F"/>
          <w:w w:val="107"/>
          <w:sz w:val="23"/>
          <w:szCs w:val="23"/>
        </w:rPr>
        <w:t>t</w:t>
      </w:r>
      <w:r>
        <w:rPr>
          <w:rFonts w:ascii="Times New Roman" w:eastAsia="Times New Roman" w:hAnsi="Times New Roman" w:cs="Times New Roman"/>
          <w:color w:val="231F2F"/>
          <w:spacing w:val="-10"/>
          <w:w w:val="107"/>
          <w:sz w:val="23"/>
          <w:szCs w:val="23"/>
        </w:rPr>
        <w:t>e</w:t>
      </w:r>
      <w:r>
        <w:rPr>
          <w:rFonts w:ascii="Times New Roman" w:eastAsia="Times New Roman" w:hAnsi="Times New Roman" w:cs="Times New Roman"/>
          <w:color w:val="0C0A13"/>
          <w:spacing w:val="-10"/>
          <w:w w:val="105"/>
          <w:sz w:val="23"/>
          <w:szCs w:val="23"/>
        </w:rPr>
        <w:t>r</w:t>
      </w:r>
      <w:r>
        <w:rPr>
          <w:rFonts w:ascii="Times New Roman" w:eastAsia="Times New Roman" w:hAnsi="Times New Roman" w:cs="Times New Roman"/>
          <w:color w:val="362F41"/>
          <w:w w:val="117"/>
          <w:sz w:val="23"/>
          <w:szCs w:val="23"/>
        </w:rPr>
        <w:t>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4" w:after="0" w:line="280" w:lineRule="exact"/>
        <w:rPr>
          <w:sz w:val="28"/>
          <w:szCs w:val="28"/>
        </w:rPr>
      </w:pPr>
    </w:p>
    <w:p w:rsidR="00785F1E" w:rsidRDefault="003D067E">
      <w:pPr>
        <w:spacing w:after="0" w:line="251" w:lineRule="auto"/>
        <w:ind w:left="140" w:right="319" w:firstLine="720"/>
        <w:rPr>
          <w:rFonts w:ascii="Times New Roman" w:eastAsia="Times New Roman" w:hAnsi="Times New Roman" w:cs="Times New Roman"/>
          <w:sz w:val="23"/>
          <w:szCs w:val="23"/>
        </w:rPr>
      </w:pPr>
      <w:r>
        <w:rPr>
          <w:rFonts w:ascii="Times New Roman" w:eastAsia="Times New Roman" w:hAnsi="Times New Roman" w:cs="Times New Roman"/>
          <w:color w:val="231F2F"/>
          <w:sz w:val="23"/>
          <w:szCs w:val="23"/>
        </w:rPr>
        <w:t>Inte</w:t>
      </w:r>
      <w:r>
        <w:rPr>
          <w:rFonts w:ascii="Times New Roman" w:eastAsia="Times New Roman" w:hAnsi="Times New Roman" w:cs="Times New Roman"/>
          <w:color w:val="231F2F"/>
          <w:spacing w:val="-8"/>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7"/>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362F41"/>
          <w:sz w:val="23"/>
          <w:szCs w:val="23"/>
        </w:rPr>
        <w:t>g</w:t>
      </w:r>
      <w:r>
        <w:rPr>
          <w:rFonts w:ascii="Times New Roman" w:eastAsia="Times New Roman" w:hAnsi="Times New Roman" w:cs="Times New Roman"/>
          <w:color w:val="362F41"/>
          <w:spacing w:val="53"/>
          <w:sz w:val="23"/>
          <w:szCs w:val="23"/>
        </w:rPr>
        <w:t xml:space="preserve"> </w:t>
      </w:r>
      <w:r>
        <w:rPr>
          <w:rFonts w:ascii="Times New Roman" w:eastAsia="Times New Roman" w:hAnsi="Times New Roman" w:cs="Times New Roman"/>
          <w:color w:val="362F41"/>
          <w:spacing w:val="-13"/>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362F41"/>
          <w:w w:val="107"/>
          <w:sz w:val="23"/>
          <w:szCs w:val="23"/>
        </w:rPr>
        <w:t>coor</w:t>
      </w:r>
      <w:r>
        <w:rPr>
          <w:rFonts w:ascii="Times New Roman" w:eastAsia="Times New Roman" w:hAnsi="Times New Roman" w:cs="Times New Roman"/>
          <w:color w:val="362F41"/>
          <w:spacing w:val="-7"/>
          <w:w w:val="107"/>
          <w:sz w:val="23"/>
          <w:szCs w:val="23"/>
        </w:rPr>
        <w:t>d</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0"/>
          <w:w w:val="107"/>
          <w:sz w:val="23"/>
          <w:szCs w:val="23"/>
        </w:rPr>
        <w:t>n</w:t>
      </w:r>
      <w:r>
        <w:rPr>
          <w:rFonts w:ascii="Times New Roman" w:eastAsia="Times New Roman" w:hAnsi="Times New Roman" w:cs="Times New Roman"/>
          <w:color w:val="362F41"/>
          <w:w w:val="107"/>
          <w:sz w:val="23"/>
          <w:szCs w:val="23"/>
        </w:rPr>
        <w:t>g</w:t>
      </w:r>
      <w:r>
        <w:rPr>
          <w:rFonts w:ascii="Times New Roman" w:eastAsia="Times New Roman" w:hAnsi="Times New Roman" w:cs="Times New Roman"/>
          <w:color w:val="362F41"/>
          <w:spacing w:val="4"/>
          <w:w w:val="107"/>
          <w:sz w:val="23"/>
          <w:szCs w:val="23"/>
        </w:rPr>
        <w:t xml:space="preserve">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4"/>
          <w:w w:val="84"/>
          <w:sz w:val="23"/>
          <w:szCs w:val="23"/>
        </w:rPr>
        <w:t xml:space="preserve"> </w:t>
      </w:r>
      <w:r>
        <w:rPr>
          <w:rFonts w:ascii="Times New Roman" w:eastAsia="Times New Roman" w:hAnsi="Times New Roman" w:cs="Times New Roman"/>
          <w:color w:val="231F2F"/>
          <w:sz w:val="23"/>
          <w:szCs w:val="23"/>
        </w:rPr>
        <w:t>f</w:t>
      </w:r>
      <w:r>
        <w:rPr>
          <w:rFonts w:ascii="Times New Roman" w:eastAsia="Times New Roman" w:hAnsi="Times New Roman" w:cs="Times New Roman"/>
          <w:color w:val="23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z w:val="23"/>
          <w:szCs w:val="23"/>
        </w:rPr>
        <w:t>eo</w:t>
      </w:r>
      <w:r>
        <w:rPr>
          <w:rFonts w:ascii="Times New Roman" w:eastAsia="Times New Roman" w:hAnsi="Times New Roman" w:cs="Times New Roman"/>
          <w:color w:val="231F2F"/>
          <w:spacing w:val="-6"/>
          <w:sz w:val="23"/>
          <w:szCs w:val="23"/>
        </w:rPr>
        <w:t>p</w:t>
      </w:r>
      <w:r>
        <w:rPr>
          <w:rFonts w:ascii="Times New Roman" w:eastAsia="Times New Roman" w:hAnsi="Times New Roman" w:cs="Times New Roman"/>
          <w:color w:val="0C0A13"/>
          <w:spacing w:val="-15"/>
          <w:sz w:val="23"/>
          <w:szCs w:val="23"/>
        </w:rPr>
        <w:t>l</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5"/>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362F41"/>
          <w:sz w:val="23"/>
          <w:szCs w:val="23"/>
        </w:rPr>
        <w:t>avior</w:t>
      </w:r>
      <w:r>
        <w:rPr>
          <w:rFonts w:ascii="Times New Roman" w:eastAsia="Times New Roman" w:hAnsi="Times New Roman" w:cs="Times New Roman"/>
          <w:color w:val="362F41"/>
          <w:spacing w:val="-9"/>
          <w:sz w:val="23"/>
          <w:szCs w:val="23"/>
        </w:rPr>
        <w:t>a</w:t>
      </w:r>
      <w:r>
        <w:rPr>
          <w:rFonts w:ascii="Times New Roman" w:eastAsia="Times New Roman" w:hAnsi="Times New Roman" w:cs="Times New Roman"/>
          <w:color w:val="2A1118"/>
          <w:sz w:val="23"/>
          <w:szCs w:val="23"/>
        </w:rPr>
        <w:t>l</w:t>
      </w:r>
      <w:r>
        <w:rPr>
          <w:rFonts w:ascii="Times New Roman" w:eastAsia="Times New Roman" w:hAnsi="Times New Roman" w:cs="Times New Roman"/>
          <w:color w:val="2A1118"/>
          <w:spacing w:val="48"/>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eal</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0C0A13"/>
          <w:w w:val="111"/>
          <w:sz w:val="23"/>
          <w:szCs w:val="23"/>
        </w:rPr>
        <w:t>d</w:t>
      </w:r>
      <w:r>
        <w:rPr>
          <w:rFonts w:ascii="Times New Roman" w:eastAsia="Times New Roman" w:hAnsi="Times New Roman" w:cs="Times New Roman"/>
          <w:color w:val="0C0A13"/>
          <w:spacing w:val="-9"/>
          <w:w w:val="111"/>
          <w:sz w:val="23"/>
          <w:szCs w:val="23"/>
        </w:rPr>
        <w:t>i</w:t>
      </w:r>
      <w:r>
        <w:rPr>
          <w:rFonts w:ascii="Times New Roman" w:eastAsia="Times New Roman" w:hAnsi="Times New Roman" w:cs="Times New Roman"/>
          <w:color w:val="362F41"/>
          <w:w w:val="111"/>
          <w:sz w:val="23"/>
          <w:szCs w:val="23"/>
        </w:rPr>
        <w:t>so</w:t>
      </w:r>
      <w:r>
        <w:rPr>
          <w:rFonts w:ascii="Times New Roman" w:eastAsia="Times New Roman" w:hAnsi="Times New Roman" w:cs="Times New Roman"/>
          <w:color w:val="362F41"/>
          <w:spacing w:val="-7"/>
          <w:w w:val="111"/>
          <w:sz w:val="23"/>
          <w:szCs w:val="23"/>
        </w:rPr>
        <w:t>r</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31F2F"/>
          <w:spacing w:val="-11"/>
          <w:w w:val="111"/>
          <w:sz w:val="23"/>
          <w:szCs w:val="23"/>
        </w:rPr>
        <w:t>e</w:t>
      </w:r>
      <w:r>
        <w:rPr>
          <w:rFonts w:ascii="Times New Roman" w:eastAsia="Times New Roman" w:hAnsi="Times New Roman" w:cs="Times New Roman"/>
          <w:color w:val="0C0A13"/>
          <w:spacing w:val="-11"/>
          <w:w w:val="111"/>
          <w:sz w:val="23"/>
          <w:szCs w:val="23"/>
        </w:rPr>
        <w:t>r</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11"/>
          <w:w w:val="111"/>
          <w:sz w:val="23"/>
          <w:szCs w:val="23"/>
        </w:rPr>
        <w:t xml:space="preserve"> </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6"/>
          <w:sz w:val="23"/>
          <w:szCs w:val="23"/>
        </w:rPr>
        <w:t xml:space="preserve"> </w:t>
      </w:r>
      <w:r>
        <w:rPr>
          <w:rFonts w:ascii="Times New Roman" w:eastAsia="Times New Roman" w:hAnsi="Times New Roman" w:cs="Times New Roman"/>
          <w:color w:val="362F41"/>
          <w:sz w:val="23"/>
          <w:szCs w:val="23"/>
        </w:rPr>
        <w:t>a</w:t>
      </w:r>
      <w:r>
        <w:rPr>
          <w:rFonts w:ascii="Times New Roman" w:eastAsia="Times New Roman" w:hAnsi="Times New Roman" w:cs="Times New Roman"/>
          <w:color w:val="362F41"/>
          <w:spacing w:val="5"/>
          <w:sz w:val="23"/>
          <w:szCs w:val="23"/>
        </w:rPr>
        <w:t xml:space="preserve"> </w:t>
      </w:r>
      <w:r>
        <w:rPr>
          <w:rFonts w:ascii="Times New Roman" w:eastAsia="Times New Roman" w:hAnsi="Times New Roman" w:cs="Times New Roman"/>
          <w:color w:val="0C0A13"/>
          <w:spacing w:val="1"/>
          <w:w w:val="107"/>
          <w:sz w:val="23"/>
          <w:szCs w:val="23"/>
        </w:rPr>
        <w:t>m</w:t>
      </w:r>
      <w:r>
        <w:rPr>
          <w:rFonts w:ascii="Times New Roman" w:eastAsia="Times New Roman" w:hAnsi="Times New Roman" w:cs="Times New Roman"/>
          <w:color w:val="231F2F"/>
          <w:spacing w:val="-3"/>
          <w:w w:val="106"/>
          <w:sz w:val="23"/>
          <w:szCs w:val="23"/>
        </w:rPr>
        <w:t>a</w:t>
      </w:r>
      <w:r>
        <w:rPr>
          <w:rFonts w:ascii="Times New Roman" w:eastAsia="Times New Roman" w:hAnsi="Times New Roman" w:cs="Times New Roman"/>
          <w:color w:val="0C0A13"/>
          <w:spacing w:val="-7"/>
          <w:w w:val="111"/>
          <w:sz w:val="23"/>
          <w:szCs w:val="23"/>
        </w:rPr>
        <w:t>j</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w w:val="118"/>
          <w:sz w:val="23"/>
          <w:szCs w:val="23"/>
        </w:rPr>
        <w:t xml:space="preserve">r </w:t>
      </w:r>
      <w:r>
        <w:rPr>
          <w:rFonts w:ascii="Times New Roman" w:eastAsia="Times New Roman" w:hAnsi="Times New Roman" w:cs="Times New Roman"/>
          <w:color w:val="231F2F"/>
          <w:sz w:val="23"/>
          <w:szCs w:val="23"/>
        </w:rPr>
        <w:t>ob</w:t>
      </w:r>
      <w:r>
        <w:rPr>
          <w:rFonts w:ascii="Times New Roman" w:eastAsia="Times New Roman" w:hAnsi="Times New Roman" w:cs="Times New Roman"/>
          <w:color w:val="0C0A13"/>
          <w:spacing w:val="-8"/>
          <w:sz w:val="23"/>
          <w:szCs w:val="23"/>
        </w:rPr>
        <w:t>j</w:t>
      </w:r>
      <w:r>
        <w:rPr>
          <w:rFonts w:ascii="Times New Roman" w:eastAsia="Times New Roman" w:hAnsi="Times New Roman" w:cs="Times New Roman"/>
          <w:color w:val="231F2F"/>
          <w:sz w:val="23"/>
          <w:szCs w:val="23"/>
        </w:rPr>
        <w:t>ective</w:t>
      </w:r>
      <w:r>
        <w:rPr>
          <w:rFonts w:ascii="Times New Roman" w:eastAsia="Times New Roman" w:hAnsi="Times New Roman" w:cs="Times New Roman"/>
          <w:color w:val="231F2F"/>
          <w:spacing w:val="44"/>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6"/>
          <w:sz w:val="23"/>
          <w:szCs w:val="23"/>
        </w:rPr>
        <w:t xml:space="preserve"> </w:t>
      </w:r>
      <w:r>
        <w:rPr>
          <w:rFonts w:ascii="Times New Roman" w:eastAsia="Times New Roman" w:hAnsi="Times New Roman" w:cs="Times New Roman"/>
          <w:color w:val="231F2F"/>
          <w:w w:val="111"/>
          <w:sz w:val="23"/>
          <w:szCs w:val="23"/>
        </w:rPr>
        <w:t>de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19"/>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31F2F"/>
          <w:w w:val="111"/>
          <w:sz w:val="23"/>
          <w:szCs w:val="23"/>
        </w:rPr>
        <w:t>a</w:t>
      </w:r>
      <w:r>
        <w:rPr>
          <w:rFonts w:ascii="Times New Roman" w:eastAsia="Times New Roman" w:hAnsi="Times New Roman" w:cs="Times New Roman"/>
          <w:color w:val="231F2F"/>
          <w:spacing w:val="-8"/>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8"/>
          <w:w w:val="111"/>
          <w:sz w:val="23"/>
          <w:szCs w:val="23"/>
        </w:rPr>
        <w:t xml:space="preserve"> </w:t>
      </w:r>
      <w:r>
        <w:rPr>
          <w:rFonts w:ascii="Times New Roman" w:eastAsia="Times New Roman" w:hAnsi="Times New Roman" w:cs="Times New Roman"/>
          <w:color w:val="231F2F"/>
          <w:sz w:val="23"/>
          <w:szCs w:val="23"/>
        </w:rPr>
        <w:t>und</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0"/>
          <w:sz w:val="23"/>
          <w:szCs w:val="23"/>
        </w:rPr>
        <w:t xml:space="preserve"> </w:t>
      </w:r>
      <w:r>
        <w:rPr>
          <w:rFonts w:ascii="Times New Roman" w:eastAsia="Times New Roman" w:hAnsi="Times New Roman" w:cs="Times New Roman"/>
          <w:color w:val="231F2F"/>
          <w:sz w:val="23"/>
          <w:szCs w:val="23"/>
        </w:rPr>
        <w:t>Fin</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cial</w:t>
      </w:r>
      <w:r>
        <w:rPr>
          <w:rFonts w:ascii="Times New Roman" w:eastAsia="Times New Roman" w:hAnsi="Times New Roman" w:cs="Times New Roman"/>
          <w:color w:val="231F2F"/>
          <w:spacing w:val="54"/>
          <w:sz w:val="23"/>
          <w:szCs w:val="23"/>
        </w:rPr>
        <w:t xml:space="preserve"> </w:t>
      </w:r>
      <w:r>
        <w:rPr>
          <w:rFonts w:ascii="Times New Roman" w:eastAsia="Times New Roman" w:hAnsi="Times New Roman" w:cs="Times New Roman"/>
          <w:color w:val="231F2F"/>
          <w:w w:val="108"/>
          <w:sz w:val="23"/>
          <w:szCs w:val="23"/>
        </w:rPr>
        <w:t>A</w:t>
      </w:r>
      <w:r>
        <w:rPr>
          <w:rFonts w:ascii="Times New Roman" w:eastAsia="Times New Roman" w:hAnsi="Times New Roman" w:cs="Times New Roman"/>
          <w:color w:val="231F2F"/>
          <w:spacing w:val="-12"/>
          <w:w w:val="108"/>
          <w:sz w:val="23"/>
          <w:szCs w:val="23"/>
        </w:rPr>
        <w:t>l</w:t>
      </w:r>
      <w:r>
        <w:rPr>
          <w:rFonts w:ascii="Times New Roman" w:eastAsia="Times New Roman" w:hAnsi="Times New Roman" w:cs="Times New Roman"/>
          <w:color w:val="0C0A13"/>
          <w:spacing w:val="-4"/>
          <w:w w:val="108"/>
          <w:sz w:val="23"/>
          <w:szCs w:val="23"/>
        </w:rPr>
        <w:t>i</w:t>
      </w:r>
      <w:r>
        <w:rPr>
          <w:rFonts w:ascii="Times New Roman" w:eastAsia="Times New Roman" w:hAnsi="Times New Roman" w:cs="Times New Roman"/>
          <w:color w:val="362F41"/>
          <w:spacing w:val="-6"/>
          <w:w w:val="108"/>
          <w:sz w:val="23"/>
          <w:szCs w:val="23"/>
        </w:rPr>
        <w:t>g</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231F2F"/>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31F2F"/>
          <w:w w:val="108"/>
          <w:sz w:val="23"/>
          <w:szCs w:val="23"/>
        </w:rPr>
        <w:t>t</w:t>
      </w:r>
      <w:r>
        <w:rPr>
          <w:rFonts w:ascii="Times New Roman" w:eastAsia="Times New Roman" w:hAnsi="Times New Roman" w:cs="Times New Roman"/>
          <w:color w:val="231F2F"/>
          <w:spacing w:val="-5"/>
          <w:w w:val="108"/>
          <w:sz w:val="23"/>
          <w:szCs w:val="23"/>
        </w:rPr>
        <w:t xml:space="preserve"> </w:t>
      </w:r>
      <w:r>
        <w:rPr>
          <w:rFonts w:ascii="Times New Roman" w:eastAsia="Times New Roman" w:hAnsi="Times New Roman" w:cs="Times New Roman"/>
          <w:color w:val="0C0A13"/>
          <w:w w:val="108"/>
          <w:sz w:val="23"/>
          <w:szCs w:val="23"/>
        </w:rPr>
        <w:t>In</w:t>
      </w:r>
      <w:r>
        <w:rPr>
          <w:rFonts w:ascii="Times New Roman" w:eastAsia="Times New Roman" w:hAnsi="Times New Roman" w:cs="Times New Roman"/>
          <w:color w:val="0C0A13"/>
          <w:spacing w:val="-8"/>
          <w:w w:val="108"/>
          <w:sz w:val="23"/>
          <w:szCs w:val="23"/>
        </w:rPr>
        <w:t>i</w:t>
      </w:r>
      <w:r>
        <w:rPr>
          <w:rFonts w:ascii="Times New Roman" w:eastAsia="Times New Roman" w:hAnsi="Times New Roman" w:cs="Times New Roman"/>
          <w:color w:val="231F2F"/>
          <w:spacing w:val="-8"/>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31F2F"/>
          <w:w w:val="108"/>
          <w:sz w:val="23"/>
          <w:szCs w:val="23"/>
        </w:rPr>
        <w:t>a</w:t>
      </w:r>
      <w:r>
        <w:rPr>
          <w:rFonts w:ascii="Times New Roman" w:eastAsia="Times New Roman" w:hAnsi="Times New Roman" w:cs="Times New Roman"/>
          <w:color w:val="231F2F"/>
          <w:spacing w:val="-8"/>
          <w:w w:val="108"/>
          <w:sz w:val="23"/>
          <w:szCs w:val="23"/>
        </w:rPr>
        <w:t>t</w:t>
      </w:r>
      <w:r>
        <w:rPr>
          <w:rFonts w:ascii="Times New Roman" w:eastAsia="Times New Roman" w:hAnsi="Times New Roman" w:cs="Times New Roman"/>
          <w:color w:val="0C0A13"/>
          <w:spacing w:val="-10"/>
          <w:w w:val="108"/>
          <w:sz w:val="23"/>
          <w:szCs w:val="23"/>
        </w:rPr>
        <w:t>i</w:t>
      </w:r>
      <w:r>
        <w:rPr>
          <w:rFonts w:ascii="Times New Roman" w:eastAsia="Times New Roman" w:hAnsi="Times New Roman" w:cs="Times New Roman"/>
          <w:color w:val="362F41"/>
          <w:w w:val="108"/>
          <w:sz w:val="23"/>
          <w:szCs w:val="23"/>
        </w:rPr>
        <w:t>v</w:t>
      </w:r>
      <w:r>
        <w:rPr>
          <w:rFonts w:ascii="Times New Roman" w:eastAsia="Times New Roman" w:hAnsi="Times New Roman" w:cs="Times New Roman"/>
          <w:color w:val="362F41"/>
          <w:spacing w:val="-5"/>
          <w:w w:val="108"/>
          <w:sz w:val="23"/>
          <w:szCs w:val="23"/>
        </w:rPr>
        <w:t>e</w:t>
      </w:r>
      <w:r>
        <w:rPr>
          <w:rFonts w:ascii="Times New Roman" w:eastAsia="Times New Roman" w:hAnsi="Times New Roman" w:cs="Times New Roman"/>
          <w:color w:val="461F18"/>
          <w:w w:val="108"/>
          <w:sz w:val="23"/>
          <w:szCs w:val="23"/>
        </w:rPr>
        <w:t>.</w:t>
      </w:r>
      <w:r>
        <w:rPr>
          <w:rFonts w:ascii="Times New Roman" w:eastAsia="Times New Roman" w:hAnsi="Times New Roman" w:cs="Times New Roman"/>
          <w:color w:val="461F18"/>
          <w:spacing w:val="-6"/>
          <w:w w:val="108"/>
          <w:sz w:val="23"/>
          <w:szCs w:val="23"/>
        </w:rPr>
        <w:t xml:space="preserve"> </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29"/>
          <w:sz w:val="23"/>
          <w:szCs w:val="23"/>
        </w:rPr>
        <w:t xml:space="preserve"> </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apt</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0C0A13"/>
          <w:w w:val="105"/>
          <w:sz w:val="23"/>
          <w:szCs w:val="23"/>
        </w:rPr>
        <w:t>incl</w:t>
      </w:r>
      <w:r>
        <w:rPr>
          <w:rFonts w:ascii="Times New Roman" w:eastAsia="Times New Roman" w:hAnsi="Times New Roman" w:cs="Times New Roman"/>
          <w:color w:val="0C0A13"/>
          <w:spacing w:val="-7"/>
          <w:w w:val="106"/>
          <w:sz w:val="23"/>
          <w:szCs w:val="23"/>
        </w:rPr>
        <w:t>u</w:t>
      </w:r>
      <w:r>
        <w:rPr>
          <w:rFonts w:ascii="Times New Roman" w:eastAsia="Times New Roman" w:hAnsi="Times New Roman" w:cs="Times New Roman"/>
          <w:color w:val="231F2F"/>
          <w:w w:val="106"/>
          <w:sz w:val="23"/>
          <w:szCs w:val="23"/>
        </w:rPr>
        <w:t xml:space="preserve">des </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2"/>
          <w:w w:val="107"/>
          <w:sz w:val="23"/>
          <w:szCs w:val="23"/>
        </w:rPr>
        <w:t>n</w:t>
      </w:r>
      <w:r>
        <w:rPr>
          <w:rFonts w:ascii="Times New Roman" w:eastAsia="Times New Roman" w:hAnsi="Times New Roman" w:cs="Times New Roman"/>
          <w:color w:val="231F2F"/>
          <w:w w:val="107"/>
          <w:sz w:val="23"/>
          <w:szCs w:val="23"/>
        </w:rPr>
        <w:t>f0</w:t>
      </w:r>
      <w:r>
        <w:rPr>
          <w:rFonts w:ascii="Times New Roman" w:eastAsia="Times New Roman" w:hAnsi="Times New Roman" w:cs="Times New Roman"/>
          <w:color w:val="231F2F"/>
          <w:spacing w:val="-53"/>
          <w:w w:val="107"/>
          <w:sz w:val="23"/>
          <w:szCs w:val="23"/>
        </w:rPr>
        <w:t>1</w:t>
      </w:r>
      <w:r>
        <w:rPr>
          <w:rFonts w:ascii="Times New Roman" w:eastAsia="Times New Roman" w:hAnsi="Times New Roman" w:cs="Times New Roman"/>
          <w:color w:val="0C0A13"/>
          <w:spacing w:val="1"/>
          <w:w w:val="107"/>
          <w:sz w:val="23"/>
          <w:szCs w:val="23"/>
        </w:rPr>
        <w:t>m</w:t>
      </w:r>
      <w:r>
        <w:rPr>
          <w:rFonts w:ascii="Times New Roman" w:eastAsia="Times New Roman" w:hAnsi="Times New Roman" w:cs="Times New Roman"/>
          <w:color w:val="231F2F"/>
          <w:w w:val="107"/>
          <w:sz w:val="23"/>
          <w:szCs w:val="23"/>
        </w:rPr>
        <w:t>ati</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1"/>
          <w:w w:val="107"/>
          <w:sz w:val="23"/>
          <w:szCs w:val="23"/>
        </w:rPr>
        <w:t xml:space="preserve"> </w:t>
      </w:r>
      <w:r>
        <w:rPr>
          <w:rFonts w:ascii="Times New Roman" w:eastAsia="Times New Roman" w:hAnsi="Times New Roman" w:cs="Times New Roman"/>
          <w:color w:val="231F2F"/>
          <w:sz w:val="23"/>
          <w:szCs w:val="23"/>
        </w:rPr>
        <w:t>about</w:t>
      </w:r>
      <w:r>
        <w:rPr>
          <w:rFonts w:ascii="Times New Roman" w:eastAsia="Times New Roman" w:hAnsi="Times New Roman" w:cs="Times New Roman"/>
          <w:color w:val="231F2F"/>
          <w:spacing w:val="11"/>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31F2F"/>
          <w:w w:val="109"/>
          <w:sz w:val="23"/>
          <w:szCs w:val="23"/>
        </w:rPr>
        <w:t>prev</w:t>
      </w:r>
      <w:r>
        <w:rPr>
          <w:rFonts w:ascii="Times New Roman" w:eastAsia="Times New Roman" w:hAnsi="Times New Roman" w:cs="Times New Roman"/>
          <w:color w:val="231F2F"/>
          <w:spacing w:val="-10"/>
          <w:w w:val="109"/>
          <w:sz w:val="23"/>
          <w:szCs w:val="23"/>
        </w:rPr>
        <w:t>a</w:t>
      </w:r>
      <w:r>
        <w:rPr>
          <w:rFonts w:ascii="Times New Roman" w:eastAsia="Times New Roman" w:hAnsi="Times New Roman" w:cs="Times New Roman"/>
          <w:color w:val="0C0A13"/>
          <w:spacing w:val="-16"/>
          <w:w w:val="109"/>
          <w:sz w:val="23"/>
          <w:szCs w:val="23"/>
        </w:rPr>
        <w:t>l</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31F2F"/>
          <w:w w:val="109"/>
          <w:sz w:val="23"/>
          <w:szCs w:val="23"/>
        </w:rPr>
        <w:t>ce</w:t>
      </w:r>
      <w:r>
        <w:rPr>
          <w:rFonts w:ascii="Times New Roman" w:eastAsia="Times New Roman" w:hAnsi="Times New Roman" w:cs="Times New Roman"/>
          <w:color w:val="231F2F"/>
          <w:spacing w:val="-6"/>
          <w:w w:val="109"/>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avioral</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ea</w:t>
      </w:r>
      <w:r>
        <w:rPr>
          <w:rFonts w:ascii="Times New Roman" w:eastAsia="Times New Roman" w:hAnsi="Times New Roman" w:cs="Times New Roman"/>
          <w:color w:val="231F2F"/>
          <w:spacing w:val="-8"/>
          <w:sz w:val="23"/>
          <w:szCs w:val="23"/>
        </w:rPr>
        <w:t>l</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231F2F"/>
          <w:w w:val="110"/>
          <w:sz w:val="23"/>
          <w:szCs w:val="23"/>
        </w:rPr>
        <w:t>disord</w:t>
      </w:r>
      <w:r>
        <w:rPr>
          <w:rFonts w:ascii="Times New Roman" w:eastAsia="Times New Roman" w:hAnsi="Times New Roman" w:cs="Times New Roman"/>
          <w:color w:val="231F2F"/>
          <w:spacing w:val="-11"/>
          <w:w w:val="110"/>
          <w:sz w:val="23"/>
          <w:szCs w:val="23"/>
        </w:rPr>
        <w:t>e</w:t>
      </w:r>
      <w:r>
        <w:rPr>
          <w:rFonts w:ascii="Times New Roman" w:eastAsia="Times New Roman" w:hAnsi="Times New Roman" w:cs="Times New Roman"/>
          <w:color w:val="0C0A13"/>
          <w:spacing w:val="-18"/>
          <w:w w:val="110"/>
          <w:sz w:val="23"/>
          <w:szCs w:val="23"/>
        </w:rPr>
        <w:t>r</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24"/>
          <w:w w:val="110"/>
          <w:sz w:val="23"/>
          <w:szCs w:val="23"/>
        </w:rPr>
        <w:t xml:space="preserve"> </w:t>
      </w:r>
      <w:r>
        <w:rPr>
          <w:rFonts w:ascii="Times New Roman" w:eastAsia="Times New Roman" w:hAnsi="Times New Roman" w:cs="Times New Roman"/>
          <w:color w:val="362F41"/>
          <w:spacing w:val="-15"/>
          <w:w w:val="110"/>
          <w:sz w:val="23"/>
          <w:szCs w:val="23"/>
        </w:rPr>
        <w:t>a</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0"/>
          <w:w w:val="110"/>
          <w:sz w:val="23"/>
          <w:szCs w:val="23"/>
        </w:rPr>
        <w:t>n</w:t>
      </w:r>
      <w:r>
        <w:rPr>
          <w:rFonts w:ascii="Times New Roman" w:eastAsia="Times New Roman" w:hAnsi="Times New Roman" w:cs="Times New Roman"/>
          <w:color w:val="362F41"/>
          <w:w w:val="110"/>
          <w:sz w:val="23"/>
          <w:szCs w:val="23"/>
        </w:rPr>
        <w:t>g</w:t>
      </w:r>
      <w:r>
        <w:rPr>
          <w:rFonts w:ascii="Times New Roman" w:eastAsia="Times New Roman" w:hAnsi="Times New Roman" w:cs="Times New Roman"/>
          <w:color w:val="362F41"/>
          <w:spacing w:val="9"/>
          <w:w w:val="110"/>
          <w:sz w:val="23"/>
          <w:szCs w:val="23"/>
        </w:rPr>
        <w:t xml:space="preserve"> </w:t>
      </w:r>
      <w:r>
        <w:rPr>
          <w:rFonts w:ascii="Times New Roman" w:eastAsia="Times New Roman" w:hAnsi="Times New Roman" w:cs="Times New Roman"/>
          <w:color w:val="231F2F"/>
          <w:w w:val="108"/>
          <w:sz w:val="23"/>
          <w:szCs w:val="23"/>
        </w:rPr>
        <w:t>M</w:t>
      </w:r>
      <w:r>
        <w:rPr>
          <w:rFonts w:ascii="Times New Roman" w:eastAsia="Times New Roman" w:hAnsi="Times New Roman" w:cs="Times New Roman"/>
          <w:color w:val="231F2F"/>
          <w:spacing w:val="-16"/>
          <w:w w:val="107"/>
          <w:sz w:val="23"/>
          <w:szCs w:val="23"/>
        </w:rPr>
        <w:t>e</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31F2F"/>
          <w:w w:val="101"/>
          <w:sz w:val="23"/>
          <w:szCs w:val="23"/>
        </w:rPr>
        <w:t>c</w:t>
      </w:r>
      <w:r>
        <w:rPr>
          <w:rFonts w:ascii="Times New Roman" w:eastAsia="Times New Roman" w:hAnsi="Times New Roman" w:cs="Times New Roman"/>
          <w:color w:val="231F2F"/>
          <w:spacing w:val="-1"/>
          <w:w w:val="101"/>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31F2F"/>
          <w:spacing w:val="-8"/>
          <w:w w:val="114"/>
          <w:sz w:val="23"/>
          <w:szCs w:val="23"/>
        </w:rPr>
        <w:t>e</w:t>
      </w:r>
      <w:r>
        <w:rPr>
          <w:rFonts w:ascii="Times New Roman" w:eastAsia="Times New Roman" w:hAnsi="Times New Roman" w:cs="Times New Roman"/>
          <w:color w:val="0C0A13"/>
          <w:spacing w:val="-16"/>
          <w:w w:val="120"/>
          <w:sz w:val="23"/>
          <w:szCs w:val="23"/>
        </w:rPr>
        <w:t>-</w:t>
      </w:r>
      <w:r>
        <w:rPr>
          <w:rFonts w:ascii="Times New Roman" w:eastAsia="Times New Roman" w:hAnsi="Times New Roman" w:cs="Times New Roman"/>
          <w:color w:val="362F41"/>
          <w:w w:val="107"/>
          <w:sz w:val="23"/>
          <w:szCs w:val="23"/>
        </w:rPr>
        <w:t>Me</w:t>
      </w:r>
      <w:r>
        <w:rPr>
          <w:rFonts w:ascii="Times New Roman" w:eastAsia="Times New Roman" w:hAnsi="Times New Roman" w:cs="Times New Roman"/>
          <w:color w:val="362F41"/>
          <w:spacing w:val="-7"/>
          <w:w w:val="108"/>
          <w:sz w:val="23"/>
          <w:szCs w:val="23"/>
        </w:rPr>
        <w:t>d</w:t>
      </w:r>
      <w:r>
        <w:rPr>
          <w:rFonts w:ascii="Times New Roman" w:eastAsia="Times New Roman" w:hAnsi="Times New Roman" w:cs="Times New Roman"/>
          <w:color w:val="2A1118"/>
          <w:spacing w:val="-15"/>
          <w:w w:val="115"/>
          <w:sz w:val="23"/>
          <w:szCs w:val="23"/>
        </w:rPr>
        <w:t>i</w:t>
      </w:r>
      <w:r>
        <w:rPr>
          <w:rFonts w:ascii="Times New Roman" w:eastAsia="Times New Roman" w:hAnsi="Times New Roman" w:cs="Times New Roman"/>
          <w:color w:val="362F41"/>
          <w:w w:val="112"/>
          <w:sz w:val="23"/>
          <w:szCs w:val="23"/>
        </w:rPr>
        <w:t>c</w:t>
      </w:r>
      <w:r>
        <w:rPr>
          <w:rFonts w:ascii="Times New Roman" w:eastAsia="Times New Roman" w:hAnsi="Times New Roman" w:cs="Times New Roman"/>
          <w:color w:val="362F41"/>
          <w:spacing w:val="-9"/>
          <w:w w:val="112"/>
          <w:sz w:val="23"/>
          <w:szCs w:val="23"/>
        </w:rPr>
        <w:t>a</w:t>
      </w:r>
      <w:r>
        <w:rPr>
          <w:rFonts w:ascii="Times New Roman" w:eastAsia="Times New Roman" w:hAnsi="Times New Roman" w:cs="Times New Roman"/>
          <w:color w:val="2A1118"/>
          <w:w w:val="109"/>
          <w:sz w:val="23"/>
          <w:szCs w:val="23"/>
        </w:rPr>
        <w:t xml:space="preserve">id </w:t>
      </w:r>
      <w:r>
        <w:rPr>
          <w:rFonts w:ascii="Times New Roman" w:eastAsia="Times New Roman" w:hAnsi="Times New Roman" w:cs="Times New Roman"/>
          <w:color w:val="231F2F"/>
          <w:w w:val="107"/>
          <w:sz w:val="23"/>
          <w:szCs w:val="23"/>
        </w:rPr>
        <w:t>b</w:t>
      </w:r>
      <w:r>
        <w:rPr>
          <w:rFonts w:ascii="Times New Roman" w:eastAsia="Times New Roman" w:hAnsi="Times New Roman" w:cs="Times New Roman"/>
          <w:color w:val="231F2F"/>
          <w:spacing w:val="-11"/>
          <w:w w:val="107"/>
          <w:sz w:val="23"/>
          <w:szCs w:val="23"/>
        </w:rPr>
        <w:t>e</w:t>
      </w:r>
      <w:r>
        <w:rPr>
          <w:rFonts w:ascii="Times New Roman" w:eastAsia="Times New Roman" w:hAnsi="Times New Roman" w:cs="Times New Roman"/>
          <w:color w:val="0C0A13"/>
          <w:spacing w:val="-12"/>
          <w:w w:val="107"/>
          <w:sz w:val="23"/>
          <w:szCs w:val="23"/>
        </w:rPr>
        <w:t>n</w:t>
      </w:r>
      <w:r>
        <w:rPr>
          <w:rFonts w:ascii="Times New Roman" w:eastAsia="Times New Roman" w:hAnsi="Times New Roman" w:cs="Times New Roman"/>
          <w:color w:val="362F41"/>
          <w:w w:val="107"/>
          <w:sz w:val="23"/>
          <w:szCs w:val="23"/>
        </w:rPr>
        <w:t>efi</w:t>
      </w:r>
      <w:r>
        <w:rPr>
          <w:rFonts w:ascii="Times New Roman" w:eastAsia="Times New Roman" w:hAnsi="Times New Roman" w:cs="Times New Roman"/>
          <w:color w:val="362F41"/>
          <w:spacing w:val="-6"/>
          <w:w w:val="107"/>
          <w:sz w:val="23"/>
          <w:szCs w:val="23"/>
        </w:rPr>
        <w:t>c</w:t>
      </w:r>
      <w:r>
        <w:rPr>
          <w:rFonts w:ascii="Times New Roman" w:eastAsia="Times New Roman" w:hAnsi="Times New Roman" w:cs="Times New Roman"/>
          <w:color w:val="2A1118"/>
          <w:w w:val="107"/>
          <w:sz w:val="23"/>
          <w:szCs w:val="23"/>
        </w:rPr>
        <w:t>ir</w:t>
      </w:r>
      <w:r>
        <w:rPr>
          <w:rFonts w:ascii="Times New Roman" w:eastAsia="Times New Roman" w:hAnsi="Times New Roman" w:cs="Times New Roman"/>
          <w:color w:val="2A1118"/>
          <w:spacing w:val="-41"/>
          <w:w w:val="107"/>
          <w:sz w:val="23"/>
          <w:szCs w:val="23"/>
        </w:rPr>
        <w:t>u</w:t>
      </w:r>
      <w:r>
        <w:rPr>
          <w:rFonts w:ascii="Times New Roman" w:eastAsia="Times New Roman" w:hAnsi="Times New Roman" w:cs="Times New Roman"/>
          <w:color w:val="362F41"/>
          <w:spacing w:val="-37"/>
          <w:w w:val="107"/>
          <w:sz w:val="23"/>
          <w:szCs w:val="23"/>
        </w:rPr>
        <w:t>·</w:t>
      </w:r>
      <w:r>
        <w:rPr>
          <w:rFonts w:ascii="Times New Roman" w:eastAsia="Times New Roman" w:hAnsi="Times New Roman" w:cs="Times New Roman"/>
          <w:color w:val="0C0A13"/>
          <w:spacing w:val="-6"/>
          <w:w w:val="107"/>
          <w:sz w:val="23"/>
          <w:szCs w:val="23"/>
        </w:rPr>
        <w:t>i</w:t>
      </w:r>
      <w:r>
        <w:rPr>
          <w:rFonts w:ascii="Times New Roman" w:eastAsia="Times New Roman" w:hAnsi="Times New Roman" w:cs="Times New Roman"/>
          <w:color w:val="231F2F"/>
          <w:w w:val="107"/>
          <w:sz w:val="23"/>
          <w:szCs w:val="23"/>
        </w:rPr>
        <w:t>es</w:t>
      </w:r>
      <w:r>
        <w:rPr>
          <w:rFonts w:ascii="Times New Roman" w:eastAsia="Times New Roman" w:hAnsi="Times New Roman" w:cs="Times New Roman"/>
          <w:color w:val="231F2F"/>
          <w:spacing w:val="-21"/>
          <w:w w:val="107"/>
          <w:sz w:val="23"/>
          <w:szCs w:val="23"/>
        </w:rPr>
        <w:t xml:space="preserve"> </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362F41"/>
          <w:spacing w:val="-12"/>
          <w:w w:val="107"/>
          <w:sz w:val="23"/>
          <w:szCs w:val="23"/>
        </w:rPr>
        <w:t>o</w:t>
      </w:r>
      <w:r>
        <w:rPr>
          <w:rFonts w:ascii="Times New Roman" w:eastAsia="Times New Roman" w:hAnsi="Times New Roman" w:cs="Times New Roman"/>
          <w:color w:val="0C0A13"/>
          <w:spacing w:val="-14"/>
          <w:w w:val="107"/>
          <w:sz w:val="23"/>
          <w:szCs w:val="23"/>
        </w:rPr>
        <w:t>n</w:t>
      </w:r>
      <w:r>
        <w:rPr>
          <w:rFonts w:ascii="Times New Roman" w:eastAsia="Times New Roman" w:hAnsi="Times New Roman" w:cs="Times New Roman"/>
          <w:color w:val="362F41"/>
          <w:spacing w:val="-11"/>
          <w:w w:val="107"/>
          <w:sz w:val="23"/>
          <w:szCs w:val="23"/>
        </w:rPr>
        <w:t>w</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31F2F"/>
          <w:w w:val="107"/>
          <w:sz w:val="23"/>
          <w:szCs w:val="23"/>
        </w:rPr>
        <w:t>de</w:t>
      </w:r>
      <w:r>
        <w:rPr>
          <w:rFonts w:ascii="Times New Roman" w:eastAsia="Times New Roman" w:hAnsi="Times New Roman" w:cs="Times New Roman"/>
          <w:color w:val="231F2F"/>
          <w:spacing w:val="38"/>
          <w:w w:val="107"/>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w w:val="105"/>
          <w:sz w:val="23"/>
          <w:szCs w:val="23"/>
        </w:rPr>
        <w:t>Massa</w:t>
      </w:r>
      <w:r>
        <w:rPr>
          <w:rFonts w:ascii="Times New Roman" w:eastAsia="Times New Roman" w:hAnsi="Times New Roman" w:cs="Times New Roman"/>
          <w:color w:val="231F2F"/>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3"/>
          <w:w w:val="105"/>
          <w:sz w:val="23"/>
          <w:szCs w:val="23"/>
        </w:rPr>
        <w:t>u</w:t>
      </w:r>
      <w:r>
        <w:rPr>
          <w:rFonts w:ascii="Times New Roman" w:eastAsia="Times New Roman" w:hAnsi="Times New Roman" w:cs="Times New Roman"/>
          <w:color w:val="362F41"/>
          <w:w w:val="105"/>
          <w:sz w:val="23"/>
          <w:szCs w:val="23"/>
        </w:rPr>
        <w:t xml:space="preserve">setts. </w:t>
      </w:r>
      <w:r>
        <w:rPr>
          <w:rFonts w:ascii="Times New Roman" w:eastAsia="Times New Roman" w:hAnsi="Times New Roman" w:cs="Times New Roman"/>
          <w:color w:val="231F2F"/>
          <w:spacing w:val="-8"/>
          <w:sz w:val="23"/>
          <w:szCs w:val="23"/>
        </w:rPr>
        <w:t>F</w:t>
      </w:r>
      <w:r>
        <w:rPr>
          <w:rFonts w:ascii="Times New Roman" w:eastAsia="Times New Roman" w:hAnsi="Times New Roman" w:cs="Times New Roman"/>
          <w:color w:val="0C0A13"/>
          <w:sz w:val="23"/>
          <w:szCs w:val="23"/>
        </w:rPr>
        <w:t>indi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362F41"/>
          <w:sz w:val="23"/>
          <w:szCs w:val="23"/>
        </w:rPr>
        <w:t>gs</w:t>
      </w:r>
      <w:r>
        <w:rPr>
          <w:rFonts w:ascii="Times New Roman" w:eastAsia="Times New Roman" w:hAnsi="Times New Roman" w:cs="Times New Roman"/>
          <w:color w:val="362F41"/>
          <w:spacing w:val="47"/>
          <w:sz w:val="23"/>
          <w:szCs w:val="23"/>
        </w:rPr>
        <w:t xml:space="preserve"> </w:t>
      </w:r>
      <w:r>
        <w:rPr>
          <w:rFonts w:ascii="Times New Roman" w:eastAsia="Times New Roman" w:hAnsi="Times New Roman" w:cs="Times New Roman"/>
          <w:color w:val="231F2F"/>
          <w:sz w:val="23"/>
          <w:szCs w:val="23"/>
        </w:rPr>
        <w:t>fr</w:t>
      </w:r>
      <w:r>
        <w:rPr>
          <w:rFonts w:ascii="Times New Roman" w:eastAsia="Times New Roman" w:hAnsi="Times New Roman" w:cs="Times New Roman"/>
          <w:color w:val="231F2F"/>
          <w:spacing w:val="-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z w:val="23"/>
          <w:szCs w:val="23"/>
        </w:rPr>
        <w:t>ev</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6"/>
          <w:sz w:val="23"/>
          <w:szCs w:val="23"/>
        </w:rPr>
        <w:t>l</w:t>
      </w:r>
      <w:r>
        <w:rPr>
          <w:rFonts w:ascii="Times New Roman" w:eastAsia="Times New Roman" w:hAnsi="Times New Roman" w:cs="Times New Roman"/>
          <w:color w:val="231F2F"/>
          <w:sz w:val="23"/>
          <w:szCs w:val="23"/>
        </w:rPr>
        <w:t>uati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31F2F"/>
          <w:w w:val="90"/>
          <w:sz w:val="23"/>
          <w:szCs w:val="23"/>
        </w:rPr>
        <w:t>r</w:t>
      </w:r>
      <w:r>
        <w:rPr>
          <w:rFonts w:ascii="Times New Roman" w:eastAsia="Times New Roman" w:hAnsi="Times New Roman" w:cs="Times New Roman"/>
          <w:color w:val="231F2F"/>
          <w:spacing w:val="-52"/>
          <w:w w:val="90"/>
          <w:sz w:val="23"/>
          <w:szCs w:val="23"/>
        </w:rPr>
        <w:t>u</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31F2F"/>
          <w:w w:val="114"/>
          <w:sz w:val="23"/>
          <w:szCs w:val="23"/>
        </w:rPr>
        <w:t>e</w:t>
      </w:r>
      <w:r>
        <w:rPr>
          <w:rFonts w:ascii="Times New Roman" w:eastAsia="Times New Roman" w:hAnsi="Times New Roman" w:cs="Times New Roman"/>
          <w:color w:val="231F2F"/>
          <w:spacing w:val="-4"/>
          <w:sz w:val="23"/>
          <w:szCs w:val="23"/>
        </w:rPr>
        <w:t xml:space="preserve"> </w:t>
      </w:r>
      <w:r>
        <w:rPr>
          <w:rFonts w:ascii="Times New Roman" w:eastAsia="Times New Roman" w:hAnsi="Times New Roman" w:cs="Times New Roman"/>
          <w:color w:val="231F2F"/>
          <w:spacing w:val="-8"/>
          <w:sz w:val="23"/>
          <w:szCs w:val="23"/>
        </w:rPr>
        <w:t>a</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362F41"/>
          <w:sz w:val="23"/>
          <w:szCs w:val="23"/>
        </w:rPr>
        <w:t>so</w:t>
      </w:r>
      <w:r>
        <w:rPr>
          <w:rFonts w:ascii="Times New Roman" w:eastAsia="Times New Roman" w:hAnsi="Times New Roman" w:cs="Times New Roman"/>
          <w:color w:val="362F41"/>
          <w:spacing w:val="32"/>
          <w:sz w:val="23"/>
          <w:szCs w:val="23"/>
        </w:rPr>
        <w:t xml:space="preserve"> </w:t>
      </w:r>
      <w:r>
        <w:rPr>
          <w:rFonts w:ascii="Times New Roman" w:eastAsia="Times New Roman" w:hAnsi="Times New Roman" w:cs="Times New Roman"/>
          <w:color w:val="231F2F"/>
          <w:w w:val="106"/>
          <w:sz w:val="23"/>
          <w:szCs w:val="23"/>
        </w:rPr>
        <w:t>r</w:t>
      </w:r>
      <w:r>
        <w:rPr>
          <w:rFonts w:ascii="Times New Roman" w:eastAsia="Times New Roman" w:hAnsi="Times New Roman" w:cs="Times New Roman"/>
          <w:color w:val="231F2F"/>
          <w:spacing w:val="-8"/>
          <w:w w:val="105"/>
          <w:sz w:val="23"/>
          <w:szCs w:val="23"/>
        </w:rPr>
        <w:t>e</w:t>
      </w:r>
      <w:r>
        <w:rPr>
          <w:rFonts w:ascii="Times New Roman" w:eastAsia="Times New Roman" w:hAnsi="Times New Roman" w:cs="Times New Roman"/>
          <w:color w:val="0C0A13"/>
          <w:spacing w:val="-7"/>
          <w:w w:val="111"/>
          <w:sz w:val="23"/>
          <w:szCs w:val="23"/>
        </w:rPr>
        <w:t>p</w:t>
      </w:r>
      <w:r>
        <w:rPr>
          <w:rFonts w:ascii="Times New Roman" w:eastAsia="Times New Roman" w:hAnsi="Times New Roman" w:cs="Times New Roman"/>
          <w:color w:val="231F2F"/>
          <w:w w:val="94"/>
          <w:sz w:val="23"/>
          <w:szCs w:val="23"/>
        </w:rPr>
        <w:t>01t</w:t>
      </w:r>
      <w:r>
        <w:rPr>
          <w:rFonts w:ascii="Times New Roman" w:eastAsia="Times New Roman" w:hAnsi="Times New Roman" w:cs="Times New Roman"/>
          <w:color w:val="231F2F"/>
          <w:spacing w:val="-5"/>
          <w:w w:val="94"/>
          <w:sz w:val="23"/>
          <w:szCs w:val="23"/>
        </w:rPr>
        <w:t>e</w:t>
      </w:r>
      <w:r>
        <w:rPr>
          <w:rFonts w:ascii="Times New Roman" w:eastAsia="Times New Roman" w:hAnsi="Times New Roman" w:cs="Times New Roman"/>
          <w:color w:val="0C0A13"/>
          <w:spacing w:val="-2"/>
          <w:w w:val="111"/>
          <w:sz w:val="23"/>
          <w:szCs w:val="23"/>
        </w:rPr>
        <w:t>d</w:t>
      </w:r>
      <w:r>
        <w:rPr>
          <w:rFonts w:ascii="Times New Roman" w:eastAsia="Times New Roman" w:hAnsi="Times New Roman" w:cs="Times New Roman"/>
          <w:color w:val="424D6B"/>
          <w:w w:val="119"/>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clu</w:t>
      </w:r>
      <w:r>
        <w:rPr>
          <w:rFonts w:ascii="Times New Roman" w:eastAsia="Times New Roman" w:hAnsi="Times New Roman" w:cs="Times New Roman"/>
          <w:color w:val="231F2F"/>
          <w:spacing w:val="-7"/>
          <w:sz w:val="23"/>
          <w:szCs w:val="23"/>
        </w:rPr>
        <w:t>d</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362F41"/>
          <w:sz w:val="23"/>
          <w:szCs w:val="23"/>
        </w:rPr>
        <w:t xml:space="preserve">g </w:t>
      </w:r>
      <w:r>
        <w:rPr>
          <w:rFonts w:ascii="Times New Roman" w:eastAsia="Times New Roman" w:hAnsi="Times New Roman" w:cs="Times New Roman"/>
          <w:color w:val="362F41"/>
          <w:spacing w:val="9"/>
          <w:sz w:val="23"/>
          <w:szCs w:val="23"/>
        </w:rPr>
        <w:t xml:space="preserve"> </w:t>
      </w:r>
      <w:r>
        <w:rPr>
          <w:rFonts w:ascii="Times New Roman" w:eastAsia="Times New Roman" w:hAnsi="Times New Roman" w:cs="Times New Roman"/>
          <w:color w:val="0C0A13"/>
          <w:w w:val="110"/>
          <w:sz w:val="23"/>
          <w:szCs w:val="23"/>
        </w:rPr>
        <w:t>in</w:t>
      </w:r>
      <w:r>
        <w:rPr>
          <w:rFonts w:ascii="Times New Roman" w:eastAsia="Times New Roman" w:hAnsi="Times New Roman" w:cs="Times New Roman"/>
          <w:color w:val="0C0A13"/>
          <w:spacing w:val="-12"/>
          <w:w w:val="110"/>
          <w:sz w:val="23"/>
          <w:szCs w:val="23"/>
        </w:rPr>
        <w:t>f</w:t>
      </w:r>
      <w:r>
        <w:rPr>
          <w:rFonts w:ascii="Times New Roman" w:eastAsia="Times New Roman" w:hAnsi="Times New Roman" w:cs="Times New Roman"/>
          <w:color w:val="362F41"/>
          <w:spacing w:val="-13"/>
          <w:w w:val="110"/>
          <w:sz w:val="23"/>
          <w:szCs w:val="23"/>
        </w:rPr>
        <w:t>o</w:t>
      </w:r>
      <w:r>
        <w:rPr>
          <w:rFonts w:ascii="Times New Roman" w:eastAsia="Times New Roman" w:hAnsi="Times New Roman" w:cs="Times New Roman"/>
          <w:color w:val="0C0A13"/>
          <w:spacing w:val="-3"/>
          <w:w w:val="110"/>
          <w:sz w:val="23"/>
          <w:szCs w:val="23"/>
        </w:rPr>
        <w:t>n</w:t>
      </w:r>
      <w:r>
        <w:rPr>
          <w:rFonts w:ascii="Times New Roman" w:eastAsia="Times New Roman" w:hAnsi="Times New Roman" w:cs="Times New Roman"/>
          <w:color w:val="231F2F"/>
          <w:w w:val="110"/>
          <w:sz w:val="23"/>
          <w:szCs w:val="23"/>
        </w:rPr>
        <w:t>nation</w:t>
      </w:r>
      <w:r>
        <w:rPr>
          <w:rFonts w:ascii="Times New Roman" w:eastAsia="Times New Roman" w:hAnsi="Times New Roman" w:cs="Times New Roman"/>
          <w:color w:val="231F2F"/>
          <w:spacing w:val="-13"/>
          <w:w w:val="110"/>
          <w:sz w:val="23"/>
          <w:szCs w:val="23"/>
        </w:rPr>
        <w:t xml:space="preserve"> </w:t>
      </w:r>
      <w:r>
        <w:rPr>
          <w:rFonts w:ascii="Times New Roman" w:eastAsia="Times New Roman" w:hAnsi="Times New Roman" w:cs="Times New Roman"/>
          <w:color w:val="362F41"/>
          <w:sz w:val="23"/>
          <w:szCs w:val="23"/>
        </w:rPr>
        <w:t>ab</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42"/>
          <w:sz w:val="23"/>
          <w:szCs w:val="23"/>
        </w:rPr>
        <w:t xml:space="preserve"> </w:t>
      </w:r>
      <w:r>
        <w:rPr>
          <w:rFonts w:ascii="Times New Roman" w:eastAsia="Times New Roman" w:hAnsi="Times New Roman" w:cs="Times New Roman"/>
          <w:color w:val="231F2F"/>
          <w:w w:val="111"/>
          <w:sz w:val="23"/>
          <w:szCs w:val="23"/>
        </w:rPr>
        <w:t>de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19"/>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31F2F"/>
          <w:w w:val="111"/>
          <w:sz w:val="23"/>
          <w:szCs w:val="23"/>
        </w:rPr>
        <w:t>a</w:t>
      </w:r>
      <w:r>
        <w:rPr>
          <w:rFonts w:ascii="Times New Roman" w:eastAsia="Times New Roman" w:hAnsi="Times New Roman" w:cs="Times New Roman"/>
          <w:color w:val="231F2F"/>
          <w:spacing w:val="-8"/>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6"/>
          <w:w w:val="111"/>
          <w:sz w:val="23"/>
          <w:szCs w:val="23"/>
        </w:rPr>
        <w:t xml:space="preserve"> </w:t>
      </w:r>
      <w:r>
        <w:rPr>
          <w:rFonts w:ascii="Times New Roman" w:eastAsia="Times New Roman" w:hAnsi="Times New Roman" w:cs="Times New Roman"/>
          <w:color w:val="231F2F"/>
          <w:sz w:val="23"/>
          <w:szCs w:val="23"/>
        </w:rPr>
        <w:t>activities</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31F2F"/>
          <w:w w:val="107"/>
          <w:sz w:val="23"/>
          <w:szCs w:val="23"/>
        </w:rPr>
        <w:t>co</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spacing w:val="-6"/>
          <w:w w:val="107"/>
          <w:sz w:val="23"/>
          <w:szCs w:val="23"/>
        </w:rPr>
        <w:t>r</w:t>
      </w:r>
      <w:r>
        <w:rPr>
          <w:rFonts w:ascii="Times New Roman" w:eastAsia="Times New Roman" w:hAnsi="Times New Roman" w:cs="Times New Roman"/>
          <w:color w:val="231F2F"/>
          <w:spacing w:val="-7"/>
          <w:w w:val="107"/>
          <w:sz w:val="23"/>
          <w:szCs w:val="23"/>
        </w:rPr>
        <w:t>d</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
          <w:w w:val="107"/>
          <w:sz w:val="23"/>
          <w:szCs w:val="23"/>
        </w:rPr>
        <w:t>n</w:t>
      </w:r>
      <w:r>
        <w:rPr>
          <w:rFonts w:ascii="Times New Roman" w:eastAsia="Times New Roman" w:hAnsi="Times New Roman" w:cs="Times New Roman"/>
          <w:color w:val="231F2F"/>
          <w:w w:val="107"/>
          <w:sz w:val="23"/>
          <w:szCs w:val="23"/>
        </w:rPr>
        <w:t>ate</w:t>
      </w:r>
      <w:r>
        <w:rPr>
          <w:rFonts w:ascii="Times New Roman" w:eastAsia="Times New Roman" w:hAnsi="Times New Roman" w:cs="Times New Roman"/>
          <w:color w:val="231F2F"/>
          <w:spacing w:val="-9"/>
          <w:w w:val="107"/>
          <w:sz w:val="23"/>
          <w:szCs w:val="23"/>
        </w:rPr>
        <w:t xml:space="preserve"> </w:t>
      </w:r>
      <w:r>
        <w:rPr>
          <w:rFonts w:ascii="Times New Roman" w:eastAsia="Times New Roman" w:hAnsi="Times New Roman" w:cs="Times New Roman"/>
          <w:color w:val="362F41"/>
          <w:w w:val="97"/>
          <w:sz w:val="23"/>
          <w:szCs w:val="23"/>
        </w:rPr>
        <w:t>cr</w:t>
      </w:r>
      <w:r>
        <w:rPr>
          <w:rFonts w:ascii="Times New Roman" w:eastAsia="Times New Roman" w:hAnsi="Times New Roman" w:cs="Times New Roman"/>
          <w:color w:val="362F41"/>
          <w:spacing w:val="-48"/>
          <w:w w:val="98"/>
          <w:sz w:val="23"/>
          <w:szCs w:val="23"/>
        </w:rPr>
        <w:t>u</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31F2F"/>
          <w:w w:val="114"/>
          <w:sz w:val="23"/>
          <w:szCs w:val="23"/>
        </w:rPr>
        <w:t>e</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362F41"/>
          <w:sz w:val="23"/>
          <w:szCs w:val="23"/>
        </w:rPr>
        <w:t>a</w:t>
      </w:r>
      <w:r>
        <w:rPr>
          <w:rFonts w:ascii="Times New Roman" w:eastAsia="Times New Roman" w:hAnsi="Times New Roman" w:cs="Times New Roman"/>
          <w:color w:val="362F41"/>
          <w:spacing w:val="-11"/>
          <w:sz w:val="23"/>
          <w:szCs w:val="23"/>
        </w:rPr>
        <w:t>c</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62F41"/>
          <w:sz w:val="23"/>
          <w:szCs w:val="23"/>
        </w:rPr>
        <w:t>oss</w:t>
      </w:r>
      <w:r>
        <w:rPr>
          <w:rFonts w:ascii="Times New Roman" w:eastAsia="Times New Roman" w:hAnsi="Times New Roman" w:cs="Times New Roman"/>
          <w:color w:val="362F41"/>
          <w:spacing w:val="46"/>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edical</w:t>
      </w:r>
      <w:r>
        <w:rPr>
          <w:rFonts w:ascii="Times New Roman" w:eastAsia="Times New Roman" w:hAnsi="Times New Roman" w:cs="Times New Roman"/>
          <w:color w:val="231F2F"/>
          <w:spacing w:val="43"/>
          <w:sz w:val="23"/>
          <w:szCs w:val="23"/>
        </w:rPr>
        <w:t xml:space="preserve"> </w:t>
      </w:r>
      <w:r>
        <w:rPr>
          <w:rFonts w:ascii="Times New Roman" w:eastAsia="Times New Roman" w:hAnsi="Times New Roman" w:cs="Times New Roman"/>
          <w:color w:val="231F2F"/>
          <w:w w:val="105"/>
          <w:sz w:val="23"/>
          <w:szCs w:val="23"/>
        </w:rPr>
        <w:t>a</w:t>
      </w:r>
      <w:r>
        <w:rPr>
          <w:rFonts w:ascii="Times New Roman" w:eastAsia="Times New Roman" w:hAnsi="Times New Roman" w:cs="Times New Roman"/>
          <w:color w:val="231F2F"/>
          <w:spacing w:val="-9"/>
          <w:w w:val="106"/>
          <w:sz w:val="23"/>
          <w:szCs w:val="23"/>
        </w:rPr>
        <w:t>n</w:t>
      </w:r>
      <w:r>
        <w:rPr>
          <w:rFonts w:ascii="Times New Roman" w:eastAsia="Times New Roman" w:hAnsi="Times New Roman" w:cs="Times New Roman"/>
          <w:color w:val="0C0A13"/>
          <w:w w:val="111"/>
          <w:sz w:val="23"/>
          <w:szCs w:val="23"/>
        </w:rPr>
        <w:t xml:space="preserve">d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avioral</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syste</w:t>
      </w:r>
      <w:r>
        <w:rPr>
          <w:rFonts w:ascii="Times New Roman" w:eastAsia="Times New Roman" w:hAnsi="Times New Roman" w:cs="Times New Roman"/>
          <w:color w:val="0C0A13"/>
          <w:spacing w:val="-12"/>
          <w:sz w:val="23"/>
          <w:szCs w:val="23"/>
        </w:rPr>
        <w:t>m</w:t>
      </w:r>
      <w:r>
        <w:rPr>
          <w:rFonts w:ascii="Times New Roman" w:eastAsia="Times New Roman" w:hAnsi="Times New Roman" w:cs="Times New Roman"/>
          <w:color w:val="362F41"/>
          <w:spacing w:val="-3"/>
          <w:sz w:val="23"/>
          <w:szCs w:val="23"/>
        </w:rPr>
        <w:t>s</w:t>
      </w:r>
      <w:r>
        <w:rPr>
          <w:rFonts w:ascii="Times New Roman" w:eastAsia="Times New Roman" w:hAnsi="Times New Roman" w:cs="Times New Roman"/>
          <w:color w:val="424D6B"/>
          <w:sz w:val="23"/>
          <w:szCs w:val="23"/>
        </w:rPr>
        <w:t>,</w:t>
      </w:r>
      <w:r>
        <w:rPr>
          <w:rFonts w:ascii="Times New Roman" w:eastAsia="Times New Roman" w:hAnsi="Times New Roman" w:cs="Times New Roman"/>
          <w:color w:val="424D6B"/>
          <w:spacing w:val="53"/>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362F41"/>
          <w:spacing w:val="-14"/>
          <w:w w:val="110"/>
          <w:sz w:val="23"/>
          <w:szCs w:val="23"/>
        </w:rPr>
        <w:t>c</w:t>
      </w:r>
      <w:r>
        <w:rPr>
          <w:rFonts w:ascii="Times New Roman" w:eastAsia="Times New Roman" w:hAnsi="Times New Roman" w:cs="Times New Roman"/>
          <w:color w:val="0C0A13"/>
          <w:spacing w:val="-10"/>
          <w:w w:val="110"/>
          <w:sz w:val="23"/>
          <w:szCs w:val="23"/>
        </w:rPr>
        <w:t>h</w:t>
      </w:r>
      <w:r>
        <w:rPr>
          <w:rFonts w:ascii="Times New Roman" w:eastAsia="Times New Roman" w:hAnsi="Times New Roman" w:cs="Times New Roman"/>
          <w:color w:val="362F41"/>
          <w:spacing w:val="-15"/>
          <w:w w:val="110"/>
          <w:sz w:val="23"/>
          <w:szCs w:val="23"/>
        </w:rPr>
        <w:t>a</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act</w:t>
      </w:r>
      <w:r>
        <w:rPr>
          <w:rFonts w:ascii="Times New Roman" w:eastAsia="Times New Roman" w:hAnsi="Times New Roman" w:cs="Times New Roman"/>
          <w:color w:val="231F2F"/>
          <w:spacing w:val="-11"/>
          <w:w w:val="110"/>
          <w:sz w:val="23"/>
          <w:szCs w:val="23"/>
        </w:rPr>
        <w:t>e</w:t>
      </w:r>
      <w:r>
        <w:rPr>
          <w:rFonts w:ascii="Times New Roman" w:eastAsia="Times New Roman" w:hAnsi="Times New Roman" w:cs="Times New Roman"/>
          <w:color w:val="0C0A13"/>
          <w:spacing w:val="-7"/>
          <w:w w:val="110"/>
          <w:sz w:val="23"/>
          <w:szCs w:val="23"/>
        </w:rPr>
        <w:t>r</w:t>
      </w:r>
      <w:r>
        <w:rPr>
          <w:rFonts w:ascii="Times New Roman" w:eastAsia="Times New Roman" w:hAnsi="Times New Roman" w:cs="Times New Roman"/>
          <w:color w:val="231F2F"/>
          <w:w w:val="110"/>
          <w:sz w:val="23"/>
          <w:szCs w:val="23"/>
        </w:rPr>
        <w:t>i</w:t>
      </w:r>
      <w:r>
        <w:rPr>
          <w:rFonts w:ascii="Times New Roman" w:eastAsia="Times New Roman" w:hAnsi="Times New Roman" w:cs="Times New Roman"/>
          <w:color w:val="231F2F"/>
          <w:spacing w:val="-3"/>
          <w:w w:val="110"/>
          <w:sz w:val="23"/>
          <w:szCs w:val="23"/>
        </w:rPr>
        <w:t>s</w:t>
      </w:r>
      <w:r>
        <w:rPr>
          <w:rFonts w:ascii="Times New Roman" w:eastAsia="Times New Roman" w:hAnsi="Times New Roman" w:cs="Times New Roman"/>
          <w:color w:val="0C0A13"/>
          <w:w w:val="110"/>
          <w:sz w:val="23"/>
          <w:szCs w:val="23"/>
        </w:rPr>
        <w:t>t</w:t>
      </w:r>
      <w:r>
        <w:rPr>
          <w:rFonts w:ascii="Times New Roman" w:eastAsia="Times New Roman" w:hAnsi="Times New Roman" w:cs="Times New Roman"/>
          <w:color w:val="0C0A13"/>
          <w:spacing w:val="-5"/>
          <w:w w:val="110"/>
          <w:sz w:val="23"/>
          <w:szCs w:val="23"/>
        </w:rPr>
        <w:t>i</w:t>
      </w:r>
      <w:r>
        <w:rPr>
          <w:rFonts w:ascii="Times New Roman" w:eastAsia="Times New Roman" w:hAnsi="Times New Roman" w:cs="Times New Roman"/>
          <w:color w:val="231F2F"/>
          <w:w w:val="110"/>
          <w:sz w:val="23"/>
          <w:szCs w:val="23"/>
        </w:rPr>
        <w:t>cs</w:t>
      </w:r>
      <w:r>
        <w:rPr>
          <w:rFonts w:ascii="Times New Roman" w:eastAsia="Times New Roman" w:hAnsi="Times New Roman" w:cs="Times New Roman"/>
          <w:color w:val="231F2F"/>
          <w:spacing w:val="-8"/>
          <w:w w:val="110"/>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w w:val="106"/>
          <w:sz w:val="23"/>
          <w:szCs w:val="23"/>
        </w:rPr>
        <w:t>d</w:t>
      </w:r>
      <w:r>
        <w:rPr>
          <w:rFonts w:ascii="Times New Roman" w:eastAsia="Times New Roman" w:hAnsi="Times New Roman" w:cs="Times New Roman"/>
          <w:color w:val="231F2F"/>
          <w:spacing w:val="-12"/>
          <w:w w:val="106"/>
          <w:sz w:val="23"/>
          <w:szCs w:val="23"/>
        </w:rPr>
        <w:t>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31F2F"/>
          <w:spacing w:val="-1"/>
          <w:w w:val="106"/>
          <w:sz w:val="23"/>
          <w:szCs w:val="23"/>
        </w:rPr>
        <w:t>o</w:t>
      </w:r>
      <w:r>
        <w:rPr>
          <w:rFonts w:ascii="Times New Roman" w:eastAsia="Times New Roman" w:hAnsi="Times New Roman" w:cs="Times New Roman"/>
          <w:color w:val="0C0A13"/>
          <w:spacing w:val="-14"/>
          <w:w w:val="106"/>
          <w:sz w:val="23"/>
          <w:szCs w:val="23"/>
        </w:rPr>
        <w:t>n</w:t>
      </w:r>
      <w:r>
        <w:rPr>
          <w:rFonts w:ascii="Times New Roman" w:eastAsia="Times New Roman" w:hAnsi="Times New Roman" w:cs="Times New Roman"/>
          <w:color w:val="362F41"/>
          <w:w w:val="106"/>
          <w:sz w:val="23"/>
          <w:szCs w:val="23"/>
        </w:rPr>
        <w:t>strati</w:t>
      </w:r>
      <w:r>
        <w:rPr>
          <w:rFonts w:ascii="Times New Roman" w:eastAsia="Times New Roman" w:hAnsi="Times New Roman" w:cs="Times New Roman"/>
          <w:color w:val="362F4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1"/>
          <w:w w:val="106"/>
          <w:sz w:val="23"/>
          <w:szCs w:val="23"/>
        </w:rPr>
        <w:t xml:space="preserve"> </w:t>
      </w:r>
      <w:r>
        <w:rPr>
          <w:rFonts w:ascii="Times New Roman" w:eastAsia="Times New Roman" w:hAnsi="Times New Roman" w:cs="Times New Roman"/>
          <w:color w:val="231F2F"/>
          <w:sz w:val="23"/>
          <w:szCs w:val="23"/>
        </w:rPr>
        <w:t>eli</w:t>
      </w:r>
      <w:r>
        <w:rPr>
          <w:rFonts w:ascii="Times New Roman" w:eastAsia="Times New Roman" w:hAnsi="Times New Roman" w:cs="Times New Roman"/>
          <w:color w:val="231F2F"/>
          <w:spacing w:val="-13"/>
          <w:sz w:val="23"/>
          <w:szCs w:val="23"/>
        </w:rPr>
        <w:t>g</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5"/>
          <w:sz w:val="23"/>
          <w:szCs w:val="23"/>
        </w:rPr>
        <w:t>b</w:t>
      </w:r>
      <w:r>
        <w:rPr>
          <w:rFonts w:ascii="Times New Roman" w:eastAsia="Times New Roman" w:hAnsi="Times New Roman" w:cs="Times New Roman"/>
          <w:color w:val="2A1118"/>
          <w:sz w:val="23"/>
          <w:szCs w:val="23"/>
        </w:rPr>
        <w:t>le</w:t>
      </w:r>
      <w:r>
        <w:rPr>
          <w:rFonts w:ascii="Times New Roman" w:eastAsia="Times New Roman" w:hAnsi="Times New Roman" w:cs="Times New Roman"/>
          <w:color w:val="2A1118"/>
          <w:spacing w:val="49"/>
          <w:sz w:val="23"/>
          <w:szCs w:val="23"/>
        </w:rPr>
        <w:t xml:space="preserve"> </w:t>
      </w:r>
      <w:r>
        <w:rPr>
          <w:rFonts w:ascii="Times New Roman" w:eastAsia="Times New Roman" w:hAnsi="Times New Roman" w:cs="Times New Roman"/>
          <w:color w:val="231F2F"/>
          <w:w w:val="107"/>
          <w:sz w:val="23"/>
          <w:szCs w:val="23"/>
        </w:rPr>
        <w:t>po</w:t>
      </w:r>
      <w:r>
        <w:rPr>
          <w:rFonts w:ascii="Times New Roman" w:eastAsia="Times New Roman" w:hAnsi="Times New Roman" w:cs="Times New Roman"/>
          <w:color w:val="231F2F"/>
          <w:spacing w:val="1"/>
          <w:w w:val="107"/>
          <w:sz w:val="23"/>
          <w:szCs w:val="23"/>
        </w:rPr>
        <w:t>p</w:t>
      </w:r>
      <w:r>
        <w:rPr>
          <w:rFonts w:ascii="Times New Roman" w:eastAsia="Times New Roman" w:hAnsi="Times New Roman" w:cs="Times New Roman"/>
          <w:color w:val="0C0A13"/>
          <w:w w:val="107"/>
          <w:sz w:val="23"/>
          <w:szCs w:val="23"/>
        </w:rPr>
        <w:t>u</w:t>
      </w:r>
      <w:r>
        <w:rPr>
          <w:rFonts w:ascii="Times New Roman" w:eastAsia="Times New Roman" w:hAnsi="Times New Roman" w:cs="Times New Roman"/>
          <w:color w:val="0C0A13"/>
          <w:spacing w:val="-4"/>
          <w:w w:val="107"/>
          <w:sz w:val="23"/>
          <w:szCs w:val="23"/>
        </w:rPr>
        <w:t>l</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362F41"/>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6"/>
          <w:w w:val="107"/>
          <w:sz w:val="23"/>
          <w:szCs w:val="23"/>
        </w:rPr>
        <w:t xml:space="preserve"> </w:t>
      </w:r>
      <w:r>
        <w:rPr>
          <w:rFonts w:ascii="Times New Roman" w:eastAsia="Times New Roman" w:hAnsi="Times New Roman" w:cs="Times New Roman"/>
          <w:color w:val="362F41"/>
          <w:spacing w:val="-10"/>
          <w:w w:val="111"/>
          <w:sz w:val="23"/>
          <w:szCs w:val="23"/>
        </w:rPr>
        <w:t>w</w:t>
      </w:r>
      <w:r>
        <w:rPr>
          <w:rFonts w:ascii="Times New Roman" w:eastAsia="Times New Roman" w:hAnsi="Times New Roman" w:cs="Times New Roman"/>
          <w:color w:val="0C0A13"/>
          <w:spacing w:val="1"/>
          <w:w w:val="115"/>
          <w:sz w:val="23"/>
          <w:szCs w:val="23"/>
        </w:rPr>
        <w:t>i</w:t>
      </w:r>
      <w:r>
        <w:rPr>
          <w:rFonts w:ascii="Times New Roman" w:eastAsia="Times New Roman" w:hAnsi="Times New Roman" w:cs="Times New Roman"/>
          <w:color w:val="231F2F"/>
          <w:spacing w:val="-1"/>
          <w:w w:val="96"/>
          <w:sz w:val="23"/>
          <w:szCs w:val="23"/>
        </w:rPr>
        <w:t>t</w:t>
      </w:r>
      <w:r>
        <w:rPr>
          <w:rFonts w:ascii="Times New Roman" w:eastAsia="Times New Roman" w:hAnsi="Times New Roman" w:cs="Times New Roman"/>
          <w:color w:val="0C0A13"/>
          <w:w w:val="107"/>
          <w:sz w:val="23"/>
          <w:szCs w:val="23"/>
        </w:rPr>
        <w:t xml:space="preserve">h </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pacing w:val="-13"/>
          <w:sz w:val="23"/>
          <w:szCs w:val="23"/>
        </w:rPr>
        <w:t>P</w:t>
      </w:r>
      <w:r>
        <w:rPr>
          <w:rFonts w:ascii="Times New Roman" w:eastAsia="Times New Roman" w:hAnsi="Times New Roman" w:cs="Times New Roman"/>
          <w:color w:val="231F2F"/>
          <w:sz w:val="23"/>
          <w:szCs w:val="23"/>
        </w:rPr>
        <w:t>M</w:t>
      </w:r>
      <w:r>
        <w:rPr>
          <w:rFonts w:ascii="Times New Roman" w:eastAsia="Times New Roman" w:hAnsi="Times New Roman" w:cs="Times New Roman"/>
          <w:color w:val="231F2F"/>
          <w:spacing w:val="-8"/>
          <w:sz w:val="23"/>
          <w:szCs w:val="23"/>
        </w:rPr>
        <w:t>I</w:t>
      </w:r>
      <w:r>
        <w:rPr>
          <w:rFonts w:ascii="Times New Roman" w:eastAsia="Times New Roman" w:hAnsi="Times New Roman" w:cs="Times New Roman"/>
          <w:color w:val="424D6B"/>
          <w:sz w:val="23"/>
          <w:szCs w:val="23"/>
        </w:rPr>
        <w:t xml:space="preserve">, </w:t>
      </w:r>
      <w:r>
        <w:rPr>
          <w:rFonts w:ascii="Times New Roman" w:eastAsia="Times New Roman" w:hAnsi="Times New Roman" w:cs="Times New Roman"/>
          <w:color w:val="424D6B"/>
          <w:spacing w:val="1"/>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231F2F"/>
          <w:sz w:val="23"/>
          <w:szCs w:val="23"/>
        </w:rPr>
        <w:t>exp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A1118"/>
          <w:sz w:val="23"/>
          <w:szCs w:val="23"/>
        </w:rPr>
        <w:t>i</w:t>
      </w:r>
      <w:r>
        <w:rPr>
          <w:rFonts w:ascii="Times New Roman" w:eastAsia="Times New Roman" w:hAnsi="Times New Roman" w:cs="Times New Roman"/>
          <w:color w:val="2A1118"/>
          <w:spacing w:val="1"/>
          <w:sz w:val="23"/>
          <w:szCs w:val="23"/>
        </w:rPr>
        <w:t>e</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362F41"/>
          <w:sz w:val="23"/>
          <w:szCs w:val="23"/>
        </w:rPr>
        <w:t>of</w:t>
      </w:r>
      <w:r>
        <w:rPr>
          <w:rFonts w:ascii="Times New Roman" w:eastAsia="Times New Roman" w:hAnsi="Times New Roman" w:cs="Times New Roman"/>
          <w:color w:val="362F41"/>
          <w:spacing w:val="19"/>
          <w:sz w:val="23"/>
          <w:szCs w:val="23"/>
        </w:rPr>
        <w:t xml:space="preserve"> </w:t>
      </w:r>
      <w:r>
        <w:rPr>
          <w:rFonts w:ascii="Times New Roman" w:eastAsia="Times New Roman" w:hAnsi="Times New Roman" w:cs="Times New Roman"/>
          <w:color w:val="231F2F"/>
          <w:sz w:val="23"/>
          <w:szCs w:val="23"/>
        </w:rPr>
        <w:t>peo</w:t>
      </w:r>
      <w:r>
        <w:rPr>
          <w:rFonts w:ascii="Times New Roman" w:eastAsia="Times New Roman" w:hAnsi="Times New Roman" w:cs="Times New Roman"/>
          <w:color w:val="231F2F"/>
          <w:spacing w:val="-6"/>
          <w:sz w:val="23"/>
          <w:szCs w:val="23"/>
        </w:rPr>
        <w:t>p</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2A1118"/>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40"/>
          <w:sz w:val="23"/>
          <w:szCs w:val="23"/>
        </w:rPr>
        <w:t xml:space="preserve"> </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pacing w:val="-13"/>
          <w:sz w:val="23"/>
          <w:szCs w:val="23"/>
        </w:rPr>
        <w:t>P</w:t>
      </w:r>
      <w:r>
        <w:rPr>
          <w:rFonts w:ascii="Times New Roman" w:eastAsia="Times New Roman" w:hAnsi="Times New Roman" w:cs="Times New Roman"/>
          <w:color w:val="231F2F"/>
          <w:sz w:val="23"/>
          <w:szCs w:val="23"/>
        </w:rPr>
        <w:t>MI</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231F2F"/>
          <w:sz w:val="23"/>
          <w:szCs w:val="23"/>
        </w:rPr>
        <w:t>wi</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5"/>
          <w:w w:val="84"/>
          <w:sz w:val="23"/>
          <w:szCs w:val="23"/>
        </w:rPr>
        <w:t xml:space="preserve"> </w:t>
      </w:r>
      <w:r>
        <w:rPr>
          <w:rFonts w:ascii="Times New Roman" w:eastAsia="Times New Roman" w:hAnsi="Times New Roman" w:cs="Times New Roman"/>
          <w:color w:val="231F2F"/>
          <w:w w:val="106"/>
          <w:sz w:val="23"/>
          <w:szCs w:val="23"/>
        </w:rPr>
        <w:t>co</w:t>
      </w:r>
      <w:r>
        <w:rPr>
          <w:rFonts w:ascii="Times New Roman" w:eastAsia="Times New Roman" w:hAnsi="Times New Roman" w:cs="Times New Roman"/>
          <w:color w:val="231F2F"/>
          <w:spacing w:val="-12"/>
          <w:w w:val="106"/>
          <w:sz w:val="23"/>
          <w:szCs w:val="23"/>
        </w:rPr>
        <w:t>o</w:t>
      </w:r>
      <w:r>
        <w:rPr>
          <w:rFonts w:ascii="Times New Roman" w:eastAsia="Times New Roman" w:hAnsi="Times New Roman" w:cs="Times New Roman"/>
          <w:color w:val="0C0A13"/>
          <w:spacing w:val="4"/>
          <w:w w:val="106"/>
          <w:sz w:val="23"/>
          <w:szCs w:val="23"/>
        </w:rPr>
        <w:t>r</w:t>
      </w:r>
      <w:r>
        <w:rPr>
          <w:rFonts w:ascii="Times New Roman" w:eastAsia="Times New Roman" w:hAnsi="Times New Roman" w:cs="Times New Roman"/>
          <w:color w:val="231F2F"/>
          <w:spacing w:val="-7"/>
          <w:w w:val="106"/>
          <w:sz w:val="23"/>
          <w:szCs w:val="23"/>
        </w:rPr>
        <w:t>d</w:t>
      </w:r>
      <w:r>
        <w:rPr>
          <w:rFonts w:ascii="Times New Roman" w:eastAsia="Times New Roman" w:hAnsi="Times New Roman" w:cs="Times New Roman"/>
          <w:color w:val="0C0A13"/>
          <w:w w:val="106"/>
          <w:sz w:val="23"/>
          <w:szCs w:val="23"/>
        </w:rPr>
        <w:t>i</w:t>
      </w:r>
      <w:r>
        <w:rPr>
          <w:rFonts w:ascii="Times New Roman" w:eastAsia="Times New Roman" w:hAnsi="Times New Roman" w:cs="Times New Roman"/>
          <w:color w:val="0C0A13"/>
          <w:spacing w:val="-11"/>
          <w:w w:val="106"/>
          <w:sz w:val="23"/>
          <w:szCs w:val="23"/>
        </w:rPr>
        <w:t>n</w:t>
      </w:r>
      <w:r>
        <w:rPr>
          <w:rFonts w:ascii="Times New Roman" w:eastAsia="Times New Roman" w:hAnsi="Times New Roman" w:cs="Times New Roman"/>
          <w:color w:val="362F41"/>
          <w:w w:val="106"/>
          <w:sz w:val="23"/>
          <w:szCs w:val="23"/>
        </w:rPr>
        <w:t>ati</w:t>
      </w:r>
      <w:r>
        <w:rPr>
          <w:rFonts w:ascii="Times New Roman" w:eastAsia="Times New Roman" w:hAnsi="Times New Roman" w:cs="Times New Roman"/>
          <w:color w:val="362F4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6"/>
          <w:w w:val="106"/>
          <w:sz w:val="23"/>
          <w:szCs w:val="23"/>
        </w:rPr>
        <w:t xml:space="preserve"> </w:t>
      </w:r>
      <w:r>
        <w:rPr>
          <w:rFonts w:ascii="Times New Roman" w:eastAsia="Times New Roman" w:hAnsi="Times New Roman" w:cs="Times New Roman"/>
          <w:color w:val="362F41"/>
          <w:sz w:val="23"/>
          <w:szCs w:val="23"/>
        </w:rPr>
        <w:t>ser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ces</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231F2F"/>
          <w:spacing w:val="-10"/>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62F41"/>
          <w:sz w:val="23"/>
          <w:szCs w:val="23"/>
        </w:rPr>
        <w:t>ovided</w:t>
      </w:r>
      <w:r>
        <w:rPr>
          <w:rFonts w:ascii="Times New Roman" w:eastAsia="Times New Roman" w:hAnsi="Times New Roman" w:cs="Times New Roman"/>
          <w:color w:val="362F41"/>
          <w:spacing w:val="48"/>
          <w:sz w:val="23"/>
          <w:szCs w:val="23"/>
        </w:rPr>
        <w:t xml:space="preserve"> </w:t>
      </w:r>
      <w:r>
        <w:rPr>
          <w:rFonts w:ascii="Times New Roman" w:eastAsia="Times New Roman" w:hAnsi="Times New Roman" w:cs="Times New Roman"/>
          <w:color w:val="231F2F"/>
          <w:sz w:val="23"/>
          <w:szCs w:val="23"/>
        </w:rPr>
        <w:t>by</w:t>
      </w:r>
      <w:r>
        <w:rPr>
          <w:rFonts w:ascii="Times New Roman" w:eastAsia="Times New Roman" w:hAnsi="Times New Roman" w:cs="Times New Roman"/>
          <w:color w:val="231F2F"/>
          <w:spacing w:val="9"/>
          <w:sz w:val="23"/>
          <w:szCs w:val="23"/>
        </w:rPr>
        <w:t xml:space="preserve"> </w:t>
      </w:r>
      <w:r>
        <w:rPr>
          <w:rFonts w:ascii="Times New Roman" w:eastAsia="Times New Roman" w:hAnsi="Times New Roman" w:cs="Times New Roman"/>
          <w:color w:val="231F2F"/>
          <w:spacing w:val="-1"/>
          <w:w w:val="112"/>
          <w:sz w:val="23"/>
          <w:szCs w:val="23"/>
        </w:rPr>
        <w:t>t</w:t>
      </w:r>
      <w:r>
        <w:rPr>
          <w:rFonts w:ascii="Times New Roman" w:eastAsia="Times New Roman" w:hAnsi="Times New Roman" w:cs="Times New Roman"/>
          <w:color w:val="0C0A13"/>
          <w:w w:val="107"/>
          <w:sz w:val="23"/>
          <w:szCs w:val="23"/>
        </w:rPr>
        <w:t>h</w:t>
      </w:r>
      <w:r>
        <w:rPr>
          <w:rFonts w:ascii="Times New Roman" w:eastAsia="Times New Roman" w:hAnsi="Times New Roman" w:cs="Times New Roman"/>
          <w:color w:val="231F2F"/>
          <w:w w:val="103"/>
          <w:sz w:val="23"/>
          <w:szCs w:val="23"/>
        </w:rPr>
        <w:t xml:space="preserve">e </w:t>
      </w:r>
      <w:r>
        <w:rPr>
          <w:rFonts w:ascii="Times New Roman" w:eastAsia="Times New Roman" w:hAnsi="Times New Roman" w:cs="Times New Roman"/>
          <w:color w:val="231F2F"/>
          <w:w w:val="109"/>
          <w:sz w:val="23"/>
          <w:szCs w:val="23"/>
        </w:rPr>
        <w:t>d</w:t>
      </w:r>
      <w:r>
        <w:rPr>
          <w:rFonts w:ascii="Times New Roman" w:eastAsia="Times New Roman" w:hAnsi="Times New Roman" w:cs="Times New Roman"/>
          <w:color w:val="231F2F"/>
          <w:spacing w:val="-12"/>
          <w:w w:val="109"/>
          <w:sz w:val="23"/>
          <w:szCs w:val="23"/>
        </w:rPr>
        <w:t>e</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spacing w:val="-14"/>
          <w:w w:val="109"/>
          <w:sz w:val="23"/>
          <w:szCs w:val="23"/>
        </w:rPr>
        <w:t>n</w:t>
      </w:r>
      <w:r>
        <w:rPr>
          <w:rFonts w:ascii="Times New Roman" w:eastAsia="Times New Roman" w:hAnsi="Times New Roman" w:cs="Times New Roman"/>
          <w:color w:val="362F41"/>
          <w:w w:val="109"/>
          <w:sz w:val="23"/>
          <w:szCs w:val="23"/>
        </w:rPr>
        <w:t>s</w:t>
      </w:r>
      <w:r>
        <w:rPr>
          <w:rFonts w:ascii="Times New Roman" w:eastAsia="Times New Roman" w:hAnsi="Times New Roman" w:cs="Times New Roman"/>
          <w:color w:val="362F41"/>
          <w:spacing w:val="-1"/>
          <w:w w:val="109"/>
          <w:sz w:val="23"/>
          <w:szCs w:val="23"/>
        </w:rPr>
        <w:t>t</w:t>
      </w:r>
      <w:r>
        <w:rPr>
          <w:rFonts w:ascii="Times New Roman" w:eastAsia="Times New Roman" w:hAnsi="Times New Roman" w:cs="Times New Roman"/>
          <w:color w:val="0C0A13"/>
          <w:spacing w:val="3"/>
          <w:w w:val="109"/>
          <w:sz w:val="23"/>
          <w:szCs w:val="23"/>
        </w:rPr>
        <w:t>r</w:t>
      </w:r>
      <w:r>
        <w:rPr>
          <w:rFonts w:ascii="Times New Roman" w:eastAsia="Times New Roman" w:hAnsi="Times New Roman" w:cs="Times New Roman"/>
          <w:color w:val="231F2F"/>
          <w:w w:val="109"/>
          <w:sz w:val="23"/>
          <w:szCs w:val="23"/>
        </w:rPr>
        <w:t>ati</w:t>
      </w:r>
      <w:r>
        <w:rPr>
          <w:rFonts w:ascii="Times New Roman" w:eastAsia="Times New Roman" w:hAnsi="Times New Roman" w:cs="Times New Roman"/>
          <w:color w:val="231F2F"/>
          <w:spacing w:val="-12"/>
          <w:w w:val="109"/>
          <w:sz w:val="23"/>
          <w:szCs w:val="23"/>
        </w:rPr>
        <w:t>o</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362F41"/>
          <w:w w:val="109"/>
          <w:sz w:val="23"/>
          <w:szCs w:val="23"/>
        </w:rPr>
        <w:t>,</w:t>
      </w:r>
      <w:r>
        <w:rPr>
          <w:rFonts w:ascii="Times New Roman" w:eastAsia="Times New Roman" w:hAnsi="Times New Roman" w:cs="Times New Roman"/>
          <w:color w:val="362F41"/>
          <w:spacing w:val="-6"/>
          <w:w w:val="109"/>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edical</w:t>
      </w:r>
      <w:r>
        <w:rPr>
          <w:rFonts w:ascii="Times New Roman" w:eastAsia="Times New Roman" w:hAnsi="Times New Roman" w:cs="Times New Roman"/>
          <w:color w:val="231F2F"/>
          <w:spacing w:val="43"/>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7"/>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avioral</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ser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2A1118"/>
          <w:spacing w:val="-15"/>
          <w:sz w:val="23"/>
          <w:szCs w:val="23"/>
        </w:rPr>
        <w:t>i</w:t>
      </w:r>
      <w:r>
        <w:rPr>
          <w:rFonts w:ascii="Times New Roman" w:eastAsia="Times New Roman" w:hAnsi="Times New Roman" w:cs="Times New Roman"/>
          <w:color w:val="362F41"/>
          <w:sz w:val="23"/>
          <w:szCs w:val="23"/>
        </w:rPr>
        <w:t>ce</w:t>
      </w:r>
      <w:r>
        <w:rPr>
          <w:rFonts w:ascii="Times New Roman" w:eastAsia="Times New Roman" w:hAnsi="Times New Roman" w:cs="Times New Roman"/>
          <w:color w:val="362F41"/>
          <w:spacing w:val="52"/>
          <w:sz w:val="23"/>
          <w:szCs w:val="23"/>
        </w:rPr>
        <w:t xml:space="preserve"> </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14"/>
          <w:sz w:val="23"/>
          <w:szCs w:val="23"/>
        </w:rPr>
        <w:t>i</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z w:val="23"/>
          <w:szCs w:val="23"/>
        </w:rPr>
        <w:t>zati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5"/>
          <w:sz w:val="23"/>
          <w:szCs w:val="23"/>
        </w:rPr>
        <w:t xml:space="preserve"> </w:t>
      </w:r>
      <w:r>
        <w:rPr>
          <w:rFonts w:ascii="Times New Roman" w:eastAsia="Times New Roman" w:hAnsi="Times New Roman" w:cs="Times New Roman"/>
          <w:color w:val="362F4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43"/>
          <w:sz w:val="23"/>
          <w:szCs w:val="23"/>
        </w:rPr>
        <w:t xml:space="preserve"> </w:t>
      </w:r>
      <w:r>
        <w:rPr>
          <w:rFonts w:ascii="Times New Roman" w:eastAsia="Times New Roman" w:hAnsi="Times New Roman" w:cs="Times New Roman"/>
          <w:color w:val="231F2F"/>
          <w:spacing w:val="-11"/>
          <w:sz w:val="23"/>
          <w:szCs w:val="23"/>
        </w:rPr>
        <w:t>q</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2"/>
          <w:sz w:val="23"/>
          <w:szCs w:val="23"/>
        </w:rPr>
        <w:t>i</w:t>
      </w:r>
      <w:r>
        <w:rPr>
          <w:rFonts w:ascii="Times New Roman" w:eastAsia="Times New Roman" w:hAnsi="Times New Roman" w:cs="Times New Roman"/>
          <w:color w:val="362F41"/>
          <w:sz w:val="23"/>
          <w:szCs w:val="23"/>
        </w:rPr>
        <w:t>ty</w:t>
      </w:r>
      <w:r>
        <w:rPr>
          <w:rFonts w:ascii="Times New Roman" w:eastAsia="Times New Roman" w:hAnsi="Times New Roman" w:cs="Times New Roman"/>
          <w:color w:val="362F41"/>
          <w:spacing w:val="57"/>
          <w:sz w:val="23"/>
          <w:szCs w:val="23"/>
        </w:rPr>
        <w:t xml:space="preserve"> </w:t>
      </w:r>
      <w:r>
        <w:rPr>
          <w:rFonts w:ascii="Times New Roman" w:eastAsia="Times New Roman" w:hAnsi="Times New Roman" w:cs="Times New Roman"/>
          <w:color w:val="0C0A13"/>
          <w:spacing w:val="-14"/>
          <w:sz w:val="23"/>
          <w:szCs w:val="23"/>
        </w:rPr>
        <w:t>f</w:t>
      </w:r>
      <w:r>
        <w:rPr>
          <w:rFonts w:ascii="Times New Roman" w:eastAsia="Times New Roman" w:hAnsi="Times New Roman" w:cs="Times New Roman"/>
          <w:color w:val="362F41"/>
          <w:sz w:val="23"/>
          <w:szCs w:val="23"/>
        </w:rPr>
        <w:t>or</w:t>
      </w:r>
      <w:r>
        <w:rPr>
          <w:rFonts w:ascii="Times New Roman" w:eastAsia="Times New Roman" w:hAnsi="Times New Roman" w:cs="Times New Roman"/>
          <w:color w:val="362F41"/>
          <w:spacing w:val="24"/>
          <w:sz w:val="23"/>
          <w:szCs w:val="23"/>
        </w:rPr>
        <w:t xml:space="preserve"> </w:t>
      </w:r>
      <w:r>
        <w:rPr>
          <w:rFonts w:ascii="Times New Roman" w:eastAsia="Times New Roman" w:hAnsi="Times New Roman" w:cs="Times New Roman"/>
          <w:color w:val="231F2F"/>
          <w:spacing w:val="-1"/>
          <w:w w:val="112"/>
          <w:sz w:val="23"/>
          <w:szCs w:val="23"/>
        </w:rPr>
        <w:t>t</w:t>
      </w:r>
      <w:r>
        <w:rPr>
          <w:rFonts w:ascii="Times New Roman" w:eastAsia="Times New Roman" w:hAnsi="Times New Roman" w:cs="Times New Roman"/>
          <w:color w:val="0C0A13"/>
          <w:spacing w:val="-10"/>
          <w:w w:val="107"/>
          <w:sz w:val="23"/>
          <w:szCs w:val="23"/>
        </w:rPr>
        <w:t>h</w:t>
      </w:r>
      <w:r>
        <w:rPr>
          <w:rFonts w:ascii="Times New Roman" w:eastAsia="Times New Roman" w:hAnsi="Times New Roman" w:cs="Times New Roman"/>
          <w:color w:val="231F2F"/>
          <w:w w:val="114"/>
          <w:sz w:val="23"/>
          <w:szCs w:val="23"/>
        </w:rPr>
        <w:t xml:space="preserve">e </w:t>
      </w:r>
      <w:r>
        <w:rPr>
          <w:rFonts w:ascii="Times New Roman" w:eastAsia="Times New Roman" w:hAnsi="Times New Roman" w:cs="Times New Roman"/>
          <w:color w:val="362F41"/>
          <w:spacing w:val="-14"/>
          <w:w w:val="110"/>
          <w:sz w:val="23"/>
          <w:szCs w:val="23"/>
        </w:rPr>
        <w:t>s</w:t>
      </w:r>
      <w:r>
        <w:rPr>
          <w:rFonts w:ascii="Times New Roman" w:eastAsia="Times New Roman" w:hAnsi="Times New Roman" w:cs="Times New Roman"/>
          <w:color w:val="0C0A13"/>
          <w:w w:val="110"/>
          <w:sz w:val="23"/>
          <w:szCs w:val="23"/>
        </w:rPr>
        <w:t>u</w:t>
      </w:r>
      <w:r>
        <w:rPr>
          <w:rFonts w:ascii="Times New Roman" w:eastAsia="Times New Roman" w:hAnsi="Times New Roman" w:cs="Times New Roman"/>
          <w:color w:val="231F2F"/>
          <w:w w:val="110"/>
          <w:sz w:val="23"/>
          <w:szCs w:val="23"/>
        </w:rPr>
        <w:t>bs</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w w:val="110"/>
          <w:sz w:val="23"/>
          <w:szCs w:val="23"/>
        </w:rPr>
        <w:t>t</w:t>
      </w:r>
      <w:r>
        <w:rPr>
          <w:rFonts w:ascii="Times New Roman" w:eastAsia="Times New Roman" w:hAnsi="Times New Roman" w:cs="Times New Roman"/>
          <w:color w:val="0C0A13"/>
          <w:spacing w:val="-10"/>
          <w:w w:val="110"/>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231F2F"/>
          <w:w w:val="108"/>
          <w:sz w:val="23"/>
          <w:szCs w:val="23"/>
        </w:rPr>
        <w:t>d</w:t>
      </w:r>
      <w:r>
        <w:rPr>
          <w:rFonts w:ascii="Times New Roman" w:eastAsia="Times New Roman" w:hAnsi="Times New Roman" w:cs="Times New Roman"/>
          <w:color w:val="231F2F"/>
          <w:spacing w:val="-12"/>
          <w:w w:val="108"/>
          <w:sz w:val="23"/>
          <w:szCs w:val="23"/>
        </w:rPr>
        <w:t>e</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362F41"/>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62F41"/>
          <w:w w:val="108"/>
          <w:sz w:val="23"/>
          <w:szCs w:val="23"/>
        </w:rPr>
        <w:t>s</w:t>
      </w:r>
      <w:r>
        <w:rPr>
          <w:rFonts w:ascii="Times New Roman" w:eastAsia="Times New Roman" w:hAnsi="Times New Roman" w:cs="Times New Roman"/>
          <w:color w:val="362F41"/>
          <w:spacing w:val="-1"/>
          <w:w w:val="108"/>
          <w:sz w:val="23"/>
          <w:szCs w:val="23"/>
        </w:rPr>
        <w:t>t</w:t>
      </w:r>
      <w:r>
        <w:rPr>
          <w:rFonts w:ascii="Times New Roman" w:eastAsia="Times New Roman" w:hAnsi="Times New Roman" w:cs="Times New Roman"/>
          <w:color w:val="0C0A13"/>
          <w:spacing w:val="3"/>
          <w:w w:val="108"/>
          <w:sz w:val="23"/>
          <w:szCs w:val="23"/>
        </w:rPr>
        <w:t>r</w:t>
      </w:r>
      <w:r>
        <w:rPr>
          <w:rFonts w:ascii="Times New Roman" w:eastAsia="Times New Roman" w:hAnsi="Times New Roman" w:cs="Times New Roman"/>
          <w:color w:val="231F2F"/>
          <w:w w:val="108"/>
          <w:sz w:val="23"/>
          <w:szCs w:val="23"/>
        </w:rPr>
        <w:t>ati</w:t>
      </w:r>
      <w:r>
        <w:rPr>
          <w:rFonts w:ascii="Times New Roman" w:eastAsia="Times New Roman" w:hAnsi="Times New Roman" w:cs="Times New Roman"/>
          <w:color w:val="23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5"/>
          <w:w w:val="108"/>
          <w:sz w:val="23"/>
          <w:szCs w:val="23"/>
        </w:rPr>
        <w:t xml:space="preserve"> </w:t>
      </w:r>
      <w:r>
        <w:rPr>
          <w:rFonts w:ascii="Times New Roman" w:eastAsia="Times New Roman" w:hAnsi="Times New Roman" w:cs="Times New Roman"/>
          <w:color w:val="231F2F"/>
          <w:spacing w:val="-5"/>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4"/>
          <w:sz w:val="23"/>
          <w:szCs w:val="23"/>
        </w:rPr>
        <w:t>i</w:t>
      </w:r>
      <w:r>
        <w:rPr>
          <w:rFonts w:ascii="Times New Roman" w:eastAsia="Times New Roman" w:hAnsi="Times New Roman" w:cs="Times New Roman"/>
          <w:color w:val="362F41"/>
          <w:sz w:val="23"/>
          <w:szCs w:val="23"/>
        </w:rPr>
        <w:t>gi</w:t>
      </w:r>
      <w:r>
        <w:rPr>
          <w:rFonts w:ascii="Times New Roman" w:eastAsia="Times New Roman" w:hAnsi="Times New Roman" w:cs="Times New Roman"/>
          <w:color w:val="362F41"/>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362F41"/>
          <w:sz w:val="23"/>
          <w:szCs w:val="23"/>
        </w:rPr>
        <w:t>es</w:t>
      </w:r>
      <w:r>
        <w:rPr>
          <w:rFonts w:ascii="Times New Roman" w:eastAsia="Times New Roman" w:hAnsi="Times New Roman" w:cs="Times New Roman"/>
          <w:color w:val="362F41"/>
          <w:spacing w:val="55"/>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362F41"/>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I</w:t>
      </w:r>
      <w:r>
        <w:rPr>
          <w:rFonts w:ascii="Times New Roman" w:eastAsia="Times New Roman" w:hAnsi="Times New Roman" w:cs="Times New Roman"/>
          <w:color w:val="0C0A13"/>
          <w:spacing w:val="-5"/>
          <w:w w:val="113"/>
          <w:sz w:val="23"/>
          <w:szCs w:val="23"/>
        </w:rPr>
        <w:t xml:space="preserve"> </w:t>
      </w:r>
      <w:r>
        <w:rPr>
          <w:rFonts w:ascii="Times New Roman" w:eastAsia="Times New Roman" w:hAnsi="Times New Roman" w:cs="Times New Roman"/>
          <w:color w:val="231F2F"/>
          <w:sz w:val="23"/>
          <w:szCs w:val="23"/>
        </w:rPr>
        <w:t>in</w:t>
      </w:r>
      <w:r>
        <w:rPr>
          <w:rFonts w:ascii="Times New Roman" w:eastAsia="Times New Roman" w:hAnsi="Times New Roman" w:cs="Times New Roman"/>
          <w:color w:val="231F2F"/>
          <w:spacing w:val="6"/>
          <w:sz w:val="23"/>
          <w:szCs w:val="23"/>
        </w:rPr>
        <w:t xml:space="preserve"> </w:t>
      </w:r>
      <w:r>
        <w:rPr>
          <w:rFonts w:ascii="Times New Roman" w:eastAsia="Times New Roman" w:hAnsi="Times New Roman" w:cs="Times New Roman"/>
          <w:color w:val="231F2F"/>
          <w:sz w:val="23"/>
          <w:szCs w:val="23"/>
        </w:rPr>
        <w:t>Massac</w:t>
      </w:r>
      <w:r>
        <w:rPr>
          <w:rFonts w:ascii="Times New Roman" w:eastAsia="Times New Roman" w:hAnsi="Times New Roman" w:cs="Times New Roman"/>
          <w:color w:val="231F2F"/>
          <w:spacing w:val="-2"/>
          <w:sz w:val="23"/>
          <w:szCs w:val="23"/>
        </w:rPr>
        <w:t>h</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 xml:space="preserve">setts. </w:t>
      </w:r>
      <w:r>
        <w:rPr>
          <w:rFonts w:ascii="Times New Roman" w:eastAsia="Times New Roman" w:hAnsi="Times New Roman" w:cs="Times New Roman"/>
          <w:color w:val="362F41"/>
          <w:spacing w:val="4"/>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4"/>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z w:val="23"/>
          <w:szCs w:val="23"/>
        </w:rPr>
        <w:t>quantita</w:t>
      </w:r>
      <w:r>
        <w:rPr>
          <w:rFonts w:ascii="Times New Roman" w:eastAsia="Times New Roman" w:hAnsi="Times New Roman" w:cs="Times New Roman"/>
          <w:color w:val="231F2F"/>
          <w:spacing w:val="-7"/>
          <w:sz w:val="23"/>
          <w:szCs w:val="23"/>
        </w:rPr>
        <w:t>t</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362F41"/>
          <w:sz w:val="23"/>
          <w:szCs w:val="23"/>
        </w:rPr>
        <w:t xml:space="preserve">ve </w:t>
      </w:r>
      <w:r>
        <w:rPr>
          <w:rFonts w:ascii="Times New Roman" w:eastAsia="Times New Roman" w:hAnsi="Times New Roman" w:cs="Times New Roman"/>
          <w:color w:val="362F41"/>
          <w:spacing w:val="1"/>
          <w:sz w:val="23"/>
          <w:szCs w:val="23"/>
        </w:rPr>
        <w:t xml:space="preserve"> </w:t>
      </w:r>
      <w:r>
        <w:rPr>
          <w:rFonts w:ascii="Times New Roman" w:eastAsia="Times New Roman" w:hAnsi="Times New Roman" w:cs="Times New Roman"/>
          <w:color w:val="231F2F"/>
          <w:w w:val="104"/>
          <w:sz w:val="23"/>
          <w:szCs w:val="23"/>
        </w:rPr>
        <w:t xml:space="preserve">analyses </w:t>
      </w:r>
      <w:r>
        <w:rPr>
          <w:rFonts w:ascii="Times New Roman" w:eastAsia="Times New Roman" w:hAnsi="Times New Roman" w:cs="Times New Roman"/>
          <w:color w:val="231F2F"/>
          <w:sz w:val="23"/>
          <w:szCs w:val="23"/>
        </w:rPr>
        <w:t>r</w:t>
      </w:r>
      <w:r>
        <w:rPr>
          <w:rFonts w:ascii="Times New Roman" w:eastAsia="Times New Roman" w:hAnsi="Times New Roman" w:cs="Times New Roman"/>
          <w:color w:val="231F2F"/>
          <w:spacing w:val="-8"/>
          <w:sz w:val="23"/>
          <w:szCs w:val="23"/>
        </w:rPr>
        <w:t>e</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z w:val="23"/>
          <w:szCs w:val="23"/>
        </w:rPr>
        <w:t>01ted</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z w:val="23"/>
          <w:szCs w:val="23"/>
        </w:rPr>
        <w:t>ta</w:t>
      </w:r>
      <w:r>
        <w:rPr>
          <w:rFonts w:ascii="Times New Roman" w:eastAsia="Times New Roman" w:hAnsi="Times New Roman" w:cs="Times New Roman"/>
          <w:color w:val="231F2F"/>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362F41"/>
          <w:sz w:val="23"/>
          <w:szCs w:val="23"/>
        </w:rPr>
        <w:t>es</w:t>
      </w:r>
      <w:r>
        <w:rPr>
          <w:rFonts w:ascii="Times New Roman" w:eastAsia="Times New Roman" w:hAnsi="Times New Roman" w:cs="Times New Roman"/>
          <w:color w:val="362F41"/>
          <w:spacing w:val="35"/>
          <w:sz w:val="23"/>
          <w:szCs w:val="23"/>
        </w:rPr>
        <w:t xml:space="preserve"> </w:t>
      </w:r>
      <w:r>
        <w:rPr>
          <w:rFonts w:ascii="Times New Roman" w:eastAsia="Times New Roman" w:hAnsi="Times New Roman" w:cs="Times New Roman"/>
          <w:color w:val="231F2F"/>
          <w:sz w:val="23"/>
          <w:szCs w:val="23"/>
        </w:rPr>
        <w:t>below,</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31F2F"/>
          <w:sz w:val="23"/>
          <w:szCs w:val="23"/>
        </w:rPr>
        <w:t>he</w:t>
      </w:r>
      <w:r>
        <w:rPr>
          <w:rFonts w:ascii="Times New Roman" w:eastAsia="Times New Roman" w:hAnsi="Times New Roman" w:cs="Times New Roman"/>
          <w:color w:val="231F2F"/>
          <w:spacing w:val="11"/>
          <w:sz w:val="23"/>
          <w:szCs w:val="23"/>
        </w:rPr>
        <w:t xml:space="preserve"> </w:t>
      </w:r>
      <w:r>
        <w:rPr>
          <w:rFonts w:ascii="Times New Roman" w:eastAsia="Times New Roman" w:hAnsi="Times New Roman" w:cs="Times New Roman"/>
          <w:color w:val="362F41"/>
          <w:w w:val="107"/>
          <w:sz w:val="23"/>
          <w:szCs w:val="23"/>
        </w:rPr>
        <w:t>subpop</w:t>
      </w:r>
      <w:r>
        <w:rPr>
          <w:rFonts w:ascii="Times New Roman" w:eastAsia="Times New Roman" w:hAnsi="Times New Roman" w:cs="Times New Roman"/>
          <w:color w:val="362F41"/>
          <w:spacing w:val="-9"/>
          <w:w w:val="107"/>
          <w:sz w:val="23"/>
          <w:szCs w:val="23"/>
        </w:rPr>
        <w:t>u</w:t>
      </w:r>
      <w:r>
        <w:rPr>
          <w:rFonts w:ascii="Times New Roman" w:eastAsia="Times New Roman" w:hAnsi="Times New Roman" w:cs="Times New Roman"/>
          <w:color w:val="0C0A13"/>
          <w:spacing w:val="-4"/>
          <w:w w:val="107"/>
          <w:sz w:val="23"/>
          <w:szCs w:val="23"/>
        </w:rPr>
        <w:t>l</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362F41"/>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5"/>
          <w:w w:val="107"/>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362F41"/>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 xml:space="preserve">I </w:t>
      </w:r>
      <w:r>
        <w:rPr>
          <w:rFonts w:ascii="Times New Roman" w:eastAsia="Times New Roman" w:hAnsi="Times New Roman" w:cs="Times New Roman"/>
          <w:color w:val="231F2F"/>
          <w:w w:val="76"/>
          <w:sz w:val="23"/>
          <w:szCs w:val="23"/>
        </w:rPr>
        <w:t>ru·e</w:t>
      </w:r>
      <w:r>
        <w:rPr>
          <w:rFonts w:ascii="Times New Roman" w:eastAsia="Times New Roman" w:hAnsi="Times New Roman" w:cs="Times New Roman"/>
          <w:color w:val="231F2F"/>
          <w:spacing w:val="8"/>
          <w:w w:val="76"/>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z w:val="23"/>
          <w:szCs w:val="23"/>
        </w:rPr>
        <w:t>ose</w:t>
      </w:r>
      <w:r>
        <w:rPr>
          <w:rFonts w:ascii="Times New Roman" w:eastAsia="Times New Roman" w:hAnsi="Times New Roman" w:cs="Times New Roman"/>
          <w:color w:val="362F41"/>
          <w:spacing w:val="25"/>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2A1118"/>
          <w:spacing w:val="-9"/>
          <w:sz w:val="23"/>
          <w:szCs w:val="23"/>
        </w:rPr>
        <w:t>i</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31F2F"/>
          <w:sz w:val="23"/>
          <w:szCs w:val="23"/>
        </w:rPr>
        <w:t>h</w:t>
      </w:r>
      <w:r>
        <w:rPr>
          <w:rFonts w:ascii="Times New Roman" w:eastAsia="Times New Roman" w:hAnsi="Times New Roman" w:cs="Times New Roman"/>
          <w:color w:val="231F2F"/>
          <w:spacing w:val="37"/>
          <w:sz w:val="23"/>
          <w:szCs w:val="23"/>
        </w:rPr>
        <w:t xml:space="preserve"> </w:t>
      </w:r>
      <w:r>
        <w:rPr>
          <w:rFonts w:ascii="Times New Roman" w:eastAsia="Times New Roman" w:hAnsi="Times New Roman" w:cs="Times New Roman"/>
          <w:color w:val="231F2F"/>
          <w:sz w:val="23"/>
          <w:szCs w:val="23"/>
        </w:rPr>
        <w:t>any</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w w:val="109"/>
          <w:sz w:val="23"/>
          <w:szCs w:val="23"/>
        </w:rPr>
        <w:t>b</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
          <w:w w:val="109"/>
          <w:sz w:val="23"/>
          <w:szCs w:val="23"/>
        </w:rPr>
        <w:t>h</w:t>
      </w:r>
      <w:r>
        <w:rPr>
          <w:rFonts w:ascii="Times New Roman" w:eastAsia="Times New Roman" w:hAnsi="Times New Roman" w:cs="Times New Roman"/>
          <w:color w:val="231F2F"/>
          <w:w w:val="109"/>
          <w:sz w:val="23"/>
          <w:szCs w:val="23"/>
        </w:rPr>
        <w:t>a</w:t>
      </w:r>
      <w:r>
        <w:rPr>
          <w:rFonts w:ascii="Times New Roman" w:eastAsia="Times New Roman" w:hAnsi="Times New Roman" w:cs="Times New Roman"/>
          <w:color w:val="231F2F"/>
          <w:spacing w:val="-10"/>
          <w:w w:val="109"/>
          <w:sz w:val="23"/>
          <w:szCs w:val="23"/>
        </w:rPr>
        <w:t>v</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31F2F"/>
          <w:w w:val="109"/>
          <w:sz w:val="23"/>
          <w:szCs w:val="23"/>
        </w:rPr>
        <w:t>al</w:t>
      </w:r>
      <w:r>
        <w:rPr>
          <w:rFonts w:ascii="Times New Roman" w:eastAsia="Times New Roman" w:hAnsi="Times New Roman" w:cs="Times New Roman"/>
          <w:color w:val="231F2F"/>
          <w:spacing w:val="-3"/>
          <w:w w:val="109"/>
          <w:sz w:val="23"/>
          <w:szCs w:val="23"/>
        </w:rPr>
        <w:t xml:space="preserve"> </w:t>
      </w:r>
      <w:r>
        <w:rPr>
          <w:rFonts w:ascii="Times New Roman" w:eastAsia="Times New Roman" w:hAnsi="Times New Roman" w:cs="Times New Roman"/>
          <w:color w:val="231F2F"/>
          <w:w w:val="105"/>
          <w:sz w:val="23"/>
          <w:szCs w:val="23"/>
        </w:rPr>
        <w:t>heal</w:t>
      </w:r>
      <w:r>
        <w:rPr>
          <w:rFonts w:ascii="Times New Roman" w:eastAsia="Times New Roman" w:hAnsi="Times New Roman" w:cs="Times New Roman"/>
          <w:color w:val="231F2F"/>
          <w:spacing w:val="-20"/>
          <w:w w:val="105"/>
          <w:sz w:val="23"/>
          <w:szCs w:val="23"/>
        </w:rPr>
        <w:t>t</w:t>
      </w:r>
      <w:r>
        <w:rPr>
          <w:rFonts w:ascii="Times New Roman" w:eastAsia="Times New Roman" w:hAnsi="Times New Roman" w:cs="Times New Roman"/>
          <w:color w:val="0C0A13"/>
          <w:w w:val="125"/>
          <w:sz w:val="23"/>
          <w:szCs w:val="23"/>
        </w:rPr>
        <w:t xml:space="preserve">h </w:t>
      </w:r>
      <w:r>
        <w:rPr>
          <w:rFonts w:ascii="Times New Roman" w:eastAsia="Times New Roman" w:hAnsi="Times New Roman" w:cs="Times New Roman"/>
          <w:color w:val="362F41"/>
          <w:sz w:val="23"/>
          <w:szCs w:val="23"/>
        </w:rPr>
        <w:t>ser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18"/>
          <w:sz w:val="23"/>
          <w:szCs w:val="23"/>
        </w:rPr>
        <w:t xml:space="preserve"> </w:t>
      </w:r>
      <w:r>
        <w:rPr>
          <w:rFonts w:ascii="Times New Roman" w:eastAsia="Times New Roman" w:hAnsi="Times New Roman" w:cs="Times New Roman"/>
          <w:color w:val="231F2F"/>
          <w:sz w:val="23"/>
          <w:szCs w:val="23"/>
        </w:rPr>
        <w:t>for</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31F2F"/>
          <w:sz w:val="23"/>
          <w:szCs w:val="23"/>
        </w:rPr>
        <w:t>an</w:t>
      </w:r>
      <w:r>
        <w:rPr>
          <w:rFonts w:ascii="Times New Roman" w:eastAsia="Times New Roman" w:hAnsi="Times New Roman" w:cs="Times New Roman"/>
          <w:color w:val="231F2F"/>
          <w:spacing w:val="9"/>
          <w:sz w:val="23"/>
          <w:szCs w:val="23"/>
        </w:rPr>
        <w:t xml:space="preserve"> </w:t>
      </w:r>
      <w:r>
        <w:rPr>
          <w:rFonts w:ascii="Times New Roman" w:eastAsia="Times New Roman" w:hAnsi="Times New Roman" w:cs="Times New Roman"/>
          <w:color w:val="362F41"/>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I</w:t>
      </w:r>
      <w:r>
        <w:rPr>
          <w:rFonts w:ascii="Times New Roman" w:eastAsia="Times New Roman" w:hAnsi="Times New Roman" w:cs="Times New Roman"/>
          <w:color w:val="0C0A13"/>
          <w:spacing w:val="-6"/>
          <w:w w:val="113"/>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2A1118"/>
          <w:sz w:val="23"/>
          <w:szCs w:val="23"/>
        </w:rPr>
        <w:t>identified</w:t>
      </w:r>
      <w:r>
        <w:rPr>
          <w:rFonts w:ascii="Times New Roman" w:eastAsia="Times New Roman" w:hAnsi="Times New Roman" w:cs="Times New Roman"/>
          <w:color w:val="2A1118"/>
          <w:spacing w:val="3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w w:val="105"/>
          <w:sz w:val="23"/>
          <w:szCs w:val="23"/>
        </w:rPr>
        <w:t>Medi</w:t>
      </w:r>
      <w:r>
        <w:rPr>
          <w:rFonts w:ascii="Times New Roman" w:eastAsia="Times New Roman" w:hAnsi="Times New Roman" w:cs="Times New Roman"/>
          <w:color w:val="231F2F"/>
          <w:spacing w:val="-1"/>
          <w:w w:val="105"/>
          <w:sz w:val="23"/>
          <w:szCs w:val="23"/>
        </w:rPr>
        <w:t>c</w:t>
      </w:r>
      <w:r>
        <w:rPr>
          <w:rFonts w:ascii="Times New Roman" w:eastAsia="Times New Roman" w:hAnsi="Times New Roman" w:cs="Times New Roman"/>
          <w:color w:val="0C0A13"/>
          <w:w w:val="75"/>
          <w:sz w:val="23"/>
          <w:szCs w:val="23"/>
        </w:rPr>
        <w:t>ru</w:t>
      </w:r>
      <w:r>
        <w:rPr>
          <w:rFonts w:ascii="Times New Roman" w:eastAsia="Times New Roman" w:hAnsi="Times New Roman" w:cs="Times New Roman"/>
          <w:color w:val="0C0A13"/>
          <w:spacing w:val="-49"/>
          <w:w w:val="75"/>
          <w:sz w:val="23"/>
          <w:szCs w:val="23"/>
        </w:rPr>
        <w:t>·</w:t>
      </w:r>
      <w:r>
        <w:rPr>
          <w:rFonts w:ascii="Times New Roman" w:eastAsia="Times New Roman" w:hAnsi="Times New Roman" w:cs="Times New Roman"/>
          <w:color w:val="231F2F"/>
          <w:w w:val="103"/>
          <w:sz w:val="23"/>
          <w:szCs w:val="23"/>
        </w:rPr>
        <w:t>e</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231F2F"/>
          <w:sz w:val="23"/>
          <w:szCs w:val="23"/>
        </w:rPr>
        <w:t>cl</w:t>
      </w:r>
      <w:r>
        <w:rPr>
          <w:rFonts w:ascii="Times New Roman" w:eastAsia="Times New Roman" w:hAnsi="Times New Roman" w:cs="Times New Roman"/>
          <w:color w:val="231F2F"/>
          <w:spacing w:val="-8"/>
          <w:sz w:val="23"/>
          <w:szCs w:val="23"/>
        </w:rPr>
        <w:t>a</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31F2F"/>
          <w:sz w:val="23"/>
          <w:szCs w:val="23"/>
        </w:rPr>
        <w:t>ms</w:t>
      </w:r>
      <w:r>
        <w:rPr>
          <w:rFonts w:ascii="Times New Roman" w:eastAsia="Times New Roman" w:hAnsi="Times New Roman" w:cs="Times New Roman"/>
          <w:color w:val="231F2F"/>
          <w:spacing w:val="46"/>
          <w:sz w:val="23"/>
          <w:szCs w:val="23"/>
        </w:rPr>
        <w:t xml:space="preserve"> </w:t>
      </w:r>
      <w:r>
        <w:rPr>
          <w:rFonts w:ascii="Times New Roman" w:eastAsia="Times New Roman" w:hAnsi="Times New Roman" w:cs="Times New Roman"/>
          <w:color w:val="231F2F"/>
          <w:sz w:val="23"/>
          <w:szCs w:val="23"/>
        </w:rPr>
        <w:t>data</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8"/>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31F2F"/>
          <w:sz w:val="23"/>
          <w:szCs w:val="23"/>
        </w:rPr>
        <w:t>he</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A1118"/>
          <w:w w:val="114"/>
          <w:sz w:val="23"/>
          <w:szCs w:val="23"/>
        </w:rPr>
        <w:t>l</w:t>
      </w:r>
      <w:r>
        <w:rPr>
          <w:rFonts w:ascii="Times New Roman" w:eastAsia="Times New Roman" w:hAnsi="Times New Roman" w:cs="Times New Roman"/>
          <w:color w:val="2A1118"/>
          <w:spacing w:val="-14"/>
          <w:w w:val="114"/>
          <w:sz w:val="23"/>
          <w:szCs w:val="23"/>
        </w:rPr>
        <w:t>a</w:t>
      </w:r>
      <w:r>
        <w:rPr>
          <w:rFonts w:ascii="Times New Roman" w:eastAsia="Times New Roman" w:hAnsi="Times New Roman" w:cs="Times New Roman"/>
          <w:color w:val="362F41"/>
          <w:spacing w:val="-18"/>
          <w:w w:val="114"/>
          <w:sz w:val="23"/>
          <w:szCs w:val="23"/>
        </w:rPr>
        <w:t>s</w:t>
      </w:r>
      <w:r>
        <w:rPr>
          <w:rFonts w:ascii="Times New Roman" w:eastAsia="Times New Roman" w:hAnsi="Times New Roman" w:cs="Times New Roman"/>
          <w:color w:val="0C0A13"/>
          <w:w w:val="114"/>
          <w:sz w:val="23"/>
          <w:szCs w:val="23"/>
        </w:rPr>
        <w:t>t</w:t>
      </w:r>
      <w:r>
        <w:rPr>
          <w:rFonts w:ascii="Times New Roman" w:eastAsia="Times New Roman" w:hAnsi="Times New Roman" w:cs="Times New Roman"/>
          <w:color w:val="0C0A13"/>
          <w:spacing w:val="-8"/>
          <w:w w:val="114"/>
          <w:sz w:val="23"/>
          <w:szCs w:val="23"/>
        </w:rPr>
        <w:t xml:space="preserve"> </w:t>
      </w:r>
      <w:r>
        <w:rPr>
          <w:rFonts w:ascii="Times New Roman" w:eastAsia="Times New Roman" w:hAnsi="Times New Roman" w:cs="Times New Roman"/>
          <w:color w:val="231F2F"/>
          <w:sz w:val="23"/>
          <w:szCs w:val="23"/>
        </w:rPr>
        <w:t>2</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362F41"/>
          <w:w w:val="106"/>
          <w:sz w:val="23"/>
          <w:szCs w:val="23"/>
        </w:rPr>
        <w:t>ye</w:t>
      </w:r>
      <w:r>
        <w:rPr>
          <w:rFonts w:ascii="Times New Roman" w:eastAsia="Times New Roman" w:hAnsi="Times New Roman" w:cs="Times New Roman"/>
          <w:color w:val="362F41"/>
          <w:spacing w:val="-4"/>
          <w:w w:val="106"/>
          <w:sz w:val="23"/>
          <w:szCs w:val="23"/>
        </w:rPr>
        <w:t>a</w:t>
      </w:r>
      <w:r>
        <w:rPr>
          <w:rFonts w:ascii="Times New Roman" w:eastAsia="Times New Roman" w:hAnsi="Times New Roman" w:cs="Times New Roman"/>
          <w:color w:val="0C0A13"/>
          <w:spacing w:val="-10"/>
          <w:w w:val="105"/>
          <w:sz w:val="23"/>
          <w:szCs w:val="23"/>
        </w:rPr>
        <w:t>r</w:t>
      </w:r>
      <w:r>
        <w:rPr>
          <w:rFonts w:ascii="Times New Roman" w:eastAsia="Times New Roman" w:hAnsi="Times New Roman" w:cs="Times New Roman"/>
          <w:color w:val="362F41"/>
          <w:w w:val="117"/>
          <w:sz w:val="23"/>
          <w:szCs w:val="23"/>
        </w:rPr>
        <w:t>s.</w:t>
      </w:r>
    </w:p>
    <w:p w:rsidR="00785F1E" w:rsidRDefault="00785F1E">
      <w:pPr>
        <w:spacing w:after="0"/>
        <w:sectPr w:rsidR="00785F1E">
          <w:footerReference w:type="default" r:id="rId79"/>
          <w:pgSz w:w="12240" w:h="15840"/>
          <w:pgMar w:top="980" w:right="1300" w:bottom="920" w:left="1300" w:header="0" w:footer="724" w:gutter="0"/>
          <w:pgNumType w:start="122"/>
          <w:cols w:space="720"/>
        </w:sectPr>
      </w:pPr>
    </w:p>
    <w:p w:rsidR="00785F1E" w:rsidRDefault="00785F1E">
      <w:pPr>
        <w:spacing w:after="0" w:line="200" w:lineRule="exact"/>
        <w:rPr>
          <w:sz w:val="20"/>
          <w:szCs w:val="20"/>
        </w:rPr>
      </w:pPr>
    </w:p>
    <w:p w:rsidR="00785F1E" w:rsidRDefault="00785F1E">
      <w:pPr>
        <w:spacing w:before="12"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Background</w:t>
      </w:r>
    </w:p>
    <w:p w:rsidR="00785F1E" w:rsidRDefault="00785F1E">
      <w:pPr>
        <w:spacing w:before="7" w:after="0" w:line="170" w:lineRule="exact"/>
        <w:rPr>
          <w:sz w:val="17"/>
          <w:szCs w:val="17"/>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disorders (e.g., serious mental illnesses and/or subs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sorders) are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ghly prevalent among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enrollees. An estimated 9 million of </w:t>
      </w:r>
      <w:r>
        <w:rPr>
          <w:rFonts w:ascii="Times New Roman" w:eastAsia="Times New Roman" w:hAnsi="Times New Roman" w:cs="Times New Roman"/>
          <w:sz w:val="24"/>
          <w:szCs w:val="24"/>
        </w:rPr>
        <w:t>these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live in the United States to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 a group composed of low-income seniors and</w:t>
      </w:r>
    </w:p>
    <w:p w:rsidR="00785F1E" w:rsidRDefault="003D067E">
      <w:pPr>
        <w:spacing w:after="0" w:line="240" w:lineRule="auto"/>
        <w:ind w:left="140" w:right="287"/>
        <w:rPr>
          <w:rFonts w:ascii="Times New Roman" w:eastAsia="Times New Roman" w:hAnsi="Times New Roman" w:cs="Times New Roman"/>
          <w:sz w:val="24"/>
          <w:szCs w:val="24"/>
        </w:rPr>
      </w:pPr>
      <w:r>
        <w:rPr>
          <w:rFonts w:ascii="Times New Roman" w:eastAsia="Times New Roman" w:hAnsi="Times New Roman" w:cs="Times New Roman"/>
          <w:sz w:val="24"/>
          <w:szCs w:val="24"/>
        </w:rPr>
        <w:t>under-65 adults with disabilities, many of whom have complex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disorders (Congressional Budget Office,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013). It has been widely </w:t>
      </w:r>
      <w:r>
        <w:rPr>
          <w:rFonts w:ascii="Times New Roman" w:eastAsia="Times New Roman" w:hAnsi="Times New Roman" w:cs="Times New Roman"/>
          <w:sz w:val="24"/>
          <w:szCs w:val="24"/>
        </w:rPr>
        <w:t>documented that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generate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health care costs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those with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only, and resea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has documented that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disorders have greater health care expenditures than Medicare</w:t>
      </w:r>
      <w:r>
        <w:rPr>
          <w:rFonts w:ascii="Times New Roman" w:eastAsia="Times New Roman" w:hAnsi="Times New Roman" w:cs="Times New Roman"/>
          <w:sz w:val="24"/>
          <w:szCs w:val="24"/>
        </w:rPr>
        <w:t>-Medicaid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hout such disorders (Kas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 et al., 2010;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bstance Ab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 Health Services Administration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MHSA],</w:t>
      </w:r>
    </w:p>
    <w:p w:rsidR="00785F1E" w:rsidRDefault="003D067E">
      <w:pPr>
        <w:spacing w:after="0" w:line="240" w:lineRule="auto"/>
        <w:ind w:left="1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2014). Des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ite the obvious need to provide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to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and for these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unmet in various parts of the country,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in States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large portions of populations in rural areas (SAMHSA, 2012).</w:t>
      </w:r>
    </w:p>
    <w:p w:rsidR="00785F1E" w:rsidRDefault="00785F1E">
      <w:pPr>
        <w:spacing w:before="9" w:after="0" w:line="190" w:lineRule="exact"/>
        <w:rPr>
          <w:sz w:val="19"/>
          <w:szCs w:val="19"/>
        </w:rPr>
      </w:pPr>
    </w:p>
    <w:p w:rsidR="00785F1E" w:rsidRDefault="003D067E">
      <w:pPr>
        <w:spacing w:after="0" w:line="240" w:lineRule="auto"/>
        <w:ind w:left="140" w:right="3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2014, behavioral health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expenditures 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aled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220 billion. In terms of all national health care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w:t>
      </w:r>
      <w:r>
        <w:rPr>
          <w:rFonts w:ascii="Times New Roman" w:eastAsia="Times New Roman" w:hAnsi="Times New Roman" w:cs="Times New Roman"/>
          <w:sz w:val="24"/>
          <w:szCs w:val="24"/>
        </w:rPr>
        <w:t>g,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treatment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unted for 6.4 percent and substance use dis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 treatment expenditures accounted for 1.2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2009–2014,</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nationwide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growth for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(5.1 percent) and substance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sorder treatment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6.2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outpaced all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spending growth (4.3 percent) (Mark et al., 2015).</w:t>
      </w:r>
    </w:p>
    <w:p w:rsidR="00785F1E" w:rsidRDefault="00785F1E">
      <w:pPr>
        <w:spacing w:before="9" w:after="0" w:line="190" w:lineRule="exact"/>
        <w:rPr>
          <w:sz w:val="19"/>
          <w:szCs w:val="19"/>
        </w:rPr>
      </w:pPr>
    </w:p>
    <w:p w:rsidR="00785F1E" w:rsidRDefault="003D067E">
      <w:pPr>
        <w:spacing w:after="0" w:line="240" w:lineRule="auto"/>
        <w:ind w:left="140" w:right="2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often have co-occurring physical and behavioral health illnesses,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are often greater than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enrollees with only </w:t>
      </w:r>
      <w:r>
        <w:rPr>
          <w:rFonts w:ascii="Times New Roman" w:eastAsia="Times New Roman" w:hAnsi="Times New Roman" w:cs="Times New Roman"/>
          <w:sz w:val="24"/>
          <w:szCs w:val="24"/>
        </w:rPr>
        <w:t>physical conditions. In 2003, almost 40 percent of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had both a physical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mental illness,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to only 17 percent of all other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(Kasper 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t>
      </w:r>
    </w:p>
    <w:p w:rsidR="00785F1E" w:rsidRDefault="003D067E">
      <w:pPr>
        <w:spacing w:after="0" w:line="240" w:lineRule="auto"/>
        <w:ind w:left="140"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2010). Of these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w:t>
      </w:r>
      <w:r>
        <w:rPr>
          <w:rFonts w:ascii="Times New Roman" w:eastAsia="Times New Roman" w:hAnsi="Times New Roman" w:cs="Times New Roman"/>
          <w:sz w:val="24"/>
          <w:szCs w:val="24"/>
        </w:rPr>
        <w:t xml:space="preserve"> with co-occurring conditions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found to utilize a greater amount of inpatient hospital, nursing facility, and community-based long term care services than those with only a physical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(Kasper et al., 2010). A greater</w:t>
      </w:r>
    </w:p>
    <w:p w:rsidR="00785F1E" w:rsidRDefault="003D067E">
      <w:pPr>
        <w:spacing w:after="0" w:line="240" w:lineRule="auto"/>
        <w:ind w:left="14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preva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ence of co-occurring </w:t>
      </w:r>
      <w:r>
        <w:rPr>
          <w:rFonts w:ascii="Times New Roman" w:eastAsia="Times New Roman" w:hAnsi="Times New Roman" w:cs="Times New Roman"/>
          <w:sz w:val="24"/>
          <w:szCs w:val="24"/>
        </w:rPr>
        <w:t>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conditions has also been documented in older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aged 65 and older) than those aged 18–64 (Congressional Budget Office, 2013; Kasper 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 2010). Given their greater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services,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w:t>
      </w:r>
      <w:r>
        <w:rPr>
          <w:rFonts w:ascii="Times New Roman" w:eastAsia="Times New Roman" w:hAnsi="Times New Roman" w:cs="Times New Roman"/>
          <w:sz w:val="24"/>
          <w:szCs w:val="24"/>
        </w:rPr>
        <w:t>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co-occurring conditions have been found to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health care costs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without co-occurring conditions (Congressional Budget Offic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 Kasper et al., 2010; SAMHSA, 2014).</w:t>
      </w:r>
    </w:p>
    <w:p w:rsidR="00785F1E" w:rsidRDefault="00785F1E">
      <w:pPr>
        <w:spacing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Demonstration</w:t>
      </w:r>
      <w:r>
        <w:rPr>
          <w:rFonts w:ascii="Times New Roman" w:eastAsia="Times New Roman" w:hAnsi="Times New Roman" w:cs="Times New Roman"/>
          <w:b/>
          <w:bCs/>
          <w:i/>
          <w:spacing w:val="-16"/>
          <w:sz w:val="26"/>
          <w:szCs w:val="26"/>
        </w:rPr>
        <w:t xml:space="preserve"> </w:t>
      </w:r>
      <w:r>
        <w:rPr>
          <w:rFonts w:ascii="Times New Roman" w:eastAsia="Times New Roman" w:hAnsi="Times New Roman" w:cs="Times New Roman"/>
          <w:b/>
          <w:bCs/>
          <w:i/>
          <w:sz w:val="26"/>
          <w:szCs w:val="26"/>
        </w:rPr>
        <w:t>Design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Intended</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to</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Improve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Peo</w:t>
      </w:r>
      <w:r>
        <w:rPr>
          <w:rFonts w:ascii="Times New Roman" w:eastAsia="Times New Roman" w:hAnsi="Times New Roman" w:cs="Times New Roman"/>
          <w:b/>
          <w:bCs/>
          <w:i/>
          <w:spacing w:val="1"/>
          <w:sz w:val="26"/>
          <w:szCs w:val="26"/>
        </w:rPr>
        <w:t>p</w:t>
      </w:r>
      <w:r>
        <w:rPr>
          <w:rFonts w:ascii="Times New Roman" w:eastAsia="Times New Roman" w:hAnsi="Times New Roman" w:cs="Times New Roman"/>
          <w:b/>
          <w:bCs/>
          <w:i/>
          <w:sz w:val="26"/>
          <w:szCs w:val="26"/>
        </w:rPr>
        <w:t>le</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pacing w:val="1"/>
          <w:sz w:val="26"/>
          <w:szCs w:val="26"/>
        </w:rPr>
        <w:t>w</w:t>
      </w:r>
      <w:r>
        <w:rPr>
          <w:rFonts w:ascii="Times New Roman" w:eastAsia="Times New Roman" w:hAnsi="Times New Roman" w:cs="Times New Roman"/>
          <w:b/>
          <w:bCs/>
          <w:i/>
          <w:sz w:val="26"/>
          <w:szCs w:val="26"/>
        </w:rPr>
        <w:t>ith</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Behavioral</w:t>
      </w:r>
    </w:p>
    <w:p w:rsidR="00785F1E" w:rsidRDefault="003D067E">
      <w:pPr>
        <w:spacing w:after="0" w:line="297" w:lineRule="exact"/>
        <w:ind w:left="86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Health Needs</w:t>
      </w:r>
    </w:p>
    <w:p w:rsidR="00785F1E" w:rsidRDefault="00785F1E">
      <w:pPr>
        <w:spacing w:before="10" w:after="0" w:line="170" w:lineRule="exact"/>
        <w:rPr>
          <w:sz w:val="17"/>
          <w:szCs w:val="17"/>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only demonstration under the Financial Alignment Initiative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limits its eligibility to younger adults under the 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65. Before the One Care demonstration, </w:t>
      </w: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65 had remained ineligible to enroll in Medicaid managed care. This group of beneficiaries included those with the most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 conditions, highest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and the greatest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care manage</w:t>
      </w:r>
      <w:r>
        <w:rPr>
          <w:rFonts w:ascii="Times New Roman" w:eastAsia="Times New Roman" w:hAnsi="Times New Roman" w:cs="Times New Roman"/>
          <w:sz w:val="24"/>
          <w:szCs w:val="24"/>
        </w:rPr>
        <w:t>ment. This group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mpassed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proportion of people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who did not have access to the diversionary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the MassHealth-only members with similar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The model of care and service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ivery</w:t>
      </w:r>
      <w:r>
        <w:rPr>
          <w:rFonts w:ascii="Times New Roman" w:eastAsia="Times New Roman" w:hAnsi="Times New Roman" w:cs="Times New Roman"/>
          <w:sz w:val="24"/>
          <w:szCs w:val="24"/>
        </w:rPr>
        <w:t xml:space="preserve"> system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has been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with this population in mind and has an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phasis on integrating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within</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long term service and supports system. This model has been more</w:t>
      </w:r>
    </w:p>
    <w:p w:rsidR="00785F1E" w:rsidRDefault="00785F1E">
      <w:pPr>
        <w:spacing w:after="0"/>
        <w:sectPr w:rsidR="00785F1E">
          <w:pgSz w:w="12240" w:h="15840"/>
          <w:pgMar w:top="980" w:right="1280" w:bottom="920" w:left="1300" w:header="0"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335"/>
        <w:rPr>
          <w:rFonts w:ascii="Times New Roman" w:eastAsia="Times New Roman" w:hAnsi="Times New Roman" w:cs="Times New Roman"/>
          <w:sz w:val="24"/>
          <w:szCs w:val="24"/>
        </w:rPr>
      </w:pPr>
      <w:r>
        <w:rPr>
          <w:rFonts w:ascii="Times New Roman" w:eastAsia="Times New Roman" w:hAnsi="Times New Roman" w:cs="Times New Roman"/>
          <w:sz w:val="24"/>
          <w:szCs w:val="24"/>
        </w:rPr>
        <w:t>fully de</w:t>
      </w:r>
      <w:r>
        <w:rPr>
          <w:rFonts w:ascii="Times New Roman" w:eastAsia="Times New Roman" w:hAnsi="Times New Roman" w:cs="Times New Roman"/>
          <w:sz w:val="24"/>
          <w:szCs w:val="24"/>
        </w:rPr>
        <w:t>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other sections of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 including </w:t>
      </w:r>
      <w:r>
        <w:rPr>
          <w:rFonts w:ascii="Times New Roman" w:eastAsia="Times New Roman" w:hAnsi="Times New Roman" w:cs="Times New Roman"/>
          <w:b/>
          <w:bCs/>
          <w:i/>
          <w:sz w:val="24"/>
          <w:szCs w:val="24"/>
        </w:rPr>
        <w:t xml:space="preserve">Section 1 </w:t>
      </w:r>
      <w:r>
        <w:rPr>
          <w:rFonts w:ascii="Times New Roman" w:eastAsia="Times New Roman" w:hAnsi="Times New Roman" w:cs="Times New Roman"/>
          <w:sz w:val="24"/>
          <w:szCs w:val="24"/>
        </w:rPr>
        <w:t xml:space="preserve">(Overview), but in particular,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ncludes new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for diversionary behavioral health services that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the One Care population.</w:t>
      </w:r>
    </w:p>
    <w:p w:rsidR="00785F1E" w:rsidRDefault="00785F1E">
      <w:pPr>
        <w:spacing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Demonstration </w:t>
      </w:r>
      <w:r>
        <w:rPr>
          <w:rFonts w:ascii="Times New Roman" w:eastAsia="Times New Roman" w:hAnsi="Times New Roman" w:cs="Times New Roman"/>
          <w:b/>
          <w:bCs/>
          <w:i/>
          <w:sz w:val="26"/>
          <w:szCs w:val="26"/>
        </w:rPr>
        <w:t>Experience</w:t>
      </w:r>
    </w:p>
    <w:p w:rsidR="00785F1E" w:rsidRDefault="00785F1E">
      <w:pPr>
        <w:spacing w:before="8" w:after="0" w:line="170" w:lineRule="exact"/>
        <w:rPr>
          <w:sz w:val="17"/>
          <w:szCs w:val="17"/>
        </w:rPr>
      </w:pPr>
    </w:p>
    <w:p w:rsidR="00785F1E" w:rsidRDefault="003D067E">
      <w:pPr>
        <w:spacing w:after="0" w:line="240" w:lineRule="auto"/>
        <w:ind w:left="140" w:right="2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of January 1, 2015, approximately 29 percent (5,111 of 17,867) of all One Care enrollees were in one of the two C2 risk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for having high behavioral health care needs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Enrollment Report,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2015).</w:t>
      </w:r>
    </w:p>
    <w:p w:rsidR="00785F1E" w:rsidRDefault="00785F1E">
      <w:pPr>
        <w:spacing w:before="1"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SP</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Population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Characteri</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tics</w:t>
      </w:r>
    </w:p>
    <w:p w:rsidR="00785F1E" w:rsidRDefault="00785F1E">
      <w:pPr>
        <w:spacing w:before="7" w:after="0" w:line="170" w:lineRule="exact"/>
        <w:rPr>
          <w:sz w:val="17"/>
          <w:szCs w:val="17"/>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37 </w:t>
      </w:r>
      <w:r>
        <w:rPr>
          <w:rFonts w:ascii="Times New Roman" w:eastAsia="Times New Roman" w:hAnsi="Times New Roman" w:cs="Times New Roman"/>
          <w:sz w:val="24"/>
          <w:szCs w:val="24"/>
        </w:rPr>
        <w:t>provides information on demographic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HCC score, and disability status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SPMI diagnosis. Among those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One Care enrollees,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larger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eligible </w:t>
      </w:r>
      <w:r>
        <w:rPr>
          <w:rFonts w:ascii="Times New Roman" w:eastAsia="Times New Roman" w:hAnsi="Times New Roman" w:cs="Times New Roman"/>
          <w:sz w:val="24"/>
          <w:szCs w:val="24"/>
        </w:rPr>
        <w:t>group, were younger (39 vs. 36 percent were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p>
    <w:p w:rsidR="00785F1E" w:rsidRDefault="003D067E">
      <w:pPr>
        <w:spacing w:after="0" w:line="240" w:lineRule="auto"/>
        <w:ind w:left="140" w:right="88"/>
        <w:rPr>
          <w:rFonts w:ascii="Times New Roman" w:eastAsia="Times New Roman" w:hAnsi="Times New Roman" w:cs="Times New Roman"/>
          <w:sz w:val="24"/>
          <w:szCs w:val="24"/>
        </w:rPr>
      </w:pPr>
      <w:r>
        <w:rPr>
          <w:rFonts w:ascii="Times New Roman" w:eastAsia="Times New Roman" w:hAnsi="Times New Roman" w:cs="Times New Roman"/>
          <w:sz w:val="24"/>
          <w:szCs w:val="24"/>
        </w:rPr>
        <w:t>21 to 44), and were less frequently white (64 to 70 percent), compared with 74 percent of the comparison group. Otherwise, the groups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much different on other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About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z w:val="24"/>
          <w:szCs w:val="24"/>
        </w:rPr>
        <w:t xml:space="preserve"> comparison group were white. 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arkab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though, about 52 percent of all One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an SPMI (7,938 of 15,131).</w:t>
      </w:r>
    </w:p>
    <w:p w:rsidR="00785F1E" w:rsidRDefault="00785F1E">
      <w:pPr>
        <w:spacing w:before="19" w:after="0" w:line="220" w:lineRule="exact"/>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37</w:t>
      </w:r>
    </w:p>
    <w:p w:rsidR="00785F1E" w:rsidRDefault="003D067E">
      <w:pPr>
        <w:spacing w:after="0" w:line="240" w:lineRule="auto"/>
        <w:ind w:left="700" w:right="680"/>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17" behindDoc="1" locked="0" layoutInCell="1" allowOverlap="1">
                <wp:simplePos x="0" y="0"/>
                <wp:positionH relativeFrom="page">
                  <wp:posOffset>914400</wp:posOffset>
                </wp:positionH>
                <wp:positionV relativeFrom="paragraph">
                  <wp:posOffset>513080</wp:posOffset>
                </wp:positionV>
                <wp:extent cx="5943600" cy="1270"/>
                <wp:effectExtent l="19050" t="17780" r="19050" b="9525"/>
                <wp:wrapNone/>
                <wp:docPr id="30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8"/>
                          <a:chExt cx="9360" cy="2"/>
                        </a:xfrm>
                      </wpg:grpSpPr>
                      <wps:wsp>
                        <wps:cNvPr id="303" name="Freeform 197"/>
                        <wps:cNvSpPr>
                          <a:spLocks/>
                        </wps:cNvSpPr>
                        <wps:spPr bwMode="auto">
                          <a:xfrm>
                            <a:off x="1440" y="80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1in;margin-top:40.4pt;width:468pt;height:.1pt;z-index:-11263;mso-position-horizontal-relative:page" coordorigin="1440,80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aTXA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">
                <v:shape id="Freeform 197" o:spid="_x0000_s1027" style="position:absolute;left:1440;top:80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uosEA&#10;AADcAAAADwAAAGRycy9kb3ducmV2LnhtbESPQYvCMBSE7wv+h/CEva2piqK1qSwLQlm8WPX+aJ5t&#10;tXkpTdT6740geBxm5hsmWfemETfqXG1ZwXgUgSAurK65VHDYb34WIJxH1thYJgUPcrBOB18Jxtre&#10;eUe33JciQNjFqKDyvo2ldEVFBt3ItsTBO9nOoA+yK6Xu8B7gppGTKJpLgzWHhQpb+quouORXo2Cz&#10;z465LJZbNI+znm31/3ycoVLfw/53BcJT7z/hdzvTCqbRFF5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d7qL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4"/>
          <w:szCs w:val="24"/>
        </w:rPr>
        <w:t>Descriptive statistics for Massachusetts demonstration eligible, enrolled, and the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diagn</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sed with SPMI</w:t>
      </w:r>
    </w:p>
    <w:p w:rsidR="00785F1E" w:rsidRDefault="00785F1E">
      <w:pPr>
        <w:spacing w:before="16" w:after="0" w:line="240" w:lineRule="exact"/>
        <w:rPr>
          <w:sz w:val="24"/>
          <w:szCs w:val="24"/>
        </w:rPr>
      </w:pPr>
    </w:p>
    <w:p w:rsidR="00785F1E" w:rsidRDefault="00785F1E">
      <w:pPr>
        <w:spacing w:after="0"/>
        <w:sectPr w:rsidR="00785F1E">
          <w:pgSz w:w="12240" w:h="15840"/>
          <w:pgMar w:top="980" w:right="1300" w:bottom="920" w:left="1300" w:header="0" w:footer="724" w:gutter="0"/>
          <w:cols w:space="720"/>
        </w:sectPr>
      </w:pPr>
    </w:p>
    <w:p w:rsidR="00785F1E" w:rsidRDefault="00785F1E">
      <w:pPr>
        <w:spacing w:before="4"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1689"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19" behindDoc="1" locked="0" layoutInCell="1" allowOverlap="1">
                <wp:simplePos x="0" y="0"/>
                <wp:positionH relativeFrom="page">
                  <wp:posOffset>914400</wp:posOffset>
                </wp:positionH>
                <wp:positionV relativeFrom="paragraph">
                  <wp:posOffset>163830</wp:posOffset>
                </wp:positionV>
                <wp:extent cx="5943600" cy="1270"/>
                <wp:effectExtent l="9525" t="11430" r="9525" b="6350"/>
                <wp:wrapNone/>
                <wp:docPr id="30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8"/>
                          <a:chExt cx="9360" cy="2"/>
                        </a:xfrm>
                      </wpg:grpSpPr>
                      <wps:wsp>
                        <wps:cNvPr id="301" name="Freeform 195"/>
                        <wps:cNvSpPr>
                          <a:spLocks/>
                        </wps:cNvSpPr>
                        <wps:spPr bwMode="auto">
                          <a:xfrm>
                            <a:off x="1440" y="25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1in;margin-top:12.9pt;width:468pt;height:.1pt;z-index:-11261;mso-position-horizontal-relative:page" coordorigin="1440,25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">
                <v:shape id="Freeform 195" o:spid="_x0000_s1027" style="position:absolute;left:1440;top:25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zcMA&#10;AADcAAAADwAAAGRycy9kb3ducmV2LnhtbESPQYvCMBSE7wv+h/AEb2uqgizVKKII9ajuQW/P5tlW&#10;m5fQRK3+eiMs7HGYmW+Y6bw1tbhT4yvLCgb9BARxbnXFhYLf/fr7B4QPyBpry6TgSR7ms87XFFNt&#10;H7yl+y4UIkLYp6igDMGlUvq8JIO+bx1x9M62MRiibAqpG3xEuKnlMEnG0mDFcaFER8uS8uvuZhRU&#10;65t7Ho7ZauP28nTJX5lxq4NSvW67mIAI1Ib/8F870wpGyQA+Z+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1zcMAAADcAAAADwAAAAAAAAAAAAAAAACYAgAAZHJzL2Rv&#10;d25yZXYueG1sUEsFBgAAAAAEAAQA9QAAAIgDA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34" w:after="0" w:line="240" w:lineRule="auto"/>
        <w:ind w:left="1066"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109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18" behindDoc="1" locked="0" layoutInCell="1" allowOverlap="1">
                <wp:simplePos x="0" y="0"/>
                <wp:positionH relativeFrom="page">
                  <wp:posOffset>3657600</wp:posOffset>
                </wp:positionH>
                <wp:positionV relativeFrom="paragraph">
                  <wp:posOffset>161925</wp:posOffset>
                </wp:positionV>
                <wp:extent cx="3200400" cy="1270"/>
                <wp:effectExtent l="9525" t="9525" r="9525" b="8255"/>
                <wp:wrapNone/>
                <wp:docPr id="29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5760" y="255"/>
                          <a:chExt cx="5040" cy="2"/>
                        </a:xfrm>
                      </wpg:grpSpPr>
                      <wps:wsp>
                        <wps:cNvPr id="299" name="Freeform 193"/>
                        <wps:cNvSpPr>
                          <a:spLocks/>
                        </wps:cNvSpPr>
                        <wps:spPr bwMode="auto">
                          <a:xfrm>
                            <a:off x="5760" y="255"/>
                            <a:ext cx="5040" cy="2"/>
                          </a:xfrm>
                          <a:custGeom>
                            <a:avLst/>
                            <a:gdLst>
                              <a:gd name="T0" fmla="+- 0 5760 5760"/>
                              <a:gd name="T1" fmla="*/ T0 w 5040"/>
                              <a:gd name="T2" fmla="+- 0 10800 5760"/>
                              <a:gd name="T3" fmla="*/ T2 w 5040"/>
                            </a:gdLst>
                            <a:ahLst/>
                            <a:cxnLst>
                              <a:cxn ang="0">
                                <a:pos x="T1" y="0"/>
                              </a:cxn>
                              <a:cxn ang="0">
                                <a:pos x="T3" y="0"/>
                              </a:cxn>
                            </a:cxnLst>
                            <a:rect l="0" t="0" r="r" b="b"/>
                            <a:pathLst>
                              <a:path w="5040">
                                <a:moveTo>
                                  <a:pt x="0" y="0"/>
                                </a:moveTo>
                                <a:lnTo>
                                  <a:pt x="50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4in;margin-top:12.75pt;width:252pt;height:.1pt;z-index:-11262;mso-position-horizontal-relative:page" coordorigin="5760,255"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">
                <v:shape id="Freeform 193" o:spid="_x0000_s1027" style="position:absolute;left:5760;top:255;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2/cQA&#10;AADcAAAADwAAAGRycy9kb3ducmV2LnhtbESPUWvCQBCE3wv+h2MLvtWLPkiNntIKpSJVWu0PWHJr&#10;EpLbC9kzif/eEwp9HGbmG2a1GVytOmql9GxgOklAEWfelpwb+D1/vLyCkoBssfZMBm4ksFmPnlaY&#10;Wt/zD3WnkKsIYUnRQBFCk2otWUEOZeIb4uhdfOswRNnm2rbYR7ir9SxJ5tphyXGhwIa2BWXV6eoM&#10;6F72w/H9KBcvvvv6nlefh2llzPh5eFuCCjSE//Bfe2cNzBYLeJyJR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tv3EAAAA3AAAAA8AAAAAAAAAAAAAAAAAmAIAAGRycy9k&#10;b3ducmV2LnhtbFBLBQYAAAAABAAEAPUAAACJAwAAAAA=&#10;" path="m,l5040,e" filled="f" strokeweight=".58pt">
                  <v:path arrowok="t" o:connecttype="custom" o:connectlocs="0,0;5040,0" o:connectangles="0,0"/>
                </v:shape>
                <w10:wrap anchorx="page"/>
              </v:group>
            </w:pict>
          </mc:Fallback>
        </mc:AlternateContent>
      </w:r>
      <w:r>
        <w:rPr>
          <w:rFonts w:ascii="Times New Roman" w:eastAsia="Times New Roman" w:hAnsi="Times New Roman" w:cs="Times New Roman"/>
          <w:b/>
          <w:bCs/>
          <w:sz w:val="20"/>
          <w:szCs w:val="20"/>
        </w:rPr>
        <w:t>10/1/2013–12/31/2014</w:t>
      </w:r>
    </w:p>
    <w:p w:rsidR="00785F1E" w:rsidRDefault="003D067E">
      <w:pPr>
        <w:tabs>
          <w:tab w:val="left" w:pos="1620"/>
          <w:tab w:val="left" w:pos="3140"/>
        </w:tabs>
        <w:spacing w:before="50"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Eligible</w:t>
      </w:r>
      <w:r>
        <w:rPr>
          <w:rFonts w:ascii="Times New Roman" w:eastAsia="Times New Roman" w:hAnsi="Times New Roman" w:cs="Times New Roman"/>
          <w:b/>
          <w:bCs/>
          <w:position w:val="-1"/>
          <w:sz w:val="20"/>
          <w:szCs w:val="20"/>
        </w:rPr>
        <w:tab/>
        <w:t>Enrolled</w:t>
      </w:r>
      <w:r>
        <w:rPr>
          <w:rFonts w:ascii="Times New Roman" w:eastAsia="Times New Roman" w:hAnsi="Times New Roman" w:cs="Times New Roman"/>
          <w:b/>
          <w:bCs/>
          <w:position w:val="-1"/>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911" w:space="2062"/>
            <w:col w:w="4667"/>
          </w:cols>
        </w:sectPr>
      </w:pPr>
    </w:p>
    <w:p w:rsidR="00785F1E" w:rsidRDefault="003D067E">
      <w:pPr>
        <w:tabs>
          <w:tab w:val="left" w:pos="4880"/>
          <w:tab w:val="left" w:pos="6660"/>
          <w:tab w:val="left" w:pos="8240"/>
        </w:tabs>
        <w:spacing w:before="5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29,561</w:t>
      </w:r>
      <w:r>
        <w:rPr>
          <w:rFonts w:ascii="Times New Roman" w:eastAsia="Times New Roman" w:hAnsi="Times New Roman" w:cs="Times New Roman"/>
          <w:sz w:val="20"/>
          <w:szCs w:val="20"/>
        </w:rPr>
        <w:tab/>
        <w:t>7,938</w:t>
      </w:r>
      <w:r>
        <w:rPr>
          <w:rFonts w:ascii="Times New Roman" w:eastAsia="Times New Roman" w:hAnsi="Times New Roman" w:cs="Times New Roman"/>
          <w:sz w:val="20"/>
          <w:szCs w:val="20"/>
        </w:rPr>
        <w:tab/>
        <w:t>59,467</w:t>
      </w:r>
    </w:p>
    <w:p w:rsidR="00785F1E" w:rsidRDefault="003D067E">
      <w:pPr>
        <w:spacing w:before="3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p w:rsidR="00785F1E" w:rsidRDefault="003D067E">
      <w:pPr>
        <w:tabs>
          <w:tab w:val="left" w:pos="5240"/>
          <w:tab w:val="left" w:pos="6920"/>
          <w:tab w:val="left" w:pos="8600"/>
        </w:tabs>
        <w:spacing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 to 44</w:t>
      </w:r>
      <w:r>
        <w:rPr>
          <w:rFonts w:ascii="Times New Roman" w:eastAsia="Times New Roman" w:hAnsi="Times New Roman" w:cs="Times New Roman"/>
          <w:sz w:val="20"/>
          <w:szCs w:val="20"/>
        </w:rPr>
        <w:tab/>
        <w:t>36.2</w:t>
      </w:r>
      <w:r>
        <w:rPr>
          <w:rFonts w:ascii="Times New Roman" w:eastAsia="Times New Roman" w:hAnsi="Times New Roman" w:cs="Times New Roman"/>
          <w:sz w:val="20"/>
          <w:szCs w:val="20"/>
        </w:rPr>
        <w:tab/>
        <w:t>39.1</w:t>
      </w:r>
      <w:r>
        <w:rPr>
          <w:rFonts w:ascii="Times New Roman" w:eastAsia="Times New Roman" w:hAnsi="Times New Roman" w:cs="Times New Roman"/>
          <w:sz w:val="20"/>
          <w:szCs w:val="20"/>
        </w:rPr>
        <w:tab/>
        <w:t>34.2</w:t>
      </w:r>
    </w:p>
    <w:p w:rsidR="00785F1E" w:rsidRDefault="003D067E">
      <w:pPr>
        <w:tabs>
          <w:tab w:val="left" w:pos="5240"/>
          <w:tab w:val="left" w:pos="6920"/>
          <w:tab w:val="left" w:pos="8600"/>
        </w:tabs>
        <w:spacing w:before="40"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45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63.8</w:t>
      </w:r>
      <w:r>
        <w:rPr>
          <w:rFonts w:ascii="Times New Roman" w:eastAsia="Times New Roman" w:hAnsi="Times New Roman" w:cs="Times New Roman"/>
          <w:sz w:val="20"/>
          <w:szCs w:val="20"/>
        </w:rPr>
        <w:tab/>
        <w:t>60.9</w:t>
      </w:r>
      <w:r>
        <w:rPr>
          <w:rFonts w:ascii="Times New Roman" w:eastAsia="Times New Roman" w:hAnsi="Times New Roman" w:cs="Times New Roman"/>
          <w:sz w:val="20"/>
          <w:szCs w:val="20"/>
        </w:rPr>
        <w:tab/>
        <w:t>65.8</w:t>
      </w:r>
    </w:p>
    <w:p w:rsidR="00785F1E" w:rsidRDefault="003D067E">
      <w:pPr>
        <w:spacing w:before="40"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5240"/>
          <w:tab w:val="left" w:pos="6920"/>
          <w:tab w:val="left" w:pos="8600"/>
        </w:tabs>
        <w:spacing w:after="0" w:line="230" w:lineRule="exact"/>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47.7</w:t>
      </w:r>
      <w:r>
        <w:rPr>
          <w:rFonts w:ascii="Times New Roman" w:eastAsia="Times New Roman" w:hAnsi="Times New Roman" w:cs="Times New Roman"/>
          <w:sz w:val="20"/>
          <w:szCs w:val="20"/>
        </w:rPr>
        <w:tab/>
        <w:t>47.5</w:t>
      </w:r>
      <w:r>
        <w:rPr>
          <w:rFonts w:ascii="Times New Roman" w:eastAsia="Times New Roman" w:hAnsi="Times New Roman" w:cs="Times New Roman"/>
          <w:sz w:val="20"/>
          <w:szCs w:val="20"/>
        </w:rPr>
        <w:tab/>
        <w:t>49.5</w:t>
      </w:r>
    </w:p>
    <w:p w:rsidR="00785F1E" w:rsidRDefault="003D067E">
      <w:pPr>
        <w:tabs>
          <w:tab w:val="left" w:pos="5240"/>
          <w:tab w:val="left" w:pos="6920"/>
          <w:tab w:val="left" w:pos="8600"/>
        </w:tabs>
        <w:spacing w:before="4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52.3</w:t>
      </w:r>
      <w:r>
        <w:rPr>
          <w:rFonts w:ascii="Times New Roman" w:eastAsia="Times New Roman" w:hAnsi="Times New Roman" w:cs="Times New Roman"/>
          <w:sz w:val="20"/>
          <w:szCs w:val="20"/>
        </w:rPr>
        <w:tab/>
        <w:t>52.5</w:t>
      </w:r>
      <w:r>
        <w:rPr>
          <w:rFonts w:ascii="Times New Roman" w:eastAsia="Times New Roman" w:hAnsi="Times New Roman" w:cs="Times New Roman"/>
          <w:sz w:val="20"/>
          <w:szCs w:val="20"/>
        </w:rPr>
        <w:tab/>
        <w:t>50.5</w:t>
      </w:r>
    </w:p>
    <w:p w:rsidR="00785F1E" w:rsidRDefault="003D067E">
      <w:pPr>
        <w:spacing w:before="40" w:after="0" w:line="226" w:lineRule="exact"/>
        <w:ind w:left="19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Race</w:t>
      </w:r>
    </w:p>
    <w:tbl>
      <w:tblPr>
        <w:tblW w:w="0" w:type="auto"/>
        <w:tblInd w:w="374" w:type="dxa"/>
        <w:tblLayout w:type="fixed"/>
        <w:tblCellMar>
          <w:left w:w="0" w:type="dxa"/>
          <w:right w:w="0" w:type="dxa"/>
        </w:tblCellMar>
        <w:tblLook w:val="01E0" w:firstRow="1" w:lastRow="1" w:firstColumn="1" w:lastColumn="1" w:noHBand="0" w:noVBand="0"/>
      </w:tblPr>
      <w:tblGrid>
        <w:gridCol w:w="3178"/>
        <w:gridCol w:w="2705"/>
        <w:gridCol w:w="1680"/>
        <w:gridCol w:w="1055"/>
      </w:tblGrid>
      <w:tr w:rsidR="00785F1E">
        <w:trPr>
          <w:trHeight w:hRule="exact" w:val="265"/>
        </w:trPr>
        <w:tc>
          <w:tcPr>
            <w:tcW w:w="3178" w:type="dxa"/>
            <w:tcBorders>
              <w:top w:val="nil"/>
              <w:left w:val="nil"/>
              <w:bottom w:val="nil"/>
              <w:right w:val="nil"/>
            </w:tcBorders>
          </w:tcPr>
          <w:p w:rsidR="00785F1E" w:rsidRDefault="003D067E">
            <w:pPr>
              <w:spacing w:before="4"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p>
        </w:tc>
        <w:tc>
          <w:tcPr>
            <w:tcW w:w="2705" w:type="dxa"/>
            <w:tcBorders>
              <w:top w:val="nil"/>
              <w:left w:val="nil"/>
              <w:bottom w:val="nil"/>
              <w:right w:val="nil"/>
            </w:tcBorders>
          </w:tcPr>
          <w:p w:rsidR="00785F1E" w:rsidRDefault="003D067E">
            <w:pPr>
              <w:spacing w:before="4" w:after="0" w:line="240" w:lineRule="auto"/>
              <w:ind w:left="16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69.9</w:t>
            </w:r>
          </w:p>
        </w:tc>
        <w:tc>
          <w:tcPr>
            <w:tcW w:w="1680" w:type="dxa"/>
            <w:tcBorders>
              <w:top w:val="nil"/>
              <w:left w:val="nil"/>
              <w:bottom w:val="nil"/>
              <w:right w:val="nil"/>
            </w:tcBorders>
          </w:tcPr>
          <w:p w:rsidR="00785F1E" w:rsidRDefault="003D067E">
            <w:pPr>
              <w:spacing w:before="4"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64.4</w:t>
            </w:r>
          </w:p>
        </w:tc>
        <w:tc>
          <w:tcPr>
            <w:tcW w:w="1055" w:type="dxa"/>
            <w:tcBorders>
              <w:top w:val="nil"/>
              <w:left w:val="nil"/>
              <w:bottom w:val="nil"/>
              <w:right w:val="nil"/>
            </w:tcBorders>
          </w:tcPr>
          <w:p w:rsidR="00785F1E" w:rsidRDefault="003D067E">
            <w:pPr>
              <w:spacing w:before="4" w:after="0" w:line="240" w:lineRule="auto"/>
              <w:ind w:left="6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74.2</w:t>
            </w:r>
          </w:p>
        </w:tc>
      </w:tr>
      <w:tr w:rsidR="00785F1E">
        <w:trPr>
          <w:trHeight w:hRule="exact" w:val="270"/>
        </w:trPr>
        <w:tc>
          <w:tcPr>
            <w:tcW w:w="3178" w:type="dxa"/>
            <w:tcBorders>
              <w:top w:val="nil"/>
              <w:left w:val="nil"/>
              <w:bottom w:val="nil"/>
              <w:right w:val="nil"/>
            </w:tcBorders>
          </w:tcPr>
          <w:p w:rsidR="00785F1E" w:rsidRDefault="003D067E">
            <w:pPr>
              <w:spacing w:before="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African 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p>
        </w:tc>
        <w:tc>
          <w:tcPr>
            <w:tcW w:w="2705" w:type="dxa"/>
            <w:tcBorders>
              <w:top w:val="nil"/>
              <w:left w:val="nil"/>
              <w:bottom w:val="nil"/>
              <w:right w:val="nil"/>
            </w:tcBorders>
          </w:tcPr>
          <w:p w:rsidR="00785F1E" w:rsidRDefault="003D067E">
            <w:pPr>
              <w:spacing w:before="9" w:after="0" w:line="240" w:lineRule="auto"/>
              <w:ind w:left="16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1680" w:type="dxa"/>
            <w:tcBorders>
              <w:top w:val="nil"/>
              <w:left w:val="nil"/>
              <w:bottom w:val="nil"/>
              <w:right w:val="nil"/>
            </w:tcBorders>
          </w:tcPr>
          <w:p w:rsidR="00785F1E" w:rsidRDefault="003D067E">
            <w:pPr>
              <w:spacing w:before="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p>
        </w:tc>
        <w:tc>
          <w:tcPr>
            <w:tcW w:w="1055" w:type="dxa"/>
            <w:tcBorders>
              <w:top w:val="nil"/>
              <w:left w:val="nil"/>
              <w:bottom w:val="nil"/>
              <w:right w:val="nil"/>
            </w:tcBorders>
          </w:tcPr>
          <w:p w:rsidR="00785F1E" w:rsidRDefault="003D067E">
            <w:pPr>
              <w:spacing w:before="9" w:after="0" w:line="240" w:lineRule="auto"/>
              <w:ind w:left="6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r>
      <w:tr w:rsidR="00785F1E">
        <w:trPr>
          <w:trHeight w:hRule="exact" w:val="270"/>
        </w:trPr>
        <w:tc>
          <w:tcPr>
            <w:tcW w:w="3178" w:type="dxa"/>
            <w:tcBorders>
              <w:top w:val="nil"/>
              <w:left w:val="nil"/>
              <w:bottom w:val="nil"/>
              <w:right w:val="nil"/>
            </w:tcBorders>
          </w:tcPr>
          <w:p w:rsidR="00785F1E" w:rsidRDefault="003D067E">
            <w:pPr>
              <w:spacing w:before="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p>
        </w:tc>
        <w:tc>
          <w:tcPr>
            <w:tcW w:w="2705" w:type="dxa"/>
            <w:tcBorders>
              <w:top w:val="nil"/>
              <w:left w:val="nil"/>
              <w:bottom w:val="nil"/>
              <w:right w:val="nil"/>
            </w:tcBorders>
          </w:tcPr>
          <w:p w:rsidR="00785F1E" w:rsidRDefault="003D067E">
            <w:pPr>
              <w:spacing w:before="9" w:after="0" w:line="240" w:lineRule="auto"/>
              <w:ind w:left="16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1680" w:type="dxa"/>
            <w:tcBorders>
              <w:top w:val="nil"/>
              <w:left w:val="nil"/>
              <w:bottom w:val="nil"/>
              <w:right w:val="nil"/>
            </w:tcBorders>
          </w:tcPr>
          <w:p w:rsidR="00785F1E" w:rsidRDefault="003D067E">
            <w:pPr>
              <w:spacing w:before="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1055" w:type="dxa"/>
            <w:tcBorders>
              <w:top w:val="nil"/>
              <w:left w:val="nil"/>
              <w:bottom w:val="nil"/>
              <w:right w:val="nil"/>
            </w:tcBorders>
          </w:tcPr>
          <w:p w:rsidR="00785F1E" w:rsidRDefault="003D067E">
            <w:pPr>
              <w:spacing w:before="9" w:after="0" w:line="240"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785F1E">
        <w:trPr>
          <w:trHeight w:hRule="exact" w:val="325"/>
        </w:trPr>
        <w:tc>
          <w:tcPr>
            <w:tcW w:w="3178" w:type="dxa"/>
            <w:tcBorders>
              <w:top w:val="nil"/>
              <w:left w:val="nil"/>
              <w:bottom w:val="nil"/>
              <w:right w:val="nil"/>
            </w:tcBorders>
          </w:tcPr>
          <w:p w:rsidR="00785F1E" w:rsidRDefault="003D067E">
            <w:pPr>
              <w:spacing w:before="9" w:after="0" w:line="240" w:lineRule="auto"/>
              <w:ind w:left="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Asian/PI</w:t>
            </w:r>
          </w:p>
        </w:tc>
        <w:tc>
          <w:tcPr>
            <w:tcW w:w="2705" w:type="dxa"/>
            <w:tcBorders>
              <w:top w:val="nil"/>
              <w:left w:val="nil"/>
              <w:bottom w:val="nil"/>
              <w:right w:val="nil"/>
            </w:tcBorders>
          </w:tcPr>
          <w:p w:rsidR="00785F1E" w:rsidRDefault="003D067E">
            <w:pPr>
              <w:spacing w:before="9" w:after="0" w:line="240" w:lineRule="auto"/>
              <w:ind w:left="17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80" w:type="dxa"/>
            <w:tcBorders>
              <w:top w:val="nil"/>
              <w:left w:val="nil"/>
              <w:bottom w:val="nil"/>
              <w:right w:val="nil"/>
            </w:tcBorders>
          </w:tcPr>
          <w:p w:rsidR="00785F1E" w:rsidRDefault="003D067E">
            <w:pPr>
              <w:spacing w:before="9" w:after="0" w:line="240" w:lineRule="auto"/>
              <w:ind w:left="7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055" w:type="dxa"/>
            <w:tcBorders>
              <w:top w:val="nil"/>
              <w:left w:val="nil"/>
              <w:bottom w:val="nil"/>
              <w:right w:val="nil"/>
            </w:tcBorders>
          </w:tcPr>
          <w:p w:rsidR="00785F1E" w:rsidRDefault="003D067E">
            <w:pPr>
              <w:spacing w:before="9" w:after="0" w:line="240"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r>
    </w:tbl>
    <w:p w:rsidR="00785F1E" w:rsidRDefault="003D067E">
      <w:pPr>
        <w:spacing w:after="0" w:line="200" w:lineRule="exact"/>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category</w:t>
      </w:r>
    </w:p>
    <w:tbl>
      <w:tblPr>
        <w:tblW w:w="0" w:type="auto"/>
        <w:tblInd w:w="125" w:type="dxa"/>
        <w:tblLayout w:type="fixed"/>
        <w:tblCellMar>
          <w:left w:w="0" w:type="dxa"/>
          <w:right w:w="0" w:type="dxa"/>
        </w:tblCellMar>
        <w:tblLook w:val="01E0" w:firstRow="1" w:lastRow="1" w:firstColumn="1" w:lastColumn="1" w:noHBand="0" w:noVBand="0"/>
      </w:tblPr>
      <w:tblGrid>
        <w:gridCol w:w="2861"/>
        <w:gridCol w:w="3272"/>
        <w:gridCol w:w="1680"/>
        <w:gridCol w:w="1562"/>
      </w:tblGrid>
      <w:tr w:rsidR="00785F1E">
        <w:trPr>
          <w:trHeight w:hRule="exact" w:val="285"/>
        </w:trPr>
        <w:tc>
          <w:tcPr>
            <w:tcW w:w="2861" w:type="dxa"/>
            <w:tcBorders>
              <w:top w:val="nil"/>
              <w:left w:val="nil"/>
              <w:bottom w:val="nil"/>
              <w:right w:val="nil"/>
            </w:tcBorders>
          </w:tcPr>
          <w:p w:rsidR="00785F1E" w:rsidRDefault="003D067E">
            <w:pPr>
              <w:spacing w:before="4"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3272" w:type="dxa"/>
            <w:tcBorders>
              <w:top w:val="nil"/>
              <w:left w:val="nil"/>
              <w:bottom w:val="nil"/>
              <w:right w:val="nil"/>
            </w:tcBorders>
          </w:tcPr>
          <w:p w:rsidR="00785F1E" w:rsidRDefault="003D067E">
            <w:pPr>
              <w:spacing w:before="24"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54.6</w:t>
            </w:r>
          </w:p>
        </w:tc>
        <w:tc>
          <w:tcPr>
            <w:tcW w:w="1680" w:type="dxa"/>
            <w:tcBorders>
              <w:top w:val="nil"/>
              <w:left w:val="nil"/>
              <w:bottom w:val="nil"/>
              <w:right w:val="nil"/>
            </w:tcBorders>
          </w:tcPr>
          <w:p w:rsidR="00785F1E" w:rsidRDefault="003D067E">
            <w:pPr>
              <w:spacing w:before="24"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w:t>
            </w:r>
          </w:p>
        </w:tc>
        <w:tc>
          <w:tcPr>
            <w:tcW w:w="1562" w:type="dxa"/>
            <w:tcBorders>
              <w:top w:val="nil"/>
              <w:left w:val="nil"/>
              <w:bottom w:val="nil"/>
              <w:right w:val="nil"/>
            </w:tcBorders>
          </w:tcPr>
          <w:p w:rsidR="00785F1E" w:rsidRDefault="003D067E">
            <w:pPr>
              <w:spacing w:before="24" w:after="0" w:line="240" w:lineRule="auto"/>
              <w:ind w:left="628" w:right="4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p>
        </w:tc>
      </w:tr>
      <w:tr w:rsidR="00785F1E">
        <w:trPr>
          <w:trHeight w:hRule="exact" w:val="270"/>
        </w:trPr>
        <w:tc>
          <w:tcPr>
            <w:tcW w:w="2861" w:type="dxa"/>
            <w:tcBorders>
              <w:top w:val="nil"/>
              <w:left w:val="nil"/>
              <w:bottom w:val="nil"/>
              <w:right w:val="nil"/>
            </w:tcBorders>
          </w:tcPr>
          <w:p w:rsidR="00785F1E" w:rsidRDefault="003D067E">
            <w:pPr>
              <w:spacing w:before="9" w:after="0" w:line="240" w:lineRule="auto"/>
              <w:ind w:left="2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p>
        </w:tc>
        <w:tc>
          <w:tcPr>
            <w:tcW w:w="3272" w:type="dxa"/>
            <w:tcBorders>
              <w:top w:val="nil"/>
              <w:left w:val="nil"/>
              <w:bottom w:val="nil"/>
              <w:right w:val="nil"/>
            </w:tcBorders>
          </w:tcPr>
          <w:p w:rsidR="00785F1E" w:rsidRDefault="003D067E">
            <w:pPr>
              <w:spacing w:before="9"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c>
          <w:tcPr>
            <w:tcW w:w="1680" w:type="dxa"/>
            <w:tcBorders>
              <w:top w:val="nil"/>
              <w:left w:val="nil"/>
              <w:bottom w:val="nil"/>
              <w:right w:val="nil"/>
            </w:tcBorders>
          </w:tcPr>
          <w:p w:rsidR="00785F1E" w:rsidRDefault="003D067E">
            <w:pPr>
              <w:spacing w:before="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c>
          <w:tcPr>
            <w:tcW w:w="1562" w:type="dxa"/>
            <w:tcBorders>
              <w:top w:val="nil"/>
              <w:left w:val="nil"/>
              <w:bottom w:val="nil"/>
              <w:right w:val="nil"/>
            </w:tcBorders>
          </w:tcPr>
          <w:p w:rsidR="00785F1E" w:rsidRDefault="003D067E">
            <w:pPr>
              <w:spacing w:before="9" w:after="0" w:line="240" w:lineRule="auto"/>
              <w:ind w:left="630" w:right="49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r>
      <w:tr w:rsidR="00785F1E">
        <w:trPr>
          <w:trHeight w:hRule="exact" w:val="270"/>
        </w:trPr>
        <w:tc>
          <w:tcPr>
            <w:tcW w:w="2861" w:type="dxa"/>
            <w:tcBorders>
              <w:top w:val="nil"/>
              <w:left w:val="nil"/>
              <w:bottom w:val="nil"/>
              <w:right w:val="nil"/>
            </w:tcBorders>
          </w:tcPr>
          <w:p w:rsidR="00785F1E" w:rsidRDefault="003D067E">
            <w:pPr>
              <w:spacing w:before="9" w:after="0" w:line="240" w:lineRule="auto"/>
              <w:ind w:left="2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p>
        </w:tc>
        <w:tc>
          <w:tcPr>
            <w:tcW w:w="3272" w:type="dxa"/>
            <w:tcBorders>
              <w:top w:val="nil"/>
              <w:left w:val="nil"/>
              <w:bottom w:val="nil"/>
              <w:right w:val="nil"/>
            </w:tcBorders>
          </w:tcPr>
          <w:p w:rsidR="00785F1E" w:rsidRDefault="003D067E">
            <w:pPr>
              <w:spacing w:before="9"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680" w:type="dxa"/>
            <w:tcBorders>
              <w:top w:val="nil"/>
              <w:left w:val="nil"/>
              <w:bottom w:val="nil"/>
              <w:right w:val="nil"/>
            </w:tcBorders>
          </w:tcPr>
          <w:p w:rsidR="00785F1E" w:rsidRDefault="003D067E">
            <w:pPr>
              <w:spacing w:before="9" w:after="0" w:line="240" w:lineRule="auto"/>
              <w:ind w:left="7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562" w:type="dxa"/>
            <w:tcBorders>
              <w:top w:val="nil"/>
              <w:left w:val="nil"/>
              <w:bottom w:val="nil"/>
              <w:right w:val="nil"/>
            </w:tcBorders>
          </w:tcPr>
          <w:p w:rsidR="00785F1E" w:rsidRDefault="003D067E">
            <w:pPr>
              <w:spacing w:before="9" w:after="0" w:line="240" w:lineRule="auto"/>
              <w:ind w:left="730" w:right="49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r>
      <w:tr w:rsidR="00785F1E">
        <w:trPr>
          <w:trHeight w:hRule="exact" w:val="235"/>
        </w:trPr>
        <w:tc>
          <w:tcPr>
            <w:tcW w:w="2861" w:type="dxa"/>
            <w:tcBorders>
              <w:top w:val="nil"/>
              <w:left w:val="nil"/>
              <w:bottom w:val="nil"/>
              <w:right w:val="nil"/>
            </w:tcBorders>
          </w:tcPr>
          <w:p w:rsidR="00785F1E" w:rsidRDefault="003D067E">
            <w:pPr>
              <w:spacing w:before="9" w:after="0" w:line="226" w:lineRule="exact"/>
              <w:ind w:left="29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4+</w:t>
            </w:r>
          </w:p>
        </w:tc>
        <w:tc>
          <w:tcPr>
            <w:tcW w:w="3272" w:type="dxa"/>
            <w:tcBorders>
              <w:top w:val="nil"/>
              <w:left w:val="nil"/>
              <w:bottom w:val="nil"/>
              <w:right w:val="nil"/>
            </w:tcBorders>
          </w:tcPr>
          <w:p w:rsidR="00785F1E" w:rsidRDefault="003D067E">
            <w:pPr>
              <w:spacing w:before="9" w:after="0" w:line="226" w:lineRule="exact"/>
              <w:ind w:right="645"/>
              <w:jc w:val="right"/>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1.8</w:t>
            </w:r>
          </w:p>
        </w:tc>
        <w:tc>
          <w:tcPr>
            <w:tcW w:w="1680" w:type="dxa"/>
            <w:tcBorders>
              <w:top w:val="nil"/>
              <w:left w:val="nil"/>
              <w:bottom w:val="nil"/>
              <w:right w:val="nil"/>
            </w:tcBorders>
          </w:tcPr>
          <w:p w:rsidR="00785F1E" w:rsidRDefault="003D067E">
            <w:pPr>
              <w:spacing w:before="9" w:after="0" w:line="226" w:lineRule="exact"/>
              <w:ind w:left="730" w:right="610"/>
              <w:jc w:val="center"/>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1.6</w:t>
            </w:r>
          </w:p>
        </w:tc>
        <w:tc>
          <w:tcPr>
            <w:tcW w:w="1562" w:type="dxa"/>
            <w:tcBorders>
              <w:top w:val="nil"/>
              <w:left w:val="nil"/>
              <w:bottom w:val="nil"/>
              <w:right w:val="nil"/>
            </w:tcBorders>
          </w:tcPr>
          <w:p w:rsidR="00785F1E" w:rsidRDefault="003D067E">
            <w:pPr>
              <w:spacing w:before="9" w:after="0" w:line="226" w:lineRule="exact"/>
              <w:ind w:left="730" w:right="492"/>
              <w:jc w:val="center"/>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2.1</w:t>
            </w:r>
          </w:p>
        </w:tc>
      </w:tr>
      <w:tr w:rsidR="00785F1E">
        <w:trPr>
          <w:trHeight w:hRule="exact" w:val="285"/>
        </w:trPr>
        <w:tc>
          <w:tcPr>
            <w:tcW w:w="9375" w:type="dxa"/>
            <w:gridSpan w:val="4"/>
            <w:tcBorders>
              <w:top w:val="nil"/>
              <w:left w:val="nil"/>
              <w:bottom w:val="nil"/>
              <w:right w:val="nil"/>
            </w:tcBorders>
          </w:tcPr>
          <w:p w:rsidR="00785F1E" w:rsidRDefault="003D067E">
            <w:pPr>
              <w:spacing w:before="44" w:after="0" w:line="240" w:lineRule="auto"/>
              <w:ind w:left="7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Disability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eason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original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eligibility</w:t>
            </w:r>
          </w:p>
        </w:tc>
      </w:tr>
      <w:tr w:rsidR="00785F1E">
        <w:trPr>
          <w:trHeight w:hRule="exact" w:val="260"/>
        </w:trPr>
        <w:tc>
          <w:tcPr>
            <w:tcW w:w="2861" w:type="dxa"/>
            <w:tcBorders>
              <w:top w:val="nil"/>
              <w:left w:val="nil"/>
              <w:bottom w:val="nil"/>
              <w:right w:val="nil"/>
            </w:tcBorders>
          </w:tcPr>
          <w:p w:rsidR="00785F1E" w:rsidRDefault="003D067E">
            <w:pPr>
              <w:spacing w:after="0" w:line="204" w:lineRule="exact"/>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272" w:type="dxa"/>
            <w:tcBorders>
              <w:top w:val="nil"/>
              <w:left w:val="nil"/>
              <w:bottom w:val="nil"/>
              <w:right w:val="nil"/>
            </w:tcBorders>
          </w:tcPr>
          <w:p w:rsidR="00785F1E" w:rsidRDefault="003D067E">
            <w:pPr>
              <w:spacing w:after="0" w:line="204" w:lineRule="exact"/>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680" w:type="dxa"/>
            <w:tcBorders>
              <w:top w:val="nil"/>
              <w:left w:val="nil"/>
              <w:bottom w:val="nil"/>
              <w:right w:val="nil"/>
            </w:tcBorders>
          </w:tcPr>
          <w:p w:rsidR="00785F1E" w:rsidRDefault="003D067E">
            <w:pPr>
              <w:spacing w:after="0" w:line="204" w:lineRule="exact"/>
              <w:ind w:left="730" w:right="6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562" w:type="dxa"/>
            <w:tcBorders>
              <w:top w:val="nil"/>
              <w:left w:val="nil"/>
              <w:bottom w:val="nil"/>
              <w:right w:val="nil"/>
            </w:tcBorders>
          </w:tcPr>
          <w:p w:rsidR="00785F1E" w:rsidRDefault="003D067E">
            <w:pPr>
              <w:spacing w:after="0" w:line="204" w:lineRule="exact"/>
              <w:ind w:left="730" w:right="49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785F1E">
        <w:trPr>
          <w:trHeight w:hRule="exact" w:val="341"/>
        </w:trPr>
        <w:tc>
          <w:tcPr>
            <w:tcW w:w="2861" w:type="dxa"/>
            <w:tcBorders>
              <w:top w:val="nil"/>
              <w:left w:val="nil"/>
              <w:bottom w:val="single" w:sz="12" w:space="0" w:color="000000"/>
              <w:right w:val="nil"/>
            </w:tcBorders>
          </w:tcPr>
          <w:p w:rsidR="00785F1E" w:rsidRDefault="003D067E">
            <w:pPr>
              <w:spacing w:before="19"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272" w:type="dxa"/>
            <w:tcBorders>
              <w:top w:val="nil"/>
              <w:left w:val="nil"/>
              <w:bottom w:val="single" w:sz="12" w:space="0" w:color="000000"/>
              <w:right w:val="nil"/>
            </w:tcBorders>
          </w:tcPr>
          <w:p w:rsidR="00785F1E" w:rsidRDefault="003D067E">
            <w:pPr>
              <w:spacing w:before="19"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94.9</w:t>
            </w:r>
          </w:p>
        </w:tc>
        <w:tc>
          <w:tcPr>
            <w:tcW w:w="1680" w:type="dxa"/>
            <w:tcBorders>
              <w:top w:val="nil"/>
              <w:left w:val="nil"/>
              <w:bottom w:val="single" w:sz="12" w:space="0" w:color="000000"/>
              <w:right w:val="nil"/>
            </w:tcBorders>
          </w:tcPr>
          <w:p w:rsidR="00785F1E" w:rsidRDefault="003D067E">
            <w:pPr>
              <w:spacing w:before="1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96.8</w:t>
            </w:r>
          </w:p>
        </w:tc>
        <w:tc>
          <w:tcPr>
            <w:tcW w:w="1562" w:type="dxa"/>
            <w:tcBorders>
              <w:top w:val="nil"/>
              <w:left w:val="nil"/>
              <w:bottom w:val="single" w:sz="12" w:space="0" w:color="000000"/>
              <w:right w:val="nil"/>
            </w:tcBorders>
          </w:tcPr>
          <w:p w:rsidR="00785F1E" w:rsidRDefault="003D067E">
            <w:pPr>
              <w:spacing w:before="19" w:after="0" w:line="240" w:lineRule="auto"/>
              <w:ind w:left="630" w:right="49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94.9</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Claims.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Health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Utilization</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SP</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Beneficiaries</w:t>
      </w:r>
    </w:p>
    <w:p w:rsidR="00785F1E" w:rsidRDefault="00785F1E">
      <w:pPr>
        <w:spacing w:before="7" w:after="0" w:line="170" w:lineRule="exact"/>
        <w:rPr>
          <w:sz w:val="17"/>
          <w:szCs w:val="17"/>
        </w:rPr>
      </w:pPr>
    </w:p>
    <w:p w:rsidR="00785F1E" w:rsidRDefault="003D067E">
      <w:pPr>
        <w:spacing w:after="0" w:line="240" w:lineRule="auto"/>
        <w:ind w:left="140" w:right="30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38 </w:t>
      </w:r>
      <w:r>
        <w:rPr>
          <w:rFonts w:ascii="Times New Roman" w:eastAsia="Times New Roman" w:hAnsi="Times New Roman" w:cs="Times New Roman"/>
          <w:sz w:val="24"/>
          <w:szCs w:val="24"/>
        </w:rPr>
        <w:t xml:space="preserve">presents results on those diagnosed with an SPMI during </w:t>
      </w:r>
      <w:r>
        <w:rPr>
          <w:rFonts w:ascii="Times New Roman" w:eastAsia="Times New Roman" w:hAnsi="Times New Roman" w:cs="Times New Roman"/>
          <w:sz w:val="24"/>
          <w:szCs w:val="24"/>
        </w:rPr>
        <w:t>the baseline and demonstration periods. This data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cludes the proportion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usi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different Medicare services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first demonstration periods. In addition, utilization information is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overall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users of the</w:t>
      </w:r>
      <w:r>
        <w:rPr>
          <w:rFonts w:ascii="Times New Roman" w:eastAsia="Times New Roman" w:hAnsi="Times New Roman" w:cs="Times New Roman"/>
          <w:sz w:val="24"/>
          <w:szCs w:val="24"/>
        </w:rPr>
        <w:t xml:space="preserve"> services. Results are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for both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(baseline and demonstration period) and for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 Key findings from the SPMI demonstration eligible population are summarized below:</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small </w:t>
      </w:r>
      <w:r>
        <w:rPr>
          <w:rFonts w:ascii="Times New Roman" w:eastAsia="Times New Roman" w:hAnsi="Times New Roman" w:cs="Times New Roman"/>
          <w:sz w:val="24"/>
          <w:szCs w:val="24"/>
        </w:rPr>
        <w:t>decline in the proportion of beneficiaries with an inpatient admission in the demonstration group from the baseline to the demonstration period (4.9 to 4.0 percent). This decline corresponded with a decline in utilization per 1,000 eligible months (59.3 to</w:t>
      </w:r>
      <w:r>
        <w:rPr>
          <w:rFonts w:ascii="Times New Roman" w:eastAsia="Times New Roman" w:hAnsi="Times New Roman" w:cs="Times New Roman"/>
          <w:sz w:val="24"/>
          <w:szCs w:val="24"/>
        </w:rPr>
        <w:t xml:space="preserve"> 47.3 admissions). A decline in proportion and utilization was seen for both psychiatric and non-psychiatric admissions. A similar pattern was seen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were slight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proportion of beneficiaries with an ED visit </w:t>
      </w:r>
      <w:r>
        <w:rPr>
          <w:rFonts w:ascii="Times New Roman" w:eastAsia="Times New Roman" w:hAnsi="Times New Roman" w:cs="Times New Roman"/>
          <w:sz w:val="24"/>
          <w:szCs w:val="24"/>
        </w:rPr>
        <w:t>for both the demonstration and comparison groups over the baseline and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(10.1 to 9.4 percent, and 9.5 to 9.3 percent, respecti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This decline corresponded with a decline in use from 278.3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to 242.5 vi</w:t>
      </w:r>
      <w:r>
        <w:rPr>
          <w:rFonts w:ascii="Times New Roman" w:eastAsia="Times New Roman" w:hAnsi="Times New Roman" w:cs="Times New Roman"/>
          <w:sz w:val="24"/>
          <w:szCs w:val="24"/>
        </w:rPr>
        <w:t>sits. A similar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 There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however, no noticeab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 psychiatric related visits.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4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and the comparison group, there was a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 uptick in the proportion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primary</w:t>
      </w:r>
      <w:r>
        <w:rPr>
          <w:rFonts w:ascii="Times New Roman" w:eastAsia="Times New Roman" w:hAnsi="Times New Roman" w:cs="Times New Roman"/>
          <w:sz w:val="24"/>
          <w:szCs w:val="24"/>
        </w:rPr>
        <w:t xml:space="preserve">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isits (45.2 to 57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and 47.2 to</w:t>
      </w:r>
    </w:p>
    <w:p w:rsidR="00785F1E" w:rsidRDefault="003D067E">
      <w:pPr>
        <w:spacing w:after="0" w:line="276" w:lineRule="exact"/>
        <w:ind w:left="122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58.3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ectively). Primary care visits per 1,000 eligible months also increased from the baseline to the demonstration period (791.5 to 1,081 visits). This increase in utilization was also seen in the</w:t>
      </w:r>
      <w:r>
        <w:rPr>
          <w:rFonts w:ascii="Times New Roman" w:eastAsia="Times New Roman" w:hAnsi="Times New Roman" w:cs="Times New Roman"/>
          <w:sz w:val="24"/>
          <w:szCs w:val="24"/>
        </w:rPr>
        <w:t xml:space="preserve"> comparison group.</w:t>
      </w:r>
    </w:p>
    <w:p w:rsidR="00785F1E" w:rsidRDefault="00785F1E">
      <w:pPr>
        <w:spacing w:before="19" w:after="0" w:line="220" w:lineRule="exact"/>
      </w:pPr>
    </w:p>
    <w:p w:rsidR="00785F1E" w:rsidRDefault="003D067E">
      <w:pPr>
        <w:tabs>
          <w:tab w:val="left" w:pos="1220"/>
        </w:tabs>
        <w:spacing w:after="0" w:line="238" w:lineRule="auto"/>
        <w:ind w:left="1220" w:right="4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proportion of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any home health use remained 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Howeve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there was a sharp increase in home health visits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using home health services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the demonstration periods (176.4 to 301.7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In contrast, the comparison group experienced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ecline in use for any users of the home health services (1</w:t>
      </w:r>
      <w:r>
        <w:rPr>
          <w:rFonts w:ascii="Times New Roman" w:eastAsia="Times New Roman" w:hAnsi="Times New Roman" w:cs="Times New Roman"/>
          <w:spacing w:val="-1"/>
          <w:sz w:val="24"/>
          <w:szCs w:val="24"/>
        </w:rPr>
        <w:t>7</w:t>
      </w:r>
      <w:r>
        <w:rPr>
          <w:rFonts w:ascii="Times New Roman" w:eastAsia="Times New Roman" w:hAnsi="Times New Roman" w:cs="Times New Roman"/>
          <w:sz w:val="24"/>
          <w:szCs w:val="24"/>
        </w:rPr>
        <w:t>6.4 to 134.9 visits).</w:t>
      </w:r>
    </w:p>
    <w:p w:rsidR="00785F1E" w:rsidRDefault="00785F1E">
      <w:pPr>
        <w:spacing w:after="0"/>
        <w:sectPr w:rsidR="00785F1E">
          <w:pgSz w:w="12240" w:h="15840"/>
          <w:pgMar w:top="980" w:right="1300" w:bottom="920" w:left="1300" w:header="0" w:footer="724" w:gutter="0"/>
          <w:cols w:space="720"/>
        </w:sectPr>
      </w:pPr>
    </w:p>
    <w:p w:rsidR="00785F1E" w:rsidRDefault="003D067E">
      <w:pPr>
        <w:spacing w:before="10" w:after="0" w:line="280" w:lineRule="exact"/>
        <w:rPr>
          <w:sz w:val="28"/>
          <w:szCs w:val="28"/>
        </w:rPr>
      </w:pPr>
      <w:r>
        <w:rPr>
          <w:noProof/>
        </w:rPr>
        <w:lastRenderedPageBreak/>
        <mc:AlternateContent>
          <mc:Choice Requires="wpg">
            <w:drawing>
              <wp:anchor distT="0" distB="0" distL="114300" distR="114300" simplePos="0" relativeHeight="503305220"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9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97" name="Freeform 19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740.95pt;margin-top:75.6pt;width:.1pt;height:463.5pt;z-index:-11260;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BwLuUHWwMAAPIH&#10;AAAOAAAAAAAAAAAAAAAAAC4CAABkcnMvZTJvRG9jLnhtbFBLAQItABQABgAIAAAAIQAeTBS74wAA&#10;AA4BAAAPAAAAAAAAAAAAAAAAALUFAABkcnMvZG93bnJldi54bWxQSwUGAAAAAAQABADzAAAAxQYA&#10;AAAA&#10;">
                <v:shape id="Freeform 19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IgsQA&#10;AADcAAAADwAAAGRycy9kb3ducmV2LnhtbESPT4vCMBTE78J+h/AWvGm6gn+2GsUtCsLiwbrg9dk8&#10;22LzUppo67ffCILHYWZ+wyxWnanEnRpXWlbwNYxAEGdWl5wr+DtuBzMQziNrrCyTggc5WC0/eguM&#10;tW35QPfU5yJA2MWooPC+jqV0WUEG3dDWxMG72MagD7LJpW6wDXBTyVEUTaTBksNCgTUlBWXX9GYU&#10;8PZ2SNbm3CaXWTr+2W/495ielOp/dus5CE+df4df7Z1WMPqewv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iIL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21"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9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w:t>
                            </w:r>
                            <w:r>
                              <w:rPr>
                                <w:rFonts w:ascii="Times New Roman" w:eastAsia="Times New Roman" w:hAnsi="Times New Roman" w:cs="Times New Roman"/>
                                <w:i/>
                              </w:rPr>
                              <w:t xml:space="preserve">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2" type="#_x0000_t202" style="position:absolute;margin-left:741.6pt;margin-top:298.6pt;width:13pt;height:241.5pt;z-index:-11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9OswIAALU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cV49O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w:t>
                      </w:r>
                      <w:r>
                        <w:rPr>
                          <w:rFonts w:ascii="Times New Roman" w:eastAsia="Times New Roman" w:hAnsi="Times New Roman" w:cs="Times New Roman"/>
                          <w:i/>
                        </w:rPr>
                        <w:t xml:space="preserve">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22"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9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3" type="#_x0000_t202" style="position:absolute;margin-left:43.4pt;margin-top:297.5pt;width:12pt;height:17pt;z-index:-11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1grwIAALQ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CjCH1g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xbxContent>
                </v:textbox>
                <w10:wrap anchorx="page" anchory="page"/>
              </v:shape>
            </w:pict>
          </mc:Fallback>
        </mc:AlternateContent>
      </w:r>
    </w:p>
    <w:p w:rsidR="00785F1E" w:rsidRDefault="003D067E">
      <w:pPr>
        <w:spacing w:before="29" w:after="0" w:line="240" w:lineRule="auto"/>
        <w:ind w:left="6119" w:right="609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w:t>
      </w:r>
    </w:p>
    <w:p w:rsidR="00785F1E" w:rsidRDefault="003D067E">
      <w:pPr>
        <w:spacing w:after="0" w:line="240" w:lineRule="auto"/>
        <w:ind w:left="726" w:right="70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p w:rsidR="00785F1E" w:rsidRDefault="00785F1E">
      <w:pPr>
        <w:spacing w:before="20" w:after="0" w:line="220" w:lineRule="exact"/>
      </w:pPr>
    </w:p>
    <w:tbl>
      <w:tblPr>
        <w:tblW w:w="0" w:type="auto"/>
        <w:tblInd w:w="88" w:type="dxa"/>
        <w:tblLayout w:type="fixed"/>
        <w:tblCellMar>
          <w:left w:w="0" w:type="dxa"/>
          <w:right w:w="0" w:type="dxa"/>
        </w:tblCellMar>
        <w:tblLook w:val="01E0" w:firstRow="1" w:lastRow="1" w:firstColumn="1" w:lastColumn="1" w:noHBand="0" w:noVBand="0"/>
      </w:tblPr>
      <w:tblGrid>
        <w:gridCol w:w="4605"/>
        <w:gridCol w:w="2790"/>
        <w:gridCol w:w="2790"/>
        <w:gridCol w:w="2790"/>
      </w:tblGrid>
      <w:tr w:rsidR="00785F1E">
        <w:trPr>
          <w:trHeight w:hRule="exact" w:val="560"/>
        </w:trPr>
        <w:tc>
          <w:tcPr>
            <w:tcW w:w="460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46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9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627"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99"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9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619"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91"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9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605" w:type="dxa"/>
            <w:vMerge/>
            <w:tcBorders>
              <w:left w:val="nil"/>
              <w:bottom w:val="single" w:sz="6" w:space="0" w:color="000000"/>
              <w:right w:val="nil"/>
            </w:tcBorders>
          </w:tcPr>
          <w:p w:rsidR="00785F1E" w:rsidRDefault="00785F1E"/>
        </w:tc>
        <w:tc>
          <w:tcPr>
            <w:tcW w:w="2790" w:type="dxa"/>
            <w:tcBorders>
              <w:top w:val="single" w:sz="4" w:space="0" w:color="000000"/>
              <w:left w:val="nil"/>
              <w:bottom w:val="single" w:sz="6" w:space="0" w:color="000000"/>
              <w:right w:val="single" w:sz="6" w:space="0" w:color="000000"/>
            </w:tcBorders>
          </w:tcPr>
          <w:p w:rsidR="00785F1E" w:rsidRDefault="003D067E">
            <w:pPr>
              <w:tabs>
                <w:tab w:val="left" w:pos="1560"/>
              </w:tabs>
              <w:spacing w:before="38"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540"/>
              </w:tabs>
              <w:spacing w:before="38" w:after="0" w:line="240" w:lineRule="auto"/>
              <w:ind w:left="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nil"/>
            </w:tcBorders>
          </w:tcPr>
          <w:p w:rsidR="00785F1E" w:rsidRDefault="003D067E">
            <w:pPr>
              <w:tabs>
                <w:tab w:val="left" w:pos="1540"/>
              </w:tabs>
              <w:spacing w:before="38"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6395"/>
        </w:trPr>
        <w:tc>
          <w:tcPr>
            <w:tcW w:w="7395" w:type="dxa"/>
            <w:gridSpan w:val="2"/>
            <w:tcBorders>
              <w:top w:val="single" w:sz="6" w:space="0" w:color="000000"/>
              <w:left w:val="nil"/>
              <w:bottom w:val="single" w:sz="6" w:space="0" w:color="000000"/>
              <w:right w:val="single" w:sz="6" w:space="0" w:color="000000"/>
            </w:tcBorders>
          </w:tcPr>
          <w:p w:rsidR="00785F1E" w:rsidRDefault="003D067E">
            <w:pPr>
              <w:tabs>
                <w:tab w:val="left" w:pos="4920"/>
                <w:tab w:val="left" w:pos="6300"/>
              </w:tabs>
              <w:spacing w:before="38"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42,259</w:t>
            </w:r>
            <w:r>
              <w:rPr>
                <w:rFonts w:ascii="Times New Roman" w:eastAsia="Times New Roman" w:hAnsi="Times New Roman" w:cs="Times New Roman"/>
                <w:sz w:val="20"/>
                <w:szCs w:val="20"/>
              </w:rPr>
              <w:tab/>
              <w:t>57,164</w:t>
            </w:r>
          </w:p>
          <w:p w:rsidR="00785F1E" w:rsidRDefault="003D067E">
            <w:pPr>
              <w:spacing w:before="80"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setting</w:t>
            </w:r>
          </w:p>
          <w:p w:rsidR="00785F1E" w:rsidRDefault="003D067E">
            <w:pPr>
              <w:spacing w:before="35" w:after="0" w:line="240" w:lineRule="auto"/>
              <w:ind w:left="274"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position w:val="7"/>
                <w:sz w:val="13"/>
                <w:szCs w:val="13"/>
              </w:rPr>
              <w:t>1</w:t>
            </w:r>
          </w:p>
          <w:p w:rsidR="00785F1E" w:rsidRDefault="003D067E">
            <w:pPr>
              <w:tabs>
                <w:tab w:val="left" w:pos="5360"/>
                <w:tab w:val="left" w:pos="6760"/>
              </w:tabs>
              <w:spacing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4.9</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5.0</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206.8</w:t>
            </w:r>
            <w:r>
              <w:rPr>
                <w:rFonts w:ascii="Times New Roman" w:eastAsia="Times New Roman" w:hAnsi="Times New Roman" w:cs="Times New Roman"/>
                <w:sz w:val="20"/>
                <w:szCs w:val="20"/>
              </w:rPr>
              <w:tab/>
              <w:t>203.1</w:t>
            </w:r>
          </w:p>
          <w:p w:rsidR="00785F1E" w:rsidRDefault="003D067E">
            <w:pPr>
              <w:tabs>
                <w:tab w:val="left" w:pos="5260"/>
                <w:tab w:val="left" w:pos="66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59.3</w:t>
            </w:r>
            <w:r>
              <w:rPr>
                <w:rFonts w:ascii="Times New Roman" w:eastAsia="Times New Roman" w:hAnsi="Times New Roman" w:cs="Times New Roman"/>
                <w:sz w:val="20"/>
                <w:szCs w:val="20"/>
              </w:rPr>
              <w:tab/>
              <w:t>59.3</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1.7</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163.6</w:t>
            </w:r>
            <w:r>
              <w:rPr>
                <w:rFonts w:ascii="Times New Roman" w:eastAsia="Times New Roman" w:hAnsi="Times New Roman" w:cs="Times New Roman"/>
                <w:sz w:val="20"/>
                <w:szCs w:val="20"/>
              </w:rPr>
              <w:tab/>
              <w:t>167.4</w:t>
            </w:r>
          </w:p>
          <w:p w:rsidR="00785F1E" w:rsidRDefault="003D067E">
            <w:pPr>
              <w:tabs>
                <w:tab w:val="left" w:pos="5260"/>
                <w:tab w:val="left" w:pos="66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17.9</w:t>
            </w:r>
            <w:r>
              <w:rPr>
                <w:rFonts w:ascii="Times New Roman" w:eastAsia="Times New Roman" w:hAnsi="Times New Roman" w:cs="Times New Roman"/>
                <w:sz w:val="20"/>
                <w:szCs w:val="20"/>
              </w:rPr>
              <w:tab/>
              <w:t>18.5</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3.5</w:t>
            </w:r>
            <w:r>
              <w:rPr>
                <w:rFonts w:ascii="Times New Roman" w:eastAsia="Times New Roman" w:hAnsi="Times New Roman" w:cs="Times New Roman"/>
                <w:sz w:val="20"/>
                <w:szCs w:val="20"/>
              </w:rPr>
              <w:tab/>
              <w:t>3.5</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190.2</w:t>
            </w:r>
            <w:r>
              <w:rPr>
                <w:rFonts w:ascii="Times New Roman" w:eastAsia="Times New Roman" w:hAnsi="Times New Roman" w:cs="Times New Roman"/>
                <w:sz w:val="20"/>
                <w:szCs w:val="20"/>
              </w:rPr>
              <w:tab/>
              <w:t>185.9</w:t>
            </w:r>
          </w:p>
          <w:p w:rsidR="00785F1E" w:rsidRDefault="003D067E">
            <w:pPr>
              <w:tabs>
                <w:tab w:val="left" w:pos="5260"/>
                <w:tab w:val="left" w:pos="66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41.4</w:t>
            </w:r>
            <w:r>
              <w:rPr>
                <w:rFonts w:ascii="Times New Roman" w:eastAsia="Times New Roman" w:hAnsi="Times New Roman" w:cs="Times New Roman"/>
                <w:sz w:val="20"/>
                <w:szCs w:val="20"/>
              </w:rPr>
              <w:tab/>
              <w:t>40.7</w:t>
            </w:r>
          </w:p>
          <w:p w:rsidR="00785F1E" w:rsidRDefault="003D067E">
            <w:pPr>
              <w:spacing w:before="79"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(non-admit)</w:t>
            </w:r>
          </w:p>
          <w:p w:rsidR="00785F1E" w:rsidRDefault="003D067E">
            <w:pPr>
              <w:tabs>
                <w:tab w:val="left" w:pos="5260"/>
                <w:tab w:val="left" w:pos="6760"/>
              </w:tabs>
              <w:spacing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10.1</w:t>
            </w:r>
            <w:r>
              <w:rPr>
                <w:rFonts w:ascii="Times New Roman" w:eastAsia="Times New Roman" w:hAnsi="Times New Roman" w:cs="Times New Roman"/>
                <w:sz w:val="20"/>
                <w:szCs w:val="20"/>
              </w:rPr>
              <w:tab/>
              <w:t>9.5</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278.3</w:t>
            </w:r>
            <w:r>
              <w:rPr>
                <w:rFonts w:ascii="Times New Roman" w:eastAsia="Times New Roman" w:hAnsi="Times New Roman" w:cs="Times New Roman"/>
                <w:sz w:val="20"/>
                <w:szCs w:val="20"/>
              </w:rPr>
              <w:tab/>
              <w:t>283.7</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141.0</w:t>
            </w:r>
            <w:r>
              <w:rPr>
                <w:rFonts w:ascii="Times New Roman" w:eastAsia="Times New Roman" w:hAnsi="Times New Roman" w:cs="Times New Roman"/>
                <w:sz w:val="20"/>
                <w:szCs w:val="20"/>
              </w:rPr>
              <w:tab/>
              <w:t>134.3</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1.2</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190.1</w:t>
            </w:r>
            <w:r>
              <w:rPr>
                <w:rFonts w:ascii="Times New Roman" w:eastAsia="Times New Roman" w:hAnsi="Times New Roman" w:cs="Times New Roman"/>
                <w:sz w:val="20"/>
                <w:szCs w:val="20"/>
              </w:rPr>
              <w:tab/>
              <w:t>170.9</w:t>
            </w:r>
          </w:p>
          <w:p w:rsidR="00785F1E" w:rsidRDefault="003D067E">
            <w:pPr>
              <w:tabs>
                <w:tab w:val="left" w:pos="5260"/>
                <w:tab w:val="left" w:pos="66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20.7</w:t>
            </w:r>
            <w:r>
              <w:rPr>
                <w:rFonts w:ascii="Times New Roman" w:eastAsia="Times New Roman" w:hAnsi="Times New Roman" w:cs="Times New Roman"/>
                <w:sz w:val="20"/>
                <w:szCs w:val="20"/>
              </w:rPr>
              <w:tab/>
              <w:t>15.0</w:t>
            </w:r>
          </w:p>
        </w:tc>
        <w:tc>
          <w:tcPr>
            <w:tcW w:w="2790"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700"/>
              </w:tabs>
              <w:spacing w:before="38" w:after="0" w:line="240" w:lineRule="auto"/>
              <w:ind w:left="30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31,823</w:t>
            </w:r>
            <w:r>
              <w:rPr>
                <w:rFonts w:ascii="Times New Roman" w:eastAsia="Times New Roman" w:hAnsi="Times New Roman" w:cs="Times New Roman"/>
                <w:sz w:val="20"/>
                <w:szCs w:val="20"/>
              </w:rPr>
              <w:tab/>
              <w:t>55,312</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4.9</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200.5</w:t>
            </w:r>
          </w:p>
          <w:p w:rsidR="00785F1E" w:rsidRDefault="003D067E">
            <w:pPr>
              <w:tabs>
                <w:tab w:val="left" w:pos="2000"/>
              </w:tabs>
              <w:spacing w:before="79"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r>
              <w:rPr>
                <w:rFonts w:ascii="Times New Roman" w:eastAsia="Times New Roman" w:hAnsi="Times New Roman" w:cs="Times New Roman"/>
                <w:sz w:val="20"/>
                <w:szCs w:val="20"/>
              </w:rPr>
              <w:tab/>
              <w:t>57.5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Pr>
                <w:rFonts w:ascii="Times New Roman" w:eastAsia="Times New Roman" w:hAnsi="Times New Roman" w:cs="Times New Roman"/>
                <w:sz w:val="20"/>
                <w:szCs w:val="20"/>
              </w:rPr>
              <w:tab/>
              <w:t>1.7</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r>
              <w:rPr>
                <w:rFonts w:ascii="Times New Roman" w:eastAsia="Times New Roman" w:hAnsi="Times New Roman" w:cs="Times New Roman"/>
                <w:sz w:val="20"/>
                <w:szCs w:val="20"/>
              </w:rPr>
              <w:tab/>
              <w:t>165.7</w:t>
            </w:r>
          </w:p>
          <w:p w:rsidR="00785F1E" w:rsidRDefault="003D067E">
            <w:pPr>
              <w:tabs>
                <w:tab w:val="left" w:pos="2000"/>
              </w:tabs>
              <w:spacing w:before="79"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3.4</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r>
              <w:rPr>
                <w:rFonts w:ascii="Times New Roman" w:eastAsia="Times New Roman" w:hAnsi="Times New Roman" w:cs="Times New Roman"/>
                <w:sz w:val="20"/>
                <w:szCs w:val="20"/>
              </w:rPr>
              <w:tab/>
              <w:t>183.1</w:t>
            </w:r>
          </w:p>
          <w:p w:rsidR="00785F1E" w:rsidRDefault="003D067E">
            <w:pPr>
              <w:tabs>
                <w:tab w:val="left" w:pos="2000"/>
              </w:tabs>
              <w:spacing w:before="80"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39.0</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r>
              <w:rPr>
                <w:rFonts w:ascii="Times New Roman" w:eastAsia="Times New Roman" w:hAnsi="Times New Roman" w:cs="Times New Roman"/>
                <w:sz w:val="20"/>
                <w:szCs w:val="20"/>
              </w:rPr>
              <w:tab/>
              <w:t>9.3</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275.1</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135.3</w:t>
            </w:r>
            <w:r>
              <w:rPr>
                <w:rFonts w:ascii="Times New Roman" w:eastAsia="Times New Roman" w:hAnsi="Times New Roman" w:cs="Times New Roman"/>
                <w:sz w:val="20"/>
                <w:szCs w:val="20"/>
              </w:rPr>
              <w:tab/>
              <w:t>129.9</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Pr>
                <w:rFonts w:ascii="Times New Roman" w:eastAsia="Times New Roman" w:hAnsi="Times New Roman" w:cs="Times New Roman"/>
                <w:sz w:val="20"/>
                <w:szCs w:val="20"/>
              </w:rPr>
              <w:tab/>
              <w:t>1.2</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170.2</w:t>
            </w:r>
          </w:p>
          <w:p w:rsidR="00785F1E" w:rsidRDefault="003D067E">
            <w:pPr>
              <w:tabs>
                <w:tab w:val="left" w:pos="2000"/>
              </w:tabs>
              <w:spacing w:before="80"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r>
              <w:rPr>
                <w:rFonts w:ascii="Times New Roman" w:eastAsia="Times New Roman" w:hAnsi="Times New Roman" w:cs="Times New Roman"/>
                <w:sz w:val="20"/>
                <w:szCs w:val="20"/>
              </w:rPr>
              <w:tab/>
              <w:t>14.9</w:t>
            </w:r>
          </w:p>
        </w:tc>
        <w:tc>
          <w:tcPr>
            <w:tcW w:w="2790" w:type="dxa"/>
            <w:tcBorders>
              <w:top w:val="single" w:sz="6" w:space="0" w:color="000000"/>
              <w:left w:val="single" w:sz="6" w:space="0" w:color="000000"/>
              <w:bottom w:val="single" w:sz="6" w:space="0" w:color="000000"/>
              <w:right w:val="nil"/>
            </w:tcBorders>
          </w:tcPr>
          <w:p w:rsidR="00785F1E" w:rsidRDefault="003D067E">
            <w:pPr>
              <w:tabs>
                <w:tab w:val="left" w:pos="1700"/>
              </w:tabs>
              <w:spacing w:before="38" w:after="0" w:line="240" w:lineRule="auto"/>
              <w:ind w:left="30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29,545</w:t>
            </w:r>
            <w:r>
              <w:rPr>
                <w:rFonts w:ascii="Times New Roman" w:eastAsia="Times New Roman" w:hAnsi="Times New Roman" w:cs="Times New Roman"/>
                <w:sz w:val="20"/>
                <w:szCs w:val="20"/>
              </w:rPr>
              <w:tab/>
              <w:t>53,616</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4.5</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171.7</w:t>
            </w:r>
          </w:p>
          <w:p w:rsidR="00785F1E" w:rsidRDefault="003D067E">
            <w:pPr>
              <w:tabs>
                <w:tab w:val="left" w:pos="2000"/>
              </w:tabs>
              <w:spacing w:before="79"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47.3</w:t>
            </w:r>
            <w:r>
              <w:rPr>
                <w:rFonts w:ascii="Times New Roman" w:eastAsia="Times New Roman" w:hAnsi="Times New Roman" w:cs="Times New Roman"/>
                <w:sz w:val="20"/>
                <w:szCs w:val="20"/>
              </w:rPr>
              <w:tab/>
              <w:t>52.2</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20"/>
                <w:szCs w:val="20"/>
              </w:rPr>
              <w:tab/>
              <w:t>1.5</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144.4</w:t>
            </w:r>
            <w:r>
              <w:rPr>
                <w:rFonts w:ascii="Times New Roman" w:eastAsia="Times New Roman" w:hAnsi="Times New Roman" w:cs="Times New Roman"/>
                <w:sz w:val="20"/>
                <w:szCs w:val="20"/>
              </w:rPr>
              <w:tab/>
              <w:t>144.3</w:t>
            </w:r>
          </w:p>
          <w:p w:rsidR="00785F1E" w:rsidRDefault="003D067E">
            <w:pPr>
              <w:tabs>
                <w:tab w:val="left" w:pos="2000"/>
              </w:tabs>
              <w:spacing w:before="79"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3.1</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158.4</w:t>
            </w:r>
            <w:r>
              <w:rPr>
                <w:rFonts w:ascii="Times New Roman" w:eastAsia="Times New Roman" w:hAnsi="Times New Roman" w:cs="Times New Roman"/>
                <w:sz w:val="20"/>
                <w:szCs w:val="20"/>
              </w:rPr>
              <w:tab/>
              <w:t>154.8</w:t>
            </w:r>
          </w:p>
          <w:p w:rsidR="00785F1E" w:rsidRDefault="003D067E">
            <w:pPr>
              <w:tabs>
                <w:tab w:val="left" w:pos="2000"/>
              </w:tabs>
              <w:spacing w:before="80"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35.5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ab/>
              <w:t>9.3</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250.3</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130.8</w:t>
            </w:r>
            <w:r>
              <w:rPr>
                <w:rFonts w:ascii="Times New Roman" w:eastAsia="Times New Roman" w:hAnsi="Times New Roman" w:cs="Times New Roman"/>
                <w:sz w:val="20"/>
                <w:szCs w:val="20"/>
              </w:rPr>
              <w:tab/>
              <w:t>129.7</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1.1</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148.7</w:t>
            </w:r>
          </w:p>
          <w:p w:rsidR="00785F1E" w:rsidRDefault="003D067E">
            <w:pPr>
              <w:tabs>
                <w:tab w:val="left" w:pos="2000"/>
              </w:tabs>
              <w:spacing w:before="80"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w:t>
            </w:r>
            <w:r>
              <w:rPr>
                <w:rFonts w:ascii="Times New Roman" w:eastAsia="Times New Roman" w:hAnsi="Times New Roman" w:cs="Times New Roman"/>
                <w:sz w:val="20"/>
                <w:szCs w:val="20"/>
              </w:rPr>
              <w:tab/>
              <w:t>14.3</w:t>
            </w:r>
          </w:p>
        </w:tc>
      </w:tr>
    </w:tbl>
    <w:p w:rsidR="00785F1E" w:rsidRDefault="00785F1E">
      <w:pPr>
        <w:spacing w:after="0"/>
        <w:jc w:val="center"/>
        <w:sectPr w:rsidR="00785F1E">
          <w:headerReference w:type="default" r:id="rId80"/>
          <w:footerReference w:type="default" r:id="rId81"/>
          <w:pgSz w:w="15840" w:h="12240" w:orient="landscape"/>
          <w:pgMar w:top="1120" w:right="1320" w:bottom="2320" w:left="1320" w:header="0" w:footer="2140" w:gutter="0"/>
          <w:cols w:space="720"/>
        </w:sectPr>
      </w:pPr>
    </w:p>
    <w:p w:rsidR="00785F1E" w:rsidRDefault="003D067E">
      <w:pPr>
        <w:spacing w:before="5" w:after="0" w:line="240" w:lineRule="exact"/>
        <w:rPr>
          <w:sz w:val="24"/>
          <w:szCs w:val="24"/>
        </w:rPr>
      </w:pPr>
      <w:r>
        <w:rPr>
          <w:noProof/>
        </w:rPr>
        <w:lastRenderedPageBreak/>
        <mc:AlternateContent>
          <mc:Choice Requires="wpg">
            <w:drawing>
              <wp:anchor distT="0" distB="0" distL="114300" distR="114300" simplePos="0" relativeHeight="50330522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93" name="Freeform 18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740.95pt;margin-top:75.6pt;width:.1pt;height:463.5pt;z-index:-1125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">
                <v:shape id="Freeform 18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OgcQA&#10;AADcAAAADwAAAGRycy9kb3ducmV2LnhtbESPQYvCMBSE78L+h/AWvGm6iuJWo7hFQVg8WBe8Pptn&#10;W2xeShNt/fcbQfA4zMw3zGLVmUrcqXGlZQVfwwgEcWZ1ybmCv+N2MAPhPLLGyjIpeJCD1fKjt8BY&#10;25YPdE99LgKEXYwKCu/rWEqXFWTQDW1NHLyLbQz6IJtc6gbbADeVHEXRVBosOSwUWFNSUHZNb0YB&#10;b2+HZG3ObXKZpZOf/YZ/j+lJqf5nt56D8NT5d/jV3mkFo+8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joH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24"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741.6pt;margin-top:298.6pt;width:13pt;height:241.5pt;z-index:-1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SIswIAALU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OyMSI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25"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9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5" type="#_x0000_t202" style="position:absolute;margin-left:43.4pt;margin-top:297.5pt;width:12pt;height:17pt;z-index:-11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GYvmum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605"/>
        <w:gridCol w:w="2790"/>
        <w:gridCol w:w="2790"/>
        <w:gridCol w:w="2790"/>
      </w:tblGrid>
      <w:tr w:rsidR="00785F1E">
        <w:trPr>
          <w:trHeight w:hRule="exact" w:val="560"/>
        </w:trPr>
        <w:tc>
          <w:tcPr>
            <w:tcW w:w="460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46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9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627"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99"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9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619"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91"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9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605" w:type="dxa"/>
            <w:vMerge/>
            <w:tcBorders>
              <w:left w:val="nil"/>
              <w:bottom w:val="single" w:sz="6" w:space="0" w:color="000000"/>
              <w:right w:val="nil"/>
            </w:tcBorders>
          </w:tcPr>
          <w:p w:rsidR="00785F1E" w:rsidRDefault="00785F1E"/>
        </w:tc>
        <w:tc>
          <w:tcPr>
            <w:tcW w:w="2790" w:type="dxa"/>
            <w:tcBorders>
              <w:top w:val="single" w:sz="4" w:space="0" w:color="000000"/>
              <w:left w:val="nil"/>
              <w:bottom w:val="single" w:sz="6" w:space="0" w:color="000000"/>
              <w:right w:val="single" w:sz="6" w:space="0" w:color="000000"/>
            </w:tcBorders>
          </w:tcPr>
          <w:p w:rsidR="00785F1E" w:rsidRDefault="003D067E">
            <w:pPr>
              <w:tabs>
                <w:tab w:val="left" w:pos="1560"/>
              </w:tabs>
              <w:spacing w:before="38"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540"/>
              </w:tabs>
              <w:spacing w:before="38" w:after="0" w:line="240" w:lineRule="auto"/>
              <w:ind w:left="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nil"/>
            </w:tcBorders>
          </w:tcPr>
          <w:p w:rsidR="00785F1E" w:rsidRDefault="003D067E">
            <w:pPr>
              <w:tabs>
                <w:tab w:val="left" w:pos="1540"/>
              </w:tabs>
              <w:spacing w:before="38"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6314"/>
        </w:trPr>
        <w:tc>
          <w:tcPr>
            <w:tcW w:w="7395" w:type="dxa"/>
            <w:gridSpan w:val="2"/>
            <w:tcBorders>
              <w:top w:val="single" w:sz="6" w:space="0" w:color="000000"/>
              <w:left w:val="nil"/>
              <w:bottom w:val="single" w:sz="6" w:space="0" w:color="000000"/>
              <w:right w:val="single" w:sz="6" w:space="0" w:color="000000"/>
            </w:tcBorders>
          </w:tcPr>
          <w:p w:rsidR="00785F1E" w:rsidRDefault="003D067E">
            <w:pPr>
              <w:spacing w:before="38"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 stays</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0.8</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125.6</w:t>
            </w:r>
            <w:r>
              <w:rPr>
                <w:rFonts w:ascii="Times New Roman" w:eastAsia="Times New Roman" w:hAnsi="Times New Roman" w:cs="Times New Roman"/>
                <w:sz w:val="20"/>
                <w:szCs w:val="20"/>
              </w:rPr>
              <w:tab/>
              <w:t>122.0</w:t>
            </w:r>
          </w:p>
          <w:p w:rsidR="00785F1E" w:rsidRDefault="003D067E">
            <w:pPr>
              <w:tabs>
                <w:tab w:val="left" w:pos="5360"/>
                <w:tab w:val="left" w:pos="67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9.9</w:t>
            </w:r>
            <w:r>
              <w:rPr>
                <w:rFonts w:ascii="Times New Roman" w:eastAsia="Times New Roman" w:hAnsi="Times New Roman" w:cs="Times New Roman"/>
                <w:sz w:val="20"/>
                <w:szCs w:val="20"/>
              </w:rPr>
              <w:tab/>
              <w:t>8.6</w:t>
            </w:r>
          </w:p>
          <w:p w:rsidR="00785F1E" w:rsidRDefault="003D067E">
            <w:pPr>
              <w:spacing w:before="79"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5360"/>
                <w:tab w:val="left" w:pos="6760"/>
              </w:tabs>
              <w:spacing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0.5</w:t>
            </w:r>
            <w:r>
              <w:rPr>
                <w:rFonts w:ascii="Times New Roman" w:eastAsia="Times New Roman" w:hAnsi="Times New Roman" w:cs="Times New Roman"/>
                <w:sz w:val="20"/>
                <w:szCs w:val="20"/>
              </w:rPr>
              <w:tab/>
              <w:t>0.7</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145.6</w:t>
            </w:r>
            <w:r>
              <w:rPr>
                <w:rFonts w:ascii="Times New Roman" w:eastAsia="Times New Roman" w:hAnsi="Times New Roman" w:cs="Times New Roman"/>
                <w:sz w:val="20"/>
                <w:szCs w:val="20"/>
              </w:rPr>
              <w:tab/>
              <w:t>158.5</w:t>
            </w:r>
          </w:p>
          <w:p w:rsidR="00785F1E" w:rsidRDefault="003D067E">
            <w:pPr>
              <w:tabs>
                <w:tab w:val="left" w:pos="5360"/>
                <w:tab w:val="left" w:pos="67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5.4</w:t>
            </w:r>
            <w:r>
              <w:rPr>
                <w:rFonts w:ascii="Times New Roman" w:eastAsia="Times New Roman" w:hAnsi="Times New Roman" w:cs="Times New Roman"/>
                <w:sz w:val="20"/>
                <w:szCs w:val="20"/>
              </w:rPr>
              <w:tab/>
              <w:t>7.2</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0.2</w:t>
            </w:r>
            <w:r>
              <w:rPr>
                <w:rFonts w:ascii="Times New Roman" w:eastAsia="Times New Roman" w:hAnsi="Times New Roman" w:cs="Times New Roman"/>
                <w:sz w:val="20"/>
                <w:szCs w:val="20"/>
              </w:rPr>
              <w:tab/>
              <w:t>0.2</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410.0</w:t>
            </w:r>
            <w:r>
              <w:rPr>
                <w:rFonts w:ascii="Times New Roman" w:eastAsia="Times New Roman" w:hAnsi="Times New Roman" w:cs="Times New Roman"/>
                <w:sz w:val="20"/>
                <w:szCs w:val="20"/>
              </w:rPr>
              <w:tab/>
              <w:t>379.5</w:t>
            </w:r>
          </w:p>
          <w:p w:rsidR="00785F1E" w:rsidRDefault="003D067E">
            <w:pPr>
              <w:tabs>
                <w:tab w:val="left" w:pos="5360"/>
                <w:tab w:val="left" w:pos="67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w:t>
            </w:r>
            <w:r>
              <w:rPr>
                <w:rFonts w:ascii="Times New Roman" w:eastAsia="Times New Roman" w:hAnsi="Times New Roman" w:cs="Times New Roman"/>
                <w:sz w:val="20"/>
                <w:szCs w:val="20"/>
              </w:rPr>
              <w:tab/>
              <w:t>2.0</w:t>
            </w:r>
          </w:p>
          <w:p w:rsidR="00785F1E" w:rsidRDefault="003D067E">
            <w:pPr>
              <w:spacing w:before="80" w:after="0" w:line="240" w:lineRule="auto"/>
              <w:ind w:left="21" w:right="532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4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p>
          <w:p w:rsidR="00785F1E" w:rsidRDefault="003D067E">
            <w:pPr>
              <w:tabs>
                <w:tab w:val="left" w:pos="5260"/>
                <w:tab w:val="left" w:pos="66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45.2</w:t>
            </w:r>
            <w:r>
              <w:rPr>
                <w:rFonts w:ascii="Times New Roman" w:eastAsia="Times New Roman" w:hAnsi="Times New Roman" w:cs="Times New Roman"/>
                <w:sz w:val="20"/>
                <w:szCs w:val="20"/>
              </w:rPr>
              <w:tab/>
              <w:t>47.2</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875.8</w:t>
            </w:r>
            <w:r>
              <w:rPr>
                <w:rFonts w:ascii="Times New Roman" w:eastAsia="Times New Roman" w:hAnsi="Times New Roman" w:cs="Times New Roman"/>
                <w:sz w:val="20"/>
                <w:szCs w:val="20"/>
              </w:rPr>
              <w:tab/>
              <w:t>930.6</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791.5</w:t>
            </w:r>
            <w:r>
              <w:rPr>
                <w:rFonts w:ascii="Times New Roman" w:eastAsia="Times New Roman" w:hAnsi="Times New Roman" w:cs="Times New Roman"/>
                <w:sz w:val="20"/>
                <w:szCs w:val="20"/>
              </w:rPr>
              <w:tab/>
              <w:t>836.9</w:t>
            </w:r>
          </w:p>
          <w:p w:rsidR="00785F1E" w:rsidRDefault="003D067E">
            <w:pPr>
              <w:spacing w:before="80" w:after="0" w:line="240" w:lineRule="auto"/>
              <w:ind w:left="490" w:right="3359"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visits (does not include new 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nefits)</w:t>
            </w:r>
          </w:p>
          <w:p w:rsidR="00785F1E" w:rsidRDefault="003D067E">
            <w:pPr>
              <w:tabs>
                <w:tab w:val="left" w:pos="5260"/>
                <w:tab w:val="left" w:pos="6660"/>
              </w:tabs>
              <w:spacing w:after="0" w:line="229"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38.6</w:t>
            </w:r>
            <w:r>
              <w:rPr>
                <w:rFonts w:ascii="Times New Roman" w:eastAsia="Times New Roman" w:hAnsi="Times New Roman" w:cs="Times New Roman"/>
                <w:sz w:val="20"/>
                <w:szCs w:val="20"/>
              </w:rPr>
              <w:tab/>
              <w:t>35.9</w:t>
            </w:r>
          </w:p>
          <w:p w:rsidR="00785F1E" w:rsidRDefault="003D067E">
            <w:pPr>
              <w:tabs>
                <w:tab w:val="left" w:pos="5020"/>
                <w:tab w:val="left" w:pos="640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1,046.6</w:t>
            </w:r>
            <w:r>
              <w:rPr>
                <w:rFonts w:ascii="Times New Roman" w:eastAsia="Times New Roman" w:hAnsi="Times New Roman" w:cs="Times New Roman"/>
                <w:sz w:val="20"/>
                <w:szCs w:val="20"/>
              </w:rPr>
              <w:tab/>
              <w:t>1,036.1</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777.4</w:t>
            </w:r>
            <w:r>
              <w:rPr>
                <w:rFonts w:ascii="Times New Roman" w:eastAsia="Times New Roman" w:hAnsi="Times New Roman" w:cs="Times New Roman"/>
                <w:sz w:val="20"/>
                <w:szCs w:val="20"/>
              </w:rPr>
              <w:tab/>
              <w:t>733.4</w:t>
            </w:r>
          </w:p>
        </w:tc>
        <w:tc>
          <w:tcPr>
            <w:tcW w:w="2790" w:type="dxa"/>
            <w:tcBorders>
              <w:top w:val="single" w:sz="6" w:space="0" w:color="000000"/>
              <w:left w:val="single" w:sz="6" w:space="0" w:color="000000"/>
              <w:bottom w:val="single" w:sz="6" w:space="0" w:color="000000"/>
              <w:right w:val="single" w:sz="6" w:space="0" w:color="000000"/>
            </w:tcBorders>
          </w:tcPr>
          <w:p w:rsidR="00785F1E" w:rsidRDefault="00785F1E">
            <w:pPr>
              <w:spacing w:before="8" w:after="0" w:line="260" w:lineRule="exact"/>
              <w:rPr>
                <w:sz w:val="26"/>
                <w:szCs w:val="26"/>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0.8</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r>
              <w:rPr>
                <w:rFonts w:ascii="Times New Roman" w:eastAsia="Times New Roman" w:hAnsi="Times New Roman" w:cs="Times New Roman"/>
                <w:sz w:val="20"/>
                <w:szCs w:val="20"/>
              </w:rPr>
              <w:tab/>
              <w:t>120.7</w:t>
            </w:r>
          </w:p>
          <w:p w:rsidR="00785F1E" w:rsidRDefault="003D067E">
            <w:pPr>
              <w:tabs>
                <w:tab w:val="left" w:pos="2100"/>
              </w:tabs>
              <w:spacing w:before="80"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9.0</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150.9</w:t>
            </w:r>
            <w:r>
              <w:rPr>
                <w:rFonts w:ascii="Times New Roman" w:eastAsia="Times New Roman" w:hAnsi="Times New Roman" w:cs="Times New Roman"/>
                <w:sz w:val="20"/>
                <w:szCs w:val="20"/>
              </w:rPr>
              <w:tab/>
              <w:t>157.9</w:t>
            </w:r>
          </w:p>
          <w:p w:rsidR="00785F1E" w:rsidRDefault="003D067E">
            <w:pPr>
              <w:tabs>
                <w:tab w:val="left" w:pos="2100"/>
              </w:tabs>
              <w:spacing w:before="80"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r>
              <w:rPr>
                <w:rFonts w:ascii="Times New Roman" w:eastAsia="Times New Roman" w:hAnsi="Times New Roman" w:cs="Times New Roman"/>
                <w:sz w:val="20"/>
                <w:szCs w:val="20"/>
              </w:rPr>
              <w:tab/>
              <w:t>8.1</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0.2</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409.6</w:t>
            </w:r>
          </w:p>
          <w:p w:rsidR="00785F1E" w:rsidRDefault="003D067E">
            <w:pPr>
              <w:tabs>
                <w:tab w:val="left" w:pos="2100"/>
              </w:tabs>
              <w:spacing w:before="80"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t>2.4</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55.4</w:t>
            </w:r>
            <w:r>
              <w:rPr>
                <w:rFonts w:ascii="Times New Roman" w:eastAsia="Times New Roman" w:hAnsi="Times New Roman" w:cs="Times New Roman"/>
                <w:sz w:val="20"/>
                <w:szCs w:val="20"/>
              </w:rPr>
              <w:tab/>
              <w:t>56.3</w:t>
            </w:r>
          </w:p>
          <w:p w:rsidR="00785F1E" w:rsidRDefault="003D067E">
            <w:pPr>
              <w:tabs>
                <w:tab w:val="left" w:pos="1760"/>
              </w:tabs>
              <w:spacing w:before="80" w:after="0" w:line="240" w:lineRule="auto"/>
              <w:ind w:left="37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1,074.7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1,118.8</w:t>
            </w:r>
          </w:p>
          <w:p w:rsidR="00785F1E" w:rsidRDefault="003D067E">
            <w:pPr>
              <w:tabs>
                <w:tab w:val="left" w:pos="1760"/>
              </w:tabs>
              <w:spacing w:before="79" w:after="0" w:line="240" w:lineRule="auto"/>
              <w:ind w:left="37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1,017.7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1,059.2</w:t>
            </w:r>
          </w:p>
          <w:p w:rsidR="00785F1E" w:rsidRDefault="00785F1E">
            <w:pPr>
              <w:spacing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r>
              <w:rPr>
                <w:rFonts w:ascii="Times New Roman" w:eastAsia="Times New Roman" w:hAnsi="Times New Roman" w:cs="Times New Roman"/>
                <w:sz w:val="20"/>
                <w:szCs w:val="20"/>
              </w:rPr>
              <w:tab/>
              <w:t>23.7</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797.8</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511.7</w:t>
            </w:r>
            <w:r>
              <w:rPr>
                <w:rFonts w:ascii="Times New Roman" w:eastAsia="Times New Roman" w:hAnsi="Times New Roman" w:cs="Times New Roman"/>
                <w:sz w:val="20"/>
                <w:szCs w:val="20"/>
              </w:rPr>
              <w:tab/>
              <w:t>514.9</w:t>
            </w:r>
          </w:p>
        </w:tc>
        <w:tc>
          <w:tcPr>
            <w:tcW w:w="2790" w:type="dxa"/>
            <w:tcBorders>
              <w:top w:val="single" w:sz="6" w:space="0" w:color="000000"/>
              <w:left w:val="single" w:sz="6" w:space="0" w:color="000000"/>
              <w:bottom w:val="single" w:sz="6" w:space="0" w:color="000000"/>
              <w:right w:val="nil"/>
            </w:tcBorders>
          </w:tcPr>
          <w:p w:rsidR="00785F1E" w:rsidRDefault="00785F1E">
            <w:pPr>
              <w:spacing w:before="8" w:after="0" w:line="260" w:lineRule="exact"/>
              <w:rPr>
                <w:sz w:val="26"/>
                <w:szCs w:val="26"/>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0.9</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r>
              <w:rPr>
                <w:rFonts w:ascii="Times New Roman" w:eastAsia="Times New Roman" w:hAnsi="Times New Roman" w:cs="Times New Roman"/>
                <w:sz w:val="20"/>
                <w:szCs w:val="20"/>
              </w:rPr>
              <w:tab/>
              <w:t>102.2</w:t>
            </w:r>
          </w:p>
          <w:p w:rsidR="00785F1E" w:rsidRDefault="003D067E">
            <w:pPr>
              <w:tabs>
                <w:tab w:val="left" w:pos="2100"/>
              </w:tabs>
              <w:spacing w:before="80" w:after="0" w:line="240" w:lineRule="auto"/>
              <w:ind w:left="724"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9.6</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126.1</w:t>
            </w:r>
            <w:r>
              <w:rPr>
                <w:rFonts w:ascii="Times New Roman" w:eastAsia="Times New Roman" w:hAnsi="Times New Roman" w:cs="Times New Roman"/>
                <w:sz w:val="20"/>
                <w:szCs w:val="20"/>
              </w:rPr>
              <w:tab/>
              <w:t>133.7</w:t>
            </w:r>
          </w:p>
          <w:p w:rsidR="00785F1E" w:rsidRDefault="003D067E">
            <w:pPr>
              <w:tabs>
                <w:tab w:val="left" w:pos="2100"/>
              </w:tabs>
              <w:spacing w:before="80"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r>
              <w:rPr>
                <w:rFonts w:ascii="Times New Roman" w:eastAsia="Times New Roman" w:hAnsi="Times New Roman" w:cs="Times New Roman"/>
                <w:sz w:val="20"/>
                <w:szCs w:val="20"/>
              </w:rPr>
              <w:tab/>
              <w:t>7.3</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0.2</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331.6</w:t>
            </w:r>
          </w:p>
          <w:p w:rsidR="00785F1E" w:rsidRDefault="003D067E">
            <w:pPr>
              <w:tabs>
                <w:tab w:val="left" w:pos="2100"/>
              </w:tabs>
              <w:spacing w:before="80" w:after="0" w:line="240" w:lineRule="auto"/>
              <w:ind w:left="724"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2.1</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57.0</w:t>
            </w:r>
            <w:r>
              <w:rPr>
                <w:rFonts w:ascii="Times New Roman" w:eastAsia="Times New Roman" w:hAnsi="Times New Roman" w:cs="Times New Roman"/>
                <w:sz w:val="20"/>
                <w:szCs w:val="20"/>
              </w:rPr>
              <w:tab/>
              <w:t>58.3</w:t>
            </w:r>
          </w:p>
          <w:p w:rsidR="00785F1E" w:rsidRDefault="003D067E">
            <w:pPr>
              <w:tabs>
                <w:tab w:val="left" w:pos="1760"/>
              </w:tabs>
              <w:spacing w:before="80"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1,128.3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1,151.7</w:t>
            </w:r>
          </w:p>
          <w:p w:rsidR="00785F1E" w:rsidRDefault="003D067E">
            <w:pPr>
              <w:tabs>
                <w:tab w:val="left" w:pos="1760"/>
              </w:tabs>
              <w:spacing w:before="79"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1,081.0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1,095.8</w:t>
            </w:r>
          </w:p>
          <w:p w:rsidR="00785F1E" w:rsidRDefault="00785F1E">
            <w:pPr>
              <w:spacing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r>
              <w:rPr>
                <w:rFonts w:ascii="Times New Roman" w:eastAsia="Times New Roman" w:hAnsi="Times New Roman" w:cs="Times New Roman"/>
                <w:sz w:val="20"/>
                <w:szCs w:val="20"/>
              </w:rPr>
              <w:tab/>
              <w:t>19.6</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805.5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880.5</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375.4</w:t>
            </w:r>
            <w:r>
              <w:rPr>
                <w:rFonts w:ascii="Times New Roman" w:eastAsia="Times New Roman" w:hAnsi="Times New Roman" w:cs="Times New Roman"/>
                <w:sz w:val="20"/>
                <w:szCs w:val="20"/>
              </w:rPr>
              <w:tab/>
              <w:t>426.8</w:t>
            </w:r>
          </w:p>
        </w:tc>
      </w:tr>
    </w:tbl>
    <w:p w:rsidR="00785F1E" w:rsidRDefault="00785F1E">
      <w:pPr>
        <w:spacing w:after="0"/>
        <w:jc w:val="center"/>
        <w:sectPr w:rsidR="00785F1E">
          <w:headerReference w:type="default" r:id="rId82"/>
          <w:pgSz w:w="15840" w:h="12240" w:orient="landscape"/>
          <w:pgMar w:top="2260" w:right="1320" w:bottom="2320" w:left="1320" w:header="1470" w:footer="2140" w:gutter="0"/>
          <w:cols w:space="720"/>
        </w:sectPr>
      </w:pPr>
    </w:p>
    <w:p w:rsidR="00785F1E" w:rsidRDefault="003D067E">
      <w:pPr>
        <w:spacing w:before="5" w:after="0" w:line="120" w:lineRule="exact"/>
        <w:rPr>
          <w:sz w:val="12"/>
          <w:szCs w:val="12"/>
        </w:rPr>
      </w:pPr>
      <w:r>
        <w:rPr>
          <w:noProof/>
        </w:rPr>
        <w:lastRenderedPageBreak/>
        <mc:AlternateContent>
          <mc:Choice Requires="wpg">
            <w:drawing>
              <wp:anchor distT="0" distB="0" distL="114300" distR="114300" simplePos="0" relativeHeight="503305226"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8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89" name="Freeform 183"/>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740.95pt;margin-top:75.6pt;width:.1pt;height:463.5pt;z-index:-11254;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CEQVP1WwMAAPIH&#10;AAAOAAAAAAAAAAAAAAAAAC4CAABkcnMvZTJvRG9jLnhtbFBLAQItABQABgAIAAAAIQAeTBS74wAA&#10;AA4BAAAPAAAAAAAAAAAAAAAAALUFAABkcnMvZG93bnJldi54bWxQSwUGAAAAAAQABADzAAAAxQYA&#10;AAAA&#10;">
                <v:shape id="Freeform 183"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vtsQA&#10;AADcAAAADwAAAGRycy9kb3ducmV2LnhtbESPQYvCMBSE7wv+h/AEb2uq4NKtRtGiICx7sC54fTbP&#10;tti8lCba+u/NguBxmJlvmMWqN7W4U+sqywom4wgEcW51xYWCv+PuMwbhPLLG2jIpeJCD1XLwscBE&#10;244PdM98IQKEXYIKSu+bREqXl2TQjW1DHLyLbQ36INtC6ha7ADe1nEbRlzRYcVgosaG0pPya3YwC&#10;3t0O6dqcu/QSZ7PN75Z/jtlJqdGwX89BeOr9O/xq77WCafwN/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L7b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2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6" type="#_x0000_t202" style="position:absolute;margin-left:741.6pt;margin-top:298.6pt;width:13pt;height:241.5pt;z-index:-11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2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7" type="#_x0000_t202" style="position:absolute;margin-left:43.4pt;margin-top:297.5pt;width:12pt;height:17pt;z-index:-11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JainSa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605"/>
        <w:gridCol w:w="2790"/>
        <w:gridCol w:w="2790"/>
        <w:gridCol w:w="2790"/>
      </w:tblGrid>
      <w:tr w:rsidR="00785F1E">
        <w:trPr>
          <w:trHeight w:hRule="exact" w:val="540"/>
        </w:trPr>
        <w:tc>
          <w:tcPr>
            <w:tcW w:w="4605" w:type="dxa"/>
            <w:vMerge w:val="restart"/>
            <w:tcBorders>
              <w:top w:val="single" w:sz="12" w:space="0" w:color="000000"/>
              <w:left w:val="nil"/>
              <w:right w:val="nil"/>
            </w:tcBorders>
          </w:tcPr>
          <w:p w:rsidR="00785F1E" w:rsidRDefault="00785F1E">
            <w:pPr>
              <w:spacing w:before="9"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46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90" w:type="dxa"/>
            <w:tcBorders>
              <w:top w:val="single" w:sz="12" w:space="0" w:color="000000"/>
              <w:left w:val="nil"/>
              <w:bottom w:val="single" w:sz="4" w:space="0" w:color="000000"/>
              <w:right w:val="single" w:sz="6" w:space="0" w:color="000000"/>
            </w:tcBorders>
          </w:tcPr>
          <w:p w:rsidR="00785F1E" w:rsidRDefault="003D067E">
            <w:pPr>
              <w:spacing w:before="29" w:after="0" w:line="240" w:lineRule="auto"/>
              <w:ind w:left="627"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99" w:right="47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90" w:type="dxa"/>
            <w:tcBorders>
              <w:top w:val="single" w:sz="12" w:space="0" w:color="000000"/>
              <w:left w:val="single" w:sz="6" w:space="0" w:color="000000"/>
              <w:bottom w:val="single" w:sz="4" w:space="0" w:color="000000"/>
              <w:right w:val="single" w:sz="6" w:space="0" w:color="000000"/>
            </w:tcBorders>
          </w:tcPr>
          <w:p w:rsidR="00785F1E" w:rsidRDefault="003D067E">
            <w:pPr>
              <w:spacing w:before="29" w:after="0" w:line="240" w:lineRule="auto"/>
              <w:ind w:left="618"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91" w:right="47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90" w:type="dxa"/>
            <w:tcBorders>
              <w:top w:val="single" w:sz="12" w:space="0" w:color="000000"/>
              <w:left w:val="single" w:sz="6" w:space="0" w:color="000000"/>
              <w:bottom w:val="single" w:sz="4" w:space="0" w:color="000000"/>
              <w:right w:val="nil"/>
            </w:tcBorders>
          </w:tcPr>
          <w:p w:rsidR="00785F1E" w:rsidRDefault="003D067E">
            <w:pPr>
              <w:spacing w:before="29" w:after="0" w:line="240" w:lineRule="auto"/>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02"/>
        </w:trPr>
        <w:tc>
          <w:tcPr>
            <w:tcW w:w="4605" w:type="dxa"/>
            <w:vMerge/>
            <w:tcBorders>
              <w:left w:val="nil"/>
              <w:bottom w:val="single" w:sz="6" w:space="0" w:color="000000"/>
              <w:right w:val="nil"/>
            </w:tcBorders>
          </w:tcPr>
          <w:p w:rsidR="00785F1E" w:rsidRDefault="00785F1E"/>
        </w:tc>
        <w:tc>
          <w:tcPr>
            <w:tcW w:w="2790" w:type="dxa"/>
            <w:tcBorders>
              <w:top w:val="single" w:sz="4" w:space="0" w:color="000000"/>
              <w:left w:val="nil"/>
              <w:bottom w:val="single" w:sz="6" w:space="0" w:color="000000"/>
              <w:right w:val="single" w:sz="6" w:space="0" w:color="000000"/>
            </w:tcBorders>
          </w:tcPr>
          <w:p w:rsidR="00785F1E" w:rsidRDefault="003D067E">
            <w:pPr>
              <w:tabs>
                <w:tab w:val="left" w:pos="1560"/>
              </w:tabs>
              <w:spacing w:before="29"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540"/>
              </w:tabs>
              <w:spacing w:before="29"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nil"/>
            </w:tcBorders>
          </w:tcPr>
          <w:p w:rsidR="00785F1E" w:rsidRDefault="003D067E">
            <w:pPr>
              <w:tabs>
                <w:tab w:val="left" w:pos="1540"/>
              </w:tabs>
              <w:spacing w:before="29"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5622"/>
        </w:trPr>
        <w:tc>
          <w:tcPr>
            <w:tcW w:w="7395" w:type="dxa"/>
            <w:gridSpan w:val="2"/>
            <w:tcBorders>
              <w:top w:val="single" w:sz="6" w:space="0" w:color="000000"/>
              <w:left w:val="nil"/>
              <w:bottom w:val="single" w:sz="12" w:space="0" w:color="000000"/>
              <w:right w:val="single" w:sz="6" w:space="0" w:color="000000"/>
            </w:tcBorders>
          </w:tcPr>
          <w:p w:rsidR="00785F1E" w:rsidRDefault="003D067E">
            <w:pPr>
              <w:spacing w:before="18"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 (PT, OT, ST)</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2.8</w:t>
            </w:r>
            <w:r>
              <w:rPr>
                <w:rFonts w:ascii="Times New Roman" w:eastAsia="Times New Roman" w:hAnsi="Times New Roman" w:cs="Times New Roman"/>
                <w:position w:val="2"/>
                <w:sz w:val="20"/>
                <w:szCs w:val="20"/>
              </w:rPr>
              <w:tab/>
              <w:t>3.0</w:t>
            </w:r>
          </w:p>
          <w:p w:rsidR="00785F1E" w:rsidRDefault="003D067E">
            <w:pPr>
              <w:tabs>
                <w:tab w:val="left" w:pos="5020"/>
                <w:tab w:val="left" w:pos="6400"/>
              </w:tabs>
              <w:spacing w:before="6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2,415.9</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3,478.5</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308.8</w:t>
            </w:r>
            <w:r>
              <w:rPr>
                <w:rFonts w:ascii="Times New Roman" w:eastAsia="Times New Roman" w:hAnsi="Times New Roman" w:cs="Times New Roman"/>
                <w:sz w:val="20"/>
                <w:szCs w:val="20"/>
              </w:rPr>
              <w:tab/>
              <w:t>442.1</w:t>
            </w:r>
          </w:p>
          <w:p w:rsidR="00785F1E" w:rsidRDefault="003D067E">
            <w:pPr>
              <w:spacing w:before="6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1.3</w:t>
            </w:r>
            <w:r>
              <w:rPr>
                <w:rFonts w:ascii="Times New Roman" w:eastAsia="Times New Roman" w:hAnsi="Times New Roman" w:cs="Times New Roman"/>
                <w:position w:val="2"/>
                <w:sz w:val="20"/>
                <w:szCs w:val="20"/>
              </w:rPr>
              <w:tab/>
              <w:t>1.4</w:t>
            </w:r>
          </w:p>
          <w:p w:rsidR="00785F1E" w:rsidRDefault="003D067E">
            <w:pPr>
              <w:tabs>
                <w:tab w:val="left" w:pos="5020"/>
                <w:tab w:val="left" w:pos="6400"/>
              </w:tabs>
              <w:spacing w:before="5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2,018.6</w:t>
            </w:r>
            <w:r>
              <w:rPr>
                <w:rFonts w:ascii="Times New Roman" w:eastAsia="Times New Roman" w:hAnsi="Times New Roman" w:cs="Times New Roman"/>
                <w:sz w:val="20"/>
                <w:szCs w:val="20"/>
              </w:rPr>
              <w:tab/>
              <w:t>2,553.5</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121.7</w:t>
            </w:r>
            <w:r>
              <w:rPr>
                <w:rFonts w:ascii="Times New Roman" w:eastAsia="Times New Roman" w:hAnsi="Times New Roman" w:cs="Times New Roman"/>
                <w:sz w:val="20"/>
                <w:szCs w:val="20"/>
              </w:rPr>
              <w:tab/>
              <w:t>152.5</w:t>
            </w:r>
          </w:p>
          <w:p w:rsidR="00785F1E" w:rsidRDefault="003D067E">
            <w:pPr>
              <w:spacing w:before="6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1.4</w:t>
            </w:r>
            <w:r>
              <w:rPr>
                <w:rFonts w:ascii="Times New Roman" w:eastAsia="Times New Roman" w:hAnsi="Times New Roman" w:cs="Times New Roman"/>
                <w:position w:val="2"/>
                <w:sz w:val="20"/>
                <w:szCs w:val="20"/>
              </w:rPr>
              <w:tab/>
              <w:t>1.1</w:t>
            </w:r>
          </w:p>
          <w:p w:rsidR="00785F1E" w:rsidRDefault="003D067E">
            <w:pPr>
              <w:tabs>
                <w:tab w:val="left" w:pos="5160"/>
                <w:tab w:val="left" w:pos="6560"/>
              </w:tabs>
              <w:spacing w:before="6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176.4</w:t>
            </w:r>
            <w:r>
              <w:rPr>
                <w:rFonts w:ascii="Times New Roman" w:eastAsia="Times New Roman" w:hAnsi="Times New Roman" w:cs="Times New Roman"/>
                <w:sz w:val="20"/>
                <w:szCs w:val="20"/>
              </w:rPr>
              <w:tab/>
              <w:t>153.6</w:t>
            </w:r>
          </w:p>
          <w:p w:rsidR="00785F1E" w:rsidRDefault="003D067E">
            <w:pPr>
              <w:tabs>
                <w:tab w:val="left" w:pos="5260"/>
                <w:tab w:val="left" w:pos="66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14.6</w:t>
            </w:r>
            <w:r>
              <w:rPr>
                <w:rFonts w:ascii="Times New Roman" w:eastAsia="Times New Roman" w:hAnsi="Times New Roman" w:cs="Times New Roman"/>
                <w:sz w:val="20"/>
                <w:szCs w:val="20"/>
              </w:rPr>
              <w:tab/>
              <w:t>10.9</w:t>
            </w:r>
          </w:p>
          <w:p w:rsidR="00785F1E" w:rsidRDefault="003D067E">
            <w:pPr>
              <w:spacing w:before="6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w:t>
            </w:r>
          </w:p>
          <w:p w:rsidR="00785F1E" w:rsidRDefault="003D067E">
            <w:pPr>
              <w:tabs>
                <w:tab w:val="left" w:pos="5260"/>
                <w:tab w:val="left" w:pos="66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11.5</w:t>
            </w:r>
            <w:r>
              <w:rPr>
                <w:rFonts w:ascii="Times New Roman" w:eastAsia="Times New Roman" w:hAnsi="Times New Roman" w:cs="Times New Roman"/>
                <w:position w:val="2"/>
                <w:sz w:val="20"/>
                <w:szCs w:val="20"/>
              </w:rPr>
              <w:tab/>
              <w:t>12.8</w:t>
            </w:r>
          </w:p>
          <w:p w:rsidR="00785F1E" w:rsidRDefault="003D067E">
            <w:pPr>
              <w:tabs>
                <w:tab w:val="left" w:pos="5260"/>
                <w:tab w:val="left" w:pos="6660"/>
              </w:tabs>
              <w:spacing w:before="59" w:after="0" w:line="323" w:lineRule="auto"/>
              <w:ind w:left="490" w:right="465"/>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spacing w:after="0" w:line="213" w:lineRule="exact"/>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3D067E">
            <w:pPr>
              <w:tabs>
                <w:tab w:val="left" w:pos="5260"/>
                <w:tab w:val="left" w:pos="6660"/>
              </w:tabs>
              <w:spacing w:after="0" w:line="229"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42.0</w:t>
            </w:r>
            <w:r>
              <w:rPr>
                <w:rFonts w:ascii="Times New Roman" w:eastAsia="Times New Roman" w:hAnsi="Times New Roman" w:cs="Times New Roman"/>
                <w:position w:val="2"/>
                <w:sz w:val="20"/>
                <w:szCs w:val="20"/>
              </w:rPr>
              <w:tab/>
              <w:t>25.6</w:t>
            </w:r>
          </w:p>
          <w:p w:rsidR="00785F1E" w:rsidRDefault="003D067E">
            <w:pPr>
              <w:tabs>
                <w:tab w:val="left" w:pos="5260"/>
                <w:tab w:val="left" w:pos="6660"/>
              </w:tabs>
              <w:spacing w:before="6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tabs>
                <w:tab w:val="left" w:pos="5260"/>
                <w:tab w:val="left" w:pos="66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tc>
        <w:tc>
          <w:tcPr>
            <w:tcW w:w="2790" w:type="dxa"/>
            <w:tcBorders>
              <w:top w:val="single" w:sz="6" w:space="0" w:color="000000"/>
              <w:left w:val="single" w:sz="6" w:space="0" w:color="000000"/>
              <w:bottom w:val="single" w:sz="12" w:space="0" w:color="000000"/>
              <w:right w:val="single" w:sz="6" w:space="0" w:color="000000"/>
            </w:tcBorders>
          </w:tcPr>
          <w:p w:rsidR="00785F1E" w:rsidRDefault="00785F1E">
            <w:pPr>
              <w:spacing w:before="9" w:after="0" w:line="220" w:lineRule="exact"/>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r>
              <w:rPr>
                <w:rFonts w:ascii="Times New Roman" w:eastAsia="Times New Roman" w:hAnsi="Times New Roman" w:cs="Times New Roman"/>
                <w:sz w:val="20"/>
                <w:szCs w:val="20"/>
              </w:rPr>
              <w:tab/>
              <w:t>3.0</w:t>
            </w:r>
          </w:p>
          <w:p w:rsidR="00785F1E" w:rsidRDefault="003D067E">
            <w:pPr>
              <w:tabs>
                <w:tab w:val="left" w:pos="1760"/>
              </w:tabs>
              <w:spacing w:before="80" w:after="0" w:line="240" w:lineRule="auto"/>
              <w:ind w:left="37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3,586.2</w:t>
            </w:r>
          </w:p>
          <w:p w:rsidR="00785F1E" w:rsidRDefault="003D067E">
            <w:pPr>
              <w:tabs>
                <w:tab w:val="left" w:pos="1900"/>
              </w:tabs>
              <w:spacing w:before="79"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r>
              <w:rPr>
                <w:rFonts w:ascii="Times New Roman" w:eastAsia="Times New Roman" w:hAnsi="Times New Roman" w:cs="Times New Roman"/>
                <w:sz w:val="20"/>
                <w:szCs w:val="20"/>
              </w:rPr>
              <w:tab/>
              <w:t>454.7</w:t>
            </w:r>
          </w:p>
          <w:p w:rsidR="00785F1E" w:rsidRDefault="00785F1E">
            <w:pPr>
              <w:spacing w:before="10" w:after="0" w:line="260" w:lineRule="exact"/>
              <w:rPr>
                <w:sz w:val="26"/>
                <w:szCs w:val="26"/>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ab/>
              <w:t>1.3</w:t>
            </w:r>
          </w:p>
          <w:p w:rsidR="00785F1E" w:rsidRDefault="003D067E">
            <w:pPr>
              <w:tabs>
                <w:tab w:val="left" w:pos="1760"/>
              </w:tabs>
              <w:spacing w:before="79" w:after="0" w:line="240" w:lineRule="auto"/>
              <w:ind w:left="37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2,141.9</w:t>
            </w:r>
            <w:r>
              <w:rPr>
                <w:rFonts w:ascii="Times New Roman" w:eastAsia="Times New Roman" w:hAnsi="Times New Roman" w:cs="Times New Roman"/>
                <w:sz w:val="20"/>
                <w:szCs w:val="20"/>
              </w:rPr>
              <w:tab/>
              <w:t>2,632.2</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115.9</w:t>
            </w:r>
            <w:r>
              <w:rPr>
                <w:rFonts w:ascii="Times New Roman" w:eastAsia="Times New Roman" w:hAnsi="Times New Roman" w:cs="Times New Roman"/>
                <w:sz w:val="20"/>
                <w:szCs w:val="20"/>
              </w:rPr>
              <w:tab/>
              <w:t>150.8</w:t>
            </w:r>
          </w:p>
          <w:p w:rsidR="00785F1E" w:rsidRDefault="00785F1E">
            <w:pPr>
              <w:spacing w:before="10" w:after="0" w:line="260" w:lineRule="exact"/>
              <w:rPr>
                <w:sz w:val="26"/>
                <w:szCs w:val="26"/>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176.5</w:t>
            </w:r>
            <w:r>
              <w:rPr>
                <w:rFonts w:ascii="Times New Roman" w:eastAsia="Times New Roman" w:hAnsi="Times New Roman" w:cs="Times New Roman"/>
                <w:sz w:val="20"/>
                <w:szCs w:val="20"/>
              </w:rPr>
              <w:tab/>
              <w:t>155.4</w:t>
            </w:r>
          </w:p>
          <w:p w:rsidR="00785F1E" w:rsidRDefault="003D067E">
            <w:pPr>
              <w:tabs>
                <w:tab w:val="left" w:pos="2000"/>
              </w:tabs>
              <w:spacing w:before="79"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11.2</w:t>
            </w:r>
          </w:p>
          <w:p w:rsidR="00785F1E" w:rsidRDefault="00785F1E">
            <w:pPr>
              <w:spacing w:before="10" w:after="0" w:line="260" w:lineRule="exact"/>
              <w:rPr>
                <w:sz w:val="26"/>
                <w:szCs w:val="26"/>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r>
              <w:rPr>
                <w:rFonts w:ascii="Times New Roman" w:eastAsia="Times New Roman" w:hAnsi="Times New Roman" w:cs="Times New Roman"/>
                <w:sz w:val="20"/>
                <w:szCs w:val="20"/>
              </w:rPr>
              <w:tab/>
              <w:t>12.2</w:t>
            </w:r>
          </w:p>
          <w:p w:rsidR="00785F1E" w:rsidRDefault="003D067E">
            <w:pPr>
              <w:tabs>
                <w:tab w:val="left" w:pos="2000"/>
              </w:tabs>
              <w:spacing w:before="79"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3D067E">
            <w:pPr>
              <w:tabs>
                <w:tab w:val="left" w:pos="2000"/>
              </w:tabs>
              <w:spacing w:before="80"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60" w:lineRule="exact"/>
              <w:rPr>
                <w:sz w:val="26"/>
                <w:szCs w:val="26"/>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25.1</w:t>
            </w:r>
          </w:p>
          <w:p w:rsidR="00785F1E" w:rsidRDefault="003D067E">
            <w:pPr>
              <w:tabs>
                <w:tab w:val="left" w:pos="2000"/>
              </w:tabs>
              <w:spacing w:before="80"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2000"/>
              </w:tabs>
              <w:spacing w:before="80"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c>
          <w:tcPr>
            <w:tcW w:w="2790" w:type="dxa"/>
            <w:tcBorders>
              <w:top w:val="single" w:sz="6" w:space="0" w:color="000000"/>
              <w:left w:val="single" w:sz="6" w:space="0" w:color="000000"/>
              <w:bottom w:val="single" w:sz="12" w:space="0" w:color="000000"/>
              <w:right w:val="nil"/>
            </w:tcBorders>
          </w:tcPr>
          <w:p w:rsidR="00785F1E" w:rsidRDefault="00785F1E">
            <w:pPr>
              <w:spacing w:before="9" w:after="0" w:line="220" w:lineRule="exact"/>
            </w:pPr>
          </w:p>
          <w:p w:rsidR="00785F1E" w:rsidRDefault="003D067E">
            <w:pPr>
              <w:tabs>
                <w:tab w:val="left" w:pos="21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20"/>
                <w:szCs w:val="20"/>
              </w:rPr>
              <w:tab/>
              <w:t>3.1</w:t>
            </w:r>
          </w:p>
          <w:p w:rsidR="00785F1E" w:rsidRDefault="003D067E">
            <w:pPr>
              <w:tabs>
                <w:tab w:val="left" w:pos="1760"/>
              </w:tabs>
              <w:spacing w:before="80"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1,964.1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3,780.4</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244.3</w:t>
            </w:r>
            <w:r>
              <w:rPr>
                <w:rFonts w:ascii="Times New Roman" w:eastAsia="Times New Roman" w:hAnsi="Times New Roman" w:cs="Times New Roman"/>
                <w:sz w:val="20"/>
                <w:szCs w:val="20"/>
              </w:rPr>
              <w:tab/>
              <w:t>561.5</w:t>
            </w:r>
          </w:p>
          <w:p w:rsidR="00785F1E" w:rsidRDefault="00785F1E">
            <w:pPr>
              <w:spacing w:before="10" w:after="0" w:line="260" w:lineRule="exact"/>
              <w:rPr>
                <w:sz w:val="26"/>
                <w:szCs w:val="26"/>
              </w:rPr>
            </w:pPr>
          </w:p>
          <w:p w:rsidR="00785F1E" w:rsidRDefault="003D067E">
            <w:pPr>
              <w:tabs>
                <w:tab w:val="left" w:pos="21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ab/>
              <w:t>1.4</w:t>
            </w:r>
          </w:p>
          <w:p w:rsidR="00785F1E" w:rsidRDefault="003D067E">
            <w:pPr>
              <w:tabs>
                <w:tab w:val="left" w:pos="1760"/>
              </w:tabs>
              <w:spacing w:before="79"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2,180.5</w:t>
            </w:r>
            <w:r>
              <w:rPr>
                <w:rFonts w:ascii="Times New Roman" w:eastAsia="Times New Roman" w:hAnsi="Times New Roman" w:cs="Times New Roman"/>
                <w:sz w:val="20"/>
                <w:szCs w:val="20"/>
              </w:rPr>
              <w:tab/>
              <w:t>2,657.0</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r>
              <w:rPr>
                <w:rFonts w:ascii="Times New Roman" w:eastAsia="Times New Roman" w:hAnsi="Times New Roman" w:cs="Times New Roman"/>
                <w:sz w:val="20"/>
                <w:szCs w:val="20"/>
              </w:rPr>
              <w:tab/>
              <w:t>184.2</w:t>
            </w:r>
          </w:p>
          <w:p w:rsidR="00785F1E" w:rsidRDefault="00785F1E">
            <w:pPr>
              <w:spacing w:before="10" w:after="0" w:line="260" w:lineRule="exact"/>
              <w:rPr>
                <w:sz w:val="26"/>
                <w:szCs w:val="26"/>
              </w:rPr>
            </w:pPr>
          </w:p>
          <w:p w:rsidR="00785F1E" w:rsidRDefault="003D067E">
            <w:pPr>
              <w:tabs>
                <w:tab w:val="left" w:pos="21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20"/>
                <w:szCs w:val="20"/>
              </w:rPr>
              <w:tab/>
              <w:t>1.1</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301.7</w:t>
            </w:r>
            <w:r>
              <w:rPr>
                <w:rFonts w:ascii="Times New Roman" w:eastAsia="Times New Roman" w:hAnsi="Times New Roman" w:cs="Times New Roman"/>
                <w:sz w:val="20"/>
                <w:szCs w:val="20"/>
              </w:rPr>
              <w:tab/>
              <w:t>134.9</w:t>
            </w:r>
          </w:p>
          <w:p w:rsidR="00785F1E" w:rsidRDefault="003D067E">
            <w:pPr>
              <w:tabs>
                <w:tab w:val="left" w:pos="2000"/>
              </w:tabs>
              <w:spacing w:before="79"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11.4</w:t>
            </w:r>
          </w:p>
          <w:p w:rsidR="00785F1E" w:rsidRDefault="00785F1E">
            <w:pPr>
              <w:spacing w:before="10" w:after="0" w:line="260" w:lineRule="exact"/>
              <w:rPr>
                <w:sz w:val="26"/>
                <w:szCs w:val="26"/>
              </w:rPr>
            </w:pPr>
          </w:p>
          <w:p w:rsidR="00785F1E" w:rsidRDefault="003D067E">
            <w:pPr>
              <w:tabs>
                <w:tab w:val="left" w:pos="20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r>
              <w:rPr>
                <w:rFonts w:ascii="Times New Roman" w:eastAsia="Times New Roman" w:hAnsi="Times New Roman" w:cs="Times New Roman"/>
                <w:sz w:val="20"/>
                <w:szCs w:val="20"/>
              </w:rPr>
              <w:tab/>
              <w:t>11.2</w:t>
            </w:r>
          </w:p>
          <w:p w:rsidR="00785F1E" w:rsidRDefault="003D067E">
            <w:pPr>
              <w:tabs>
                <w:tab w:val="left" w:pos="2000"/>
              </w:tabs>
              <w:spacing w:before="79"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3D067E">
            <w:pPr>
              <w:tabs>
                <w:tab w:val="left" w:pos="2000"/>
              </w:tabs>
              <w:spacing w:before="80"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60" w:lineRule="exact"/>
              <w:rPr>
                <w:sz w:val="26"/>
                <w:szCs w:val="26"/>
              </w:rPr>
            </w:pPr>
          </w:p>
          <w:p w:rsidR="00785F1E" w:rsidRDefault="003D067E">
            <w:pPr>
              <w:tabs>
                <w:tab w:val="left" w:pos="2000"/>
              </w:tabs>
              <w:spacing w:after="0" w:line="240" w:lineRule="auto"/>
              <w:ind w:left="622" w:right="3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25.3</w:t>
            </w:r>
          </w:p>
          <w:p w:rsidR="00785F1E" w:rsidRDefault="003D067E">
            <w:pPr>
              <w:tabs>
                <w:tab w:val="left" w:pos="2000"/>
              </w:tabs>
              <w:spacing w:before="80"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2000"/>
              </w:tabs>
              <w:spacing w:before="80"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r>
    </w:tbl>
    <w:p w:rsidR="00785F1E" w:rsidRDefault="003D067E">
      <w:pPr>
        <w:spacing w:before="5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3D067E">
      <w:pPr>
        <w:spacing w:before="55"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3D067E">
      <w:pPr>
        <w:spacing w:before="60" w:after="0" w:line="240" w:lineRule="auto"/>
        <w:ind w:left="120" w:right="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non-admit),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(psychiatric),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 visits, primary care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visits, behavioral health visits, home health,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outpatient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independent therapy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are defined as the number of visits during the eligible/user month. Durable</w:t>
      </w:r>
      <w:r>
        <w:rPr>
          <w:rFonts w:ascii="Times New Roman" w:eastAsia="Times New Roman" w:hAnsi="Times New Roman" w:cs="Times New Roman"/>
          <w:sz w:val="20"/>
          <w:szCs w:val="20"/>
        </w:rPr>
        <w:t xml:space="preserv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defines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3D067E">
      <w:pPr>
        <w:spacing w:before="5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headerReference w:type="default" r:id="rId83"/>
          <w:footerReference w:type="default" r:id="rId84"/>
          <w:pgSz w:w="15840" w:h="12240" w:orient="landscape"/>
          <w:pgMar w:top="2260" w:right="1340" w:bottom="280" w:left="1320" w:header="1470" w:footer="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8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39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services among those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by enrollment status. In addition,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counts of service use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eligible-months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months in which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each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ype. Key findings for those with SPMI by enrollment</w:t>
      </w:r>
      <w:r>
        <w:rPr>
          <w:rFonts w:ascii="Times New Roman" w:eastAsia="Times New Roman" w:hAnsi="Times New Roman" w:cs="Times New Roman"/>
          <w:sz w:val="24"/>
          <w:szCs w:val="24"/>
        </w:rPr>
        <w:t xml:space="preserve"> status include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8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Of 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2.2 percent had any inpatient admission, compared to 4.3 percent of those who were nonenrolled. Those who enrolled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stay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more frequent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missions during the </w:t>
      </w:r>
      <w:r>
        <w:rPr>
          <w:rFonts w:ascii="Times New Roman" w:eastAsia="Times New Roman" w:hAnsi="Times New Roman" w:cs="Times New Roman"/>
          <w:sz w:val="24"/>
          <w:szCs w:val="24"/>
        </w:rPr>
        <w:t xml:space="preserve">demonstration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their nonenrolled counterparts (197.2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vs.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80.3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7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enrolled beneficiaries with any ED use was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to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 were nonenrolled. However,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who were enrolled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an</w:t>
      </w:r>
      <w:r>
        <w:rPr>
          <w:rFonts w:ascii="Times New Roman" w:eastAsia="Times New Roman" w:hAnsi="Times New Roman" w:cs="Times New Roman"/>
          <w:sz w:val="24"/>
          <w:szCs w:val="24"/>
        </w:rPr>
        <w:t>y ED use had more frequent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relative to the nonenrolled (285.6 to 238.5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2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enrolled in the demonstration, there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 a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users with a primary care E&amp;M visit, compared to those who enroll</w:t>
      </w:r>
      <w:r>
        <w:rPr>
          <w:rFonts w:ascii="Times New Roman" w:eastAsia="Times New Roman" w:hAnsi="Times New Roman" w:cs="Times New Roman"/>
          <w:sz w:val="24"/>
          <w:szCs w:val="24"/>
        </w:rPr>
        <w:t>ed (59.0 to 47.8 percent). Among those with any use,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not enrolled had a higher rate of primary care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relative to those who enrolled (1,169.9 vs.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1,024.2 visits).</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39</w:t>
      </w:r>
    </w:p>
    <w:p w:rsidR="00785F1E" w:rsidRDefault="003D067E">
      <w:pPr>
        <w:spacing w:after="0" w:line="240" w:lineRule="auto"/>
        <w:ind w:left="695" w:right="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w:t>
      </w:r>
      <w:r>
        <w:rPr>
          <w:rFonts w:ascii="Times New Roman" w:eastAsia="Times New Roman" w:hAnsi="Times New Roman" w:cs="Times New Roman"/>
          <w:b/>
          <w:bCs/>
          <w:sz w:val="24"/>
          <w:szCs w:val="24"/>
        </w:rPr>
        <w:t>institutional and non-institutional services for the</w:t>
      </w:r>
    </w:p>
    <w:p w:rsidR="00785F1E" w:rsidRDefault="003D067E">
      <w:pPr>
        <w:spacing w:after="0" w:line="271" w:lineRule="exact"/>
        <w:ind w:left="561" w:right="543"/>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 among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those with</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SPMI</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29"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85" name="Freeform 179"/>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1in;margin-top:-3.05pt;width:468pt;height:.1pt;z-index:-11251;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Ad1P1FWwMAAOoHAAAO&#10;AAAAAAAAAAAAAAAAAC4CAABkcnMvZTJvRG9jLnhtbFBLAQItABQABgAIAAAAIQDkB03a4AAAAAoB&#10;AAAPAAAAAAAAAAAAAAAAALUFAABkcnMvZG93bnJldi54bWxQSwUGAAAAAAQABADzAAAAwgYAAAAA&#10;">
                <v:shape id="Freeform 179"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fir8A&#10;AADcAAAADwAAAGRycy9kb3ducmV2LnhtbESPwQrCMBBE74L/EFbwpqmCotUoIghFvFj1vjRrW202&#10;pYla/94IgsdhZt4wy3VrKvGkxpWWFYyGEQjizOqScwXn024wA+E8ssbKMil4k4P1qttZYqzti4/0&#10;TH0uAoRdjAoK7+tYSpcVZNANbU0cvKttDPogm1zqBl8Bbio5jqKpNFhyWCiwpm1B2T19GAW7U3JJ&#10;ZTY/oHnf9OSg99NRgkr1e+1mAcJT6//hXzvRCsazC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t+KvwAAANwAAAAPAAAAAAAAAAAAAAAAAJgCAABkcnMvZG93bnJl&#10;di54bWxQSwUGAAAAAAQABAD1AAAAhA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0"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28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283" name="Freeform 177"/>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342.2pt;margin-top:15.75pt;width:197.8pt;height:.1pt;z-index:-11250;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">
                <v:shape id="Freeform 177"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wrcUA&#10;AADcAAAADwAAAGRycy9kb3ducmV2LnhtbESPT2sCMRTE74V+h/AK3mpWRZHVKP5BFIsHrRdvz81z&#10;dzV5WTZR12/fFAo9DjPzG2Y8bawRD6p96VhBp52AIM6cLjlXcPxefQ5B+ICs0TgmBS/yMJ28v40x&#10;1e7Je3ocQi4ihH2KCooQqlRKnxVk0bddRRy9i6sthijrXOoanxFujewmyUBaLDkuFFjRoqDsdrhb&#10;BctB3y6W5f7LzNd3czb2tN1dK6VaH81sBCJQE/7Df+2NVtAd9uD3TDwCcv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TCtxQAAANwAAAAPAAAAAAAAAAAAAAAAAJgCAABkcnMv&#10;ZG93bnJldi54bWxQSwUGAAAAAAQABAD1AAAAigM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headerReference w:type="default" r:id="rId85"/>
          <w:footerReference w:type="default" r:id="rId86"/>
          <w:pgSz w:w="12240" w:h="15840"/>
          <w:pgMar w:top="980" w:right="1300" w:bottom="920" w:left="1300" w:header="749" w:footer="724" w:gutter="0"/>
          <w:pgNumType w:start="129"/>
          <w:cols w:space="720"/>
        </w:sectPr>
      </w:pPr>
    </w:p>
    <w:p w:rsidR="00785F1E" w:rsidRDefault="00785F1E">
      <w:pPr>
        <w:spacing w:before="4" w:after="0" w:line="170" w:lineRule="exact"/>
        <w:rPr>
          <w:sz w:val="17"/>
          <w:szCs w:val="17"/>
        </w:rPr>
      </w:pPr>
    </w:p>
    <w:p w:rsidR="00785F1E" w:rsidRDefault="003D067E">
      <w:pPr>
        <w:spacing w:after="0" w:line="226" w:lineRule="exact"/>
        <w:ind w:left="1992"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1"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2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281" name="Freeform 175"/>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in;margin-top:15.9pt;width:468pt;height:.1pt;z-index:-11249;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">
                <v:shape id="Freeform 175"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VIcMA&#10;AADcAAAADwAAAGRycy9kb3ducmV2LnhtbESPwWrDMBBE74X+g9hCb43sHEziRDFJQ6H01tTkvFhr&#10;y0RaGUlJ3L+vCoUeh5l5w2yb2VlxoxBHzwrKRQGCuPN65EFB+/X2sgIRE7JG65kUfFOEZvf4sMVa&#10;+zt/0u2UBpEhHGtUYFKaailjZ8hhXPiJOHu9Dw5TlmGQOuA9w52Vy6KopMOR84LBiV4NdZfT1Smw&#10;h3Vrj2k9XqsPHXx/PFe9OSv1/DTvNyASzek//Nd+1wqWqxJ+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VI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Measures by setting</w:t>
      </w:r>
    </w:p>
    <w:p w:rsidR="00785F1E" w:rsidRDefault="003D067E">
      <w:pPr>
        <w:spacing w:before="4" w:after="0" w:line="170" w:lineRule="exact"/>
        <w:rPr>
          <w:sz w:val="17"/>
          <w:szCs w:val="17"/>
        </w:rPr>
      </w:pPr>
      <w:r>
        <w:br w:type="column"/>
      </w:r>
    </w:p>
    <w:p w:rsidR="00785F1E" w:rsidRDefault="003D067E">
      <w:pPr>
        <w:tabs>
          <w:tab w:val="left" w:pos="212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1" w:space="2314"/>
            <w:col w:w="3635"/>
          </w:cols>
        </w:sectPr>
      </w:pPr>
    </w:p>
    <w:p w:rsidR="00785F1E" w:rsidRDefault="00785F1E">
      <w:pPr>
        <w:spacing w:before="9" w:after="0" w:line="130" w:lineRule="exact"/>
        <w:rPr>
          <w:sz w:val="13"/>
          <w:szCs w:val="13"/>
        </w:rPr>
      </w:pPr>
    </w:p>
    <w:p w:rsidR="00785F1E" w:rsidRDefault="003D067E">
      <w:pPr>
        <w:tabs>
          <w:tab w:val="left" w:pos="6060"/>
          <w:tab w:val="left" w:pos="814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21,671</w:t>
      </w:r>
      <w:r>
        <w:rPr>
          <w:rFonts w:ascii="Times New Roman" w:eastAsia="Times New Roman" w:hAnsi="Times New Roman" w:cs="Times New Roman"/>
          <w:sz w:val="20"/>
          <w:szCs w:val="20"/>
        </w:rPr>
        <w:tab/>
        <w:t>7,935</w:t>
      </w:r>
    </w:p>
    <w:p w:rsidR="00785F1E" w:rsidRDefault="003D067E">
      <w:pPr>
        <w:spacing w:before="80"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setting</w:t>
      </w:r>
    </w:p>
    <w:p w:rsidR="00785F1E" w:rsidRDefault="003D067E">
      <w:pPr>
        <w:spacing w:before="35" w:after="0" w:line="240" w:lineRule="auto"/>
        <w:ind w:left="428"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 admissions</w:t>
      </w:r>
      <w:r>
        <w:rPr>
          <w:rFonts w:ascii="Times New Roman" w:eastAsia="Times New Roman" w:hAnsi="Times New Roman" w:cs="Times New Roman"/>
          <w:position w:val="7"/>
          <w:sz w:val="13"/>
          <w:szCs w:val="13"/>
        </w:rPr>
        <w:t>1</w:t>
      </w:r>
    </w:p>
    <w:p w:rsidR="00785F1E" w:rsidRDefault="003D067E">
      <w:pPr>
        <w:tabs>
          <w:tab w:val="left" w:pos="6520"/>
          <w:tab w:val="left" w:pos="8500"/>
        </w:tabs>
        <w:spacing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4.3</w:t>
      </w:r>
      <w:r>
        <w:rPr>
          <w:rFonts w:ascii="Times New Roman" w:eastAsia="Times New Roman" w:hAnsi="Times New Roman" w:cs="Times New Roman"/>
          <w:sz w:val="20"/>
          <w:szCs w:val="20"/>
        </w:rPr>
        <w:tab/>
        <w:t>2.2</w:t>
      </w:r>
    </w:p>
    <w:p w:rsidR="00785F1E" w:rsidRDefault="003D067E">
      <w:pPr>
        <w:tabs>
          <w:tab w:val="left" w:pos="6320"/>
          <w:tab w:val="left" w:pos="83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180.3</w:t>
      </w:r>
      <w:r>
        <w:rPr>
          <w:rFonts w:ascii="Times New Roman" w:eastAsia="Times New Roman" w:hAnsi="Times New Roman" w:cs="Times New Roman"/>
          <w:sz w:val="20"/>
          <w:szCs w:val="20"/>
        </w:rPr>
        <w:tab/>
        <w:t>197.2</w:t>
      </w:r>
    </w:p>
    <w:p w:rsidR="00785F1E" w:rsidRDefault="003D067E">
      <w:pPr>
        <w:tabs>
          <w:tab w:val="left" w:pos="6420"/>
          <w:tab w:val="left" w:pos="84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50.8</w:t>
      </w:r>
      <w:r>
        <w:rPr>
          <w:rFonts w:ascii="Times New Roman" w:eastAsia="Times New Roman" w:hAnsi="Times New Roman" w:cs="Times New Roman"/>
          <w:sz w:val="20"/>
          <w:szCs w:val="20"/>
        </w:rPr>
        <w:tab/>
        <w:t>25.6</w:t>
      </w:r>
    </w:p>
    <w:p w:rsidR="00785F1E" w:rsidRDefault="003D067E">
      <w:pPr>
        <w:spacing w:before="80" w:after="0" w:line="226" w:lineRule="exact"/>
        <w:ind w:left="42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Inpatient</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psychiat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ic</w:t>
      </w:r>
    </w:p>
    <w:tbl>
      <w:tblPr>
        <w:tblW w:w="0" w:type="auto"/>
        <w:tblInd w:w="125" w:type="dxa"/>
        <w:tblLayout w:type="fixed"/>
        <w:tblCellMar>
          <w:left w:w="0" w:type="dxa"/>
          <w:right w:w="0" w:type="dxa"/>
        </w:tblCellMar>
        <w:tblLook w:val="01E0" w:firstRow="1" w:lastRow="1" w:firstColumn="1" w:lastColumn="1" w:noHBand="0" w:noVBand="0"/>
      </w:tblPr>
      <w:tblGrid>
        <w:gridCol w:w="4833"/>
        <w:gridCol w:w="2579"/>
        <w:gridCol w:w="1963"/>
      </w:tblGrid>
      <w:tr w:rsidR="00785F1E">
        <w:trPr>
          <w:trHeight w:hRule="exact" w:val="285"/>
        </w:trPr>
        <w:tc>
          <w:tcPr>
            <w:tcW w:w="4833" w:type="dxa"/>
            <w:tcBorders>
              <w:top w:val="nil"/>
              <w:left w:val="nil"/>
              <w:bottom w:val="nil"/>
              <w:right w:val="nil"/>
            </w:tcBorders>
          </w:tcPr>
          <w:p w:rsidR="00785F1E" w:rsidRDefault="003D067E">
            <w:pPr>
              <w:spacing w:before="4"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before="4" w:after="0" w:line="240" w:lineRule="auto"/>
              <w:ind w:left="156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63" w:type="dxa"/>
            <w:tcBorders>
              <w:top w:val="nil"/>
              <w:left w:val="nil"/>
              <w:bottom w:val="nil"/>
              <w:right w:val="nil"/>
            </w:tcBorders>
          </w:tcPr>
          <w:p w:rsidR="00785F1E" w:rsidRDefault="003D067E">
            <w:pPr>
              <w:spacing w:before="4" w:after="0" w:line="240" w:lineRule="auto"/>
              <w:ind w:left="930"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148.2</w:t>
            </w:r>
          </w:p>
        </w:tc>
        <w:tc>
          <w:tcPr>
            <w:tcW w:w="1963" w:type="dxa"/>
            <w:tcBorders>
              <w:top w:val="nil"/>
              <w:left w:val="nil"/>
              <w:bottom w:val="nil"/>
              <w:right w:val="nil"/>
            </w:tcBorders>
          </w:tcPr>
          <w:p w:rsidR="00785F1E" w:rsidRDefault="003D067E">
            <w:pPr>
              <w:spacing w:before="29" w:after="0" w:line="240" w:lineRule="auto"/>
              <w:ind w:left="72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152.6</w:t>
            </w:r>
          </w:p>
        </w:tc>
      </w:tr>
      <w:tr w:rsidR="00785F1E">
        <w:trPr>
          <w:trHeight w:hRule="exact" w:val="255"/>
        </w:trPr>
        <w:tc>
          <w:tcPr>
            <w:tcW w:w="4833" w:type="dxa"/>
            <w:tcBorders>
              <w:top w:val="nil"/>
              <w:left w:val="nil"/>
              <w:bottom w:val="nil"/>
              <w:right w:val="nil"/>
            </w:tcBorders>
          </w:tcPr>
          <w:p w:rsidR="00785F1E" w:rsidRDefault="003D067E">
            <w:pPr>
              <w:spacing w:before="29" w:after="0" w:line="226" w:lineRule="exact"/>
              <w:ind w:left="51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46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17.0</w:t>
            </w:r>
          </w:p>
        </w:tc>
        <w:tc>
          <w:tcPr>
            <w:tcW w:w="1963" w:type="dxa"/>
            <w:tcBorders>
              <w:top w:val="nil"/>
              <w:left w:val="nil"/>
              <w:bottom w:val="nil"/>
              <w:right w:val="nil"/>
            </w:tcBorders>
          </w:tcPr>
          <w:p w:rsidR="00785F1E" w:rsidRDefault="003D067E">
            <w:pPr>
              <w:spacing w:before="29" w:after="0" w:line="226" w:lineRule="exact"/>
              <w:ind w:left="929" w:right="694"/>
              <w:jc w:val="center"/>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6.3</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tc>
      </w:tr>
      <w:tr w:rsidR="00785F1E">
        <w:trPr>
          <w:trHeight w:hRule="exact" w:val="270"/>
        </w:trPr>
        <w:tc>
          <w:tcPr>
            <w:tcW w:w="4833" w:type="dxa"/>
            <w:tcBorders>
              <w:top w:val="nil"/>
              <w:left w:val="nil"/>
              <w:bottom w:val="nil"/>
              <w:right w:val="nil"/>
            </w:tcBorders>
          </w:tcPr>
          <w:p w:rsidR="00785F1E" w:rsidRDefault="003D067E">
            <w:pPr>
              <w:spacing w:after="0" w:line="204" w:lineRule="exact"/>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after="0" w:line="204" w:lineRule="exact"/>
              <w:ind w:left="15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963" w:type="dxa"/>
            <w:tcBorders>
              <w:top w:val="nil"/>
              <w:left w:val="nil"/>
              <w:bottom w:val="nil"/>
              <w:right w:val="nil"/>
            </w:tcBorders>
          </w:tcPr>
          <w:p w:rsidR="00785F1E" w:rsidRDefault="003D067E">
            <w:pPr>
              <w:spacing w:after="0" w:line="204" w:lineRule="exact"/>
              <w:ind w:left="929"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160.5</w:t>
            </w:r>
          </w:p>
        </w:tc>
        <w:tc>
          <w:tcPr>
            <w:tcW w:w="1963" w:type="dxa"/>
            <w:tcBorders>
              <w:top w:val="nil"/>
              <w:left w:val="nil"/>
              <w:bottom w:val="nil"/>
              <w:right w:val="nil"/>
            </w:tcBorders>
          </w:tcPr>
          <w:p w:rsidR="00785F1E" w:rsidRDefault="003D067E">
            <w:pPr>
              <w:spacing w:before="29" w:after="0" w:line="240" w:lineRule="auto"/>
              <w:ind w:left="728" w:right="6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189.9</w:t>
            </w:r>
          </w:p>
        </w:tc>
      </w:tr>
      <w:tr w:rsidR="00785F1E">
        <w:trPr>
          <w:trHeight w:hRule="exact" w:val="310"/>
        </w:trPr>
        <w:tc>
          <w:tcPr>
            <w:tcW w:w="4833" w:type="dxa"/>
            <w:tcBorders>
              <w:top w:val="nil"/>
              <w:left w:val="nil"/>
              <w:bottom w:val="single" w:sz="4"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00000"/>
              <w:right w:val="nil"/>
            </w:tcBorders>
          </w:tcPr>
          <w:p w:rsidR="00785F1E" w:rsidRDefault="003D067E">
            <w:pPr>
              <w:spacing w:before="29" w:after="0" w:line="240" w:lineRule="auto"/>
              <w:ind w:left="14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33.8</w:t>
            </w:r>
          </w:p>
        </w:tc>
        <w:tc>
          <w:tcPr>
            <w:tcW w:w="1963" w:type="dxa"/>
            <w:tcBorders>
              <w:top w:val="nil"/>
              <w:left w:val="nil"/>
              <w:bottom w:val="single" w:sz="4" w:space="0" w:color="000000"/>
              <w:right w:val="nil"/>
            </w:tcBorders>
          </w:tcPr>
          <w:p w:rsidR="00785F1E" w:rsidRDefault="003D067E">
            <w:pPr>
              <w:spacing w:before="29" w:after="0" w:line="240" w:lineRule="auto"/>
              <w:ind w:left="828"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39 (continued)</w:t>
      </w:r>
    </w:p>
    <w:p w:rsidR="00785F1E" w:rsidRDefault="003D067E">
      <w:pPr>
        <w:spacing w:after="0" w:line="240" w:lineRule="auto"/>
        <w:ind w:left="696" w:right="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561" w:right="54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 among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 xml:space="preserve">those </w:t>
      </w:r>
      <w:r>
        <w:rPr>
          <w:rFonts w:ascii="Times New Roman" w:eastAsia="Times New Roman" w:hAnsi="Times New Roman" w:cs="Times New Roman"/>
          <w:b/>
          <w:bCs/>
          <w:position w:val="-1"/>
          <w:sz w:val="24"/>
          <w:szCs w:val="24"/>
        </w:rPr>
        <w:t>with</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SPMI</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2"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7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79" name="Freeform 17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in;margin-top:-3.05pt;width:468pt;height:.1pt;z-index:-11248;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">
                <v:shape id="Freeform 17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lqMMA&#10;AADcAAAADwAAAGRycy9kb3ducmV2LnhtbESPQWvCQBSE7wX/w/IEb83GgNZEVxEhEMRLo94f2WeS&#10;Nvs2ZFeN/75bKPQ4zMw3zGY3mk48aHCtZQXzKAZBXFndcq3gcs7fVyCcR9bYWSYFL3Kw207eNphp&#10;++RPepS+FgHCLkMFjfd9JqWrGjLoItsTB+9mB4M+yKGWesBngJtOJnG8lAZbDgsN9nRoqPou70ZB&#10;fi6upazSE5rXl16c9HE5L1Cp2XTcr0F4Gv1/+K9daAXJRwq/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lq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3"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27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277" name="Freeform 171"/>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342.2pt;margin-top:15.75pt;width:197.8pt;height:.1pt;z-index:-11247;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">
                <v:shape id="Freeform 171"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xNsQA&#10;AADcAAAADwAAAGRycy9kb3ducmV2LnhtbESPQWvCQBSE74L/YXlCb7qpByOpq7QRwVPVtJfeXrOv&#10;ydLs25BdNfrrXUHwOMzMN8xi1dtGnKjzxrGC10kCgrh02nCl4PtrM56D8AFZY+OYFFzIw2o5HCww&#10;0+7MBzoVoRIRwj5DBXUIbSalL2uy6CeuJY7en+sshii7SuoOzxFuGzlNkpm0aDgu1NhSXlP5Xxyt&#10;AvMj2zS/bs1Hst7vQvlbfO44V+pl1L+/gQjUh2f40d5qBd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3sTbEAAAA3AAAAA8AAAAAAAAAAAAAAAAAmAIAAGRycy9k&#10;b3ducmV2LnhtbFBLBQYAAAAABAAEAPUAAACJAwAAAAA=&#10;" path="m,l3956,e" filled="f" strokeweight=".20497mm">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footerReference w:type="default" r:id="rId87"/>
          <w:pgSz w:w="12240" w:h="15840"/>
          <w:pgMar w:top="980" w:right="1300" w:bottom="920" w:left="1300" w:header="749" w:footer="724" w:gutter="0"/>
          <w:pgNumType w:start="130"/>
          <w:cols w:space="720"/>
        </w:sectPr>
      </w:pPr>
    </w:p>
    <w:p w:rsidR="00785F1E" w:rsidRDefault="00785F1E">
      <w:pPr>
        <w:spacing w:before="4" w:after="0" w:line="170" w:lineRule="exact"/>
        <w:rPr>
          <w:sz w:val="17"/>
          <w:szCs w:val="17"/>
        </w:rPr>
      </w:pPr>
    </w:p>
    <w:p w:rsidR="00785F1E" w:rsidRDefault="003D067E">
      <w:pPr>
        <w:spacing w:after="0" w:line="240" w:lineRule="auto"/>
        <w:ind w:left="1992"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4"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27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275" name="Freeform 169"/>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1in;margin-top:-2.35pt;width:468pt;height:.1pt;z-index:-11246;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RXA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">
                <v:shape id="Freeform 169"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BcMA&#10;AADcAAAADwAAAGRycy9kb3ducmV2LnhtbESPQWsCMRSE74X+h/CE3mpWodu6NUpbKYi3bsXzY/N2&#10;szR5WZKo239vBMHjMDPfMMv16Kw4UYi9ZwWzaQGCuPG6507B/vf7+Q1ETMgarWdS8E8R1qvHhyVW&#10;2p/5h0516kSGcKxQgUlpqKSMjSGHceoH4uy1PjhMWYZO6oDnDHdWzouilA57zgsGB/oy1PzVR6fA&#10;fi72dpMW/bHc6eDbzaFszUGpp8n48Q4i0Zju4Vt7qxXMX1/geiYf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B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Emer</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ency depart</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ent use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(non-admit)</w:t>
      </w:r>
    </w:p>
    <w:p w:rsidR="00785F1E" w:rsidRDefault="003D067E">
      <w:pPr>
        <w:spacing w:before="4" w:after="0" w:line="170" w:lineRule="exact"/>
        <w:rPr>
          <w:sz w:val="17"/>
          <w:szCs w:val="17"/>
        </w:rPr>
      </w:pPr>
      <w:r>
        <w:br w:type="column"/>
      </w:r>
    </w:p>
    <w:p w:rsidR="00785F1E" w:rsidRDefault="003D067E">
      <w:pPr>
        <w:tabs>
          <w:tab w:val="left" w:pos="212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1" w:space="2314"/>
            <w:col w:w="3635"/>
          </w:cols>
        </w:sectPr>
      </w:pPr>
    </w:p>
    <w:p w:rsidR="00785F1E" w:rsidRDefault="003D067E">
      <w:pPr>
        <w:tabs>
          <w:tab w:val="left" w:pos="65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9.2</w:t>
      </w:r>
      <w:r>
        <w:rPr>
          <w:rFonts w:ascii="Times New Roman" w:eastAsia="Times New Roman" w:hAnsi="Times New Roman" w:cs="Times New Roman"/>
          <w:sz w:val="20"/>
          <w:szCs w:val="20"/>
        </w:rPr>
        <w:tab/>
        <w:t>8.4</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238.5</w:t>
      </w:r>
      <w:r>
        <w:rPr>
          <w:rFonts w:ascii="Times New Roman" w:eastAsia="Times New Roman" w:hAnsi="Times New Roman" w:cs="Times New Roman"/>
          <w:sz w:val="20"/>
          <w:szCs w:val="20"/>
        </w:rPr>
        <w:tab/>
        <w:t>285.6</w:t>
      </w:r>
    </w:p>
    <w:p w:rsidR="00785F1E" w:rsidRDefault="003D067E">
      <w:pPr>
        <w:tabs>
          <w:tab w:val="left" w:pos="6320"/>
          <w:tab w:val="left" w:pos="83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126.9</w:t>
      </w:r>
      <w:r>
        <w:rPr>
          <w:rFonts w:ascii="Times New Roman" w:eastAsia="Times New Roman" w:hAnsi="Times New Roman" w:cs="Times New Roman"/>
          <w:sz w:val="20"/>
          <w:szCs w:val="20"/>
        </w:rPr>
        <w:tab/>
        <w:t>118.1</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 (psychiatric)</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1.7</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173.6</w:t>
      </w:r>
      <w:r>
        <w:rPr>
          <w:rFonts w:ascii="Times New Roman" w:eastAsia="Times New Roman" w:hAnsi="Times New Roman" w:cs="Times New Roman"/>
          <w:sz w:val="20"/>
          <w:szCs w:val="20"/>
        </w:rPr>
        <w:tab/>
        <w:t>256.0</w:t>
      </w:r>
    </w:p>
    <w:p w:rsidR="00785F1E" w:rsidRDefault="003D067E">
      <w:pPr>
        <w:tabs>
          <w:tab w:val="left" w:pos="6420"/>
          <w:tab w:val="left" w:pos="84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21.5</w:t>
      </w:r>
      <w:r>
        <w:rPr>
          <w:rFonts w:ascii="Times New Roman" w:eastAsia="Times New Roman" w:hAnsi="Times New Roman" w:cs="Times New Roman"/>
          <w:sz w:val="20"/>
          <w:szCs w:val="20"/>
        </w:rPr>
        <w:tab/>
        <w:t>24.0</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stays</w:t>
      </w:r>
    </w:p>
    <w:p w:rsidR="00785F1E" w:rsidRDefault="003D067E">
      <w:pPr>
        <w:tabs>
          <w:tab w:val="left" w:pos="6520"/>
          <w:tab w:val="left" w:pos="85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0.5</w:t>
      </w:r>
    </w:p>
    <w:p w:rsidR="00785F1E" w:rsidRDefault="003D067E">
      <w:pPr>
        <w:tabs>
          <w:tab w:val="left" w:pos="6320"/>
          <w:tab w:val="left" w:pos="83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102.5</w:t>
      </w:r>
      <w:r>
        <w:rPr>
          <w:rFonts w:ascii="Times New Roman" w:eastAsia="Times New Roman" w:hAnsi="Times New Roman" w:cs="Times New Roman"/>
          <w:sz w:val="20"/>
          <w:szCs w:val="20"/>
        </w:rPr>
        <w:tab/>
        <w:t>131.8</w:t>
      </w:r>
    </w:p>
    <w:p w:rsidR="00785F1E" w:rsidRDefault="003D067E">
      <w:pPr>
        <w:tabs>
          <w:tab w:val="left" w:pos="652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9.7</w:t>
      </w:r>
      <w:r>
        <w:rPr>
          <w:rFonts w:ascii="Times New Roman" w:eastAsia="Times New Roman" w:hAnsi="Times New Roman" w:cs="Times New Roman"/>
          <w:sz w:val="20"/>
          <w:szCs w:val="20"/>
        </w:rPr>
        <w:tab/>
        <w:t>5.8</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520"/>
          <w:tab w:val="left" w:pos="8500"/>
        </w:tabs>
        <w:spacing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0.4</w:t>
      </w:r>
      <w:r>
        <w:rPr>
          <w:rFonts w:ascii="Times New Roman" w:eastAsia="Times New Roman" w:hAnsi="Times New Roman" w:cs="Times New Roman"/>
          <w:sz w:val="20"/>
          <w:szCs w:val="20"/>
        </w:rPr>
        <w:tab/>
        <w:t>0.2</w:t>
      </w:r>
    </w:p>
    <w:p w:rsidR="00785F1E" w:rsidRDefault="003D067E">
      <w:pPr>
        <w:tabs>
          <w:tab w:val="left" w:pos="6320"/>
          <w:tab w:val="left" w:pos="8300"/>
        </w:tabs>
        <w:spacing w:before="7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133.8</w:t>
      </w:r>
      <w:r>
        <w:rPr>
          <w:rFonts w:ascii="Times New Roman" w:eastAsia="Times New Roman" w:hAnsi="Times New Roman" w:cs="Times New Roman"/>
          <w:sz w:val="20"/>
          <w:szCs w:val="20"/>
        </w:rPr>
        <w:tab/>
        <w:t>135.3</w:t>
      </w:r>
    </w:p>
    <w:p w:rsidR="00785F1E" w:rsidRDefault="003D067E">
      <w:pPr>
        <w:tabs>
          <w:tab w:val="left" w:pos="652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4.6</w:t>
      </w:r>
      <w:r>
        <w:rPr>
          <w:rFonts w:ascii="Times New Roman" w:eastAsia="Times New Roman" w:hAnsi="Times New Roman" w:cs="Times New Roman"/>
          <w:sz w:val="20"/>
          <w:szCs w:val="20"/>
        </w:rPr>
        <w:tab/>
        <w:t>1.9</w:t>
      </w:r>
    </w:p>
    <w:p w:rsidR="00785F1E" w:rsidRDefault="003D067E">
      <w:pPr>
        <w:spacing w:before="80"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520"/>
          <w:tab w:val="left" w:pos="85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0.1</w:t>
      </w:r>
      <w:r>
        <w:rPr>
          <w:rFonts w:ascii="Times New Roman" w:eastAsia="Times New Roman" w:hAnsi="Times New Roman" w:cs="Times New Roman"/>
          <w:sz w:val="20"/>
          <w:szCs w:val="20"/>
        </w:rPr>
        <w:tab/>
        <w:t>0.0</w:t>
      </w:r>
    </w:p>
    <w:p w:rsidR="00785F1E" w:rsidRDefault="003D067E">
      <w:pPr>
        <w:tabs>
          <w:tab w:val="left" w:pos="6320"/>
          <w:tab w:val="left" w:pos="828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332.4</w:t>
      </w:r>
      <w:r>
        <w:rPr>
          <w:rFonts w:ascii="Times New Roman" w:eastAsia="Times New Roman" w:hAnsi="Times New Roman" w:cs="Times New Roman"/>
          <w:sz w:val="20"/>
          <w:szCs w:val="20"/>
        </w:rPr>
        <w:tab/>
        <w:t>354.8</w:t>
      </w:r>
    </w:p>
    <w:p w:rsidR="00785F1E" w:rsidRDefault="003D067E">
      <w:pPr>
        <w:tabs>
          <w:tab w:val="left" w:pos="6520"/>
          <w:tab w:val="left" w:pos="8500"/>
        </w:tabs>
        <w:spacing w:before="79"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w:t>
      </w:r>
      <w:r>
        <w:rPr>
          <w:rFonts w:ascii="Times New Roman" w:eastAsia="Times New Roman" w:hAnsi="Times New Roman" w:cs="Times New Roman"/>
          <w:sz w:val="20"/>
          <w:szCs w:val="20"/>
        </w:rPr>
        <w:tab/>
        <w:t>0.3</w:t>
      </w:r>
    </w:p>
    <w:p w:rsidR="00785F1E" w:rsidRDefault="003D067E">
      <w:pPr>
        <w:spacing w:before="80" w:after="0" w:line="240" w:lineRule="auto"/>
        <w:ind w:left="173" w:right="74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40" w:after="0" w:line="240" w:lineRule="auto"/>
        <w:ind w:left="4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 care E&amp;M visits</w:t>
      </w:r>
    </w:p>
    <w:p w:rsidR="00785F1E" w:rsidRDefault="003D067E">
      <w:pPr>
        <w:tabs>
          <w:tab w:val="left" w:pos="6420"/>
          <w:tab w:val="left" w:pos="8380"/>
        </w:tabs>
        <w:spacing w:after="0" w:line="230" w:lineRule="exact"/>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59.0</w:t>
      </w:r>
      <w:r>
        <w:rPr>
          <w:rFonts w:ascii="Times New Roman" w:eastAsia="Times New Roman" w:hAnsi="Times New Roman" w:cs="Times New Roman"/>
          <w:sz w:val="20"/>
          <w:szCs w:val="20"/>
        </w:rPr>
        <w:tab/>
        <w:t>47.8</w:t>
      </w:r>
    </w:p>
    <w:p w:rsidR="00785F1E" w:rsidRDefault="003D067E">
      <w:pPr>
        <w:tabs>
          <w:tab w:val="left" w:pos="6160"/>
          <w:tab w:val="left" w:pos="814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1,169.9</w:t>
      </w:r>
      <w:r>
        <w:rPr>
          <w:rFonts w:ascii="Times New Roman" w:eastAsia="Times New Roman" w:hAnsi="Times New Roman" w:cs="Times New Roman"/>
          <w:sz w:val="20"/>
          <w:szCs w:val="20"/>
        </w:rPr>
        <w:tab/>
        <w:t>1,024.2</w:t>
      </w:r>
    </w:p>
    <w:p w:rsidR="00785F1E" w:rsidRDefault="003D067E">
      <w:pPr>
        <w:tabs>
          <w:tab w:val="left" w:pos="6160"/>
          <w:tab w:val="left" w:pos="8280"/>
        </w:tabs>
        <w:spacing w:before="79"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1,114.0</w:t>
      </w:r>
      <w:r>
        <w:rPr>
          <w:rFonts w:ascii="Times New Roman" w:eastAsia="Times New Roman" w:hAnsi="Times New Roman" w:cs="Times New Roman"/>
          <w:sz w:val="20"/>
          <w:szCs w:val="20"/>
        </w:rPr>
        <w:tab/>
        <w:t>929.5</w:t>
      </w:r>
    </w:p>
    <w:p w:rsidR="00785F1E" w:rsidRDefault="003D067E">
      <w:pPr>
        <w:spacing w:before="80" w:after="0" w:line="226" w:lineRule="exact"/>
        <w:ind w:left="42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Behavioral h</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alth visits</w:t>
      </w:r>
    </w:p>
    <w:tbl>
      <w:tblPr>
        <w:tblW w:w="0" w:type="auto"/>
        <w:tblInd w:w="125" w:type="dxa"/>
        <w:tblLayout w:type="fixed"/>
        <w:tblCellMar>
          <w:left w:w="0" w:type="dxa"/>
          <w:right w:w="0" w:type="dxa"/>
        </w:tblCellMar>
        <w:tblLook w:val="01E0" w:firstRow="1" w:lastRow="1" w:firstColumn="1" w:lastColumn="1" w:noHBand="0" w:noVBand="0"/>
      </w:tblPr>
      <w:tblGrid>
        <w:gridCol w:w="4756"/>
        <w:gridCol w:w="2579"/>
        <w:gridCol w:w="2040"/>
      </w:tblGrid>
      <w:tr w:rsidR="00785F1E">
        <w:trPr>
          <w:trHeight w:hRule="exact" w:val="285"/>
        </w:trPr>
        <w:tc>
          <w:tcPr>
            <w:tcW w:w="4756" w:type="dxa"/>
            <w:tcBorders>
              <w:top w:val="nil"/>
              <w:left w:val="nil"/>
              <w:bottom w:val="nil"/>
              <w:right w:val="nil"/>
            </w:tcBorders>
          </w:tcPr>
          <w:p w:rsidR="00785F1E" w:rsidRDefault="003D067E">
            <w:pPr>
              <w:spacing w:before="4"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before="4" w:after="0" w:line="240" w:lineRule="auto"/>
              <w:ind w:left="15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c>
          <w:tcPr>
            <w:tcW w:w="2040" w:type="dxa"/>
            <w:tcBorders>
              <w:top w:val="nil"/>
              <w:left w:val="nil"/>
              <w:bottom w:val="nil"/>
              <w:right w:val="nil"/>
            </w:tcBorders>
          </w:tcPr>
          <w:p w:rsidR="00785F1E" w:rsidRDefault="003D067E">
            <w:pPr>
              <w:spacing w:before="4" w:after="0" w:line="240" w:lineRule="auto"/>
              <w:ind w:left="100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5.3</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4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935.1</w:t>
            </w:r>
          </w:p>
        </w:tc>
        <w:tc>
          <w:tcPr>
            <w:tcW w:w="2040" w:type="dxa"/>
            <w:tcBorders>
              <w:top w:val="nil"/>
              <w:left w:val="nil"/>
              <w:bottom w:val="nil"/>
              <w:right w:val="nil"/>
            </w:tcBorders>
          </w:tcPr>
          <w:p w:rsidR="00785F1E" w:rsidRDefault="003D067E">
            <w:pPr>
              <w:spacing w:before="29" w:after="0" w:line="240" w:lineRule="auto"/>
              <w:ind w:left="80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301.2</w:t>
            </w:r>
          </w:p>
        </w:tc>
      </w:tr>
      <w:tr w:rsidR="00785F1E">
        <w:trPr>
          <w:trHeight w:hRule="exact" w:val="255"/>
        </w:trPr>
        <w:tc>
          <w:tcPr>
            <w:tcW w:w="4756" w:type="dxa"/>
            <w:tcBorders>
              <w:top w:val="nil"/>
              <w:left w:val="nil"/>
              <w:bottom w:val="nil"/>
              <w:right w:val="nil"/>
            </w:tcBorders>
          </w:tcPr>
          <w:p w:rsidR="00785F1E" w:rsidRDefault="003D067E">
            <w:pPr>
              <w:spacing w:before="29" w:after="0" w:line="226" w:lineRule="exact"/>
              <w:ind w:left="51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44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448.5</w:t>
            </w:r>
          </w:p>
        </w:tc>
        <w:tc>
          <w:tcPr>
            <w:tcW w:w="2040" w:type="dxa"/>
            <w:tcBorders>
              <w:top w:val="nil"/>
              <w:left w:val="nil"/>
              <w:bottom w:val="nil"/>
              <w:right w:val="nil"/>
            </w:tcBorders>
          </w:tcPr>
          <w:p w:rsidR="00785F1E" w:rsidRDefault="003D067E">
            <w:pPr>
              <w:spacing w:before="29" w:after="0" w:line="226" w:lineRule="exact"/>
              <w:ind w:left="904" w:right="696"/>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85.9</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 (PT, OT, ST)</w:t>
            </w:r>
          </w:p>
        </w:tc>
      </w:tr>
      <w:tr w:rsidR="00785F1E">
        <w:trPr>
          <w:trHeight w:hRule="exact" w:val="270"/>
        </w:trPr>
        <w:tc>
          <w:tcPr>
            <w:tcW w:w="4756" w:type="dxa"/>
            <w:tcBorders>
              <w:top w:val="nil"/>
              <w:left w:val="nil"/>
              <w:bottom w:val="nil"/>
              <w:right w:val="nil"/>
            </w:tcBorders>
          </w:tcPr>
          <w:p w:rsidR="00785F1E" w:rsidRDefault="003D067E">
            <w:pPr>
              <w:spacing w:after="0" w:line="204" w:lineRule="exact"/>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after="0" w:line="204" w:lineRule="exact"/>
              <w:ind w:left="16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040" w:type="dxa"/>
            <w:tcBorders>
              <w:top w:val="nil"/>
              <w:left w:val="nil"/>
              <w:bottom w:val="nil"/>
              <w:right w:val="nil"/>
            </w:tcBorders>
          </w:tcPr>
          <w:p w:rsidR="00785F1E" w:rsidRDefault="003D067E">
            <w:pPr>
              <w:spacing w:after="0" w:line="204" w:lineRule="exact"/>
              <w:ind w:left="100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1.4</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2,305.0</w:t>
            </w:r>
          </w:p>
        </w:tc>
        <w:tc>
          <w:tcPr>
            <w:tcW w:w="2040" w:type="dxa"/>
            <w:tcBorders>
              <w:top w:val="nil"/>
              <w:left w:val="nil"/>
              <w:bottom w:val="nil"/>
              <w:right w:val="nil"/>
            </w:tcBorders>
          </w:tcPr>
          <w:p w:rsidR="00785F1E" w:rsidRDefault="003D067E">
            <w:pPr>
              <w:spacing w:before="29" w:after="0" w:line="240" w:lineRule="auto"/>
              <w:ind w:left="653" w:right="69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1,014.1</w:t>
            </w:r>
          </w:p>
        </w:tc>
      </w:tr>
      <w:tr w:rsidR="00785F1E">
        <w:trPr>
          <w:trHeight w:hRule="exact" w:val="309"/>
        </w:trPr>
        <w:tc>
          <w:tcPr>
            <w:tcW w:w="4756" w:type="dxa"/>
            <w:tcBorders>
              <w:top w:val="nil"/>
              <w:left w:val="nil"/>
              <w:bottom w:val="single" w:sz="4" w:space="0" w:color="000000"/>
              <w:right w:val="nil"/>
            </w:tcBorders>
          </w:tcPr>
          <w:p w:rsidR="00785F1E" w:rsidRDefault="003D067E">
            <w:pPr>
              <w:spacing w:before="29" w:after="0" w:line="240" w:lineRule="auto"/>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00000"/>
              <w:right w:val="nil"/>
            </w:tcBorders>
          </w:tcPr>
          <w:p w:rsidR="00785F1E" w:rsidRDefault="003D067E">
            <w:pPr>
              <w:spacing w:before="29" w:after="0" w:line="240" w:lineRule="auto"/>
              <w:ind w:left="14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301.7</w:t>
            </w:r>
          </w:p>
        </w:tc>
        <w:tc>
          <w:tcPr>
            <w:tcW w:w="2040" w:type="dxa"/>
            <w:tcBorders>
              <w:top w:val="nil"/>
              <w:left w:val="nil"/>
              <w:bottom w:val="single" w:sz="4" w:space="0" w:color="000000"/>
              <w:right w:val="nil"/>
            </w:tcBorders>
          </w:tcPr>
          <w:p w:rsidR="00785F1E" w:rsidRDefault="003D067E">
            <w:pPr>
              <w:spacing w:before="29" w:after="0" w:line="240" w:lineRule="auto"/>
              <w:ind w:left="904" w:right="69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72.5</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39 (continued)</w:t>
      </w:r>
    </w:p>
    <w:p w:rsidR="00785F1E" w:rsidRDefault="003D067E">
      <w:pPr>
        <w:spacing w:after="0" w:line="240" w:lineRule="auto"/>
        <w:ind w:left="696" w:right="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561" w:right="54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 among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those with SPMI</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5"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7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73" name="Freeform 16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in;margin-top:-3.05pt;width:468pt;height:.1pt;z-index:-11245;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RoLMEVwDAADqBwAA&#10;DgAAAAAAAAAAAAAAAAAuAgAAZHJzL2Uyb0RvYy54bWxQSwECLQAUAAYACAAAACEA5AdN2uAAAAAK&#10;AQAADwAAAAAAAAAAAAAAAAC2BQAAZHJzL2Rvd25yZXYueG1sUEsFBgAAAAAEAAQA8wAAAMMGAAAA&#10;AA==&#10;">
                <v:shape id="Freeform 16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SQsEA&#10;AADcAAAADwAAAGRycy9kb3ducmV2LnhtbESPzarCMBSE94LvEI5wd5qq+NdrFBGEIm6suj8057bV&#10;5qQ0Uevb3wiCy2FmvmGW69ZU4kGNKy0rGA4iEMSZ1SXnCs6nXX8OwnlkjZVlUvAiB+tVt7PEWNsn&#10;H+mR+lwECLsYFRTe17GULivIoBvYmjh4f7Yx6INscqkbfAa4qeQoiqbSYMlhocCatgVlt/RuFOxO&#10;ySWV2eKA5nXVk4PeT4cJKvXTaze/IDy1/hv+tBOtYDQbw/t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6kkL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6"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27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271" name="Freeform 165"/>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42.2pt;margin-top:15.75pt;width:197.8pt;height:.1pt;z-index:-11244;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">
                <v:shape id="Freeform 165"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M2cUA&#10;AADcAAAADwAAAGRycy9kb3ducmV2LnhtbESPQWvCQBSE74X+h+UVvNVNPGiJrkFTCp7Upr309sw+&#10;k8Xs25BdNe2vdwWhx2FmvmEW+WBbcaHeG8cK0nECgrhy2nCt4Pvr4/UNhA/IGlvHpOCXPOTL56cF&#10;Ztpd+ZMuZahFhLDPUEETQpdJ6auGLPqx64ijd3S9xRBlX0vd4zXCbSsnSTKVFg3HhQY7KhqqTuXZ&#10;KjA/spsVfxuzTt73u1Adyu2OC6VGL8NqDiLQEP7Dj/ZGK5jM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ozZxQAAANwAAAAPAAAAAAAAAAAAAAAAAJgCAABkcnMv&#10;ZG93bnJldi54bWxQSwUGAAAAAAQABAD1AAAAigMAAAAA&#10;" path="m,l3956,e" filled="f" strokeweight=".20497mm">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30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40" w:lineRule="auto"/>
        <w:ind w:left="1992"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7"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26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269" name="Freeform 163"/>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1in;margin-top:-2.35pt;width:468pt;height:.1pt;z-index:-11243;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">
                <v:shape id="Freeform 163"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3cIA&#10;AADcAAAADwAAAGRycy9kb3ducmV2LnhtbESPT2sCMRTE74V+h/AKvdVsPSzu1ihaEUpv/sHzY/N2&#10;szR5WZKo67dvBMHjMDO/YebL0VlxoRB7zwo+JwUI4sbrnjsFx8P2YwYiJmSN1jMpuFGE5eL1ZY61&#10;9lfe0WWfOpEhHGtUYFIaailjY8hhnPiBOHutDw5TlqGTOuA1w52V06IopcOe84LBgb4NNX/7s1Ng&#10;19XRblLVn8tfHXy7OZWtOSn1/jauvkAkGtMz/Gj/aAXTsoL7mX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P/d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Indep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ndent therapy (PT, OT, ST)</w:t>
      </w:r>
    </w:p>
    <w:p w:rsidR="00785F1E" w:rsidRDefault="003D067E">
      <w:pPr>
        <w:spacing w:before="4" w:after="0" w:line="170" w:lineRule="exact"/>
        <w:rPr>
          <w:sz w:val="17"/>
          <w:szCs w:val="17"/>
        </w:rPr>
      </w:pPr>
      <w:r>
        <w:br w:type="column"/>
      </w:r>
    </w:p>
    <w:p w:rsidR="00785F1E" w:rsidRDefault="003D067E">
      <w:pPr>
        <w:tabs>
          <w:tab w:val="left" w:pos="212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3D067E">
      <w:pPr>
        <w:tabs>
          <w:tab w:val="left" w:pos="65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0.8</w:t>
      </w:r>
    </w:p>
    <w:p w:rsidR="00785F1E" w:rsidRDefault="003D067E">
      <w:pPr>
        <w:tabs>
          <w:tab w:val="left" w:pos="6160"/>
          <w:tab w:val="left" w:pos="814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2,404.7</w:t>
      </w:r>
      <w:r>
        <w:rPr>
          <w:rFonts w:ascii="Times New Roman" w:eastAsia="Times New Roman" w:hAnsi="Times New Roman" w:cs="Times New Roman"/>
          <w:sz w:val="20"/>
          <w:szCs w:val="20"/>
        </w:rPr>
        <w:tab/>
        <w:t>2,184.5</w:t>
      </w:r>
    </w:p>
    <w:p w:rsidR="00785F1E" w:rsidRDefault="003D067E">
      <w:pPr>
        <w:tabs>
          <w:tab w:val="left" w:pos="6320"/>
          <w:tab w:val="left" w:pos="84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147.8</w:t>
      </w:r>
      <w:r>
        <w:rPr>
          <w:rFonts w:ascii="Times New Roman" w:eastAsia="Times New Roman" w:hAnsi="Times New Roman" w:cs="Times New Roman"/>
          <w:sz w:val="20"/>
          <w:szCs w:val="20"/>
        </w:rPr>
        <w:tab/>
        <w:t>85.1</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0.8</w:t>
      </w:r>
      <w:r>
        <w:rPr>
          <w:rFonts w:ascii="Times New Roman" w:eastAsia="Times New Roman" w:hAnsi="Times New Roman" w:cs="Times New Roman"/>
          <w:sz w:val="20"/>
          <w:szCs w:val="20"/>
        </w:rPr>
        <w:tab/>
        <w:t>4.2</w:t>
      </w:r>
    </w:p>
    <w:p w:rsidR="00785F1E" w:rsidRDefault="003D067E">
      <w:pPr>
        <w:tabs>
          <w:tab w:val="left" w:pos="6320"/>
          <w:tab w:val="left" w:pos="814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131.7</w:t>
      </w:r>
      <w:r>
        <w:rPr>
          <w:rFonts w:ascii="Times New Roman" w:eastAsia="Times New Roman" w:hAnsi="Times New Roman" w:cs="Times New Roman"/>
          <w:sz w:val="20"/>
          <w:szCs w:val="20"/>
        </w:rPr>
        <w:tab/>
        <w:t>1,102.5</w:t>
      </w:r>
    </w:p>
    <w:p w:rsidR="00785F1E" w:rsidRDefault="003D067E">
      <w:pPr>
        <w:tabs>
          <w:tab w:val="left" w:pos="6520"/>
          <w:tab w:val="left" w:pos="84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8.4</w:t>
      </w:r>
      <w:r>
        <w:rPr>
          <w:rFonts w:ascii="Times New Roman" w:eastAsia="Times New Roman" w:hAnsi="Times New Roman" w:cs="Times New Roman"/>
          <w:sz w:val="20"/>
          <w:szCs w:val="20"/>
        </w:rPr>
        <w:tab/>
        <w:t>97.7</w:t>
      </w:r>
    </w:p>
    <w:p w:rsidR="00785F1E" w:rsidRDefault="003D067E">
      <w:pPr>
        <w:spacing w:before="79" w:after="0" w:line="226" w:lineRule="exact"/>
        <w:ind w:left="427"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Durable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equipment</w:t>
      </w:r>
    </w:p>
    <w:tbl>
      <w:tblPr>
        <w:tblW w:w="0" w:type="auto"/>
        <w:tblInd w:w="125" w:type="dxa"/>
        <w:tblLayout w:type="fixed"/>
        <w:tblCellMar>
          <w:left w:w="0" w:type="dxa"/>
          <w:right w:w="0" w:type="dxa"/>
        </w:tblCellMar>
        <w:tblLook w:val="01E0" w:firstRow="1" w:lastRow="1" w:firstColumn="1" w:lastColumn="1" w:noHBand="0" w:noVBand="0"/>
      </w:tblPr>
      <w:tblGrid>
        <w:gridCol w:w="4883"/>
        <w:gridCol w:w="2579"/>
        <w:gridCol w:w="1913"/>
      </w:tblGrid>
      <w:tr w:rsidR="00785F1E">
        <w:trPr>
          <w:trHeight w:hRule="exact" w:val="285"/>
        </w:trPr>
        <w:tc>
          <w:tcPr>
            <w:tcW w:w="4883" w:type="dxa"/>
            <w:tcBorders>
              <w:top w:val="nil"/>
              <w:left w:val="nil"/>
              <w:bottom w:val="nil"/>
              <w:right w:val="nil"/>
            </w:tcBorders>
          </w:tcPr>
          <w:p w:rsidR="00785F1E" w:rsidRDefault="003D067E">
            <w:pPr>
              <w:spacing w:before="4"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before="4" w:after="0" w:line="240" w:lineRule="auto"/>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1913" w:type="dxa"/>
            <w:tcBorders>
              <w:top w:val="nil"/>
              <w:left w:val="nil"/>
              <w:bottom w:val="nil"/>
              <w:right w:val="nil"/>
            </w:tcBorders>
          </w:tcPr>
          <w:p w:rsidR="00785F1E" w:rsidRDefault="003D067E">
            <w:pPr>
              <w:spacing w:before="4" w:after="0" w:line="240" w:lineRule="auto"/>
              <w:ind w:left="87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7.6</w:t>
            </w:r>
          </w:p>
        </w:tc>
      </w:tr>
      <w:tr w:rsidR="00785F1E">
        <w:trPr>
          <w:trHeight w:hRule="exact" w:val="310"/>
        </w:trPr>
        <w:tc>
          <w:tcPr>
            <w:tcW w:w="4883"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c>
          <w:tcPr>
            <w:tcW w:w="1913" w:type="dxa"/>
            <w:tcBorders>
              <w:top w:val="nil"/>
              <w:left w:val="nil"/>
              <w:bottom w:val="nil"/>
              <w:right w:val="nil"/>
            </w:tcBorders>
          </w:tcPr>
          <w:p w:rsidR="00785F1E" w:rsidRDefault="003D067E">
            <w:pPr>
              <w:spacing w:before="29" w:after="0" w:line="240" w:lineRule="auto"/>
              <w:ind w:left="780" w:right="84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r w:rsidR="00785F1E">
        <w:trPr>
          <w:trHeight w:hRule="exact" w:val="255"/>
        </w:trPr>
        <w:tc>
          <w:tcPr>
            <w:tcW w:w="4883" w:type="dxa"/>
            <w:tcBorders>
              <w:top w:val="nil"/>
              <w:left w:val="nil"/>
              <w:bottom w:val="nil"/>
              <w:right w:val="nil"/>
            </w:tcBorders>
          </w:tcPr>
          <w:p w:rsidR="00785F1E" w:rsidRDefault="003D067E">
            <w:pPr>
              <w:spacing w:before="29" w:after="0" w:line="226" w:lineRule="exact"/>
              <w:ind w:left="51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1913" w:type="dxa"/>
            <w:tcBorders>
              <w:top w:val="nil"/>
              <w:left w:val="nil"/>
              <w:bottom w:val="nil"/>
              <w:right w:val="nil"/>
            </w:tcBorders>
          </w:tcPr>
          <w:p w:rsidR="00785F1E" w:rsidRDefault="003D067E">
            <w:pPr>
              <w:spacing w:before="29" w:after="0" w:line="226" w:lineRule="exact"/>
              <w:ind w:left="780" w:right="844"/>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r>
      <w:tr w:rsidR="00785F1E">
        <w:trPr>
          <w:trHeight w:hRule="exact" w:val="270"/>
        </w:trPr>
        <w:tc>
          <w:tcPr>
            <w:tcW w:w="4883" w:type="dxa"/>
            <w:tcBorders>
              <w:top w:val="nil"/>
              <w:left w:val="nil"/>
              <w:bottom w:val="nil"/>
              <w:right w:val="nil"/>
            </w:tcBorders>
          </w:tcPr>
          <w:p w:rsidR="00785F1E" w:rsidRDefault="003D067E">
            <w:pPr>
              <w:spacing w:after="0" w:line="204" w:lineRule="exact"/>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after="0" w:line="205" w:lineRule="exact"/>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c>
          <w:tcPr>
            <w:tcW w:w="1913" w:type="dxa"/>
            <w:tcBorders>
              <w:top w:val="nil"/>
              <w:left w:val="nil"/>
              <w:bottom w:val="nil"/>
              <w:right w:val="nil"/>
            </w:tcBorders>
          </w:tcPr>
          <w:p w:rsidR="00785F1E" w:rsidRDefault="003D067E">
            <w:pPr>
              <w:spacing w:after="0" w:line="205" w:lineRule="exact"/>
              <w:ind w:left="779"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r>
      <w:tr w:rsidR="00785F1E">
        <w:trPr>
          <w:trHeight w:hRule="exact" w:val="310"/>
        </w:trPr>
        <w:tc>
          <w:tcPr>
            <w:tcW w:w="4883"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380" w:right="9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nil"/>
              <w:right w:val="nil"/>
            </w:tcBorders>
          </w:tcPr>
          <w:p w:rsidR="00785F1E" w:rsidRDefault="003D067E">
            <w:pPr>
              <w:spacing w:before="2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330"/>
        </w:trPr>
        <w:tc>
          <w:tcPr>
            <w:tcW w:w="4883" w:type="dxa"/>
            <w:tcBorders>
              <w:top w:val="nil"/>
              <w:left w:val="nil"/>
              <w:bottom w:val="single" w:sz="12"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12" w:space="0" w:color="000000"/>
              <w:right w:val="nil"/>
            </w:tcBorders>
          </w:tcPr>
          <w:p w:rsidR="00785F1E" w:rsidRDefault="003D067E">
            <w:pPr>
              <w:spacing w:before="29" w:after="0" w:line="240" w:lineRule="auto"/>
              <w:ind w:left="1380" w:right="90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c>
          <w:tcPr>
            <w:tcW w:w="1913" w:type="dxa"/>
            <w:tcBorders>
              <w:top w:val="nil"/>
              <w:left w:val="nil"/>
              <w:bottom w:val="single" w:sz="12" w:space="0" w:color="000000"/>
              <w:right w:val="nil"/>
            </w:tcBorders>
          </w:tcPr>
          <w:p w:rsidR="00785F1E" w:rsidRDefault="003D067E">
            <w:pPr>
              <w:spacing w:before="2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bl>
    <w:p w:rsidR="00785F1E" w:rsidRDefault="003D067E">
      <w:pPr>
        <w:spacing w:before="89" w:after="0" w:line="230" w:lineRule="exact"/>
        <w:ind w:left="140" w:right="237"/>
        <w:rPr>
          <w:rFonts w:ascii="Times New Roman" w:eastAsia="Times New Roman" w:hAnsi="Times New Roman" w:cs="Times New Roman"/>
          <w:sz w:val="20"/>
          <w:szCs w:val="20"/>
        </w:rPr>
      </w:pPr>
      <w:r>
        <w:rPr>
          <w:rFonts w:ascii="Times New Roman" w:eastAsia="Times New Roman" w:hAnsi="Times New Roman" w:cs="Times New Roman"/>
          <w:sz w:val="20"/>
          <w:szCs w:val="20"/>
        </w:rPr>
        <w:t>—  Durable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other outpatient </w:t>
      </w:r>
      <w:r>
        <w:rPr>
          <w:rFonts w:ascii="Times New Roman" w:eastAsia="Times New Roman" w:hAnsi="Times New Roman" w:cs="Times New Roman"/>
          <w:sz w:val="20"/>
          <w:szCs w:val="20"/>
        </w:rPr>
        <w:t>services are 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 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7"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physi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 xml:space="preserve">-term </w:t>
      </w:r>
      <w:r>
        <w:rPr>
          <w:rFonts w:ascii="Times New Roman" w:eastAsia="Times New Roman" w:hAnsi="Times New Roman" w:cs="Times New Roman"/>
          <w:sz w:val="20"/>
          <w:szCs w:val="20"/>
        </w:rPr>
        <w:t>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10" w:after="0" w:line="110" w:lineRule="exact"/>
        <w:rPr>
          <w:sz w:val="11"/>
          <w:szCs w:val="11"/>
        </w:rPr>
      </w:pPr>
    </w:p>
    <w:p w:rsidR="00785F1E" w:rsidRDefault="003D067E">
      <w:pPr>
        <w:spacing w:after="0" w:line="240" w:lineRule="auto"/>
        <w:ind w:left="140" w:right="210"/>
        <w:rPr>
          <w:rFonts w:ascii="Times New Roman" w:eastAsia="Times New Roman" w:hAnsi="Times New Roman" w:cs="Times New Roman"/>
          <w:sz w:val="20"/>
          <w:szCs w:val="20"/>
        </w:rPr>
      </w:pPr>
      <w:r>
        <w:rPr>
          <w:rFonts w:ascii="Times New Roman" w:eastAsia="Times New Roman" w:hAnsi="Times New Roman" w:cs="Times New Roman"/>
          <w:sz w:val="20"/>
          <w:szCs w:val="20"/>
        </w:rPr>
        <w:t>NOTE: Utilization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admissions, 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 admissions, inpatient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substance abuse, skilled nursing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facility,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 xml:space="preserve">for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partment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(non-admit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(psychi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tric),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 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 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eligible/user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Durab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 defines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ab/>
        <w:t>Uti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ization for Sel</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cted Demog</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aphic</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and Health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ond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tions Groups</w:t>
      </w:r>
    </w:p>
    <w:p w:rsidR="00785F1E" w:rsidRDefault="00785F1E">
      <w:pPr>
        <w:spacing w:before="9" w:after="0" w:line="170" w:lineRule="exact"/>
        <w:rPr>
          <w:sz w:val="17"/>
          <w:szCs w:val="17"/>
        </w:rPr>
      </w:pPr>
    </w:p>
    <w:p w:rsidR="00785F1E" w:rsidRDefault="003D067E">
      <w:pPr>
        <w:spacing w:after="0" w:line="240" w:lineRule="auto"/>
        <w:ind w:left="140" w:right="25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w:t>
      </w:r>
      <w:r>
        <w:rPr>
          <w:rFonts w:ascii="Times New Roman" w:eastAsia="Times New Roman" w:hAnsi="Times New Roman" w:cs="Times New Roman"/>
          <w:sz w:val="24"/>
          <w:szCs w:val="24"/>
        </w:rPr>
        <w:t>results on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lization from subgroup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ses on age,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ender, race,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Alzhe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mer’s and other dementias, HCC score, and death. </w:t>
      </w:r>
      <w:r>
        <w:rPr>
          <w:rFonts w:ascii="Times New Roman" w:eastAsia="Times New Roman" w:hAnsi="Times New Roman" w:cs="Times New Roman"/>
          <w:b/>
          <w:bCs/>
          <w:i/>
          <w:sz w:val="24"/>
          <w:szCs w:val="24"/>
        </w:rPr>
        <w:t xml:space="preserve">Tables A.1-1 </w:t>
      </w:r>
      <w:r>
        <w:rPr>
          <w:rFonts w:ascii="Times New Roman" w:eastAsia="Times New Roman" w:hAnsi="Times New Roman" w:cs="Times New Roman"/>
          <w:sz w:val="24"/>
          <w:szCs w:val="24"/>
        </w:rPr>
        <w:t xml:space="preserve">to </w:t>
      </w:r>
      <w:r>
        <w:rPr>
          <w:rFonts w:ascii="Times New Roman" w:eastAsia="Times New Roman" w:hAnsi="Times New Roman" w:cs="Times New Roman"/>
          <w:b/>
          <w:bCs/>
          <w:i/>
          <w:sz w:val="24"/>
          <w:szCs w:val="24"/>
        </w:rPr>
        <w:t xml:space="preserve">A.1-7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1 </w:t>
      </w:r>
      <w:r>
        <w:rPr>
          <w:rFonts w:ascii="Times New Roman" w:eastAsia="Times New Roman" w:hAnsi="Times New Roman" w:cs="Times New Roman"/>
          <w:sz w:val="24"/>
          <w:szCs w:val="24"/>
        </w:rPr>
        <w:t>provide the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ailed results from which this narrative te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 was deri</w:t>
      </w:r>
      <w:r>
        <w:rPr>
          <w:rFonts w:ascii="Times New Roman" w:eastAsia="Times New Roman" w:hAnsi="Times New Roman" w:cs="Times New Roman"/>
          <w:sz w:val="24"/>
          <w:szCs w:val="24"/>
        </w:rPr>
        <w:t>ved on the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various inpatient and outpatient services for each of these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groups in both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over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These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groups are analyzed in </w:t>
      </w:r>
      <w:r>
        <w:rPr>
          <w:rFonts w:ascii="Times New Roman" w:eastAsia="Times New Roman" w:hAnsi="Times New Roman" w:cs="Times New Roman"/>
          <w:sz w:val="24"/>
          <w:szCs w:val="24"/>
        </w:rPr>
        <w:t>each State demonstration, and the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ificance 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analyses may vary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the State and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Within each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bgroup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yzed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the text reflects potential differences identified. Text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provided if no differ</w:t>
      </w:r>
      <w:r>
        <w:rPr>
          <w:rFonts w:ascii="Times New Roman" w:eastAsia="Times New Roman" w:hAnsi="Times New Roman" w:cs="Times New Roman"/>
          <w:sz w:val="24"/>
          <w:szCs w:val="24"/>
        </w:rPr>
        <w:t>ences were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for a particular service type.</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Age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Groups</w:t>
      </w:r>
    </w:p>
    <w:p w:rsidR="00785F1E" w:rsidRDefault="00785F1E">
      <w:pPr>
        <w:spacing w:before="7" w:after="0" w:line="170" w:lineRule="exact"/>
        <w:rPr>
          <w:sz w:val="17"/>
          <w:szCs w:val="17"/>
        </w:rPr>
      </w:pPr>
    </w:p>
    <w:p w:rsidR="00785F1E" w:rsidRDefault="003D067E">
      <w:pPr>
        <w:spacing w:after="0" w:line="240" w:lineRule="auto"/>
        <w:ind w:left="140" w:right="1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is limited to enrolling those between 21 and 64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age, age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as been categorized as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to 44, and 45 and older, because 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iciary can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otentially be older than 64 if they were 64 at any point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Key findings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demonstration eligible population by age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are summarized below.</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those in the demonstration group who were 45 years and </w:t>
      </w:r>
      <w:r>
        <w:rPr>
          <w:rFonts w:ascii="Times New Roman" w:eastAsia="Times New Roman" w:hAnsi="Times New Roman" w:cs="Times New Roman"/>
          <w:sz w:val="24"/>
          <w:szCs w:val="24"/>
        </w:rPr>
        <w:t>older who had an inpatient admission declined from the baseline to the demonstration period</w:t>
      </w:r>
    </w:p>
    <w:p w:rsidR="00785F1E" w:rsidRDefault="003D067E">
      <w:pPr>
        <w:spacing w:after="0" w:line="276" w:lineRule="exact"/>
        <w:ind w:left="122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(3.6 to 2.7 percent). A similar decline was observed among those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21 and 44, and among those in both age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in the comparison group.</w:t>
      </w:r>
    </w:p>
    <w:p w:rsidR="00785F1E" w:rsidRDefault="00785F1E">
      <w:pPr>
        <w:spacing w:before="17" w:after="0" w:line="220" w:lineRule="exact"/>
      </w:pPr>
    </w:p>
    <w:p w:rsidR="00785F1E" w:rsidRDefault="003D067E">
      <w:pPr>
        <w:tabs>
          <w:tab w:val="left" w:pos="1160"/>
        </w:tabs>
        <w:spacing w:after="0" w:line="240" w:lineRule="auto"/>
        <w:ind w:left="819" w:right="133"/>
        <w:jc w:val="center"/>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both the demonstration and the comparison group,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21 and</w:t>
      </w:r>
    </w:p>
    <w:p w:rsidR="00785F1E" w:rsidRDefault="003D067E">
      <w:pPr>
        <w:spacing w:after="0" w:line="269"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years old had slightly higher rates of psychiatric related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npatient admissions. For</w:t>
      </w:r>
    </w:p>
    <w:p w:rsidR="00785F1E" w:rsidRDefault="003D067E">
      <w:pPr>
        <w:spacing w:before="2" w:after="0" w:line="276" w:lineRule="exact"/>
        <w:ind w:left="1220" w:right="312"/>
        <w:rPr>
          <w:rFonts w:ascii="Times New Roman" w:eastAsia="Times New Roman" w:hAnsi="Times New Roman" w:cs="Times New Roman"/>
          <w:sz w:val="24"/>
          <w:szCs w:val="24"/>
        </w:rPr>
      </w:pPr>
      <w:r>
        <w:rPr>
          <w:rFonts w:ascii="Times New Roman" w:eastAsia="Times New Roman" w:hAnsi="Times New Roman" w:cs="Times New Roman"/>
          <w:sz w:val="24"/>
          <w:szCs w:val="24"/>
        </w:rPr>
        <w:t>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in the demonstration period, among those with any 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stays, t</w:t>
      </w:r>
      <w:r>
        <w:rPr>
          <w:rFonts w:ascii="Times New Roman" w:eastAsia="Times New Roman" w:hAnsi="Times New Roman" w:cs="Times New Roman"/>
          <w:sz w:val="24"/>
          <w:szCs w:val="24"/>
        </w:rPr>
        <w:t xml:space="preserve">hose ages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to 44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old had 152.8 visits per 1,000 user months, whereas those 45 years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older had 136.2 visits. A similar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comparison population.</w:t>
      </w:r>
    </w:p>
    <w:p w:rsidR="00785F1E" w:rsidRDefault="00785F1E">
      <w:pPr>
        <w:spacing w:before="19" w:after="0" w:line="220" w:lineRule="exact"/>
      </w:pPr>
    </w:p>
    <w:p w:rsidR="00785F1E" w:rsidRDefault="003D067E">
      <w:pPr>
        <w:tabs>
          <w:tab w:val="left" w:pos="1220"/>
        </w:tabs>
        <w:spacing w:after="0" w:line="238"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es 21 and 44, ED </w:t>
      </w:r>
      <w:r>
        <w:rPr>
          <w:rFonts w:ascii="Times New Roman" w:eastAsia="Times New Roman" w:hAnsi="Times New Roman" w:cs="Times New Roman"/>
          <w:sz w:val="24"/>
          <w:szCs w:val="24"/>
        </w:rPr>
        <w:t>visits were consistently greater than those 45 years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older over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demonstration periods (i.e., 8.7 to 6.7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demonstration period).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 Utilization among those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s 21 and</w:t>
      </w:r>
    </w:p>
    <w:p w:rsidR="00785F1E" w:rsidRDefault="003D067E">
      <w:pPr>
        <w:spacing w:after="0" w:line="240" w:lineRule="auto"/>
        <w:ind w:left="1220" w:right="673"/>
        <w:rPr>
          <w:rFonts w:ascii="Times New Roman" w:eastAsia="Times New Roman" w:hAnsi="Times New Roman" w:cs="Times New Roman"/>
          <w:sz w:val="24"/>
          <w:szCs w:val="24"/>
        </w:rPr>
      </w:pPr>
      <w:r>
        <w:rPr>
          <w:rFonts w:ascii="Times New Roman" w:eastAsia="Times New Roman" w:hAnsi="Times New Roman" w:cs="Times New Roman"/>
          <w:sz w:val="24"/>
          <w:szCs w:val="24"/>
        </w:rPr>
        <w:t>44 who had any ED visit decl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ned from the baseline to the demonstration period (266.7 to 231.6 visits per 1,000 user months). This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comparison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47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 primary</w:t>
      </w:r>
      <w:r>
        <w:rPr>
          <w:rFonts w:ascii="Times New Roman" w:eastAsia="Times New Roman" w:hAnsi="Times New Roman" w:cs="Times New Roman"/>
          <w:sz w:val="24"/>
          <w:szCs w:val="24"/>
        </w:rPr>
        <w:t xml:space="preserve">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 increased in both age categories across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baseline and the demonstration periods (33.3 to 41.5 percent among those between the ages 21 and 44, and 46.6 to</w:t>
      </w:r>
    </w:p>
    <w:p w:rsidR="00785F1E" w:rsidRDefault="003D067E">
      <w:pPr>
        <w:spacing w:after="0" w:line="276" w:lineRule="exact"/>
        <w:ind w:left="1220" w:right="286"/>
        <w:rPr>
          <w:rFonts w:ascii="Times New Roman" w:eastAsia="Times New Roman" w:hAnsi="Times New Roman" w:cs="Times New Roman"/>
          <w:sz w:val="24"/>
          <w:szCs w:val="24"/>
        </w:rPr>
      </w:pPr>
      <w:r>
        <w:rPr>
          <w:rFonts w:ascii="Times New Roman" w:eastAsia="Times New Roman" w:hAnsi="Times New Roman" w:cs="Times New Roman"/>
          <w:sz w:val="24"/>
          <w:szCs w:val="24"/>
        </w:rPr>
        <w:t>51.4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among those 45 years and older). Utilization among those with any use also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among</w:t>
      </w:r>
    </w:p>
    <w:p w:rsidR="00785F1E" w:rsidRDefault="003D067E">
      <w:pPr>
        <w:spacing w:after="0" w:line="276" w:lineRule="exact"/>
        <w:ind w:left="1220" w:right="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to 44,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increased from 641.4 to 833.6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Gender</w:t>
      </w:r>
    </w:p>
    <w:p w:rsidR="00785F1E" w:rsidRDefault="00785F1E">
      <w:pPr>
        <w:spacing w:before="9" w:after="0" w:line="170" w:lineRule="exact"/>
        <w:rPr>
          <w:sz w:val="17"/>
          <w:szCs w:val="17"/>
        </w:rPr>
      </w:pPr>
    </w:p>
    <w:p w:rsidR="00785F1E" w:rsidRDefault="003D067E">
      <w:pPr>
        <w:tabs>
          <w:tab w:val="left" w:pos="1220"/>
        </w:tabs>
        <w:spacing w:after="0" w:line="239" w:lineRule="auto"/>
        <w:ind w:left="1220" w:right="1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Among males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demonstration group, </w:t>
      </w:r>
      <w:r>
        <w:rPr>
          <w:rFonts w:ascii="Times New Roman" w:eastAsia="Times New Roman" w:hAnsi="Times New Roman" w:cs="Times New Roman"/>
          <w:sz w:val="24"/>
          <w:szCs w:val="24"/>
        </w:rPr>
        <w:t>the percent having an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from 3.5 to 2.9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A similar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ved among females. Males consistently had a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use than their female counterparts. The</w:t>
      </w:r>
      <w:r>
        <w:rPr>
          <w:rFonts w:ascii="Times New Roman" w:eastAsia="Times New Roman" w:hAnsi="Times New Roman" w:cs="Times New Roman"/>
          <w:sz w:val="24"/>
          <w:szCs w:val="24"/>
        </w:rPr>
        <w:t xml:space="preserve"> difference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rate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expanded from 21.4 to 26.4 visits from the baseline to the demonstration period.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parison group, while women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igher percent of use relative to their male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nterparts, males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ad higher </w:t>
      </w:r>
      <w:r>
        <w:rPr>
          <w:rFonts w:ascii="Times New Roman" w:eastAsia="Times New Roman" w:hAnsi="Times New Roman" w:cs="Times New Roman"/>
          <w:sz w:val="24"/>
          <w:szCs w:val="24"/>
        </w:rPr>
        <w:t>utilization among those with any use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65.7 visits per 1,000 user months vs. 153.8 visits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women during the demonstration period).</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6" w:after="0" w:line="238" w:lineRule="auto"/>
        <w:ind w:left="1220" w:right="9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 similar trend was observed for 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ric-related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npatient admissions.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while the rate</w:t>
      </w:r>
      <w:r>
        <w:rPr>
          <w:rFonts w:ascii="Times New Roman" w:eastAsia="Times New Roman" w:hAnsi="Times New Roman" w:cs="Times New Roman"/>
          <w:sz w:val="24"/>
          <w:szCs w:val="24"/>
        </w:rPr>
        <w:t xml:space="preserve"> of use among males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-related admission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from 167.4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to 148.4 visits, men consistently had a higher rate of use than their women counterparts. This trend was observed in the comparison group as well.</w:t>
      </w:r>
    </w:p>
    <w:p w:rsidR="00785F1E" w:rsidRDefault="00785F1E">
      <w:pPr>
        <w:spacing w:before="2" w:after="0" w:line="240" w:lineRule="exact"/>
        <w:rPr>
          <w:sz w:val="24"/>
          <w:szCs w:val="24"/>
        </w:rPr>
      </w:pPr>
    </w:p>
    <w:p w:rsidR="00785F1E" w:rsidRDefault="003D067E">
      <w:pPr>
        <w:tabs>
          <w:tab w:val="left" w:pos="1220"/>
        </w:tabs>
        <w:spacing w:after="0" w:line="239" w:lineRule="auto"/>
        <w:ind w:left="1220" w:right="2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women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with an ED visit was 1 to 1.2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points higher than their male counterparts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years. Des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ite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igher percentage of use, males who had any ED visit had a similar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use, and by the demonstration period had a higher rate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15.6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vs.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02.3). A similar pattern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ved in the comparison group, suggesting that males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both Massachusetts and the comparison group have more intensive ED use </w:t>
      </w:r>
      <w:r>
        <w:rPr>
          <w:rFonts w:ascii="Times New Roman" w:eastAsia="Times New Roman" w:hAnsi="Times New Roman" w:cs="Times New Roman"/>
          <w:sz w:val="24"/>
          <w:szCs w:val="24"/>
        </w:rPr>
        <w:t>than their female counterparts.</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7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Across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women in the demonstration group with a primary care visit was approximately 10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age points higher than their male counterparts. For both women and </w:t>
      </w:r>
      <w:r>
        <w:rPr>
          <w:rFonts w:ascii="Times New Roman" w:eastAsia="Times New Roman" w:hAnsi="Times New Roman" w:cs="Times New Roman"/>
          <w:sz w:val="24"/>
          <w:szCs w:val="24"/>
        </w:rPr>
        <w:t>men, visits per 1,000 eligible months increased during that time. For example,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men the rate increased from 611.2 to 754.9 visits, and 801.9 to 982.0 visits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ng women. This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12"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Race</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“Race” was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w:t>
      </w:r>
      <w:r>
        <w:rPr>
          <w:rFonts w:ascii="Times New Roman" w:eastAsia="Times New Roman" w:hAnsi="Times New Roman" w:cs="Times New Roman"/>
          <w:sz w:val="24"/>
          <w:szCs w:val="24"/>
        </w:rPr>
        <w:t>zed as White, African America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Hispanic, and Asian/Pacific</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Islander.</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8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group with an inpatient admission declined for all racial groups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w:t>
      </w:r>
    </w:p>
    <w:p w:rsidR="00785F1E" w:rsidRDefault="003D067E">
      <w:pPr>
        <w:spacing w:after="0" w:line="276" w:lineRule="exact"/>
        <w:ind w:left="1220"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period. However, Afric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ma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ntained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ghtly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admissions relative to Whites, Hispanics, and Asia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during the base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 During the demonstration period,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African</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36.2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w:t>
      </w:r>
      <w:r>
        <w:rPr>
          <w:rFonts w:ascii="Times New Roman" w:eastAsia="Times New Roman" w:hAnsi="Times New Roman" w:cs="Times New Roman"/>
          <w:sz w:val="24"/>
          <w:szCs w:val="24"/>
        </w:rPr>
        <w:t>e months, Whites had 34.9, Hispanics</w:t>
      </w:r>
    </w:p>
    <w:p w:rsidR="00785F1E" w:rsidRDefault="003D067E">
      <w:pPr>
        <w:spacing w:after="0" w:line="240" w:lineRule="auto"/>
        <w:ind w:left="1220" w:right="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and Asians 16.7 visits. The same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 similar trend in utilization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for ED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beneficiaries in the demonstration group with an ED</w:t>
      </w:r>
      <w:r>
        <w:rPr>
          <w:rFonts w:ascii="Times New Roman" w:eastAsia="Times New Roman" w:hAnsi="Times New Roman" w:cs="Times New Roman"/>
          <w:sz w:val="24"/>
          <w:szCs w:val="24"/>
        </w:rPr>
        <w:t xml:space="preserve"> visit declined by at least 0.3 percentages</w:t>
      </w:r>
    </w:p>
    <w:p w:rsidR="00785F1E" w:rsidRDefault="003D067E">
      <w:pPr>
        <w:spacing w:after="0" w:line="276" w:lineRule="exact"/>
        <w:ind w:left="1220"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points from the baseline to the demonstration period. African Americans had higher rates of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of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relative to other rac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groups.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during the demons</w:t>
      </w:r>
      <w:r>
        <w:rPr>
          <w:rFonts w:ascii="Times New Roman" w:eastAsia="Times New Roman" w:hAnsi="Times New Roman" w:cs="Times New Roman"/>
          <w:sz w:val="24"/>
          <w:szCs w:val="24"/>
        </w:rPr>
        <w:t xml:space="preserve">tration period, African Americans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108.5</w:t>
      </w:r>
    </w:p>
    <w:p w:rsidR="00785F1E" w:rsidRDefault="003D067E">
      <w:pPr>
        <w:spacing w:after="0" w:line="240" w:lineRule="auto"/>
        <w:ind w:left="1220"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visits per 1,000 eligible months,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ites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ad 96.8, Hispanics 99.0, and Asians 38.5 visits. The same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2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demonstration group beneficiaries with </w:t>
      </w:r>
      <w:r>
        <w:rPr>
          <w:rFonts w:ascii="Times New Roman" w:eastAsia="Times New Roman" w:hAnsi="Times New Roman" w:cs="Times New Roman"/>
          <w:sz w:val="24"/>
          <w:szCs w:val="24"/>
        </w:rPr>
        <w:t>a primary care visit increased from the baseline to the demonstration period for all racial groups. However, the inc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 was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reatest for those who were White (43.1 to 50.2 percent) and Asian (36.0 to 44.2 percent). White beneficiaries who had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primary</w:t>
      </w:r>
      <w:r>
        <w:rPr>
          <w:rFonts w:ascii="Times New Roman" w:eastAsia="Times New Roman" w:hAnsi="Times New Roman" w:cs="Times New Roman"/>
          <w:sz w:val="24"/>
          <w:szCs w:val="24"/>
        </w:rPr>
        <w:t xml:space="preserve">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consistently had a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use per 1,000 user months (1,011.9 to 848.2 visits for</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Whites and other racial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groups,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ectively, during the demonstration period).</w:t>
      </w:r>
    </w:p>
    <w:p w:rsidR="00785F1E" w:rsidRDefault="00785F1E">
      <w:pPr>
        <w:spacing w:before="1" w:after="0" w:line="240" w:lineRule="exact"/>
        <w:rPr>
          <w:sz w:val="24"/>
          <w:szCs w:val="24"/>
        </w:rPr>
      </w:pPr>
    </w:p>
    <w:p w:rsidR="00785F1E" w:rsidRDefault="003D067E">
      <w:pPr>
        <w:tabs>
          <w:tab w:val="left" w:pos="1220"/>
        </w:tabs>
        <w:spacing w:after="0" w:line="239" w:lineRule="auto"/>
        <w:ind w:left="1220" w:right="15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group beneficiaries with</w:t>
      </w:r>
      <w:r>
        <w:rPr>
          <w:rFonts w:ascii="Times New Roman" w:eastAsia="Times New Roman" w:hAnsi="Times New Roman" w:cs="Times New Roman"/>
          <w:sz w:val="24"/>
          <w:szCs w:val="24"/>
        </w:rPr>
        <w:t xml:space="preserve"> any outpatie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therapy was higher among Whites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mpared to other racial groups over the baseline and the demonstration period (2.5 to 2.2 percent,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next 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 to 2.2 percent among African Americans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The higher percentage of use among</w:t>
      </w:r>
      <w:r>
        <w:rPr>
          <w:rFonts w:ascii="Times New Roman" w:eastAsia="Times New Roman" w:hAnsi="Times New Roman" w:cs="Times New Roman"/>
          <w:sz w:val="24"/>
          <w:szCs w:val="24"/>
        </w:rPr>
        <w:t xml:space="preserve"> Whites corresponded with more intensive utilization of services for those with any outpatie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y; Whites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7 to 20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visits per 1,000 user months, relative to the next 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 in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demonstration periods. There was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notable or similar trend in the comparison group.</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Disability</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Status</w:t>
      </w:r>
    </w:p>
    <w:p w:rsidR="00785F1E" w:rsidRDefault="00785F1E">
      <w:pPr>
        <w:spacing w:before="7" w:after="0" w:line="170" w:lineRule="exact"/>
        <w:rPr>
          <w:sz w:val="17"/>
          <w:szCs w:val="17"/>
        </w:rPr>
      </w:pPr>
    </w:p>
    <w:p w:rsidR="00785F1E" w:rsidRDefault="003D067E">
      <w:pPr>
        <w:spacing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ned as having a disability if it was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original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for entitlement to Medicare benefits.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9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w:t>
      </w:r>
      <w:r>
        <w:rPr>
          <w:rFonts w:ascii="Times New Roman" w:eastAsia="Times New Roman" w:hAnsi="Times New Roman" w:cs="Times New Roman"/>
          <w:sz w:val="24"/>
          <w:szCs w:val="24"/>
        </w:rPr>
        <w:t xml:space="preserve"> there was small decline in the percentage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 disability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had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inpatient stay from the baseline to the demonstration period (3.4 to 2.7 percent). This decline corresponding with close to a</w:t>
      </w:r>
    </w:p>
    <w:p w:rsidR="00785F1E" w:rsidRDefault="003D067E">
      <w:pPr>
        <w:spacing w:after="0" w:line="240" w:lineRule="auto"/>
        <w:ind w:left="1220" w:right="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percent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utilizati</w:t>
      </w:r>
      <w:r>
        <w:rPr>
          <w:rFonts w:ascii="Times New Roman" w:eastAsia="Times New Roman" w:hAnsi="Times New Roman" w:cs="Times New Roman"/>
          <w:sz w:val="24"/>
          <w:szCs w:val="24"/>
        </w:rPr>
        <w:t>on per 1,000 eligible months.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milar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406" w:hanging="360"/>
        <w:jc w:val="both"/>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 a similar decline in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demonstration group beneficiaries with an ED visit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(8.2 to 7.5 percent). T</w:t>
      </w:r>
      <w:r>
        <w:rPr>
          <w:rFonts w:ascii="Times New Roman" w:eastAsia="Times New Roman" w:hAnsi="Times New Roman" w:cs="Times New Roman"/>
          <w:sz w:val="24"/>
          <w:szCs w:val="24"/>
        </w:rPr>
        <w:t>his amounted to a 14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relative decline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utilization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with any ED visit. This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group, there was an increase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any primary car</w:t>
      </w:r>
      <w:r>
        <w:rPr>
          <w:rFonts w:ascii="Times New Roman" w:eastAsia="Times New Roman" w:hAnsi="Times New Roman" w:cs="Times New Roman"/>
          <w:sz w:val="24"/>
          <w:szCs w:val="24"/>
        </w:rPr>
        <w:t xml:space="preserve">e visits from the baseline to the demonstration period (41.1 to 48.0 percent). Among those with any primary care use, utilization also increased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 the baseline and demonstration period (784.2 to 952.8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A similar increase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primary care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was seen in the comparison group.</w:t>
      </w:r>
    </w:p>
    <w:p w:rsidR="00785F1E" w:rsidRDefault="00785F1E">
      <w:pPr>
        <w:spacing w:before="12"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Alzheime</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s</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Other</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Dementias</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Diagnosis</w:t>
      </w:r>
    </w:p>
    <w:p w:rsidR="00785F1E" w:rsidRDefault="00785F1E">
      <w:pPr>
        <w:spacing w:before="8" w:after="0" w:line="170" w:lineRule="exact"/>
        <w:rPr>
          <w:sz w:val="17"/>
          <w:szCs w:val="17"/>
        </w:rPr>
      </w:pPr>
    </w:p>
    <w:p w:rsidR="00785F1E" w:rsidRDefault="003D067E">
      <w:pPr>
        <w:spacing w:after="0" w:line="240" w:lineRule="auto"/>
        <w:ind w:left="140" w:right="2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Alzheimer’s and other demen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ias were defined using diagnosis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des from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and outpatient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data.</w:t>
      </w:r>
    </w:p>
    <w:p w:rsidR="00785F1E" w:rsidRDefault="00785F1E">
      <w:pPr>
        <w:spacing w:before="1" w:after="0" w:line="240" w:lineRule="exact"/>
        <w:rPr>
          <w:sz w:val="24"/>
          <w:szCs w:val="24"/>
        </w:rPr>
      </w:pPr>
    </w:p>
    <w:p w:rsidR="00785F1E" w:rsidRDefault="003D067E">
      <w:pPr>
        <w:tabs>
          <w:tab w:val="left" w:pos="1220"/>
        </w:tabs>
        <w:spacing w:after="0" w:line="239" w:lineRule="auto"/>
        <w:ind w:left="1220" w:right="26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 obvious trend in </w:t>
      </w:r>
      <w:r>
        <w:rPr>
          <w:rFonts w:ascii="Times New Roman" w:eastAsia="Times New Roman" w:hAnsi="Times New Roman" w:cs="Times New Roman"/>
          <w:sz w:val="24"/>
          <w:szCs w:val="24"/>
        </w:rPr>
        <w:t>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over the baseline and demonstration periods. However,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those with Alzhei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er’s who had an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sisten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 1.6 to 1.9 percentage points higher than those with other dementias over the baseline and demonstr</w:t>
      </w:r>
      <w:r>
        <w:rPr>
          <w:rFonts w:ascii="Times New Roman" w:eastAsia="Times New Roman" w:hAnsi="Times New Roman" w:cs="Times New Roman"/>
          <w:sz w:val="24"/>
          <w:szCs w:val="24"/>
        </w:rPr>
        <w:t>ation periods. Desp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no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in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with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those with Alzheimer’s had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rates of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admissions per 1,000 user months (215.5 to 192.4 visits). There was not an appa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ent trend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w:t>
      </w:r>
      <w:r>
        <w:rPr>
          <w:rFonts w:ascii="Times New Roman" w:eastAsia="Times New Roman" w:hAnsi="Times New Roman" w:cs="Times New Roman"/>
          <w:sz w:val="24"/>
          <w:szCs w:val="24"/>
        </w:rPr>
        <w:t>oup.</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5" w:after="0" w:line="239" w:lineRule="auto"/>
        <w:ind w:left="1220" w:right="5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 a small increase in the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ED visit among those with Alzheimer’s in the demonstration group (7.8 to 8.3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Despite an increase in the percen</w:t>
      </w:r>
      <w:r>
        <w:rPr>
          <w:rFonts w:ascii="Times New Roman" w:eastAsia="Times New Roman" w:hAnsi="Times New Roman" w:cs="Times New Roman"/>
          <w:sz w:val="24"/>
          <w:szCs w:val="24"/>
        </w:rPr>
        <w:t>t of users, there was a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in utilization among those with any ED use from the baseline period 2 to the demonstration period (240.7 to 228.0 visits per 1,000 user month). This decline perhaps indicates less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tensity of ED use among those in the demon</w:t>
      </w:r>
      <w:r>
        <w:rPr>
          <w:rFonts w:ascii="Times New Roman" w:eastAsia="Times New Roman" w:hAnsi="Times New Roman" w:cs="Times New Roman"/>
          <w:sz w:val="24"/>
          <w:szCs w:val="24"/>
        </w:rPr>
        <w:t>stration with Alzheimer’s, despite more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utilizing the ED.</w:t>
      </w:r>
    </w:p>
    <w:p w:rsidR="00785F1E" w:rsidRDefault="00785F1E">
      <w:pPr>
        <w:spacing w:before="12"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Hierarchical </w:t>
      </w:r>
      <w:r>
        <w:rPr>
          <w:rFonts w:ascii="Times New Roman" w:eastAsia="Times New Roman" w:hAnsi="Times New Roman" w:cs="Times New Roman"/>
          <w:b/>
          <w:bCs/>
          <w:i/>
          <w:spacing w:val="1"/>
          <w:sz w:val="26"/>
          <w:szCs w:val="26"/>
        </w:rPr>
        <w:t>C</w:t>
      </w:r>
      <w:r>
        <w:rPr>
          <w:rFonts w:ascii="Times New Roman" w:eastAsia="Times New Roman" w:hAnsi="Times New Roman" w:cs="Times New Roman"/>
          <w:b/>
          <w:bCs/>
          <w:i/>
          <w:sz w:val="26"/>
          <w:szCs w:val="26"/>
        </w:rPr>
        <w:t>ondition Category</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egorized into four groups: those with HCC scores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1, 1 &lt;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2 &lt; 4, and 4 or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4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group beneficiaries with an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of 4 or higher with an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declined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(20.3 to 13.6 percent). As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among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any inpatient stay was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among </w:t>
      </w:r>
      <w:r>
        <w:rPr>
          <w:rFonts w:ascii="Times New Roman" w:eastAsia="Times New Roman" w:hAnsi="Times New Roman" w:cs="Times New Roman"/>
          <w:sz w:val="24"/>
          <w:szCs w:val="24"/>
        </w:rPr>
        <w:t xml:space="preserve">those with an HCC score of 4 or more,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those with a lower score, in each baseline and demonstration period.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for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In the demonstration group, psychiatric-related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npatient stays were greater fo</w:t>
      </w:r>
      <w:r>
        <w:rPr>
          <w:rFonts w:ascii="Times New Roman" w:eastAsia="Times New Roman" w:hAnsi="Times New Roman" w:cs="Times New Roman"/>
          <w:sz w:val="24"/>
          <w:szCs w:val="24"/>
        </w:rPr>
        <w:t>r those with HCC scores between 2 and 4, comp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those with a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of 4 or more across the baseline and the demonstration periods (174.6 to 170.5 visits per 1,000 user months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period). This trend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observed in the comparison </w:t>
      </w:r>
      <w:r>
        <w:rPr>
          <w:rFonts w:ascii="Times New Roman" w:eastAsia="Times New Roman" w:hAnsi="Times New Roman" w:cs="Times New Roman"/>
          <w:sz w:val="24"/>
          <w:szCs w:val="24"/>
        </w:rPr>
        <w:t>group, where those with HCC scores from 2 to 4 had a similar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use in</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period (1.1 percent).</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notable trend in ED use from the baseline to the demonstration</w:t>
      </w:r>
    </w:p>
    <w:p w:rsidR="00785F1E" w:rsidRDefault="003D067E">
      <w:pPr>
        <w:spacing w:after="0" w:line="269"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period; however, as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the number of visits a</w:t>
      </w:r>
      <w:r>
        <w:rPr>
          <w:rFonts w:ascii="Times New Roman" w:eastAsia="Times New Roman" w:hAnsi="Times New Roman" w:cs="Times New Roman"/>
          <w:sz w:val="24"/>
          <w:szCs w:val="24"/>
        </w:rPr>
        <w:t>mong those with HCC scores 4 or</w:t>
      </w:r>
    </w:p>
    <w:p w:rsidR="00785F1E" w:rsidRDefault="003D067E">
      <w:pPr>
        <w:spacing w:after="0" w:line="239" w:lineRule="auto"/>
        <w:ind w:left="122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more was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42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greater than those in other HCC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across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the demonstration period.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there was small decline in the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r>
        <w:rPr>
          <w:rFonts w:ascii="Times New Roman" w:eastAsia="Times New Roman" w:hAnsi="Times New Roman" w:cs="Times New Roman"/>
          <w:sz w:val="24"/>
          <w:szCs w:val="24"/>
        </w:rPr>
        <w:t xml:space="preserve"> with an ED visit among those in the highest HCC category.</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8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 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those with HCC scores 4 or more, from the baseline to the demonstration period (71.3 to 67.8 </w:t>
      </w:r>
      <w:r>
        <w:rPr>
          <w:rFonts w:ascii="Times New Roman" w:eastAsia="Times New Roman" w:hAnsi="Times New Roman" w:cs="Times New Roman"/>
          <w:sz w:val="24"/>
          <w:szCs w:val="24"/>
        </w:rPr>
        <w:t>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 similar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was not observed in the comparison group. As expected, those with higher HCC scores had a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rate of primary care use across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the demonstration periods,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to</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 lower HCC scores.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 </w:t>
      </w:r>
      <w:r>
        <w:rPr>
          <w:rFonts w:ascii="Times New Roman" w:eastAsia="Times New Roman" w:hAnsi="Times New Roman" w:cs="Times New Roman"/>
          <w:sz w:val="24"/>
          <w:szCs w:val="24"/>
        </w:rPr>
        <w:t>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those with</w:t>
      </w:r>
    </w:p>
    <w:p w:rsidR="00785F1E" w:rsidRDefault="003D067E">
      <w:pPr>
        <w:spacing w:after="0" w:line="240" w:lineRule="auto"/>
        <w:ind w:left="1220" w:right="413"/>
        <w:rPr>
          <w:rFonts w:ascii="Times New Roman" w:eastAsia="Times New Roman" w:hAnsi="Times New Roman" w:cs="Times New Roman"/>
          <w:sz w:val="24"/>
          <w:szCs w:val="24"/>
        </w:rPr>
      </w:pPr>
      <w:r>
        <w:rPr>
          <w:rFonts w:ascii="Times New Roman" w:eastAsia="Times New Roman" w:hAnsi="Times New Roman" w:cs="Times New Roman"/>
          <w:sz w:val="24"/>
          <w:szCs w:val="24"/>
        </w:rPr>
        <w:t>HCC scores of 4 or more had 1,719.3 visits per 1,000 eligible months, HCC scores between 2 and 4 had 1,442.0 visits, those with HCC scores between 1 and 2 had</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1,059.0 visits, and those with HCC scores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1 had 69</w:t>
      </w:r>
      <w:r>
        <w:rPr>
          <w:rFonts w:ascii="Times New Roman" w:eastAsia="Times New Roman" w:hAnsi="Times New Roman" w:cs="Times New Roman"/>
          <w:sz w:val="24"/>
          <w:szCs w:val="24"/>
        </w:rPr>
        <w:t>6.0 visits.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8.7.7</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Death</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Those who died were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orized as having died during the year of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361" w:hanging="360"/>
        <w:jc w:val="both"/>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died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the percentage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had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admission dropped from 21.0 to 16.8 </w:t>
      </w:r>
      <w:r>
        <w:rPr>
          <w:rFonts w:ascii="Times New Roman" w:eastAsia="Times New Roman" w:hAnsi="Times New Roman" w:cs="Times New Roman"/>
          <w:sz w:val="24"/>
          <w:szCs w:val="24"/>
        </w:rPr>
        <w:t>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This decline corresponded with a decline in utilization for</w:t>
      </w:r>
    </w:p>
    <w:p w:rsidR="00785F1E" w:rsidRDefault="003D067E">
      <w:pPr>
        <w:spacing w:after="0" w:line="240" w:lineRule="auto"/>
        <w:ind w:left="1220" w:right="126"/>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 any admissions (374.3 to 333.9 visits).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died in t</w:t>
      </w:r>
      <w:r>
        <w:rPr>
          <w:rFonts w:ascii="Times New Roman" w:eastAsia="Times New Roman" w:hAnsi="Times New Roman" w:cs="Times New Roman"/>
          <w:sz w:val="24"/>
          <w:szCs w:val="24"/>
        </w:rPr>
        <w: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the percentage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had any ED visits remained stable from the baseline to the demonstration period (13.3 to</w:t>
      </w:r>
    </w:p>
    <w:p w:rsidR="00785F1E" w:rsidRDefault="003D067E">
      <w:pPr>
        <w:spacing w:after="0" w:line="276" w:lineRule="exact"/>
        <w:ind w:left="12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t>13.4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There was no pattern of changes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utilization per 1,000 user months.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meaningful trend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18" w:after="0" w:line="220" w:lineRule="exact"/>
      </w:pPr>
    </w:p>
    <w:p w:rsidR="00785F1E" w:rsidRDefault="003D067E">
      <w:pPr>
        <w:tabs>
          <w:tab w:val="left" w:pos="1220"/>
        </w:tabs>
        <w:spacing w:after="0" w:line="239" w:lineRule="auto"/>
        <w:ind w:left="1220" w:right="2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hospice use decl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from 8.9 to 6.9 percent among those who died while in the demonstration group. Utilization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those with any hospice admissions in the demonstration group (351.0 to 32</w:t>
      </w:r>
      <w:r>
        <w:rPr>
          <w:rFonts w:ascii="Times New Roman" w:eastAsia="Times New Roman" w:hAnsi="Times New Roman" w:cs="Times New Roman"/>
          <w:sz w:val="24"/>
          <w:szCs w:val="24"/>
        </w:rPr>
        <w:t>7.4 visits per 1,000 user months). This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 indicates that by the demonstration period, an individual was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hospice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shorter periods. The decrease in the percentage of people with any hospice 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demonstration group is likely due to the </w:t>
      </w:r>
      <w:r>
        <w:rPr>
          <w:rFonts w:ascii="Times New Roman" w:eastAsia="Times New Roman" w:hAnsi="Times New Roman" w:cs="Times New Roman"/>
          <w:sz w:val="24"/>
          <w:szCs w:val="24"/>
        </w:rPr>
        <w:t>higher presence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in the baseline period with any HCBS use, who were more likely to die than those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group in the demonstration period.</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ab/>
        <w:t>Min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mum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 Set R</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su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ts by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Gender, Race, 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 and Ru</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al Status</w:t>
      </w:r>
    </w:p>
    <w:p w:rsidR="00785F1E" w:rsidRDefault="00785F1E">
      <w:pPr>
        <w:spacing w:before="10" w:after="0" w:line="170" w:lineRule="exact"/>
        <w:rPr>
          <w:sz w:val="17"/>
          <w:szCs w:val="17"/>
        </w:rPr>
      </w:pPr>
    </w:p>
    <w:p w:rsidR="00785F1E" w:rsidRDefault="003D067E">
      <w:pPr>
        <w:spacing w:after="0" w:line="240" w:lineRule="auto"/>
        <w:ind w:left="140" w:right="2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w:t>
      </w:r>
      <w:r>
        <w:rPr>
          <w:rFonts w:ascii="Times New Roman" w:eastAsia="Times New Roman" w:hAnsi="Times New Roman" w:cs="Times New Roman"/>
          <w:sz w:val="24"/>
          <w:szCs w:val="24"/>
        </w:rPr>
        <w:t>section provides descripti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nursing facility use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ratified by gender, race, age group, and rural status. Subgroup definitions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consistent with those used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lization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To address 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all sample size, cells </w:t>
      </w:r>
      <w:r>
        <w:rPr>
          <w:rFonts w:ascii="Times New Roman" w:eastAsia="Times New Roman" w:hAnsi="Times New Roman" w:cs="Times New Roman"/>
          <w:sz w:val="24"/>
          <w:szCs w:val="24"/>
        </w:rPr>
        <w:t>with fewer than 30 weighted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bjects 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presente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Measures with fewer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two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of sufficient sample size are also exc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uded. </w:t>
      </w:r>
      <w:r>
        <w:rPr>
          <w:rFonts w:ascii="Times New Roman" w:eastAsia="Times New Roman" w:hAnsi="Times New Roman" w:cs="Times New Roman"/>
          <w:b/>
          <w:bCs/>
          <w:i/>
          <w:sz w:val="24"/>
          <w:szCs w:val="24"/>
        </w:rPr>
        <w:t xml:space="preserve">Tables A.2-1 </w:t>
      </w:r>
      <w:r>
        <w:rPr>
          <w:rFonts w:ascii="Times New Roman" w:eastAsia="Times New Roman" w:hAnsi="Times New Roman" w:cs="Times New Roman"/>
          <w:sz w:val="24"/>
          <w:szCs w:val="24"/>
        </w:rPr>
        <w:t xml:space="preserve">to </w:t>
      </w:r>
      <w:r>
        <w:rPr>
          <w:rFonts w:ascii="Times New Roman" w:eastAsia="Times New Roman" w:hAnsi="Times New Roman" w:cs="Times New Roman"/>
          <w:b/>
          <w:bCs/>
          <w:i/>
          <w:sz w:val="24"/>
          <w:szCs w:val="24"/>
        </w:rPr>
        <w:t xml:space="preserve">A.2-4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 xml:space="preserve">Appendix 2 </w:t>
      </w:r>
      <w:r>
        <w:rPr>
          <w:rFonts w:ascii="Times New Roman" w:eastAsia="Times New Roman" w:hAnsi="Times New Roman" w:cs="Times New Roman"/>
          <w:sz w:val="24"/>
          <w:szCs w:val="24"/>
        </w:rPr>
        <w:t>provide the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etailed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8.8.1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By </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ge</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age groups</w:t>
      </w:r>
      <w:r>
        <w:rPr>
          <w:rFonts w:ascii="Times New Roman" w:eastAsia="Times New Roman" w:hAnsi="Times New Roman" w:cs="Times New Roman"/>
          <w:sz w:val="24"/>
          <w:szCs w:val="24"/>
        </w:rPr>
        <w:t xml:space="preserve"> were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aracterized as 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21–44 and those aged 45 and older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(largely 45–64).</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5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admission rate of beneficiaries aged 45 and older was much higher than the admission rate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those aged 21–44. In the demonstration group during the demonstration </w:t>
      </w:r>
      <w:r>
        <w:rPr>
          <w:rFonts w:ascii="Times New Roman" w:eastAsia="Times New Roman" w:hAnsi="Times New Roman" w:cs="Times New Roman"/>
          <w:sz w:val="24"/>
          <w:szCs w:val="24"/>
        </w:rPr>
        <w:t>period, there were 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 admissions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those</w:t>
      </w:r>
    </w:p>
    <w:p w:rsidR="00785F1E" w:rsidRDefault="003D067E">
      <w:pPr>
        <w:spacing w:after="0" w:line="240" w:lineRule="auto"/>
        <w:ind w:left="1220" w:right="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aged 21–44, and 4.0 admissions for those aged 45 or older. A similar trend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long-stay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which also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ined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demonstration periods, dr</w:t>
      </w:r>
      <w:r>
        <w:rPr>
          <w:rFonts w:ascii="Times New Roman" w:eastAsia="Times New Roman" w:hAnsi="Times New Roman" w:cs="Times New Roman"/>
          <w:sz w:val="24"/>
          <w:szCs w:val="24"/>
        </w:rPr>
        <w:t>opping from 0.6 to 0.3 percent among those aged 21–44,</w:t>
      </w:r>
    </w:p>
    <w:p w:rsidR="00785F1E" w:rsidRDefault="003D067E">
      <w:pPr>
        <w:spacing w:after="0" w:line="240" w:lineRule="auto"/>
        <w:ind w:left="1220" w:right="606"/>
        <w:rPr>
          <w:rFonts w:ascii="Times New Roman" w:eastAsia="Times New Roman" w:hAnsi="Times New Roman" w:cs="Times New Roman"/>
          <w:sz w:val="24"/>
          <w:szCs w:val="24"/>
        </w:rPr>
      </w:pPr>
      <w:r>
        <w:rPr>
          <w:rFonts w:ascii="Times New Roman" w:eastAsia="Times New Roman" w:hAnsi="Times New Roman" w:cs="Times New Roman"/>
          <w:sz w:val="24"/>
          <w:szCs w:val="24"/>
        </w:rPr>
        <w:t>and 3.0 to 1.8 percent among those 45 and older. Similar patterns by age, but not time, were exhibited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6" w:after="0" w:line="238" w:lineRule="auto"/>
        <w:ind w:left="1220" w:right="13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Across all time periods and groups, functional status </w:t>
      </w:r>
      <w:r>
        <w:rPr>
          <w:rFonts w:ascii="Times New Roman" w:eastAsia="Times New Roman" w:hAnsi="Times New Roman" w:cs="Times New Roman"/>
          <w:sz w:val="24"/>
          <w:szCs w:val="24"/>
        </w:rPr>
        <w:t>among long-stay nursing facility residents was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htly worse (higher) in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21–44 than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45 and older.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the percent with low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care need decreased slightly from 10.8 during baseline to 9.6 d</w:t>
      </w:r>
      <w:r>
        <w:rPr>
          <w:rFonts w:ascii="Times New Roman" w:eastAsia="Times New Roman" w:hAnsi="Times New Roman" w:cs="Times New Roman"/>
          <w:sz w:val="24"/>
          <w:szCs w:val="24"/>
        </w:rPr>
        <w:t>uring the demonstration period in the 45 and older group, but dropped markedly in the 21–44 age group, from</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12.2 to 2.3. In the comparison group,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45 and older had a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sisten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low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relative to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21–44 </w:t>
      </w:r>
      <w:r>
        <w:rPr>
          <w:rFonts w:ascii="Times New Roman" w:eastAsia="Times New Roman" w:hAnsi="Times New Roman" w:cs="Times New Roman"/>
          <w:sz w:val="24"/>
          <w:szCs w:val="24"/>
        </w:rPr>
        <w:t>(approximately 7 to 8 percent vs.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to 5 percent).</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3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Bey</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the measures reported above, there were no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patterns by age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for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8.8.2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By </w:t>
      </w:r>
      <w:r>
        <w:rPr>
          <w:rFonts w:ascii="Times New Roman" w:eastAsia="Times New Roman" w:hAnsi="Times New Roman" w:cs="Times New Roman"/>
          <w:b/>
          <w:bCs/>
          <w:i/>
          <w:spacing w:val="1"/>
          <w:sz w:val="26"/>
          <w:szCs w:val="26"/>
        </w:rPr>
        <w:t>G</w:t>
      </w:r>
      <w:r>
        <w:rPr>
          <w:rFonts w:ascii="Times New Roman" w:eastAsia="Times New Roman" w:hAnsi="Times New Roman" w:cs="Times New Roman"/>
          <w:b/>
          <w:bCs/>
          <w:i/>
          <w:sz w:val="26"/>
          <w:szCs w:val="26"/>
        </w:rPr>
        <w:t>ender</w:t>
      </w:r>
    </w:p>
    <w:p w:rsidR="00785F1E" w:rsidRDefault="00785F1E">
      <w:pPr>
        <w:spacing w:before="19" w:after="0" w:line="200" w:lineRule="exact"/>
        <w:rPr>
          <w:sz w:val="20"/>
          <w:szCs w:val="20"/>
        </w:rPr>
      </w:pPr>
    </w:p>
    <w:p w:rsidR="00785F1E" w:rsidRDefault="003D067E">
      <w:pPr>
        <w:tabs>
          <w:tab w:val="left" w:pos="1220"/>
        </w:tabs>
        <w:spacing w:after="0" w:line="276" w:lineRule="exact"/>
        <w:ind w:left="1220" w:right="14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While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 in the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ission rate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er 1,000 </w:t>
      </w:r>
      <w:r>
        <w:rPr>
          <w:rFonts w:ascii="Times New Roman" w:eastAsia="Times New Roman" w:hAnsi="Times New Roman" w:cs="Times New Roman"/>
          <w:sz w:val="24"/>
          <w:szCs w:val="24"/>
        </w:rPr>
        <w:t xml:space="preserve">eligibles among males in the Massachusetts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group, which ranged from 3.8 to 2.7 admissions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the admission rate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women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eased from 2.8 to 2.3 admissions.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 amon</w:t>
      </w:r>
      <w:r>
        <w:rPr>
          <w:rFonts w:ascii="Times New Roman" w:eastAsia="Times New Roman" w:hAnsi="Times New Roman" w:cs="Times New Roman"/>
          <w:sz w:val="24"/>
          <w:szCs w:val="24"/>
        </w:rPr>
        <w:t xml:space="preserve">g either males or females in the comparison group, but as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demonstration group, males had a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stently higher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17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women had worse functional status then men for all time periods.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no other </w:t>
      </w:r>
      <w:r>
        <w:rPr>
          <w:rFonts w:ascii="Times New Roman" w:eastAsia="Times New Roman" w:hAnsi="Times New Roman" w:cs="Times New Roman"/>
          <w:sz w:val="24"/>
          <w:szCs w:val="24"/>
        </w:rPr>
        <w:t>consistent patterns by gender for the other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for either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or comparison group.</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1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long-stay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to the demonstration period among both men and women in the Ma</w:t>
      </w:r>
      <w:r>
        <w:rPr>
          <w:rFonts w:ascii="Times New Roman" w:eastAsia="Times New Roman" w:hAnsi="Times New Roman" w:cs="Times New Roman"/>
          <w:sz w:val="24"/>
          <w:szCs w:val="24"/>
        </w:rPr>
        <w:t>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with men having a consistently higher percentage of long-stay users (from 2.5 to 1.4 percent) than women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 1.8 to 1.2 percent). A similar trend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in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Among both men and women in the </w:t>
      </w:r>
      <w:r>
        <w:rPr>
          <w:rFonts w:ascii="Times New Roman" w:eastAsia="Times New Roman" w:hAnsi="Times New Roman" w:cs="Times New Roman"/>
          <w:sz w:val="24"/>
          <w:szCs w:val="24"/>
        </w:rPr>
        <w:t>demonstration group,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low level of care need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eased from the baseline period to the demonstration period. Men had a higher relative rate of low level of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from 11.6 to 9.9 percent, while women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ined from 10.0 to 7.9</w:t>
      </w:r>
      <w:r>
        <w:rPr>
          <w:rFonts w:ascii="Times New Roman" w:eastAsia="Times New Roman" w:hAnsi="Times New Roman" w:cs="Times New Roman"/>
          <w:sz w:val="24"/>
          <w:szCs w:val="24"/>
        </w:rPr>
        <w:t xml:space="preserve"> percent. Functional status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consistently worse for women than men. There was a similar pattern in the</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31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the demonstration and comparison groups, men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had a higher percentage of high-risk residents with pressu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ulcers (range of approximately 16 to</w:t>
      </w:r>
    </w:p>
    <w:p w:rsidR="00785F1E" w:rsidRDefault="003D067E">
      <w:pPr>
        <w:spacing w:after="0" w:line="276" w:lineRule="exact"/>
        <w:ind w:left="122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men vs. 12 to 14 percent in women; both 16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Massachusetts during the demonstration period.)</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8.8.3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By </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ace</w:t>
      </w:r>
    </w:p>
    <w:p w:rsidR="00785F1E" w:rsidRDefault="00785F1E">
      <w:pPr>
        <w:spacing w:before="7" w:after="0" w:line="170" w:lineRule="exact"/>
        <w:rPr>
          <w:sz w:val="17"/>
          <w:szCs w:val="17"/>
        </w:rPr>
      </w:pPr>
    </w:p>
    <w:p w:rsidR="00785F1E" w:rsidRDefault="003D067E">
      <w:pPr>
        <w:spacing w:after="0" w:line="240" w:lineRule="auto"/>
        <w:ind w:left="140" w:right="1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Race was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ized as Wh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 African American, Hispanic, and Asian/Pacific Islander. </w:t>
      </w:r>
      <w:r>
        <w:rPr>
          <w:rFonts w:ascii="Times New Roman" w:eastAsia="Times New Roman" w:hAnsi="Times New Roman" w:cs="Times New Roman"/>
          <w:sz w:val="24"/>
          <w:szCs w:val="24"/>
        </w:rPr>
        <w:t>For annual nursing facility utilization measures (admission rate and percentage of long-stay</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users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results are presented for all races.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and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of long- 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measures of Hispanic and Asian r</w:t>
      </w:r>
      <w:r>
        <w:rPr>
          <w:rFonts w:ascii="Times New Roman" w:eastAsia="Times New Roman" w:hAnsi="Times New Roman" w:cs="Times New Roman"/>
          <w:sz w:val="24"/>
          <w:szCs w:val="24"/>
        </w:rPr>
        <w:t>esidents are not presented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their small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size.</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for all time periods, White and African American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had a higher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mission rate (range of 2.6 to 4.1 admissions per 1,000 eligibles) than Hispanic and </w:t>
      </w:r>
      <w:r>
        <w:rPr>
          <w:rFonts w:ascii="Times New Roman" w:eastAsia="Times New Roman" w:hAnsi="Times New Roman" w:cs="Times New Roman"/>
          <w:sz w:val="24"/>
          <w:szCs w:val="24"/>
        </w:rPr>
        <w:t>Asian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(range of 0.0 to 3.5 admissions). This pattern was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found, but not 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nsistently, in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5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 stay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ropped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demonstration period for all races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w:t>
      </w:r>
      <w:r>
        <w:rPr>
          <w:rFonts w:ascii="Times New Roman" w:eastAsia="Times New Roman" w:hAnsi="Times New Roman" w:cs="Times New Roman"/>
          <w:sz w:val="24"/>
          <w:szCs w:val="24"/>
        </w:rPr>
        <w:t xml:space="preserve"> with a higher relative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White and African American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(from 2.5 to 1.6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1.9 to 1.1 percent,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than the Hispanic and Asian groups (from 0.5 to 0.4 percent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1.6 to 0.6 percent, respectively.</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27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z w:val="24"/>
          <w:szCs w:val="24"/>
        </w:rPr>
        <w:t>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was higher among White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than African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although there was no change over time (range of approximately 37 to 40 percent among White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30 to 34 percent amon</w:t>
      </w:r>
      <w:r>
        <w:rPr>
          <w:rFonts w:ascii="Times New Roman" w:eastAsia="Times New Roman" w:hAnsi="Times New Roman" w:cs="Times New Roman"/>
          <w:sz w:val="24"/>
          <w:szCs w:val="24"/>
        </w:rPr>
        <w:t>g African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This pattern was also found in the comparison group.</w:t>
      </w:r>
    </w:p>
    <w:p w:rsidR="00785F1E" w:rsidRDefault="00785F1E">
      <w:pPr>
        <w:spacing w:before="2" w:after="0" w:line="240" w:lineRule="exact"/>
        <w:rPr>
          <w:sz w:val="24"/>
          <w:szCs w:val="24"/>
        </w:rPr>
      </w:pPr>
    </w:p>
    <w:p w:rsidR="00785F1E" w:rsidRDefault="003D067E">
      <w:pPr>
        <w:tabs>
          <w:tab w:val="left" w:pos="1220"/>
        </w:tabs>
        <w:spacing w:after="0" w:line="239" w:lineRule="auto"/>
        <w:ind w:left="1220" w:right="19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residents who were physically restra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her among White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than African American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demonstration group for </w:t>
      </w:r>
      <w:r>
        <w:rPr>
          <w:rFonts w:ascii="Times New Roman" w:eastAsia="Times New Roman" w:hAnsi="Times New Roman" w:cs="Times New Roman"/>
          <w:sz w:val="24"/>
          <w:szCs w:val="24"/>
        </w:rPr>
        <w:t>all time periods (range of 2.8 to 3.0 percent for White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0.7 to 1.7 percent for African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The percent of long-stay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with antipsychotic use dropped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demonstration period, with White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also having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higher relative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(decline from 40.3 to 30.3 percent) than African American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(from 39.0 to 22.0 percent). A similar trend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in the comparison group.</w:t>
      </w:r>
    </w:p>
    <w:p w:rsidR="00785F1E" w:rsidRDefault="00785F1E">
      <w:pPr>
        <w:spacing w:after="0"/>
        <w:sectPr w:rsidR="00785F1E">
          <w:pgSz w:w="12240" w:h="15840"/>
          <w:pgMar w:top="980" w:right="1300" w:bottom="920" w:left="1300" w:header="749" w:footer="724" w:gutter="0"/>
          <w:cols w:space="720"/>
        </w:sectPr>
      </w:pPr>
    </w:p>
    <w:p w:rsidR="00785F1E" w:rsidRDefault="003D067E">
      <w:pPr>
        <w:tabs>
          <w:tab w:val="left" w:pos="3840"/>
        </w:tabs>
        <w:spacing w:before="70" w:after="0" w:line="240" w:lineRule="auto"/>
        <w:ind w:left="3377" w:right="3317"/>
        <w:jc w:val="center"/>
        <w:rPr>
          <w:rFonts w:ascii="Times New Roman" w:eastAsia="Times New Roman" w:hAnsi="Times New Roman" w:cs="Times New Roman"/>
          <w:sz w:val="30"/>
          <w:szCs w:val="30"/>
        </w:rPr>
      </w:pPr>
      <w:r>
        <w:rPr>
          <w:rFonts w:ascii="Times New Roman" w:eastAsia="Times New Roman" w:hAnsi="Times New Roman" w:cs="Times New Roman"/>
          <w:b/>
          <w:bCs/>
          <w:color w:val="0C0A13"/>
          <w:sz w:val="30"/>
          <w:szCs w:val="30"/>
        </w:rPr>
        <w:lastRenderedPageBreak/>
        <w:t>9.</w:t>
      </w:r>
      <w:r>
        <w:rPr>
          <w:rFonts w:ascii="Times New Roman" w:eastAsia="Times New Roman" w:hAnsi="Times New Roman" w:cs="Times New Roman"/>
          <w:b/>
          <w:bCs/>
          <w:color w:val="0C0A13"/>
          <w:spacing w:val="-57"/>
          <w:sz w:val="30"/>
          <w:szCs w:val="30"/>
        </w:rPr>
        <w:t xml:space="preserve"> </w:t>
      </w:r>
      <w:r>
        <w:rPr>
          <w:rFonts w:ascii="Times New Roman" w:eastAsia="Times New Roman" w:hAnsi="Times New Roman" w:cs="Times New Roman"/>
          <w:b/>
          <w:bCs/>
          <w:color w:val="0C0A13"/>
          <w:sz w:val="30"/>
          <w:szCs w:val="30"/>
        </w:rPr>
        <w:tab/>
        <w:t>Quality</w:t>
      </w:r>
      <w:r>
        <w:rPr>
          <w:rFonts w:ascii="Times New Roman" w:eastAsia="Times New Roman" w:hAnsi="Times New Roman" w:cs="Times New Roman"/>
          <w:b/>
          <w:bCs/>
          <w:color w:val="0C0A13"/>
          <w:spacing w:val="60"/>
          <w:sz w:val="30"/>
          <w:szCs w:val="30"/>
        </w:rPr>
        <w:t xml:space="preserve"> </w:t>
      </w:r>
      <w:r>
        <w:rPr>
          <w:rFonts w:ascii="Times New Roman" w:eastAsia="Times New Roman" w:hAnsi="Times New Roman" w:cs="Times New Roman"/>
          <w:b/>
          <w:bCs/>
          <w:color w:val="0C0A13"/>
          <w:sz w:val="30"/>
          <w:szCs w:val="30"/>
        </w:rPr>
        <w:t>of</w:t>
      </w:r>
      <w:r>
        <w:rPr>
          <w:rFonts w:ascii="Times New Roman" w:eastAsia="Times New Roman" w:hAnsi="Times New Roman" w:cs="Times New Roman"/>
          <w:b/>
          <w:bCs/>
          <w:color w:val="0C0A13"/>
          <w:spacing w:val="24"/>
          <w:sz w:val="30"/>
          <w:szCs w:val="30"/>
        </w:rPr>
        <w:t xml:space="preserve"> </w:t>
      </w:r>
      <w:r>
        <w:rPr>
          <w:rFonts w:ascii="Times New Roman" w:eastAsia="Times New Roman" w:hAnsi="Times New Roman" w:cs="Times New Roman"/>
          <w:b/>
          <w:bCs/>
          <w:color w:val="0C0A13"/>
          <w:w w:val="107"/>
          <w:sz w:val="30"/>
          <w:szCs w:val="30"/>
        </w:rPr>
        <w:t>Care</w:t>
      </w:r>
    </w:p>
    <w:p w:rsidR="00785F1E" w:rsidRDefault="00785F1E">
      <w:pPr>
        <w:spacing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4213" w:right="4038"/>
        <w:jc w:val="center"/>
        <w:rPr>
          <w:rFonts w:ascii="Times New Roman" w:eastAsia="Times New Roman" w:hAnsi="Times New Roman" w:cs="Times New Roman"/>
          <w:sz w:val="23"/>
          <w:szCs w:val="23"/>
        </w:rPr>
      </w:pPr>
      <w:r>
        <w:rPr>
          <w:rFonts w:ascii="Times New Roman" w:eastAsia="Times New Roman" w:hAnsi="Times New Roman" w:cs="Times New Roman"/>
          <w:b/>
          <w:bCs/>
          <w:color w:val="0C0A13"/>
          <w:w w:val="105"/>
          <w:sz w:val="23"/>
          <w:szCs w:val="23"/>
        </w:rPr>
        <w:t>H</w:t>
      </w:r>
      <w:r>
        <w:rPr>
          <w:rFonts w:ascii="Times New Roman" w:eastAsia="Times New Roman" w:hAnsi="Times New Roman" w:cs="Times New Roman"/>
          <w:b/>
          <w:bCs/>
          <w:color w:val="0C0A13"/>
          <w:spacing w:val="-12"/>
          <w:w w:val="105"/>
          <w:sz w:val="23"/>
          <w:szCs w:val="23"/>
        </w:rPr>
        <w:t>i</w:t>
      </w:r>
      <w:r>
        <w:rPr>
          <w:rFonts w:ascii="Times New Roman" w:eastAsia="Times New Roman" w:hAnsi="Times New Roman" w:cs="Times New Roman"/>
          <w:b/>
          <w:bCs/>
          <w:color w:val="262131"/>
          <w:spacing w:val="-14"/>
          <w:w w:val="117"/>
          <w:sz w:val="23"/>
          <w:szCs w:val="23"/>
        </w:rPr>
        <w:t>g</w:t>
      </w:r>
      <w:r>
        <w:rPr>
          <w:rFonts w:ascii="Times New Roman" w:eastAsia="Times New Roman" w:hAnsi="Times New Roman" w:cs="Times New Roman"/>
          <w:b/>
          <w:bCs/>
          <w:color w:val="0C0A13"/>
          <w:w w:val="105"/>
          <w:sz w:val="23"/>
          <w:szCs w:val="23"/>
        </w:rPr>
        <w:t>hligh</w:t>
      </w:r>
      <w:r>
        <w:rPr>
          <w:rFonts w:ascii="Times New Roman" w:eastAsia="Times New Roman" w:hAnsi="Times New Roman" w:cs="Times New Roman"/>
          <w:b/>
          <w:bCs/>
          <w:color w:val="0C0A13"/>
          <w:spacing w:val="-12"/>
          <w:w w:val="106"/>
          <w:sz w:val="23"/>
          <w:szCs w:val="23"/>
        </w:rPr>
        <w:t>t</w:t>
      </w:r>
      <w:r>
        <w:rPr>
          <w:rFonts w:ascii="Times New Roman" w:eastAsia="Times New Roman" w:hAnsi="Times New Roman" w:cs="Times New Roman"/>
          <w:b/>
          <w:bCs/>
          <w:color w:val="262131"/>
          <w:w w:val="125"/>
          <w:sz w:val="23"/>
          <w:szCs w:val="23"/>
        </w:rPr>
        <w:t>s</w:t>
      </w:r>
    </w:p>
    <w:p w:rsidR="00785F1E" w:rsidRDefault="00785F1E">
      <w:pPr>
        <w:spacing w:before="16" w:after="0" w:line="240" w:lineRule="exact"/>
        <w:rPr>
          <w:sz w:val="24"/>
          <w:szCs w:val="24"/>
        </w:rPr>
      </w:pPr>
    </w:p>
    <w:p w:rsidR="00785F1E" w:rsidRDefault="003D067E">
      <w:pPr>
        <w:spacing w:after="0" w:line="240" w:lineRule="auto"/>
        <w:ind w:left="550" w:right="302"/>
        <w:jc w:val="center"/>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sz w:val="23"/>
          <w:szCs w:val="23"/>
        </w:rPr>
        <w:t>r</w:t>
      </w:r>
      <w:r>
        <w:rPr>
          <w:rFonts w:ascii="Times New Roman" w:eastAsia="Times New Roman" w:hAnsi="Times New Roman" w:cs="Times New Roman"/>
          <w:color w:val="262131"/>
          <w:spacing w:val="-9"/>
          <w:sz w:val="23"/>
          <w:szCs w:val="23"/>
        </w:rPr>
        <w:t>o</w:t>
      </w:r>
      <w:r>
        <w:rPr>
          <w:rFonts w:ascii="Times New Roman" w:eastAsia="Times New Roman" w:hAnsi="Times New Roman" w:cs="Times New Roman"/>
          <w:color w:val="0C0A13"/>
          <w:sz w:val="23"/>
          <w:szCs w:val="23"/>
        </w:rPr>
        <w:t>b</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D3446"/>
          <w:spacing w:val="-3"/>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262131"/>
          <w:sz w:val="23"/>
          <w:szCs w:val="23"/>
        </w:rPr>
        <w:t>set</w:t>
      </w:r>
      <w:r>
        <w:rPr>
          <w:rFonts w:ascii="Times New Roman" w:eastAsia="Times New Roman" w:hAnsi="Times New Roman" w:cs="Times New Roman"/>
          <w:color w:val="262131"/>
          <w:spacing w:val="18"/>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62131"/>
          <w:sz w:val="23"/>
          <w:szCs w:val="23"/>
        </w:rPr>
        <w:t>core</w:t>
      </w:r>
      <w:r>
        <w:rPr>
          <w:rFonts w:ascii="Times New Roman" w:eastAsia="Times New Roman" w:hAnsi="Times New Roman" w:cs="Times New Roman"/>
          <w:color w:val="262131"/>
          <w:spacing w:val="24"/>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w w:val="108"/>
          <w:sz w:val="23"/>
          <w:szCs w:val="23"/>
        </w:rPr>
        <w:t>State-</w:t>
      </w:r>
      <w:r>
        <w:rPr>
          <w:rFonts w:ascii="Times New Roman" w:eastAsia="Times New Roman" w:hAnsi="Times New Roman" w:cs="Times New Roman"/>
          <w:color w:val="262131"/>
          <w:spacing w:val="-13"/>
          <w:w w:val="108"/>
          <w:sz w:val="23"/>
          <w:szCs w:val="23"/>
        </w:rPr>
        <w:t>s</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2131"/>
          <w:w w:val="108"/>
          <w:sz w:val="23"/>
          <w:szCs w:val="23"/>
        </w:rPr>
        <w:t>e</w:t>
      </w:r>
      <w:r>
        <w:rPr>
          <w:rFonts w:ascii="Times New Roman" w:eastAsia="Times New Roman" w:hAnsi="Times New Roman" w:cs="Times New Roman"/>
          <w:color w:val="262131"/>
          <w:spacing w:val="-19"/>
          <w:w w:val="108"/>
          <w:sz w:val="23"/>
          <w:szCs w:val="23"/>
        </w:rPr>
        <w:t>c</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w w:val="108"/>
          <w:sz w:val="23"/>
          <w:szCs w:val="23"/>
        </w:rPr>
        <w:t>fic</w:t>
      </w:r>
      <w:r>
        <w:rPr>
          <w:rFonts w:ascii="Times New Roman" w:eastAsia="Times New Roman" w:hAnsi="Times New Roman" w:cs="Times New Roman"/>
          <w:color w:val="262131"/>
          <w:spacing w:val="-14"/>
          <w:w w:val="108"/>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3"/>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2"/>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z w:val="23"/>
          <w:szCs w:val="23"/>
        </w:rPr>
        <w:t>develop</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262131"/>
          <w:sz w:val="23"/>
          <w:szCs w:val="23"/>
        </w:rPr>
        <w:t>by</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w w:val="107"/>
          <w:sz w:val="23"/>
          <w:szCs w:val="23"/>
        </w:rPr>
        <w:t>Mas</w:t>
      </w:r>
      <w:r>
        <w:rPr>
          <w:rFonts w:ascii="Times New Roman" w:eastAsia="Times New Roman" w:hAnsi="Times New Roman" w:cs="Times New Roman"/>
          <w:color w:val="262131"/>
          <w:spacing w:val="-5"/>
          <w:w w:val="107"/>
          <w:sz w:val="23"/>
          <w:szCs w:val="23"/>
        </w:rPr>
        <w:t>s</w:t>
      </w:r>
      <w:r>
        <w:rPr>
          <w:rFonts w:ascii="Times New Roman" w:eastAsia="Times New Roman" w:hAnsi="Times New Roman" w:cs="Times New Roman"/>
          <w:color w:val="0C0A13"/>
          <w:spacing w:val="-15"/>
          <w:w w:val="107"/>
          <w:sz w:val="23"/>
          <w:szCs w:val="23"/>
        </w:rPr>
        <w:t>H</w:t>
      </w:r>
      <w:r>
        <w:rPr>
          <w:rFonts w:ascii="Times New Roman" w:eastAsia="Times New Roman" w:hAnsi="Times New Roman" w:cs="Times New Roman"/>
          <w:color w:val="262131"/>
          <w:w w:val="107"/>
          <w:sz w:val="23"/>
          <w:szCs w:val="23"/>
        </w:rPr>
        <w:t>eal</w:t>
      </w:r>
      <w:r>
        <w:rPr>
          <w:rFonts w:ascii="Times New Roman" w:eastAsia="Times New Roman" w:hAnsi="Times New Roman" w:cs="Times New Roman"/>
          <w:color w:val="262131"/>
          <w:spacing w:val="-12"/>
          <w:w w:val="107"/>
          <w:sz w:val="23"/>
          <w:szCs w:val="23"/>
        </w:rPr>
        <w:t>t</w:t>
      </w:r>
      <w:r>
        <w:rPr>
          <w:rFonts w:ascii="Times New Roman" w:eastAsia="Times New Roman" w:hAnsi="Times New Roman" w:cs="Times New Roman"/>
          <w:color w:val="0C0A13"/>
          <w:w w:val="107"/>
          <w:sz w:val="23"/>
          <w:szCs w:val="23"/>
        </w:rPr>
        <w:t>h</w:t>
      </w:r>
      <w:r>
        <w:rPr>
          <w:rFonts w:ascii="Times New Roman" w:eastAsia="Times New Roman" w:hAnsi="Times New Roman" w:cs="Times New Roman"/>
          <w:color w:val="0C0A13"/>
          <w:spacing w:val="-6"/>
          <w:w w:val="107"/>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20"/>
          <w:sz w:val="23"/>
          <w:szCs w:val="23"/>
        </w:rPr>
        <w:t xml:space="preserve"> </w:t>
      </w:r>
      <w:r>
        <w:rPr>
          <w:rFonts w:ascii="Times New Roman" w:eastAsia="Times New Roman" w:hAnsi="Times New Roman" w:cs="Times New Roman"/>
          <w:color w:val="262131"/>
          <w:w w:val="104"/>
          <w:sz w:val="23"/>
          <w:szCs w:val="23"/>
        </w:rPr>
        <w:t>CMS</w:t>
      </w:r>
    </w:p>
    <w:p w:rsidR="00785F1E" w:rsidRDefault="003D067E">
      <w:pPr>
        <w:spacing w:after="0" w:line="260" w:lineRule="exact"/>
        <w:ind w:left="940" w:right="-20"/>
        <w:rPr>
          <w:rFonts w:ascii="Times New Roman" w:eastAsia="Times New Roman" w:hAnsi="Times New Roman" w:cs="Times New Roman"/>
          <w:sz w:val="23"/>
          <w:szCs w:val="23"/>
        </w:rPr>
      </w:pP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fo</w:t>
      </w:r>
      <w:r>
        <w:rPr>
          <w:rFonts w:ascii="Times New Roman" w:eastAsia="Times New Roman" w:hAnsi="Times New Roman" w:cs="Times New Roman"/>
          <w:color w:val="0C0A13"/>
          <w:sz w:val="23"/>
          <w:szCs w:val="23"/>
        </w:rPr>
        <w:t>un</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62131"/>
          <w:sz w:val="23"/>
          <w:szCs w:val="23"/>
        </w:rPr>
        <w:t>ati</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2131"/>
          <w:sz w:val="23"/>
          <w:szCs w:val="23"/>
        </w:rPr>
        <w:t>for</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sz w:val="23"/>
          <w:szCs w:val="23"/>
        </w:rPr>
        <w:t>asses</w:t>
      </w:r>
      <w:r>
        <w:rPr>
          <w:rFonts w:ascii="Times New Roman" w:eastAsia="Times New Roman" w:hAnsi="Times New Roman" w:cs="Times New Roman"/>
          <w:color w:val="262131"/>
          <w:spacing w:val="-8"/>
          <w:sz w:val="23"/>
          <w:szCs w:val="23"/>
        </w:rPr>
        <w:t>s</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9"/>
          <w:sz w:val="23"/>
          <w:szCs w:val="23"/>
        </w:rPr>
        <w:t>n</w:t>
      </w:r>
      <w:r>
        <w:rPr>
          <w:rFonts w:ascii="Times New Roman" w:eastAsia="Times New Roman" w:hAnsi="Times New Roman" w:cs="Times New Roman"/>
          <w:color w:val="262131"/>
          <w:sz w:val="23"/>
          <w:szCs w:val="23"/>
        </w:rPr>
        <w:t xml:space="preserve">g </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spacing w:val="-11"/>
          <w:sz w:val="23"/>
          <w:szCs w:val="23"/>
        </w:rPr>
        <w:t>q</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2"/>
          <w:sz w:val="23"/>
          <w:szCs w:val="23"/>
        </w:rPr>
        <w:t>i</w:t>
      </w:r>
      <w:r>
        <w:rPr>
          <w:rFonts w:ascii="Times New Roman" w:eastAsia="Times New Roman" w:hAnsi="Times New Roman" w:cs="Times New Roman"/>
          <w:color w:val="262131"/>
          <w:sz w:val="23"/>
          <w:szCs w:val="23"/>
        </w:rPr>
        <w:t xml:space="preserve">ty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10"/>
          <w:sz w:val="23"/>
          <w:szCs w:val="23"/>
        </w:rPr>
        <w:t>e</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262131"/>
          <w:sz w:val="23"/>
          <w:szCs w:val="23"/>
        </w:rPr>
        <w:t>vices</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7"/>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104"/>
          <w:sz w:val="23"/>
          <w:szCs w:val="23"/>
        </w:rPr>
        <w:t>Care.</w:t>
      </w:r>
    </w:p>
    <w:p w:rsidR="00785F1E" w:rsidRDefault="00785F1E">
      <w:pPr>
        <w:spacing w:before="6" w:after="0" w:line="140" w:lineRule="exact"/>
        <w:rPr>
          <w:sz w:val="14"/>
          <w:szCs w:val="14"/>
        </w:rPr>
      </w:pPr>
    </w:p>
    <w:p w:rsidR="00785F1E" w:rsidRDefault="003D067E">
      <w:pPr>
        <w:spacing w:after="0" w:line="245" w:lineRule="auto"/>
        <w:ind w:left="930" w:right="336"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2131"/>
          <w:w w:val="107"/>
          <w:sz w:val="23"/>
          <w:szCs w:val="23"/>
        </w:rPr>
        <w:t>Mas</w:t>
      </w:r>
      <w:r>
        <w:rPr>
          <w:rFonts w:ascii="Times New Roman" w:eastAsia="Times New Roman" w:hAnsi="Times New Roman" w:cs="Times New Roman"/>
          <w:color w:val="262131"/>
          <w:spacing w:val="-18"/>
          <w:w w:val="107"/>
          <w:sz w:val="23"/>
          <w:szCs w:val="23"/>
        </w:rPr>
        <w:t>s</w:t>
      </w:r>
      <w:r>
        <w:rPr>
          <w:rFonts w:ascii="Times New Roman" w:eastAsia="Times New Roman" w:hAnsi="Times New Roman" w:cs="Times New Roman"/>
          <w:color w:val="0C0A13"/>
          <w:spacing w:val="-4"/>
          <w:w w:val="107"/>
          <w:sz w:val="23"/>
          <w:szCs w:val="23"/>
        </w:rPr>
        <w:t>H</w:t>
      </w:r>
      <w:r>
        <w:rPr>
          <w:rFonts w:ascii="Times New Roman" w:eastAsia="Times New Roman" w:hAnsi="Times New Roman" w:cs="Times New Roman"/>
          <w:color w:val="262131"/>
          <w:w w:val="107"/>
          <w:sz w:val="23"/>
          <w:szCs w:val="23"/>
        </w:rPr>
        <w:t>e</w:t>
      </w:r>
      <w:r>
        <w:rPr>
          <w:rFonts w:ascii="Times New Roman" w:eastAsia="Times New Roman" w:hAnsi="Times New Roman" w:cs="Times New Roman"/>
          <w:color w:val="262131"/>
          <w:spacing w:val="-10"/>
          <w:w w:val="107"/>
          <w:sz w:val="23"/>
          <w:szCs w:val="23"/>
        </w:rPr>
        <w:t>a</w:t>
      </w:r>
      <w:r>
        <w:rPr>
          <w:rFonts w:ascii="Times New Roman" w:eastAsia="Times New Roman" w:hAnsi="Times New Roman" w:cs="Times New Roman"/>
          <w:color w:val="0C0A13"/>
          <w:w w:val="107"/>
          <w:sz w:val="23"/>
          <w:szCs w:val="23"/>
        </w:rPr>
        <w:t>lth</w:t>
      </w:r>
      <w:r>
        <w:rPr>
          <w:rFonts w:ascii="Times New Roman" w:eastAsia="Times New Roman" w:hAnsi="Times New Roman" w:cs="Times New Roman"/>
          <w:color w:val="0C0A13"/>
          <w:spacing w:val="1"/>
          <w:w w:val="107"/>
          <w:sz w:val="23"/>
          <w:szCs w:val="23"/>
        </w:rPr>
        <w:t xml:space="preserve"> </w:t>
      </w:r>
      <w:r>
        <w:rPr>
          <w:rFonts w:ascii="Times New Roman" w:eastAsia="Times New Roman" w:hAnsi="Times New Roman" w:cs="Times New Roman"/>
          <w:color w:val="0C0A13"/>
          <w:spacing w:val="-15"/>
          <w:w w:val="107"/>
          <w:sz w:val="23"/>
          <w:szCs w:val="23"/>
        </w:rPr>
        <w:t>f</w:t>
      </w:r>
      <w:r>
        <w:rPr>
          <w:rFonts w:ascii="Times New Roman" w:eastAsia="Times New Roman" w:hAnsi="Times New Roman" w:cs="Times New Roman"/>
          <w:color w:val="262131"/>
          <w:w w:val="107"/>
          <w:sz w:val="23"/>
          <w:szCs w:val="23"/>
        </w:rPr>
        <w:t>acil</w:t>
      </w:r>
      <w:r>
        <w:rPr>
          <w:rFonts w:ascii="Times New Roman" w:eastAsia="Times New Roman" w:hAnsi="Times New Roman" w:cs="Times New Roman"/>
          <w:color w:val="262131"/>
          <w:spacing w:val="-9"/>
          <w:w w:val="107"/>
          <w:sz w:val="23"/>
          <w:szCs w:val="23"/>
        </w:rPr>
        <w:t>i</w:t>
      </w:r>
      <w:r>
        <w:rPr>
          <w:rFonts w:ascii="Times New Roman" w:eastAsia="Times New Roman" w:hAnsi="Times New Roman" w:cs="Times New Roman"/>
          <w:color w:val="0C0A13"/>
          <w:spacing w:val="-9"/>
          <w:w w:val="107"/>
          <w:sz w:val="23"/>
          <w:szCs w:val="23"/>
        </w:rPr>
        <w:t>t</w:t>
      </w:r>
      <w:r>
        <w:rPr>
          <w:rFonts w:ascii="Times New Roman" w:eastAsia="Times New Roman" w:hAnsi="Times New Roman" w:cs="Times New Roman"/>
          <w:color w:val="262131"/>
          <w:w w:val="107"/>
          <w:sz w:val="23"/>
          <w:szCs w:val="23"/>
        </w:rPr>
        <w:t>ated</w:t>
      </w:r>
      <w:r>
        <w:rPr>
          <w:rFonts w:ascii="Times New Roman" w:eastAsia="Times New Roman" w:hAnsi="Times New Roman" w:cs="Times New Roman"/>
          <w:color w:val="262131"/>
          <w:spacing w:val="-11"/>
          <w:w w:val="107"/>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6"/>
          <w:sz w:val="23"/>
          <w:szCs w:val="23"/>
        </w:rPr>
        <w:t xml:space="preserve"> </w:t>
      </w:r>
      <w:r>
        <w:rPr>
          <w:rFonts w:ascii="Times New Roman" w:eastAsia="Times New Roman" w:hAnsi="Times New Roman" w:cs="Times New Roman"/>
          <w:color w:val="3D3446"/>
          <w:w w:val="115"/>
          <w:sz w:val="23"/>
          <w:szCs w:val="23"/>
        </w:rPr>
        <w:t>s</w:t>
      </w:r>
      <w:r>
        <w:rPr>
          <w:rFonts w:ascii="Times New Roman" w:eastAsia="Times New Roman" w:hAnsi="Times New Roman" w:cs="Times New Roman"/>
          <w:color w:val="3D3446"/>
          <w:spacing w:val="-20"/>
          <w:w w:val="115"/>
          <w:sz w:val="23"/>
          <w:szCs w:val="23"/>
        </w:rPr>
        <w:t>t</w:t>
      </w:r>
      <w:r>
        <w:rPr>
          <w:rFonts w:ascii="Times New Roman" w:eastAsia="Times New Roman" w:hAnsi="Times New Roman" w:cs="Times New Roman"/>
          <w:color w:val="0C0A13"/>
          <w:spacing w:val="-8"/>
          <w:w w:val="115"/>
          <w:sz w:val="23"/>
          <w:szCs w:val="23"/>
        </w:rPr>
        <w:t>r</w:t>
      </w:r>
      <w:r>
        <w:rPr>
          <w:rFonts w:ascii="Times New Roman" w:eastAsia="Times New Roman" w:hAnsi="Times New Roman" w:cs="Times New Roman"/>
          <w:color w:val="262131"/>
          <w:spacing w:val="-13"/>
          <w:w w:val="115"/>
          <w:sz w:val="23"/>
          <w:szCs w:val="23"/>
        </w:rPr>
        <w:t>o</w:t>
      </w:r>
      <w:r>
        <w:rPr>
          <w:rFonts w:ascii="Times New Roman" w:eastAsia="Times New Roman" w:hAnsi="Times New Roman" w:cs="Times New Roman"/>
          <w:color w:val="0C0A13"/>
          <w:spacing w:val="-10"/>
          <w:w w:val="115"/>
          <w:sz w:val="23"/>
          <w:szCs w:val="23"/>
        </w:rPr>
        <w:t>n</w:t>
      </w:r>
      <w:r>
        <w:rPr>
          <w:rFonts w:ascii="Times New Roman" w:eastAsia="Times New Roman" w:hAnsi="Times New Roman" w:cs="Times New Roman"/>
          <w:color w:val="262131"/>
          <w:w w:val="115"/>
          <w:sz w:val="23"/>
          <w:szCs w:val="23"/>
        </w:rPr>
        <w:t>g</w:t>
      </w:r>
      <w:r>
        <w:rPr>
          <w:rFonts w:ascii="Times New Roman" w:eastAsia="Times New Roman" w:hAnsi="Times New Roman" w:cs="Times New Roman"/>
          <w:color w:val="262131"/>
          <w:spacing w:val="-12"/>
          <w:w w:val="115"/>
          <w:sz w:val="23"/>
          <w:szCs w:val="23"/>
        </w:rPr>
        <w:t xml:space="preserve"> </w:t>
      </w:r>
      <w:r>
        <w:rPr>
          <w:rFonts w:ascii="Times New Roman" w:eastAsia="Times New Roman" w:hAnsi="Times New Roman" w:cs="Times New Roman"/>
          <w:color w:val="262131"/>
          <w:sz w:val="23"/>
          <w:szCs w:val="23"/>
        </w:rPr>
        <w:t>wor</w:t>
      </w:r>
      <w:r>
        <w:rPr>
          <w:rFonts w:ascii="Times New Roman" w:eastAsia="Times New Roman" w:hAnsi="Times New Roman" w:cs="Times New Roman"/>
          <w:color w:val="262131"/>
          <w:spacing w:val="-6"/>
          <w:sz w:val="23"/>
          <w:szCs w:val="23"/>
        </w:rPr>
        <w:t>k</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2131"/>
          <w:w w:val="109"/>
          <w:sz w:val="23"/>
          <w:szCs w:val="23"/>
        </w:rPr>
        <w:t>elati</w:t>
      </w:r>
      <w:r>
        <w:rPr>
          <w:rFonts w:ascii="Times New Roman" w:eastAsia="Times New Roman" w:hAnsi="Times New Roman" w:cs="Times New Roman"/>
          <w:color w:val="262131"/>
          <w:spacing w:val="-1"/>
          <w:w w:val="109"/>
          <w:sz w:val="23"/>
          <w:szCs w:val="23"/>
        </w:rPr>
        <w:t>o</w:t>
      </w:r>
      <w:r>
        <w:rPr>
          <w:rFonts w:ascii="Times New Roman" w:eastAsia="Times New Roman" w:hAnsi="Times New Roman" w:cs="Times New Roman"/>
          <w:color w:val="0C0A13"/>
          <w:spacing w:val="-14"/>
          <w:w w:val="109"/>
          <w:sz w:val="23"/>
          <w:szCs w:val="23"/>
        </w:rPr>
        <w:t>n</w:t>
      </w:r>
      <w:r>
        <w:rPr>
          <w:rFonts w:ascii="Times New Roman" w:eastAsia="Times New Roman" w:hAnsi="Times New Roman" w:cs="Times New Roman"/>
          <w:color w:val="262131"/>
          <w:spacing w:val="-16"/>
          <w:w w:val="109"/>
          <w:sz w:val="23"/>
          <w:szCs w:val="23"/>
        </w:rPr>
        <w:t>s</w:t>
      </w:r>
      <w:r>
        <w:rPr>
          <w:rFonts w:ascii="Times New Roman" w:eastAsia="Times New Roman" w:hAnsi="Times New Roman" w:cs="Times New Roman"/>
          <w:color w:val="0C0A13"/>
          <w:spacing w:val="-9"/>
          <w:w w:val="109"/>
          <w:sz w:val="23"/>
          <w:szCs w:val="23"/>
        </w:rPr>
        <w:t>h</w:t>
      </w:r>
      <w:r>
        <w:rPr>
          <w:rFonts w:ascii="Times New Roman" w:eastAsia="Times New Roman" w:hAnsi="Times New Roman" w:cs="Times New Roman"/>
          <w:color w:val="262131"/>
          <w:w w:val="109"/>
          <w:sz w:val="23"/>
          <w:szCs w:val="23"/>
        </w:rPr>
        <w:t>ip</w:t>
      </w:r>
      <w:r>
        <w:rPr>
          <w:rFonts w:ascii="Times New Roman" w:eastAsia="Times New Roman" w:hAnsi="Times New Roman" w:cs="Times New Roman"/>
          <w:color w:val="262131"/>
          <w:spacing w:val="-2"/>
          <w:w w:val="109"/>
          <w:sz w:val="23"/>
          <w:szCs w:val="23"/>
        </w:rPr>
        <w:t xml:space="preserve">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z w:val="23"/>
          <w:szCs w:val="23"/>
        </w:rPr>
        <w:t>am</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w w:val="109"/>
          <w:sz w:val="23"/>
          <w:szCs w:val="23"/>
        </w:rPr>
        <w:t>C</w:t>
      </w:r>
      <w:r>
        <w:rPr>
          <w:rFonts w:ascii="Times New Roman" w:eastAsia="Times New Roman" w:hAnsi="Times New Roman" w:cs="Times New Roman"/>
          <w:color w:val="262131"/>
          <w:spacing w:val="-14"/>
          <w:w w:val="109"/>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2131"/>
          <w:w w:val="114"/>
          <w:sz w:val="23"/>
          <w:szCs w:val="23"/>
        </w:rPr>
        <w:t xml:space="preserve">e </w:t>
      </w:r>
      <w:r>
        <w:rPr>
          <w:rFonts w:ascii="Times New Roman" w:eastAsia="Times New Roman" w:hAnsi="Times New Roman" w:cs="Times New Roman"/>
          <w:color w:val="0C0A13"/>
          <w:spacing w:val="-6"/>
          <w:sz w:val="23"/>
          <w:szCs w:val="23"/>
        </w:rPr>
        <w:t>p</w:t>
      </w:r>
      <w:r>
        <w:rPr>
          <w:rFonts w:ascii="Times New Roman" w:eastAsia="Times New Roman" w:hAnsi="Times New Roman" w:cs="Times New Roman"/>
          <w:color w:val="262131"/>
          <w:sz w:val="23"/>
          <w:szCs w:val="23"/>
        </w:rPr>
        <w:t>lans</w:t>
      </w:r>
      <w:r>
        <w:rPr>
          <w:rFonts w:ascii="Times New Roman" w:eastAsia="Times New Roman" w:hAnsi="Times New Roman" w:cs="Times New Roman"/>
          <w:color w:val="262131"/>
          <w:spacing w:val="23"/>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z w:val="23"/>
          <w:szCs w:val="23"/>
        </w:rPr>
        <w:t>id</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tif</w:t>
      </w:r>
      <w:r>
        <w:rPr>
          <w:rFonts w:ascii="Times New Roman" w:eastAsia="Times New Roman" w:hAnsi="Times New Roman" w:cs="Times New Roman"/>
          <w:color w:val="262131"/>
          <w:sz w:val="23"/>
          <w:szCs w:val="23"/>
        </w:rPr>
        <w:t>y</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262131"/>
          <w:w w:val="117"/>
          <w:sz w:val="23"/>
          <w:szCs w:val="23"/>
        </w:rPr>
        <w:t>ba</w:t>
      </w:r>
      <w:r>
        <w:rPr>
          <w:rFonts w:ascii="Times New Roman" w:eastAsia="Times New Roman" w:hAnsi="Times New Roman" w:cs="Times New Roman"/>
          <w:color w:val="262131"/>
          <w:spacing w:val="-11"/>
          <w:w w:val="117"/>
          <w:sz w:val="23"/>
          <w:szCs w:val="23"/>
        </w:rPr>
        <w:t>n</w:t>
      </w:r>
      <w:r>
        <w:rPr>
          <w:rFonts w:ascii="Times New Roman" w:eastAsia="Times New Roman" w:hAnsi="Times New Roman" w:cs="Times New Roman"/>
          <w:color w:val="0C0A13"/>
          <w:spacing w:val="-7"/>
          <w:w w:val="117"/>
          <w:sz w:val="23"/>
          <w:szCs w:val="23"/>
        </w:rPr>
        <w:t>i</w:t>
      </w:r>
      <w:r>
        <w:rPr>
          <w:rFonts w:ascii="Times New Roman" w:eastAsia="Times New Roman" w:hAnsi="Times New Roman" w:cs="Times New Roman"/>
          <w:color w:val="262131"/>
          <w:spacing w:val="-12"/>
          <w:w w:val="117"/>
          <w:sz w:val="23"/>
          <w:szCs w:val="23"/>
        </w:rPr>
        <w:t>e</w:t>
      </w:r>
      <w:r>
        <w:rPr>
          <w:rFonts w:ascii="Times New Roman" w:eastAsia="Times New Roman" w:hAnsi="Times New Roman" w:cs="Times New Roman"/>
          <w:color w:val="0C0A13"/>
          <w:spacing w:val="-12"/>
          <w:w w:val="117"/>
          <w:sz w:val="23"/>
          <w:szCs w:val="23"/>
        </w:rPr>
        <w:t>r</w:t>
      </w:r>
      <w:r>
        <w:rPr>
          <w:rFonts w:ascii="Times New Roman" w:eastAsia="Times New Roman" w:hAnsi="Times New Roman" w:cs="Times New Roman"/>
          <w:color w:val="3D3446"/>
          <w:w w:val="117"/>
          <w:sz w:val="23"/>
          <w:szCs w:val="23"/>
        </w:rPr>
        <w:t>s</w:t>
      </w:r>
      <w:r>
        <w:rPr>
          <w:rFonts w:ascii="Times New Roman" w:eastAsia="Times New Roman" w:hAnsi="Times New Roman" w:cs="Times New Roman"/>
          <w:color w:val="3D3446"/>
          <w:spacing w:val="-19"/>
          <w:w w:val="117"/>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18"/>
          <w:sz w:val="23"/>
          <w:szCs w:val="23"/>
        </w:rPr>
        <w:t xml:space="preserve"> </w:t>
      </w:r>
      <w:r>
        <w:rPr>
          <w:rFonts w:ascii="Times New Roman" w:eastAsia="Times New Roman" w:hAnsi="Times New Roman" w:cs="Times New Roman"/>
          <w:color w:val="0C0A13"/>
          <w:sz w:val="23"/>
          <w:szCs w:val="23"/>
        </w:rPr>
        <w:t>q</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2131"/>
          <w:sz w:val="23"/>
          <w:szCs w:val="23"/>
        </w:rPr>
        <w:t>ty</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3D3446"/>
          <w:spacing w:val="-2"/>
          <w:sz w:val="23"/>
          <w:szCs w:val="23"/>
        </w:rPr>
        <w:t>s</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 </w:t>
      </w:r>
      <w:r>
        <w:rPr>
          <w:rFonts w:ascii="Times New Roman" w:eastAsia="Times New Roman" w:hAnsi="Times New Roman" w:cs="Times New Roman"/>
          <w:color w:val="262131"/>
          <w:spacing w:val="4"/>
          <w:sz w:val="23"/>
          <w:szCs w:val="23"/>
        </w:rPr>
        <w:t xml:space="preserve"> </w:t>
      </w:r>
      <w:r>
        <w:rPr>
          <w:rFonts w:ascii="Times New Roman" w:eastAsia="Times New Roman" w:hAnsi="Times New Roman" w:cs="Times New Roman"/>
          <w:color w:val="262131"/>
          <w:sz w:val="23"/>
          <w:szCs w:val="23"/>
        </w:rPr>
        <w:t>be</w:t>
      </w:r>
      <w:r>
        <w:rPr>
          <w:rFonts w:ascii="Times New Roman" w:eastAsia="Times New Roman" w:hAnsi="Times New Roman" w:cs="Times New Roman"/>
          <w:color w:val="262131"/>
          <w:spacing w:val="-16"/>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262131"/>
          <w:sz w:val="23"/>
          <w:szCs w:val="23"/>
        </w:rPr>
        <w:t>pra</w:t>
      </w:r>
      <w:r>
        <w:rPr>
          <w:rFonts w:ascii="Times New Roman" w:eastAsia="Times New Roman" w:hAnsi="Times New Roman" w:cs="Times New Roman"/>
          <w:color w:val="262131"/>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ces</w:t>
      </w:r>
      <w:r>
        <w:rPr>
          <w:rFonts w:ascii="Times New Roman" w:eastAsia="Times New Roman" w:hAnsi="Times New Roman" w:cs="Times New Roman"/>
          <w:color w:val="262131"/>
          <w:spacing w:val="45"/>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z w:val="23"/>
          <w:szCs w:val="23"/>
        </w:rPr>
        <w:t>o</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0C0A13"/>
          <w:sz w:val="23"/>
          <w:szCs w:val="23"/>
        </w:rPr>
        <w:t>im</w:t>
      </w:r>
      <w:r>
        <w:rPr>
          <w:rFonts w:ascii="Times New Roman" w:eastAsia="Times New Roman" w:hAnsi="Times New Roman" w:cs="Times New Roman"/>
          <w:color w:val="262131"/>
          <w:spacing w:val="-10"/>
          <w:sz w:val="23"/>
          <w:szCs w:val="23"/>
        </w:rPr>
        <w:t>p</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ove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109"/>
          <w:sz w:val="23"/>
          <w:szCs w:val="23"/>
        </w:rPr>
        <w:t>p</w:t>
      </w:r>
      <w:r>
        <w:rPr>
          <w:rFonts w:ascii="Times New Roman" w:eastAsia="Times New Roman" w:hAnsi="Times New Roman" w:cs="Times New Roman"/>
          <w:color w:val="262131"/>
          <w:spacing w:val="-10"/>
          <w:w w:val="108"/>
          <w:sz w:val="23"/>
          <w:szCs w:val="23"/>
        </w:rPr>
        <w:t>e</w:t>
      </w:r>
      <w:r>
        <w:rPr>
          <w:rFonts w:ascii="Times New Roman" w:eastAsia="Times New Roman" w:hAnsi="Times New Roman" w:cs="Times New Roman"/>
          <w:color w:val="0C0A13"/>
          <w:spacing w:val="-8"/>
          <w:w w:val="118"/>
          <w:sz w:val="23"/>
          <w:szCs w:val="23"/>
        </w:rPr>
        <w:t>r</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11"/>
          <w:w w:val="108"/>
          <w:sz w:val="23"/>
          <w:szCs w:val="23"/>
        </w:rPr>
        <w:t>o</w:t>
      </w:r>
      <w:r>
        <w:rPr>
          <w:rFonts w:ascii="Times New Roman" w:eastAsia="Times New Roman" w:hAnsi="Times New Roman" w:cs="Times New Roman"/>
          <w:color w:val="0C0A13"/>
          <w:w w:val="119"/>
          <w:sz w:val="23"/>
          <w:szCs w:val="23"/>
        </w:rPr>
        <w:t>nn</w:t>
      </w:r>
      <w:r>
        <w:rPr>
          <w:rFonts w:ascii="Times New Roman" w:eastAsia="Times New Roman" w:hAnsi="Times New Roman" w:cs="Times New Roman"/>
          <w:color w:val="262131"/>
          <w:w w:val="105"/>
          <w:sz w:val="23"/>
          <w:szCs w:val="23"/>
        </w:rPr>
        <w:t>anc</w:t>
      </w:r>
      <w:r>
        <w:rPr>
          <w:rFonts w:ascii="Times New Roman" w:eastAsia="Times New Roman" w:hAnsi="Times New Roman" w:cs="Times New Roman"/>
          <w:color w:val="262131"/>
          <w:spacing w:val="-5"/>
          <w:w w:val="105"/>
          <w:sz w:val="23"/>
          <w:szCs w:val="23"/>
        </w:rPr>
        <w:t>e</w:t>
      </w:r>
      <w:r>
        <w:rPr>
          <w:rFonts w:ascii="Times New Roman" w:eastAsia="Times New Roman" w:hAnsi="Times New Roman" w:cs="Times New Roman"/>
          <w:color w:val="461F18"/>
          <w:w w:val="121"/>
          <w:sz w:val="23"/>
          <w:szCs w:val="23"/>
        </w:rPr>
        <w:t>.</w:t>
      </w:r>
    </w:p>
    <w:p w:rsidR="00785F1E" w:rsidRDefault="00785F1E">
      <w:pPr>
        <w:spacing w:after="0" w:line="130" w:lineRule="exact"/>
        <w:rPr>
          <w:sz w:val="13"/>
          <w:szCs w:val="13"/>
        </w:rPr>
      </w:pPr>
    </w:p>
    <w:p w:rsidR="00785F1E" w:rsidRDefault="003D067E">
      <w:pPr>
        <w:tabs>
          <w:tab w:val="left" w:pos="940"/>
        </w:tabs>
        <w:spacing w:after="0" w:line="251" w:lineRule="auto"/>
        <w:ind w:left="930" w:right="224"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z w:val="23"/>
          <w:szCs w:val="23"/>
        </w:rPr>
        <w:t>Care</w:t>
      </w:r>
      <w:r>
        <w:rPr>
          <w:rFonts w:ascii="Times New Roman" w:eastAsia="Times New Roman" w:hAnsi="Times New Roman" w:cs="Times New Roman"/>
          <w:color w:val="262131"/>
          <w:spacing w:val="12"/>
          <w:sz w:val="23"/>
          <w:szCs w:val="23"/>
        </w:rPr>
        <w:t xml:space="preserve"> </w:t>
      </w:r>
      <w:r>
        <w:rPr>
          <w:rFonts w:ascii="Times New Roman" w:eastAsia="Times New Roman" w:hAnsi="Times New Roman" w:cs="Times New Roman"/>
          <w:color w:val="262131"/>
          <w:sz w:val="23"/>
          <w:szCs w:val="23"/>
        </w:rPr>
        <w:t>fo</w:t>
      </w:r>
      <w:r>
        <w:rPr>
          <w:rFonts w:ascii="Times New Roman" w:eastAsia="Times New Roman" w:hAnsi="Times New Roman" w:cs="Times New Roman"/>
          <w:color w:val="262131"/>
          <w:spacing w:val="-9"/>
          <w:sz w:val="23"/>
          <w:szCs w:val="23"/>
        </w:rPr>
        <w:t>c</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D3446"/>
          <w:sz w:val="23"/>
          <w:szCs w:val="23"/>
        </w:rPr>
        <w:t>sed</w:t>
      </w:r>
      <w:r>
        <w:rPr>
          <w:rFonts w:ascii="Times New Roman" w:eastAsia="Times New Roman" w:hAnsi="Times New Roman" w:cs="Times New Roman"/>
          <w:color w:val="3D3446"/>
          <w:spacing w:val="57"/>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3D3446"/>
          <w:w w:val="110"/>
          <w:sz w:val="23"/>
          <w:szCs w:val="23"/>
        </w:rPr>
        <w:t>s</w:t>
      </w:r>
      <w:r>
        <w:rPr>
          <w:rFonts w:ascii="Times New Roman" w:eastAsia="Times New Roman" w:hAnsi="Times New Roman" w:cs="Times New Roman"/>
          <w:color w:val="3D3446"/>
          <w:spacing w:val="-2"/>
          <w:w w:val="110"/>
          <w:sz w:val="23"/>
          <w:szCs w:val="23"/>
        </w:rPr>
        <w:t>t</w:t>
      </w:r>
      <w:r>
        <w:rPr>
          <w:rFonts w:ascii="Times New Roman" w:eastAsia="Times New Roman" w:hAnsi="Times New Roman" w:cs="Times New Roman"/>
          <w:color w:val="0C0A13"/>
          <w:w w:val="110"/>
          <w:sz w:val="23"/>
          <w:szCs w:val="23"/>
        </w:rPr>
        <w:t>m</w:t>
      </w:r>
      <w:r>
        <w:rPr>
          <w:rFonts w:ascii="Times New Roman" w:eastAsia="Times New Roman" w:hAnsi="Times New Roman" w:cs="Times New Roman"/>
          <w:color w:val="262131"/>
          <w:w w:val="110"/>
          <w:sz w:val="23"/>
          <w:szCs w:val="23"/>
        </w:rPr>
        <w:t>c</w:t>
      </w:r>
      <w:r>
        <w:rPr>
          <w:rFonts w:ascii="Times New Roman" w:eastAsia="Times New Roman" w:hAnsi="Times New Roman" w:cs="Times New Roman"/>
          <w:color w:val="262131"/>
          <w:spacing w:val="-11"/>
          <w:w w:val="110"/>
          <w:sz w:val="23"/>
          <w:szCs w:val="23"/>
        </w:rPr>
        <w:t>t</w:t>
      </w:r>
      <w:r>
        <w:rPr>
          <w:rFonts w:ascii="Times New Roman" w:eastAsia="Times New Roman" w:hAnsi="Times New Roman" w:cs="Times New Roman"/>
          <w:color w:val="0C0A13"/>
          <w:w w:val="110"/>
          <w:sz w:val="23"/>
          <w:szCs w:val="23"/>
        </w:rPr>
        <w:t>u</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62131"/>
          <w:w w:val="110"/>
          <w:sz w:val="23"/>
          <w:szCs w:val="23"/>
        </w:rPr>
        <w:t>al</w:t>
      </w:r>
      <w:r>
        <w:rPr>
          <w:rFonts w:ascii="Times New Roman" w:eastAsia="Times New Roman" w:hAnsi="Times New Roman" w:cs="Times New Roman"/>
          <w:color w:val="262131"/>
          <w:spacing w:val="-11"/>
          <w:w w:val="110"/>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3"/>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2"/>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pacing w:val="-11"/>
          <w:sz w:val="23"/>
          <w:szCs w:val="23"/>
        </w:rPr>
        <w:t>d</w:t>
      </w:r>
      <w:r>
        <w:rPr>
          <w:rFonts w:ascii="Times New Roman" w:eastAsia="Times New Roman" w:hAnsi="Times New Roman" w:cs="Times New Roman"/>
          <w:color w:val="0C0A13"/>
          <w:sz w:val="23"/>
          <w:szCs w:val="23"/>
        </w:rPr>
        <w:t>uri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i</w:t>
      </w:r>
      <w:r>
        <w:rPr>
          <w:rFonts w:ascii="Times New Roman" w:eastAsia="Times New Roman" w:hAnsi="Times New Roman" w:cs="Times New Roman"/>
          <w:color w:val="262131"/>
          <w:sz w:val="23"/>
          <w:szCs w:val="23"/>
        </w:rPr>
        <w:t>r</w:t>
      </w:r>
      <w:r>
        <w:rPr>
          <w:rFonts w:ascii="Times New Roman" w:eastAsia="Times New Roman" w:hAnsi="Times New Roman" w:cs="Times New Roman"/>
          <w:color w:val="262131"/>
          <w:spacing w:val="-16"/>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262131"/>
          <w:sz w:val="23"/>
          <w:szCs w:val="23"/>
        </w:rPr>
        <w:t>ye</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0C0A13"/>
          <w:w w:val="106"/>
          <w:sz w:val="23"/>
          <w:szCs w:val="23"/>
        </w:rPr>
        <w:t>im</w:t>
      </w:r>
      <w:r>
        <w:rPr>
          <w:rFonts w:ascii="Times New Roman" w:eastAsia="Times New Roman" w:hAnsi="Times New Roman" w:cs="Times New Roman"/>
          <w:color w:val="0C0A13"/>
          <w:spacing w:val="-6"/>
          <w:w w:val="106"/>
          <w:sz w:val="23"/>
          <w:szCs w:val="23"/>
        </w:rPr>
        <w:t>p</w:t>
      </w:r>
      <w:r>
        <w:rPr>
          <w:rFonts w:ascii="Times New Roman" w:eastAsia="Times New Roman" w:hAnsi="Times New Roman" w:cs="Times New Roman"/>
          <w:color w:val="262131"/>
          <w:w w:val="106"/>
          <w:sz w:val="23"/>
          <w:szCs w:val="23"/>
        </w:rPr>
        <w:t>le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62131"/>
          <w:spacing w:val="-11"/>
          <w:w w:val="106"/>
          <w:sz w:val="23"/>
          <w:szCs w:val="23"/>
        </w:rPr>
        <w:t>e</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8"/>
          <w:w w:val="106"/>
          <w:sz w:val="23"/>
          <w:szCs w:val="23"/>
        </w:rPr>
        <w:t>t</w:t>
      </w:r>
      <w:r>
        <w:rPr>
          <w:rFonts w:ascii="Times New Roman" w:eastAsia="Times New Roman" w:hAnsi="Times New Roman" w:cs="Times New Roman"/>
          <w:color w:val="262131"/>
          <w:w w:val="106"/>
          <w:sz w:val="23"/>
          <w:szCs w:val="23"/>
        </w:rPr>
        <w:t>ati</w:t>
      </w:r>
      <w:r>
        <w:rPr>
          <w:rFonts w:ascii="Times New Roman" w:eastAsia="Times New Roman" w:hAnsi="Times New Roman" w:cs="Times New Roman"/>
          <w:color w:val="26213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2"/>
          <w:w w:val="106"/>
          <w:sz w:val="23"/>
          <w:szCs w:val="23"/>
        </w:rPr>
        <w:t xml:space="preserve"> </w:t>
      </w:r>
      <w:r>
        <w:rPr>
          <w:rFonts w:ascii="Times New Roman" w:eastAsia="Times New Roman" w:hAnsi="Times New Roman" w:cs="Times New Roman"/>
          <w:color w:val="262131"/>
          <w:w w:val="106"/>
          <w:sz w:val="23"/>
          <w:szCs w:val="23"/>
        </w:rPr>
        <w:t xml:space="preserve">to </w:t>
      </w:r>
      <w:r>
        <w:rPr>
          <w:rFonts w:ascii="Times New Roman" w:eastAsia="Times New Roman" w:hAnsi="Times New Roman" w:cs="Times New Roman"/>
          <w:color w:val="262131"/>
          <w:spacing w:val="-11"/>
          <w:w w:val="112"/>
          <w:sz w:val="23"/>
          <w:szCs w:val="23"/>
        </w:rPr>
        <w:t>e</w:t>
      </w:r>
      <w:r>
        <w:rPr>
          <w:rFonts w:ascii="Times New Roman" w:eastAsia="Times New Roman" w:hAnsi="Times New Roman" w:cs="Times New Roman"/>
          <w:color w:val="0C0A13"/>
          <w:spacing w:val="-15"/>
          <w:w w:val="112"/>
          <w:sz w:val="23"/>
          <w:szCs w:val="23"/>
        </w:rPr>
        <w:t>n</w:t>
      </w:r>
      <w:r>
        <w:rPr>
          <w:rFonts w:ascii="Times New Roman" w:eastAsia="Times New Roman" w:hAnsi="Times New Roman" w:cs="Times New Roman"/>
          <w:color w:val="3D3446"/>
          <w:spacing w:val="-15"/>
          <w:w w:val="112"/>
          <w:sz w:val="23"/>
          <w:szCs w:val="23"/>
        </w:rPr>
        <w:t>s</w:t>
      </w:r>
      <w:r>
        <w:rPr>
          <w:rFonts w:ascii="Times New Roman" w:eastAsia="Times New Roman" w:hAnsi="Times New Roman" w:cs="Times New Roman"/>
          <w:color w:val="0C0A13"/>
          <w:w w:val="112"/>
          <w:sz w:val="23"/>
          <w:szCs w:val="23"/>
        </w:rPr>
        <w:t>u</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2131"/>
          <w:w w:val="112"/>
          <w:sz w:val="23"/>
          <w:szCs w:val="23"/>
        </w:rPr>
        <w:t>e</w:t>
      </w:r>
      <w:r>
        <w:rPr>
          <w:rFonts w:ascii="Times New Roman" w:eastAsia="Times New Roman" w:hAnsi="Times New Roman" w:cs="Times New Roman"/>
          <w:color w:val="262131"/>
          <w:spacing w:val="-3"/>
          <w:w w:val="112"/>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w w:val="111"/>
          <w:sz w:val="23"/>
          <w:szCs w:val="23"/>
        </w:rPr>
        <w:t>de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D3446"/>
          <w:w w:val="111"/>
          <w:sz w:val="23"/>
          <w:szCs w:val="23"/>
        </w:rPr>
        <w:t>s</w:t>
      </w:r>
      <w:r>
        <w:rPr>
          <w:rFonts w:ascii="Times New Roman" w:eastAsia="Times New Roman" w:hAnsi="Times New Roman" w:cs="Times New Roman"/>
          <w:color w:val="3D3446"/>
          <w:spacing w:val="-12"/>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w w:val="111"/>
          <w:sz w:val="23"/>
          <w:szCs w:val="23"/>
        </w:rPr>
        <w:t>a</w:t>
      </w:r>
      <w:r>
        <w:rPr>
          <w:rFonts w:ascii="Times New Roman" w:eastAsia="Times New Roman" w:hAnsi="Times New Roman" w:cs="Times New Roman"/>
          <w:color w:val="262131"/>
          <w:spacing w:val="-8"/>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12"/>
          <w:w w:val="111"/>
          <w:sz w:val="23"/>
          <w:szCs w:val="23"/>
        </w:rPr>
        <w:t xml:space="preserve"> </w:t>
      </w:r>
      <w:r>
        <w:rPr>
          <w:rFonts w:ascii="Times New Roman" w:eastAsia="Times New Roman" w:hAnsi="Times New Roman" w:cs="Times New Roman"/>
          <w:color w:val="262131"/>
          <w:sz w:val="23"/>
          <w:szCs w:val="23"/>
        </w:rPr>
        <w:t>was</w:t>
      </w:r>
      <w:r>
        <w:rPr>
          <w:rFonts w:ascii="Times New Roman" w:eastAsia="Times New Roman" w:hAnsi="Times New Roman" w:cs="Times New Roman"/>
          <w:color w:val="262131"/>
          <w:spacing w:val="13"/>
          <w:sz w:val="23"/>
          <w:szCs w:val="23"/>
        </w:rPr>
        <w:t xml:space="preserve"> </w:t>
      </w:r>
      <w:r>
        <w:rPr>
          <w:rFonts w:ascii="Times New Roman" w:eastAsia="Times New Roman" w:hAnsi="Times New Roman" w:cs="Times New Roman"/>
          <w:color w:val="262131"/>
          <w:w w:val="108"/>
          <w:sz w:val="23"/>
          <w:szCs w:val="23"/>
        </w:rPr>
        <w:t>op</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w w:val="108"/>
          <w:sz w:val="23"/>
          <w:szCs w:val="23"/>
        </w:rPr>
        <w:t>a</w:t>
      </w:r>
      <w:r>
        <w:rPr>
          <w:rFonts w:ascii="Times New Roman" w:eastAsia="Times New Roman" w:hAnsi="Times New Roman" w:cs="Times New Roman"/>
          <w:color w:val="262131"/>
          <w:spacing w:val="-8"/>
          <w:w w:val="108"/>
          <w:sz w:val="23"/>
          <w:szCs w:val="23"/>
        </w:rPr>
        <w:t>t</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62131"/>
          <w:w w:val="108"/>
          <w:sz w:val="23"/>
          <w:szCs w:val="23"/>
        </w:rPr>
        <w:t xml:space="preserve">g </w:t>
      </w:r>
      <w:r>
        <w:rPr>
          <w:rFonts w:ascii="Times New Roman" w:eastAsia="Times New Roman" w:hAnsi="Times New Roman" w:cs="Times New Roman"/>
          <w:color w:val="262131"/>
          <w:sz w:val="23"/>
          <w:szCs w:val="23"/>
        </w:rPr>
        <w:t>as</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0C0A13"/>
          <w:w w:val="109"/>
          <w:sz w:val="23"/>
          <w:szCs w:val="23"/>
        </w:rPr>
        <w:t>in</w:t>
      </w:r>
      <w:r>
        <w:rPr>
          <w:rFonts w:ascii="Times New Roman" w:eastAsia="Times New Roman" w:hAnsi="Times New Roman" w:cs="Times New Roman"/>
          <w:color w:val="0C0A13"/>
          <w:spacing w:val="-9"/>
          <w:w w:val="109"/>
          <w:sz w:val="23"/>
          <w:szCs w:val="23"/>
        </w:rPr>
        <w:t>t</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2131"/>
          <w:w w:val="109"/>
          <w:sz w:val="23"/>
          <w:szCs w:val="23"/>
        </w:rPr>
        <w:t>de</w:t>
      </w:r>
      <w:r>
        <w:rPr>
          <w:rFonts w:ascii="Times New Roman" w:eastAsia="Times New Roman" w:hAnsi="Times New Roman" w:cs="Times New Roman"/>
          <w:color w:val="262131"/>
          <w:spacing w:val="-8"/>
          <w:w w:val="109"/>
          <w:sz w:val="23"/>
          <w:szCs w:val="23"/>
        </w:rPr>
        <w:t>d</w:t>
      </w:r>
      <w:r>
        <w:rPr>
          <w:rFonts w:ascii="Times New Roman" w:eastAsia="Times New Roman" w:hAnsi="Times New Roman" w:cs="Times New Roman"/>
          <w:color w:val="461F18"/>
          <w:w w:val="109"/>
          <w:sz w:val="23"/>
          <w:szCs w:val="23"/>
        </w:rPr>
        <w:t>.</w:t>
      </w:r>
      <w:r>
        <w:rPr>
          <w:rFonts w:ascii="Times New Roman" w:eastAsia="Times New Roman" w:hAnsi="Times New Roman" w:cs="Times New Roman"/>
          <w:color w:val="461F18"/>
          <w:spacing w:val="-10"/>
          <w:w w:val="109"/>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2"/>
          <w:sz w:val="23"/>
          <w:szCs w:val="23"/>
        </w:rPr>
        <w:t>t</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2131"/>
          <w:sz w:val="23"/>
          <w:szCs w:val="23"/>
        </w:rPr>
        <w:t>w</w:t>
      </w:r>
      <w:r>
        <w:rPr>
          <w:rFonts w:ascii="Times New Roman" w:eastAsia="Times New Roman" w:hAnsi="Times New Roman" w:cs="Times New Roman"/>
          <w:color w:val="262131"/>
          <w:spacing w:val="-14"/>
          <w:sz w:val="23"/>
          <w:szCs w:val="23"/>
        </w:rPr>
        <w:t>i</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18"/>
          <w:sz w:val="23"/>
          <w:szCs w:val="23"/>
        </w:rPr>
        <w:t xml:space="preserve"> </w:t>
      </w:r>
      <w:r>
        <w:rPr>
          <w:rFonts w:ascii="Times New Roman" w:eastAsia="Times New Roman" w:hAnsi="Times New Roman" w:cs="Times New Roman"/>
          <w:color w:val="3D3446"/>
          <w:spacing w:val="-17"/>
          <w:w w:val="111"/>
          <w:sz w:val="23"/>
          <w:szCs w:val="23"/>
        </w:rPr>
        <w:t>s</w:t>
      </w:r>
      <w:r>
        <w:rPr>
          <w:rFonts w:ascii="Times New Roman" w:eastAsia="Times New Roman" w:hAnsi="Times New Roman" w:cs="Times New Roman"/>
          <w:color w:val="0C0A13"/>
          <w:w w:val="111"/>
          <w:sz w:val="23"/>
          <w:szCs w:val="23"/>
        </w:rPr>
        <w:t>hift</w:t>
      </w:r>
      <w:r>
        <w:rPr>
          <w:rFonts w:ascii="Times New Roman" w:eastAsia="Times New Roman" w:hAnsi="Times New Roman" w:cs="Times New Roman"/>
          <w:color w:val="0C0A13"/>
          <w:spacing w:val="-9"/>
          <w:w w:val="11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0C0A13"/>
          <w:w w:val="110"/>
          <w:sz w:val="23"/>
          <w:szCs w:val="23"/>
        </w:rPr>
        <w:t>f</w:t>
      </w:r>
      <w:r>
        <w:rPr>
          <w:rFonts w:ascii="Times New Roman" w:eastAsia="Times New Roman" w:hAnsi="Times New Roman" w:cs="Times New Roman"/>
          <w:color w:val="0C0A13"/>
          <w:spacing w:val="-4"/>
          <w:w w:val="110"/>
          <w:sz w:val="23"/>
          <w:szCs w:val="23"/>
        </w:rPr>
        <w:t>u</w:t>
      </w:r>
      <w:r>
        <w:rPr>
          <w:rFonts w:ascii="Times New Roman" w:eastAsia="Times New Roman" w:hAnsi="Times New Roman" w:cs="Times New Roman"/>
          <w:color w:val="262131"/>
          <w:w w:val="96"/>
          <w:sz w:val="23"/>
          <w:szCs w:val="23"/>
        </w:rPr>
        <w:t>t</w:t>
      </w:r>
      <w:r>
        <w:rPr>
          <w:rFonts w:ascii="Times New Roman" w:eastAsia="Times New Roman" w:hAnsi="Times New Roman" w:cs="Times New Roman"/>
          <w:color w:val="0C0A13"/>
          <w:w w:val="104"/>
          <w:sz w:val="23"/>
          <w:szCs w:val="23"/>
        </w:rPr>
        <w:t>u</w:t>
      </w:r>
      <w:r>
        <w:rPr>
          <w:rFonts w:ascii="Times New Roman" w:eastAsia="Times New Roman" w:hAnsi="Times New Roman" w:cs="Times New Roman"/>
          <w:color w:val="0C0A13"/>
          <w:spacing w:val="3"/>
          <w:w w:val="104"/>
          <w:sz w:val="23"/>
          <w:szCs w:val="23"/>
        </w:rPr>
        <w:t>r</w:t>
      </w:r>
      <w:r>
        <w:rPr>
          <w:rFonts w:ascii="Times New Roman" w:eastAsia="Times New Roman" w:hAnsi="Times New Roman" w:cs="Times New Roman"/>
          <w:color w:val="262131"/>
          <w:w w:val="103"/>
          <w:sz w:val="23"/>
          <w:szCs w:val="23"/>
        </w:rPr>
        <w:t xml:space="preserve">e </w:t>
      </w:r>
      <w:r>
        <w:rPr>
          <w:rFonts w:ascii="Times New Roman" w:eastAsia="Times New Roman" w:hAnsi="Times New Roman" w:cs="Times New Roman"/>
          <w:color w:val="262131"/>
          <w:sz w:val="23"/>
          <w:szCs w:val="23"/>
        </w:rPr>
        <w:t>years</w:t>
      </w:r>
      <w:r>
        <w:rPr>
          <w:rFonts w:ascii="Times New Roman" w:eastAsia="Times New Roman" w:hAnsi="Times New Roman" w:cs="Times New Roman"/>
          <w:color w:val="262131"/>
          <w:spacing w:val="17"/>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7"/>
          <w:sz w:val="23"/>
          <w:szCs w:val="23"/>
        </w:rPr>
        <w:t xml:space="preserve"> </w:t>
      </w:r>
      <w:r>
        <w:rPr>
          <w:rFonts w:ascii="Times New Roman" w:eastAsia="Times New Roman" w:hAnsi="Times New Roman" w:cs="Times New Roman"/>
          <w:color w:val="262131"/>
          <w:spacing w:val="-6"/>
          <w:sz w:val="23"/>
          <w:szCs w:val="23"/>
        </w:rPr>
        <w:t>c</w:t>
      </w:r>
      <w:r>
        <w:rPr>
          <w:rFonts w:ascii="Times New Roman" w:eastAsia="Times New Roman" w:hAnsi="Times New Roman" w:cs="Times New Roman"/>
          <w:color w:val="0C0A13"/>
          <w:sz w:val="23"/>
          <w:szCs w:val="23"/>
        </w:rPr>
        <w:t>lin</w:t>
      </w:r>
      <w:r>
        <w:rPr>
          <w:rFonts w:ascii="Times New Roman" w:eastAsia="Times New Roman" w:hAnsi="Times New Roman" w:cs="Times New Roman"/>
          <w:color w:val="0C0A13"/>
          <w:spacing w:val="-13"/>
          <w:sz w:val="23"/>
          <w:szCs w:val="23"/>
        </w:rPr>
        <w:t>i</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 xml:space="preserve">l </w:t>
      </w:r>
      <w:r>
        <w:rPr>
          <w:rFonts w:ascii="Times New Roman" w:eastAsia="Times New Roman" w:hAnsi="Times New Roman" w:cs="Times New Roman"/>
          <w:color w:val="0C0A13"/>
          <w:spacing w:val="3"/>
          <w:sz w:val="23"/>
          <w:szCs w:val="23"/>
        </w:rPr>
        <w:t xml:space="preserve"> </w:t>
      </w:r>
      <w:r>
        <w:rPr>
          <w:rFonts w:ascii="Times New Roman" w:eastAsia="Times New Roman" w:hAnsi="Times New Roman" w:cs="Times New Roman"/>
          <w:color w:val="0C0A13"/>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ocess</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62131"/>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z w:val="23"/>
          <w:szCs w:val="23"/>
        </w:rPr>
        <w:t>tc</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 xml:space="preserve">es </w:t>
      </w:r>
      <w:r>
        <w:rPr>
          <w:rFonts w:ascii="Times New Roman" w:eastAsia="Times New Roman" w:hAnsi="Times New Roman" w:cs="Times New Roman"/>
          <w:color w:val="262131"/>
          <w:spacing w:val="2"/>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pacing w:val="-9"/>
          <w:sz w:val="23"/>
          <w:szCs w:val="23"/>
        </w:rPr>
        <w:t>i</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prove</w:t>
      </w:r>
      <w:r>
        <w:rPr>
          <w:rFonts w:ascii="Times New Roman" w:eastAsia="Times New Roman" w:hAnsi="Times New Roman" w:cs="Times New Roman"/>
          <w:color w:val="262131"/>
          <w:spacing w:val="45"/>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0C0A13"/>
          <w:sz w:val="23"/>
          <w:szCs w:val="23"/>
        </w:rPr>
        <w:t>q</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2131"/>
          <w:sz w:val="23"/>
          <w:szCs w:val="23"/>
        </w:rPr>
        <w:t>ality</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9"/>
          <w:sz w:val="23"/>
          <w:szCs w:val="23"/>
        </w:rPr>
        <w:t xml:space="preserve">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262131"/>
          <w:spacing w:val="-6"/>
          <w:w w:val="108"/>
          <w:sz w:val="23"/>
          <w:szCs w:val="23"/>
        </w:rPr>
        <w:t>e</w:t>
      </w:r>
      <w:r>
        <w:rPr>
          <w:rFonts w:ascii="Times New Roman" w:eastAsia="Times New Roman" w:hAnsi="Times New Roman" w:cs="Times New Roman"/>
          <w:color w:val="0C0A13"/>
          <w:w w:val="108"/>
          <w:sz w:val="23"/>
          <w:szCs w:val="23"/>
        </w:rPr>
        <w:t>f</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 xml:space="preserve">cimy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41"/>
          <w:sz w:val="23"/>
          <w:szCs w:val="23"/>
        </w:rPr>
        <w:t xml:space="preserve"> </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42"/>
          <w:sz w:val="23"/>
          <w:szCs w:val="23"/>
        </w:rPr>
        <w:t xml:space="preserve"> </w:t>
      </w:r>
      <w:r>
        <w:rPr>
          <w:rFonts w:ascii="Times New Roman" w:eastAsia="Times New Roman" w:hAnsi="Times New Roman" w:cs="Times New Roman"/>
          <w:color w:val="262131"/>
          <w:spacing w:val="-10"/>
          <w:w w:val="111"/>
          <w:sz w:val="23"/>
          <w:szCs w:val="23"/>
        </w:rPr>
        <w:t>o</w:t>
      </w:r>
      <w:r>
        <w:rPr>
          <w:rFonts w:ascii="Times New Roman" w:eastAsia="Times New Roman" w:hAnsi="Times New Roman" w:cs="Times New Roman"/>
          <w:color w:val="0C0A13"/>
          <w:spacing w:val="-2"/>
          <w:w w:val="113"/>
          <w:sz w:val="23"/>
          <w:szCs w:val="23"/>
        </w:rPr>
        <w:t>u</w:t>
      </w:r>
      <w:r>
        <w:rPr>
          <w:rFonts w:ascii="Times New Roman" w:eastAsia="Times New Roman" w:hAnsi="Times New Roman" w:cs="Times New Roman"/>
          <w:color w:val="262131"/>
          <w:w w:val="102"/>
          <w:sz w:val="23"/>
          <w:szCs w:val="23"/>
        </w:rPr>
        <w:t>tc</w:t>
      </w:r>
      <w:r>
        <w:rPr>
          <w:rFonts w:ascii="Times New Roman" w:eastAsia="Times New Roman" w:hAnsi="Times New Roman" w:cs="Times New Roman"/>
          <w:color w:val="262131"/>
          <w:spacing w:val="-2"/>
          <w:w w:val="103"/>
          <w:sz w:val="23"/>
          <w:szCs w:val="23"/>
        </w:rPr>
        <w:t>o</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w w:val="106"/>
          <w:sz w:val="23"/>
          <w:szCs w:val="23"/>
        </w:rPr>
        <w:t>es.</w:t>
      </w:r>
    </w:p>
    <w:p w:rsidR="00785F1E" w:rsidRDefault="00785F1E">
      <w:pPr>
        <w:spacing w:before="4" w:after="0" w:line="120" w:lineRule="exact"/>
        <w:rPr>
          <w:sz w:val="12"/>
          <w:szCs w:val="12"/>
        </w:rPr>
      </w:pPr>
    </w:p>
    <w:p w:rsidR="00785F1E" w:rsidRDefault="003D067E">
      <w:pPr>
        <w:tabs>
          <w:tab w:val="left" w:pos="940"/>
        </w:tabs>
        <w:spacing w:after="0" w:line="240" w:lineRule="auto"/>
        <w:ind w:left="59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14"/>
          <w:sz w:val="23"/>
          <w:szCs w:val="23"/>
        </w:rPr>
        <w:t>E</w:t>
      </w:r>
      <w:r>
        <w:rPr>
          <w:rFonts w:ascii="Times New Roman" w:eastAsia="Times New Roman" w:hAnsi="Times New Roman" w:cs="Times New Roman"/>
          <w:color w:val="262131"/>
          <w:sz w:val="23"/>
          <w:szCs w:val="23"/>
        </w:rPr>
        <w:t>arly</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0C0A13"/>
          <w:sz w:val="23"/>
          <w:szCs w:val="23"/>
        </w:rPr>
        <w:t>ind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cat</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48"/>
          <w:sz w:val="23"/>
          <w:szCs w:val="23"/>
        </w:rPr>
        <w:t xml:space="preserve"> </w:t>
      </w:r>
      <w:r>
        <w:rPr>
          <w:rFonts w:ascii="Times New Roman" w:eastAsia="Times New Roman" w:hAnsi="Times New Roman" w:cs="Times New Roman"/>
          <w:color w:val="262131"/>
          <w:spacing w:val="-17"/>
          <w:w w:val="111"/>
          <w:sz w:val="23"/>
          <w:szCs w:val="23"/>
        </w:rPr>
        <w:t>s</w:t>
      </w:r>
      <w:r>
        <w:rPr>
          <w:rFonts w:ascii="Times New Roman" w:eastAsia="Times New Roman" w:hAnsi="Times New Roman" w:cs="Times New Roman"/>
          <w:color w:val="0C0A13"/>
          <w:spacing w:val="1"/>
          <w:w w:val="111"/>
          <w:sz w:val="23"/>
          <w:szCs w:val="23"/>
        </w:rPr>
        <w:t>h</w:t>
      </w:r>
      <w:r>
        <w:rPr>
          <w:rFonts w:ascii="Times New Roman" w:eastAsia="Times New Roman" w:hAnsi="Times New Roman" w:cs="Times New Roman"/>
          <w:color w:val="262131"/>
          <w:w w:val="111"/>
          <w:sz w:val="23"/>
          <w:szCs w:val="23"/>
        </w:rPr>
        <w:t>ow</w:t>
      </w:r>
      <w:r>
        <w:rPr>
          <w:rFonts w:ascii="Times New Roman" w:eastAsia="Times New Roman" w:hAnsi="Times New Roman" w:cs="Times New Roman"/>
          <w:color w:val="262131"/>
          <w:spacing w:val="-17"/>
          <w:w w:val="111"/>
          <w:sz w:val="23"/>
          <w:szCs w:val="23"/>
        </w:rPr>
        <w:t xml:space="preserve"> </w:t>
      </w:r>
      <w:r>
        <w:rPr>
          <w:rFonts w:ascii="Times New Roman" w:eastAsia="Times New Roman" w:hAnsi="Times New Roman" w:cs="Times New Roman"/>
          <w:color w:val="3D3446"/>
          <w:spacing w:val="-1"/>
          <w:sz w:val="23"/>
          <w:szCs w:val="23"/>
        </w:rPr>
        <w:t>s</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2131"/>
          <w:sz w:val="23"/>
          <w:szCs w:val="23"/>
        </w:rPr>
        <w:t>ccesses</w:t>
      </w:r>
      <w:r>
        <w:rPr>
          <w:rFonts w:ascii="Times New Roman" w:eastAsia="Times New Roman" w:hAnsi="Times New Roman" w:cs="Times New Roman"/>
          <w:color w:val="262131"/>
          <w:spacing w:val="47"/>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pacing w:val="-14"/>
          <w:w w:val="109"/>
          <w:sz w:val="23"/>
          <w:szCs w:val="23"/>
        </w:rPr>
        <w:t>c</w:t>
      </w:r>
      <w:r>
        <w:rPr>
          <w:rFonts w:ascii="Times New Roman" w:eastAsia="Times New Roman" w:hAnsi="Times New Roman" w:cs="Times New Roman"/>
          <w:color w:val="0C0A13"/>
          <w:spacing w:val="-10"/>
          <w:w w:val="109"/>
          <w:sz w:val="23"/>
          <w:szCs w:val="23"/>
        </w:rPr>
        <w:t>h</w:t>
      </w:r>
      <w:r>
        <w:rPr>
          <w:rFonts w:ascii="Times New Roman" w:eastAsia="Times New Roman" w:hAnsi="Times New Roman" w:cs="Times New Roman"/>
          <w:color w:val="262131"/>
          <w:w w:val="109"/>
          <w:sz w:val="23"/>
          <w:szCs w:val="23"/>
        </w:rPr>
        <w:t>all</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10"/>
          <w:w w:val="109"/>
          <w:sz w:val="23"/>
          <w:szCs w:val="23"/>
        </w:rPr>
        <w:t>n</w:t>
      </w:r>
      <w:r>
        <w:rPr>
          <w:rFonts w:ascii="Times New Roman" w:eastAsia="Times New Roman" w:hAnsi="Times New Roman" w:cs="Times New Roman"/>
          <w:color w:val="262131"/>
          <w:w w:val="109"/>
          <w:sz w:val="23"/>
          <w:szCs w:val="23"/>
        </w:rPr>
        <w:t>ges</w:t>
      </w:r>
      <w:r>
        <w:rPr>
          <w:rFonts w:ascii="Times New Roman" w:eastAsia="Times New Roman" w:hAnsi="Times New Roman" w:cs="Times New Roman"/>
          <w:color w:val="262131"/>
          <w:spacing w:val="-5"/>
          <w:w w:val="109"/>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8"/>
          <w:sz w:val="23"/>
          <w:szCs w:val="23"/>
        </w:rPr>
        <w:t xml:space="preserve"> </w:t>
      </w:r>
      <w:r>
        <w:rPr>
          <w:rFonts w:ascii="Times New Roman" w:eastAsia="Times New Roman" w:hAnsi="Times New Roman" w:cs="Times New Roman"/>
          <w:color w:val="0C0A13"/>
          <w:spacing w:val="-10"/>
          <w:w w:val="110"/>
          <w:sz w:val="23"/>
          <w:szCs w:val="23"/>
        </w:rPr>
        <w:t>m</w:t>
      </w:r>
      <w:r>
        <w:rPr>
          <w:rFonts w:ascii="Times New Roman" w:eastAsia="Times New Roman" w:hAnsi="Times New Roman" w:cs="Times New Roman"/>
          <w:color w:val="262131"/>
          <w:spacing w:val="-15"/>
          <w:w w:val="110"/>
          <w:sz w:val="23"/>
          <w:szCs w:val="23"/>
        </w:rPr>
        <w:t>a</w:t>
      </w:r>
      <w:r>
        <w:rPr>
          <w:rFonts w:ascii="Times New Roman" w:eastAsia="Times New Roman" w:hAnsi="Times New Roman" w:cs="Times New Roman"/>
          <w:color w:val="0C0A13"/>
          <w:spacing w:val="-11"/>
          <w:w w:val="110"/>
          <w:sz w:val="23"/>
          <w:szCs w:val="23"/>
        </w:rPr>
        <w:t>n</w:t>
      </w:r>
      <w:r>
        <w:rPr>
          <w:rFonts w:ascii="Times New Roman" w:eastAsia="Times New Roman" w:hAnsi="Times New Roman" w:cs="Times New Roman"/>
          <w:color w:val="262131"/>
          <w:w w:val="110"/>
          <w:sz w:val="23"/>
          <w:szCs w:val="23"/>
        </w:rPr>
        <w:t>a</w:t>
      </w:r>
      <w:r>
        <w:rPr>
          <w:rFonts w:ascii="Times New Roman" w:eastAsia="Times New Roman" w:hAnsi="Times New Roman" w:cs="Times New Roman"/>
          <w:color w:val="262131"/>
          <w:spacing w:val="-2"/>
          <w:w w:val="110"/>
          <w:sz w:val="23"/>
          <w:szCs w:val="23"/>
        </w:rPr>
        <w:t>g</w:t>
      </w:r>
      <w:r>
        <w:rPr>
          <w:rFonts w:ascii="Times New Roman" w:eastAsia="Times New Roman" w:hAnsi="Times New Roman" w:cs="Times New Roman"/>
          <w:color w:val="0C0A13"/>
          <w:w w:val="110"/>
          <w:sz w:val="23"/>
          <w:szCs w:val="23"/>
        </w:rPr>
        <w:t>i</w:t>
      </w:r>
      <w:r>
        <w:rPr>
          <w:rFonts w:ascii="Times New Roman" w:eastAsia="Times New Roman" w:hAnsi="Times New Roman" w:cs="Times New Roman"/>
          <w:color w:val="0C0A13"/>
          <w:spacing w:val="-9"/>
          <w:w w:val="110"/>
          <w:sz w:val="23"/>
          <w:szCs w:val="23"/>
        </w:rPr>
        <w:t>n</w:t>
      </w:r>
      <w:r>
        <w:rPr>
          <w:rFonts w:ascii="Times New Roman" w:eastAsia="Times New Roman" w:hAnsi="Times New Roman" w:cs="Times New Roman"/>
          <w:color w:val="262131"/>
          <w:w w:val="110"/>
          <w:sz w:val="23"/>
          <w:szCs w:val="23"/>
        </w:rPr>
        <w:t>g</w:t>
      </w:r>
      <w:r>
        <w:rPr>
          <w:rFonts w:ascii="Times New Roman" w:eastAsia="Times New Roman" w:hAnsi="Times New Roman" w:cs="Times New Roman"/>
          <w:color w:val="262131"/>
          <w:spacing w:val="-13"/>
          <w:w w:val="110"/>
          <w:sz w:val="23"/>
          <w:szCs w:val="23"/>
        </w:rPr>
        <w:t xml:space="preserve"> </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43"/>
          <w:sz w:val="23"/>
          <w:szCs w:val="23"/>
        </w:rPr>
        <w:t xml:space="preserve"> </w:t>
      </w:r>
      <w:r>
        <w:rPr>
          <w:rFonts w:ascii="Times New Roman" w:eastAsia="Times New Roman" w:hAnsi="Times New Roman" w:cs="Times New Roman"/>
          <w:color w:val="0C0A13"/>
          <w:spacing w:val="-10"/>
          <w:w w:val="110"/>
          <w:sz w:val="23"/>
          <w:szCs w:val="23"/>
        </w:rPr>
        <w:t>m</w:t>
      </w:r>
      <w:r>
        <w:rPr>
          <w:rFonts w:ascii="Times New Roman" w:eastAsia="Times New Roman" w:hAnsi="Times New Roman" w:cs="Times New Roman"/>
          <w:color w:val="262131"/>
          <w:spacing w:val="-12"/>
          <w:w w:val="110"/>
          <w:sz w:val="23"/>
          <w:szCs w:val="23"/>
        </w:rPr>
        <w:t>e</w:t>
      </w:r>
      <w:r>
        <w:rPr>
          <w:rFonts w:ascii="Times New Roman" w:eastAsia="Times New Roman" w:hAnsi="Times New Roman" w:cs="Times New Roman"/>
          <w:color w:val="0C0A13"/>
          <w:spacing w:val="-12"/>
          <w:w w:val="110"/>
          <w:sz w:val="23"/>
          <w:szCs w:val="23"/>
        </w:rPr>
        <w:t>m</w:t>
      </w:r>
      <w:r>
        <w:rPr>
          <w:rFonts w:ascii="Times New Roman" w:eastAsia="Times New Roman" w:hAnsi="Times New Roman" w:cs="Times New Roman"/>
          <w:color w:val="262131"/>
          <w:w w:val="110"/>
          <w:sz w:val="23"/>
          <w:szCs w:val="23"/>
        </w:rPr>
        <w:t>bers'</w:t>
      </w:r>
      <w:r>
        <w:rPr>
          <w:rFonts w:ascii="Times New Roman" w:eastAsia="Times New Roman" w:hAnsi="Times New Roman" w:cs="Times New Roman"/>
          <w:color w:val="262131"/>
          <w:spacing w:val="-7"/>
          <w:w w:val="110"/>
          <w:sz w:val="23"/>
          <w:szCs w:val="23"/>
        </w:rPr>
        <w:t xml:space="preserve"> </w:t>
      </w:r>
      <w:r>
        <w:rPr>
          <w:rFonts w:ascii="Times New Roman" w:eastAsia="Times New Roman" w:hAnsi="Times New Roman" w:cs="Times New Roman"/>
          <w:color w:val="262131"/>
          <w:w w:val="112"/>
          <w:sz w:val="23"/>
          <w:szCs w:val="23"/>
        </w:rPr>
        <w:t>c</w:t>
      </w:r>
      <w:r>
        <w:rPr>
          <w:rFonts w:ascii="Times New Roman" w:eastAsia="Times New Roman" w:hAnsi="Times New Roman" w:cs="Times New Roman"/>
          <w:color w:val="262131"/>
          <w:spacing w:val="-14"/>
          <w:w w:val="112"/>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2131"/>
          <w:spacing w:val="-5"/>
          <w:w w:val="114"/>
          <w:sz w:val="23"/>
          <w:szCs w:val="23"/>
        </w:rPr>
        <w:t>e</w:t>
      </w:r>
      <w:r>
        <w:rPr>
          <w:rFonts w:ascii="Times New Roman" w:eastAsia="Times New Roman" w:hAnsi="Times New Roman" w:cs="Times New Roman"/>
          <w:color w:val="461F18"/>
          <w:w w:val="121"/>
          <w:sz w:val="23"/>
          <w:szCs w:val="23"/>
        </w:rPr>
        <w:t>.</w:t>
      </w:r>
    </w:p>
    <w:p w:rsidR="00785F1E" w:rsidRDefault="00785F1E">
      <w:pPr>
        <w:spacing w:before="6" w:after="0" w:line="120" w:lineRule="exact"/>
        <w:rPr>
          <w:sz w:val="12"/>
          <w:szCs w:val="12"/>
        </w:rPr>
      </w:pPr>
    </w:p>
    <w:p w:rsidR="00785F1E" w:rsidRDefault="003D067E">
      <w:pPr>
        <w:spacing w:after="0" w:line="250" w:lineRule="auto"/>
        <w:ind w:left="930" w:right="52"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2131"/>
          <w:spacing w:val="-10"/>
          <w:sz w:val="23"/>
          <w:szCs w:val="23"/>
        </w:rPr>
        <w:t>A</w:t>
      </w:r>
      <w:r>
        <w:rPr>
          <w:rFonts w:ascii="Times New Roman" w:eastAsia="Times New Roman" w:hAnsi="Times New Roman" w:cs="Times New Roman"/>
          <w:color w:val="0C0A13"/>
          <w:sz w:val="23"/>
          <w:szCs w:val="23"/>
        </w:rPr>
        <w:t>lt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10"/>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pacing w:val="-7"/>
          <w:sz w:val="23"/>
          <w:szCs w:val="23"/>
        </w:rPr>
        <w:t>g</w:t>
      </w:r>
      <w:r>
        <w:rPr>
          <w:rFonts w:ascii="Times New Roman" w:eastAsia="Times New Roman" w:hAnsi="Times New Roman" w:cs="Times New Roman"/>
          <w:color w:val="0C0A13"/>
          <w:sz w:val="23"/>
          <w:szCs w:val="23"/>
        </w:rPr>
        <w:t xml:space="preserve">h </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1"/>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9"/>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 </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2131"/>
          <w:sz w:val="23"/>
          <w:szCs w:val="23"/>
        </w:rPr>
        <w:t>gi</w:t>
      </w:r>
      <w:r>
        <w:rPr>
          <w:rFonts w:ascii="Times New Roman" w:eastAsia="Times New Roman" w:hAnsi="Times New Roman" w:cs="Times New Roman"/>
          <w:color w:val="262131"/>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0C0A13"/>
          <w:w w:val="108"/>
          <w:sz w:val="23"/>
          <w:szCs w:val="23"/>
        </w:rPr>
        <w:t>ind</w:t>
      </w:r>
      <w:r>
        <w:rPr>
          <w:rFonts w:ascii="Times New Roman" w:eastAsia="Times New Roman" w:hAnsi="Times New Roman" w:cs="Times New Roman"/>
          <w:color w:val="0C0A13"/>
          <w:spacing w:val="-10"/>
          <w:w w:val="108"/>
          <w:sz w:val="23"/>
          <w:szCs w:val="23"/>
        </w:rPr>
        <w:t>i</w:t>
      </w:r>
      <w:r>
        <w:rPr>
          <w:rFonts w:ascii="Times New Roman" w:eastAsia="Times New Roman" w:hAnsi="Times New Roman" w:cs="Times New Roman"/>
          <w:color w:val="262131"/>
          <w:w w:val="108"/>
          <w:sz w:val="23"/>
          <w:szCs w:val="23"/>
        </w:rPr>
        <w:t>vi</w:t>
      </w:r>
      <w:r>
        <w:rPr>
          <w:rFonts w:ascii="Times New Roman" w:eastAsia="Times New Roman" w:hAnsi="Times New Roman" w:cs="Times New Roman"/>
          <w:color w:val="262131"/>
          <w:spacing w:val="-11"/>
          <w:w w:val="108"/>
          <w:sz w:val="23"/>
          <w:szCs w:val="23"/>
        </w:rPr>
        <w:t>d</w:t>
      </w:r>
      <w:r>
        <w:rPr>
          <w:rFonts w:ascii="Times New Roman" w:eastAsia="Times New Roman" w:hAnsi="Times New Roman" w:cs="Times New Roman"/>
          <w:color w:val="0C0A13"/>
          <w:spacing w:val="-10"/>
          <w:w w:val="108"/>
          <w:sz w:val="23"/>
          <w:szCs w:val="23"/>
        </w:rPr>
        <w:t>u</w:t>
      </w:r>
      <w:r>
        <w:rPr>
          <w:rFonts w:ascii="Times New Roman" w:eastAsia="Times New Roman" w:hAnsi="Times New Roman" w:cs="Times New Roman"/>
          <w:color w:val="262131"/>
          <w:spacing w:val="-10"/>
          <w:w w:val="108"/>
          <w:sz w:val="23"/>
          <w:szCs w:val="23"/>
        </w:rPr>
        <w:t>a</w:t>
      </w:r>
      <w:r>
        <w:rPr>
          <w:rFonts w:ascii="Times New Roman" w:eastAsia="Times New Roman" w:hAnsi="Times New Roman" w:cs="Times New Roman"/>
          <w:color w:val="0C0A13"/>
          <w:spacing w:val="-8"/>
          <w:w w:val="108"/>
          <w:sz w:val="23"/>
          <w:szCs w:val="23"/>
        </w:rPr>
        <w:t>l</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10"/>
          <w:w w:val="108"/>
          <w:sz w:val="23"/>
          <w:szCs w:val="23"/>
        </w:rPr>
        <w:t xml:space="preserve"> </w:t>
      </w:r>
      <w:r>
        <w:rPr>
          <w:rFonts w:ascii="Times New Roman" w:eastAsia="Times New Roman" w:hAnsi="Times New Roman" w:cs="Times New Roman"/>
          <w:color w:val="262131"/>
          <w:sz w:val="23"/>
          <w:szCs w:val="23"/>
        </w:rPr>
        <w:t>for</w:t>
      </w:r>
      <w:r>
        <w:rPr>
          <w:rFonts w:ascii="Times New Roman" w:eastAsia="Times New Roman" w:hAnsi="Times New Roman" w:cs="Times New Roman"/>
          <w:color w:val="262131"/>
          <w:spacing w:val="13"/>
          <w:sz w:val="23"/>
          <w:szCs w:val="23"/>
        </w:rPr>
        <w:t xml:space="preserve"> </w:t>
      </w:r>
      <w:r>
        <w:rPr>
          <w:rFonts w:ascii="Times New Roman" w:eastAsia="Times New Roman" w:hAnsi="Times New Roman" w:cs="Times New Roman"/>
          <w:color w:val="262131"/>
          <w:sz w:val="23"/>
          <w:szCs w:val="23"/>
        </w:rPr>
        <w:t>3</w:t>
      </w:r>
      <w:r>
        <w:rPr>
          <w:rFonts w:ascii="Times New Roman" w:eastAsia="Times New Roman" w:hAnsi="Times New Roman" w:cs="Times New Roman"/>
          <w:color w:val="262131"/>
          <w:spacing w:val="-10"/>
          <w:sz w:val="23"/>
          <w:szCs w:val="23"/>
        </w:rPr>
        <w:t>0</w:t>
      </w:r>
      <w:r>
        <w:rPr>
          <w:rFonts w:ascii="Times New Roman" w:eastAsia="Times New Roman" w:hAnsi="Times New Roman" w:cs="Times New Roman"/>
          <w:color w:val="0C0A13"/>
          <w:sz w:val="23"/>
          <w:szCs w:val="23"/>
        </w:rPr>
        <w:t>-</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62131"/>
          <w:sz w:val="23"/>
          <w:szCs w:val="23"/>
        </w:rPr>
        <w:t>ay</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262131"/>
          <w:sz w:val="23"/>
          <w:szCs w:val="23"/>
        </w:rPr>
        <w:t>follo</w:t>
      </w:r>
      <w:r>
        <w:rPr>
          <w:rFonts w:ascii="Times New Roman" w:eastAsia="Times New Roman" w:hAnsi="Times New Roman" w:cs="Times New Roman"/>
          <w:color w:val="262131"/>
          <w:spacing w:val="-1"/>
          <w:sz w:val="23"/>
          <w:szCs w:val="23"/>
        </w:rPr>
        <w:t>w</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62131"/>
          <w:sz w:val="23"/>
          <w:szCs w:val="23"/>
        </w:rPr>
        <w:t>p</w:t>
      </w:r>
      <w:r>
        <w:rPr>
          <w:rFonts w:ascii="Times New Roman" w:eastAsia="Times New Roman" w:hAnsi="Times New Roman" w:cs="Times New Roman"/>
          <w:color w:val="262131"/>
          <w:spacing w:val="32"/>
          <w:sz w:val="23"/>
          <w:szCs w:val="23"/>
        </w:rPr>
        <w:t xml:space="preserve"> </w:t>
      </w:r>
      <w:r>
        <w:rPr>
          <w:rFonts w:ascii="Times New Roman" w:eastAsia="Times New Roman" w:hAnsi="Times New Roman" w:cs="Times New Roman"/>
          <w:color w:val="262131"/>
          <w:w w:val="108"/>
          <w:sz w:val="23"/>
          <w:szCs w:val="23"/>
        </w:rPr>
        <w:t>aft</w:t>
      </w:r>
      <w:r>
        <w:rPr>
          <w:rFonts w:ascii="Times New Roman" w:eastAsia="Times New Roman" w:hAnsi="Times New Roman" w:cs="Times New Roman"/>
          <w:color w:val="262131"/>
          <w:spacing w:val="-10"/>
          <w:w w:val="108"/>
          <w:sz w:val="23"/>
          <w:szCs w:val="23"/>
        </w:rPr>
        <w:t>e</w:t>
      </w:r>
      <w:r>
        <w:rPr>
          <w:rFonts w:ascii="Times New Roman" w:eastAsia="Times New Roman" w:hAnsi="Times New Roman" w:cs="Times New Roman"/>
          <w:color w:val="0C0A13"/>
          <w:w w:val="105"/>
          <w:sz w:val="23"/>
          <w:szCs w:val="23"/>
        </w:rPr>
        <w:t xml:space="preserve">r </w:t>
      </w:r>
      <w:r>
        <w:rPr>
          <w:rFonts w:ascii="Times New Roman" w:eastAsia="Times New Roman" w:hAnsi="Times New Roman" w:cs="Times New Roman"/>
          <w:color w:val="0C0A13"/>
          <w:spacing w:val="-11"/>
          <w:w w:val="107"/>
          <w:sz w:val="23"/>
          <w:szCs w:val="23"/>
        </w:rPr>
        <w:t>h</w:t>
      </w:r>
      <w:r>
        <w:rPr>
          <w:rFonts w:ascii="Times New Roman" w:eastAsia="Times New Roman" w:hAnsi="Times New Roman" w:cs="Times New Roman"/>
          <w:color w:val="262131"/>
          <w:w w:val="107"/>
          <w:sz w:val="23"/>
          <w:szCs w:val="23"/>
        </w:rPr>
        <w:t>os</w:t>
      </w:r>
      <w:r>
        <w:rPr>
          <w:rFonts w:ascii="Times New Roman" w:eastAsia="Times New Roman" w:hAnsi="Times New Roman" w:cs="Times New Roman"/>
          <w:color w:val="262131"/>
          <w:spacing w:val="-5"/>
          <w:w w:val="107"/>
          <w:sz w:val="23"/>
          <w:szCs w:val="23"/>
        </w:rPr>
        <w:t>p</w:t>
      </w:r>
      <w:r>
        <w:rPr>
          <w:rFonts w:ascii="Times New Roman" w:eastAsia="Times New Roman" w:hAnsi="Times New Roman" w:cs="Times New Roman"/>
          <w:color w:val="0C0A13"/>
          <w:spacing w:val="1"/>
          <w:w w:val="107"/>
          <w:sz w:val="23"/>
          <w:szCs w:val="23"/>
        </w:rPr>
        <w:t>i</w:t>
      </w:r>
      <w:r>
        <w:rPr>
          <w:rFonts w:ascii="Times New Roman" w:eastAsia="Times New Roman" w:hAnsi="Times New Roman" w:cs="Times New Roman"/>
          <w:color w:val="262131"/>
          <w:w w:val="107"/>
          <w:sz w:val="23"/>
          <w:szCs w:val="23"/>
        </w:rPr>
        <w:t>t</w:t>
      </w:r>
      <w:r>
        <w:rPr>
          <w:rFonts w:ascii="Times New Roman" w:eastAsia="Times New Roman" w:hAnsi="Times New Roman" w:cs="Times New Roman"/>
          <w:color w:val="262131"/>
          <w:spacing w:val="-10"/>
          <w:w w:val="107"/>
          <w:sz w:val="23"/>
          <w:szCs w:val="23"/>
        </w:rPr>
        <w:t>a</w:t>
      </w:r>
      <w:r>
        <w:rPr>
          <w:rFonts w:ascii="Times New Roman" w:eastAsia="Times New Roman" w:hAnsi="Times New Roman" w:cs="Times New Roman"/>
          <w:color w:val="0C0A13"/>
          <w:w w:val="107"/>
          <w:sz w:val="23"/>
          <w:szCs w:val="23"/>
        </w:rPr>
        <w:t>l</w:t>
      </w:r>
      <w:r>
        <w:rPr>
          <w:rFonts w:ascii="Times New Roman" w:eastAsia="Times New Roman" w:hAnsi="Times New Roman" w:cs="Times New Roman"/>
          <w:color w:val="0C0A13"/>
          <w:spacing w:val="-1"/>
          <w:w w:val="107"/>
          <w:sz w:val="23"/>
          <w:szCs w:val="23"/>
        </w:rPr>
        <w:t>i</w:t>
      </w:r>
      <w:r>
        <w:rPr>
          <w:rFonts w:ascii="Times New Roman" w:eastAsia="Times New Roman" w:hAnsi="Times New Roman" w:cs="Times New Roman"/>
          <w:color w:val="262131"/>
          <w:w w:val="107"/>
          <w:sz w:val="23"/>
          <w:szCs w:val="23"/>
        </w:rPr>
        <w:t>zati</w:t>
      </w:r>
      <w:r>
        <w:rPr>
          <w:rFonts w:ascii="Times New Roman" w:eastAsia="Times New Roman" w:hAnsi="Times New Roman" w:cs="Times New Roman"/>
          <w:color w:val="262131"/>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7"/>
          <w:w w:val="107"/>
          <w:sz w:val="23"/>
          <w:szCs w:val="23"/>
        </w:rPr>
        <w:t xml:space="preserve">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tal</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2131"/>
          <w:spacing w:val="-3"/>
          <w:sz w:val="23"/>
          <w:szCs w:val="23"/>
        </w:rPr>
        <w:t>l</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ess</w:t>
      </w:r>
      <w:r>
        <w:rPr>
          <w:rFonts w:ascii="Times New Roman" w:eastAsia="Times New Roman" w:hAnsi="Times New Roman" w:cs="Times New Roman"/>
          <w:color w:val="262131"/>
          <w:spacing w:val="36"/>
          <w:sz w:val="23"/>
          <w:szCs w:val="23"/>
        </w:rPr>
        <w:t xml:space="preserve"> </w:t>
      </w:r>
      <w:r>
        <w:rPr>
          <w:rFonts w:ascii="Times New Roman" w:eastAsia="Times New Roman" w:hAnsi="Times New Roman" w:cs="Times New Roman"/>
          <w:color w:val="262131"/>
          <w:w w:val="111"/>
          <w:sz w:val="23"/>
          <w:szCs w:val="23"/>
        </w:rPr>
        <w:t>cal</w:t>
      </w:r>
      <w:r>
        <w:rPr>
          <w:rFonts w:ascii="Times New Roman" w:eastAsia="Times New Roman" w:hAnsi="Times New Roman" w:cs="Times New Roman"/>
          <w:color w:val="262131"/>
          <w:spacing w:val="-10"/>
          <w:w w:val="111"/>
          <w:sz w:val="23"/>
          <w:szCs w:val="23"/>
        </w:rPr>
        <w:t>c</w:t>
      </w:r>
      <w:r>
        <w:rPr>
          <w:rFonts w:ascii="Times New Roman" w:eastAsia="Times New Roman" w:hAnsi="Times New Roman" w:cs="Times New Roman"/>
          <w:color w:val="0C0A13"/>
          <w:w w:val="111"/>
          <w:sz w:val="23"/>
          <w:szCs w:val="23"/>
        </w:rPr>
        <w:t>u</w:t>
      </w:r>
      <w:r>
        <w:rPr>
          <w:rFonts w:ascii="Times New Roman" w:eastAsia="Times New Roman" w:hAnsi="Times New Roman" w:cs="Times New Roman"/>
          <w:color w:val="0C0A13"/>
          <w:spacing w:val="-4"/>
          <w:w w:val="111"/>
          <w:sz w:val="23"/>
          <w:szCs w:val="23"/>
        </w:rPr>
        <w:t>l</w:t>
      </w:r>
      <w:r>
        <w:rPr>
          <w:rFonts w:ascii="Times New Roman" w:eastAsia="Times New Roman" w:hAnsi="Times New Roman" w:cs="Times New Roman"/>
          <w:color w:val="262131"/>
          <w:spacing w:val="-16"/>
          <w:w w:val="111"/>
          <w:sz w:val="23"/>
          <w:szCs w:val="23"/>
        </w:rPr>
        <w:t>a</w:t>
      </w:r>
      <w:r>
        <w:rPr>
          <w:rFonts w:ascii="Times New Roman" w:eastAsia="Times New Roman" w:hAnsi="Times New Roman" w:cs="Times New Roman"/>
          <w:color w:val="0C0A13"/>
          <w:spacing w:val="-9"/>
          <w:w w:val="111"/>
          <w:sz w:val="23"/>
          <w:szCs w:val="23"/>
        </w:rPr>
        <w:t>t</w:t>
      </w:r>
      <w:r>
        <w:rPr>
          <w:rFonts w:ascii="Times New Roman" w:eastAsia="Times New Roman" w:hAnsi="Times New Roman" w:cs="Times New Roman"/>
          <w:color w:val="262131"/>
          <w:w w:val="111"/>
          <w:sz w:val="23"/>
          <w:szCs w:val="23"/>
        </w:rPr>
        <w:t>ed</w:t>
      </w:r>
      <w:r>
        <w:rPr>
          <w:rFonts w:ascii="Times New Roman" w:eastAsia="Times New Roman" w:hAnsi="Times New Roman" w:cs="Times New Roman"/>
          <w:color w:val="262131"/>
          <w:spacing w:val="-27"/>
          <w:w w:val="111"/>
          <w:sz w:val="23"/>
          <w:szCs w:val="23"/>
        </w:rPr>
        <w:t xml:space="preserve"> </w:t>
      </w:r>
      <w:r>
        <w:rPr>
          <w:rFonts w:ascii="Times New Roman" w:eastAsia="Times New Roman" w:hAnsi="Times New Roman" w:cs="Times New Roman"/>
          <w:color w:val="262131"/>
          <w:spacing w:val="-19"/>
          <w:w w:val="111"/>
          <w:sz w:val="23"/>
          <w:szCs w:val="23"/>
        </w:rPr>
        <w:t>f</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spacing w:val="-13"/>
          <w:w w:val="111"/>
          <w:sz w:val="23"/>
          <w:szCs w:val="23"/>
        </w:rPr>
        <w:t>o</w:t>
      </w:r>
      <w:r>
        <w:rPr>
          <w:rFonts w:ascii="Times New Roman" w:eastAsia="Times New Roman" w:hAnsi="Times New Roman" w:cs="Times New Roman"/>
          <w:color w:val="0C0A13"/>
          <w:w w:val="111"/>
          <w:sz w:val="23"/>
          <w:szCs w:val="23"/>
        </w:rPr>
        <w:t>m</w:t>
      </w:r>
      <w:r>
        <w:rPr>
          <w:rFonts w:ascii="Times New Roman" w:eastAsia="Times New Roman" w:hAnsi="Times New Roman" w:cs="Times New Roman"/>
          <w:color w:val="0C0A13"/>
          <w:spacing w:val="3"/>
          <w:w w:val="111"/>
          <w:sz w:val="23"/>
          <w:szCs w:val="23"/>
        </w:rPr>
        <w:t xml:space="preserve"> </w:t>
      </w:r>
      <w:r>
        <w:rPr>
          <w:rFonts w:ascii="Times New Roman" w:eastAsia="Times New Roman" w:hAnsi="Times New Roman" w:cs="Times New Roman"/>
          <w:color w:val="262131"/>
          <w:sz w:val="23"/>
          <w:szCs w:val="23"/>
        </w:rPr>
        <w:t>Medic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262131"/>
          <w:sz w:val="23"/>
          <w:szCs w:val="23"/>
        </w:rPr>
        <w:t>cl</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2131"/>
          <w:sz w:val="23"/>
          <w:szCs w:val="23"/>
        </w:rPr>
        <w:t>ms</w:t>
      </w:r>
      <w:r>
        <w:rPr>
          <w:rFonts w:ascii="Times New Roman" w:eastAsia="Times New Roman" w:hAnsi="Times New Roman" w:cs="Times New Roman"/>
          <w:color w:val="262131"/>
          <w:spacing w:val="42"/>
          <w:sz w:val="23"/>
          <w:szCs w:val="23"/>
        </w:rPr>
        <w:t xml:space="preserve"> </w:t>
      </w:r>
      <w:r>
        <w:rPr>
          <w:rFonts w:ascii="Times New Roman" w:eastAsia="Times New Roman" w:hAnsi="Times New Roman" w:cs="Times New Roman"/>
          <w:color w:val="3D3446"/>
          <w:spacing w:val="-2"/>
          <w:sz w:val="23"/>
          <w:szCs w:val="23"/>
        </w:rPr>
        <w:t>s</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ow</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2131"/>
          <w:sz w:val="23"/>
          <w:szCs w:val="23"/>
        </w:rPr>
        <w:t>ttle</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262131"/>
          <w:spacing w:val="-11"/>
          <w:w w:val="114"/>
          <w:sz w:val="23"/>
          <w:szCs w:val="23"/>
        </w:rPr>
        <w:t>c</w:t>
      </w:r>
      <w:r>
        <w:rPr>
          <w:rFonts w:ascii="Times New Roman" w:eastAsia="Times New Roman" w:hAnsi="Times New Roman" w:cs="Times New Roman"/>
          <w:color w:val="0C0A13"/>
          <w:spacing w:val="-10"/>
          <w:w w:val="116"/>
          <w:sz w:val="23"/>
          <w:szCs w:val="23"/>
        </w:rPr>
        <w:t>h</w:t>
      </w:r>
      <w:r>
        <w:rPr>
          <w:rFonts w:ascii="Times New Roman" w:eastAsia="Times New Roman" w:hAnsi="Times New Roman" w:cs="Times New Roman"/>
          <w:color w:val="262131"/>
          <w:w w:val="104"/>
          <w:sz w:val="23"/>
          <w:szCs w:val="23"/>
        </w:rPr>
        <w:t xml:space="preserve">ange </w:t>
      </w:r>
      <w:r>
        <w:rPr>
          <w:rFonts w:ascii="Times New Roman" w:eastAsia="Times New Roman" w:hAnsi="Times New Roman" w:cs="Times New Roman"/>
          <w:color w:val="262131"/>
          <w:sz w:val="23"/>
          <w:szCs w:val="23"/>
        </w:rPr>
        <w:t>ov</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0C0A13"/>
          <w:sz w:val="23"/>
          <w:szCs w:val="23"/>
        </w:rPr>
        <w:t>ti</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29"/>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4"/>
          <w:sz w:val="23"/>
          <w:szCs w:val="23"/>
        </w:rPr>
        <w:t>r</w:t>
      </w:r>
      <w:r>
        <w:rPr>
          <w:rFonts w:ascii="Times New Roman" w:eastAsia="Times New Roman" w:hAnsi="Times New Roman" w:cs="Times New Roman"/>
          <w:color w:val="262131"/>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62131"/>
          <w:sz w:val="23"/>
          <w:szCs w:val="23"/>
        </w:rPr>
        <w:t>ees</w:t>
      </w:r>
      <w:r>
        <w:rPr>
          <w:rFonts w:ascii="Times New Roman" w:eastAsia="Times New Roman" w:hAnsi="Times New Roman" w:cs="Times New Roman"/>
          <w:color w:val="262131"/>
          <w:spacing w:val="4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2131"/>
          <w:spacing w:val="-11"/>
          <w:sz w:val="23"/>
          <w:szCs w:val="23"/>
        </w:rPr>
        <w:t>c</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2"/>
          <w:sz w:val="23"/>
          <w:szCs w:val="23"/>
        </w:rPr>
        <w:t xml:space="preserve"> </w:t>
      </w:r>
      <w:r>
        <w:rPr>
          <w:rFonts w:ascii="Times New Roman" w:eastAsia="Times New Roman" w:hAnsi="Times New Roman" w:cs="Times New Roman"/>
          <w:color w:val="262131"/>
          <w:sz w:val="23"/>
          <w:szCs w:val="23"/>
        </w:rPr>
        <w:t>lower</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262131"/>
          <w:w w:val="107"/>
          <w:sz w:val="23"/>
          <w:szCs w:val="23"/>
        </w:rPr>
        <w:t>f</w:t>
      </w:r>
      <w:r>
        <w:rPr>
          <w:rFonts w:ascii="Times New Roman" w:eastAsia="Times New Roman" w:hAnsi="Times New Roman" w:cs="Times New Roman"/>
          <w:color w:val="262131"/>
          <w:spacing w:val="-7"/>
          <w:w w:val="107"/>
          <w:sz w:val="23"/>
          <w:szCs w:val="23"/>
        </w:rPr>
        <w:t>o</w:t>
      </w:r>
      <w:r>
        <w:rPr>
          <w:rFonts w:ascii="Times New Roman" w:eastAsia="Times New Roman" w:hAnsi="Times New Roman" w:cs="Times New Roman"/>
          <w:color w:val="0C0A13"/>
          <w:w w:val="107"/>
          <w:sz w:val="23"/>
          <w:szCs w:val="23"/>
        </w:rPr>
        <w:t>l</w:t>
      </w:r>
      <w:r>
        <w:rPr>
          <w:rFonts w:ascii="Times New Roman" w:eastAsia="Times New Roman" w:hAnsi="Times New Roman" w:cs="Times New Roman"/>
          <w:color w:val="0C0A13"/>
          <w:spacing w:val="-4"/>
          <w:w w:val="107"/>
          <w:sz w:val="23"/>
          <w:szCs w:val="23"/>
        </w:rPr>
        <w:t>l</w:t>
      </w:r>
      <w:r>
        <w:rPr>
          <w:rFonts w:ascii="Times New Roman" w:eastAsia="Times New Roman" w:hAnsi="Times New Roman" w:cs="Times New Roman"/>
          <w:color w:val="262131"/>
          <w:w w:val="107"/>
          <w:sz w:val="23"/>
          <w:szCs w:val="23"/>
        </w:rPr>
        <w:t>o</w:t>
      </w:r>
      <w:r>
        <w:rPr>
          <w:rFonts w:ascii="Times New Roman" w:eastAsia="Times New Roman" w:hAnsi="Times New Roman" w:cs="Times New Roman"/>
          <w:color w:val="262131"/>
          <w:spacing w:val="-13"/>
          <w:w w:val="107"/>
          <w:sz w:val="23"/>
          <w:szCs w:val="23"/>
        </w:rPr>
        <w:t>w</w:t>
      </w:r>
      <w:r>
        <w:rPr>
          <w:rFonts w:ascii="Times New Roman" w:eastAsia="Times New Roman" w:hAnsi="Times New Roman" w:cs="Times New Roman"/>
          <w:color w:val="0C0A13"/>
          <w:w w:val="107"/>
          <w:sz w:val="23"/>
          <w:szCs w:val="23"/>
        </w:rPr>
        <w:t>-up</w:t>
      </w:r>
      <w:r>
        <w:rPr>
          <w:rFonts w:ascii="Times New Roman" w:eastAsia="Times New Roman" w:hAnsi="Times New Roman" w:cs="Times New Roman"/>
          <w:color w:val="0C0A13"/>
          <w:spacing w:val="-3"/>
          <w:w w:val="107"/>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z w:val="23"/>
          <w:szCs w:val="23"/>
        </w:rPr>
        <w:t>an</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62131"/>
          <w:spacing w:val="-1"/>
          <w:w w:val="107"/>
          <w:sz w:val="23"/>
          <w:szCs w:val="23"/>
        </w:rPr>
        <w:t>o</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62131"/>
          <w:spacing w:val="-11"/>
          <w:w w:val="107"/>
          <w:sz w:val="23"/>
          <w:szCs w:val="23"/>
        </w:rPr>
        <w:t>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2131"/>
          <w:w w:val="107"/>
          <w:sz w:val="23"/>
          <w:szCs w:val="23"/>
        </w:rPr>
        <w:t>ollees.</w:t>
      </w:r>
      <w:r>
        <w:rPr>
          <w:rFonts w:ascii="Times New Roman" w:eastAsia="Times New Roman" w:hAnsi="Times New Roman" w:cs="Times New Roman"/>
          <w:color w:val="262131"/>
          <w:spacing w:val="-9"/>
          <w:w w:val="107"/>
          <w:sz w:val="23"/>
          <w:szCs w:val="23"/>
        </w:rPr>
        <w:t xml:space="preserve"> </w:t>
      </w:r>
      <w:r>
        <w:rPr>
          <w:rFonts w:ascii="Times New Roman" w:eastAsia="Times New Roman" w:hAnsi="Times New Roman" w:cs="Times New Roman"/>
          <w:color w:val="262131"/>
          <w:spacing w:val="-8"/>
          <w:sz w:val="23"/>
          <w:szCs w:val="23"/>
        </w:rPr>
        <w:t>T</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62131"/>
          <w:sz w:val="23"/>
          <w:szCs w:val="23"/>
        </w:rPr>
        <w:t>is</w:t>
      </w:r>
      <w:r>
        <w:rPr>
          <w:rFonts w:ascii="Times New Roman" w:eastAsia="Times New Roman" w:hAnsi="Times New Roman" w:cs="Times New Roman"/>
          <w:color w:val="262131"/>
          <w:spacing w:val="30"/>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7"/>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 </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262131"/>
          <w:w w:val="108"/>
          <w:sz w:val="23"/>
          <w:szCs w:val="23"/>
        </w:rPr>
        <w:t xml:space="preserve">is </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7"/>
          <w:sz w:val="23"/>
          <w:szCs w:val="23"/>
        </w:rPr>
        <w:t>e</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2131"/>
          <w:sz w:val="23"/>
          <w:szCs w:val="23"/>
        </w:rPr>
        <w:t>ed</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262131"/>
          <w:sz w:val="23"/>
          <w:szCs w:val="23"/>
        </w:rPr>
        <w:t>as</w:t>
      </w:r>
      <w:r>
        <w:rPr>
          <w:rFonts w:ascii="Times New Roman" w:eastAsia="Times New Roman" w:hAnsi="Times New Roman" w:cs="Times New Roman"/>
          <w:color w:val="262131"/>
          <w:spacing w:val="17"/>
          <w:sz w:val="23"/>
          <w:szCs w:val="23"/>
        </w:rPr>
        <w:t xml:space="preserve"> </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8"/>
          <w:w w:val="108"/>
          <w:sz w:val="23"/>
          <w:szCs w:val="23"/>
        </w:rPr>
        <w:t>o</w:t>
      </w:r>
      <w:r>
        <w:rPr>
          <w:rFonts w:ascii="Times New Roman" w:eastAsia="Times New Roman" w:hAnsi="Times New Roman" w:cs="Times New Roman"/>
          <w:color w:val="0C0A13"/>
          <w:w w:val="108"/>
          <w:sz w:val="23"/>
          <w:szCs w:val="23"/>
        </w:rPr>
        <w:t>l</w:t>
      </w:r>
      <w:r>
        <w:rPr>
          <w:rFonts w:ascii="Times New Roman" w:eastAsia="Times New Roman" w:hAnsi="Times New Roman" w:cs="Times New Roman"/>
          <w:color w:val="0C0A13"/>
          <w:spacing w:val="-3"/>
          <w:w w:val="108"/>
          <w:sz w:val="23"/>
          <w:szCs w:val="23"/>
        </w:rPr>
        <w:t>l</w:t>
      </w:r>
      <w:r>
        <w:rPr>
          <w:rFonts w:ascii="Times New Roman" w:eastAsia="Times New Roman" w:hAnsi="Times New Roman" w:cs="Times New Roman"/>
          <w:color w:val="262131"/>
          <w:w w:val="108"/>
          <w:sz w:val="23"/>
          <w:szCs w:val="23"/>
        </w:rPr>
        <w:t>o</w:t>
      </w:r>
      <w:r>
        <w:rPr>
          <w:rFonts w:ascii="Times New Roman" w:eastAsia="Times New Roman" w:hAnsi="Times New Roman" w:cs="Times New Roman"/>
          <w:color w:val="262131"/>
          <w:spacing w:val="-13"/>
          <w:w w:val="108"/>
          <w:sz w:val="23"/>
          <w:szCs w:val="23"/>
        </w:rPr>
        <w:t>w</w:t>
      </w:r>
      <w:r>
        <w:rPr>
          <w:rFonts w:ascii="Times New Roman" w:eastAsia="Times New Roman" w:hAnsi="Times New Roman" w:cs="Times New Roman"/>
          <w:color w:val="0C0A13"/>
          <w:w w:val="108"/>
          <w:sz w:val="23"/>
          <w:szCs w:val="23"/>
        </w:rPr>
        <w:t>-</w:t>
      </w:r>
      <w:r>
        <w:rPr>
          <w:rFonts w:ascii="Times New Roman" w:eastAsia="Times New Roman" w:hAnsi="Times New Roman" w:cs="Times New Roman"/>
          <w:color w:val="0C0A13"/>
          <w:spacing w:val="-11"/>
          <w:w w:val="108"/>
          <w:sz w:val="23"/>
          <w:szCs w:val="23"/>
        </w:rPr>
        <w:t>u</w:t>
      </w:r>
      <w:r>
        <w:rPr>
          <w:rFonts w:ascii="Times New Roman" w:eastAsia="Times New Roman" w:hAnsi="Times New Roman" w:cs="Times New Roman"/>
          <w:color w:val="262131"/>
          <w:w w:val="108"/>
          <w:sz w:val="23"/>
          <w:szCs w:val="23"/>
        </w:rPr>
        <w:t>p</w:t>
      </w:r>
      <w:r>
        <w:rPr>
          <w:rFonts w:ascii="Times New Roman" w:eastAsia="Times New Roman" w:hAnsi="Times New Roman" w:cs="Times New Roman"/>
          <w:color w:val="262131"/>
          <w:spacing w:val="-1"/>
          <w:w w:val="108"/>
          <w:sz w:val="23"/>
          <w:szCs w:val="23"/>
        </w:rPr>
        <w:t xml:space="preserve">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262131"/>
          <w:spacing w:val="-10"/>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z w:val="23"/>
          <w:szCs w:val="23"/>
        </w:rPr>
        <w:t>tpati</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 xml:space="preserve">t </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262131"/>
          <w:w w:val="106"/>
          <w:sz w:val="23"/>
          <w:szCs w:val="23"/>
        </w:rPr>
        <w:t>visi</w:t>
      </w:r>
      <w:r>
        <w:rPr>
          <w:rFonts w:ascii="Times New Roman" w:eastAsia="Times New Roman" w:hAnsi="Times New Roman" w:cs="Times New Roman"/>
          <w:color w:val="262131"/>
          <w:spacing w:val="-12"/>
          <w:w w:val="106"/>
          <w:sz w:val="23"/>
          <w:szCs w:val="23"/>
        </w:rPr>
        <w:t>t</w:t>
      </w:r>
      <w:r>
        <w:rPr>
          <w:rFonts w:ascii="Times New Roman" w:eastAsia="Times New Roman" w:hAnsi="Times New Roman" w:cs="Times New Roman"/>
          <w:color w:val="62565E"/>
          <w:w w:val="149"/>
          <w:sz w:val="23"/>
          <w:szCs w:val="23"/>
        </w:rPr>
        <w:t>,</w:t>
      </w:r>
      <w:r>
        <w:rPr>
          <w:rFonts w:ascii="Times New Roman" w:eastAsia="Times New Roman" w:hAnsi="Times New Roman" w:cs="Times New Roman"/>
          <w:color w:val="62565E"/>
          <w:spacing w:val="-19"/>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7"/>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3"/>
          <w:sz w:val="23"/>
          <w:szCs w:val="23"/>
        </w:rPr>
        <w:t>n</w:t>
      </w:r>
      <w:r>
        <w:rPr>
          <w:rFonts w:ascii="Times New Roman" w:eastAsia="Times New Roman" w:hAnsi="Times New Roman" w:cs="Times New Roman"/>
          <w:color w:val="262131"/>
          <w:sz w:val="23"/>
          <w:szCs w:val="23"/>
        </w:rPr>
        <w:t>t</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D3446"/>
          <w:sz w:val="23"/>
          <w:szCs w:val="23"/>
        </w:rPr>
        <w:t>sive</w:t>
      </w:r>
      <w:r>
        <w:rPr>
          <w:rFonts w:ascii="Times New Roman" w:eastAsia="Times New Roman" w:hAnsi="Times New Roman" w:cs="Times New Roman"/>
          <w:color w:val="3D3446"/>
          <w:spacing w:val="51"/>
          <w:sz w:val="23"/>
          <w:szCs w:val="23"/>
        </w:rPr>
        <w:t xml:space="preserve"> </w:t>
      </w:r>
      <w:r>
        <w:rPr>
          <w:rFonts w:ascii="Times New Roman" w:eastAsia="Times New Roman" w:hAnsi="Times New Roman" w:cs="Times New Roman"/>
          <w:color w:val="262131"/>
          <w:w w:val="108"/>
          <w:sz w:val="23"/>
          <w:szCs w:val="23"/>
        </w:rPr>
        <w:t>o</w:t>
      </w:r>
      <w:r>
        <w:rPr>
          <w:rFonts w:ascii="Times New Roman" w:eastAsia="Times New Roman" w:hAnsi="Times New Roman" w:cs="Times New Roman"/>
          <w:color w:val="0C0A13"/>
          <w:w w:val="108"/>
          <w:sz w:val="23"/>
          <w:szCs w:val="23"/>
        </w:rPr>
        <w:t>ut</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2131"/>
          <w:spacing w:val="-15"/>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nt</w:t>
      </w:r>
      <w:r>
        <w:rPr>
          <w:rFonts w:ascii="Times New Roman" w:eastAsia="Times New Roman" w:hAnsi="Times New Roman" w:cs="Times New Roman"/>
          <w:color w:val="0C0A13"/>
          <w:spacing w:val="-3"/>
          <w:w w:val="108"/>
          <w:sz w:val="23"/>
          <w:szCs w:val="23"/>
        </w:rPr>
        <w:t xml:space="preserve"> </w:t>
      </w:r>
      <w:r>
        <w:rPr>
          <w:rFonts w:ascii="Times New Roman" w:eastAsia="Times New Roman" w:hAnsi="Times New Roman" w:cs="Times New Roman"/>
          <w:color w:val="262131"/>
          <w:spacing w:val="-10"/>
          <w:w w:val="114"/>
          <w:sz w:val="23"/>
          <w:szCs w:val="23"/>
        </w:rPr>
        <w:t>e</w:t>
      </w:r>
      <w:r>
        <w:rPr>
          <w:rFonts w:ascii="Times New Roman" w:eastAsia="Times New Roman" w:hAnsi="Times New Roman" w:cs="Times New Roman"/>
          <w:color w:val="0C0A13"/>
          <w:spacing w:val="-10"/>
          <w:w w:val="116"/>
          <w:sz w:val="23"/>
          <w:szCs w:val="23"/>
        </w:rPr>
        <w:t>n</w:t>
      </w:r>
      <w:r>
        <w:rPr>
          <w:rFonts w:ascii="Times New Roman" w:eastAsia="Times New Roman" w:hAnsi="Times New Roman" w:cs="Times New Roman"/>
          <w:color w:val="262131"/>
          <w:w w:val="106"/>
          <w:sz w:val="23"/>
          <w:szCs w:val="23"/>
        </w:rPr>
        <w:t>c</w:t>
      </w:r>
      <w:r>
        <w:rPr>
          <w:rFonts w:ascii="Times New Roman" w:eastAsia="Times New Roman" w:hAnsi="Times New Roman" w:cs="Times New Roman"/>
          <w:color w:val="262131"/>
          <w:spacing w:val="-13"/>
          <w:w w:val="106"/>
          <w:sz w:val="23"/>
          <w:szCs w:val="23"/>
        </w:rPr>
        <w:t>m</w:t>
      </w:r>
      <w:r>
        <w:rPr>
          <w:rFonts w:ascii="Times New Roman" w:eastAsia="Times New Roman" w:hAnsi="Times New Roman" w:cs="Times New Roman"/>
          <w:color w:val="0C0A13"/>
          <w:w w:val="103"/>
          <w:sz w:val="23"/>
          <w:szCs w:val="23"/>
        </w:rPr>
        <w:t>m</w:t>
      </w:r>
      <w:r>
        <w:rPr>
          <w:rFonts w:ascii="Times New Roman" w:eastAsia="Times New Roman" w:hAnsi="Times New Roman" w:cs="Times New Roman"/>
          <w:color w:val="0C0A13"/>
          <w:spacing w:val="-8"/>
          <w:w w:val="103"/>
          <w:sz w:val="23"/>
          <w:szCs w:val="23"/>
        </w:rPr>
        <w:t>t</w:t>
      </w:r>
      <w:r>
        <w:rPr>
          <w:rFonts w:ascii="Times New Roman" w:eastAsia="Times New Roman" w:hAnsi="Times New Roman" w:cs="Times New Roman"/>
          <w:color w:val="262131"/>
          <w:spacing w:val="-10"/>
          <w:w w:val="114"/>
          <w:sz w:val="23"/>
          <w:szCs w:val="23"/>
        </w:rPr>
        <w:t>e</w:t>
      </w:r>
      <w:r>
        <w:rPr>
          <w:rFonts w:ascii="Times New Roman" w:eastAsia="Times New Roman" w:hAnsi="Times New Roman" w:cs="Times New Roman"/>
          <w:color w:val="0C0A13"/>
          <w:spacing w:val="-11"/>
          <w:w w:val="118"/>
          <w:sz w:val="23"/>
          <w:szCs w:val="23"/>
        </w:rPr>
        <w:t>r</w:t>
      </w:r>
      <w:r>
        <w:rPr>
          <w:rFonts w:ascii="Times New Roman" w:eastAsia="Times New Roman" w:hAnsi="Times New Roman" w:cs="Times New Roman"/>
          <w:color w:val="62565E"/>
          <w:w w:val="149"/>
          <w:sz w:val="23"/>
          <w:szCs w:val="23"/>
        </w:rPr>
        <w:t>,</w:t>
      </w:r>
      <w:r>
        <w:rPr>
          <w:rFonts w:ascii="Times New Roman" w:eastAsia="Times New Roman" w:hAnsi="Times New Roman" w:cs="Times New Roman"/>
          <w:color w:val="62565E"/>
          <w:spacing w:val="-19"/>
          <w:sz w:val="23"/>
          <w:szCs w:val="23"/>
        </w:rPr>
        <w:t xml:space="preserve"> </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w w:val="118"/>
          <w:sz w:val="23"/>
          <w:szCs w:val="23"/>
        </w:rPr>
        <w:t xml:space="preserve">r </w:t>
      </w:r>
      <w:r>
        <w:rPr>
          <w:rFonts w:ascii="Times New Roman" w:eastAsia="Times New Roman" w:hAnsi="Times New Roman" w:cs="Times New Roman"/>
          <w:color w:val="0C0A13"/>
          <w:spacing w:val="-7"/>
          <w:w w:val="107"/>
          <w:sz w:val="23"/>
          <w:szCs w:val="23"/>
        </w:rPr>
        <w:t>p</w:t>
      </w:r>
      <w:r>
        <w:rPr>
          <w:rFonts w:ascii="Times New Roman" w:eastAsia="Times New Roman" w:hAnsi="Times New Roman" w:cs="Times New Roman"/>
          <w:color w:val="262131"/>
          <w:spacing w:val="-2"/>
          <w:w w:val="107"/>
          <w:sz w:val="23"/>
          <w:szCs w:val="23"/>
        </w:rPr>
        <w:t>a</w:t>
      </w:r>
      <w:r>
        <w:rPr>
          <w:rFonts w:ascii="Times New Roman" w:eastAsia="Times New Roman" w:hAnsi="Times New Roman" w:cs="Times New Roman"/>
          <w:color w:val="0C0A13"/>
          <w:w w:val="107"/>
          <w:sz w:val="23"/>
          <w:szCs w:val="23"/>
        </w:rPr>
        <w:t>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2131"/>
          <w:w w:val="107"/>
          <w:sz w:val="23"/>
          <w:szCs w:val="23"/>
        </w:rPr>
        <w:t>al</w:t>
      </w:r>
      <w:r>
        <w:rPr>
          <w:rFonts w:ascii="Times New Roman" w:eastAsia="Times New Roman" w:hAnsi="Times New Roman" w:cs="Times New Roman"/>
          <w:color w:val="262131"/>
          <w:spacing w:val="12"/>
          <w:w w:val="107"/>
          <w:sz w:val="23"/>
          <w:szCs w:val="23"/>
        </w:rPr>
        <w:t xml:space="preserve"> </w:t>
      </w:r>
      <w:r>
        <w:rPr>
          <w:rFonts w:ascii="Times New Roman" w:eastAsia="Times New Roman" w:hAnsi="Times New Roman" w:cs="Times New Roman"/>
          <w:color w:val="0C0A13"/>
          <w:spacing w:val="-10"/>
          <w:w w:val="107"/>
          <w:sz w:val="23"/>
          <w:szCs w:val="23"/>
        </w:rPr>
        <w:t>h</w:t>
      </w:r>
      <w:r>
        <w:rPr>
          <w:rFonts w:ascii="Times New Roman" w:eastAsia="Times New Roman" w:hAnsi="Times New Roman" w:cs="Times New Roman"/>
          <w:color w:val="262131"/>
          <w:w w:val="107"/>
          <w:sz w:val="23"/>
          <w:szCs w:val="23"/>
        </w:rPr>
        <w:t>ospit</w:t>
      </w:r>
      <w:r>
        <w:rPr>
          <w:rFonts w:ascii="Times New Roman" w:eastAsia="Times New Roman" w:hAnsi="Times New Roman" w:cs="Times New Roman"/>
          <w:color w:val="262131"/>
          <w:spacing w:val="-7"/>
          <w:w w:val="107"/>
          <w:sz w:val="23"/>
          <w:szCs w:val="23"/>
        </w:rPr>
        <w:t>a</w:t>
      </w:r>
      <w:r>
        <w:rPr>
          <w:rFonts w:ascii="Times New Roman" w:eastAsia="Times New Roman" w:hAnsi="Times New Roman" w:cs="Times New Roman"/>
          <w:color w:val="0C0A13"/>
          <w:w w:val="107"/>
          <w:sz w:val="23"/>
          <w:szCs w:val="23"/>
        </w:rPr>
        <w:t>l</w:t>
      </w:r>
      <w:r>
        <w:rPr>
          <w:rFonts w:ascii="Times New Roman" w:eastAsia="Times New Roman" w:hAnsi="Times New Roman" w:cs="Times New Roman"/>
          <w:color w:val="0C0A13"/>
          <w:spacing w:val="-3"/>
          <w:w w:val="107"/>
          <w:sz w:val="23"/>
          <w:szCs w:val="23"/>
        </w:rPr>
        <w:t>i</w:t>
      </w:r>
      <w:r>
        <w:rPr>
          <w:rFonts w:ascii="Times New Roman" w:eastAsia="Times New Roman" w:hAnsi="Times New Roman" w:cs="Times New Roman"/>
          <w:color w:val="262131"/>
          <w:w w:val="107"/>
          <w:sz w:val="23"/>
          <w:szCs w:val="23"/>
        </w:rPr>
        <w:t>zati</w:t>
      </w:r>
      <w:r>
        <w:rPr>
          <w:rFonts w:ascii="Times New Roman" w:eastAsia="Times New Roman" w:hAnsi="Times New Roman" w:cs="Times New Roman"/>
          <w:color w:val="262131"/>
          <w:spacing w:val="-1"/>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24"/>
          <w:w w:val="107"/>
          <w:sz w:val="23"/>
          <w:szCs w:val="23"/>
        </w:rPr>
        <w:t xml:space="preserve">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54"/>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62131"/>
          <w:spacing w:val="-11"/>
          <w:w w:val="106"/>
          <w:sz w:val="23"/>
          <w:szCs w:val="23"/>
        </w:rPr>
        <w:t>p</w:t>
      </w:r>
      <w:r>
        <w:rPr>
          <w:rFonts w:ascii="Times New Roman" w:eastAsia="Times New Roman" w:hAnsi="Times New Roman" w:cs="Times New Roman"/>
          <w:color w:val="0C0A13"/>
          <w:spacing w:val="-7"/>
          <w:w w:val="106"/>
          <w:sz w:val="23"/>
          <w:szCs w:val="23"/>
        </w:rPr>
        <w:t>r</w:t>
      </w:r>
      <w:r>
        <w:rPr>
          <w:rFonts w:ascii="Times New Roman" w:eastAsia="Times New Roman" w:hAnsi="Times New Roman" w:cs="Times New Roman"/>
          <w:color w:val="262131"/>
          <w:w w:val="106"/>
          <w:sz w:val="23"/>
          <w:szCs w:val="23"/>
        </w:rPr>
        <w:t>actiti</w:t>
      </w:r>
      <w:r>
        <w:rPr>
          <w:rFonts w:ascii="Times New Roman" w:eastAsia="Times New Roman" w:hAnsi="Times New Roman" w:cs="Times New Roman"/>
          <w:color w:val="262131"/>
          <w:spacing w:val="-12"/>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262131"/>
          <w:w w:val="106"/>
          <w:sz w:val="23"/>
          <w:szCs w:val="23"/>
        </w:rPr>
        <w:t>er.</w:t>
      </w:r>
      <w:r>
        <w:rPr>
          <w:rFonts w:ascii="Times New Roman" w:eastAsia="Times New Roman" w:hAnsi="Times New Roman" w:cs="Times New Roman"/>
          <w:color w:val="262131"/>
          <w:spacing w:val="4"/>
          <w:w w:val="10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2131"/>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62131"/>
          <w:sz w:val="23"/>
          <w:szCs w:val="23"/>
        </w:rPr>
        <w:t>ee</w:t>
      </w:r>
      <w:r>
        <w:rPr>
          <w:rFonts w:ascii="Times New Roman" w:eastAsia="Times New Roman" w:hAnsi="Times New Roman" w:cs="Times New Roman"/>
          <w:color w:val="262131"/>
          <w:spacing w:val="43"/>
          <w:sz w:val="23"/>
          <w:szCs w:val="23"/>
        </w:rPr>
        <w:t xml:space="preserve"> </w:t>
      </w:r>
      <w:r>
        <w:rPr>
          <w:rFonts w:ascii="Times New Roman" w:eastAsia="Times New Roman" w:hAnsi="Times New Roman" w:cs="Times New Roman"/>
          <w:color w:val="0C0A13"/>
          <w:spacing w:val="-7"/>
          <w:w w:val="111"/>
          <w:sz w:val="23"/>
          <w:szCs w:val="23"/>
        </w:rPr>
        <w:t>p</w:t>
      </w:r>
      <w:r>
        <w:rPr>
          <w:rFonts w:ascii="Times New Roman" w:eastAsia="Times New Roman" w:hAnsi="Times New Roman" w:cs="Times New Roman"/>
          <w:color w:val="262131"/>
          <w:spacing w:val="-9"/>
          <w:w w:val="111"/>
          <w:sz w:val="23"/>
          <w:szCs w:val="23"/>
        </w:rPr>
        <w:t>o</w:t>
      </w:r>
      <w:r>
        <w:rPr>
          <w:rFonts w:ascii="Times New Roman" w:eastAsia="Times New Roman" w:hAnsi="Times New Roman" w:cs="Times New Roman"/>
          <w:color w:val="0C0A13"/>
          <w:w w:val="108"/>
          <w:sz w:val="23"/>
          <w:szCs w:val="23"/>
        </w:rPr>
        <w:t>p</w:t>
      </w:r>
      <w:r>
        <w:rPr>
          <w:rFonts w:ascii="Times New Roman" w:eastAsia="Times New Roman" w:hAnsi="Times New Roman" w:cs="Times New Roman"/>
          <w:color w:val="0C0A13"/>
          <w:spacing w:val="-7"/>
          <w:w w:val="108"/>
          <w:sz w:val="23"/>
          <w:szCs w:val="23"/>
        </w:rPr>
        <w:t>u</w:t>
      </w:r>
      <w:r>
        <w:rPr>
          <w:rFonts w:ascii="Times New Roman" w:eastAsia="Times New Roman" w:hAnsi="Times New Roman" w:cs="Times New Roman"/>
          <w:color w:val="262131"/>
          <w:w w:val="106"/>
          <w:sz w:val="23"/>
          <w:szCs w:val="23"/>
        </w:rPr>
        <w:t>lati</w:t>
      </w:r>
      <w:r>
        <w:rPr>
          <w:rFonts w:ascii="Times New Roman" w:eastAsia="Times New Roman" w:hAnsi="Times New Roman" w:cs="Times New Roman"/>
          <w:color w:val="262131"/>
          <w:spacing w:val="-11"/>
          <w:w w:val="107"/>
          <w:sz w:val="23"/>
          <w:szCs w:val="23"/>
        </w:rPr>
        <w:t>o</w:t>
      </w:r>
      <w:r>
        <w:rPr>
          <w:rFonts w:ascii="Times New Roman" w:eastAsia="Times New Roman" w:hAnsi="Times New Roman" w:cs="Times New Roman"/>
          <w:color w:val="0C0A13"/>
          <w:w w:val="107"/>
          <w:sz w:val="23"/>
          <w:szCs w:val="23"/>
        </w:rPr>
        <w:t xml:space="preserve">n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262131"/>
          <w:sz w:val="23"/>
          <w:szCs w:val="23"/>
        </w:rPr>
        <w:t xml:space="preserve">y </w:t>
      </w:r>
      <w:r>
        <w:rPr>
          <w:rFonts w:ascii="Times New Roman" w:eastAsia="Times New Roman" w:hAnsi="Times New Roman" w:cs="Times New Roman"/>
          <w:color w:val="262131"/>
          <w:spacing w:val="7"/>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z w:val="23"/>
          <w:szCs w:val="23"/>
        </w:rPr>
        <w:t>poor</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62131"/>
          <w:spacing w:val="-12"/>
          <w:w w:val="111"/>
          <w:sz w:val="23"/>
          <w:szCs w:val="23"/>
        </w:rPr>
        <w:t>e</w:t>
      </w:r>
      <w:r>
        <w:rPr>
          <w:rFonts w:ascii="Times New Roman" w:eastAsia="Times New Roman" w:hAnsi="Times New Roman" w:cs="Times New Roman"/>
          <w:color w:val="0C0A13"/>
          <w:spacing w:val="-11"/>
          <w:w w:val="111"/>
          <w:sz w:val="23"/>
          <w:szCs w:val="23"/>
        </w:rPr>
        <w:t>m</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D3446"/>
          <w:w w:val="111"/>
          <w:sz w:val="23"/>
          <w:szCs w:val="23"/>
        </w:rPr>
        <w:t>s</w:t>
      </w:r>
      <w:r>
        <w:rPr>
          <w:rFonts w:ascii="Times New Roman" w:eastAsia="Times New Roman" w:hAnsi="Times New Roman" w:cs="Times New Roman"/>
          <w:color w:val="3D3446"/>
          <w:spacing w:val="-12"/>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w w:val="111"/>
          <w:sz w:val="23"/>
          <w:szCs w:val="23"/>
        </w:rPr>
        <w:t>ati</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1"/>
          <w:w w:val="111"/>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w w:val="108"/>
          <w:sz w:val="23"/>
          <w:szCs w:val="23"/>
        </w:rPr>
        <w:t>ffi</w:t>
      </w:r>
      <w:r>
        <w:rPr>
          <w:rFonts w:ascii="Times New Roman" w:eastAsia="Times New Roman" w:hAnsi="Times New Roman" w:cs="Times New Roman"/>
          <w:color w:val="262131"/>
          <w:spacing w:val="-12"/>
          <w:w w:val="108"/>
          <w:sz w:val="23"/>
          <w:szCs w:val="23"/>
        </w:rPr>
        <w:t>c</w:t>
      </w:r>
      <w:r>
        <w:rPr>
          <w:rFonts w:ascii="Times New Roman" w:eastAsia="Times New Roman" w:hAnsi="Times New Roman" w:cs="Times New Roman"/>
          <w:color w:val="0C0A13"/>
          <w:w w:val="103"/>
          <w:sz w:val="23"/>
          <w:szCs w:val="23"/>
        </w:rPr>
        <w:t>u</w:t>
      </w:r>
      <w:r>
        <w:rPr>
          <w:rFonts w:ascii="Times New Roman" w:eastAsia="Times New Roman" w:hAnsi="Times New Roman" w:cs="Times New Roman"/>
          <w:color w:val="0C0A13"/>
          <w:spacing w:val="2"/>
          <w:w w:val="102"/>
          <w:sz w:val="23"/>
          <w:szCs w:val="23"/>
        </w:rPr>
        <w:t>l</w:t>
      </w:r>
      <w:r>
        <w:rPr>
          <w:rFonts w:ascii="Times New Roman" w:eastAsia="Times New Roman" w:hAnsi="Times New Roman" w:cs="Times New Roman"/>
          <w:color w:val="262131"/>
          <w:w w:val="102"/>
          <w:sz w:val="23"/>
          <w:szCs w:val="23"/>
        </w:rPr>
        <w:t xml:space="preserve">ty </w:t>
      </w:r>
      <w:r>
        <w:rPr>
          <w:rFonts w:ascii="Times New Roman" w:eastAsia="Times New Roman" w:hAnsi="Times New Roman" w:cs="Times New Roman"/>
          <w:color w:val="0C0A13"/>
          <w:spacing w:val="1"/>
          <w:sz w:val="23"/>
          <w:szCs w:val="23"/>
        </w:rPr>
        <w:t>m</w:t>
      </w:r>
      <w:r>
        <w:rPr>
          <w:rFonts w:ascii="Times New Roman" w:eastAsia="Times New Roman" w:hAnsi="Times New Roman" w:cs="Times New Roman"/>
          <w:color w:val="262131"/>
          <w:sz w:val="23"/>
          <w:szCs w:val="23"/>
        </w:rPr>
        <w:t>ana</w:t>
      </w:r>
      <w:r>
        <w:rPr>
          <w:rFonts w:ascii="Times New Roman" w:eastAsia="Times New Roman" w:hAnsi="Times New Roman" w:cs="Times New Roman"/>
          <w:color w:val="262131"/>
          <w:spacing w:val="-2"/>
          <w:sz w:val="23"/>
          <w:szCs w:val="23"/>
        </w:rPr>
        <w:t>g</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41"/>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z w:val="23"/>
          <w:szCs w:val="23"/>
        </w:rPr>
        <w:t>for</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ollees.</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w w:val="109"/>
          <w:sz w:val="23"/>
          <w:szCs w:val="23"/>
        </w:rPr>
        <w:t>C</w:t>
      </w:r>
      <w:r>
        <w:rPr>
          <w:rFonts w:ascii="Times New Roman" w:eastAsia="Times New Roman" w:hAnsi="Times New Roman" w:cs="Times New Roman"/>
          <w:color w:val="262131"/>
          <w:spacing w:val="-12"/>
          <w:w w:val="109"/>
          <w:sz w:val="23"/>
          <w:szCs w:val="23"/>
        </w:rPr>
        <w:t>o</w:t>
      </w:r>
      <w:r>
        <w:rPr>
          <w:rFonts w:ascii="Times New Roman" w:eastAsia="Times New Roman" w:hAnsi="Times New Roman" w:cs="Times New Roman"/>
          <w:color w:val="0C0A13"/>
          <w:spacing w:val="-15"/>
          <w:w w:val="109"/>
          <w:sz w:val="23"/>
          <w:szCs w:val="23"/>
        </w:rPr>
        <w:t>n</w:t>
      </w:r>
      <w:r>
        <w:rPr>
          <w:rFonts w:ascii="Times New Roman" w:eastAsia="Times New Roman" w:hAnsi="Times New Roman" w:cs="Times New Roman"/>
          <w:color w:val="262131"/>
          <w:w w:val="109"/>
          <w:sz w:val="23"/>
          <w:szCs w:val="23"/>
        </w:rPr>
        <w:t>v</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11"/>
          <w:w w:val="109"/>
          <w:sz w:val="23"/>
          <w:szCs w:val="23"/>
        </w:rPr>
        <w:t>r</w:t>
      </w:r>
      <w:r>
        <w:rPr>
          <w:rFonts w:ascii="Times New Roman" w:eastAsia="Times New Roman" w:hAnsi="Times New Roman" w:cs="Times New Roman"/>
          <w:color w:val="3D3446"/>
          <w:w w:val="109"/>
          <w:sz w:val="23"/>
          <w:szCs w:val="23"/>
        </w:rPr>
        <w:t>sel</w:t>
      </w:r>
      <w:r>
        <w:rPr>
          <w:rFonts w:ascii="Times New Roman" w:eastAsia="Times New Roman" w:hAnsi="Times New Roman" w:cs="Times New Roman"/>
          <w:color w:val="3D3446"/>
          <w:spacing w:val="-4"/>
          <w:w w:val="109"/>
          <w:sz w:val="23"/>
          <w:szCs w:val="23"/>
        </w:rPr>
        <w:t>y</w:t>
      </w:r>
      <w:r>
        <w:rPr>
          <w:rFonts w:ascii="Times New Roman" w:eastAsia="Times New Roman" w:hAnsi="Times New Roman" w:cs="Times New Roman"/>
          <w:color w:val="494F69"/>
          <w:w w:val="109"/>
          <w:sz w:val="23"/>
          <w:szCs w:val="23"/>
        </w:rPr>
        <w:t>,</w:t>
      </w:r>
      <w:r>
        <w:rPr>
          <w:rFonts w:ascii="Times New Roman" w:eastAsia="Times New Roman" w:hAnsi="Times New Roman" w:cs="Times New Roman"/>
          <w:color w:val="494F69"/>
          <w:spacing w:val="-10"/>
          <w:w w:val="109"/>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ollee</w:t>
      </w:r>
      <w:r>
        <w:rPr>
          <w:rFonts w:ascii="Times New Roman" w:eastAsia="Times New Roman" w:hAnsi="Times New Roman" w:cs="Times New Roman"/>
          <w:color w:val="262131"/>
          <w:spacing w:val="52"/>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eeds</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were</w:t>
      </w:r>
      <w:r>
        <w:rPr>
          <w:rFonts w:ascii="Times New Roman" w:eastAsia="Times New Roman" w:hAnsi="Times New Roman" w:cs="Times New Roman"/>
          <w:color w:val="262131"/>
          <w:spacing w:val="13"/>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262131"/>
          <w:sz w:val="23"/>
          <w:szCs w:val="23"/>
        </w:rPr>
        <w:t xml:space="preserve">y </w:t>
      </w:r>
      <w:r>
        <w:rPr>
          <w:rFonts w:ascii="Times New Roman" w:eastAsia="Times New Roman" w:hAnsi="Times New Roman" w:cs="Times New Roman"/>
          <w:color w:val="262131"/>
          <w:spacing w:val="6"/>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et</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w w:val="108"/>
          <w:sz w:val="23"/>
          <w:szCs w:val="23"/>
        </w:rPr>
        <w:t>w</w:t>
      </w:r>
      <w:r>
        <w:rPr>
          <w:rFonts w:ascii="Times New Roman" w:eastAsia="Times New Roman" w:hAnsi="Times New Roman" w:cs="Times New Roman"/>
          <w:color w:val="262131"/>
          <w:spacing w:val="-9"/>
          <w:w w:val="107"/>
          <w:sz w:val="23"/>
          <w:szCs w:val="23"/>
        </w:rPr>
        <w:t>i</w:t>
      </w:r>
      <w:r>
        <w:rPr>
          <w:rFonts w:ascii="Times New Roman" w:eastAsia="Times New Roman" w:hAnsi="Times New Roman" w:cs="Times New Roman"/>
          <w:color w:val="0C0A13"/>
          <w:w w:val="108"/>
          <w:sz w:val="23"/>
          <w:szCs w:val="23"/>
        </w:rPr>
        <w:t xml:space="preserve">th </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2"/>
          <w:w w:val="108"/>
          <w:sz w:val="23"/>
          <w:szCs w:val="23"/>
        </w:rPr>
        <w:t>o</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w w:val="114"/>
          <w:sz w:val="23"/>
          <w:szCs w:val="23"/>
        </w:rPr>
        <w:t>e</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2"/>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262131"/>
          <w:w w:val="107"/>
          <w:sz w:val="23"/>
          <w:szCs w:val="23"/>
        </w:rPr>
        <w:t>b</w:t>
      </w:r>
      <w:r>
        <w:rPr>
          <w:rFonts w:ascii="Times New Roman" w:eastAsia="Times New Roman" w:hAnsi="Times New Roman" w:cs="Times New Roman"/>
          <w:color w:val="262131"/>
          <w:spacing w:val="1"/>
          <w:w w:val="107"/>
          <w:sz w:val="23"/>
          <w:szCs w:val="23"/>
        </w:rPr>
        <w:t>e</w:t>
      </w:r>
      <w:r>
        <w:rPr>
          <w:rFonts w:ascii="Times New Roman" w:eastAsia="Times New Roman" w:hAnsi="Times New Roman" w:cs="Times New Roman"/>
          <w:color w:val="0C0A13"/>
          <w:spacing w:val="-10"/>
          <w:w w:val="107"/>
          <w:sz w:val="23"/>
          <w:szCs w:val="23"/>
        </w:rPr>
        <w:t>h</w:t>
      </w:r>
      <w:r>
        <w:rPr>
          <w:rFonts w:ascii="Times New Roman" w:eastAsia="Times New Roman" w:hAnsi="Times New Roman" w:cs="Times New Roman"/>
          <w:color w:val="262131"/>
          <w:w w:val="107"/>
          <w:sz w:val="23"/>
          <w:szCs w:val="23"/>
        </w:rPr>
        <w:t>avi</w:t>
      </w:r>
      <w:r>
        <w:rPr>
          <w:rFonts w:ascii="Times New Roman" w:eastAsia="Times New Roman" w:hAnsi="Times New Roman" w:cs="Times New Roman"/>
          <w:color w:val="262131"/>
          <w:spacing w:val="-12"/>
          <w:w w:val="107"/>
          <w:sz w:val="23"/>
          <w:szCs w:val="23"/>
        </w:rPr>
        <w:t>o</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2131"/>
          <w:spacing w:val="-10"/>
          <w:w w:val="107"/>
          <w:sz w:val="23"/>
          <w:szCs w:val="23"/>
        </w:rPr>
        <w:t>a</w:t>
      </w:r>
      <w:r>
        <w:rPr>
          <w:rFonts w:ascii="Times New Roman" w:eastAsia="Times New Roman" w:hAnsi="Times New Roman" w:cs="Times New Roman"/>
          <w:color w:val="0C0A13"/>
          <w:w w:val="107"/>
          <w:sz w:val="23"/>
          <w:szCs w:val="23"/>
        </w:rPr>
        <w:t xml:space="preserve">l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62131"/>
          <w:w w:val="109"/>
          <w:sz w:val="23"/>
          <w:szCs w:val="23"/>
        </w:rPr>
        <w:t>b</w:t>
      </w:r>
      <w:r>
        <w:rPr>
          <w:rFonts w:ascii="Times New Roman" w:eastAsia="Times New Roman" w:hAnsi="Times New Roman" w:cs="Times New Roman"/>
          <w:color w:val="262131"/>
          <w:spacing w:val="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2131"/>
          <w:w w:val="109"/>
          <w:sz w:val="23"/>
          <w:szCs w:val="23"/>
        </w:rPr>
        <w:t>ef</w:t>
      </w:r>
      <w:r>
        <w:rPr>
          <w:rFonts w:ascii="Times New Roman" w:eastAsia="Times New Roman" w:hAnsi="Times New Roman" w:cs="Times New Roman"/>
          <w:color w:val="262131"/>
          <w:spacing w:val="-10"/>
          <w:w w:val="109"/>
          <w:sz w:val="23"/>
          <w:szCs w:val="23"/>
        </w:rPr>
        <w:t>i</w:t>
      </w:r>
      <w:r>
        <w:rPr>
          <w:rFonts w:ascii="Times New Roman" w:eastAsia="Times New Roman" w:hAnsi="Times New Roman" w:cs="Times New Roman"/>
          <w:color w:val="0C0A13"/>
          <w:spacing w:val="-12"/>
          <w:w w:val="109"/>
          <w:sz w:val="23"/>
          <w:szCs w:val="23"/>
        </w:rPr>
        <w:t>t</w:t>
      </w:r>
      <w:r>
        <w:rPr>
          <w:rFonts w:ascii="Times New Roman" w:eastAsia="Times New Roman" w:hAnsi="Times New Roman" w:cs="Times New Roman"/>
          <w:color w:val="262131"/>
          <w:w w:val="109"/>
          <w:sz w:val="23"/>
          <w:szCs w:val="23"/>
        </w:rPr>
        <w:t>s</w:t>
      </w:r>
      <w:r>
        <w:rPr>
          <w:rFonts w:ascii="Times New Roman" w:eastAsia="Times New Roman" w:hAnsi="Times New Roman" w:cs="Times New Roman"/>
          <w:color w:val="262131"/>
          <w:spacing w:val="-13"/>
          <w:w w:val="10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262131"/>
          <w:sz w:val="23"/>
          <w:szCs w:val="23"/>
        </w:rPr>
        <w:t>w</w:t>
      </w:r>
      <w:r>
        <w:rPr>
          <w:rFonts w:ascii="Times New Roman" w:eastAsia="Times New Roman" w:hAnsi="Times New Roman" w:cs="Times New Roman"/>
          <w:color w:val="262131"/>
          <w:spacing w:val="-10"/>
          <w:sz w:val="23"/>
          <w:szCs w:val="23"/>
        </w:rPr>
        <w:t>o</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62131"/>
          <w:sz w:val="23"/>
          <w:szCs w:val="23"/>
        </w:rPr>
        <w:t>ld</w:t>
      </w:r>
      <w:r>
        <w:rPr>
          <w:rFonts w:ascii="Times New Roman" w:eastAsia="Times New Roman" w:hAnsi="Times New Roman" w:cs="Times New Roman"/>
          <w:color w:val="262131"/>
          <w:spacing w:val="43"/>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pacing w:val="-12"/>
          <w:sz w:val="23"/>
          <w:szCs w:val="23"/>
        </w:rPr>
        <w:t>o</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ave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be</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3"/>
          <w:sz w:val="23"/>
          <w:szCs w:val="23"/>
        </w:rPr>
        <w:t xml:space="preserve"> </w:t>
      </w:r>
      <w:r>
        <w:rPr>
          <w:rFonts w:ascii="Times New Roman" w:eastAsia="Times New Roman" w:hAnsi="Times New Roman" w:cs="Times New Roman"/>
          <w:color w:val="262131"/>
          <w:sz w:val="23"/>
          <w:szCs w:val="23"/>
        </w:rPr>
        <w:t>cap</w:t>
      </w:r>
      <w:r>
        <w:rPr>
          <w:rFonts w:ascii="Times New Roman" w:eastAsia="Times New Roman" w:hAnsi="Times New Roman" w:cs="Times New Roman"/>
          <w:color w:val="262131"/>
          <w:spacing w:val="-10"/>
          <w:sz w:val="23"/>
          <w:szCs w:val="23"/>
        </w:rPr>
        <w:t>t</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2131"/>
          <w:spacing w:val="-1"/>
          <w:w w:val="112"/>
          <w:sz w:val="23"/>
          <w:szCs w:val="23"/>
        </w:rPr>
        <w:t>t</w:t>
      </w:r>
      <w:r>
        <w:rPr>
          <w:rFonts w:ascii="Times New Roman" w:eastAsia="Times New Roman" w:hAnsi="Times New Roman" w:cs="Times New Roman"/>
          <w:color w:val="0C0A13"/>
          <w:spacing w:val="-8"/>
          <w:w w:val="107"/>
          <w:sz w:val="23"/>
          <w:szCs w:val="23"/>
        </w:rPr>
        <w:t>h</w:t>
      </w:r>
      <w:r>
        <w:rPr>
          <w:rFonts w:ascii="Times New Roman" w:eastAsia="Times New Roman" w:hAnsi="Times New Roman" w:cs="Times New Roman"/>
          <w:color w:val="262131"/>
          <w:w w:val="115"/>
          <w:sz w:val="23"/>
          <w:szCs w:val="23"/>
        </w:rPr>
        <w:t xml:space="preserve">is </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262131"/>
          <w:w w:val="104"/>
          <w:sz w:val="23"/>
          <w:szCs w:val="23"/>
        </w:rPr>
        <w:t>ea</w:t>
      </w:r>
      <w:r>
        <w:rPr>
          <w:rFonts w:ascii="Times New Roman" w:eastAsia="Times New Roman" w:hAnsi="Times New Roman" w:cs="Times New Roman"/>
          <w:color w:val="262131"/>
          <w:spacing w:val="-1"/>
          <w:w w:val="105"/>
          <w:sz w:val="23"/>
          <w:szCs w:val="23"/>
        </w:rPr>
        <w:t>s</w:t>
      </w:r>
      <w:r>
        <w:rPr>
          <w:rFonts w:ascii="Times New Roman" w:eastAsia="Times New Roman" w:hAnsi="Times New Roman" w:cs="Times New Roman"/>
          <w:color w:val="0C0A13"/>
          <w:w w:val="104"/>
          <w:sz w:val="23"/>
          <w:szCs w:val="23"/>
        </w:rPr>
        <w:t>u</w:t>
      </w:r>
      <w:r>
        <w:rPr>
          <w:rFonts w:ascii="Times New Roman" w:eastAsia="Times New Roman" w:hAnsi="Times New Roman" w:cs="Times New Roman"/>
          <w:color w:val="0C0A13"/>
          <w:spacing w:val="-8"/>
          <w:w w:val="104"/>
          <w:sz w:val="23"/>
          <w:szCs w:val="23"/>
        </w:rPr>
        <w:t>r</w:t>
      </w:r>
      <w:r>
        <w:rPr>
          <w:rFonts w:ascii="Times New Roman" w:eastAsia="Times New Roman" w:hAnsi="Times New Roman" w:cs="Times New Roman"/>
          <w:color w:val="262131"/>
          <w:w w:val="110"/>
          <w:sz w:val="23"/>
          <w:szCs w:val="23"/>
        </w:rPr>
        <w:t>e.</w:t>
      </w:r>
    </w:p>
    <w:p w:rsidR="00785F1E" w:rsidRDefault="00785F1E">
      <w:pPr>
        <w:spacing w:before="4" w:after="0" w:line="120" w:lineRule="exact"/>
        <w:rPr>
          <w:sz w:val="12"/>
          <w:szCs w:val="12"/>
        </w:rPr>
      </w:pPr>
    </w:p>
    <w:p w:rsidR="00785F1E" w:rsidRDefault="003D067E">
      <w:pPr>
        <w:tabs>
          <w:tab w:val="left" w:pos="940"/>
        </w:tabs>
        <w:spacing w:after="0" w:line="248" w:lineRule="auto"/>
        <w:ind w:left="930" w:right="51"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13"/>
          <w:sz w:val="23"/>
          <w:szCs w:val="23"/>
        </w:rPr>
        <w:t>B</w:t>
      </w:r>
      <w:r>
        <w:rPr>
          <w:rFonts w:ascii="Times New Roman" w:eastAsia="Times New Roman" w:hAnsi="Times New Roman" w:cs="Times New Roman"/>
          <w:color w:val="262131"/>
          <w:sz w:val="23"/>
          <w:szCs w:val="23"/>
        </w:rPr>
        <w:t>ecause</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262131"/>
          <w:w w:val="105"/>
          <w:sz w:val="23"/>
          <w:szCs w:val="23"/>
        </w:rPr>
        <w:t>Massa</w:t>
      </w:r>
      <w:r>
        <w:rPr>
          <w:rFonts w:ascii="Times New Roman" w:eastAsia="Times New Roman" w:hAnsi="Times New Roman" w:cs="Times New Roman"/>
          <w:color w:val="262131"/>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3"/>
          <w:w w:val="105"/>
          <w:sz w:val="23"/>
          <w:szCs w:val="23"/>
        </w:rPr>
        <w:t>u</w:t>
      </w:r>
      <w:r>
        <w:rPr>
          <w:rFonts w:ascii="Times New Roman" w:eastAsia="Times New Roman" w:hAnsi="Times New Roman" w:cs="Times New Roman"/>
          <w:color w:val="3D3446"/>
          <w:w w:val="105"/>
          <w:sz w:val="23"/>
          <w:szCs w:val="23"/>
        </w:rPr>
        <w:t xml:space="preserve">setts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olled</w:t>
      </w:r>
      <w:r>
        <w:rPr>
          <w:rFonts w:ascii="Times New Roman" w:eastAsia="Times New Roman" w:hAnsi="Times New Roman" w:cs="Times New Roman"/>
          <w:color w:val="262131"/>
          <w:spacing w:val="51"/>
          <w:sz w:val="23"/>
          <w:szCs w:val="23"/>
        </w:rPr>
        <w:t xml:space="preserve"> </w:t>
      </w:r>
      <w:r>
        <w:rPr>
          <w:rFonts w:ascii="Times New Roman" w:eastAsia="Times New Roman" w:hAnsi="Times New Roman" w:cs="Times New Roman"/>
          <w:color w:val="0C0A13"/>
          <w:spacing w:val="-8"/>
          <w:w w:val="109"/>
          <w:sz w:val="23"/>
          <w:szCs w:val="23"/>
        </w:rPr>
        <w:t>b</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62131"/>
          <w:spacing w:val="-7"/>
          <w:w w:val="109"/>
          <w:sz w:val="23"/>
          <w:szCs w:val="23"/>
        </w:rPr>
        <w:t>e</w:t>
      </w:r>
      <w:r>
        <w:rPr>
          <w:rFonts w:ascii="Times New Roman" w:eastAsia="Times New Roman" w:hAnsi="Times New Roman" w:cs="Times New Roman"/>
          <w:color w:val="0C0A13"/>
          <w:w w:val="109"/>
          <w:sz w:val="23"/>
          <w:szCs w:val="23"/>
        </w:rPr>
        <w:t>f</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2131"/>
          <w:w w:val="109"/>
          <w:sz w:val="23"/>
          <w:szCs w:val="23"/>
        </w:rPr>
        <w:t>ci</w:t>
      </w:r>
      <w:r>
        <w:rPr>
          <w:rFonts w:ascii="Times New Roman" w:eastAsia="Times New Roman" w:hAnsi="Times New Roman" w:cs="Times New Roman"/>
          <w:color w:val="262131"/>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2131"/>
          <w:w w:val="109"/>
          <w:sz w:val="23"/>
          <w:szCs w:val="23"/>
        </w:rPr>
        <w:t>ies</w:t>
      </w:r>
      <w:r>
        <w:rPr>
          <w:rFonts w:ascii="Times New Roman" w:eastAsia="Times New Roman" w:hAnsi="Times New Roman" w:cs="Times New Roman"/>
          <w:color w:val="262131"/>
          <w:spacing w:val="-10"/>
          <w:w w:val="109"/>
          <w:sz w:val="23"/>
          <w:szCs w:val="23"/>
        </w:rPr>
        <w:t xml:space="preserve"> </w:t>
      </w:r>
      <w:r>
        <w:rPr>
          <w:rFonts w:ascii="Times New Roman" w:eastAsia="Times New Roman" w:hAnsi="Times New Roman" w:cs="Times New Roman"/>
          <w:color w:val="0C0A13"/>
          <w:w w:val="109"/>
          <w:sz w:val="23"/>
          <w:szCs w:val="23"/>
        </w:rPr>
        <w:t>i</w:t>
      </w:r>
      <w:r>
        <w:rPr>
          <w:rFonts w:ascii="Times New Roman" w:eastAsia="Times New Roman" w:hAnsi="Times New Roman" w:cs="Times New Roman"/>
          <w:color w:val="0C0A13"/>
          <w:spacing w:val="-10"/>
          <w:w w:val="109"/>
          <w:sz w:val="23"/>
          <w:szCs w:val="23"/>
        </w:rPr>
        <w:t>n</w:t>
      </w:r>
      <w:r>
        <w:rPr>
          <w:rFonts w:ascii="Times New Roman" w:eastAsia="Times New Roman" w:hAnsi="Times New Roman" w:cs="Times New Roman"/>
          <w:color w:val="262131"/>
          <w:spacing w:val="-12"/>
          <w:w w:val="109"/>
          <w:sz w:val="23"/>
          <w:szCs w:val="23"/>
        </w:rPr>
        <w:t>c</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2131"/>
          <w:spacing w:val="-12"/>
          <w:w w:val="109"/>
          <w:sz w:val="23"/>
          <w:szCs w:val="23"/>
        </w:rPr>
        <w:t>e</w:t>
      </w:r>
      <w:r>
        <w:rPr>
          <w:rFonts w:ascii="Times New Roman" w:eastAsia="Times New Roman" w:hAnsi="Times New Roman" w:cs="Times New Roman"/>
          <w:color w:val="0C0A13"/>
          <w:spacing w:val="-10"/>
          <w:w w:val="109"/>
          <w:sz w:val="23"/>
          <w:szCs w:val="23"/>
        </w:rPr>
        <w:t>m</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62131"/>
          <w:w w:val="109"/>
          <w:sz w:val="23"/>
          <w:szCs w:val="23"/>
        </w:rPr>
        <w:t>t</w:t>
      </w:r>
      <w:r>
        <w:rPr>
          <w:rFonts w:ascii="Times New Roman" w:eastAsia="Times New Roman" w:hAnsi="Times New Roman" w:cs="Times New Roman"/>
          <w:color w:val="262131"/>
          <w:spacing w:val="-10"/>
          <w:w w:val="109"/>
          <w:sz w:val="23"/>
          <w:szCs w:val="23"/>
        </w:rPr>
        <w:t>a</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8"/>
          <w:w w:val="109"/>
          <w:sz w:val="23"/>
          <w:szCs w:val="23"/>
        </w:rPr>
        <w:t>l</w:t>
      </w:r>
      <w:r>
        <w:rPr>
          <w:rFonts w:ascii="Times New Roman" w:eastAsia="Times New Roman" w:hAnsi="Times New Roman" w:cs="Times New Roman"/>
          <w:color w:val="262131"/>
          <w:w w:val="109"/>
          <w:sz w:val="23"/>
          <w:szCs w:val="23"/>
        </w:rPr>
        <w:t>y</w:t>
      </w:r>
      <w:r>
        <w:rPr>
          <w:rFonts w:ascii="Times New Roman" w:eastAsia="Times New Roman" w:hAnsi="Times New Roman" w:cs="Times New Roman"/>
          <w:color w:val="262131"/>
          <w:spacing w:val="13"/>
          <w:w w:val="109"/>
          <w:sz w:val="23"/>
          <w:szCs w:val="23"/>
        </w:rPr>
        <w:t xml:space="preserve"> </w:t>
      </w:r>
      <w:r>
        <w:rPr>
          <w:rFonts w:ascii="Times New Roman" w:eastAsia="Times New Roman" w:hAnsi="Times New Roman" w:cs="Times New Roman"/>
          <w:color w:val="262131"/>
          <w:sz w:val="23"/>
          <w:szCs w:val="23"/>
        </w:rPr>
        <w:t>over</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pacing w:val="3"/>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3"/>
          <w:sz w:val="23"/>
          <w:szCs w:val="23"/>
        </w:rPr>
        <w:t xml:space="preserve"> </w:t>
      </w:r>
      <w:r>
        <w:rPr>
          <w:rFonts w:ascii="Times New Roman" w:eastAsia="Times New Roman" w:hAnsi="Times New Roman" w:cs="Times New Roman"/>
          <w:color w:val="262131"/>
          <w:spacing w:val="-4"/>
          <w:sz w:val="23"/>
          <w:szCs w:val="23"/>
        </w:rPr>
        <w:t>a</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w w:val="106"/>
          <w:sz w:val="23"/>
          <w:szCs w:val="23"/>
        </w:rPr>
        <w:t>bec</w:t>
      </w:r>
      <w:r>
        <w:rPr>
          <w:rFonts w:ascii="Times New Roman" w:eastAsia="Times New Roman" w:hAnsi="Times New Roman" w:cs="Times New Roman"/>
          <w:color w:val="262131"/>
          <w:spacing w:val="-12"/>
          <w:w w:val="106"/>
          <w:sz w:val="23"/>
          <w:szCs w:val="23"/>
        </w:rPr>
        <w:t>a</w:t>
      </w:r>
      <w:r>
        <w:rPr>
          <w:rFonts w:ascii="Times New Roman" w:eastAsia="Times New Roman" w:hAnsi="Times New Roman" w:cs="Times New Roman"/>
          <w:color w:val="0C0A13"/>
          <w:spacing w:val="-12"/>
          <w:w w:val="105"/>
          <w:sz w:val="23"/>
          <w:szCs w:val="23"/>
        </w:rPr>
        <w:t>u</w:t>
      </w:r>
      <w:r>
        <w:rPr>
          <w:rFonts w:ascii="Times New Roman" w:eastAsia="Times New Roman" w:hAnsi="Times New Roman" w:cs="Times New Roman"/>
          <w:color w:val="262131"/>
          <w:w w:val="108"/>
          <w:sz w:val="23"/>
          <w:szCs w:val="23"/>
        </w:rPr>
        <w:t>se Medic</w:t>
      </w:r>
      <w:r>
        <w:rPr>
          <w:rFonts w:ascii="Times New Roman" w:eastAsia="Times New Roman" w:hAnsi="Times New Roman" w:cs="Times New Roman"/>
          <w:color w:val="262131"/>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spacing w:val="-19"/>
          <w:w w:val="108"/>
          <w:sz w:val="23"/>
          <w:szCs w:val="23"/>
        </w:rPr>
        <w:t>e</w:t>
      </w:r>
      <w:r>
        <w:rPr>
          <w:rFonts w:ascii="Times New Roman" w:eastAsia="Times New Roman" w:hAnsi="Times New Roman" w:cs="Times New Roman"/>
          <w:color w:val="0C0A13"/>
          <w:spacing w:val="-6"/>
          <w:w w:val="108"/>
          <w:sz w:val="23"/>
          <w:szCs w:val="23"/>
        </w:rPr>
        <w:t>-</w:t>
      </w:r>
      <w:r>
        <w:rPr>
          <w:rFonts w:ascii="Times New Roman" w:eastAsia="Times New Roman" w:hAnsi="Times New Roman" w:cs="Times New Roman"/>
          <w:color w:val="262131"/>
          <w:w w:val="108"/>
          <w:sz w:val="23"/>
          <w:szCs w:val="23"/>
        </w:rPr>
        <w:t>M</w:t>
      </w:r>
      <w:r>
        <w:rPr>
          <w:rFonts w:ascii="Times New Roman" w:eastAsia="Times New Roman" w:hAnsi="Times New Roman" w:cs="Times New Roman"/>
          <w:color w:val="262131"/>
          <w:spacing w:val="-5"/>
          <w:w w:val="108"/>
          <w:sz w:val="23"/>
          <w:szCs w:val="23"/>
        </w:rPr>
        <w:t>e</w:t>
      </w:r>
      <w:r>
        <w:rPr>
          <w:rFonts w:ascii="Times New Roman" w:eastAsia="Times New Roman" w:hAnsi="Times New Roman" w:cs="Times New Roman"/>
          <w:color w:val="0C0A13"/>
          <w:w w:val="108"/>
          <w:sz w:val="23"/>
          <w:szCs w:val="23"/>
        </w:rPr>
        <w:t>d</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c</w:t>
      </w:r>
      <w:r>
        <w:rPr>
          <w:rFonts w:ascii="Times New Roman" w:eastAsia="Times New Roman" w:hAnsi="Times New Roman" w:cs="Times New Roman"/>
          <w:color w:val="262131"/>
          <w:spacing w:val="-10"/>
          <w:w w:val="108"/>
          <w:sz w:val="23"/>
          <w:szCs w:val="23"/>
        </w:rPr>
        <w:t>a</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spacing w:val="4"/>
          <w:w w:val="108"/>
          <w:sz w:val="23"/>
          <w:szCs w:val="23"/>
        </w:rPr>
        <w:t xml:space="preserve"> </w:t>
      </w:r>
      <w:r>
        <w:rPr>
          <w:rFonts w:ascii="Times New Roman" w:eastAsia="Times New Roman" w:hAnsi="Times New Roman" w:cs="Times New Roman"/>
          <w:color w:val="0C0A13"/>
          <w:w w:val="108"/>
          <w:sz w:val="23"/>
          <w:szCs w:val="23"/>
        </w:rPr>
        <w:t>P</w:t>
      </w:r>
      <w:r>
        <w:rPr>
          <w:rFonts w:ascii="Times New Roman" w:eastAsia="Times New Roman" w:hAnsi="Times New Roman" w:cs="Times New Roman"/>
          <w:color w:val="0C0A13"/>
          <w:spacing w:val="-4"/>
          <w:w w:val="108"/>
          <w:sz w:val="23"/>
          <w:szCs w:val="23"/>
        </w:rPr>
        <w:t>l</w:t>
      </w:r>
      <w:r>
        <w:rPr>
          <w:rFonts w:ascii="Times New Roman" w:eastAsia="Times New Roman" w:hAnsi="Times New Roman" w:cs="Times New Roman"/>
          <w:color w:val="262131"/>
          <w:spacing w:val="-1"/>
          <w:w w:val="108"/>
          <w:sz w:val="23"/>
          <w:szCs w:val="23"/>
        </w:rPr>
        <w:t>a</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8"/>
          <w:w w:val="108"/>
          <w:sz w:val="23"/>
          <w:szCs w:val="23"/>
        </w:rPr>
        <w:t xml:space="preserve"> </w:t>
      </w:r>
      <w:r>
        <w:rPr>
          <w:rFonts w:ascii="Times New Roman" w:eastAsia="Times New Roman" w:hAnsi="Times New Roman" w:cs="Times New Roman"/>
          <w:color w:val="3D3446"/>
          <w:sz w:val="23"/>
          <w:szCs w:val="23"/>
        </w:rPr>
        <w:t>(M</w:t>
      </w:r>
      <w:r>
        <w:rPr>
          <w:rFonts w:ascii="Times New Roman" w:eastAsia="Times New Roman" w:hAnsi="Times New Roman" w:cs="Times New Roman"/>
          <w:color w:val="3D3446"/>
          <w:spacing w:val="2"/>
          <w:sz w:val="23"/>
          <w:szCs w:val="23"/>
        </w:rPr>
        <w:t>M</w:t>
      </w:r>
      <w:r>
        <w:rPr>
          <w:rFonts w:ascii="Times New Roman" w:eastAsia="Times New Roman" w:hAnsi="Times New Roman" w:cs="Times New Roman"/>
          <w:color w:val="0C0A13"/>
          <w:spacing w:val="-9"/>
          <w:sz w:val="23"/>
          <w:szCs w:val="23"/>
        </w:rPr>
        <w:t>P</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47"/>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ad</w:t>
      </w:r>
      <w:r>
        <w:rPr>
          <w:rFonts w:ascii="Times New Roman" w:eastAsia="Times New Roman" w:hAnsi="Times New Roman" w:cs="Times New Roman"/>
          <w:color w:val="262131"/>
          <w:spacing w:val="24"/>
          <w:sz w:val="23"/>
          <w:szCs w:val="23"/>
        </w:rPr>
        <w:t xml:space="preserve"> </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6"/>
          <w:sz w:val="23"/>
          <w:szCs w:val="23"/>
        </w:rPr>
        <w:t>i</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2131"/>
          <w:sz w:val="23"/>
          <w:szCs w:val="23"/>
        </w:rPr>
        <w:t>fi</w:t>
      </w:r>
      <w:r>
        <w:rPr>
          <w:rFonts w:ascii="Times New Roman" w:eastAsia="Times New Roman" w:hAnsi="Times New Roman" w:cs="Times New Roman"/>
          <w:color w:val="262131"/>
          <w:spacing w:val="-9"/>
          <w:sz w:val="23"/>
          <w:szCs w:val="23"/>
        </w:rPr>
        <w:t>c</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62131"/>
          <w:sz w:val="23"/>
          <w:szCs w:val="23"/>
        </w:rPr>
        <w:t xml:space="preserve">lty </w:t>
      </w:r>
      <w:r>
        <w:rPr>
          <w:rFonts w:ascii="Times New Roman" w:eastAsia="Times New Roman" w:hAnsi="Times New Roman" w:cs="Times New Roman"/>
          <w:color w:val="262131"/>
          <w:spacing w:val="1"/>
          <w:sz w:val="23"/>
          <w:szCs w:val="23"/>
        </w:rPr>
        <w:t xml:space="preserve"> </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nt</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10"/>
          <w:w w:val="108"/>
          <w:sz w:val="23"/>
          <w:szCs w:val="23"/>
        </w:rPr>
        <w:t>y</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9"/>
          <w:w w:val="108"/>
          <w:sz w:val="23"/>
          <w:szCs w:val="23"/>
        </w:rPr>
        <w:t>n</w:t>
      </w:r>
      <w:r>
        <w:rPr>
          <w:rFonts w:ascii="Times New Roman" w:eastAsia="Times New Roman" w:hAnsi="Times New Roman" w:cs="Times New Roman"/>
          <w:color w:val="262131"/>
          <w:w w:val="108"/>
          <w:sz w:val="23"/>
          <w:szCs w:val="23"/>
        </w:rPr>
        <w:t>g</w:t>
      </w:r>
      <w:r>
        <w:rPr>
          <w:rFonts w:ascii="Times New Roman" w:eastAsia="Times New Roman" w:hAnsi="Times New Roman" w:cs="Times New Roman"/>
          <w:color w:val="262131"/>
          <w:spacing w:val="-10"/>
          <w:w w:val="108"/>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w w:val="105"/>
          <w:sz w:val="23"/>
          <w:szCs w:val="23"/>
        </w:rPr>
        <w:t>fmdi</w:t>
      </w:r>
      <w:r>
        <w:rPr>
          <w:rFonts w:ascii="Times New Roman" w:eastAsia="Times New Roman" w:hAnsi="Times New Roman" w:cs="Times New Roman"/>
          <w:color w:val="0C0A13"/>
          <w:spacing w:val="-9"/>
          <w:w w:val="106"/>
          <w:sz w:val="23"/>
          <w:szCs w:val="23"/>
        </w:rPr>
        <w:t>n</w:t>
      </w:r>
      <w:r>
        <w:rPr>
          <w:rFonts w:ascii="Times New Roman" w:eastAsia="Times New Roman" w:hAnsi="Times New Roman" w:cs="Times New Roman"/>
          <w:color w:val="262131"/>
          <w:w w:val="106"/>
          <w:sz w:val="23"/>
          <w:szCs w:val="23"/>
        </w:rPr>
        <w:t xml:space="preserve">g </w:t>
      </w:r>
      <w:r>
        <w:rPr>
          <w:rFonts w:ascii="Times New Roman" w:eastAsia="Times New Roman" w:hAnsi="Times New Roman" w:cs="Times New Roman"/>
          <w:color w:val="0C0A13"/>
          <w:spacing w:val="-8"/>
          <w:w w:val="110"/>
          <w:sz w:val="23"/>
          <w:szCs w:val="23"/>
        </w:rPr>
        <w:t>b</w:t>
      </w:r>
      <w:r>
        <w:rPr>
          <w:rFonts w:ascii="Times New Roman" w:eastAsia="Times New Roman" w:hAnsi="Times New Roman" w:cs="Times New Roman"/>
          <w:color w:val="262131"/>
          <w:spacing w:val="-11"/>
          <w:w w:val="110"/>
          <w:sz w:val="23"/>
          <w:szCs w:val="23"/>
        </w:rPr>
        <w:t>e</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262131"/>
          <w:spacing w:val="-7"/>
          <w:w w:val="110"/>
          <w:sz w:val="23"/>
          <w:szCs w:val="23"/>
        </w:rPr>
        <w:t>e</w:t>
      </w:r>
      <w:r>
        <w:rPr>
          <w:rFonts w:ascii="Times New Roman" w:eastAsia="Times New Roman" w:hAnsi="Times New Roman" w:cs="Times New Roman"/>
          <w:color w:val="0C0A13"/>
          <w:w w:val="110"/>
          <w:sz w:val="23"/>
          <w:szCs w:val="23"/>
        </w:rPr>
        <w:t>f</w:t>
      </w:r>
      <w:r>
        <w:rPr>
          <w:rFonts w:ascii="Times New Roman" w:eastAsia="Times New Roman" w:hAnsi="Times New Roman" w:cs="Times New Roman"/>
          <w:color w:val="0C0A13"/>
          <w:spacing w:val="-16"/>
          <w:w w:val="110"/>
          <w:sz w:val="23"/>
          <w:szCs w:val="23"/>
        </w:rPr>
        <w:t>i</w:t>
      </w:r>
      <w:r>
        <w:rPr>
          <w:rFonts w:ascii="Times New Roman" w:eastAsia="Times New Roman" w:hAnsi="Times New Roman" w:cs="Times New Roman"/>
          <w:color w:val="262131"/>
          <w:spacing w:val="-20"/>
          <w:w w:val="110"/>
          <w:sz w:val="23"/>
          <w:szCs w:val="23"/>
        </w:rPr>
        <w:t>c</w:t>
      </w:r>
      <w:r>
        <w:rPr>
          <w:rFonts w:ascii="Times New Roman" w:eastAsia="Times New Roman" w:hAnsi="Times New Roman" w:cs="Times New Roman"/>
          <w:color w:val="0C0A13"/>
          <w:spacing w:val="-5"/>
          <w:w w:val="110"/>
          <w:sz w:val="23"/>
          <w:szCs w:val="23"/>
        </w:rPr>
        <w:t>i</w:t>
      </w:r>
      <w:r>
        <w:rPr>
          <w:rFonts w:ascii="Times New Roman" w:eastAsia="Times New Roman" w:hAnsi="Times New Roman" w:cs="Times New Roman"/>
          <w:color w:val="262131"/>
          <w:spacing w:val="-1"/>
          <w:w w:val="110"/>
          <w:sz w:val="23"/>
          <w:szCs w:val="23"/>
        </w:rPr>
        <w:t>a</w:t>
      </w:r>
      <w:r>
        <w:rPr>
          <w:rFonts w:ascii="Times New Roman" w:eastAsia="Times New Roman" w:hAnsi="Times New Roman" w:cs="Times New Roman"/>
          <w:color w:val="0C0A13"/>
          <w:spacing w:val="-7"/>
          <w:w w:val="110"/>
          <w:sz w:val="23"/>
          <w:szCs w:val="23"/>
        </w:rPr>
        <w:t>r</w:t>
      </w:r>
      <w:r>
        <w:rPr>
          <w:rFonts w:ascii="Times New Roman" w:eastAsia="Times New Roman" w:hAnsi="Times New Roman" w:cs="Times New Roman"/>
          <w:color w:val="262131"/>
          <w:w w:val="110"/>
          <w:sz w:val="23"/>
          <w:szCs w:val="23"/>
        </w:rPr>
        <w:t>ies</w:t>
      </w:r>
      <w:r>
        <w:rPr>
          <w:rFonts w:ascii="Times New Roman" w:eastAsia="Times New Roman" w:hAnsi="Times New Roman" w:cs="Times New Roman"/>
          <w:color w:val="262131"/>
          <w:spacing w:val="-5"/>
          <w:w w:val="11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2"/>
          <w:sz w:val="23"/>
          <w:szCs w:val="23"/>
        </w:rPr>
        <w:t>o</w:t>
      </w:r>
      <w:r>
        <w:rPr>
          <w:rFonts w:ascii="Times New Roman" w:eastAsia="Times New Roman" w:hAnsi="Times New Roman" w:cs="Times New Roman"/>
          <w:color w:val="0C0A13"/>
          <w:sz w:val="23"/>
          <w:szCs w:val="23"/>
        </w:rPr>
        <w:t>mmun</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62131"/>
          <w:sz w:val="23"/>
          <w:szCs w:val="23"/>
        </w:rPr>
        <w:t>ty,</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62131"/>
          <w:spacing w:val="-12"/>
          <w:w w:val="111"/>
          <w:sz w:val="23"/>
          <w:szCs w:val="23"/>
        </w:rPr>
        <w:t>e</w:t>
      </w:r>
      <w:r>
        <w:rPr>
          <w:rFonts w:ascii="Times New Roman" w:eastAsia="Times New Roman" w:hAnsi="Times New Roman" w:cs="Times New Roman"/>
          <w:color w:val="0C0A13"/>
          <w:spacing w:val="-11"/>
          <w:w w:val="111"/>
          <w:sz w:val="23"/>
          <w:szCs w:val="23"/>
        </w:rPr>
        <w:t>m</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D3446"/>
          <w:w w:val="111"/>
          <w:sz w:val="23"/>
          <w:szCs w:val="23"/>
        </w:rPr>
        <w:t>s</w:t>
      </w:r>
      <w:r>
        <w:rPr>
          <w:rFonts w:ascii="Times New Roman" w:eastAsia="Times New Roman" w:hAnsi="Times New Roman" w:cs="Times New Roman"/>
          <w:color w:val="3D3446"/>
          <w:spacing w:val="-12"/>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w w:val="111"/>
          <w:sz w:val="23"/>
          <w:szCs w:val="23"/>
        </w:rPr>
        <w:t>ati</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6"/>
          <w:w w:val="111"/>
          <w:sz w:val="23"/>
          <w:szCs w:val="23"/>
        </w:rPr>
        <w:t xml:space="preserve"> </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0C0A13"/>
          <w:spacing w:val="-8"/>
          <w:sz w:val="23"/>
          <w:szCs w:val="23"/>
        </w:rPr>
        <w:t>k</w:t>
      </w:r>
      <w:r>
        <w:rPr>
          <w:rFonts w:ascii="Times New Roman" w:eastAsia="Times New Roman" w:hAnsi="Times New Roman" w:cs="Times New Roman"/>
          <w:color w:val="262131"/>
          <w:sz w:val="23"/>
          <w:szCs w:val="23"/>
        </w:rPr>
        <w:t>ely</w:t>
      </w:r>
      <w:r>
        <w:rPr>
          <w:rFonts w:ascii="Times New Roman" w:eastAsia="Times New Roman" w:hAnsi="Times New Roman" w:cs="Times New Roman"/>
          <w:color w:val="262131"/>
          <w:spacing w:val="24"/>
          <w:sz w:val="23"/>
          <w:szCs w:val="23"/>
        </w:rPr>
        <w:t xml:space="preserve"> </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9"/>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28"/>
          <w:sz w:val="23"/>
          <w:szCs w:val="23"/>
        </w:rPr>
        <w:t xml:space="preserve"> </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spacing w:val="-14"/>
          <w:w w:val="117"/>
          <w:sz w:val="23"/>
          <w:szCs w:val="23"/>
        </w:rPr>
        <w:t>a</w:t>
      </w:r>
      <w:r>
        <w:rPr>
          <w:rFonts w:ascii="Times New Roman" w:eastAsia="Times New Roman" w:hAnsi="Times New Roman" w:cs="Times New Roman"/>
          <w:color w:val="0C0A13"/>
          <w:spacing w:val="-8"/>
          <w:w w:val="114"/>
          <w:sz w:val="23"/>
          <w:szCs w:val="23"/>
        </w:rPr>
        <w:t>k</w:t>
      </w:r>
      <w:r>
        <w:rPr>
          <w:rFonts w:ascii="Times New Roman" w:eastAsia="Times New Roman" w:hAnsi="Times New Roman" w:cs="Times New Roman"/>
          <w:color w:val="262131"/>
          <w:w w:val="114"/>
          <w:sz w:val="23"/>
          <w:szCs w:val="23"/>
        </w:rPr>
        <w:t xml:space="preserve">e </w:t>
      </w:r>
      <w:r>
        <w:rPr>
          <w:rFonts w:ascii="Times New Roman" w:eastAsia="Times New Roman" w:hAnsi="Times New Roman" w:cs="Times New Roman"/>
          <w:color w:val="3D3446"/>
          <w:spacing w:val="-1"/>
          <w:w w:val="109"/>
          <w:sz w:val="23"/>
          <w:szCs w:val="23"/>
        </w:rPr>
        <w:t>s</w:t>
      </w:r>
      <w:r>
        <w:rPr>
          <w:rFonts w:ascii="Times New Roman" w:eastAsia="Times New Roman" w:hAnsi="Times New Roman" w:cs="Times New Roman"/>
          <w:color w:val="0C0A13"/>
          <w:w w:val="109"/>
          <w:sz w:val="23"/>
          <w:szCs w:val="23"/>
        </w:rPr>
        <w:t>u</w:t>
      </w:r>
      <w:r>
        <w:rPr>
          <w:rFonts w:ascii="Times New Roman" w:eastAsia="Times New Roman" w:hAnsi="Times New Roman" w:cs="Times New Roman"/>
          <w:color w:val="262131"/>
          <w:w w:val="109"/>
          <w:sz w:val="23"/>
          <w:szCs w:val="23"/>
        </w:rPr>
        <w:t>b</w:t>
      </w:r>
      <w:r>
        <w:rPr>
          <w:rFonts w:ascii="Times New Roman" w:eastAsia="Times New Roman" w:hAnsi="Times New Roman" w:cs="Times New Roman"/>
          <w:color w:val="262131"/>
          <w:spacing w:val="-17"/>
          <w:w w:val="109"/>
          <w:sz w:val="23"/>
          <w:szCs w:val="23"/>
        </w:rPr>
        <w:t>s</w:t>
      </w:r>
      <w:r>
        <w:rPr>
          <w:rFonts w:ascii="Times New Roman" w:eastAsia="Times New Roman" w:hAnsi="Times New Roman" w:cs="Times New Roman"/>
          <w:color w:val="0C0A13"/>
          <w:spacing w:val="-9"/>
          <w:w w:val="109"/>
          <w:sz w:val="23"/>
          <w:szCs w:val="23"/>
        </w:rPr>
        <w:t>t</w:t>
      </w:r>
      <w:r>
        <w:rPr>
          <w:rFonts w:ascii="Times New Roman" w:eastAsia="Times New Roman" w:hAnsi="Times New Roman" w:cs="Times New Roman"/>
          <w:color w:val="262131"/>
          <w:spacing w:val="-15"/>
          <w:w w:val="109"/>
          <w:sz w:val="23"/>
          <w:szCs w:val="23"/>
        </w:rPr>
        <w:t>a</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62131"/>
          <w:w w:val="109"/>
          <w:sz w:val="23"/>
          <w:szCs w:val="23"/>
        </w:rPr>
        <w:t>tial</w:t>
      </w:r>
      <w:r>
        <w:rPr>
          <w:rFonts w:ascii="Times New Roman" w:eastAsia="Times New Roman" w:hAnsi="Times New Roman" w:cs="Times New Roman"/>
          <w:color w:val="262131"/>
          <w:spacing w:val="-5"/>
          <w:w w:val="109"/>
          <w:sz w:val="23"/>
          <w:szCs w:val="23"/>
        </w:rPr>
        <w:t xml:space="preserve"> </w:t>
      </w:r>
      <w:r>
        <w:rPr>
          <w:rFonts w:ascii="Times New Roman" w:eastAsia="Times New Roman" w:hAnsi="Times New Roman" w:cs="Times New Roman"/>
          <w:color w:val="262131"/>
          <w:spacing w:val="-10"/>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ogress</w:t>
      </w:r>
      <w:r>
        <w:rPr>
          <w:rFonts w:ascii="Times New Roman" w:eastAsia="Times New Roman" w:hAnsi="Times New Roman" w:cs="Times New Roman"/>
          <w:color w:val="262131"/>
          <w:spacing w:val="47"/>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3"/>
          <w:sz w:val="23"/>
          <w:szCs w:val="23"/>
        </w:rPr>
        <w:t xml:space="preserve"> </w:t>
      </w:r>
      <w:r>
        <w:rPr>
          <w:rFonts w:ascii="Times New Roman" w:eastAsia="Times New Roman" w:hAnsi="Times New Roman" w:cs="Times New Roman"/>
          <w:color w:val="262131"/>
          <w:sz w:val="23"/>
          <w:szCs w:val="23"/>
        </w:rPr>
        <w:t>care</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0C0A13"/>
          <w:spacing w:val="-22"/>
          <w:w w:val="109"/>
          <w:sz w:val="23"/>
          <w:szCs w:val="23"/>
        </w:rPr>
        <w:t>m</w:t>
      </w:r>
      <w:r>
        <w:rPr>
          <w:rFonts w:ascii="Times New Roman" w:eastAsia="Times New Roman" w:hAnsi="Times New Roman" w:cs="Times New Roman"/>
          <w:color w:val="262131"/>
          <w:spacing w:val="-15"/>
          <w:w w:val="109"/>
          <w:sz w:val="23"/>
          <w:szCs w:val="23"/>
        </w:rPr>
        <w:t>a</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2131"/>
          <w:w w:val="109"/>
          <w:sz w:val="23"/>
          <w:szCs w:val="23"/>
        </w:rPr>
        <w:t>age</w:t>
      </w:r>
      <w:r>
        <w:rPr>
          <w:rFonts w:ascii="Times New Roman" w:eastAsia="Times New Roman" w:hAnsi="Times New Roman" w:cs="Times New Roman"/>
          <w:color w:val="0C0A13"/>
          <w:spacing w:val="-10"/>
          <w:w w:val="109"/>
          <w:sz w:val="23"/>
          <w:szCs w:val="23"/>
        </w:rPr>
        <w:t>m</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w w:val="109"/>
          <w:sz w:val="23"/>
          <w:szCs w:val="23"/>
        </w:rPr>
        <w:t>nt</w:t>
      </w:r>
      <w:r>
        <w:rPr>
          <w:rFonts w:ascii="Times New Roman" w:eastAsia="Times New Roman" w:hAnsi="Times New Roman" w:cs="Times New Roman"/>
          <w:color w:val="0C0A13"/>
          <w:spacing w:val="8"/>
          <w:w w:val="109"/>
          <w:sz w:val="23"/>
          <w:szCs w:val="23"/>
        </w:rPr>
        <w:t xml:space="preserve"> </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til</w:t>
      </w:r>
      <w:r>
        <w:rPr>
          <w:rFonts w:ascii="Times New Roman" w:eastAsia="Times New Roman" w:hAnsi="Times New Roman" w:cs="Times New Roman"/>
          <w:color w:val="262131"/>
          <w:spacing w:val="20"/>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9"/>
          <w:sz w:val="23"/>
          <w:szCs w:val="23"/>
        </w:rPr>
        <w:t>i</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D3446"/>
          <w:sz w:val="23"/>
          <w:szCs w:val="23"/>
        </w:rPr>
        <w:t>st</w:t>
      </w:r>
      <w:r>
        <w:rPr>
          <w:rFonts w:ascii="Times New Roman" w:eastAsia="Times New Roman" w:hAnsi="Times New Roman" w:cs="Times New Roman"/>
          <w:color w:val="3D3446"/>
          <w:spacing w:val="31"/>
          <w:sz w:val="23"/>
          <w:szCs w:val="23"/>
        </w:rPr>
        <w:t xml:space="preserve"> </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w w:val="107"/>
          <w:sz w:val="23"/>
          <w:szCs w:val="23"/>
        </w:rPr>
        <w:t>e</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spacing w:val="-13"/>
          <w:w w:val="116"/>
          <w:sz w:val="23"/>
          <w:szCs w:val="23"/>
        </w:rPr>
        <w:t>n</w:t>
      </w:r>
      <w:r>
        <w:rPr>
          <w:rFonts w:ascii="Times New Roman" w:eastAsia="Times New Roman" w:hAnsi="Times New Roman" w:cs="Times New Roman"/>
          <w:color w:val="3D3446"/>
          <w:w w:val="112"/>
          <w:sz w:val="23"/>
          <w:szCs w:val="23"/>
        </w:rPr>
        <w:t>s</w:t>
      </w:r>
      <w:r>
        <w:rPr>
          <w:rFonts w:ascii="Times New Roman" w:eastAsia="Times New Roman" w:hAnsi="Times New Roman" w:cs="Times New Roman"/>
          <w:color w:val="3D3446"/>
          <w:spacing w:val="-11"/>
          <w:w w:val="111"/>
          <w:sz w:val="23"/>
          <w:szCs w:val="23"/>
        </w:rPr>
        <w:t>t</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2131"/>
          <w:spacing w:val="-14"/>
          <w:w w:val="117"/>
          <w:sz w:val="23"/>
          <w:szCs w:val="23"/>
        </w:rPr>
        <w:t>a</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w w:val="116"/>
          <w:sz w:val="23"/>
          <w:szCs w:val="23"/>
        </w:rPr>
        <w:t xml:space="preserve">n </w:t>
      </w:r>
      <w:r>
        <w:rPr>
          <w:rFonts w:ascii="Times New Roman" w:eastAsia="Times New Roman" w:hAnsi="Times New Roman" w:cs="Times New Roman"/>
          <w:color w:val="0C0A13"/>
          <w:spacing w:val="-8"/>
          <w:w w:val="111"/>
          <w:sz w:val="23"/>
          <w:szCs w:val="23"/>
        </w:rPr>
        <w:t>p</w:t>
      </w:r>
      <w:r>
        <w:rPr>
          <w:rFonts w:ascii="Times New Roman" w:eastAsia="Times New Roman" w:hAnsi="Times New Roman" w:cs="Times New Roman"/>
          <w:color w:val="262131"/>
          <w:spacing w:val="-11"/>
          <w:w w:val="111"/>
          <w:sz w:val="23"/>
          <w:szCs w:val="23"/>
        </w:rPr>
        <w:t>e</w:t>
      </w:r>
      <w:r>
        <w:rPr>
          <w:rFonts w:ascii="Times New Roman" w:eastAsia="Times New Roman" w:hAnsi="Times New Roman" w:cs="Times New Roman"/>
          <w:color w:val="0C0A13"/>
          <w:spacing w:val="-7"/>
          <w:w w:val="111"/>
          <w:sz w:val="23"/>
          <w:szCs w:val="23"/>
        </w:rPr>
        <w:t>r</w:t>
      </w:r>
      <w:r>
        <w:rPr>
          <w:rFonts w:ascii="Times New Roman" w:eastAsia="Times New Roman" w:hAnsi="Times New Roman" w:cs="Times New Roman"/>
          <w:color w:val="262131"/>
          <w:w w:val="111"/>
          <w:sz w:val="23"/>
          <w:szCs w:val="23"/>
        </w:rPr>
        <w:t>i</w:t>
      </w:r>
      <w:r>
        <w:rPr>
          <w:rFonts w:ascii="Times New Roman" w:eastAsia="Times New Roman" w:hAnsi="Times New Roman" w:cs="Times New Roman"/>
          <w:color w:val="262131"/>
          <w:spacing w:val="-8"/>
          <w:w w:val="111"/>
          <w:sz w:val="23"/>
          <w:szCs w:val="23"/>
        </w:rPr>
        <w:t>o</w:t>
      </w:r>
      <w:r>
        <w:rPr>
          <w:rFonts w:ascii="Times New Roman" w:eastAsia="Times New Roman" w:hAnsi="Times New Roman" w:cs="Times New Roman"/>
          <w:color w:val="0C0A13"/>
          <w:spacing w:val="-7"/>
          <w:w w:val="111"/>
          <w:sz w:val="23"/>
          <w:szCs w:val="23"/>
        </w:rPr>
        <w:t>d</w:t>
      </w:r>
      <w:r>
        <w:rPr>
          <w:rFonts w:ascii="Times New Roman" w:eastAsia="Times New Roman" w:hAnsi="Times New Roman" w:cs="Times New Roman"/>
          <w:color w:val="262131"/>
          <w:w w:val="111"/>
          <w:sz w:val="23"/>
          <w:szCs w:val="23"/>
        </w:rPr>
        <w:t>.</w:t>
      </w:r>
      <w:r>
        <w:rPr>
          <w:rFonts w:ascii="Times New Roman" w:eastAsia="Times New Roman" w:hAnsi="Times New Roman" w:cs="Times New Roman"/>
          <w:color w:val="262131"/>
          <w:spacing w:val="-9"/>
          <w:w w:val="111"/>
          <w:sz w:val="23"/>
          <w:szCs w:val="23"/>
        </w:rPr>
        <w:t xml:space="preserve"> </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262131"/>
          <w:sz w:val="23"/>
          <w:szCs w:val="23"/>
        </w:rPr>
        <w:t>ese</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0C0A13"/>
          <w:sz w:val="23"/>
          <w:szCs w:val="23"/>
        </w:rPr>
        <w:t>fmdi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gs</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pacing w:val="-41"/>
          <w:w w:val="102"/>
          <w:sz w:val="23"/>
          <w:szCs w:val="23"/>
        </w:rPr>
        <w:t>m</w:t>
      </w:r>
      <w:r>
        <w:rPr>
          <w:rFonts w:ascii="Times New Roman" w:eastAsia="Times New Roman" w:hAnsi="Times New Roman" w:cs="Times New Roman"/>
          <w:color w:val="0C0A13"/>
          <w:spacing w:val="-30"/>
          <w:w w:val="102"/>
          <w:sz w:val="23"/>
          <w:szCs w:val="23"/>
        </w:rPr>
        <w:t>·</w:t>
      </w:r>
      <w:r>
        <w:rPr>
          <w:rFonts w:ascii="Times New Roman" w:eastAsia="Times New Roman" w:hAnsi="Times New Roman" w:cs="Times New Roman"/>
          <w:color w:val="262131"/>
          <w:w w:val="102"/>
          <w:sz w:val="23"/>
          <w:szCs w:val="23"/>
        </w:rPr>
        <w:t>e</w:t>
      </w:r>
      <w:r>
        <w:rPr>
          <w:rFonts w:ascii="Times New Roman" w:eastAsia="Times New Roman" w:hAnsi="Times New Roman" w:cs="Times New Roman"/>
          <w:color w:val="262131"/>
          <w:spacing w:val="3"/>
          <w:w w:val="102"/>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19"/>
          <w:sz w:val="23"/>
          <w:szCs w:val="23"/>
        </w:rPr>
        <w:t xml:space="preserve"> </w:t>
      </w:r>
      <w:r>
        <w:rPr>
          <w:rFonts w:ascii="Times New Roman" w:eastAsia="Times New Roman" w:hAnsi="Times New Roman" w:cs="Times New Roman"/>
          <w:color w:val="3D3446"/>
          <w:spacing w:val="-1"/>
          <w:w w:val="108"/>
          <w:sz w:val="23"/>
          <w:szCs w:val="23"/>
        </w:rPr>
        <w:t>s</w:t>
      </w:r>
      <w:r>
        <w:rPr>
          <w:rFonts w:ascii="Times New Roman" w:eastAsia="Times New Roman" w:hAnsi="Times New Roman" w:cs="Times New Roman"/>
          <w:color w:val="0C0A13"/>
          <w:w w:val="108"/>
          <w:sz w:val="23"/>
          <w:szCs w:val="23"/>
        </w:rPr>
        <w:t>u</w:t>
      </w:r>
      <w:r>
        <w:rPr>
          <w:rFonts w:ascii="Times New Roman" w:eastAsia="Times New Roman" w:hAnsi="Times New Roman" w:cs="Times New Roman"/>
          <w:color w:val="0C0A13"/>
          <w:spacing w:val="-9"/>
          <w:w w:val="108"/>
          <w:sz w:val="23"/>
          <w:szCs w:val="23"/>
        </w:rPr>
        <w:t>r</w:t>
      </w:r>
      <w:r>
        <w:rPr>
          <w:rFonts w:ascii="Times New Roman" w:eastAsia="Times New Roman" w:hAnsi="Times New Roman" w:cs="Times New Roman"/>
          <w:color w:val="262131"/>
          <w:w w:val="108"/>
          <w:sz w:val="23"/>
          <w:szCs w:val="23"/>
        </w:rPr>
        <w:t>p</w:t>
      </w:r>
      <w:r>
        <w:rPr>
          <w:rFonts w:ascii="Times New Roman" w:eastAsia="Times New Roman" w:hAnsi="Times New Roman" w:cs="Times New Roman"/>
          <w:color w:val="0C0A13"/>
          <w:w w:val="108"/>
          <w:sz w:val="23"/>
          <w:szCs w:val="23"/>
        </w:rPr>
        <w:t>r</w:t>
      </w:r>
      <w:r>
        <w:rPr>
          <w:rFonts w:ascii="Times New Roman" w:eastAsia="Times New Roman" w:hAnsi="Times New Roman" w:cs="Times New Roman"/>
          <w:color w:val="0C0A13"/>
          <w:spacing w:val="-9"/>
          <w:w w:val="108"/>
          <w:sz w:val="23"/>
          <w:szCs w:val="23"/>
        </w:rPr>
        <w:t>i</w:t>
      </w:r>
      <w:r>
        <w:rPr>
          <w:rFonts w:ascii="Times New Roman" w:eastAsia="Times New Roman" w:hAnsi="Times New Roman" w:cs="Times New Roman"/>
          <w:color w:val="3D3446"/>
          <w:spacing w:val="-9"/>
          <w:w w:val="108"/>
          <w:sz w:val="23"/>
          <w:szCs w:val="23"/>
        </w:rPr>
        <w:t>s</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62131"/>
          <w:w w:val="108"/>
          <w:sz w:val="23"/>
          <w:szCs w:val="23"/>
        </w:rPr>
        <w:t>g</w:t>
      </w:r>
      <w:r>
        <w:rPr>
          <w:rFonts w:ascii="Times New Roman" w:eastAsia="Times New Roman" w:hAnsi="Times New Roman" w:cs="Times New Roman"/>
          <w:color w:val="262131"/>
          <w:spacing w:val="1"/>
          <w:w w:val="108"/>
          <w:sz w:val="23"/>
          <w:szCs w:val="23"/>
        </w:rPr>
        <w:t xml:space="preserve">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6"/>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w w:val="112"/>
          <w:sz w:val="23"/>
          <w:szCs w:val="23"/>
        </w:rPr>
        <w:t>de</w:t>
      </w:r>
      <w:r>
        <w:rPr>
          <w:rFonts w:ascii="Times New Roman" w:eastAsia="Times New Roman" w:hAnsi="Times New Roman" w:cs="Times New Roman"/>
          <w:color w:val="0C0A13"/>
          <w:spacing w:val="-10"/>
          <w:w w:val="112"/>
          <w:sz w:val="23"/>
          <w:szCs w:val="23"/>
        </w:rPr>
        <w:t>m</w:t>
      </w:r>
      <w:r>
        <w:rPr>
          <w:rFonts w:ascii="Times New Roman" w:eastAsia="Times New Roman" w:hAnsi="Times New Roman" w:cs="Times New Roman"/>
          <w:color w:val="262131"/>
          <w:spacing w:val="-12"/>
          <w:w w:val="112"/>
          <w:sz w:val="23"/>
          <w:szCs w:val="23"/>
        </w:rPr>
        <w:t>o</w:t>
      </w:r>
      <w:r>
        <w:rPr>
          <w:rFonts w:ascii="Times New Roman" w:eastAsia="Times New Roman" w:hAnsi="Times New Roman" w:cs="Times New Roman"/>
          <w:color w:val="0C0A13"/>
          <w:spacing w:val="-15"/>
          <w:w w:val="112"/>
          <w:sz w:val="23"/>
          <w:szCs w:val="23"/>
        </w:rPr>
        <w:t>n</w:t>
      </w:r>
      <w:r>
        <w:rPr>
          <w:rFonts w:ascii="Times New Roman" w:eastAsia="Times New Roman" w:hAnsi="Times New Roman" w:cs="Times New Roman"/>
          <w:color w:val="3D3446"/>
          <w:w w:val="112"/>
          <w:sz w:val="23"/>
          <w:szCs w:val="23"/>
        </w:rPr>
        <w:t>s</w:t>
      </w:r>
      <w:r>
        <w:rPr>
          <w:rFonts w:ascii="Times New Roman" w:eastAsia="Times New Roman" w:hAnsi="Times New Roman" w:cs="Times New Roman"/>
          <w:color w:val="3D3446"/>
          <w:spacing w:val="-12"/>
          <w:w w:val="112"/>
          <w:sz w:val="23"/>
          <w:szCs w:val="23"/>
        </w:rPr>
        <w:t>t</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2131"/>
          <w:spacing w:val="-16"/>
          <w:w w:val="112"/>
          <w:sz w:val="23"/>
          <w:szCs w:val="23"/>
        </w:rPr>
        <w:t>a</w:t>
      </w:r>
      <w:r>
        <w:rPr>
          <w:rFonts w:ascii="Times New Roman" w:eastAsia="Times New Roman" w:hAnsi="Times New Roman" w:cs="Times New Roman"/>
          <w:color w:val="0C0A13"/>
          <w:w w:val="112"/>
          <w:sz w:val="23"/>
          <w:szCs w:val="23"/>
        </w:rPr>
        <w:t>t</w:t>
      </w:r>
      <w:r>
        <w:rPr>
          <w:rFonts w:ascii="Times New Roman" w:eastAsia="Times New Roman" w:hAnsi="Times New Roman" w:cs="Times New Roman"/>
          <w:color w:val="0C0A13"/>
          <w:spacing w:val="-6"/>
          <w:w w:val="112"/>
          <w:sz w:val="23"/>
          <w:szCs w:val="23"/>
        </w:rPr>
        <w:t>i</w:t>
      </w:r>
      <w:r>
        <w:rPr>
          <w:rFonts w:ascii="Times New Roman" w:eastAsia="Times New Roman" w:hAnsi="Times New Roman" w:cs="Times New Roman"/>
          <w:color w:val="262131"/>
          <w:spacing w:val="-12"/>
          <w:w w:val="112"/>
          <w:sz w:val="23"/>
          <w:szCs w:val="23"/>
        </w:rPr>
        <w:t>o</w:t>
      </w:r>
      <w:r>
        <w:rPr>
          <w:rFonts w:ascii="Times New Roman" w:eastAsia="Times New Roman" w:hAnsi="Times New Roman" w:cs="Times New Roman"/>
          <w:color w:val="0C0A13"/>
          <w:spacing w:val="-9"/>
          <w:w w:val="112"/>
          <w:sz w:val="23"/>
          <w:szCs w:val="23"/>
        </w:rPr>
        <w:t>n</w:t>
      </w:r>
      <w:r>
        <w:rPr>
          <w:rFonts w:ascii="Times New Roman" w:eastAsia="Times New Roman" w:hAnsi="Times New Roman" w:cs="Times New Roman"/>
          <w:color w:val="262131"/>
          <w:w w:val="112"/>
          <w:sz w:val="23"/>
          <w:szCs w:val="23"/>
        </w:rPr>
        <w:t>.</w:t>
      </w:r>
      <w:r>
        <w:rPr>
          <w:rFonts w:ascii="Times New Roman" w:eastAsia="Times New Roman" w:hAnsi="Times New Roman" w:cs="Times New Roman"/>
          <w:color w:val="262131"/>
          <w:spacing w:val="-14"/>
          <w:w w:val="112"/>
          <w:sz w:val="23"/>
          <w:szCs w:val="23"/>
        </w:rPr>
        <w:t xml:space="preserve"> </w:t>
      </w:r>
      <w:r>
        <w:rPr>
          <w:rFonts w:ascii="Times New Roman" w:eastAsia="Times New Roman" w:hAnsi="Times New Roman" w:cs="Times New Roman"/>
          <w:color w:val="262131"/>
          <w:sz w:val="23"/>
          <w:szCs w:val="23"/>
        </w:rPr>
        <w:t>M</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3"/>
          <w:sz w:val="23"/>
          <w:szCs w:val="23"/>
        </w:rPr>
        <w:t xml:space="preserve"> </w:t>
      </w:r>
      <w:r>
        <w:rPr>
          <w:rFonts w:ascii="Times New Roman" w:eastAsia="Times New Roman" w:hAnsi="Times New Roman" w:cs="Times New Roman"/>
          <w:color w:val="262131"/>
          <w:spacing w:val="3"/>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262131"/>
          <w:sz w:val="23"/>
          <w:szCs w:val="23"/>
        </w:rPr>
        <w:t>is</w:t>
      </w:r>
      <w:r>
        <w:rPr>
          <w:rFonts w:ascii="Times New Roman" w:eastAsia="Times New Roman" w:hAnsi="Times New Roman" w:cs="Times New Roman"/>
          <w:color w:val="262131"/>
          <w:spacing w:val="1"/>
          <w:sz w:val="23"/>
          <w:szCs w:val="23"/>
        </w:rPr>
        <w:t xml:space="preserve"> </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262131"/>
          <w:w w:val="105"/>
          <w:sz w:val="23"/>
          <w:szCs w:val="23"/>
        </w:rPr>
        <w:t xml:space="preserve">eeded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62131"/>
          <w:spacing w:val="-12"/>
          <w:w w:val="110"/>
          <w:sz w:val="23"/>
          <w:szCs w:val="23"/>
        </w:rPr>
        <w:t>e</w:t>
      </w:r>
      <w:r>
        <w:rPr>
          <w:rFonts w:ascii="Times New Roman" w:eastAsia="Times New Roman" w:hAnsi="Times New Roman" w:cs="Times New Roman"/>
          <w:color w:val="0C0A13"/>
          <w:spacing w:val="-22"/>
          <w:w w:val="110"/>
          <w:sz w:val="23"/>
          <w:szCs w:val="23"/>
        </w:rPr>
        <w:t>m</w:t>
      </w:r>
      <w:r>
        <w:rPr>
          <w:rFonts w:ascii="Times New Roman" w:eastAsia="Times New Roman" w:hAnsi="Times New Roman" w:cs="Times New Roman"/>
          <w:color w:val="262131"/>
          <w:spacing w:val="-1"/>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262131"/>
          <w:w w:val="110"/>
          <w:sz w:val="23"/>
          <w:szCs w:val="23"/>
        </w:rPr>
        <w:t>s</w:t>
      </w:r>
      <w:r>
        <w:rPr>
          <w:rFonts w:ascii="Times New Roman" w:eastAsia="Times New Roman" w:hAnsi="Times New Roman" w:cs="Times New Roman"/>
          <w:color w:val="262131"/>
          <w:spacing w:val="-12"/>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62131"/>
          <w:w w:val="110"/>
          <w:sz w:val="23"/>
          <w:szCs w:val="23"/>
        </w:rPr>
        <w:t>ati</w:t>
      </w:r>
      <w:r>
        <w:rPr>
          <w:rFonts w:ascii="Times New Roman" w:eastAsia="Times New Roman" w:hAnsi="Times New Roman" w:cs="Times New Roman"/>
          <w:color w:val="262131"/>
          <w:spacing w:val="-1"/>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1"/>
          <w:w w:val="110"/>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0C0A13"/>
          <w:spacing w:val="1"/>
          <w:w w:val="107"/>
          <w:sz w:val="23"/>
          <w:szCs w:val="23"/>
        </w:rPr>
        <w:t>m</w:t>
      </w:r>
      <w:r>
        <w:rPr>
          <w:rFonts w:ascii="Times New Roman" w:eastAsia="Times New Roman" w:hAnsi="Times New Roman" w:cs="Times New Roman"/>
          <w:color w:val="262131"/>
          <w:w w:val="106"/>
          <w:sz w:val="23"/>
          <w:szCs w:val="23"/>
        </w:rPr>
        <w:t>a</w:t>
      </w:r>
      <w:r>
        <w:rPr>
          <w:rFonts w:ascii="Times New Roman" w:eastAsia="Times New Roman" w:hAnsi="Times New Roman" w:cs="Times New Roman"/>
          <w:color w:val="262131"/>
          <w:spacing w:val="-10"/>
          <w:w w:val="106"/>
          <w:sz w:val="23"/>
          <w:szCs w:val="23"/>
        </w:rPr>
        <w:t>t</w:t>
      </w:r>
      <w:r>
        <w:rPr>
          <w:rFonts w:ascii="Times New Roman" w:eastAsia="Times New Roman" w:hAnsi="Times New Roman" w:cs="Times New Roman"/>
          <w:color w:val="0C0A13"/>
          <w:w w:val="109"/>
          <w:sz w:val="23"/>
          <w:szCs w:val="23"/>
        </w:rPr>
        <w:t>u</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2131"/>
          <w:spacing w:val="-5"/>
          <w:w w:val="114"/>
          <w:sz w:val="23"/>
          <w:szCs w:val="23"/>
        </w:rPr>
        <w:t>e</w:t>
      </w:r>
      <w:r>
        <w:rPr>
          <w:rFonts w:ascii="Times New Roman" w:eastAsia="Times New Roman" w:hAnsi="Times New Roman" w:cs="Times New Roman"/>
          <w:color w:val="461F18"/>
          <w:w w:val="121"/>
          <w:sz w:val="23"/>
          <w:szCs w:val="23"/>
        </w:rPr>
        <w:t>.</w:t>
      </w:r>
    </w:p>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after="0" w:line="240" w:lineRule="auto"/>
        <w:ind w:left="10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9.1</w:t>
      </w:r>
      <w:r>
        <w:rPr>
          <w:rFonts w:ascii="Times New Roman" w:eastAsia="Times New Roman" w:hAnsi="Times New Roman" w:cs="Times New Roman"/>
          <w:b/>
          <w:bCs/>
          <w:color w:val="0C0A13"/>
          <w:spacing w:val="-44"/>
          <w:sz w:val="27"/>
          <w:szCs w:val="27"/>
        </w:rPr>
        <w:t xml:space="preserve"> </w:t>
      </w:r>
      <w:r>
        <w:rPr>
          <w:rFonts w:ascii="Times New Roman" w:eastAsia="Times New Roman" w:hAnsi="Times New Roman" w:cs="Times New Roman"/>
          <w:b/>
          <w:bCs/>
          <w:color w:val="0C0A13"/>
          <w:sz w:val="27"/>
          <w:szCs w:val="27"/>
        </w:rPr>
        <w:tab/>
        <w:t>Quality</w:t>
      </w:r>
      <w:r>
        <w:rPr>
          <w:rFonts w:ascii="Times New Roman" w:eastAsia="Times New Roman" w:hAnsi="Times New Roman" w:cs="Times New Roman"/>
          <w:b/>
          <w:bCs/>
          <w:color w:val="0C0A13"/>
          <w:spacing w:val="30"/>
          <w:sz w:val="27"/>
          <w:szCs w:val="27"/>
        </w:rPr>
        <w:t xml:space="preserve"> </w:t>
      </w:r>
      <w:r>
        <w:rPr>
          <w:rFonts w:ascii="Times New Roman" w:eastAsia="Times New Roman" w:hAnsi="Times New Roman" w:cs="Times New Roman"/>
          <w:b/>
          <w:bCs/>
          <w:color w:val="0C0A13"/>
          <w:w w:val="103"/>
          <w:sz w:val="27"/>
          <w:szCs w:val="27"/>
        </w:rPr>
        <w:t>Measures</w:t>
      </w:r>
    </w:p>
    <w:p w:rsidR="00785F1E" w:rsidRDefault="00785F1E">
      <w:pPr>
        <w:spacing w:before="7" w:after="0" w:line="180" w:lineRule="exact"/>
        <w:rPr>
          <w:sz w:val="18"/>
          <w:szCs w:val="18"/>
        </w:rPr>
      </w:pPr>
    </w:p>
    <w:p w:rsidR="00785F1E" w:rsidRDefault="003D067E">
      <w:pPr>
        <w:spacing w:after="0" w:line="254" w:lineRule="auto"/>
        <w:ind w:left="100" w:right="350" w:firstLine="720"/>
        <w:rPr>
          <w:rFonts w:ascii="Times New Roman" w:eastAsia="Times New Roman" w:hAnsi="Times New Roman" w:cs="Times New Roman"/>
          <w:sz w:val="23"/>
          <w:szCs w:val="23"/>
        </w:rPr>
      </w:pPr>
      <w:r>
        <w:rPr>
          <w:rFonts w:ascii="Times New Roman" w:eastAsia="Times New Roman" w:hAnsi="Times New Roman" w:cs="Times New Roman"/>
          <w:color w:val="262131"/>
          <w:spacing w:val="-8"/>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88"/>
          <w:sz w:val="23"/>
          <w:szCs w:val="23"/>
        </w:rPr>
        <w:t>Cm·e</w:t>
      </w:r>
      <w:r>
        <w:rPr>
          <w:rFonts w:ascii="Times New Roman" w:eastAsia="Times New Roman" w:hAnsi="Times New Roman" w:cs="Times New Roman"/>
          <w:color w:val="262131"/>
          <w:spacing w:val="3"/>
          <w:w w:val="88"/>
          <w:sz w:val="23"/>
          <w:szCs w:val="23"/>
        </w:rPr>
        <w:t xml:space="preserve"> </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spacing w:val="-12"/>
          <w:w w:val="108"/>
          <w:sz w:val="23"/>
          <w:szCs w:val="23"/>
        </w:rPr>
        <w:t>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2131"/>
          <w:spacing w:val="-1"/>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262131"/>
          <w:spacing w:val="-17"/>
          <w:w w:val="108"/>
          <w:sz w:val="23"/>
          <w:szCs w:val="23"/>
        </w:rPr>
        <w:t>s</w:t>
      </w:r>
      <w:r>
        <w:rPr>
          <w:rFonts w:ascii="Times New Roman" w:eastAsia="Times New Roman" w:hAnsi="Times New Roman" w:cs="Times New Roman"/>
          <w:color w:val="0C0A13"/>
          <w:spacing w:val="-1"/>
          <w:w w:val="108"/>
          <w:sz w:val="23"/>
          <w:szCs w:val="23"/>
        </w:rPr>
        <w:t>t</w:t>
      </w:r>
      <w:r>
        <w:rPr>
          <w:rFonts w:ascii="Times New Roman" w:eastAsia="Times New Roman" w:hAnsi="Times New Roman" w:cs="Times New Roman"/>
          <w:color w:val="262131"/>
          <w:w w:val="108"/>
          <w:sz w:val="23"/>
          <w:szCs w:val="23"/>
        </w:rPr>
        <w:t>ration</w:t>
      </w:r>
      <w:r>
        <w:rPr>
          <w:rFonts w:ascii="Times New Roman" w:eastAsia="Times New Roman" w:hAnsi="Times New Roman" w:cs="Times New Roman"/>
          <w:color w:val="262131"/>
          <w:spacing w:val="-2"/>
          <w:w w:val="108"/>
          <w:sz w:val="23"/>
          <w:szCs w:val="23"/>
        </w:rPr>
        <w:t xml:space="preserve"> </w:t>
      </w:r>
      <w:r>
        <w:rPr>
          <w:rFonts w:ascii="Times New Roman" w:eastAsia="Times New Roman" w:hAnsi="Times New Roman" w:cs="Times New Roman"/>
          <w:color w:val="262131"/>
          <w:w w:val="108"/>
          <w:sz w:val="23"/>
          <w:szCs w:val="23"/>
        </w:rPr>
        <w:t>re</w:t>
      </w:r>
      <w:r>
        <w:rPr>
          <w:rFonts w:ascii="Times New Roman" w:eastAsia="Times New Roman" w:hAnsi="Times New Roman" w:cs="Times New Roman"/>
          <w:color w:val="262131"/>
          <w:spacing w:val="-12"/>
          <w:w w:val="108"/>
          <w:sz w:val="23"/>
          <w:szCs w:val="23"/>
        </w:rPr>
        <w:t>q</w:t>
      </w:r>
      <w:r>
        <w:rPr>
          <w:rFonts w:ascii="Times New Roman" w:eastAsia="Times New Roman" w:hAnsi="Times New Roman" w:cs="Times New Roman"/>
          <w:color w:val="0C0A13"/>
          <w:spacing w:val="-8"/>
          <w:w w:val="108"/>
          <w:sz w:val="23"/>
          <w:szCs w:val="23"/>
        </w:rPr>
        <w:t>u</w:t>
      </w:r>
      <w:r>
        <w:rPr>
          <w:rFonts w:ascii="Times New Roman" w:eastAsia="Times New Roman" w:hAnsi="Times New Roman" w:cs="Times New Roman"/>
          <w:color w:val="262131"/>
          <w:spacing w:val="-20"/>
          <w:w w:val="108"/>
          <w:sz w:val="23"/>
          <w:szCs w:val="23"/>
        </w:rPr>
        <w:t>i</w:t>
      </w:r>
      <w:r>
        <w:rPr>
          <w:rFonts w:ascii="Times New Roman" w:eastAsia="Times New Roman" w:hAnsi="Times New Roman" w:cs="Times New Roman"/>
          <w:color w:val="0C0A13"/>
          <w:spacing w:val="3"/>
          <w:w w:val="108"/>
          <w:sz w:val="23"/>
          <w:szCs w:val="23"/>
        </w:rPr>
        <w:t>r</w:t>
      </w:r>
      <w:r>
        <w:rPr>
          <w:rFonts w:ascii="Times New Roman" w:eastAsia="Times New Roman" w:hAnsi="Times New Roman" w:cs="Times New Roman"/>
          <w:color w:val="262131"/>
          <w:w w:val="108"/>
          <w:sz w:val="23"/>
          <w:szCs w:val="23"/>
        </w:rPr>
        <w:t>es</w:t>
      </w:r>
      <w:r>
        <w:rPr>
          <w:rFonts w:ascii="Times New Roman" w:eastAsia="Times New Roman" w:hAnsi="Times New Roman" w:cs="Times New Roman"/>
          <w:color w:val="262131"/>
          <w:spacing w:val="-4"/>
          <w:w w:val="108"/>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62131"/>
          <w:sz w:val="23"/>
          <w:szCs w:val="23"/>
        </w:rPr>
        <w:t>hat</w:t>
      </w:r>
      <w:r>
        <w:rPr>
          <w:rFonts w:ascii="Times New Roman" w:eastAsia="Times New Roman" w:hAnsi="Times New Roman" w:cs="Times New Roman"/>
          <w:color w:val="262131"/>
          <w:spacing w:val="21"/>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88"/>
          <w:sz w:val="23"/>
          <w:szCs w:val="23"/>
        </w:rPr>
        <w:t>Cm·e</w:t>
      </w:r>
      <w:r>
        <w:rPr>
          <w:rFonts w:ascii="Times New Roman" w:eastAsia="Times New Roman" w:hAnsi="Times New Roman" w:cs="Times New Roman"/>
          <w:color w:val="262131"/>
          <w:spacing w:val="2"/>
          <w:w w:val="88"/>
          <w:sz w:val="23"/>
          <w:szCs w:val="23"/>
        </w:rPr>
        <w:t xml:space="preserve"> </w:t>
      </w:r>
      <w:r>
        <w:rPr>
          <w:rFonts w:ascii="Times New Roman" w:eastAsia="Times New Roman" w:hAnsi="Times New Roman" w:cs="Times New Roman"/>
          <w:color w:val="0C0A13"/>
          <w:spacing w:val="-6"/>
          <w:sz w:val="23"/>
          <w:szCs w:val="23"/>
        </w:rPr>
        <w:t>p</w:t>
      </w:r>
      <w:r>
        <w:rPr>
          <w:rFonts w:ascii="Times New Roman" w:eastAsia="Times New Roman" w:hAnsi="Times New Roman" w:cs="Times New Roman"/>
          <w:color w:val="262131"/>
          <w:sz w:val="23"/>
          <w:szCs w:val="23"/>
        </w:rPr>
        <w:t>lans</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pacing w:val="-8"/>
          <w:sz w:val="23"/>
          <w:szCs w:val="23"/>
        </w:rPr>
        <w:t>e</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2131"/>
          <w:sz w:val="23"/>
          <w:szCs w:val="23"/>
        </w:rPr>
        <w:t>01t</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3D3446"/>
          <w:w w:val="108"/>
          <w:sz w:val="23"/>
          <w:szCs w:val="23"/>
        </w:rPr>
        <w:t>sta</w:t>
      </w:r>
      <w:r>
        <w:rPr>
          <w:rFonts w:ascii="Times New Roman" w:eastAsia="Times New Roman" w:hAnsi="Times New Roman" w:cs="Times New Roman"/>
          <w:color w:val="3D3446"/>
          <w:spacing w:val="-10"/>
          <w:w w:val="109"/>
          <w:sz w:val="23"/>
          <w:szCs w:val="23"/>
        </w:rPr>
        <w:t>n</w:t>
      </w:r>
      <w:r>
        <w:rPr>
          <w:rFonts w:ascii="Times New Roman" w:eastAsia="Times New Roman" w:hAnsi="Times New Roman" w:cs="Times New Roman"/>
          <w:color w:val="0C0A13"/>
          <w:spacing w:val="-2"/>
          <w:w w:val="111"/>
          <w:sz w:val="23"/>
          <w:szCs w:val="23"/>
        </w:rPr>
        <w:t>d</w:t>
      </w:r>
      <w:r>
        <w:rPr>
          <w:rFonts w:ascii="Times New Roman" w:eastAsia="Times New Roman" w:hAnsi="Times New Roman" w:cs="Times New Roman"/>
          <w:color w:val="262131"/>
          <w:spacing w:val="-49"/>
          <w:w w:val="96"/>
          <w:sz w:val="23"/>
          <w:szCs w:val="23"/>
        </w:rPr>
        <w:t>m</w:t>
      </w:r>
      <w:r>
        <w:rPr>
          <w:rFonts w:ascii="Times New Roman" w:eastAsia="Times New Roman" w:hAnsi="Times New Roman" w:cs="Times New Roman"/>
          <w:color w:val="494F69"/>
          <w:spacing w:val="-22"/>
          <w:w w:val="169"/>
          <w:sz w:val="23"/>
          <w:szCs w:val="23"/>
        </w:rPr>
        <w:t>·</w:t>
      </w:r>
      <w:r>
        <w:rPr>
          <w:rFonts w:ascii="Times New Roman" w:eastAsia="Times New Roman" w:hAnsi="Times New Roman" w:cs="Times New Roman"/>
          <w:color w:val="262131"/>
          <w:w w:val="105"/>
          <w:sz w:val="23"/>
          <w:szCs w:val="23"/>
        </w:rPr>
        <w:t>dize</w:t>
      </w:r>
      <w:r>
        <w:rPr>
          <w:rFonts w:ascii="Times New Roman" w:eastAsia="Times New Roman" w:hAnsi="Times New Roman" w:cs="Times New Roman"/>
          <w:color w:val="262131"/>
          <w:w w:val="106"/>
          <w:sz w:val="23"/>
          <w:szCs w:val="23"/>
        </w:rPr>
        <w:t>d</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262131"/>
          <w:spacing w:val="-11"/>
          <w:w w:val="112"/>
          <w:sz w:val="23"/>
          <w:szCs w:val="23"/>
        </w:rPr>
        <w:t>q</w:t>
      </w:r>
      <w:r>
        <w:rPr>
          <w:rFonts w:ascii="Times New Roman" w:eastAsia="Times New Roman" w:hAnsi="Times New Roman" w:cs="Times New Roman"/>
          <w:color w:val="0C0A13"/>
          <w:spacing w:val="-8"/>
          <w:w w:val="113"/>
          <w:sz w:val="23"/>
          <w:szCs w:val="23"/>
        </w:rPr>
        <w:t>u</w:t>
      </w:r>
      <w:r>
        <w:rPr>
          <w:rFonts w:ascii="Times New Roman" w:eastAsia="Times New Roman" w:hAnsi="Times New Roman" w:cs="Times New Roman"/>
          <w:color w:val="262131"/>
          <w:spacing w:val="-9"/>
          <w:w w:val="117"/>
          <w:sz w:val="23"/>
          <w:szCs w:val="23"/>
        </w:rPr>
        <w:t>a</w:t>
      </w:r>
      <w:r>
        <w:rPr>
          <w:rFonts w:ascii="Times New Roman" w:eastAsia="Times New Roman" w:hAnsi="Times New Roman" w:cs="Times New Roman"/>
          <w:color w:val="0C0A13"/>
          <w:w w:val="103"/>
          <w:sz w:val="23"/>
          <w:szCs w:val="23"/>
        </w:rPr>
        <w:t>l</w:t>
      </w:r>
      <w:r>
        <w:rPr>
          <w:rFonts w:ascii="Times New Roman" w:eastAsia="Times New Roman" w:hAnsi="Times New Roman" w:cs="Times New Roman"/>
          <w:color w:val="0C0A13"/>
          <w:spacing w:val="2"/>
          <w:w w:val="103"/>
          <w:sz w:val="23"/>
          <w:szCs w:val="23"/>
        </w:rPr>
        <w:t>i</w:t>
      </w:r>
      <w:r>
        <w:rPr>
          <w:rFonts w:ascii="Times New Roman" w:eastAsia="Times New Roman" w:hAnsi="Times New Roman" w:cs="Times New Roman"/>
          <w:color w:val="262131"/>
          <w:w w:val="102"/>
          <w:sz w:val="23"/>
          <w:szCs w:val="23"/>
        </w:rPr>
        <w:t xml:space="preserve">ty </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2131"/>
          <w:w w:val="107"/>
          <w:sz w:val="23"/>
          <w:szCs w:val="23"/>
        </w:rPr>
        <w:t>ea</w:t>
      </w:r>
      <w:r>
        <w:rPr>
          <w:rFonts w:ascii="Times New Roman" w:eastAsia="Times New Roman" w:hAnsi="Times New Roman" w:cs="Times New Roman"/>
          <w:color w:val="262131"/>
          <w:spacing w:val="-14"/>
          <w:w w:val="107"/>
          <w:sz w:val="23"/>
          <w:szCs w:val="23"/>
        </w:rPr>
        <w:t>s</w:t>
      </w:r>
      <w:r>
        <w:rPr>
          <w:rFonts w:ascii="Times New Roman" w:eastAsia="Times New Roman" w:hAnsi="Times New Roman" w:cs="Times New Roman"/>
          <w:color w:val="0C0A13"/>
          <w:w w:val="107"/>
          <w:sz w:val="23"/>
          <w:szCs w:val="23"/>
        </w:rPr>
        <w:t>u</w:t>
      </w:r>
      <w:r>
        <w:rPr>
          <w:rFonts w:ascii="Times New Roman" w:eastAsia="Times New Roman" w:hAnsi="Times New Roman" w:cs="Times New Roman"/>
          <w:color w:val="0C0A13"/>
          <w:spacing w:val="2"/>
          <w:w w:val="107"/>
          <w:sz w:val="23"/>
          <w:szCs w:val="23"/>
        </w:rPr>
        <w:t>r</w:t>
      </w:r>
      <w:r>
        <w:rPr>
          <w:rFonts w:ascii="Times New Roman" w:eastAsia="Times New Roman" w:hAnsi="Times New Roman" w:cs="Times New Roman"/>
          <w:color w:val="262131"/>
          <w:w w:val="107"/>
          <w:sz w:val="23"/>
          <w:szCs w:val="23"/>
        </w:rPr>
        <w:t>e</w:t>
      </w:r>
      <w:r>
        <w:rPr>
          <w:rFonts w:ascii="Times New Roman" w:eastAsia="Times New Roman" w:hAnsi="Times New Roman" w:cs="Times New Roman"/>
          <w:color w:val="262131"/>
          <w:spacing w:val="-11"/>
          <w:w w:val="107"/>
          <w:sz w:val="23"/>
          <w:szCs w:val="23"/>
        </w:rPr>
        <w:t>s</w:t>
      </w:r>
      <w:r>
        <w:rPr>
          <w:rFonts w:ascii="Times New Roman" w:eastAsia="Times New Roman" w:hAnsi="Times New Roman" w:cs="Times New Roman"/>
          <w:color w:val="461F18"/>
          <w:w w:val="107"/>
          <w:sz w:val="23"/>
          <w:szCs w:val="23"/>
        </w:rPr>
        <w:t>.</w:t>
      </w:r>
      <w:r>
        <w:rPr>
          <w:rFonts w:ascii="Times New Roman" w:eastAsia="Times New Roman" w:hAnsi="Times New Roman" w:cs="Times New Roman"/>
          <w:color w:val="461F18"/>
          <w:spacing w:val="-14"/>
          <w:w w:val="107"/>
          <w:sz w:val="23"/>
          <w:szCs w:val="23"/>
        </w:rPr>
        <w:t xml:space="preserve"> </w:t>
      </w:r>
      <w:r>
        <w:rPr>
          <w:rFonts w:ascii="Times New Roman" w:eastAsia="Times New Roman" w:hAnsi="Times New Roman" w:cs="Times New Roman"/>
          <w:color w:val="262131"/>
          <w:sz w:val="23"/>
          <w:szCs w:val="23"/>
        </w:rPr>
        <w:t>These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clude</w:t>
      </w:r>
      <w:r>
        <w:rPr>
          <w:rFonts w:ascii="Times New Roman" w:eastAsia="Times New Roman" w:hAnsi="Times New Roman" w:cs="Times New Roman"/>
          <w:color w:val="262131"/>
          <w:spacing w:val="36"/>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7"/>
          <w:w w:val="108"/>
          <w:sz w:val="23"/>
          <w:szCs w:val="23"/>
        </w:rPr>
        <w:t>o</w:t>
      </w:r>
      <w:r>
        <w:rPr>
          <w:rFonts w:ascii="Times New Roman" w:eastAsia="Times New Roman" w:hAnsi="Times New Roman" w:cs="Times New Roman"/>
          <w:color w:val="0C0A13"/>
          <w:w w:val="111"/>
          <w:sz w:val="23"/>
          <w:szCs w:val="23"/>
        </w:rPr>
        <w:t>l</w:t>
      </w:r>
      <w:r>
        <w:rPr>
          <w:rFonts w:ascii="Times New Roman" w:eastAsia="Times New Roman" w:hAnsi="Times New Roman" w:cs="Times New Roman"/>
          <w:color w:val="0C0A13"/>
          <w:spacing w:val="-4"/>
          <w:w w:val="111"/>
          <w:sz w:val="23"/>
          <w:szCs w:val="23"/>
        </w:rPr>
        <w:t>l</w:t>
      </w:r>
      <w:r>
        <w:rPr>
          <w:rFonts w:ascii="Times New Roman" w:eastAsia="Times New Roman" w:hAnsi="Times New Roman" w:cs="Times New Roman"/>
          <w:color w:val="262131"/>
          <w:w w:val="107"/>
          <w:sz w:val="23"/>
          <w:szCs w:val="23"/>
        </w:rPr>
        <w:t>o</w:t>
      </w:r>
      <w:r>
        <w:rPr>
          <w:rFonts w:ascii="Times New Roman" w:eastAsia="Times New Roman" w:hAnsi="Times New Roman" w:cs="Times New Roman"/>
          <w:color w:val="262131"/>
          <w:spacing w:val="-10"/>
          <w:w w:val="107"/>
          <w:sz w:val="23"/>
          <w:szCs w:val="23"/>
        </w:rPr>
        <w:t>w</w:t>
      </w:r>
      <w:r>
        <w:rPr>
          <w:rFonts w:ascii="Times New Roman" w:eastAsia="Times New Roman" w:hAnsi="Times New Roman" w:cs="Times New Roman"/>
          <w:color w:val="0C0A13"/>
          <w:w w:val="104"/>
          <w:sz w:val="23"/>
          <w:szCs w:val="23"/>
        </w:rPr>
        <w:t>i</w:t>
      </w:r>
      <w:r>
        <w:rPr>
          <w:rFonts w:ascii="Times New Roman" w:eastAsia="Times New Roman" w:hAnsi="Times New Roman" w:cs="Times New Roman"/>
          <w:color w:val="0C0A13"/>
          <w:spacing w:val="-8"/>
          <w:w w:val="105"/>
          <w:sz w:val="23"/>
          <w:szCs w:val="23"/>
        </w:rPr>
        <w:t>n</w:t>
      </w:r>
      <w:r>
        <w:rPr>
          <w:rFonts w:ascii="Times New Roman" w:eastAsia="Times New Roman" w:hAnsi="Times New Roman" w:cs="Times New Roman"/>
          <w:color w:val="262131"/>
          <w:w w:val="110"/>
          <w:sz w:val="23"/>
          <w:szCs w:val="23"/>
        </w:rPr>
        <w:t>g:</w:t>
      </w:r>
    </w:p>
    <w:p w:rsidR="00785F1E" w:rsidRDefault="00785F1E">
      <w:pPr>
        <w:spacing w:before="10" w:after="0" w:line="260" w:lineRule="exact"/>
        <w:rPr>
          <w:sz w:val="26"/>
          <w:szCs w:val="26"/>
        </w:rPr>
      </w:pPr>
    </w:p>
    <w:p w:rsidR="00785F1E" w:rsidRDefault="003D067E">
      <w:pPr>
        <w:tabs>
          <w:tab w:val="left" w:pos="1180"/>
        </w:tabs>
        <w:spacing w:after="0" w:line="251" w:lineRule="auto"/>
        <w:ind w:left="1180" w:right="127" w:hanging="350"/>
        <w:rPr>
          <w:rFonts w:ascii="Times New Roman" w:eastAsia="Times New Roman" w:hAnsi="Times New Roman" w:cs="Times New Roman"/>
          <w:sz w:val="23"/>
          <w:szCs w:val="23"/>
        </w:rPr>
      </w:pPr>
      <w:r>
        <w:rPr>
          <w:rFonts w:ascii="Times New Roman" w:eastAsia="Times New Roman" w:hAnsi="Times New Roman" w:cs="Times New Roman"/>
          <w:color w:val="0C0A13"/>
          <w:sz w:val="23"/>
          <w:szCs w:val="23"/>
        </w:rPr>
        <w: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11"/>
          <w:sz w:val="23"/>
          <w:szCs w:val="23"/>
        </w:rPr>
        <w:t>e</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9"/>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es </w:t>
      </w:r>
      <w:r>
        <w:rPr>
          <w:rFonts w:ascii="Times New Roman" w:eastAsia="Times New Roman" w:hAnsi="Times New Roman" w:cs="Times New Roman"/>
          <w:color w:val="262131"/>
          <w:spacing w:val="1"/>
          <w:sz w:val="23"/>
          <w:szCs w:val="23"/>
        </w:rPr>
        <w:t xml:space="preserve"> </w:t>
      </w:r>
      <w:r>
        <w:rPr>
          <w:rFonts w:ascii="Times New Roman" w:eastAsia="Times New Roman" w:hAnsi="Times New Roman" w:cs="Times New Roman"/>
          <w:color w:val="3D3446"/>
          <w:sz w:val="23"/>
          <w:szCs w:val="23"/>
        </w:rPr>
        <w:t>spec</w:t>
      </w:r>
      <w:r>
        <w:rPr>
          <w:rFonts w:ascii="Times New Roman" w:eastAsia="Times New Roman" w:hAnsi="Times New Roman" w:cs="Times New Roman"/>
          <w:color w:val="3D3446"/>
          <w:spacing w:val="-16"/>
          <w:sz w:val="23"/>
          <w:szCs w:val="23"/>
        </w:rPr>
        <w:t>i</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53"/>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z w:val="23"/>
          <w:szCs w:val="23"/>
        </w:rPr>
        <w:t>o</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z w:val="23"/>
          <w:szCs w:val="23"/>
        </w:rPr>
        <w:t>capitated</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pacing w:val="-8"/>
          <w:sz w:val="23"/>
          <w:szCs w:val="23"/>
        </w:rPr>
        <w:t>F</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2131"/>
          <w:sz w:val="23"/>
          <w:szCs w:val="23"/>
        </w:rPr>
        <w:t>anci</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2131"/>
          <w:spacing w:val="-11"/>
          <w:w w:val="111"/>
          <w:sz w:val="23"/>
          <w:szCs w:val="23"/>
        </w:rPr>
        <w:t>A</w:t>
      </w:r>
      <w:r>
        <w:rPr>
          <w:rFonts w:ascii="Times New Roman" w:eastAsia="Times New Roman" w:hAnsi="Times New Roman" w:cs="Times New Roman"/>
          <w:color w:val="0C0A13"/>
          <w:w w:val="111"/>
          <w:sz w:val="23"/>
          <w:szCs w:val="23"/>
        </w:rPr>
        <w:t>l</w:t>
      </w:r>
      <w:r>
        <w:rPr>
          <w:rFonts w:ascii="Times New Roman" w:eastAsia="Times New Roman" w:hAnsi="Times New Roman" w:cs="Times New Roman"/>
          <w:color w:val="0C0A13"/>
          <w:spacing w:val="-16"/>
          <w:w w:val="111"/>
          <w:sz w:val="23"/>
          <w:szCs w:val="23"/>
        </w:rPr>
        <w:t>i</w:t>
      </w:r>
      <w:r>
        <w:rPr>
          <w:rFonts w:ascii="Times New Roman" w:eastAsia="Times New Roman" w:hAnsi="Times New Roman" w:cs="Times New Roman"/>
          <w:color w:val="262131"/>
          <w:spacing w:val="-20"/>
          <w:w w:val="111"/>
          <w:sz w:val="23"/>
          <w:szCs w:val="23"/>
        </w:rPr>
        <w:t>g</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262131"/>
          <w:spacing w:val="-11"/>
          <w:w w:val="111"/>
          <w:sz w:val="23"/>
          <w:szCs w:val="23"/>
        </w:rPr>
        <w:t>e</w:t>
      </w:r>
      <w:r>
        <w:rPr>
          <w:rFonts w:ascii="Times New Roman" w:eastAsia="Times New Roman" w:hAnsi="Times New Roman" w:cs="Times New Roman"/>
          <w:color w:val="0C0A13"/>
          <w:spacing w:val="-4"/>
          <w:w w:val="111"/>
          <w:sz w:val="23"/>
          <w:szCs w:val="23"/>
        </w:rPr>
        <w:t>n</w:t>
      </w:r>
      <w:r>
        <w:rPr>
          <w:rFonts w:ascii="Times New Roman" w:eastAsia="Times New Roman" w:hAnsi="Times New Roman" w:cs="Times New Roman"/>
          <w:color w:val="262131"/>
          <w:w w:val="111"/>
          <w:sz w:val="23"/>
          <w:szCs w:val="23"/>
        </w:rPr>
        <w:t>t</w:t>
      </w:r>
      <w:r>
        <w:rPr>
          <w:rFonts w:ascii="Times New Roman" w:eastAsia="Times New Roman" w:hAnsi="Times New Roman" w:cs="Times New Roman"/>
          <w:color w:val="262131"/>
          <w:spacing w:val="-2"/>
          <w:w w:val="111"/>
          <w:sz w:val="23"/>
          <w:szCs w:val="23"/>
        </w:rPr>
        <w:t xml:space="preserve"> </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8"/>
          <w:w w:val="108"/>
          <w:sz w:val="23"/>
          <w:szCs w:val="23"/>
        </w:rPr>
        <w:t>n</w:t>
      </w:r>
      <w:r>
        <w:rPr>
          <w:rFonts w:ascii="Times New Roman" w:eastAsia="Times New Roman" w:hAnsi="Times New Roman" w:cs="Times New Roman"/>
          <w:color w:val="262131"/>
          <w:w w:val="105"/>
          <w:sz w:val="23"/>
          <w:szCs w:val="23"/>
        </w:rPr>
        <w:t xml:space="preserve">itiative </w:t>
      </w:r>
      <w:r>
        <w:rPr>
          <w:rFonts w:ascii="Times New Roman" w:eastAsia="Times New Roman" w:hAnsi="Times New Roman" w:cs="Times New Roman"/>
          <w:color w:val="262131"/>
          <w:w w:val="110"/>
          <w:sz w:val="23"/>
          <w:szCs w:val="23"/>
        </w:rPr>
        <w:t>d</w:t>
      </w:r>
      <w:r>
        <w:rPr>
          <w:rFonts w:ascii="Times New Roman" w:eastAsia="Times New Roman" w:hAnsi="Times New Roman" w:cs="Times New Roman"/>
          <w:color w:val="262131"/>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26213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D3446"/>
          <w:w w:val="110"/>
          <w:sz w:val="23"/>
          <w:szCs w:val="23"/>
        </w:rPr>
        <w:t>s</w:t>
      </w:r>
      <w:r>
        <w:rPr>
          <w:rFonts w:ascii="Times New Roman" w:eastAsia="Times New Roman" w:hAnsi="Times New Roman" w:cs="Times New Roman"/>
          <w:color w:val="3D3446"/>
          <w:spacing w:val="-12"/>
          <w:w w:val="110"/>
          <w:sz w:val="23"/>
          <w:szCs w:val="23"/>
        </w:rPr>
        <w:t>t</w:t>
      </w:r>
      <w:r>
        <w:rPr>
          <w:rFonts w:ascii="Times New Roman" w:eastAsia="Times New Roman" w:hAnsi="Times New Roman" w:cs="Times New Roman"/>
          <w:color w:val="0C0A13"/>
          <w:spacing w:val="3"/>
          <w:w w:val="110"/>
          <w:sz w:val="23"/>
          <w:szCs w:val="23"/>
        </w:rPr>
        <w:t>r</w:t>
      </w:r>
      <w:r>
        <w:rPr>
          <w:rFonts w:ascii="Times New Roman" w:eastAsia="Times New Roman" w:hAnsi="Times New Roman" w:cs="Times New Roman"/>
          <w:color w:val="262131"/>
          <w:w w:val="110"/>
          <w:sz w:val="23"/>
          <w:szCs w:val="23"/>
        </w:rPr>
        <w:t>ati</w:t>
      </w:r>
      <w:r>
        <w:rPr>
          <w:rFonts w:ascii="Times New Roman" w:eastAsia="Times New Roman" w:hAnsi="Times New Roman" w:cs="Times New Roman"/>
          <w:color w:val="26213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D3446"/>
          <w:w w:val="110"/>
          <w:sz w:val="23"/>
          <w:szCs w:val="23"/>
        </w:rPr>
        <w:t>s</w:t>
      </w:r>
      <w:r>
        <w:rPr>
          <w:rFonts w:ascii="Times New Roman" w:eastAsia="Times New Roman" w:hAnsi="Times New Roman" w:cs="Times New Roman"/>
          <w:color w:val="3D3446"/>
          <w:spacing w:val="-7"/>
          <w:w w:val="110"/>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21"/>
          <w:sz w:val="23"/>
          <w:szCs w:val="23"/>
        </w:rPr>
        <w:t xml:space="preserve"> </w:t>
      </w:r>
      <w:r>
        <w:rPr>
          <w:rFonts w:ascii="Times New Roman" w:eastAsia="Times New Roman" w:hAnsi="Times New Roman" w:cs="Times New Roman"/>
          <w:color w:val="262131"/>
          <w:sz w:val="23"/>
          <w:szCs w:val="23"/>
        </w:rPr>
        <w:t>ad</w:t>
      </w:r>
      <w:r>
        <w:rPr>
          <w:rFonts w:ascii="Times New Roman" w:eastAsia="Times New Roman" w:hAnsi="Times New Roman" w:cs="Times New Roman"/>
          <w:color w:val="262131"/>
          <w:spacing w:val="-12"/>
          <w:sz w:val="23"/>
          <w:szCs w:val="23"/>
        </w:rPr>
        <w:t>d</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ess</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2"/>
          <w:sz w:val="23"/>
          <w:szCs w:val="23"/>
        </w:rPr>
        <w:t>o</w:t>
      </w:r>
      <w:r>
        <w:rPr>
          <w:rFonts w:ascii="Times New Roman" w:eastAsia="Times New Roman" w:hAnsi="Times New Roman" w:cs="Times New Roman"/>
          <w:color w:val="0C0A13"/>
          <w:spacing w:val="1"/>
          <w:sz w:val="23"/>
          <w:szCs w:val="23"/>
        </w:rPr>
        <w:t>m</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D3446"/>
          <w:sz w:val="23"/>
          <w:szCs w:val="23"/>
        </w:rPr>
        <w:t xml:space="preserve">s </w:t>
      </w:r>
      <w:r>
        <w:rPr>
          <w:rFonts w:ascii="Times New Roman" w:eastAsia="Times New Roman" w:hAnsi="Times New Roman" w:cs="Times New Roman"/>
          <w:color w:val="3D3446"/>
          <w:spacing w:val="3"/>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z w:val="23"/>
          <w:szCs w:val="23"/>
        </w:rPr>
        <w:t>access,</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z w:val="23"/>
          <w:szCs w:val="23"/>
        </w:rPr>
        <w:t>asses</w:t>
      </w:r>
      <w:r>
        <w:rPr>
          <w:rFonts w:ascii="Times New Roman" w:eastAsia="Times New Roman" w:hAnsi="Times New Roman" w:cs="Times New Roman"/>
          <w:color w:val="262131"/>
          <w:spacing w:val="-3"/>
          <w:sz w:val="23"/>
          <w:szCs w:val="23"/>
        </w:rPr>
        <w:t>s</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
          <w:sz w:val="23"/>
          <w:szCs w:val="23"/>
        </w:rPr>
        <w:t>t</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55"/>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w w:val="104"/>
          <w:sz w:val="23"/>
          <w:szCs w:val="23"/>
        </w:rPr>
        <w:t>coor</w:t>
      </w:r>
      <w:r>
        <w:rPr>
          <w:rFonts w:ascii="Times New Roman" w:eastAsia="Times New Roman" w:hAnsi="Times New Roman" w:cs="Times New Roman"/>
          <w:color w:val="262131"/>
          <w:spacing w:val="-7"/>
          <w:w w:val="105"/>
          <w:sz w:val="23"/>
          <w:szCs w:val="23"/>
        </w:rPr>
        <w:t>d</w:t>
      </w:r>
      <w:r>
        <w:rPr>
          <w:rFonts w:ascii="Times New Roman" w:eastAsia="Times New Roman" w:hAnsi="Times New Roman" w:cs="Times New Roman"/>
          <w:color w:val="0C0A13"/>
          <w:w w:val="110"/>
          <w:sz w:val="23"/>
          <w:szCs w:val="23"/>
        </w:rPr>
        <w:t>i</w:t>
      </w:r>
      <w:r>
        <w:rPr>
          <w:rFonts w:ascii="Times New Roman" w:eastAsia="Times New Roman" w:hAnsi="Times New Roman" w:cs="Times New Roman"/>
          <w:color w:val="0C0A13"/>
          <w:spacing w:val="-10"/>
          <w:w w:val="111"/>
          <w:sz w:val="23"/>
          <w:szCs w:val="23"/>
        </w:rPr>
        <w:t>n</w:t>
      </w:r>
      <w:r>
        <w:rPr>
          <w:rFonts w:ascii="Times New Roman" w:eastAsia="Times New Roman" w:hAnsi="Times New Roman" w:cs="Times New Roman"/>
          <w:color w:val="262131"/>
          <w:w w:val="105"/>
          <w:sz w:val="23"/>
          <w:szCs w:val="23"/>
        </w:rPr>
        <w:t>ati</w:t>
      </w:r>
      <w:r>
        <w:rPr>
          <w:rFonts w:ascii="Times New Roman" w:eastAsia="Times New Roman" w:hAnsi="Times New Roman" w:cs="Times New Roman"/>
          <w:color w:val="262131"/>
          <w:spacing w:val="-1"/>
          <w:w w:val="106"/>
          <w:sz w:val="23"/>
          <w:szCs w:val="23"/>
        </w:rPr>
        <w:t>o</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494F69"/>
          <w:w w:val="119"/>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ollee</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262131"/>
          <w:spacing w:val="-10"/>
          <w:w w:val="111"/>
          <w:sz w:val="23"/>
          <w:szCs w:val="23"/>
        </w:rPr>
        <w:t>p</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62131"/>
          <w:spacing w:val="-13"/>
          <w:w w:val="121"/>
          <w:sz w:val="23"/>
          <w:szCs w:val="23"/>
        </w:rPr>
        <w:t>o</w:t>
      </w:r>
      <w:r>
        <w:rPr>
          <w:rFonts w:ascii="Times New Roman" w:eastAsia="Times New Roman" w:hAnsi="Times New Roman" w:cs="Times New Roman"/>
          <w:color w:val="0C0A13"/>
          <w:spacing w:val="-8"/>
          <w:w w:val="112"/>
          <w:sz w:val="23"/>
          <w:szCs w:val="23"/>
        </w:rPr>
        <w:t>t</w:t>
      </w:r>
      <w:r>
        <w:rPr>
          <w:rFonts w:ascii="Times New Roman" w:eastAsia="Times New Roman" w:hAnsi="Times New Roman" w:cs="Times New Roman"/>
          <w:color w:val="262131"/>
          <w:w w:val="111"/>
          <w:sz w:val="23"/>
          <w:szCs w:val="23"/>
        </w:rPr>
        <w:t>e</w:t>
      </w:r>
      <w:r>
        <w:rPr>
          <w:rFonts w:ascii="Times New Roman" w:eastAsia="Times New Roman" w:hAnsi="Times New Roman" w:cs="Times New Roman"/>
          <w:color w:val="262131"/>
          <w:spacing w:val="-11"/>
          <w:w w:val="111"/>
          <w:sz w:val="23"/>
          <w:szCs w:val="23"/>
        </w:rPr>
        <w:t>c</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spacing w:val="-14"/>
          <w:w w:val="116"/>
          <w:sz w:val="23"/>
          <w:szCs w:val="23"/>
        </w:rPr>
        <w:t>n</w:t>
      </w:r>
      <w:r>
        <w:rPr>
          <w:rFonts w:ascii="Times New Roman" w:eastAsia="Times New Roman" w:hAnsi="Times New Roman" w:cs="Times New Roman"/>
          <w:color w:val="62565E"/>
          <w:w w:val="149"/>
          <w:sz w:val="23"/>
          <w:szCs w:val="23"/>
        </w:rPr>
        <w:t>,</w:t>
      </w:r>
      <w:r>
        <w:rPr>
          <w:rFonts w:ascii="Times New Roman" w:eastAsia="Times New Roman" w:hAnsi="Times New Roman" w:cs="Times New Roman"/>
          <w:color w:val="62565E"/>
          <w:spacing w:val="-19"/>
          <w:sz w:val="23"/>
          <w:szCs w:val="23"/>
        </w:rPr>
        <w:t xml:space="preserve"> </w:t>
      </w:r>
      <w:r>
        <w:rPr>
          <w:rFonts w:ascii="Times New Roman" w:eastAsia="Times New Roman" w:hAnsi="Times New Roman" w:cs="Times New Roman"/>
          <w:color w:val="262131"/>
          <w:spacing w:val="-12"/>
          <w:w w:val="108"/>
          <w:sz w:val="23"/>
          <w:szCs w:val="23"/>
        </w:rPr>
        <w:t>o</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62131"/>
          <w:w w:val="108"/>
          <w:sz w:val="23"/>
          <w:szCs w:val="23"/>
        </w:rPr>
        <w:t>g</w:t>
      </w:r>
      <w:r>
        <w:rPr>
          <w:rFonts w:ascii="Times New Roman" w:eastAsia="Times New Roman" w:hAnsi="Times New Roman" w:cs="Times New Roman"/>
          <w:color w:val="262131"/>
          <w:spacing w:val="-1"/>
          <w:w w:val="108"/>
          <w:sz w:val="23"/>
          <w:szCs w:val="23"/>
        </w:rPr>
        <w:t>a</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62131"/>
          <w:w w:val="108"/>
          <w:sz w:val="23"/>
          <w:szCs w:val="23"/>
        </w:rPr>
        <w:t>izati</w:t>
      </w:r>
      <w:r>
        <w:rPr>
          <w:rFonts w:ascii="Times New Roman" w:eastAsia="Times New Roman" w:hAnsi="Times New Roman" w:cs="Times New Roman"/>
          <w:color w:val="262131"/>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20"/>
          <w:w w:val="108"/>
          <w:sz w:val="23"/>
          <w:szCs w:val="23"/>
        </w:rPr>
        <w:t xml:space="preserve"> </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13"/>
          <w:w w:val="108"/>
          <w:sz w:val="23"/>
          <w:szCs w:val="23"/>
        </w:rPr>
        <w:t>t</w:t>
      </w:r>
      <w:r>
        <w:rPr>
          <w:rFonts w:ascii="Times New Roman" w:eastAsia="Times New Roman" w:hAnsi="Times New Roman" w:cs="Times New Roman"/>
          <w:color w:val="0C0A13"/>
          <w:w w:val="108"/>
          <w:sz w:val="23"/>
          <w:szCs w:val="23"/>
        </w:rPr>
        <w:t>m</w:t>
      </w:r>
      <w:r>
        <w:rPr>
          <w:rFonts w:ascii="Times New Roman" w:eastAsia="Times New Roman" w:hAnsi="Times New Roman" w:cs="Times New Roman"/>
          <w:color w:val="262131"/>
          <w:w w:val="108"/>
          <w:sz w:val="23"/>
          <w:szCs w:val="23"/>
        </w:rPr>
        <w:t>c</w:t>
      </w:r>
      <w:r>
        <w:rPr>
          <w:rFonts w:ascii="Times New Roman" w:eastAsia="Times New Roman" w:hAnsi="Times New Roman" w:cs="Times New Roman"/>
          <w:color w:val="262131"/>
          <w:spacing w:val="-11"/>
          <w:w w:val="108"/>
          <w:sz w:val="23"/>
          <w:szCs w:val="23"/>
        </w:rPr>
        <w:t>t</w:t>
      </w:r>
      <w:r>
        <w:rPr>
          <w:rFonts w:ascii="Times New Roman" w:eastAsia="Times New Roman" w:hAnsi="Times New Roman" w:cs="Times New Roman"/>
          <w:color w:val="0C0A13"/>
          <w:w w:val="108"/>
          <w:sz w:val="23"/>
          <w:szCs w:val="23"/>
        </w:rPr>
        <w:t>u</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w w:val="108"/>
          <w:sz w:val="23"/>
          <w:szCs w:val="23"/>
        </w:rPr>
        <w:t>e</w:t>
      </w:r>
      <w:r>
        <w:rPr>
          <w:rFonts w:ascii="Times New Roman" w:eastAsia="Times New Roman" w:hAnsi="Times New Roman" w:cs="Times New Roman"/>
          <w:color w:val="262131"/>
          <w:spacing w:val="24"/>
          <w:w w:val="108"/>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9"/>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16"/>
          <w:sz w:val="23"/>
          <w:szCs w:val="23"/>
        </w:rPr>
        <w:t xml:space="preserve"> </w:t>
      </w:r>
      <w:r>
        <w:rPr>
          <w:rFonts w:ascii="Times New Roman" w:eastAsia="Times New Roman" w:hAnsi="Times New Roman" w:cs="Times New Roman"/>
          <w:color w:val="262131"/>
          <w:spacing w:val="-18"/>
          <w:w w:val="113"/>
          <w:sz w:val="23"/>
          <w:szCs w:val="23"/>
        </w:rPr>
        <w:t>s</w:t>
      </w:r>
      <w:r>
        <w:rPr>
          <w:rFonts w:ascii="Times New Roman" w:eastAsia="Times New Roman" w:hAnsi="Times New Roman" w:cs="Times New Roman"/>
          <w:color w:val="0C0A13"/>
          <w:spacing w:val="-9"/>
          <w:w w:val="113"/>
          <w:sz w:val="23"/>
          <w:szCs w:val="23"/>
        </w:rPr>
        <w:t>t</w:t>
      </w:r>
      <w:r>
        <w:rPr>
          <w:rFonts w:ascii="Times New Roman" w:eastAsia="Times New Roman" w:hAnsi="Times New Roman" w:cs="Times New Roman"/>
          <w:color w:val="262131"/>
          <w:w w:val="113"/>
          <w:sz w:val="23"/>
          <w:szCs w:val="23"/>
        </w:rPr>
        <w:t>af</w:t>
      </w:r>
      <w:r>
        <w:rPr>
          <w:rFonts w:ascii="Times New Roman" w:eastAsia="Times New Roman" w:hAnsi="Times New Roman" w:cs="Times New Roman"/>
          <w:color w:val="262131"/>
          <w:spacing w:val="-23"/>
          <w:w w:val="113"/>
          <w:sz w:val="23"/>
          <w:szCs w:val="23"/>
        </w:rPr>
        <w:t>f</w:t>
      </w:r>
      <w:r>
        <w:rPr>
          <w:rFonts w:ascii="Times New Roman" w:eastAsia="Times New Roman" w:hAnsi="Times New Roman" w:cs="Times New Roman"/>
          <w:color w:val="0C0A13"/>
          <w:spacing w:val="-9"/>
          <w:w w:val="113"/>
          <w:sz w:val="23"/>
          <w:szCs w:val="23"/>
        </w:rPr>
        <w:t>m</w:t>
      </w:r>
      <w:r>
        <w:rPr>
          <w:rFonts w:ascii="Times New Roman" w:eastAsia="Times New Roman" w:hAnsi="Times New Roman" w:cs="Times New Roman"/>
          <w:color w:val="262131"/>
          <w:w w:val="113"/>
          <w:sz w:val="23"/>
          <w:szCs w:val="23"/>
        </w:rPr>
        <w:t>g,</w:t>
      </w:r>
      <w:r>
        <w:rPr>
          <w:rFonts w:ascii="Times New Roman" w:eastAsia="Times New Roman" w:hAnsi="Times New Roman" w:cs="Times New Roman"/>
          <w:color w:val="262131"/>
          <w:spacing w:val="-4"/>
          <w:w w:val="113"/>
          <w:sz w:val="23"/>
          <w:szCs w:val="23"/>
        </w:rPr>
        <w:t xml:space="preserve"> </w:t>
      </w:r>
      <w:r>
        <w:rPr>
          <w:rFonts w:ascii="Times New Roman" w:eastAsia="Times New Roman" w:hAnsi="Times New Roman" w:cs="Times New Roman"/>
          <w:color w:val="262131"/>
          <w:sz w:val="23"/>
          <w:szCs w:val="23"/>
        </w:rPr>
        <w:t>perf0</w:t>
      </w:r>
      <w:r>
        <w:rPr>
          <w:rFonts w:ascii="Times New Roman" w:eastAsia="Times New Roman" w:hAnsi="Times New Roman" w:cs="Times New Roman"/>
          <w:color w:val="262131"/>
          <w:spacing w:val="-38"/>
          <w:sz w:val="23"/>
          <w:szCs w:val="23"/>
        </w:rPr>
        <w:t>1</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ce</w:t>
      </w:r>
      <w:r>
        <w:rPr>
          <w:rFonts w:ascii="Times New Roman" w:eastAsia="Times New Roman" w:hAnsi="Times New Roman" w:cs="Times New Roman"/>
          <w:color w:val="262131"/>
          <w:spacing w:val="52"/>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0C0A13"/>
          <w:w w:val="108"/>
          <w:sz w:val="23"/>
          <w:szCs w:val="23"/>
        </w:rPr>
        <w:t>q</w:t>
      </w:r>
      <w:r>
        <w:rPr>
          <w:rFonts w:ascii="Times New Roman" w:eastAsia="Times New Roman" w:hAnsi="Times New Roman" w:cs="Times New Roman"/>
          <w:color w:val="0C0A13"/>
          <w:spacing w:val="-9"/>
          <w:w w:val="108"/>
          <w:sz w:val="23"/>
          <w:szCs w:val="23"/>
        </w:rPr>
        <w:t>u</w:t>
      </w:r>
      <w:r>
        <w:rPr>
          <w:rFonts w:ascii="Times New Roman" w:eastAsia="Times New Roman" w:hAnsi="Times New Roman" w:cs="Times New Roman"/>
          <w:color w:val="262131"/>
          <w:spacing w:val="-9"/>
          <w:w w:val="117"/>
          <w:sz w:val="23"/>
          <w:szCs w:val="23"/>
        </w:rPr>
        <w:t>a</w:t>
      </w:r>
      <w:r>
        <w:rPr>
          <w:rFonts w:ascii="Times New Roman" w:eastAsia="Times New Roman" w:hAnsi="Times New Roman" w:cs="Times New Roman"/>
          <w:color w:val="0C0A13"/>
          <w:w w:val="112"/>
          <w:sz w:val="23"/>
          <w:szCs w:val="23"/>
        </w:rPr>
        <w:t>l</w:t>
      </w:r>
      <w:r>
        <w:rPr>
          <w:rFonts w:ascii="Times New Roman" w:eastAsia="Times New Roman" w:hAnsi="Times New Roman" w:cs="Times New Roman"/>
          <w:color w:val="0C0A13"/>
          <w:spacing w:val="-9"/>
          <w:w w:val="112"/>
          <w:sz w:val="23"/>
          <w:szCs w:val="23"/>
        </w:rPr>
        <w:t>i</w:t>
      </w:r>
      <w:r>
        <w:rPr>
          <w:rFonts w:ascii="Times New Roman" w:eastAsia="Times New Roman" w:hAnsi="Times New Roman" w:cs="Times New Roman"/>
          <w:color w:val="262131"/>
          <w:w w:val="108"/>
          <w:sz w:val="23"/>
          <w:szCs w:val="23"/>
        </w:rPr>
        <w:t xml:space="preserve">ty </w:t>
      </w:r>
      <w:r>
        <w:rPr>
          <w:rFonts w:ascii="Times New Roman" w:eastAsia="Times New Roman" w:hAnsi="Times New Roman" w:cs="Times New Roman"/>
          <w:color w:val="0C0A13"/>
          <w:w w:val="108"/>
          <w:sz w:val="23"/>
          <w:szCs w:val="23"/>
        </w:rPr>
        <w:t>im</w:t>
      </w:r>
      <w:r>
        <w:rPr>
          <w:rFonts w:ascii="Times New Roman" w:eastAsia="Times New Roman" w:hAnsi="Times New Roman" w:cs="Times New Roman"/>
          <w:color w:val="262131"/>
          <w:spacing w:val="-11"/>
          <w:w w:val="108"/>
          <w:sz w:val="23"/>
          <w:szCs w:val="23"/>
        </w:rPr>
        <w:t>p</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w w:val="108"/>
          <w:sz w:val="23"/>
          <w:szCs w:val="23"/>
        </w:rPr>
        <w:t>ove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2"/>
          <w:w w:val="108"/>
          <w:sz w:val="23"/>
          <w:szCs w:val="23"/>
        </w:rPr>
        <w:t>t</w:t>
      </w:r>
      <w:r>
        <w:rPr>
          <w:rFonts w:ascii="Times New Roman" w:eastAsia="Times New Roman" w:hAnsi="Times New Roman" w:cs="Times New Roman"/>
          <w:color w:val="494F69"/>
          <w:w w:val="108"/>
          <w:sz w:val="23"/>
          <w:szCs w:val="23"/>
        </w:rPr>
        <w:t>,</w:t>
      </w:r>
      <w:r>
        <w:rPr>
          <w:rFonts w:ascii="Times New Roman" w:eastAsia="Times New Roman" w:hAnsi="Times New Roman" w:cs="Times New Roman"/>
          <w:color w:val="494F69"/>
          <w:spacing w:val="-14"/>
          <w:w w:val="108"/>
          <w:sz w:val="23"/>
          <w:szCs w:val="23"/>
        </w:rPr>
        <w:t xml:space="preserve"> </w:t>
      </w:r>
      <w:r>
        <w:rPr>
          <w:rFonts w:ascii="Times New Roman" w:eastAsia="Times New Roman" w:hAnsi="Times New Roman" w:cs="Times New Roman"/>
          <w:color w:val="262131"/>
          <w:sz w:val="23"/>
          <w:szCs w:val="23"/>
        </w:rPr>
        <w:t>pro</w:t>
      </w:r>
      <w:r>
        <w:rPr>
          <w:rFonts w:ascii="Times New Roman" w:eastAsia="Times New Roman" w:hAnsi="Times New Roman" w:cs="Times New Roman"/>
          <w:color w:val="26213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4"/>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etwor</w:t>
      </w:r>
      <w:r>
        <w:rPr>
          <w:rFonts w:ascii="Times New Roman" w:eastAsia="Times New Roman" w:hAnsi="Times New Roman" w:cs="Times New Roman"/>
          <w:color w:val="262131"/>
          <w:spacing w:val="-1"/>
          <w:sz w:val="23"/>
          <w:szCs w:val="23"/>
        </w:rPr>
        <w:t>k</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34"/>
          <w:sz w:val="23"/>
          <w:szCs w:val="23"/>
        </w:rPr>
        <w:t xml:space="preserve"> </w:t>
      </w:r>
      <w:r>
        <w:rPr>
          <w:rFonts w:ascii="Times New Roman" w:eastAsia="Times New Roman" w:hAnsi="Times New Roman" w:cs="Times New Roman"/>
          <w:color w:val="262131"/>
          <w:sz w:val="23"/>
          <w:szCs w:val="23"/>
        </w:rPr>
        <w:t>and</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3D3446"/>
          <w:sz w:val="23"/>
          <w:szCs w:val="23"/>
        </w:rPr>
        <w:t>sy</w:t>
      </w:r>
      <w:r>
        <w:rPr>
          <w:rFonts w:ascii="Times New Roman" w:eastAsia="Times New Roman" w:hAnsi="Times New Roman" w:cs="Times New Roman"/>
          <w:color w:val="3D3446"/>
          <w:spacing w:val="-16"/>
          <w:sz w:val="23"/>
          <w:szCs w:val="23"/>
        </w:rPr>
        <w:t>s</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z w:val="23"/>
          <w:szCs w:val="23"/>
        </w:rPr>
        <w:t>ems</w:t>
      </w:r>
      <w:r>
        <w:rPr>
          <w:rFonts w:ascii="Times New Roman" w:eastAsia="Times New Roman" w:hAnsi="Times New Roman" w:cs="Times New Roman"/>
          <w:color w:val="262131"/>
          <w:spacing w:val="51"/>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7"/>
          <w:sz w:val="23"/>
          <w:szCs w:val="23"/>
        </w:rPr>
        <w:t xml:space="preserve"> </w:t>
      </w:r>
      <w:r>
        <w:rPr>
          <w:rFonts w:ascii="Times New Roman" w:eastAsia="Times New Roman" w:hAnsi="Times New Roman" w:cs="Times New Roman"/>
          <w:color w:val="3D3446"/>
          <w:w w:val="114"/>
          <w:sz w:val="23"/>
          <w:szCs w:val="23"/>
        </w:rPr>
        <w:t>s</w:t>
      </w:r>
      <w:r>
        <w:rPr>
          <w:rFonts w:ascii="Times New Roman" w:eastAsia="Times New Roman" w:hAnsi="Times New Roman" w:cs="Times New Roman"/>
          <w:color w:val="3D3446"/>
          <w:spacing w:val="-13"/>
          <w:w w:val="114"/>
          <w:sz w:val="23"/>
          <w:szCs w:val="23"/>
        </w:rPr>
        <w:t>e</w:t>
      </w:r>
      <w:r>
        <w:rPr>
          <w:rFonts w:ascii="Times New Roman" w:eastAsia="Times New Roman" w:hAnsi="Times New Roman" w:cs="Times New Roman"/>
          <w:color w:val="0C0A13"/>
          <w:spacing w:val="-13"/>
          <w:w w:val="114"/>
          <w:sz w:val="23"/>
          <w:szCs w:val="23"/>
        </w:rPr>
        <w:t>t</w:t>
      </w:r>
      <w:r>
        <w:rPr>
          <w:rFonts w:ascii="Times New Roman" w:eastAsia="Times New Roman" w:hAnsi="Times New Roman" w:cs="Times New Roman"/>
          <w:color w:val="262131"/>
          <w:spacing w:val="-11"/>
          <w:w w:val="114"/>
          <w:sz w:val="23"/>
          <w:szCs w:val="23"/>
        </w:rPr>
        <w:t>v</w:t>
      </w:r>
      <w:r>
        <w:rPr>
          <w:rFonts w:ascii="Times New Roman" w:eastAsia="Times New Roman" w:hAnsi="Times New Roman" w:cs="Times New Roman"/>
          <w:color w:val="0C0A13"/>
          <w:spacing w:val="-6"/>
          <w:w w:val="114"/>
          <w:sz w:val="23"/>
          <w:szCs w:val="23"/>
        </w:rPr>
        <w:t>i</w:t>
      </w:r>
      <w:r>
        <w:rPr>
          <w:rFonts w:ascii="Times New Roman" w:eastAsia="Times New Roman" w:hAnsi="Times New Roman" w:cs="Times New Roman"/>
          <w:color w:val="262131"/>
          <w:w w:val="114"/>
          <w:sz w:val="23"/>
          <w:szCs w:val="23"/>
        </w:rPr>
        <w:t>ce</w:t>
      </w:r>
      <w:r>
        <w:rPr>
          <w:rFonts w:ascii="Times New Roman" w:eastAsia="Times New Roman" w:hAnsi="Times New Roman" w:cs="Times New Roman"/>
          <w:color w:val="262131"/>
          <w:spacing w:val="-2"/>
          <w:w w:val="114"/>
          <w:sz w:val="23"/>
          <w:szCs w:val="23"/>
        </w:rPr>
        <w:t xml:space="preserve"> </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z w:val="23"/>
          <w:szCs w:val="23"/>
        </w:rPr>
        <w:t>t</w:t>
      </w:r>
      <w:r>
        <w:rPr>
          <w:rFonts w:ascii="Times New Roman" w:eastAsia="Times New Roman" w:hAnsi="Times New Roman" w:cs="Times New Roman"/>
          <w:color w:val="262131"/>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2131"/>
          <w:sz w:val="23"/>
          <w:szCs w:val="23"/>
        </w:rPr>
        <w:t>zati</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62131"/>
          <w:sz w:val="23"/>
          <w:szCs w:val="23"/>
        </w:rPr>
        <w:t>(CM</w:t>
      </w:r>
      <w:r>
        <w:rPr>
          <w:rFonts w:ascii="Times New Roman" w:eastAsia="Times New Roman" w:hAnsi="Times New Roman" w:cs="Times New Roman"/>
          <w:color w:val="262131"/>
          <w:spacing w:val="-9"/>
          <w:sz w:val="23"/>
          <w:szCs w:val="23"/>
        </w:rPr>
        <w:t>S</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23"/>
          <w:sz w:val="23"/>
          <w:szCs w:val="23"/>
        </w:rPr>
        <w:t xml:space="preserve"> </w:t>
      </w:r>
      <w:r>
        <w:rPr>
          <w:rFonts w:ascii="Times New Roman" w:eastAsia="Times New Roman" w:hAnsi="Times New Roman" w:cs="Times New Roman"/>
          <w:color w:val="262131"/>
          <w:w w:val="106"/>
          <w:sz w:val="23"/>
          <w:szCs w:val="23"/>
        </w:rPr>
        <w:t>Oct</w:t>
      </w:r>
      <w:r>
        <w:rPr>
          <w:rFonts w:ascii="Times New Roman" w:eastAsia="Times New Roman" w:hAnsi="Times New Roman" w:cs="Times New Roman"/>
          <w:color w:val="262131"/>
          <w:spacing w:val="-9"/>
          <w:w w:val="107"/>
          <w:sz w:val="23"/>
          <w:szCs w:val="23"/>
        </w:rPr>
        <w:t>o</w:t>
      </w:r>
      <w:r>
        <w:rPr>
          <w:rFonts w:ascii="Times New Roman" w:eastAsia="Times New Roman" w:hAnsi="Times New Roman" w:cs="Times New Roman"/>
          <w:color w:val="0C0A13"/>
          <w:spacing w:val="-7"/>
          <w:w w:val="111"/>
          <w:sz w:val="23"/>
          <w:szCs w:val="23"/>
        </w:rPr>
        <w:t>b</w:t>
      </w:r>
      <w:r>
        <w:rPr>
          <w:rFonts w:ascii="Times New Roman" w:eastAsia="Times New Roman" w:hAnsi="Times New Roman" w:cs="Times New Roman"/>
          <w:color w:val="262131"/>
          <w:w w:val="104"/>
          <w:sz w:val="23"/>
          <w:szCs w:val="23"/>
        </w:rPr>
        <w:t>er</w:t>
      </w:r>
    </w:p>
    <w:p w:rsidR="00785F1E" w:rsidRDefault="003D067E">
      <w:pPr>
        <w:spacing w:before="14" w:after="0" w:line="240" w:lineRule="auto"/>
        <w:ind w:left="1180" w:right="-20"/>
        <w:rPr>
          <w:rFonts w:ascii="Times New Roman" w:eastAsia="Times New Roman" w:hAnsi="Times New Roman" w:cs="Times New Roman"/>
          <w:sz w:val="23"/>
          <w:szCs w:val="23"/>
        </w:rPr>
      </w:pPr>
      <w:r>
        <w:rPr>
          <w:rFonts w:ascii="Times New Roman" w:eastAsia="Times New Roman" w:hAnsi="Times New Roman" w:cs="Times New Roman"/>
          <w:color w:val="262131"/>
          <w:sz w:val="23"/>
          <w:szCs w:val="23"/>
        </w:rPr>
        <w:t>2</w:t>
      </w:r>
      <w:r>
        <w:rPr>
          <w:rFonts w:ascii="Times New Roman" w:eastAsia="Times New Roman" w:hAnsi="Times New Roman" w:cs="Times New Roman"/>
          <w:color w:val="262131"/>
          <w:spacing w:val="-9"/>
          <w:sz w:val="23"/>
          <w:szCs w:val="23"/>
        </w:rPr>
        <w:t>1</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19"/>
          <w:sz w:val="23"/>
          <w:szCs w:val="23"/>
        </w:rPr>
        <w:t xml:space="preserve"> </w:t>
      </w:r>
      <w:r>
        <w:rPr>
          <w:rFonts w:ascii="Times New Roman" w:eastAsia="Times New Roman" w:hAnsi="Times New Roman" w:cs="Times New Roman"/>
          <w:color w:val="262131"/>
          <w:w w:val="105"/>
          <w:sz w:val="23"/>
          <w:szCs w:val="23"/>
        </w:rPr>
        <w:t>2014).</w:t>
      </w:r>
    </w:p>
    <w:p w:rsidR="00785F1E" w:rsidRDefault="00785F1E">
      <w:pPr>
        <w:spacing w:before="16" w:after="0" w:line="260" w:lineRule="exact"/>
        <w:rPr>
          <w:sz w:val="26"/>
          <w:szCs w:val="26"/>
        </w:rPr>
      </w:pPr>
    </w:p>
    <w:p w:rsidR="00785F1E" w:rsidRDefault="003D067E">
      <w:pPr>
        <w:tabs>
          <w:tab w:val="left" w:pos="1180"/>
        </w:tabs>
        <w:spacing w:after="0" w:line="254" w:lineRule="auto"/>
        <w:ind w:left="1180" w:right="43" w:hanging="350"/>
        <w:rPr>
          <w:rFonts w:ascii="Times New Roman" w:eastAsia="Times New Roman" w:hAnsi="Times New Roman" w:cs="Times New Roman"/>
          <w:sz w:val="23"/>
          <w:szCs w:val="23"/>
        </w:rPr>
      </w:pPr>
      <w:r>
        <w:rPr>
          <w:rFonts w:ascii="Times New Roman" w:eastAsia="Times New Roman" w:hAnsi="Times New Roman" w:cs="Times New Roman"/>
          <w:color w:val="0C0A13"/>
          <w:sz w:val="23"/>
          <w:szCs w:val="23"/>
        </w:rPr>
        <w: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11"/>
          <w:sz w:val="23"/>
          <w:szCs w:val="23"/>
        </w:rPr>
        <w:t>e</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pacing w:val="-17"/>
          <w:w w:val="108"/>
          <w:sz w:val="23"/>
          <w:szCs w:val="23"/>
        </w:rPr>
        <w:t>s</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62131"/>
          <w:w w:val="108"/>
          <w:sz w:val="23"/>
          <w:szCs w:val="23"/>
        </w:rPr>
        <w:t>at</w:t>
      </w:r>
      <w:r>
        <w:rPr>
          <w:rFonts w:ascii="Times New Roman" w:eastAsia="Times New Roman" w:hAnsi="Times New Roman" w:cs="Times New Roman"/>
          <w:color w:val="262131"/>
          <w:spacing w:val="-8"/>
          <w:w w:val="108"/>
          <w:sz w:val="23"/>
          <w:szCs w:val="23"/>
        </w:rPr>
        <w:t>e</w:t>
      </w:r>
      <w:r>
        <w:rPr>
          <w:rFonts w:ascii="Times New Roman" w:eastAsia="Times New Roman" w:hAnsi="Times New Roman" w:cs="Times New Roman"/>
          <w:color w:val="0C0A13"/>
          <w:spacing w:val="-15"/>
          <w:w w:val="108"/>
          <w:sz w:val="23"/>
          <w:szCs w:val="23"/>
        </w:rPr>
        <w:t>-</w:t>
      </w:r>
      <w:r>
        <w:rPr>
          <w:rFonts w:ascii="Times New Roman" w:eastAsia="Times New Roman" w:hAnsi="Times New Roman" w:cs="Times New Roman"/>
          <w:color w:val="262131"/>
          <w:w w:val="108"/>
          <w:sz w:val="23"/>
          <w:szCs w:val="23"/>
        </w:rPr>
        <w:t>specific</w:t>
      </w:r>
      <w:r>
        <w:rPr>
          <w:rFonts w:ascii="Times New Roman" w:eastAsia="Times New Roman" w:hAnsi="Times New Roman" w:cs="Times New Roman"/>
          <w:color w:val="262131"/>
          <w:spacing w:val="-7"/>
          <w:w w:val="108"/>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 xml:space="preserve">es </w:t>
      </w:r>
      <w:r>
        <w:rPr>
          <w:rFonts w:ascii="Times New Roman" w:eastAsia="Times New Roman" w:hAnsi="Times New Roman" w:cs="Times New Roman"/>
          <w:color w:val="262131"/>
          <w:spacing w:val="2"/>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z w:val="23"/>
          <w:szCs w:val="23"/>
        </w:rPr>
        <w:t>were</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3D3446"/>
          <w:sz w:val="23"/>
          <w:szCs w:val="23"/>
        </w:rPr>
        <w:t>selected</w:t>
      </w:r>
      <w:r>
        <w:rPr>
          <w:rFonts w:ascii="Times New Roman" w:eastAsia="Times New Roman" w:hAnsi="Times New Roman" w:cs="Times New Roman"/>
          <w:color w:val="3D3446"/>
          <w:spacing w:val="41"/>
          <w:sz w:val="23"/>
          <w:szCs w:val="23"/>
        </w:rPr>
        <w:t xml:space="preserve"> </w:t>
      </w:r>
      <w:r>
        <w:rPr>
          <w:rFonts w:ascii="Times New Roman" w:eastAsia="Times New Roman" w:hAnsi="Times New Roman" w:cs="Times New Roman"/>
          <w:color w:val="262131"/>
          <w:sz w:val="23"/>
          <w:szCs w:val="23"/>
        </w:rPr>
        <w:t>by</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3D3446"/>
          <w:sz w:val="23"/>
          <w:szCs w:val="23"/>
        </w:rPr>
        <w:t>staff</w:t>
      </w:r>
      <w:r>
        <w:rPr>
          <w:rFonts w:ascii="Times New Roman" w:eastAsia="Times New Roman" w:hAnsi="Times New Roman" w:cs="Times New Roman"/>
          <w:color w:val="3D3446"/>
          <w:spacing w:val="25"/>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62131"/>
          <w:w w:val="108"/>
          <w:sz w:val="23"/>
          <w:szCs w:val="23"/>
        </w:rPr>
        <w:t>c</w:t>
      </w:r>
      <w:r>
        <w:rPr>
          <w:rFonts w:ascii="Times New Roman" w:eastAsia="Times New Roman" w:hAnsi="Times New Roman" w:cs="Times New Roman"/>
          <w:color w:val="262131"/>
          <w:spacing w:val="-1"/>
          <w:w w:val="109"/>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262131"/>
          <w:spacing w:val="-13"/>
          <w:w w:val="128"/>
          <w:sz w:val="23"/>
          <w:szCs w:val="23"/>
        </w:rPr>
        <w:t>s</w:t>
      </w:r>
      <w:r>
        <w:rPr>
          <w:rFonts w:ascii="Times New Roman" w:eastAsia="Times New Roman" w:hAnsi="Times New Roman" w:cs="Times New Roman"/>
          <w:color w:val="0C0A13"/>
          <w:spacing w:val="-8"/>
          <w:w w:val="105"/>
          <w:sz w:val="23"/>
          <w:szCs w:val="23"/>
        </w:rPr>
        <w:t>u</w:t>
      </w:r>
      <w:r>
        <w:rPr>
          <w:rFonts w:ascii="Times New Roman" w:eastAsia="Times New Roman" w:hAnsi="Times New Roman" w:cs="Times New Roman"/>
          <w:color w:val="262131"/>
          <w:w w:val="107"/>
          <w:sz w:val="23"/>
          <w:szCs w:val="23"/>
        </w:rPr>
        <w:t>lta</w:t>
      </w:r>
      <w:r>
        <w:rPr>
          <w:rFonts w:ascii="Times New Roman" w:eastAsia="Times New Roman" w:hAnsi="Times New Roman" w:cs="Times New Roman"/>
          <w:color w:val="262131"/>
          <w:spacing w:val="-7"/>
          <w:w w:val="107"/>
          <w:sz w:val="23"/>
          <w:szCs w:val="23"/>
        </w:rPr>
        <w:t>t</w:t>
      </w:r>
      <w:r>
        <w:rPr>
          <w:rFonts w:ascii="Times New Roman" w:eastAsia="Times New Roman" w:hAnsi="Times New Roman" w:cs="Times New Roman"/>
          <w:color w:val="0C0A13"/>
          <w:spacing w:val="-5"/>
          <w:w w:val="115"/>
          <w:sz w:val="23"/>
          <w:szCs w:val="23"/>
        </w:rPr>
        <w:t>i</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w w:val="116"/>
          <w:sz w:val="23"/>
          <w:szCs w:val="23"/>
        </w:rPr>
        <w:t xml:space="preserve">n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2131"/>
          <w:sz w:val="23"/>
          <w:szCs w:val="23"/>
        </w:rPr>
        <w:t>CMS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20"/>
          <w:sz w:val="23"/>
          <w:szCs w:val="23"/>
        </w:rPr>
        <w:t xml:space="preserve"> </w:t>
      </w:r>
      <w:r>
        <w:rPr>
          <w:rFonts w:ascii="Times New Roman" w:eastAsia="Times New Roman" w:hAnsi="Times New Roman" w:cs="Times New Roman"/>
          <w:color w:val="262131"/>
          <w:sz w:val="23"/>
          <w:szCs w:val="23"/>
        </w:rPr>
        <w:t>Accor</w:t>
      </w:r>
      <w:r>
        <w:rPr>
          <w:rFonts w:ascii="Times New Roman" w:eastAsia="Times New Roman" w:hAnsi="Times New Roman" w:cs="Times New Roman"/>
          <w:color w:val="262131"/>
          <w:spacing w:val="-7"/>
          <w:sz w:val="23"/>
          <w:szCs w:val="23"/>
        </w:rPr>
        <w:t>d</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18"/>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88"/>
          <w:sz w:val="23"/>
          <w:szCs w:val="23"/>
        </w:rPr>
        <w:t>Cm·e</w:t>
      </w:r>
      <w:r>
        <w:rPr>
          <w:rFonts w:ascii="Times New Roman" w:eastAsia="Times New Roman" w:hAnsi="Times New Roman" w:cs="Times New Roman"/>
          <w:color w:val="262131"/>
          <w:spacing w:val="3"/>
          <w:w w:val="88"/>
          <w:sz w:val="23"/>
          <w:szCs w:val="23"/>
        </w:rPr>
        <w:t xml:space="preserve"> </w:t>
      </w:r>
      <w:r>
        <w:rPr>
          <w:rFonts w:ascii="Times New Roman" w:eastAsia="Times New Roman" w:hAnsi="Times New Roman" w:cs="Times New Roman"/>
          <w:color w:val="262131"/>
          <w:sz w:val="23"/>
          <w:szCs w:val="23"/>
        </w:rPr>
        <w:t>offi</w:t>
      </w:r>
      <w:r>
        <w:rPr>
          <w:rFonts w:ascii="Times New Roman" w:eastAsia="Times New Roman" w:hAnsi="Times New Roman" w:cs="Times New Roman"/>
          <w:color w:val="262131"/>
          <w:spacing w:val="-18"/>
          <w:sz w:val="23"/>
          <w:szCs w:val="23"/>
        </w:rPr>
        <w:t>c</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als,</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51"/>
          <w:sz w:val="23"/>
          <w:szCs w:val="23"/>
        </w:rPr>
        <w:t xml:space="preserve"> </w:t>
      </w:r>
      <w:r>
        <w:rPr>
          <w:rFonts w:ascii="Times New Roman" w:eastAsia="Times New Roman" w:hAnsi="Times New Roman" w:cs="Times New Roman"/>
          <w:color w:val="262131"/>
          <w:sz w:val="23"/>
          <w:szCs w:val="23"/>
        </w:rPr>
        <w:t>s</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62131"/>
          <w:sz w:val="23"/>
          <w:szCs w:val="23"/>
        </w:rPr>
        <w:t>ected</w:t>
      </w:r>
      <w:r>
        <w:rPr>
          <w:rFonts w:ascii="Times New Roman" w:eastAsia="Times New Roman" w:hAnsi="Times New Roman" w:cs="Times New Roman"/>
          <w:color w:val="262131"/>
          <w:spacing w:val="48"/>
          <w:sz w:val="23"/>
          <w:szCs w:val="23"/>
        </w:rPr>
        <w:t xml:space="preserve"> </w:t>
      </w:r>
      <w:r>
        <w:rPr>
          <w:rFonts w:ascii="Times New Roman" w:eastAsia="Times New Roman" w:hAnsi="Times New Roman" w:cs="Times New Roman"/>
          <w:color w:val="262131"/>
          <w:sz w:val="23"/>
          <w:szCs w:val="23"/>
        </w:rPr>
        <w:t>fo</w:t>
      </w:r>
      <w:r>
        <w:rPr>
          <w:rFonts w:ascii="Times New Roman" w:eastAsia="Times New Roman" w:hAnsi="Times New Roman" w:cs="Times New Roman"/>
          <w:color w:val="262131"/>
          <w:spacing w:val="-9"/>
          <w:sz w:val="23"/>
          <w:szCs w:val="23"/>
        </w:rPr>
        <w:t>c</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D3446"/>
          <w:sz w:val="23"/>
          <w:szCs w:val="23"/>
        </w:rPr>
        <w:t>sed</w:t>
      </w:r>
      <w:r>
        <w:rPr>
          <w:rFonts w:ascii="Times New Roman" w:eastAsia="Times New Roman" w:hAnsi="Times New Roman" w:cs="Times New Roman"/>
          <w:color w:val="3D3446"/>
          <w:spacing w:val="41"/>
          <w:sz w:val="23"/>
          <w:szCs w:val="23"/>
        </w:rPr>
        <w:t xml:space="preserve"> </w:t>
      </w:r>
      <w:r>
        <w:rPr>
          <w:rFonts w:ascii="Times New Roman" w:eastAsia="Times New Roman" w:hAnsi="Times New Roman" w:cs="Times New Roman"/>
          <w:color w:val="0C0A13"/>
          <w:w w:val="108"/>
          <w:sz w:val="23"/>
          <w:szCs w:val="23"/>
        </w:rPr>
        <w:t>p</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62131"/>
          <w:spacing w:val="-9"/>
          <w:w w:val="115"/>
          <w:sz w:val="23"/>
          <w:szCs w:val="23"/>
        </w:rPr>
        <w:t>i</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spacing w:val="-14"/>
          <w:w w:val="117"/>
          <w:sz w:val="23"/>
          <w:szCs w:val="23"/>
        </w:rPr>
        <w:t>a</w:t>
      </w:r>
      <w:r>
        <w:rPr>
          <w:rFonts w:ascii="Times New Roman" w:eastAsia="Times New Roman" w:hAnsi="Times New Roman" w:cs="Times New Roman"/>
          <w:color w:val="0C0A13"/>
          <w:spacing w:val="-6"/>
          <w:w w:val="118"/>
          <w:sz w:val="23"/>
          <w:szCs w:val="23"/>
        </w:rPr>
        <w:t>r</w:t>
      </w:r>
      <w:r>
        <w:rPr>
          <w:rFonts w:ascii="Times New Roman" w:eastAsia="Times New Roman" w:hAnsi="Times New Roman" w:cs="Times New Roman"/>
          <w:color w:val="262131"/>
          <w:w w:val="106"/>
          <w:sz w:val="23"/>
          <w:szCs w:val="23"/>
        </w:rPr>
        <w:t>ily</w:t>
      </w:r>
    </w:p>
    <w:p w:rsidR="00785F1E" w:rsidRDefault="00785F1E">
      <w:pPr>
        <w:spacing w:after="0"/>
        <w:sectPr w:rsidR="00785F1E">
          <w:headerReference w:type="default" r:id="rId88"/>
          <w:footerReference w:type="default" r:id="rId89"/>
          <w:pgSz w:w="12240" w:h="15840"/>
          <w:pgMar w:top="1380" w:right="1480" w:bottom="920" w:left="1340" w:header="0" w:footer="724" w:gutter="0"/>
          <w:pgNumType w:start="139"/>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 long term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and </w:t>
      </w:r>
      <w:r>
        <w:rPr>
          <w:rFonts w:ascii="Times New Roman" w:eastAsia="Times New Roman" w:hAnsi="Times New Roman" w:cs="Times New Roman"/>
          <w:sz w:val="24"/>
          <w:szCs w:val="24"/>
        </w:rPr>
        <w:t>supports and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(CMS, November 12,</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p w:rsidR="00785F1E" w:rsidRDefault="00785F1E">
      <w:pPr>
        <w:spacing w:after="0" w:line="240" w:lineRule="exact"/>
        <w:rPr>
          <w:sz w:val="24"/>
          <w:szCs w:val="24"/>
        </w:rPr>
      </w:pPr>
    </w:p>
    <w:p w:rsidR="00785F1E" w:rsidRDefault="003D067E">
      <w:pPr>
        <w:spacing w:after="0" w:line="240" w:lineRule="auto"/>
        <w:ind w:left="140" w:right="2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also utilizes quality measures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of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Advantage plans, including applica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measures from the Part C and Part D Reporting Requirements such as appeals and grievances,</w:t>
      </w:r>
      <w:r>
        <w:rPr>
          <w:rFonts w:ascii="Times New Roman" w:eastAsia="Times New Roman" w:hAnsi="Times New Roman" w:cs="Times New Roman"/>
          <w:sz w:val="24"/>
          <w:szCs w:val="24"/>
        </w:rPr>
        <w:t xml:space="preserve"> pharmacy access, payment structures, and medica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therapy management.</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required to submit three additional measure sets as part of the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Advantage requirement: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0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 modified version of Medicare’s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 Assessment of </w:t>
      </w:r>
      <w:r>
        <w:rPr>
          <w:rFonts w:ascii="Times New Roman" w:eastAsia="Times New Roman" w:hAnsi="Times New Roman" w:cs="Times New Roman"/>
          <w:sz w:val="24"/>
          <w:szCs w:val="24"/>
        </w:rPr>
        <w:t>Healthcare Providers and Systems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rvey that included 10 supplemental questions proposed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RTI Evaluation Team to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ture beneficiary experience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to integration, behavioral health and long-term services and supports (LTSS)</w:t>
      </w:r>
    </w:p>
    <w:p w:rsidR="00785F1E" w:rsidRDefault="00785F1E">
      <w:pPr>
        <w:spacing w:before="4" w:after="0" w:line="240" w:lineRule="exact"/>
        <w:rPr>
          <w:sz w:val="24"/>
          <w:szCs w:val="24"/>
        </w:rPr>
      </w:pPr>
    </w:p>
    <w:p w:rsidR="00785F1E" w:rsidRDefault="003D067E">
      <w:pPr>
        <w:tabs>
          <w:tab w:val="left" w:pos="1220"/>
        </w:tabs>
        <w:spacing w:after="0" w:line="237" w:lineRule="auto"/>
        <w:ind w:left="1220" w:right="38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Selec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Medicare</w:t>
      </w:r>
      <w:r>
        <w:rPr>
          <w:rFonts w:ascii="Times New Roman" w:eastAsia="Times New Roman" w:hAnsi="Times New Roman" w:cs="Times New Roman"/>
          <w:sz w:val="24"/>
          <w:szCs w:val="24"/>
        </w:rPr>
        <w:t xml:space="preserv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hcare Effectiveness Data and Information Set (HEDIS)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 standard measurement set used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ensively by managed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required of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18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Selec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Health Outcomes Survey measures based on a recurring survey of a</w:t>
      </w:r>
      <w:r>
        <w:rPr>
          <w:rFonts w:ascii="Times New Roman" w:eastAsia="Times New Roman" w:hAnsi="Times New Roman" w:cs="Times New Roman"/>
          <w:sz w:val="24"/>
          <w:szCs w:val="24"/>
        </w:rPr>
        <w:t xml:space="preserve"> random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of Medicare beneficiaries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assess ph</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sical and mental health outcomes (three-way contract, 2013)</w:t>
      </w:r>
    </w:p>
    <w:p w:rsidR="00785F1E" w:rsidRDefault="00785F1E">
      <w:pPr>
        <w:spacing w:before="1" w:after="0" w:line="240" w:lineRule="exact"/>
        <w:rPr>
          <w:sz w:val="24"/>
          <w:szCs w:val="24"/>
        </w:rPr>
      </w:pPr>
    </w:p>
    <w:p w:rsidR="00785F1E" w:rsidRDefault="003D067E">
      <w:pPr>
        <w:spacing w:after="0" w:line="240" w:lineRule="auto"/>
        <w:ind w:left="140" w:right="655"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sz w:val="24"/>
          <w:szCs w:val="24"/>
        </w:rPr>
        <w:t>includes a list of core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Data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in relevant sectio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of this </w:t>
      </w:r>
      <w:r>
        <w:rPr>
          <w:rFonts w:ascii="Times New Roman" w:eastAsia="Times New Roman" w:hAnsi="Times New Roman" w:cs="Times New Roman"/>
          <w:sz w:val="24"/>
          <w:szCs w:val="24"/>
        </w:rPr>
        <w:t>report.</w:t>
      </w:r>
    </w:p>
    <w:p w:rsidR="00785F1E" w:rsidRDefault="00785F1E">
      <w:pPr>
        <w:spacing w:after="0" w:line="240" w:lineRule="exact"/>
        <w:rPr>
          <w:sz w:val="24"/>
          <w:szCs w:val="24"/>
        </w:rPr>
      </w:pPr>
    </w:p>
    <w:p w:rsidR="00785F1E" w:rsidRDefault="003D067E">
      <w:pPr>
        <w:spacing w:after="0" w:line="240" w:lineRule="auto"/>
        <w:ind w:left="140" w:right="3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RTI Aggrega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Evaluation Plan identified a set of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that will be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by the RTI Team using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and fee for service data. Many of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HEDIS measurement set and are 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gely </w:t>
      </w:r>
      <w:r>
        <w:rPr>
          <w:rFonts w:ascii="Times New Roman" w:eastAsia="Times New Roman" w:hAnsi="Times New Roman" w:cs="Times New Roman"/>
          <w:sz w:val="24"/>
          <w:szCs w:val="24"/>
        </w:rPr>
        <w:t>clinical in nature (e.g., preventive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follow-up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use (e.g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avoidable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emer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use) (Walsh et.al., 2013, pp. 77–85).</w:t>
      </w:r>
    </w:p>
    <w:p w:rsidR="00785F1E" w:rsidRDefault="00785F1E">
      <w:pPr>
        <w:spacing w:after="0" w:line="240" w:lineRule="exact"/>
        <w:rPr>
          <w:sz w:val="24"/>
          <w:szCs w:val="24"/>
        </w:rPr>
      </w:pPr>
    </w:p>
    <w:p w:rsidR="00785F1E" w:rsidRDefault="003D067E">
      <w:pPr>
        <w:spacing w:after="0" w:line="240" w:lineRule="auto"/>
        <w:ind w:left="140" w:right="11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established intervals set forth in the three-way contract, O</w:t>
      </w:r>
      <w:r>
        <w:rPr>
          <w:rFonts w:ascii="Times New Roman" w:eastAsia="Times New Roman" w:hAnsi="Times New Roman" w:cs="Times New Roman"/>
          <w:sz w:val="24"/>
          <w:szCs w:val="24"/>
        </w:rPr>
        <w:t xml:space="preserve">ne Care plans submit measures to a variety of sources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on the type of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staff emphasized their reliance on the data from the core and state-specific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to assess early trouble spo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in implementation, such as completion of </w:t>
      </w:r>
      <w:r>
        <w:rPr>
          <w:rFonts w:ascii="Times New Roman" w:eastAsia="Times New Roman" w:hAnsi="Times New Roman" w:cs="Times New Roman"/>
          <w:sz w:val="24"/>
          <w:szCs w:val="24"/>
        </w:rPr>
        <w:t>assessments within 90 days of enrollment and referral to an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Long-Term Services and Supports (LTS) coordinator. To provide more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ed information on measures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ertaining to assessments and referrals to</w:t>
      </w:r>
    </w:p>
    <w:p w:rsidR="00785F1E" w:rsidRDefault="003D067E">
      <w:pPr>
        <w:spacing w:after="0" w:line="240" w:lineRule="auto"/>
        <w:ind w:left="141"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One Care sta</w:t>
      </w:r>
      <w:r>
        <w:rPr>
          <w:rFonts w:ascii="Times New Roman" w:eastAsia="Times New Roman" w:hAnsi="Times New Roman" w:cs="Times New Roman"/>
          <w:sz w:val="24"/>
          <w:szCs w:val="24"/>
        </w:rPr>
        <w:t>ff worked with plans and CMS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a LTS and Assessment tracking tool (State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orting System [SDRS], 4th and 5th Quarters). With these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One Care staff were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determine that the refusal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rate for referral to a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was</w:t>
      </w:r>
    </w:p>
    <w:p w:rsidR="00785F1E" w:rsidRDefault="003D067E">
      <w:pPr>
        <w:spacing w:after="0" w:line="239" w:lineRule="auto"/>
        <w:ind w:left="141"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higher</w:t>
      </w:r>
      <w:r>
        <w:rPr>
          <w:rFonts w:ascii="Times New Roman" w:eastAsia="Times New Roman" w:hAnsi="Times New Roman" w:cs="Times New Roman"/>
          <w:sz w:val="24"/>
          <w:szCs w:val="24"/>
        </w:rPr>
        <w:t xml:space="preserve"> than expected.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this finding, combined with information obtained from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focus groups (see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xml:space="preserve">), One Care staff worked with plans to ensure their understanding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role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developed</w:t>
      </w:r>
      <w:r>
        <w:rPr>
          <w:rFonts w:ascii="Times New Roman" w:eastAsia="Times New Roman" w:hAnsi="Times New Roman" w:cs="Times New Roman"/>
          <w:sz w:val="24"/>
          <w:szCs w:val="24"/>
        </w:rPr>
        <w:t xml:space="preserve"> 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nal materials for use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(SDRS, 5th Quarter).</w:t>
      </w:r>
    </w:p>
    <w:p w:rsidR="00785F1E" w:rsidRDefault="00785F1E">
      <w:pPr>
        <w:spacing w:after="0"/>
        <w:sectPr w:rsidR="00785F1E">
          <w:headerReference w:type="default" r:id="rId90"/>
          <w:footerReference w:type="default" r:id="rId91"/>
          <w:pgSz w:w="12240" w:h="15840"/>
          <w:pgMar w:top="980" w:right="1300" w:bottom="920" w:left="1300" w:header="749" w:footer="724" w:gutter="0"/>
          <w:pgNumType w:start="14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site visit interviews, all plans spo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 of the hef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administrative burden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providing data on this large number of measures, some of which were seen as red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ndant or requiring slightly different formats or time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ods. To these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time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on reporting took valuable resources away from focusing on program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w:t>
      </w:r>
      <w:r>
        <w:rPr>
          <w:rFonts w:ascii="Times New Roman" w:eastAsia="Times New Roman" w:hAnsi="Times New Roman" w:cs="Times New Roman"/>
          <w:sz w:val="24"/>
          <w:szCs w:val="24"/>
        </w:rPr>
        <w:t>ment. “There’s a tremendous amount of reporting… just the build-out of all those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rts has been a 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culean effort.”</w:t>
      </w:r>
    </w:p>
    <w:p w:rsidR="00785F1E" w:rsidRDefault="00785F1E">
      <w:pPr>
        <w:spacing w:after="0" w:line="240" w:lineRule="exact"/>
        <w:rPr>
          <w:sz w:val="24"/>
          <w:szCs w:val="24"/>
        </w:rPr>
      </w:pPr>
    </w:p>
    <w:p w:rsidR="00785F1E" w:rsidRDefault="003D067E">
      <w:pPr>
        <w:spacing w:after="0" w:line="240" w:lineRule="auto"/>
        <w:ind w:left="140" w:right="2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ack</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owledging the usefulness of measures in monitoring quality, a One Care plan reported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 of collecti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some measures</w:t>
      </w:r>
      <w:r>
        <w:rPr>
          <w:rFonts w:ascii="Times New Roman" w:eastAsia="Times New Roman" w:hAnsi="Times New Roman" w:cs="Times New Roman"/>
          <w:sz w:val="24"/>
          <w:szCs w:val="24"/>
        </w:rPr>
        <w:t xml:space="preserve"> and the effort it takes to modify processes when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w:t>
      </w:r>
    </w:p>
    <w:p w:rsidR="00785F1E" w:rsidRDefault="00785F1E">
      <w:pPr>
        <w:spacing w:after="0" w:line="240" w:lineRule="exact"/>
        <w:rPr>
          <w:sz w:val="24"/>
          <w:szCs w:val="24"/>
        </w:rPr>
      </w:pPr>
    </w:p>
    <w:p w:rsidR="00785F1E" w:rsidRDefault="003D067E">
      <w:pPr>
        <w:spacing w:after="0" w:line="240" w:lineRule="auto"/>
        <w:ind w:left="860" w:right="101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Some things are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ot easy to report. We have a centra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ized enrollee rec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rd, not a claims sys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em, so we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ave measures based off of text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fields. It’s really, really hard. We definitely str</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gg</w:t>
      </w:r>
      <w:r>
        <w:rPr>
          <w:rFonts w:ascii="Times New Roman" w:eastAsia="Times New Roman" w:hAnsi="Times New Roman" w:cs="Times New Roman"/>
          <w:i/>
          <w:sz w:val="24"/>
          <w:szCs w:val="24"/>
        </w:rPr>
        <w:t>led a lot with that. We have [centralized 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ectro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ic rec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rds]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the</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’re b</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ilt more as a practice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ool than [to] tell me h</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w many mem</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ers in June had an assessme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w:t>
      </w:r>
    </w:p>
    <w:p w:rsidR="00785F1E" w:rsidRDefault="00785F1E">
      <w:pPr>
        <w:spacing w:before="19" w:after="0" w:line="220" w:lineRule="exact"/>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Team (CMT) shares results of core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State-specific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its biweekly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with the plans as a way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reviewing progress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identifying improvement opportunities. Best practice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may be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in areas where the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wea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nesses or, in the case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plan-specific issue,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 CMT works with the plan to identify improvement strategies (SDRS, 4th Quarter). Additional information on best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ractice sessions appea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b/>
          <w:bCs/>
          <w:sz w:val="24"/>
          <w:szCs w:val="24"/>
        </w:rPr>
        <w:t>S</w:t>
      </w:r>
      <w:r>
        <w:rPr>
          <w:rFonts w:ascii="Times New Roman" w:eastAsia="Times New Roman" w:hAnsi="Times New Roman" w:cs="Times New Roman"/>
          <w:b/>
          <w:bCs/>
          <w:i/>
          <w:sz w:val="24"/>
          <w:szCs w:val="24"/>
        </w:rPr>
        <w:t>ection 9.2.1, State and CMS Quality Management Structures and Activities</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 officials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ted that they</w:t>
      </w:r>
      <w:r>
        <w:rPr>
          <w:rFonts w:ascii="Times New Roman" w:eastAsia="Times New Roman" w:hAnsi="Times New Roman" w:cs="Times New Roman"/>
          <w:sz w:val="24"/>
          <w:szCs w:val="24"/>
        </w:rPr>
        <w:t xml:space="preserve"> are hampered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lished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marks for most of the measures,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those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care coordination, LTSS, and plans of care. Lacking established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marks, officials reported improvement over time or comparison to the demonstratio</w:t>
      </w:r>
      <w:r>
        <w:rPr>
          <w:rFonts w:ascii="Times New Roman" w:eastAsia="Times New Roman" w:hAnsi="Times New Roman" w:cs="Times New Roman"/>
          <w:sz w:val="24"/>
          <w:szCs w:val="24"/>
        </w:rPr>
        <w:t>n average as their pri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cipal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means of assessing performance. As of September, 2015, all core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were reported, with the following exce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2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Core 2.3: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bers with an annual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orting of this measure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es effe</w:t>
      </w:r>
      <w:r>
        <w:rPr>
          <w:rFonts w:ascii="Times New Roman" w:eastAsia="Times New Roman" w:hAnsi="Times New Roman" w:cs="Times New Roman"/>
          <w:sz w:val="24"/>
          <w:szCs w:val="24"/>
        </w:rPr>
        <w:t>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on October 29, 2015 (CMS, October 29, 2014).</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9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MA 4.3: Tobacco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Screening and Cessati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This measure requires a 2-year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ook- back period (CMS, November 12, 2014).</w:t>
      </w:r>
    </w:p>
    <w:p w:rsidR="00785F1E" w:rsidRDefault="00785F1E">
      <w:pPr>
        <w:spacing w:before="17" w:after="0" w:line="220" w:lineRule="exact"/>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quality measures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by 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and CMS as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uality </w:t>
      </w:r>
      <w:r>
        <w:rPr>
          <w:rFonts w:ascii="Times New Roman" w:eastAsia="Times New Roman" w:hAnsi="Times New Roman" w:cs="Times New Roman"/>
          <w:sz w:val="24"/>
          <w:szCs w:val="24"/>
        </w:rPr>
        <w:t>withhold measures” for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of the demonstration: (1)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assessment completed within 90 days of enrollment; (2)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ablishment of a Consumer Advisory Board by 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(3) a complete Centralized Enrollee Reco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 (CER) (CMS, Octo</w:t>
      </w:r>
      <w:r>
        <w:rPr>
          <w:rFonts w:ascii="Times New Roman" w:eastAsia="Times New Roman" w:hAnsi="Times New Roman" w:cs="Times New Roman"/>
          <w:sz w:val="24"/>
          <w:szCs w:val="24"/>
        </w:rPr>
        <w:t>ber 27, 2014). Performance on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used to determine whether a plan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none,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or all of the withheld payment.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Qua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ity Manag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ment 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uctu</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es and A</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tivit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es</w:t>
      </w:r>
    </w:p>
    <w:p w:rsidR="00785F1E" w:rsidRDefault="00785F1E">
      <w:pPr>
        <w:spacing w:before="10" w:after="0" w:line="170" w:lineRule="exact"/>
        <w:rPr>
          <w:sz w:val="17"/>
          <w:szCs w:val="17"/>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extensive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managed care </w:t>
      </w:r>
      <w:r>
        <w:rPr>
          <w:rFonts w:ascii="Times New Roman" w:eastAsia="Times New Roman" w:hAnsi="Times New Roman" w:cs="Times New Roman"/>
          <w:sz w:val="24"/>
          <w:szCs w:val="24"/>
        </w:rPr>
        <w:t>and the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systems necessa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to oversee contract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and program performance.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of One Care, however, has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both an expanded set of measures to define how quality will be assessed under an integrated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Medicaid plan, and the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ablishment of an oversight system,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CMS.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examines the components of the One Care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 including its interface with CMS, One Care plans, and other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entities,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w:t>
      </w:r>
      <w:r>
        <w:rPr>
          <w:rFonts w:ascii="Times New Roman" w:eastAsia="Times New Roman" w:hAnsi="Times New Roman" w:cs="Times New Roman"/>
          <w:sz w:val="24"/>
          <w:szCs w:val="24"/>
        </w:rPr>
        <w:t>scribes how well the quality management system is working from various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State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CMS</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anageme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Str</w:t>
      </w:r>
      <w:r>
        <w:rPr>
          <w:rFonts w:ascii="Times New Roman" w:eastAsia="Times New Roman" w:hAnsi="Times New Roman" w:cs="Times New Roman"/>
          <w:b/>
          <w:bCs/>
          <w:i/>
          <w:spacing w:val="1"/>
          <w:sz w:val="26"/>
          <w:szCs w:val="26"/>
        </w:rPr>
        <w:t>u</w:t>
      </w:r>
      <w:r>
        <w:rPr>
          <w:rFonts w:ascii="Times New Roman" w:eastAsia="Times New Roman" w:hAnsi="Times New Roman" w:cs="Times New Roman"/>
          <w:b/>
          <w:bCs/>
          <w:i/>
          <w:sz w:val="26"/>
          <w:szCs w:val="26"/>
        </w:rPr>
        <w:t>ctures</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Activities</w:t>
      </w:r>
    </w:p>
    <w:p w:rsidR="00785F1E" w:rsidRDefault="00785F1E">
      <w:pPr>
        <w:spacing w:before="8" w:after="0" w:line="170" w:lineRule="exact"/>
        <w:rPr>
          <w:sz w:val="17"/>
          <w:szCs w:val="17"/>
        </w:rPr>
      </w:pPr>
    </w:p>
    <w:p w:rsidR="00785F1E" w:rsidRDefault="003D067E">
      <w:pPr>
        <w:spacing w:after="0" w:line="240" w:lineRule="auto"/>
        <w:ind w:left="140" w:right="3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quality management system is a joint effort between MassHealth and CMS. For the system to </w:t>
      </w:r>
      <w:r>
        <w:rPr>
          <w:rFonts w:ascii="Times New Roman" w:eastAsia="Times New Roman" w:hAnsi="Times New Roman" w:cs="Times New Roman"/>
          <w:sz w:val="24"/>
          <w:szCs w:val="24"/>
        </w:rPr>
        <w:t>be effective, it also must interface with the systems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for assessi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improving the quality of beneficiary care.</w:t>
      </w:r>
    </w:p>
    <w:p w:rsidR="00785F1E" w:rsidRDefault="00785F1E">
      <w:pPr>
        <w:spacing w:before="19" w:after="0" w:line="220" w:lineRule="exact"/>
      </w:pPr>
    </w:p>
    <w:p w:rsidR="00785F1E" w:rsidRDefault="003D067E">
      <w:pPr>
        <w:spacing w:after="0" w:line="240" w:lineRule="auto"/>
        <w:ind w:left="140" w:right="4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Staff of MassHealth’s Providers and Plans unit are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the day-to-day monitoring of all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managed </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including the One Care demonstration. Each One Care plan is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 manager from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team.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with exper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ise in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LTSS are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advise One Care contra</w:t>
      </w:r>
      <w:r>
        <w:rPr>
          <w:rFonts w:ascii="Times New Roman" w:eastAsia="Times New Roman" w:hAnsi="Times New Roman" w:cs="Times New Roman"/>
          <w:sz w:val="24"/>
          <w:szCs w:val="24"/>
        </w:rPr>
        <w:t>ct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when needed. Although the framework for quality management is similar across programs, Commonwealth officials reported seve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 key</w:t>
      </w:r>
    </w:p>
    <w:p w:rsidR="00785F1E" w:rsidRDefault="003D067E">
      <w:pPr>
        <w:spacing w:after="0" w:line="240" w:lineRule="auto"/>
        <w:ind w:left="14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distinctions under One Care. First,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Care has 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-way contract in which CMS is a partner. Contract standar</w:t>
      </w:r>
      <w:r>
        <w:rPr>
          <w:rFonts w:ascii="Times New Roman" w:eastAsia="Times New Roman" w:hAnsi="Times New Roman" w:cs="Times New Roman"/>
          <w:sz w:val="24"/>
          <w:szCs w:val="24"/>
        </w:rPr>
        <w:t>ds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 negotiated process in which Medicaid and Medicare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to eliminate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edundancy and inconsistency while ensuring that the</w:t>
      </w:r>
    </w:p>
    <w:p w:rsidR="00785F1E" w:rsidRDefault="003D067E">
      <w:pPr>
        <w:spacing w:after="0" w:line="240" w:lineRule="auto"/>
        <w:ind w:left="140"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core requirements of each program were addressed. The end product is a j</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int set of standa</w:t>
      </w:r>
      <w:r>
        <w:rPr>
          <w:rFonts w:ascii="Times New Roman" w:eastAsia="Times New Roman" w:hAnsi="Times New Roman" w:cs="Times New Roman"/>
          <w:sz w:val="24"/>
          <w:szCs w:val="24"/>
        </w:rPr>
        <w:t>rds for which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are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 stewards. Similarly, the selecti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as described above, was a joint process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(interviews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2014).</w:t>
      </w:r>
    </w:p>
    <w:p w:rsidR="00785F1E" w:rsidRDefault="00785F1E">
      <w:pPr>
        <w:spacing w:after="0" w:line="240" w:lineRule="exact"/>
        <w:rPr>
          <w:sz w:val="24"/>
          <w:szCs w:val="24"/>
        </w:rPr>
      </w:pPr>
    </w:p>
    <w:p w:rsidR="00785F1E" w:rsidRDefault="003D067E">
      <w:pPr>
        <w:spacing w:after="0" w:line="240" w:lineRule="auto"/>
        <w:ind w:left="140" w:right="2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w:t>
      </w:r>
      <w:r>
        <w:rPr>
          <w:rFonts w:ascii="Times New Roman" w:eastAsia="Times New Roman" w:hAnsi="Times New Roman" w:cs="Times New Roman"/>
          <w:b/>
          <w:bCs/>
          <w:i/>
          <w:sz w:val="24"/>
          <w:szCs w:val="24"/>
        </w:rPr>
        <w:t>Section 2</w:t>
      </w:r>
      <w:r>
        <w:rPr>
          <w:rFonts w:ascii="Times New Roman" w:eastAsia="Times New Roman" w:hAnsi="Times New Roman" w:cs="Times New Roman"/>
          <w:sz w:val="24"/>
          <w:szCs w:val="24"/>
        </w:rPr>
        <w:t>, the CMT also plays an</w:t>
      </w:r>
      <w:r>
        <w:rPr>
          <w:rFonts w:ascii="Times New Roman" w:eastAsia="Times New Roman" w:hAnsi="Times New Roman" w:cs="Times New Roman"/>
          <w:sz w:val="24"/>
          <w:szCs w:val="24"/>
        </w:rPr>
        <w:t xml:space="preserve"> important role in managing quality. Standard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enda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tems for these meetings included reviews of data on core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State-specific reporting measures on plan performance against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quality measures, complaints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atus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appeals, quality improvement project</w:t>
      </w:r>
      <w:r>
        <w:rPr>
          <w:rFonts w:ascii="Times New Roman" w:eastAsia="Times New Roman" w:hAnsi="Times New Roman" w:cs="Times New Roman"/>
          <w:sz w:val="24"/>
          <w:szCs w:val="24"/>
        </w:rPr>
        <w:t>s, and follow up on any outstand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issues (interview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2015).</w:t>
      </w:r>
    </w:p>
    <w:p w:rsidR="00785F1E" w:rsidRDefault="00785F1E">
      <w:pPr>
        <w:spacing w:after="0" w:line="240" w:lineRule="exact"/>
        <w:rPr>
          <w:sz w:val="24"/>
          <w:szCs w:val="24"/>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at the Commonwealth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evel,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established an Early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Project (EIP) with a core group of Implementation Council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One Care staff, and the U</w:t>
      </w:r>
      <w:r>
        <w:rPr>
          <w:rFonts w:ascii="Times New Roman" w:eastAsia="Times New Roman" w:hAnsi="Times New Roman" w:cs="Times New Roman"/>
          <w:sz w:val="24"/>
          <w:szCs w:val="24"/>
        </w:rPr>
        <w:t>niversity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Medical School (UMMS)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assure that data were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measure performance during the early months of implementation.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One Care staff reported that the EIP was an essential mechanism </w:t>
      </w:r>
      <w:r>
        <w:rPr>
          <w:rFonts w:ascii="Times New Roman" w:eastAsia="Times New Roman" w:hAnsi="Times New Roman" w:cs="Times New Roman"/>
          <w:sz w:val="24"/>
          <w:szCs w:val="24"/>
        </w:rPr>
        <w:t>for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mining how well the program was working from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(interviews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and Implementation Council representa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 2014). Data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EIP were collected from four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focus groups, two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surveys, and monthly enrollment reports (MassHealth, Monthly Enrollment Reports, 2014). Findings of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and surveys are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scussed in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In November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 the Implementation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46"/>
        <w:rPr>
          <w:rFonts w:ascii="Times New Roman" w:eastAsia="Times New Roman" w:hAnsi="Times New Roman" w:cs="Times New Roman"/>
          <w:sz w:val="24"/>
          <w:szCs w:val="24"/>
        </w:rPr>
      </w:pPr>
      <w:r>
        <w:rPr>
          <w:rFonts w:ascii="Times New Roman" w:eastAsia="Times New Roman" w:hAnsi="Times New Roman" w:cs="Times New Roman"/>
          <w:sz w:val="24"/>
          <w:szCs w:val="24"/>
        </w:rPr>
        <w:t>Council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ed a </w:t>
      </w:r>
      <w:r>
        <w:rPr>
          <w:rFonts w:ascii="Times New Roman" w:eastAsia="Times New Roman" w:hAnsi="Times New Roman" w:cs="Times New Roman"/>
          <w:sz w:val="24"/>
          <w:szCs w:val="24"/>
        </w:rPr>
        <w:t>Quality Committee to serve as a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arterly forum to discuss and provide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quality measurement, quality improvement, and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h-led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activities. Similar to the EIP,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nsists of Implementation Council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One Care </w:t>
      </w:r>
      <w:r>
        <w:rPr>
          <w:rFonts w:ascii="Times New Roman" w:eastAsia="Times New Roman" w:hAnsi="Times New Roman" w:cs="Times New Roman"/>
          <w:sz w:val="24"/>
          <w:szCs w:val="24"/>
        </w:rPr>
        <w:t>staff, and UMMS staff (EIP Work Group, October 17, 2014).</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Early in 2015, the Quality Committee began convening best practice sessio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data collection issues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low-performing areas related to the core and State-specific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rting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February 2015 session focused on two topics: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completion of assessments within 90 days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access to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three 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tract Management Team to strategize to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approaches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improving performance. A second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focused on emerge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use among members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diagnoses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SDRS, 6th and 7th Quarters). Without exception, plans spo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 of the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at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osphere in these sessio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the available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pertise, and </w:t>
      </w:r>
      <w:r>
        <w:rPr>
          <w:rFonts w:ascii="Times New Roman" w:eastAsia="Times New Roman" w:hAnsi="Times New Roman" w:cs="Times New Roman"/>
          <w:sz w:val="24"/>
          <w:szCs w:val="24"/>
        </w:rPr>
        <w:t xml:space="preserve">their value in raising awareness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improving care of these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pulations (interviews with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2015).</w:t>
      </w:r>
    </w:p>
    <w:p w:rsidR="00785F1E" w:rsidRDefault="00785F1E">
      <w:pPr>
        <w:spacing w:before="19" w:after="0" w:line="220" w:lineRule="exact"/>
      </w:pPr>
    </w:p>
    <w:p w:rsidR="00785F1E" w:rsidRDefault="003D067E">
      <w:pPr>
        <w:spacing w:after="0" w:line="240" w:lineRule="auto"/>
        <w:ind w:left="140" w:right="1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staff conduct quarterly on-site visits with the plans to dig deeper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into areas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are working well or areas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 improvement is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In July 2015,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began conducting biannual on-site clinical reviews of each plan’s CER to determine if manda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fields were appropriately completed and if the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pports the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as documented in the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y’s </w:t>
      </w:r>
      <w:r>
        <w:rPr>
          <w:rFonts w:ascii="Times New Roman" w:eastAsia="Times New Roman" w:hAnsi="Times New Roman" w:cs="Times New Roman"/>
          <w:sz w:val="24"/>
          <w:szCs w:val="24"/>
        </w:rPr>
        <w:t>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(SDRS, 4th Quarter). In addition, the protocol used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reviews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ines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CER for evidence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initial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made with a member within 30 days of enrollment,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assessment was completed within 90 day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care coordinat</w:t>
      </w:r>
      <w:r>
        <w:rPr>
          <w:rFonts w:ascii="Times New Roman" w:eastAsia="Times New Roman" w:hAnsi="Times New Roman" w:cs="Times New Roman"/>
          <w:sz w:val="24"/>
          <w:szCs w:val="24"/>
        </w:rPr>
        <w:t xml:space="preserve">ion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ffered, integration and coordination of services occurred, an LTS coordinator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ffered, and health promotion and wellness 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vities were offered (communicati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 Septe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 24, 2015). One Care staff take a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orative </w:t>
      </w:r>
      <w:r>
        <w:rPr>
          <w:rFonts w:ascii="Times New Roman" w:eastAsia="Times New Roman" w:hAnsi="Times New Roman" w:cs="Times New Roman"/>
          <w:sz w:val="24"/>
          <w:szCs w:val="24"/>
        </w:rPr>
        <w:t>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oach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reviews, recognizing that there is a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curve among plans to fully satisfy the intent of this contractual requirement (interview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015).</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One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nagement</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Structure</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Activities</w:t>
      </w:r>
    </w:p>
    <w:p w:rsidR="00785F1E" w:rsidRDefault="00785F1E">
      <w:pPr>
        <w:spacing w:before="7" w:after="0" w:line="170" w:lineRule="exact"/>
        <w:rPr>
          <w:sz w:val="17"/>
          <w:szCs w:val="17"/>
        </w:rPr>
      </w:pPr>
    </w:p>
    <w:p w:rsidR="00785F1E" w:rsidRDefault="003D067E">
      <w:pPr>
        <w:spacing w:after="0" w:line="240" w:lineRule="auto"/>
        <w:ind w:left="140" w:right="27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Care plans must have “a well-defined quality improvement (QI)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onal and program structure that supports the application of the principles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continuous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ity improvement to all as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ects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Contractor’s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 delivery system” (three-way </w:t>
      </w:r>
      <w:r>
        <w:rPr>
          <w:rFonts w:ascii="Times New Roman" w:eastAsia="Times New Roman" w:hAnsi="Times New Roman" w:cs="Times New Roman"/>
          <w:sz w:val="24"/>
          <w:szCs w:val="24"/>
        </w:rPr>
        <w:t>contract, p.</w:t>
      </w:r>
    </w:p>
    <w:p w:rsidR="00785F1E" w:rsidRDefault="003D067E">
      <w:pPr>
        <w:spacing w:after="0" w:line="240" w:lineRule="auto"/>
        <w:ind w:left="141"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117). The three-way contract lays out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ponents of such a QI program, including staff qualified in QI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spectrum of populations and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consens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s-based clinical guidelines; use of standardized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easurement sets </w:t>
      </w:r>
      <w:r>
        <w:rPr>
          <w:rFonts w:ascii="Times New Roman" w:eastAsia="Times New Roman" w:hAnsi="Times New Roman" w:cs="Times New Roman"/>
          <w:sz w:val="24"/>
          <w:szCs w:val="24"/>
        </w:rPr>
        <w:t>and the information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ems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ecessary to report them; processes for the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stematic identification of quality issues; and implementation of quality improvement projects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QIPs)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With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cepti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broadening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to the co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these requirements close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parallel those required of all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plans and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viewed by plan staff as 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w:t>
      </w:r>
    </w:p>
    <w:p w:rsidR="00785F1E" w:rsidRDefault="00785F1E">
      <w:pPr>
        <w:spacing w:after="0" w:line="240" w:lineRule="exact"/>
        <w:rPr>
          <w:sz w:val="24"/>
          <w:szCs w:val="24"/>
        </w:rPr>
      </w:pPr>
    </w:p>
    <w:p w:rsidR="00785F1E" w:rsidRDefault="003D067E">
      <w:pPr>
        <w:spacing w:after="0" w:line="240" w:lineRule="auto"/>
        <w:ind w:left="141" w:right="3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conduct at least two QIPs per year. During Demonstration Ye</w:t>
      </w:r>
      <w:r>
        <w:rPr>
          <w:rFonts w:ascii="Times New Roman" w:eastAsia="Times New Roman" w:hAnsi="Times New Roman" w:cs="Times New Roman"/>
          <w:sz w:val="24"/>
          <w:szCs w:val="24"/>
        </w:rPr>
        <w:t>ar 1, One Care plans selected from two chronic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areas defined by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ovascular</w:t>
      </w:r>
    </w:p>
    <w:p w:rsidR="00785F1E" w:rsidRDefault="003D067E">
      <w:pPr>
        <w:spacing w:after="0" w:line="240" w:lineRule="auto"/>
        <w:ind w:left="141"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disease or diabetes. A second QIP, required by Medicare, was selected from one of the following topics: emergency depa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tment use among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LTSS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such use,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Living-LTSS coordinators by 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access issues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enrollees.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32"/>
        <w:rPr>
          <w:rFonts w:ascii="Times New Roman" w:eastAsia="Times New Roman" w:hAnsi="Times New Roman" w:cs="Times New Roman"/>
          <w:sz w:val="24"/>
          <w:szCs w:val="24"/>
        </w:rPr>
      </w:pPr>
      <w:r>
        <w:rPr>
          <w:rFonts w:ascii="Times New Roman" w:eastAsia="Times New Roman" w:hAnsi="Times New Roman" w:cs="Times New Roman"/>
          <w:sz w:val="24"/>
          <w:szCs w:val="24"/>
        </w:rPr>
        <w:t>Before initiation, plans submitted their QIP concepts and methods to CMS and MassHealth for approval (CMS, November 3, 2</w:t>
      </w:r>
      <w:r>
        <w:rPr>
          <w:rFonts w:ascii="Times New Roman" w:eastAsia="Times New Roman" w:hAnsi="Times New Roman" w:cs="Times New Roman"/>
          <w:sz w:val="24"/>
          <w:szCs w:val="24"/>
        </w:rPr>
        <w:t>014).</w:t>
      </w:r>
    </w:p>
    <w:p w:rsidR="00785F1E" w:rsidRDefault="00785F1E">
      <w:pPr>
        <w:spacing w:after="0" w:line="240" w:lineRule="exact"/>
        <w:rPr>
          <w:sz w:val="24"/>
          <w:szCs w:val="24"/>
        </w:rPr>
      </w:pPr>
    </w:p>
    <w:p w:rsidR="00785F1E" w:rsidRDefault="003D067E">
      <w:pPr>
        <w:spacing w:after="0" w:line="240" w:lineRule="auto"/>
        <w:ind w:left="140" w:right="2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establishment of a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Advisory Board is a core requirement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plans. Several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these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ards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elp ground them in the real li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of their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the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gnificance of the care model to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daily</w:t>
      </w:r>
      <w:r>
        <w:rPr>
          <w:rFonts w:ascii="Times New Roman" w:eastAsia="Times New Roman" w:hAnsi="Times New Roman" w:cs="Times New Roman"/>
          <w:sz w:val="24"/>
          <w:szCs w:val="24"/>
        </w:rPr>
        <w:t xml:space="preserve"> lives.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noted that it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the Advisory Board that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ministration finally understood the value of the care coordinator to the member, oftentimes far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so than their relationship with a provider. “We were missing the relationship piece, t</w:t>
      </w:r>
      <w:r>
        <w:rPr>
          <w:rFonts w:ascii="Times New Roman" w:eastAsia="Times New Roman" w:hAnsi="Times New Roman" w:cs="Times New Roman"/>
          <w:sz w:val="24"/>
          <w:szCs w:val="24"/>
        </w:rPr>
        <w: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value. That [ca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directly from the member advisory board” (interviews with One Care plan, 2015).</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Independent </w:t>
      </w:r>
      <w:r>
        <w:rPr>
          <w:rFonts w:ascii="Times New Roman" w:eastAsia="Times New Roman" w:hAnsi="Times New Roman" w:cs="Times New Roman"/>
          <w:b/>
          <w:bCs/>
          <w:i/>
          <w:spacing w:val="1"/>
          <w:sz w:val="26"/>
          <w:szCs w:val="26"/>
        </w:rPr>
        <w:t>Q</w:t>
      </w:r>
      <w:r>
        <w:rPr>
          <w:rFonts w:ascii="Times New Roman" w:eastAsia="Times New Roman" w:hAnsi="Times New Roman" w:cs="Times New Roman"/>
          <w:b/>
          <w:bCs/>
          <w:i/>
          <w:sz w:val="26"/>
          <w:szCs w:val="26"/>
        </w:rPr>
        <w:t>uality M</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nagement Structures and Activities</w:t>
      </w:r>
    </w:p>
    <w:p w:rsidR="00785F1E" w:rsidRDefault="00785F1E">
      <w:pPr>
        <w:spacing w:after="0" w:line="180" w:lineRule="exact"/>
        <w:rPr>
          <w:sz w:val="18"/>
          <w:szCs w:val="18"/>
        </w:rPr>
      </w:pPr>
    </w:p>
    <w:p w:rsidR="00785F1E" w:rsidRDefault="003D067E">
      <w:pPr>
        <w:spacing w:after="0" w:line="276" w:lineRule="exact"/>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March 2014, the One Care Ombudsman (OCO) program was established as a result of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petitive procurement process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Executive Office of Health and Human Services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funding from CMS. The OCO is an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tity operating in partnership with other disability and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advocacy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initially, the Di</w:t>
      </w:r>
      <w:r>
        <w:rPr>
          <w:rFonts w:ascii="Times New Roman" w:eastAsia="Times New Roman" w:hAnsi="Times New Roman" w:cs="Times New Roman"/>
          <w:sz w:val="24"/>
          <w:szCs w:val="24"/>
        </w:rPr>
        <w:t>sabilities Policy Cons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for All, and Consumer Quality Initiative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31</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The OCO has three major functions:</w:t>
      </w:r>
    </w:p>
    <w:p w:rsidR="00785F1E" w:rsidRDefault="00785F1E">
      <w:pPr>
        <w:spacing w:before="19" w:after="0" w:line="220" w:lineRule="exact"/>
      </w:pPr>
    </w:p>
    <w:p w:rsidR="00785F1E" w:rsidRDefault="003D067E">
      <w:pPr>
        <w:tabs>
          <w:tab w:val="left" w:pos="1220"/>
        </w:tabs>
        <w:spacing w:after="0" w:line="238" w:lineRule="auto"/>
        <w:ind w:left="1220" w:right="26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Individual advocacy by assist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enrollees, their families,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caregivers with information and resources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out One Care; helping </w:t>
      </w:r>
      <w:r>
        <w:rPr>
          <w:rFonts w:ascii="Times New Roman" w:eastAsia="Times New Roman" w:hAnsi="Times New Roman" w:cs="Times New Roman"/>
          <w:sz w:val="24"/>
          <w:szCs w:val="24"/>
        </w:rPr>
        <w:t>to identify, explore, and resolve complaints; and directing individuals to legal resources for resolving grieva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appeals when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propriate.</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Systemic monitoring by reporting on trends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as an “early warning system”</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 issues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may requ</w:t>
      </w:r>
      <w:r>
        <w:rPr>
          <w:rFonts w:ascii="Times New Roman" w:eastAsia="Times New Roman" w:hAnsi="Times New Roman" w:cs="Times New Roman"/>
          <w:sz w:val="24"/>
          <w:szCs w:val="24"/>
        </w:rPr>
        <w:t>ire program or policy resolution.</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20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Overall program support by effectively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about the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available through the ombudsman program, documenting findings in reports, and proposing policy and program recommendations (MassHealth, June 27, 2</w:t>
      </w:r>
      <w:r>
        <w:rPr>
          <w:rFonts w:ascii="Times New Roman" w:eastAsia="Times New Roman" w:hAnsi="Times New Roman" w:cs="Times New Roman"/>
          <w:sz w:val="24"/>
          <w:szCs w:val="24"/>
        </w:rPr>
        <w:t>013).</w:t>
      </w:r>
    </w:p>
    <w:p w:rsidR="00785F1E" w:rsidRDefault="00785F1E">
      <w:pPr>
        <w:spacing w:before="1" w:after="0" w:line="240" w:lineRule="exact"/>
        <w:rPr>
          <w:sz w:val="24"/>
          <w:szCs w:val="24"/>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caid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egula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(42 CFR Part 438, Subpart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State Medicaid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encies must contract with an External Quality Review (EQR) org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on an annual basis to provide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their managed care plan performance.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contracted with APS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hcare to conduct the three mandatory EQR functions: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compliance with contract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validation of performance measures submitted by plans; and validation of performance improvement projects (PIP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(CMS, </w:t>
      </w:r>
      <w:r>
        <w:rPr>
          <w:rFonts w:ascii="Times New Roman" w:eastAsia="Times New Roman" w:hAnsi="Times New Roman" w:cs="Times New Roman"/>
          <w:sz w:val="24"/>
          <w:szCs w:val="24"/>
        </w:rPr>
        <w:t>Mandatory EQR-Re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ated Activity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tocols, n.d.). After assessing plan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with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contract requirements, Commonwealth officials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the EQR contract for the remainder of the year to reduce redundancy with CMS efforts. Spe</w:t>
      </w:r>
      <w:r>
        <w:rPr>
          <w:rFonts w:ascii="Times New Roman" w:eastAsia="Times New Roman" w:hAnsi="Times New Roman" w:cs="Times New Roman"/>
          <w:sz w:val="24"/>
          <w:szCs w:val="24"/>
        </w:rPr>
        <w:t>cifica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validation of core measures 2.1 and 2.2 was being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Health Services Advisory Group, a CMS vendor; and one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two PIPs was under review by Medicare. The second PIP was at early baseline stage and review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remature (SDRS, 7th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w:t>
      </w:r>
      <w:r>
        <w:rPr>
          <w:rFonts w:ascii="Times New Roman" w:eastAsia="Times New Roman" w:hAnsi="Times New Roman" w:cs="Times New Roman"/>
          <w:sz w:val="24"/>
          <w:szCs w:val="24"/>
        </w:rPr>
        <w:t>rter).</w:t>
      </w:r>
    </w:p>
    <w:p w:rsidR="00785F1E" w:rsidRDefault="00785F1E">
      <w:pPr>
        <w:spacing w:before="3"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8"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26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267" name="Freeform 16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1in;margin-top:-3.05pt;width:2in;height:.1pt;z-index:-11242;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">
                <v:shape id="Freeform 16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ewcMA&#10;AADcAAAADwAAAGRycy9kb3ducmV2LnhtbESPUWvCQBCE3wv+h2OFvtWLgVpJPaUIRcE+WPUHLLlt&#10;kprbC3fbGP+9VxB8HGbmG2axGlyregqx8WxgOslAEZfeNlwZOB0/X+agoiBbbD2TgStFWC1HTwss&#10;rL/wN/UHqVSCcCzQQC3SFVrHsiaHceI74uT9+OBQkgyVtgEvCe5anWfZTDtsOC3U2NG6pvJ8+HMG&#10;9vs8O0uO/Wbn+t+wQ/v1SmLM83j4eAclNMgjfG9vrYF89gb/Z9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dew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31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Consumer</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Q</w:t>
      </w:r>
      <w:r>
        <w:rPr>
          <w:rFonts w:ascii="Times New Roman" w:eastAsia="Times New Roman" w:hAnsi="Times New Roman" w:cs="Times New Roman"/>
          <w:color w:val="000000"/>
          <w:spacing w:val="1"/>
          <w:sz w:val="20"/>
          <w:szCs w:val="20"/>
        </w:rPr>
        <w:t>u</w:t>
      </w:r>
      <w:r>
        <w:rPr>
          <w:rFonts w:ascii="Times New Roman" w:eastAsia="Times New Roman" w:hAnsi="Times New Roman" w:cs="Times New Roman"/>
          <w:color w:val="000000"/>
          <w:sz w:val="20"/>
          <w:szCs w:val="20"/>
        </w:rPr>
        <w:t>ality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Initiatives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ceased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operations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discussed earlier in this section, plans are required to have a consumer advisory board. To show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with this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irement, plans must report </w:t>
      </w:r>
      <w:r>
        <w:rPr>
          <w:rFonts w:ascii="Times New Roman" w:eastAsia="Times New Roman" w:hAnsi="Times New Roman" w:cs="Times New Roman"/>
          <w:sz w:val="24"/>
          <w:szCs w:val="24"/>
        </w:rPr>
        <w:t>for each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date of each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full names of those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vited with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who are actual beneficiaries or careg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vers; full names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those in 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tendance in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or remotely, with indication of who are actual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or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w:t>
      </w:r>
      <w:r>
        <w:rPr>
          <w:rFonts w:ascii="Times New Roman" w:eastAsia="Times New Roman" w:hAnsi="Times New Roman" w:cs="Times New Roman"/>
          <w:sz w:val="24"/>
          <w:szCs w:val="24"/>
        </w:rPr>
        <w:t>s; and minutes.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Results for Se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ected Qual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ty Measur</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s</w:t>
      </w:r>
    </w:p>
    <w:p w:rsidR="00785F1E" w:rsidRDefault="00785F1E">
      <w:pPr>
        <w:spacing w:before="9" w:after="0" w:line="170" w:lineRule="exact"/>
        <w:rPr>
          <w:sz w:val="17"/>
          <w:szCs w:val="17"/>
        </w:rPr>
      </w:pPr>
    </w:p>
    <w:p w:rsidR="00785F1E" w:rsidRDefault="003D067E">
      <w:pPr>
        <w:spacing w:after="0" w:line="240" w:lineRule="auto"/>
        <w:ind w:left="140" w:right="2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subsec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provides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on two groups of quality measures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yzed by RTI for this report.</w:t>
      </w:r>
    </w:p>
    <w:p w:rsidR="00785F1E" w:rsidRDefault="00785F1E">
      <w:pPr>
        <w:spacing w:after="0" w:line="240" w:lineRule="exact"/>
        <w:rPr>
          <w:sz w:val="24"/>
          <w:szCs w:val="24"/>
        </w:rPr>
      </w:pPr>
    </w:p>
    <w:p w:rsidR="00785F1E" w:rsidRDefault="003D067E">
      <w:pPr>
        <w:spacing w:after="0" w:line="240" w:lineRule="auto"/>
        <w:ind w:left="819" w:right="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selected HEDIS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calendar year 2</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14 are reported for 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 the three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Care plans. These measures are as follow</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Blood pressure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ntrol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the percentage of members 2</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xml:space="preserve">–65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age who had a diagnosis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hypertension and whose bl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od pressure was adequately controlled during the measurement year)</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221" w:hanging="360"/>
        <w:jc w:val="both"/>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Antidepressant medica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management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age and older who were treated with antidepressant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medication, had a diagnosis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major depression, and who remained on an antidepressant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medication treatment)</w:t>
      </w:r>
    </w:p>
    <w:p w:rsidR="00785F1E" w:rsidRDefault="00785F1E">
      <w:pPr>
        <w:spacing w:before="19" w:after="0" w:line="220" w:lineRule="exact"/>
      </w:pPr>
    </w:p>
    <w:p w:rsidR="00785F1E" w:rsidRDefault="003D067E">
      <w:pPr>
        <w:tabs>
          <w:tab w:val="left" w:pos="1220"/>
        </w:tabs>
        <w:spacing w:after="0" w:line="238" w:lineRule="auto"/>
        <w:ind w:left="1220" w:right="11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Comprehe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sive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iabetes care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8–65 years of age with diabe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(type 1 and type 2) who had each of the following in the measurement year: hemoglobin A1c (HbA1c) tes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HbA1c poor control (&gt;9.0 percent), HbA1c control (&lt;8.0 percent), eye exam (retinal) performed, medic</w:t>
      </w:r>
      <w:r>
        <w:rPr>
          <w:rFonts w:ascii="Times New Roman" w:eastAsia="Times New Roman" w:hAnsi="Times New Roman" w:cs="Times New Roman"/>
          <w:sz w:val="24"/>
          <w:szCs w:val="24"/>
        </w:rPr>
        <w:t>al attention for nephropathy,</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blood press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trol (&lt;140/90 mm/Hg)</w:t>
      </w:r>
    </w:p>
    <w:p w:rsidR="00785F1E" w:rsidRDefault="00785F1E">
      <w:pPr>
        <w:spacing w:before="1" w:after="0" w:line="240" w:lineRule="exact"/>
        <w:rPr>
          <w:sz w:val="24"/>
          <w:szCs w:val="24"/>
        </w:rPr>
      </w:pPr>
    </w:p>
    <w:p w:rsidR="00785F1E" w:rsidRDefault="003D067E">
      <w:pPr>
        <w:tabs>
          <w:tab w:val="left" w:pos="1160"/>
        </w:tabs>
        <w:spacing w:after="0" w:line="240" w:lineRule="auto"/>
        <w:ind w:left="819" w:right="148"/>
        <w:jc w:val="center"/>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Annual monitoring for patients on persistent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medications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21 years of age and older who received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180 treatment days of ambulatory</w:t>
      </w:r>
    </w:p>
    <w:p w:rsidR="00785F1E" w:rsidRDefault="003D067E">
      <w:pPr>
        <w:spacing w:after="0" w:line="240" w:lineRule="auto"/>
        <w:ind w:left="1220" w:right="203"/>
        <w:rPr>
          <w:rFonts w:ascii="Times New Roman" w:eastAsia="Times New Roman" w:hAnsi="Times New Roman" w:cs="Times New Roman"/>
          <w:sz w:val="24"/>
          <w:szCs w:val="24"/>
        </w:rPr>
      </w:pPr>
      <w:r>
        <w:rPr>
          <w:rFonts w:ascii="Times New Roman" w:eastAsia="Times New Roman" w:hAnsi="Times New Roman" w:cs="Times New Roman"/>
          <w:sz w:val="24"/>
          <w:szCs w:val="24"/>
        </w:rPr>
        <w:t>medication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for a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 therapeut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 agent during the measurement year and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therapeutic monitoring event for the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eutic agent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year)</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35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Initiation and engage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of alco</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 and other drug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dence treatment (the percentage of </w:t>
      </w:r>
      <w:r>
        <w:rPr>
          <w:rFonts w:ascii="Times New Roman" w:eastAsia="Times New Roman" w:hAnsi="Times New Roman" w:cs="Times New Roman"/>
          <w:sz w:val="24"/>
          <w:szCs w:val="24"/>
        </w:rPr>
        <w:t>adolesce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and adult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 new 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isode of alcohol or other drug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dence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initiation of, and separately, engagement in alcohol and other drug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 the measurement year)</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14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Adult access to preventive/am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ulatory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services</w:t>
      </w:r>
      <w:r>
        <w:rPr>
          <w:rFonts w:ascii="Times New Roman" w:eastAsia="Times New Roman" w:hAnsi="Times New Roman" w:cs="Times New Roman"/>
          <w:sz w:val="24"/>
          <w:szCs w:val="24"/>
        </w:rPr>
        <w:t xml:space="preserve">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years and older who had an ambulatory or preventive care visit in the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year)</w:t>
      </w:r>
    </w:p>
    <w:p w:rsidR="00785F1E" w:rsidRDefault="00785F1E">
      <w:pPr>
        <w:spacing w:before="1" w:after="0" w:line="240" w:lineRule="exact"/>
        <w:rPr>
          <w:sz w:val="24"/>
          <w:szCs w:val="24"/>
        </w:rPr>
      </w:pPr>
    </w:p>
    <w:p w:rsidR="00785F1E" w:rsidRDefault="003D067E">
      <w:pPr>
        <w:spacing w:after="0" w:line="240" w:lineRule="auto"/>
        <w:ind w:left="140" w:right="4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RTI International de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eloped the following six quality measures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30-day all-cause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read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preventable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visits per 1,000 demonstration eligible months;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30-day follow 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an overall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mposite measure for ambulatory care sensitive</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6"/>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admissions</w:t>
      </w:r>
      <w:r>
        <w:rPr>
          <w:rFonts w:ascii="Times New Roman" w:eastAsia="Times New Roman" w:hAnsi="Times New Roman" w:cs="Times New Roman"/>
          <w:sz w:val="24"/>
          <w:szCs w:val="24"/>
        </w:rPr>
        <w:t xml:space="preserve"> per 1,000 eligible months;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ronic condition composite measure for ambulatory care sensitive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admissions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 months; and 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for clinical de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per 1,000 eligible months.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for four different </w:t>
      </w:r>
      <w:r>
        <w:rPr>
          <w:rFonts w:ascii="Times New Roman" w:eastAsia="Times New Roman" w:hAnsi="Times New Roman" w:cs="Times New Roman"/>
          <w:sz w:val="24"/>
          <w:szCs w:val="24"/>
        </w:rPr>
        <w:t>populations of interest: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(including </w:t>
      </w:r>
      <w:r>
        <w:rPr>
          <w:rFonts w:ascii="Times New Roman" w:eastAsia="Times New Roman" w:hAnsi="Times New Roman" w:cs="Times New Roman"/>
          <w:i/>
          <w:sz w:val="24"/>
          <w:szCs w:val="24"/>
        </w:rPr>
        <w:t xml:space="preserve">both </w:t>
      </w:r>
      <w:r>
        <w:rPr>
          <w:rFonts w:ascii="Times New Roman" w:eastAsia="Times New Roman" w:hAnsi="Times New Roman" w:cs="Times New Roman"/>
          <w:sz w:val="24"/>
          <w:szCs w:val="24"/>
        </w:rPr>
        <w:t>enrollees and nonenrollees without respect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enrollment status), enrollees 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nenrollees,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use, and demonstration eligibl</w:t>
      </w:r>
      <w:r>
        <w:rPr>
          <w:rFonts w:ascii="Times New Roman" w:eastAsia="Times New Roman" w:hAnsi="Times New Roman" w:cs="Times New Roman"/>
          <w:sz w:val="24"/>
          <w:szCs w:val="24"/>
        </w:rPr>
        <w:t>e beneficiaries with severe and persistent mental illness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diagnoses.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HEDIS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Me</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sures</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Reported</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One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1"/>
          <w:sz w:val="26"/>
          <w:szCs w:val="26"/>
        </w:rPr>
        <w:t>C</w:t>
      </w:r>
      <w:r>
        <w:rPr>
          <w:rFonts w:ascii="Times New Roman" w:eastAsia="Times New Roman" w:hAnsi="Times New Roman" w:cs="Times New Roman"/>
          <w:b/>
          <w:bCs/>
          <w:i/>
          <w:sz w:val="26"/>
          <w:szCs w:val="26"/>
        </w:rPr>
        <w:t>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Plans</w:t>
      </w:r>
    </w:p>
    <w:p w:rsidR="00785F1E" w:rsidRDefault="00785F1E">
      <w:pPr>
        <w:spacing w:before="7" w:after="0" w:line="170" w:lineRule="exact"/>
        <w:rPr>
          <w:sz w:val="17"/>
          <w:szCs w:val="17"/>
        </w:rPr>
      </w:pPr>
    </w:p>
    <w:p w:rsidR="00785F1E" w:rsidRDefault="003D067E">
      <w:pPr>
        <w:spacing w:after="0" w:line="240" w:lineRule="auto"/>
        <w:ind w:left="140" w:right="1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Fifteen selected Medicare HEDIS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for MMP enrollees are reported in </w:t>
      </w:r>
      <w:r>
        <w:rPr>
          <w:rFonts w:ascii="Times New Roman" w:eastAsia="Times New Roman" w:hAnsi="Times New Roman" w:cs="Times New Roman"/>
          <w:b/>
          <w:bCs/>
          <w:i/>
          <w:sz w:val="24"/>
          <w:szCs w:val="24"/>
        </w:rPr>
        <w:t>Table 40</w:t>
      </w:r>
      <w:r>
        <w:rPr>
          <w:rFonts w:ascii="Times New Roman" w:eastAsia="Times New Roman" w:hAnsi="Times New Roman" w:cs="Times New Roman"/>
          <w:sz w:val="24"/>
          <w:szCs w:val="24"/>
        </w:rPr>
        <w:t>. 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ss MMPs vary, and there </w:t>
      </w:r>
      <w:r>
        <w:rPr>
          <w:rFonts w:ascii="Times New Roman" w:eastAsia="Times New Roman" w:hAnsi="Times New Roman" w:cs="Times New Roman"/>
          <w:sz w:val="24"/>
          <w:szCs w:val="24"/>
        </w:rPr>
        <w:t>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trend across measures for one MMP versus other MMPs. The only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 for which we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access to any type of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mark was the last measure in the table (Adults’ Access to Preventive/Ambulatory Health Services), for which the national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plan 90th percentile 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was 89 percent. This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 has limited value for comparison given it applies to Medicaid-only plans. Still, all three MMPs, with values above 89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were in the top 10 percent of service provision on this measur</w:t>
      </w:r>
      <w:r>
        <w:rPr>
          <w:rFonts w:ascii="Times New Roman" w:eastAsia="Times New Roman" w:hAnsi="Times New Roman" w:cs="Times New Roman"/>
          <w:sz w:val="24"/>
          <w:szCs w:val="24"/>
        </w:rPr>
        <w:t xml:space="preserve">e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national Medicaid-only plan performance.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benchmark measures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available to RTI at the time of this report.</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40</w:t>
      </w:r>
    </w:p>
    <w:p w:rsidR="00785F1E" w:rsidRDefault="003D067E">
      <w:pPr>
        <w:spacing w:after="0" w:line="271" w:lineRule="exact"/>
        <w:ind w:left="2436" w:right="2417"/>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39"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2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265" name="Freeform 159"/>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1in;margin-top:26.6pt;width:468pt;height:.1pt;z-index:-11241;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4FvXA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">
                <v:shape id="Freeform 159"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5cMIA&#10;AADcAAAADwAAAGRycy9kb3ducmV2LnhtbESPQWvCQBSE7wX/w/IEb3WjYNDoKkUQgnhpbO+P7Gs2&#10;bfZtyK5J/PeuUPA4zMw3zO4w2kb01PnasYLFPAFBXDpdc6Xg63p6X4PwAVlj45gU3MnDYT9522Gm&#10;3cCf1BehEhHCPkMFJoQ2k9KXhiz6uWuJo/fjOoshyq6SusMhwm0jl0mSSos1xwWDLR0NlX/FzSo4&#10;XfPvQpabC9r7r15d9Dld5KjUbDp+bEEEGsMr/N/OtYJluoLnmXg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jlw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Selec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ed HEDIS measures </w:t>
      </w:r>
      <w:r>
        <w:rPr>
          <w:rFonts w:ascii="Times New Roman" w:eastAsia="Times New Roman" w:hAnsi="Times New Roman" w:cs="Times New Roman"/>
          <w:b/>
          <w:bCs/>
          <w:spacing w:val="-1"/>
          <w:position w:val="-1"/>
          <w:sz w:val="24"/>
          <w:szCs w:val="24"/>
        </w:rPr>
        <w:t>f</w:t>
      </w:r>
      <w:r>
        <w:rPr>
          <w:rFonts w:ascii="Times New Roman" w:eastAsia="Times New Roman" w:hAnsi="Times New Roman" w:cs="Times New Roman"/>
          <w:b/>
          <w:bCs/>
          <w:position w:val="-1"/>
          <w:sz w:val="24"/>
          <w:szCs w:val="24"/>
        </w:rPr>
        <w:t>or One Care plans</w:t>
      </w:r>
    </w:p>
    <w:p w:rsidR="00785F1E" w:rsidRDefault="00785F1E">
      <w:pPr>
        <w:spacing w:before="2" w:after="0" w:line="100" w:lineRule="exact"/>
        <w:rPr>
          <w:sz w:val="10"/>
          <w:szCs w:val="10"/>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4" w:after="0" w:line="260" w:lineRule="exact"/>
        <w:rPr>
          <w:sz w:val="26"/>
          <w:szCs w:val="26"/>
        </w:rPr>
      </w:pP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0" behindDoc="1" locked="0" layoutInCell="1" allowOverlap="1">
                <wp:simplePos x="0" y="0"/>
                <wp:positionH relativeFrom="page">
                  <wp:posOffset>914400</wp:posOffset>
                </wp:positionH>
                <wp:positionV relativeFrom="paragraph">
                  <wp:posOffset>188595</wp:posOffset>
                </wp:positionV>
                <wp:extent cx="5943600" cy="1270"/>
                <wp:effectExtent l="9525" t="7620" r="9525" b="10160"/>
                <wp:wrapNone/>
                <wp:docPr id="26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7"/>
                          <a:chExt cx="9360" cy="2"/>
                        </a:xfrm>
                      </wpg:grpSpPr>
                      <wps:wsp>
                        <wps:cNvPr id="263" name="Freeform 157"/>
                        <wps:cNvSpPr>
                          <a:spLocks/>
                        </wps:cNvSpPr>
                        <wps:spPr bwMode="auto">
                          <a:xfrm>
                            <a:off x="1440" y="29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in;margin-top:14.85pt;width:468pt;height:.1pt;z-index:-11240;mso-position-horizontal-relative:page" coordorigin="1440,29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UPXQMAAOoHAAAOAAAAZHJzL2Uyb0RvYy54bWykVduO2zYQfS/QfyD4mMKry8r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">
                <v:shape id="Freeform 157" o:spid="_x0000_s1027" style="position:absolute;left:1440;top:29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IN8IA&#10;AADcAAAADwAAAGRycy9kb3ducmV2LnhtbESPT2sCMRTE74V+h/AK3mpWC4tujWIrBenNP3h+bN5u&#10;liYvSxJ1/famIHgcZuY3zGI1OCsuFGLnWcFkXIAgrr3uuFVwPPy8z0DEhKzReiYFN4qwWr6+LLDS&#10;/so7uuxTKzKEY4UKTEp9JWWsDTmMY98TZ6/xwWHKMrRSB7xmuLNyWhSldNhxXjDY07eh+m9/dgrs&#10;1/xoN2nenctfHXyzOZWNOSk1ehvWnyASDekZfrS3WsG0/ID/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Mg3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w:t>
      </w:r>
    </w:p>
    <w:p w:rsidR="00785F1E" w:rsidRDefault="003D067E">
      <w:pPr>
        <w:spacing w:before="36" w:after="0" w:line="230" w:lineRule="exact"/>
        <w:ind w:right="-54" w:firstLine="172"/>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CCA (percent)</w:t>
      </w:r>
    </w:p>
    <w:p w:rsidR="00785F1E" w:rsidRDefault="003D067E">
      <w:pPr>
        <w:spacing w:before="34" w:after="0" w:line="240" w:lineRule="auto"/>
        <w:ind w:left="78" w:right="59"/>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Fallon</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(percent)</w:t>
      </w:r>
    </w:p>
    <w:p w:rsidR="00785F1E" w:rsidRDefault="003D067E">
      <w:pPr>
        <w:spacing w:before="34" w:after="0" w:line="240" w:lineRule="auto"/>
        <w:ind w:left="124" w:right="432"/>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Tufts</w:t>
      </w:r>
    </w:p>
    <w:p w:rsidR="00785F1E" w:rsidRDefault="003D067E">
      <w:pPr>
        <w:spacing w:after="0" w:line="226" w:lineRule="exact"/>
        <w:ind w:left="-35" w:right="273"/>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(percent)</w:t>
      </w:r>
    </w:p>
    <w:p w:rsidR="00785F1E" w:rsidRDefault="00785F1E">
      <w:pPr>
        <w:spacing w:after="0"/>
        <w:jc w:val="center"/>
        <w:sectPr w:rsidR="00785F1E">
          <w:type w:val="continuous"/>
          <w:pgSz w:w="12240" w:h="15840"/>
          <w:pgMar w:top="1480" w:right="1300" w:bottom="280" w:left="1300" w:header="720" w:footer="720" w:gutter="0"/>
          <w:cols w:num="4" w:space="720" w:equalWidth="0">
            <w:col w:w="3461" w:space="2765"/>
            <w:col w:w="777" w:space="376"/>
            <w:col w:w="777" w:space="377"/>
            <w:col w:w="1107"/>
          </w:cols>
        </w:sectPr>
      </w:pPr>
    </w:p>
    <w:p w:rsidR="00785F1E" w:rsidRDefault="00785F1E">
      <w:pPr>
        <w:spacing w:before="7" w:after="0" w:line="120" w:lineRule="exact"/>
        <w:rPr>
          <w:sz w:val="12"/>
          <w:szCs w:val="12"/>
        </w:rPr>
      </w:pPr>
    </w:p>
    <w:p w:rsidR="00785F1E" w:rsidRDefault="003D067E">
      <w:pPr>
        <w:tabs>
          <w:tab w:val="left" w:pos="6500"/>
          <w:tab w:val="left" w:pos="7660"/>
          <w:tab w:val="left" w:pos="882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Blood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pressu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ol</w:t>
      </w:r>
      <w:r>
        <w:rPr>
          <w:rFonts w:ascii="Times New Roman" w:eastAsia="Times New Roman" w:hAnsi="Times New Roman" w:cs="Times New Roman"/>
          <w:position w:val="7"/>
          <w:sz w:val="13"/>
          <w:szCs w:val="13"/>
        </w:rPr>
        <w:t>1</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54.7</w:t>
      </w:r>
      <w:r>
        <w:rPr>
          <w:rFonts w:ascii="Times New Roman" w:eastAsia="Times New Roman" w:hAnsi="Times New Roman" w:cs="Times New Roman"/>
          <w:sz w:val="20"/>
          <w:szCs w:val="20"/>
        </w:rPr>
        <w:tab/>
        <w:t>64.0</w:t>
      </w:r>
      <w:r>
        <w:rPr>
          <w:rFonts w:ascii="Times New Roman" w:eastAsia="Times New Roman" w:hAnsi="Times New Roman" w:cs="Times New Roman"/>
          <w:sz w:val="20"/>
          <w:szCs w:val="20"/>
        </w:rPr>
        <w:tab/>
        <w:t>63.4</w:t>
      </w:r>
    </w:p>
    <w:p w:rsidR="00785F1E" w:rsidRDefault="00785F1E">
      <w:pPr>
        <w:spacing w:before="10" w:after="0" w:line="110" w:lineRule="exact"/>
        <w:rPr>
          <w:sz w:val="11"/>
          <w:szCs w:val="11"/>
        </w:rPr>
      </w:pPr>
    </w:p>
    <w:p w:rsidR="00785F1E" w:rsidRDefault="003D067E">
      <w:pPr>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Antid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pressant medi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ation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anag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ment</w:t>
      </w:r>
    </w:p>
    <w:p w:rsidR="00785F1E" w:rsidRDefault="00785F1E">
      <w:pPr>
        <w:spacing w:before="6" w:after="0" w:line="110" w:lineRule="exact"/>
        <w:rPr>
          <w:sz w:val="11"/>
          <w:szCs w:val="11"/>
        </w:rPr>
      </w:pPr>
    </w:p>
    <w:p w:rsidR="00785F1E" w:rsidRDefault="003D067E">
      <w:pPr>
        <w:tabs>
          <w:tab w:val="left" w:pos="6480"/>
          <w:tab w:val="left" w:pos="7640"/>
          <w:tab w:val="left" w:pos="8700"/>
        </w:tabs>
        <w:spacing w:after="0" w:line="357" w:lineRule="auto"/>
        <w:ind w:left="411" w:right="5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acute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phase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treatmen</w:t>
      </w:r>
      <w:r>
        <w:rPr>
          <w:rFonts w:ascii="Times New Roman" w:eastAsia="Times New Roman" w:hAnsi="Times New Roman" w:cs="Times New Roman"/>
          <w:spacing w:val="1"/>
          <w:sz w:val="20"/>
          <w:szCs w:val="20"/>
        </w:rPr>
        <w:t>t</w:t>
      </w:r>
      <w:r>
        <w:rPr>
          <w:rFonts w:ascii="Times New Roman" w:eastAsia="Times New Roman" w:hAnsi="Times New Roman" w:cs="Times New Roman"/>
          <w:position w:val="7"/>
          <w:sz w:val="13"/>
          <w:szCs w:val="13"/>
        </w:rPr>
        <w:t>2</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65.0</w:t>
      </w:r>
      <w:r>
        <w:rPr>
          <w:rFonts w:ascii="Times New Roman" w:eastAsia="Times New Roman" w:hAnsi="Times New Roman" w:cs="Times New Roman"/>
          <w:sz w:val="20"/>
          <w:szCs w:val="20"/>
        </w:rPr>
        <w:tab/>
        <w:t>88.6</w:t>
      </w:r>
      <w:r>
        <w:rPr>
          <w:rFonts w:ascii="Times New Roman" w:eastAsia="Times New Roman" w:hAnsi="Times New Roman" w:cs="Times New Roman"/>
          <w:sz w:val="20"/>
          <w:szCs w:val="20"/>
        </w:rPr>
        <w:tab/>
        <w:t>NA Effective continuation phase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position w:val="7"/>
          <w:sz w:val="13"/>
          <w:szCs w:val="13"/>
        </w:rPr>
        <w:t>3</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53.7</w:t>
      </w:r>
      <w:r>
        <w:rPr>
          <w:rFonts w:ascii="Times New Roman" w:eastAsia="Times New Roman" w:hAnsi="Times New Roman" w:cs="Times New Roman"/>
          <w:sz w:val="20"/>
          <w:szCs w:val="20"/>
        </w:rPr>
        <w:tab/>
        <w:t>82.9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NA</w:t>
      </w:r>
    </w:p>
    <w:p w:rsidR="00785F1E" w:rsidRDefault="003D067E">
      <w:pPr>
        <w:spacing w:before="7"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diabetes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p>
    <w:p w:rsidR="00785F1E" w:rsidRDefault="00785F1E">
      <w:pPr>
        <w:spacing w:after="0" w:line="120" w:lineRule="exact"/>
        <w:rPr>
          <w:sz w:val="12"/>
          <w:szCs w:val="12"/>
        </w:rPr>
      </w:pPr>
    </w:p>
    <w:p w:rsidR="00785F1E" w:rsidRDefault="003D067E">
      <w:pPr>
        <w:tabs>
          <w:tab w:val="left" w:pos="6500"/>
          <w:tab w:val="left" w:pos="7660"/>
          <w:tab w:val="left" w:pos="8820"/>
        </w:tabs>
        <w:spacing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moglobin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A1c</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(HbA</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testing</w:t>
      </w:r>
      <w:r>
        <w:rPr>
          <w:rFonts w:ascii="Times New Roman" w:eastAsia="Times New Roman" w:hAnsi="Times New Roman" w:cs="Times New Roman"/>
          <w:sz w:val="20"/>
          <w:szCs w:val="20"/>
        </w:rPr>
        <w:tab/>
        <w:t>95.9</w:t>
      </w:r>
      <w:r>
        <w:rPr>
          <w:rFonts w:ascii="Times New Roman" w:eastAsia="Times New Roman" w:hAnsi="Times New Roman" w:cs="Times New Roman"/>
          <w:sz w:val="20"/>
          <w:szCs w:val="20"/>
        </w:rPr>
        <w:tab/>
        <w:t>92.6</w:t>
      </w:r>
      <w:r>
        <w:rPr>
          <w:rFonts w:ascii="Times New Roman" w:eastAsia="Times New Roman" w:hAnsi="Times New Roman" w:cs="Times New Roman"/>
          <w:sz w:val="20"/>
          <w:szCs w:val="20"/>
        </w:rPr>
        <w:tab/>
        <w:t>91.9</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control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HbA1c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level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(&gt;9.0%)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(higher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worse)</w:t>
      </w:r>
      <w:r>
        <w:rPr>
          <w:rFonts w:ascii="Times New Roman" w:eastAsia="Times New Roman" w:hAnsi="Times New Roman" w:cs="Times New Roman"/>
          <w:sz w:val="20"/>
          <w:szCs w:val="20"/>
        </w:rPr>
        <w:tab/>
        <w:t>55.2</w:t>
      </w:r>
      <w:r>
        <w:rPr>
          <w:rFonts w:ascii="Times New Roman" w:eastAsia="Times New Roman" w:hAnsi="Times New Roman" w:cs="Times New Roman"/>
          <w:sz w:val="20"/>
          <w:szCs w:val="20"/>
        </w:rPr>
        <w:tab/>
        <w:t>40.2</w:t>
      </w:r>
      <w:r>
        <w:rPr>
          <w:rFonts w:ascii="Times New Roman" w:eastAsia="Times New Roman" w:hAnsi="Times New Roman" w:cs="Times New Roman"/>
          <w:sz w:val="20"/>
          <w:szCs w:val="20"/>
        </w:rPr>
        <w:tab/>
        <w:t>31.6</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Good control of HbA1c lev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 (&lt;8.0%)</w:t>
      </w:r>
      <w:r>
        <w:rPr>
          <w:rFonts w:ascii="Times New Roman" w:eastAsia="Times New Roman" w:hAnsi="Times New Roman" w:cs="Times New Roman"/>
          <w:sz w:val="20"/>
          <w:szCs w:val="20"/>
        </w:rPr>
        <w:tab/>
        <w:t>35.8</w:t>
      </w:r>
      <w:r>
        <w:rPr>
          <w:rFonts w:ascii="Times New Roman" w:eastAsia="Times New Roman" w:hAnsi="Times New Roman" w:cs="Times New Roman"/>
          <w:sz w:val="20"/>
          <w:szCs w:val="20"/>
        </w:rPr>
        <w:tab/>
        <w:t>51.6</w:t>
      </w:r>
      <w:r>
        <w:rPr>
          <w:rFonts w:ascii="Times New Roman" w:eastAsia="Times New Roman" w:hAnsi="Times New Roman" w:cs="Times New Roman"/>
          <w:sz w:val="20"/>
          <w:szCs w:val="20"/>
        </w:rPr>
        <w:tab/>
        <w:t>56.6</w:t>
      </w:r>
    </w:p>
    <w:p w:rsidR="00785F1E" w:rsidRDefault="00785F1E">
      <w:pPr>
        <w:spacing w:after="0" w:line="120" w:lineRule="exact"/>
        <w:rPr>
          <w:sz w:val="12"/>
          <w:szCs w:val="12"/>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eye exam (retinal)</w:t>
      </w:r>
      <w:r>
        <w:rPr>
          <w:rFonts w:ascii="Times New Roman" w:eastAsia="Times New Roman" w:hAnsi="Times New Roman" w:cs="Times New Roman"/>
          <w:sz w:val="20"/>
          <w:szCs w:val="20"/>
        </w:rPr>
        <w:tab/>
        <w:t>66.9</w:t>
      </w:r>
      <w:r>
        <w:rPr>
          <w:rFonts w:ascii="Times New Roman" w:eastAsia="Times New Roman" w:hAnsi="Times New Roman" w:cs="Times New Roman"/>
          <w:sz w:val="20"/>
          <w:szCs w:val="20"/>
        </w:rPr>
        <w:tab/>
        <w:t>58.7</w:t>
      </w:r>
      <w:r>
        <w:rPr>
          <w:rFonts w:ascii="Times New Roman" w:eastAsia="Times New Roman" w:hAnsi="Times New Roman" w:cs="Times New Roman"/>
          <w:sz w:val="20"/>
          <w:szCs w:val="20"/>
        </w:rPr>
        <w:tab/>
        <w:t>72.8</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medical attention for </w:t>
      </w:r>
      <w:r>
        <w:rPr>
          <w:rFonts w:ascii="Times New Roman" w:eastAsia="Times New Roman" w:hAnsi="Times New Roman" w:cs="Times New Roman"/>
          <w:sz w:val="20"/>
          <w:szCs w:val="20"/>
        </w:rPr>
        <w:t>nephropathy</w:t>
      </w:r>
      <w:r>
        <w:rPr>
          <w:rFonts w:ascii="Times New Roman" w:eastAsia="Times New Roman" w:hAnsi="Times New Roman" w:cs="Times New Roman"/>
          <w:sz w:val="20"/>
          <w:szCs w:val="20"/>
        </w:rPr>
        <w:tab/>
        <w:t>92.5</w:t>
      </w:r>
      <w:r>
        <w:rPr>
          <w:rFonts w:ascii="Times New Roman" w:eastAsia="Times New Roman" w:hAnsi="Times New Roman" w:cs="Times New Roman"/>
          <w:sz w:val="20"/>
          <w:szCs w:val="20"/>
        </w:rPr>
        <w:tab/>
        <w:t>88.3</w:t>
      </w:r>
      <w:r>
        <w:rPr>
          <w:rFonts w:ascii="Times New Roman" w:eastAsia="Times New Roman" w:hAnsi="Times New Roman" w:cs="Times New Roman"/>
          <w:sz w:val="20"/>
          <w:szCs w:val="20"/>
        </w:rPr>
        <w:tab/>
        <w:t>93.4</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Blood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pressu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(&lt;140/90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m/Hg)</w:t>
      </w:r>
      <w:r>
        <w:rPr>
          <w:rFonts w:ascii="Times New Roman" w:eastAsia="Times New Roman" w:hAnsi="Times New Roman" w:cs="Times New Roman"/>
          <w:sz w:val="20"/>
          <w:szCs w:val="20"/>
        </w:rPr>
        <w:tab/>
        <w:t>66.7</w:t>
      </w:r>
      <w:r>
        <w:rPr>
          <w:rFonts w:ascii="Times New Roman" w:eastAsia="Times New Roman" w:hAnsi="Times New Roman" w:cs="Times New Roman"/>
          <w:sz w:val="20"/>
          <w:szCs w:val="20"/>
        </w:rPr>
        <w:tab/>
        <w:t>62.8</w:t>
      </w:r>
      <w:r>
        <w:rPr>
          <w:rFonts w:ascii="Times New Roman" w:eastAsia="Times New Roman" w:hAnsi="Times New Roman" w:cs="Times New Roman"/>
          <w:sz w:val="20"/>
          <w:szCs w:val="20"/>
        </w:rPr>
        <w:tab/>
        <w:t>75.0</w:t>
      </w:r>
    </w:p>
    <w:p w:rsidR="00785F1E" w:rsidRDefault="00785F1E">
      <w:pPr>
        <w:spacing w:before="10" w:after="0" w:line="110" w:lineRule="exact"/>
        <w:rPr>
          <w:sz w:val="11"/>
          <w:szCs w:val="11"/>
        </w:rPr>
      </w:pPr>
    </w:p>
    <w:p w:rsidR="00785F1E" w:rsidRDefault="003D067E">
      <w:pPr>
        <w:spacing w:after="0" w:line="226" w:lineRule="exact"/>
        <w:ind w:left="213"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Annual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monitoring</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pati</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nts</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on</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persistent</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medications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5" w:after="0" w:line="120" w:lineRule="exact"/>
        <w:rPr>
          <w:sz w:val="12"/>
          <w:szCs w:val="12"/>
        </w:rPr>
      </w:pPr>
    </w:p>
    <w:p w:rsidR="00785F1E" w:rsidRDefault="003D067E">
      <w:pPr>
        <w:spacing w:after="0" w:line="240" w:lineRule="auto"/>
        <w:ind w:left="429"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Annual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monitoring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angiotensin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conve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enzyme</w:t>
      </w:r>
    </w:p>
    <w:p w:rsidR="00785F1E" w:rsidRDefault="003D067E">
      <w:pPr>
        <w:spacing w:after="0" w:line="226" w:lineRule="exact"/>
        <w:ind w:left="64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inhibitors</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angiotensin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re</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eptor</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blockers</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B)</w:t>
      </w:r>
    </w:p>
    <w:p w:rsidR="00785F1E" w:rsidRDefault="003D067E">
      <w:pPr>
        <w:spacing w:before="5" w:after="0" w:line="120" w:lineRule="exact"/>
        <w:rPr>
          <w:sz w:val="12"/>
          <w:szCs w:val="12"/>
        </w:rPr>
      </w:pPr>
      <w:r>
        <w:br w:type="column"/>
      </w:r>
    </w:p>
    <w:p w:rsidR="00785F1E" w:rsidRDefault="003D067E">
      <w:pPr>
        <w:tabs>
          <w:tab w:val="left" w:pos="1140"/>
          <w:tab w:val="left" w:pos="230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89.6</w:t>
      </w:r>
      <w:r>
        <w:rPr>
          <w:rFonts w:ascii="Times New Roman" w:eastAsia="Times New Roman" w:hAnsi="Times New Roman" w:cs="Times New Roman"/>
          <w:sz w:val="20"/>
          <w:szCs w:val="20"/>
        </w:rPr>
        <w:tab/>
        <w:t>90.1</w:t>
      </w:r>
      <w:r>
        <w:rPr>
          <w:rFonts w:ascii="Times New Roman" w:eastAsia="Times New Roman" w:hAnsi="Times New Roman" w:cs="Times New Roman"/>
          <w:sz w:val="20"/>
          <w:szCs w:val="20"/>
        </w:rPr>
        <w:tab/>
        <w:t>82.3</w:t>
      </w:r>
    </w:p>
    <w:p w:rsidR="00785F1E" w:rsidRDefault="00785F1E">
      <w:pPr>
        <w:spacing w:after="0"/>
        <w:sectPr w:rsidR="00785F1E">
          <w:type w:val="continuous"/>
          <w:pgSz w:w="12240" w:h="15840"/>
          <w:pgMar w:top="1480" w:right="1300" w:bottom="280" w:left="1300" w:header="720" w:footer="720" w:gutter="0"/>
          <w:cols w:num="2" w:space="720" w:equalWidth="0">
            <w:col w:w="5823" w:space="692"/>
            <w:col w:w="3125"/>
          </w:cols>
        </w:sectPr>
      </w:pPr>
    </w:p>
    <w:p w:rsidR="00785F1E" w:rsidRDefault="00785F1E">
      <w:pPr>
        <w:spacing w:before="4" w:after="0" w:line="120" w:lineRule="exact"/>
        <w:rPr>
          <w:sz w:val="12"/>
          <w:szCs w:val="12"/>
        </w:rPr>
      </w:pPr>
    </w:p>
    <w:p w:rsidR="00785F1E" w:rsidRDefault="003D067E">
      <w:pPr>
        <w:tabs>
          <w:tab w:val="left" w:pos="6500"/>
          <w:tab w:val="left" w:pos="7660"/>
          <w:tab w:val="left" w:pos="8820"/>
        </w:tabs>
        <w:spacing w:after="0" w:line="226" w:lineRule="exact"/>
        <w:ind w:left="42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Annual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monitoring</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members</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on</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diu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etics</w:t>
      </w:r>
      <w:r>
        <w:rPr>
          <w:rFonts w:ascii="Times New Roman" w:eastAsia="Times New Roman" w:hAnsi="Times New Roman" w:cs="Times New Roman"/>
          <w:position w:val="-1"/>
          <w:sz w:val="20"/>
          <w:szCs w:val="20"/>
        </w:rPr>
        <w:tab/>
        <w:t>90.9</w:t>
      </w:r>
      <w:r>
        <w:rPr>
          <w:rFonts w:ascii="Times New Roman" w:eastAsia="Times New Roman" w:hAnsi="Times New Roman" w:cs="Times New Roman"/>
          <w:position w:val="-1"/>
          <w:sz w:val="20"/>
          <w:szCs w:val="20"/>
        </w:rPr>
        <w:tab/>
        <w:t>88.9</w:t>
      </w:r>
      <w:r>
        <w:rPr>
          <w:rFonts w:ascii="Times New Roman" w:eastAsia="Times New Roman" w:hAnsi="Times New Roman" w:cs="Times New Roman"/>
          <w:position w:val="-1"/>
          <w:sz w:val="20"/>
          <w:szCs w:val="20"/>
        </w:rPr>
        <w:tab/>
        <w:t>81.7</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7" w:after="0" w:line="120" w:lineRule="exact"/>
        <w:rPr>
          <w:sz w:val="12"/>
          <w:szCs w:val="12"/>
        </w:rPr>
      </w:pPr>
    </w:p>
    <w:p w:rsidR="00785F1E" w:rsidRDefault="003D067E">
      <w:pPr>
        <w:spacing w:after="0" w:line="230" w:lineRule="exact"/>
        <w:ind w:left="646" w:right="-54"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Total rate of members on persist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medications receiving annual monitoring</w:t>
      </w:r>
    </w:p>
    <w:p w:rsidR="00785F1E" w:rsidRDefault="003D067E">
      <w:pPr>
        <w:spacing w:before="5" w:after="0" w:line="120" w:lineRule="exact"/>
        <w:rPr>
          <w:sz w:val="12"/>
          <w:szCs w:val="12"/>
        </w:rPr>
      </w:pPr>
      <w:r>
        <w:br w:type="column"/>
      </w:r>
    </w:p>
    <w:p w:rsidR="00785F1E" w:rsidRDefault="003D067E">
      <w:pPr>
        <w:tabs>
          <w:tab w:val="left" w:pos="1140"/>
          <w:tab w:val="left" w:pos="2300"/>
        </w:tabs>
        <w:spacing w:after="0" w:line="593" w:lineRule="auto"/>
        <w:ind w:left="2062" w:right="85" w:hanging="206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1" behindDoc="1" locked="0" layoutInCell="1" allowOverlap="1">
                <wp:simplePos x="0" y="0"/>
                <wp:positionH relativeFrom="page">
                  <wp:posOffset>904875</wp:posOffset>
                </wp:positionH>
                <wp:positionV relativeFrom="paragraph">
                  <wp:posOffset>333375</wp:posOffset>
                </wp:positionV>
                <wp:extent cx="5953125" cy="1270"/>
                <wp:effectExtent l="9525" t="9525" r="9525" b="8255"/>
                <wp:wrapNone/>
                <wp:docPr id="2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525"/>
                          <a:chExt cx="9375" cy="2"/>
                        </a:xfrm>
                      </wpg:grpSpPr>
                      <wps:wsp>
                        <wps:cNvPr id="261" name="Freeform 155"/>
                        <wps:cNvSpPr>
                          <a:spLocks/>
                        </wps:cNvSpPr>
                        <wps:spPr bwMode="auto">
                          <a:xfrm>
                            <a:off x="1425" y="525"/>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71.25pt;margin-top:26.25pt;width:468.75pt;height:.1pt;z-index:-11239;mso-position-horizontal-relative:page" coordorigin="1425,52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">
                <v:shape id="Freeform 155" o:spid="_x0000_s1027" style="position:absolute;left:1425;top:52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UcQA&#10;AADcAAAADwAAAGRycy9kb3ducmV2LnhtbESPQWvCQBSE7wX/w/IK3ppNBKWkrhIaGnLxYOrF2yP7&#10;TEKzb0N2Nam/3hUKPQ4z8w2z3c+mFzcaXWdZQRLFIIhrqztuFJy+v97eQTiPrLG3TAp+ycF+t3jZ&#10;YqrtxEe6Vb4RAcIuRQWt90MqpatbMugiOxAH72JHgz7IsZF6xCnATS9XcbyRBjsOCy0O9NlS/VNd&#10;jYJiduvjGfMyvx86vBibVUWRKbV8nbMPEJ5m/x/+a5dawWqTwPNMO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glHEAAAA3AAAAA8AAAAAAAAAAAAAAAAAmAIAAGRycy9k&#10;b3ducmV2LnhtbFBLBQYAAAAABAAEAPUAAACJAwAAAAA=&#10;" path="m,l9375,e" filled="f" strokeweight=".20497mm">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89.9</w:t>
      </w:r>
      <w:r>
        <w:rPr>
          <w:rFonts w:ascii="Times New Roman" w:eastAsia="Times New Roman" w:hAnsi="Times New Roman" w:cs="Times New Roman"/>
          <w:sz w:val="20"/>
          <w:szCs w:val="20"/>
        </w:rPr>
        <w:tab/>
        <w:t>89.4</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81.8 (continued)</w:t>
      </w:r>
    </w:p>
    <w:p w:rsidR="00785F1E" w:rsidRDefault="00785F1E">
      <w:pPr>
        <w:spacing w:after="0"/>
        <w:sectPr w:rsidR="00785F1E">
          <w:type w:val="continuous"/>
          <w:pgSz w:w="12240" w:h="15840"/>
          <w:pgMar w:top="1480" w:right="1300" w:bottom="280" w:left="1300" w:header="720" w:footer="720" w:gutter="0"/>
          <w:cols w:num="2" w:space="720" w:equalWidth="0">
            <w:col w:w="5661" w:space="854"/>
            <w:col w:w="3125"/>
          </w:cols>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40 (continued)</w:t>
      </w:r>
    </w:p>
    <w:p w:rsidR="00785F1E" w:rsidRDefault="003D067E">
      <w:pPr>
        <w:spacing w:after="0" w:line="271" w:lineRule="exact"/>
        <w:ind w:left="2436" w:right="241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42"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25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259" name="Freeform 153"/>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1in;margin-top:26.6pt;width:468pt;height:.1pt;z-index:-11238;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">
                <v:shape id="Freeform 153"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5yL8A&#10;AADcAAAADwAAAGRycy9kb3ducmV2LnhtbESPwQrCMBBE74L/EFbwpqmCotUoIghFvFj1vjRrW202&#10;pYla/94IgsdhZt4wy3VrKvGkxpWWFYyGEQjizOqScwXn024wA+E8ssbKMil4k4P1qttZYqzti4/0&#10;TH0uAoRdjAoK7+tYSpcVZNANbU0cvKttDPogm1zqBl8Bbio5jqKpNFhyWCiwpm1B2T19GAW7U3JJ&#10;ZTY/oHnf9OSg99NRgkr1e+1mAcJT6//hXzvRCsaTO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nIvwAAANwAAAAPAAAAAAAAAAAAAAAAAJgCAABkcnMvZG93bnJl&#10;di54bWxQSwUGAAAAAAQABAD1AAAAhA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Selec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ed HEDIS measures </w:t>
      </w:r>
      <w:r>
        <w:rPr>
          <w:rFonts w:ascii="Times New Roman" w:eastAsia="Times New Roman" w:hAnsi="Times New Roman" w:cs="Times New Roman"/>
          <w:b/>
          <w:bCs/>
          <w:spacing w:val="-1"/>
          <w:position w:val="-1"/>
          <w:sz w:val="24"/>
          <w:szCs w:val="24"/>
        </w:rPr>
        <w:t>f</w:t>
      </w:r>
      <w:r>
        <w:rPr>
          <w:rFonts w:ascii="Times New Roman" w:eastAsia="Times New Roman" w:hAnsi="Times New Roman" w:cs="Times New Roman"/>
          <w:b/>
          <w:bCs/>
          <w:position w:val="-1"/>
          <w:sz w:val="24"/>
          <w:szCs w:val="24"/>
        </w:rPr>
        <w:t>or One Care plans</w:t>
      </w:r>
    </w:p>
    <w:p w:rsidR="00785F1E" w:rsidRDefault="00785F1E">
      <w:pPr>
        <w:spacing w:before="2" w:after="0" w:line="100" w:lineRule="exact"/>
        <w:rPr>
          <w:sz w:val="10"/>
          <w:szCs w:val="10"/>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4" w:after="0" w:line="260" w:lineRule="exact"/>
        <w:rPr>
          <w:sz w:val="26"/>
          <w:szCs w:val="26"/>
        </w:rPr>
      </w:pPr>
    </w:p>
    <w:p w:rsidR="00785F1E" w:rsidRDefault="003D067E">
      <w:pPr>
        <w:spacing w:after="0" w:line="240" w:lineRule="auto"/>
        <w:ind w:left="2717"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3" behindDoc="1" locked="0" layoutInCell="1" allowOverlap="1">
                <wp:simplePos x="0" y="0"/>
                <wp:positionH relativeFrom="page">
                  <wp:posOffset>914400</wp:posOffset>
                </wp:positionH>
                <wp:positionV relativeFrom="paragraph">
                  <wp:posOffset>189230</wp:posOffset>
                </wp:positionV>
                <wp:extent cx="5943600" cy="1270"/>
                <wp:effectExtent l="9525" t="8255" r="9525" b="9525"/>
                <wp:wrapNone/>
                <wp:docPr id="25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8"/>
                          <a:chExt cx="9360" cy="2"/>
                        </a:xfrm>
                      </wpg:grpSpPr>
                      <wps:wsp>
                        <wps:cNvPr id="257" name="Freeform 151"/>
                        <wps:cNvSpPr>
                          <a:spLocks/>
                        </wps:cNvSpPr>
                        <wps:spPr bwMode="auto">
                          <a:xfrm>
                            <a:off x="1440" y="29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1in;margin-top:14.9pt;width:468pt;height:.1pt;z-index:-11237;mso-position-horizontal-relative:page" coordorigin="1440,29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WCXQ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">
                <v:shape id="Freeform 151" o:spid="_x0000_s1027" style="position:absolute;left:1440;top:29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EicMA&#10;AADcAAAADwAAAGRycy9kb3ducmV2LnhtbESPQWsCMRSE74X+h/CE3mpWodu6NUpbKYi3bsXzY/N2&#10;szR5WZKo239vBMHjMDPfMMv16Kw4UYi9ZwWzaQGCuPG6507B/vf7+Q1ETMgarWdS8E8R1qvHhyVW&#10;2p/5h0516kSGcKxQgUlpqKSMjSGHceoH4uy1PjhMWYZO6oDnDHdWzouilA57zgsGB/oy1PzVR6fA&#10;fi72dpMW/bHc6eDbzaFszUGpp8n48Q4i0Zju4Vt7qxXMX17heiYf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Ei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Measure</w:t>
      </w:r>
    </w:p>
    <w:p w:rsidR="00785F1E" w:rsidRDefault="00785F1E">
      <w:pPr>
        <w:spacing w:before="5" w:after="0" w:line="130" w:lineRule="exact"/>
        <w:rPr>
          <w:sz w:val="13"/>
          <w:szCs w:val="13"/>
        </w:rPr>
      </w:pPr>
    </w:p>
    <w:p w:rsidR="00785F1E" w:rsidRDefault="003D067E">
      <w:pPr>
        <w:spacing w:after="0" w:line="240" w:lineRule="auto"/>
        <w:ind w:left="212"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Initiation and engagement of alcohol and other drug (AOD)</w:t>
      </w:r>
    </w:p>
    <w:p w:rsidR="00785F1E" w:rsidRDefault="003D067E">
      <w:pPr>
        <w:spacing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dependence 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eatment</w:t>
      </w:r>
    </w:p>
    <w:p w:rsidR="00785F1E" w:rsidRDefault="003D067E">
      <w:pPr>
        <w:spacing w:before="36" w:after="0" w:line="230" w:lineRule="exact"/>
        <w:ind w:right="-54" w:firstLine="172"/>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CCA (percent)</w:t>
      </w:r>
    </w:p>
    <w:p w:rsidR="00785F1E" w:rsidRDefault="003D067E">
      <w:pPr>
        <w:spacing w:before="34" w:after="0" w:line="240" w:lineRule="auto"/>
        <w:ind w:left="78" w:right="59"/>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Fallon</w:t>
      </w:r>
    </w:p>
    <w:p w:rsidR="00785F1E" w:rsidRDefault="003D067E">
      <w:pPr>
        <w:spacing w:after="0" w:line="230"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(percent)</w:t>
      </w:r>
    </w:p>
    <w:p w:rsidR="00785F1E" w:rsidRDefault="003D067E">
      <w:pPr>
        <w:spacing w:before="34" w:after="0" w:line="240" w:lineRule="auto"/>
        <w:ind w:left="124" w:right="432"/>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Tufts</w:t>
      </w:r>
    </w:p>
    <w:p w:rsidR="00785F1E" w:rsidRDefault="003D067E">
      <w:pPr>
        <w:spacing w:after="0" w:line="230" w:lineRule="exact"/>
        <w:ind w:left="-35" w:right="273"/>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(percent)</w:t>
      </w:r>
    </w:p>
    <w:p w:rsidR="00785F1E" w:rsidRDefault="00785F1E">
      <w:pPr>
        <w:spacing w:after="0"/>
        <w:jc w:val="center"/>
        <w:sectPr w:rsidR="00785F1E">
          <w:type w:val="continuous"/>
          <w:pgSz w:w="12240" w:h="15840"/>
          <w:pgMar w:top="1480" w:right="1300" w:bottom="280" w:left="1300" w:header="720" w:footer="720" w:gutter="0"/>
          <w:cols w:num="4" w:space="720" w:equalWidth="0">
            <w:col w:w="4988" w:space="1239"/>
            <w:col w:w="777" w:space="376"/>
            <w:col w:w="777" w:space="377"/>
            <w:col w:w="1106"/>
          </w:cols>
        </w:sectPr>
      </w:pPr>
    </w:p>
    <w:p w:rsidR="00785F1E" w:rsidRDefault="00785F1E">
      <w:pPr>
        <w:spacing w:before="6" w:after="0" w:line="30" w:lineRule="exact"/>
        <w:rPr>
          <w:sz w:val="3"/>
          <w:szCs w:val="3"/>
        </w:rPr>
      </w:pPr>
    </w:p>
    <w:tbl>
      <w:tblPr>
        <w:tblW w:w="0" w:type="auto"/>
        <w:tblInd w:w="125" w:type="dxa"/>
        <w:tblLayout w:type="fixed"/>
        <w:tblCellMar>
          <w:left w:w="0" w:type="dxa"/>
          <w:right w:w="0" w:type="dxa"/>
        </w:tblCellMar>
        <w:tblLook w:val="01E0" w:firstRow="1" w:lastRow="1" w:firstColumn="1" w:lastColumn="1" w:noHBand="0" w:noVBand="0"/>
      </w:tblPr>
      <w:tblGrid>
        <w:gridCol w:w="5468"/>
        <w:gridCol w:w="1673"/>
        <w:gridCol w:w="1154"/>
        <w:gridCol w:w="1080"/>
      </w:tblGrid>
      <w:tr w:rsidR="00785F1E">
        <w:trPr>
          <w:trHeight w:hRule="exact" w:val="382"/>
        </w:trPr>
        <w:tc>
          <w:tcPr>
            <w:tcW w:w="5468" w:type="dxa"/>
            <w:tcBorders>
              <w:top w:val="nil"/>
              <w:left w:val="nil"/>
              <w:bottom w:val="nil"/>
              <w:right w:val="nil"/>
            </w:tcBorders>
          </w:tcPr>
          <w:p w:rsidR="00785F1E" w:rsidRDefault="003D067E">
            <w:pPr>
              <w:spacing w:before="83" w:after="0" w:line="240" w:lineRule="auto"/>
              <w:ind w:left="3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Initiation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AOD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position w:val="7"/>
                <w:sz w:val="13"/>
                <w:szCs w:val="13"/>
              </w:rPr>
              <w:t>4</w:t>
            </w:r>
          </w:p>
        </w:tc>
        <w:tc>
          <w:tcPr>
            <w:tcW w:w="1673" w:type="dxa"/>
            <w:tcBorders>
              <w:top w:val="nil"/>
              <w:left w:val="nil"/>
              <w:bottom w:val="nil"/>
              <w:right w:val="nil"/>
            </w:tcBorders>
          </w:tcPr>
          <w:p w:rsidR="00785F1E" w:rsidRDefault="003D067E">
            <w:pPr>
              <w:spacing w:before="88" w:after="0" w:line="240" w:lineRule="auto"/>
              <w:ind w:left="92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43.8</w:t>
            </w:r>
          </w:p>
        </w:tc>
        <w:tc>
          <w:tcPr>
            <w:tcW w:w="1154" w:type="dxa"/>
            <w:tcBorders>
              <w:top w:val="nil"/>
              <w:left w:val="nil"/>
              <w:bottom w:val="nil"/>
              <w:right w:val="nil"/>
            </w:tcBorders>
          </w:tcPr>
          <w:p w:rsidR="00785F1E" w:rsidRDefault="003D067E">
            <w:pPr>
              <w:spacing w:before="88" w:after="0" w:line="240" w:lineRule="auto"/>
              <w:ind w:left="367" w:right="34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44.0</w:t>
            </w:r>
          </w:p>
        </w:tc>
        <w:tc>
          <w:tcPr>
            <w:tcW w:w="1080" w:type="dxa"/>
            <w:tcBorders>
              <w:top w:val="nil"/>
              <w:left w:val="nil"/>
              <w:bottom w:val="nil"/>
              <w:right w:val="nil"/>
            </w:tcBorders>
          </w:tcPr>
          <w:p w:rsidR="00785F1E" w:rsidRDefault="003D067E">
            <w:pPr>
              <w:spacing w:before="88" w:after="0" w:line="240" w:lineRule="auto"/>
              <w:ind w:left="4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32.8</w:t>
            </w:r>
          </w:p>
        </w:tc>
      </w:tr>
      <w:tr w:rsidR="00785F1E">
        <w:trPr>
          <w:trHeight w:hRule="exact" w:val="357"/>
        </w:trPr>
        <w:tc>
          <w:tcPr>
            <w:tcW w:w="5468" w:type="dxa"/>
            <w:tcBorders>
              <w:top w:val="nil"/>
              <w:left w:val="nil"/>
              <w:bottom w:val="nil"/>
              <w:right w:val="nil"/>
            </w:tcBorders>
          </w:tcPr>
          <w:p w:rsidR="00785F1E" w:rsidRDefault="003D067E">
            <w:pPr>
              <w:spacing w:before="51" w:after="0" w:line="240" w:lineRule="auto"/>
              <w:ind w:left="3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Engagement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AOD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position w:val="7"/>
                <w:sz w:val="13"/>
                <w:szCs w:val="13"/>
              </w:rPr>
              <w:t>5</w:t>
            </w:r>
          </w:p>
        </w:tc>
        <w:tc>
          <w:tcPr>
            <w:tcW w:w="1673" w:type="dxa"/>
            <w:tcBorders>
              <w:top w:val="nil"/>
              <w:left w:val="nil"/>
              <w:bottom w:val="nil"/>
              <w:right w:val="nil"/>
            </w:tcBorders>
          </w:tcPr>
          <w:p w:rsidR="00785F1E" w:rsidRDefault="003D067E">
            <w:pPr>
              <w:spacing w:before="56" w:after="0" w:line="240" w:lineRule="auto"/>
              <w:ind w:left="102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1154" w:type="dxa"/>
            <w:tcBorders>
              <w:top w:val="nil"/>
              <w:left w:val="nil"/>
              <w:bottom w:val="nil"/>
              <w:right w:val="nil"/>
            </w:tcBorders>
          </w:tcPr>
          <w:p w:rsidR="00785F1E" w:rsidRDefault="003D067E">
            <w:pPr>
              <w:spacing w:before="56" w:after="0" w:line="240" w:lineRule="auto"/>
              <w:ind w:left="367" w:right="34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11.8</w:t>
            </w:r>
          </w:p>
        </w:tc>
        <w:tc>
          <w:tcPr>
            <w:tcW w:w="1080" w:type="dxa"/>
            <w:tcBorders>
              <w:top w:val="nil"/>
              <w:left w:val="nil"/>
              <w:bottom w:val="nil"/>
              <w:right w:val="nil"/>
            </w:tcBorders>
          </w:tcPr>
          <w:p w:rsidR="00785F1E" w:rsidRDefault="003D067E">
            <w:pPr>
              <w:spacing w:before="56" w:after="0" w:line="240" w:lineRule="auto"/>
              <w:ind w:left="5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5F1E">
        <w:trPr>
          <w:trHeight w:hRule="exact" w:val="370"/>
        </w:trPr>
        <w:tc>
          <w:tcPr>
            <w:tcW w:w="5468" w:type="dxa"/>
            <w:tcBorders>
              <w:top w:val="nil"/>
              <w:left w:val="nil"/>
              <w:bottom w:val="single" w:sz="12" w:space="0" w:color="000000"/>
              <w:right w:val="nil"/>
            </w:tcBorders>
          </w:tcPr>
          <w:p w:rsidR="00785F1E" w:rsidRDefault="003D067E">
            <w:pPr>
              <w:spacing w:before="4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access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preventive/ambul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tory</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c>
          <w:tcPr>
            <w:tcW w:w="1673" w:type="dxa"/>
            <w:tcBorders>
              <w:top w:val="nil"/>
              <w:left w:val="nil"/>
              <w:bottom w:val="single" w:sz="12" w:space="0" w:color="000000"/>
              <w:right w:val="nil"/>
            </w:tcBorders>
          </w:tcPr>
          <w:p w:rsidR="00785F1E" w:rsidRDefault="003D067E">
            <w:pPr>
              <w:spacing w:before="49" w:after="0" w:line="240" w:lineRule="auto"/>
              <w:ind w:left="92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96.9</w:t>
            </w:r>
          </w:p>
        </w:tc>
        <w:tc>
          <w:tcPr>
            <w:tcW w:w="1154" w:type="dxa"/>
            <w:tcBorders>
              <w:top w:val="nil"/>
              <w:left w:val="nil"/>
              <w:bottom w:val="single" w:sz="12" w:space="0" w:color="000000"/>
              <w:right w:val="nil"/>
            </w:tcBorders>
          </w:tcPr>
          <w:p w:rsidR="00785F1E" w:rsidRDefault="003D067E">
            <w:pPr>
              <w:spacing w:before="49" w:after="0" w:line="240" w:lineRule="auto"/>
              <w:ind w:left="367" w:right="34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92.8</w:t>
            </w:r>
          </w:p>
        </w:tc>
        <w:tc>
          <w:tcPr>
            <w:tcW w:w="1080" w:type="dxa"/>
            <w:tcBorders>
              <w:top w:val="nil"/>
              <w:left w:val="nil"/>
              <w:bottom w:val="single" w:sz="12" w:space="0" w:color="000000"/>
              <w:right w:val="nil"/>
            </w:tcBorders>
          </w:tcPr>
          <w:p w:rsidR="00785F1E" w:rsidRDefault="003D067E">
            <w:pPr>
              <w:spacing w:before="49" w:after="0" w:line="240" w:lineRule="auto"/>
              <w:ind w:left="4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96.4</w:t>
            </w:r>
          </w:p>
        </w:tc>
      </w:tr>
    </w:tbl>
    <w:p w:rsidR="00785F1E" w:rsidRDefault="003D067E">
      <w:pPr>
        <w:spacing w:before="82" w:after="0" w:line="240" w:lineRule="auto"/>
        <w:ind w:left="140" w:right="279"/>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following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crite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mine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adequate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blood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pressure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control: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less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140/90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mm/Hg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for members aged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18</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59 years, diagnosis of diabet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and &lt;140/90 mm/Hg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mbers aged 6</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–85, and no diagnosis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diabetes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&lt;150/90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mm</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Hg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aged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–85.</w:t>
      </w:r>
    </w:p>
    <w:p w:rsidR="00785F1E" w:rsidRDefault="003D067E">
      <w:pPr>
        <w:spacing w:before="62" w:after="0" w:line="230" w:lineRule="exact"/>
        <w:ind w:left="140" w:right="556"/>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remained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antidep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essant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edication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least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84</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(12 weeks).</w:t>
      </w:r>
    </w:p>
    <w:p w:rsidR="00785F1E" w:rsidRDefault="003D067E">
      <w:pPr>
        <w:spacing w:before="60" w:after="0" w:line="230" w:lineRule="exact"/>
        <w:ind w:left="140" w:right="556"/>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3</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remained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antidep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essant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edication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least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180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(6 months).</w:t>
      </w:r>
    </w:p>
    <w:p w:rsidR="00785F1E" w:rsidRDefault="003D067E">
      <w:pPr>
        <w:spacing w:before="60" w:after="0" w:line="230" w:lineRule="exact"/>
        <w:ind w:left="140" w:right="434"/>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4</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 the percentage of 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 who initiated 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atment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an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AOD admission, outpati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visit,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intensive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partial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hospitalization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within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14</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diagnosi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3D067E">
      <w:pPr>
        <w:spacing w:before="60" w:after="0" w:line="230" w:lineRule="exact"/>
        <w:ind w:left="140" w:right="152"/>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5</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 the percentage of 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 who initiated treatment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and who had two or more additional services </w:t>
      </w:r>
      <w:r>
        <w:rPr>
          <w:rFonts w:ascii="Times New Roman" w:eastAsia="Times New Roman" w:hAnsi="Times New Roman" w:cs="Times New Roman"/>
          <w:sz w:val="20"/>
          <w:szCs w:val="20"/>
        </w:rPr>
        <w:t>with a diagnosis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AOD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within 30 days of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initiation visit.</w:t>
      </w:r>
    </w:p>
    <w:p w:rsidR="00785F1E" w:rsidRDefault="00785F1E">
      <w:pPr>
        <w:spacing w:before="7" w:after="0" w:line="110" w:lineRule="exact"/>
        <w:rPr>
          <w:sz w:val="11"/>
          <w:szCs w:val="11"/>
        </w:rPr>
      </w:pPr>
    </w:p>
    <w:p w:rsidR="00785F1E" w:rsidRDefault="003D067E">
      <w:pPr>
        <w:spacing w:after="0" w:line="240" w:lineRule="auto"/>
        <w:ind w:left="140" w:right="171"/>
        <w:rPr>
          <w:rFonts w:ascii="Times New Roman" w:eastAsia="Times New Roman" w:hAnsi="Times New Roman" w:cs="Times New Roman"/>
          <w:sz w:val="20"/>
          <w:szCs w:val="20"/>
        </w:rPr>
      </w:pPr>
      <w:r>
        <w:rPr>
          <w:rFonts w:ascii="Times New Roman" w:eastAsia="Times New Roman" w:hAnsi="Times New Roman" w:cs="Times New Roman"/>
          <w:sz w:val="20"/>
          <w:szCs w:val="20"/>
        </w:rPr>
        <w:t>NOTE: Detailed descriptions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of HEDIS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easures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presented can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 found in the RTI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Aggregate Evaluation Plan: </w:t>
      </w:r>
      <w:r>
        <w:rPr>
          <w:rFonts w:ascii="Times New Roman" w:eastAsia="Times New Roman" w:hAnsi="Times New Roman" w:cs="Times New Roman"/>
          <w:color w:val="3333FF"/>
          <w:sz w:val="20"/>
          <w:szCs w:val="20"/>
          <w:u w:val="single" w:color="3333FF"/>
        </w:rPr>
        <w:t>https://</w:t>
      </w:r>
      <w:hyperlink r:id="rId92">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are-Medicaid-Coordination/Medicare-and-Medicaid-Coordination/Medicare-Medicaid-</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sz w:val="20"/>
          <w:szCs w:val="20"/>
          <w:u w:val="single" w:color="3333FF"/>
        </w:rPr>
        <w:t>Coordination</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Office/FinancialAlignment</w:t>
      </w:r>
      <w:r>
        <w:rPr>
          <w:rFonts w:ascii="Times New Roman" w:eastAsia="Times New Roman" w:hAnsi="Times New Roman" w:cs="Times New Roman"/>
          <w:color w:val="3333FF"/>
          <w:sz w:val="20"/>
          <w:szCs w:val="20"/>
          <w:u w:val="single" w:color="3333FF"/>
        </w:rPr>
        <w:t>Initiativ</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/Downloads/</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valPlanFullReport.pdf</w:t>
      </w:r>
      <w:r>
        <w:rPr>
          <w:rFonts w:ascii="Times New Roman" w:eastAsia="Times New Roman" w:hAnsi="Times New Roman" w:cs="Times New Roman"/>
          <w:color w:val="000000"/>
          <w:sz w:val="20"/>
          <w:szCs w:val="20"/>
        </w:rPr>
        <w:t>.</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measures.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RTI</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a</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Coordination</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Measures</w:t>
      </w:r>
    </w:p>
    <w:p w:rsidR="00785F1E" w:rsidRDefault="00785F1E">
      <w:pPr>
        <w:spacing w:before="7" w:after="0" w:line="170" w:lineRule="exact"/>
        <w:rPr>
          <w:sz w:val="17"/>
          <w:szCs w:val="17"/>
        </w:rPr>
      </w:pPr>
    </w:p>
    <w:p w:rsidR="00785F1E" w:rsidRDefault="003D067E">
      <w:pPr>
        <w:spacing w:after="0" w:line="240" w:lineRule="auto"/>
        <w:ind w:left="140" w:righ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this 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the Annual Report are 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key measures, which were </w:t>
      </w:r>
      <w:r>
        <w:rPr>
          <w:rFonts w:ascii="Times New Roman" w:eastAsia="Times New Roman" w:hAnsi="Times New Roman" w:cs="Times New Roman"/>
          <w:sz w:val="24"/>
          <w:szCs w:val="24"/>
        </w:rPr>
        <w:t>identified and calcu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RTI, in contrast to the core and State-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for the demonstration, which were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tified by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reported by the plans. Qualitatively, they differ from those presented in the previo</w:t>
      </w:r>
      <w:r>
        <w:rPr>
          <w:rFonts w:ascii="Times New Roman" w:eastAsia="Times New Roman" w:hAnsi="Times New Roman" w:cs="Times New Roman"/>
          <w:sz w:val="24"/>
          <w:szCs w:val="24"/>
        </w:rPr>
        <w:t>us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in that these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easures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demonstration eligibles—both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nonenrollees. Doing so effective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minimizes any potential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bias from unobserved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ics on which enrollees and nonenrollees may differ. </w:t>
      </w:r>
      <w:r>
        <w:rPr>
          <w:rFonts w:ascii="Times New Roman" w:eastAsia="Times New Roman" w:hAnsi="Times New Roman" w:cs="Times New Roman"/>
          <w:sz w:val="24"/>
          <w:szCs w:val="24"/>
        </w:rPr>
        <w:t>Additionally,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using the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comparison group for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providing</w:t>
      </w:r>
    </w:p>
    <w:p w:rsidR="00785F1E" w:rsidRDefault="003D067E">
      <w:pPr>
        <w:spacing w:after="0" w:line="239" w:lineRule="auto"/>
        <w:ind w:left="14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an opportunity to compare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eligibles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atistically comparable group of beneficiaries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excl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ding those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z w:val="24"/>
          <w:szCs w:val="24"/>
        </w:rPr>
        <w:t>iaries with enrollment in other shared savings programs). All measures are calculated using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data—complete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were available for this report.</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Six tables appear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this subsection:</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eligibles</w:t>
      </w:r>
    </w:p>
    <w:p w:rsidR="00785F1E" w:rsidRDefault="00785F1E">
      <w:pPr>
        <w:spacing w:before="13"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All demonstration </w:t>
      </w:r>
      <w:r>
        <w:rPr>
          <w:rFonts w:ascii="Times New Roman" w:eastAsia="Times New Roman" w:hAnsi="Times New Roman" w:cs="Times New Roman"/>
          <w:sz w:val="24"/>
          <w:szCs w:val="24"/>
        </w:rPr>
        <w:t>group demonstration period eligibles stratified by enrollment status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4"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eligibles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nursing facility use</w:t>
      </w:r>
    </w:p>
    <w:p w:rsidR="00785F1E" w:rsidRDefault="00785F1E">
      <w:pPr>
        <w:spacing w:before="14" w:after="0" w:line="260" w:lineRule="exact"/>
        <w:rPr>
          <w:sz w:val="26"/>
          <w:szCs w:val="26"/>
        </w:rPr>
      </w:pPr>
    </w:p>
    <w:p w:rsidR="00785F1E" w:rsidRDefault="003D067E">
      <w:pPr>
        <w:tabs>
          <w:tab w:val="left" w:pos="1220"/>
        </w:tabs>
        <w:spacing w:after="0" w:line="276" w:lineRule="exact"/>
        <w:ind w:left="1220" w:right="29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group demonstration period eligibles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LTSS stratified by enrollment status</w:t>
      </w:r>
    </w:p>
    <w:p w:rsidR="00785F1E" w:rsidRDefault="00785F1E">
      <w:pPr>
        <w:spacing w:before="17"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eligibles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w:t>
      </w:r>
    </w:p>
    <w:p w:rsidR="00785F1E" w:rsidRDefault="00785F1E">
      <w:pPr>
        <w:spacing w:before="15" w:after="0" w:line="260" w:lineRule="exact"/>
        <w:rPr>
          <w:sz w:val="26"/>
          <w:szCs w:val="26"/>
        </w:rPr>
      </w:pPr>
    </w:p>
    <w:p w:rsidR="00785F1E" w:rsidRDefault="003D067E">
      <w:pPr>
        <w:tabs>
          <w:tab w:val="left" w:pos="1220"/>
        </w:tabs>
        <w:spacing w:after="0" w:line="276" w:lineRule="exact"/>
        <w:ind w:left="1220" w:right="69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group demonstration period eligibles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SPMI stratified by enrollment status</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RTI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 xml:space="preserve">uality Measures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All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Eligibles, and then Stratified by Enrollment Status</w:t>
      </w:r>
    </w:p>
    <w:p w:rsidR="00785F1E" w:rsidRDefault="00785F1E">
      <w:pPr>
        <w:spacing w:after="0" w:line="120" w:lineRule="exact"/>
        <w:rPr>
          <w:sz w:val="12"/>
          <w:szCs w:val="12"/>
        </w:rPr>
      </w:pPr>
    </w:p>
    <w:p w:rsidR="00785F1E" w:rsidRDefault="003D067E">
      <w:pPr>
        <w:spacing w:after="0" w:line="240" w:lineRule="auto"/>
        <w:ind w:left="140" w:right="215"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41 </w:t>
      </w:r>
      <w:r>
        <w:rPr>
          <w:rFonts w:ascii="Times New Roman" w:eastAsia="Times New Roman" w:hAnsi="Times New Roman" w:cs="Times New Roman"/>
          <w:sz w:val="24"/>
          <w:szCs w:val="24"/>
        </w:rPr>
        <w:t xml:space="preserve">displays </w:t>
      </w:r>
      <w:r>
        <w:rPr>
          <w:rFonts w:ascii="Times New Roman" w:eastAsia="Times New Roman" w:hAnsi="Times New Roman" w:cs="Times New Roman"/>
          <w:sz w:val="24"/>
          <w:szCs w:val="24"/>
        </w:rPr>
        <w:t>values for the RTI quality of care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measures across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demonstration periods. Similar to the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tilization measure results presented in </w:t>
      </w:r>
      <w:r>
        <w:rPr>
          <w:rFonts w:ascii="Times New Roman" w:eastAsia="Times New Roman" w:hAnsi="Times New Roman" w:cs="Times New Roman"/>
          <w:b/>
          <w:bCs/>
          <w:i/>
          <w:sz w:val="24"/>
          <w:szCs w:val="24"/>
        </w:rPr>
        <w:t>Section 8</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had likely not yet sufficient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engaged enough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by December 2014 to have had a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 effect on quality of care, so any trends that appear were likely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other factors.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a significant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 in the 30-day all-cause risk-standa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read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among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w:t>
      </w:r>
      <w:r>
        <w:rPr>
          <w:rFonts w:ascii="Times New Roman" w:eastAsia="Times New Roman" w:hAnsi="Times New Roman" w:cs="Times New Roman"/>
          <w:sz w:val="24"/>
          <w:szCs w:val="24"/>
        </w:rPr>
        <w:t>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from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1 to period</w:t>
      </w:r>
    </w:p>
    <w:p w:rsidR="00785F1E" w:rsidRDefault="003D067E">
      <w:pPr>
        <w:spacing w:after="0" w:line="276" w:lineRule="exact"/>
        <w:ind w:left="1220" w:right="288"/>
        <w:rPr>
          <w:rFonts w:ascii="Times New Roman" w:eastAsia="Times New Roman" w:hAnsi="Times New Roman" w:cs="Times New Roman"/>
          <w:sz w:val="24"/>
          <w:szCs w:val="24"/>
        </w:rPr>
      </w:pPr>
      <w:r>
        <w:rPr>
          <w:rFonts w:ascii="Times New Roman" w:eastAsia="Times New Roman" w:hAnsi="Times New Roman" w:cs="Times New Roman"/>
          <w:sz w:val="24"/>
          <w:szCs w:val="24"/>
        </w:rPr>
        <w:t>2 (20.2 to 36.8 percent). There was a lar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the rate from baseline period 2 to the demonstration period (36.8 to 19.3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The comparison group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enced a sharp increase </w:t>
      </w:r>
      <w:r>
        <w:rPr>
          <w:rFonts w:ascii="Times New Roman" w:eastAsia="Times New Roman" w:hAnsi="Times New Roman" w:cs="Times New Roman"/>
          <w:sz w:val="24"/>
          <w:szCs w:val="24"/>
        </w:rPr>
        <w:t xml:space="preserve">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(18.3 to</w:t>
      </w:r>
    </w:p>
    <w:p w:rsidR="00785F1E" w:rsidRDefault="003D067E">
      <w:pPr>
        <w:spacing w:after="0" w:line="273"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32.8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4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experienced a small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 in the number of preventable ED visits per 1,000 eligible months from the baseline to the demonstration period </w:t>
      </w:r>
      <w:r>
        <w:rPr>
          <w:rFonts w:ascii="Times New Roman" w:eastAsia="Times New Roman" w:hAnsi="Times New Roman" w:cs="Times New Roman"/>
          <w:sz w:val="24"/>
          <w:szCs w:val="24"/>
        </w:rPr>
        <w:t>(146.9 to 134.2 visits). The rate of preventable ED visits in the comparison group was relatively unchan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over that period.</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3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In the demonstration and comparison group, there was a slight decline in the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ambulatory care sensi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nditions hospital admissions per 1,000 eligible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(10.9 to 9.5 visits and 11.8 to</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10.0 visits for the demonstration and comparison groups, respec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ively).</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10" w:after="0" w:line="280" w:lineRule="exact"/>
        <w:rPr>
          <w:sz w:val="28"/>
          <w:szCs w:val="28"/>
        </w:rPr>
      </w:pP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41</w:t>
      </w:r>
    </w:p>
    <w:p w:rsidR="00785F1E" w:rsidRDefault="003D067E">
      <w:pPr>
        <w:spacing w:after="0" w:line="271" w:lineRule="exact"/>
        <w:ind w:left="1163" w:right="1123"/>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Quality of care and care co</w:t>
      </w:r>
      <w:r>
        <w:rPr>
          <w:rFonts w:ascii="Times New Roman" w:eastAsia="Times New Roman" w:hAnsi="Times New Roman" w:cs="Times New Roman"/>
          <w:b/>
          <w:bCs/>
          <w:position w:val="-1"/>
          <w:sz w:val="24"/>
          <w:szCs w:val="24"/>
        </w:rPr>
        <w:t>ordinati</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n outcomes for Massachusetts demonstration and comparison groups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headerReference w:type="default" r:id="rId93"/>
          <w:footerReference w:type="default" r:id="rId94"/>
          <w:pgSz w:w="15840" w:h="12240" w:orient="landscape"/>
          <w:pgMar w:top="1120" w:right="1340" w:bottom="280" w:left="1320" w:header="0" w:footer="0" w:gutter="0"/>
          <w:cols w:space="720"/>
        </w:sectPr>
      </w:pPr>
    </w:p>
    <w:p w:rsidR="00785F1E" w:rsidRDefault="003D067E">
      <w:pPr>
        <w:spacing w:before="34" w:after="0" w:line="240" w:lineRule="auto"/>
        <w:ind w:right="109"/>
        <w:jc w:val="right"/>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245" behindDoc="1" locked="0" layoutInCell="1" allowOverlap="1">
                <wp:simplePos x="0" y="0"/>
                <wp:positionH relativeFrom="page">
                  <wp:posOffset>914400</wp:posOffset>
                </wp:positionH>
                <wp:positionV relativeFrom="paragraph">
                  <wp:posOffset>-38735</wp:posOffset>
                </wp:positionV>
                <wp:extent cx="8229600" cy="1270"/>
                <wp:effectExtent l="19050" t="18415" r="19050" b="8890"/>
                <wp:wrapNone/>
                <wp:docPr id="2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61"/>
                          <a:chExt cx="12960" cy="2"/>
                        </a:xfrm>
                      </wpg:grpSpPr>
                      <wps:wsp>
                        <wps:cNvPr id="255" name="Freeform 149"/>
                        <wps:cNvSpPr>
                          <a:spLocks/>
                        </wps:cNvSpPr>
                        <wps:spPr bwMode="auto">
                          <a:xfrm>
                            <a:off x="1440" y="-61"/>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in;margin-top:-3.05pt;width:9in;height:.1pt;z-index:-11235;mso-position-horizontal-relative:page" coordorigin="1440,-61"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">
                <v:shape id="Freeform 149" o:spid="_x0000_s1027" style="position:absolute;left:1440;top:-61;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GycAA&#10;AADcAAAADwAAAGRycy9kb3ducmV2LnhtbESPS4sCMRCE7wv+h9CCtzWjoMisUUTwcfXBnptJOxmd&#10;dOIkjuO/N8LCHouq+oqaLztbi5aaUDlWMBpmIIgLpysuFZxPm+8ZiBCRNdaOScGLAiwXva855to9&#10;+UDtMZYiQTjkqMDE6HMpQ2HIYhg6T5y8i2ssxiSbUuoGnwluaznOsqm0WHFaMOhpbai4HR9WgeXV&#10;zof19mBq77j6nU2v7R2VGvS71Q+ISF38D/+191rBeDK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nGycAAAADcAAAADwAAAAAAAAAAAAAAAACYAgAAZHJzL2Rvd25y&#10;ZXYueG1sUEsFBgAAAAAEAAQA9QAAAIUDAAAAAA==&#10;" path="m,l12960,e" filled="f" strokeweight="1.6pt">
                  <v:path arrowok="t" o:connecttype="custom" o:connectlocs="0,0;12960,0" o:connectangles="0,0"/>
                </v:shape>
                <w10:wrap anchorx="page"/>
              </v:group>
            </w:pict>
          </mc:Fallback>
        </mc:AlternateContent>
      </w: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26" w:lineRule="exact"/>
        <w:ind w:right="-20"/>
        <w:jc w:val="right"/>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10/1/2011–9/30/2012</w:t>
      </w:r>
    </w:p>
    <w:p w:rsidR="00785F1E" w:rsidRDefault="003D067E">
      <w:pPr>
        <w:spacing w:before="34" w:after="0" w:line="240" w:lineRule="auto"/>
        <w:ind w:left="93" w:right="74"/>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10/1/2012–9/30/2013</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left="30"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10/1/2013–12/31/2014</w:t>
      </w:r>
    </w:p>
    <w:p w:rsidR="00785F1E" w:rsidRDefault="00785F1E">
      <w:pPr>
        <w:spacing w:after="0"/>
        <w:sectPr w:rsidR="00785F1E">
          <w:type w:val="continuous"/>
          <w:pgSz w:w="15840" w:h="12240" w:orient="landscape"/>
          <w:pgMar w:top="1480" w:right="1340" w:bottom="280" w:left="1320" w:header="720" w:footer="720" w:gutter="0"/>
          <w:cols w:num="3" w:space="720" w:equalWidth="0">
            <w:col w:w="7270" w:space="945"/>
            <w:col w:w="1723" w:space="865"/>
            <w:col w:w="2377"/>
          </w:cols>
        </w:sectPr>
      </w:pPr>
    </w:p>
    <w:p w:rsidR="00785F1E" w:rsidRDefault="003D067E">
      <w:pPr>
        <w:spacing w:before="5" w:after="0" w:line="90" w:lineRule="exact"/>
        <w:rPr>
          <w:sz w:val="9"/>
          <w:szCs w:val="9"/>
        </w:rPr>
      </w:pPr>
      <w:r>
        <w:rPr>
          <w:noProof/>
        </w:rPr>
        <w:lastRenderedPageBreak/>
        <mc:AlternateContent>
          <mc:Choice Requires="wpg">
            <w:drawing>
              <wp:anchor distT="0" distB="0" distL="114300" distR="114300" simplePos="0" relativeHeight="503305244"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5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53" name="Freeform 14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740.95pt;margin-top:75.6pt;width:.1pt;height:463.5pt;z-index:-11236;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">
                <v:shape id="Freeform 14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G8QA&#10;AADcAAAADwAAAGRycy9kb3ducmV2LnhtbESPQYvCMBSE78L+h/CEvWmqokg1ilsUFsSDrbDXt82z&#10;LTYvpYm2++83guBxmJlvmPW2N7V4UOsqywom4wgEcW51xYWCS3YYLUE4j6yxtkwK/sjBdvMxWGOs&#10;bcdneqS+EAHCLkYFpfdNLKXLSzLoxrYhDt7VtgZ9kG0hdYtdgJtaTqNoIQ1WHBZKbCgpKb+ld6OA&#10;D/dzsjO/XXJdpvOv056PWfqj1Oew361AeOr9O/xqf2sF0/kM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ANBv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46"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8" type="#_x0000_t202" style="position:absolute;margin-left:741.6pt;margin-top:298.6pt;width:13pt;height:241.5pt;z-index:-11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YqswIAALU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BWYmYq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47"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9" type="#_x0000_t202" style="position:absolute;margin-left:43.4pt;margin-top:297.5pt;width:12pt;height:17pt;z-index:-11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LH4Q7W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xbxContent>
                </v:textbox>
                <w10:wrap anchorx="page" anchory="page"/>
              </v:shape>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4954"/>
        <w:gridCol w:w="1442"/>
        <w:gridCol w:w="1222"/>
        <w:gridCol w:w="1444"/>
        <w:gridCol w:w="1216"/>
        <w:gridCol w:w="1437"/>
        <w:gridCol w:w="1244"/>
      </w:tblGrid>
      <w:tr w:rsidR="00785F1E">
        <w:trPr>
          <w:trHeight w:hRule="exact" w:val="406"/>
        </w:trPr>
        <w:tc>
          <w:tcPr>
            <w:tcW w:w="4954" w:type="dxa"/>
            <w:tcBorders>
              <w:top w:val="nil"/>
              <w:left w:val="nil"/>
              <w:bottom w:val="single" w:sz="6" w:space="0" w:color="000000"/>
              <w:right w:val="nil"/>
            </w:tcBorders>
          </w:tcPr>
          <w:p w:rsidR="00785F1E" w:rsidRDefault="003D067E">
            <w:pPr>
              <w:spacing w:before="79" w:after="0" w:line="240" w:lineRule="auto"/>
              <w:ind w:left="76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Quality and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are coordination measures</w:t>
            </w:r>
          </w:p>
        </w:tc>
        <w:tc>
          <w:tcPr>
            <w:tcW w:w="1442" w:type="dxa"/>
            <w:tcBorders>
              <w:top w:val="single" w:sz="4" w:space="0" w:color="000000"/>
              <w:left w:val="nil"/>
              <w:bottom w:val="single" w:sz="6" w:space="0" w:color="000000"/>
              <w:right w:val="nil"/>
            </w:tcBorders>
          </w:tcPr>
          <w:p w:rsidR="00785F1E" w:rsidRDefault="003D067E">
            <w:pPr>
              <w:spacing w:before="79" w:after="0" w:line="240" w:lineRule="auto"/>
              <w:ind w:left="8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p>
        </w:tc>
        <w:tc>
          <w:tcPr>
            <w:tcW w:w="1222" w:type="dxa"/>
            <w:tcBorders>
              <w:top w:val="single" w:sz="4" w:space="0" w:color="000000"/>
              <w:left w:val="nil"/>
              <w:bottom w:val="single" w:sz="6" w:space="0" w:color="000000"/>
              <w:right w:val="nil"/>
            </w:tcBorders>
          </w:tcPr>
          <w:p w:rsidR="00785F1E" w:rsidRDefault="003D067E">
            <w:pPr>
              <w:spacing w:before="79" w:after="0" w:line="240" w:lineRule="auto"/>
              <w:ind w:left="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p>
        </w:tc>
        <w:tc>
          <w:tcPr>
            <w:tcW w:w="1444" w:type="dxa"/>
            <w:tcBorders>
              <w:top w:val="single" w:sz="4" w:space="0" w:color="000000"/>
              <w:left w:val="nil"/>
              <w:bottom w:val="single" w:sz="6" w:space="0" w:color="000000"/>
              <w:right w:val="nil"/>
            </w:tcBorders>
          </w:tcPr>
          <w:p w:rsidR="00785F1E" w:rsidRDefault="003D067E">
            <w:pPr>
              <w:spacing w:before="79" w:after="0" w:line="240" w:lineRule="auto"/>
              <w:ind w:left="8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p>
        </w:tc>
        <w:tc>
          <w:tcPr>
            <w:tcW w:w="1216" w:type="dxa"/>
            <w:tcBorders>
              <w:top w:val="single" w:sz="4" w:space="0" w:color="000000"/>
              <w:left w:val="nil"/>
              <w:bottom w:val="single" w:sz="6" w:space="0" w:color="000000"/>
              <w:right w:val="nil"/>
            </w:tcBorders>
          </w:tcPr>
          <w:p w:rsidR="00785F1E" w:rsidRDefault="003D067E">
            <w:pPr>
              <w:spacing w:before="79" w:after="0" w:line="240" w:lineRule="auto"/>
              <w:ind w:left="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p>
        </w:tc>
        <w:tc>
          <w:tcPr>
            <w:tcW w:w="1437" w:type="dxa"/>
            <w:tcBorders>
              <w:top w:val="single" w:sz="4" w:space="0" w:color="000000"/>
              <w:left w:val="nil"/>
              <w:bottom w:val="single" w:sz="6" w:space="0" w:color="000000"/>
              <w:right w:val="nil"/>
            </w:tcBorders>
          </w:tcPr>
          <w:p w:rsidR="00785F1E" w:rsidRDefault="003D067E">
            <w:pPr>
              <w:spacing w:before="79" w:after="0" w:line="240" w:lineRule="auto"/>
              <w:ind w:left="7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p>
        </w:tc>
        <w:tc>
          <w:tcPr>
            <w:tcW w:w="1244" w:type="dxa"/>
            <w:tcBorders>
              <w:top w:val="single" w:sz="4" w:space="0" w:color="000000"/>
              <w:left w:val="nil"/>
              <w:bottom w:val="single" w:sz="6" w:space="0" w:color="000000"/>
              <w:right w:val="nil"/>
            </w:tcBorders>
          </w:tcPr>
          <w:p w:rsidR="00785F1E" w:rsidRDefault="003D067E">
            <w:pPr>
              <w:spacing w:before="79" w:after="0" w:line="240" w:lineRule="auto"/>
              <w:ind w:left="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p>
        </w:tc>
      </w:tr>
      <w:tr w:rsidR="00785F1E">
        <w:trPr>
          <w:trHeight w:hRule="exact" w:val="319"/>
        </w:trPr>
        <w:tc>
          <w:tcPr>
            <w:tcW w:w="4954" w:type="dxa"/>
            <w:tcBorders>
              <w:top w:val="single" w:sz="6" w:space="0" w:color="000000"/>
              <w:left w:val="nil"/>
              <w:bottom w:val="nil"/>
              <w:right w:val="nil"/>
            </w:tcBorders>
          </w:tcPr>
          <w:p w:rsidR="00785F1E" w:rsidRDefault="003D067E">
            <w:pPr>
              <w:spacing w:before="38"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all-cause risk-standa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dized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 rate</w:t>
            </w:r>
          </w:p>
        </w:tc>
        <w:tc>
          <w:tcPr>
            <w:tcW w:w="1442" w:type="dxa"/>
            <w:tcBorders>
              <w:top w:val="single" w:sz="6" w:space="0" w:color="000000"/>
              <w:left w:val="nil"/>
              <w:bottom w:val="nil"/>
              <w:right w:val="nil"/>
            </w:tcBorders>
          </w:tcPr>
          <w:p w:rsidR="00785F1E" w:rsidRDefault="003D067E">
            <w:pPr>
              <w:spacing w:before="38" w:after="0" w:line="240" w:lineRule="auto"/>
              <w:ind w:left="6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tc>
        <w:tc>
          <w:tcPr>
            <w:tcW w:w="1222" w:type="dxa"/>
            <w:tcBorders>
              <w:top w:val="single" w:sz="6" w:space="0" w:color="000000"/>
              <w:left w:val="nil"/>
              <w:bottom w:val="nil"/>
              <w:right w:val="nil"/>
            </w:tcBorders>
          </w:tcPr>
          <w:p w:rsidR="00785F1E" w:rsidRDefault="003D067E">
            <w:pPr>
              <w:spacing w:before="38"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c>
          <w:tcPr>
            <w:tcW w:w="1444" w:type="dxa"/>
            <w:tcBorders>
              <w:top w:val="single" w:sz="6" w:space="0" w:color="000000"/>
              <w:left w:val="nil"/>
              <w:bottom w:val="nil"/>
              <w:right w:val="nil"/>
            </w:tcBorders>
          </w:tcPr>
          <w:p w:rsidR="00785F1E" w:rsidRDefault="003D067E">
            <w:pPr>
              <w:spacing w:before="38" w:after="0" w:line="240" w:lineRule="auto"/>
              <w:ind w:left="7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36.8</w:t>
            </w:r>
          </w:p>
        </w:tc>
        <w:tc>
          <w:tcPr>
            <w:tcW w:w="1216" w:type="dxa"/>
            <w:tcBorders>
              <w:top w:val="single" w:sz="6" w:space="0" w:color="000000"/>
              <w:left w:val="nil"/>
              <w:bottom w:val="nil"/>
              <w:right w:val="nil"/>
            </w:tcBorders>
          </w:tcPr>
          <w:p w:rsidR="00785F1E" w:rsidRDefault="003D067E">
            <w:pPr>
              <w:spacing w:before="38"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437" w:type="dxa"/>
            <w:tcBorders>
              <w:top w:val="single" w:sz="6" w:space="0" w:color="000000"/>
              <w:left w:val="nil"/>
              <w:bottom w:val="nil"/>
              <w:right w:val="nil"/>
            </w:tcBorders>
          </w:tcPr>
          <w:p w:rsidR="00785F1E" w:rsidRDefault="003D067E">
            <w:pPr>
              <w:spacing w:before="38" w:after="0" w:line="240" w:lineRule="auto"/>
              <w:ind w:left="7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c>
          <w:tcPr>
            <w:tcW w:w="1244" w:type="dxa"/>
            <w:tcBorders>
              <w:top w:val="single" w:sz="6" w:space="0" w:color="000000"/>
              <w:left w:val="nil"/>
              <w:bottom w:val="nil"/>
              <w:right w:val="nil"/>
            </w:tcBorders>
          </w:tcPr>
          <w:p w:rsidR="00785F1E" w:rsidRDefault="003D067E">
            <w:pPr>
              <w:spacing w:before="38" w:after="0" w:line="240" w:lineRule="auto"/>
              <w:ind w:left="4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32.8</w:t>
            </w:r>
          </w:p>
        </w:tc>
      </w:tr>
      <w:tr w:rsidR="00785F1E">
        <w:trPr>
          <w:trHeight w:hRule="exact" w:val="310"/>
        </w:trPr>
        <w:tc>
          <w:tcPr>
            <w:tcW w:w="4954" w:type="dxa"/>
            <w:tcBorders>
              <w:top w:val="nil"/>
              <w:left w:val="nil"/>
              <w:bottom w:val="nil"/>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Preventable ER visits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months</w:t>
            </w:r>
          </w:p>
        </w:tc>
        <w:tc>
          <w:tcPr>
            <w:tcW w:w="1442" w:type="dxa"/>
            <w:tcBorders>
              <w:top w:val="nil"/>
              <w:left w:val="nil"/>
              <w:bottom w:val="nil"/>
              <w:right w:val="nil"/>
            </w:tcBorders>
          </w:tcPr>
          <w:p w:rsidR="00785F1E" w:rsidRDefault="003D067E">
            <w:pPr>
              <w:spacing w:before="29" w:after="0" w:line="240" w:lineRule="auto"/>
              <w:ind w:left="5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146.9</w:t>
            </w:r>
          </w:p>
        </w:tc>
        <w:tc>
          <w:tcPr>
            <w:tcW w:w="1222" w:type="dxa"/>
            <w:tcBorders>
              <w:top w:val="nil"/>
              <w:left w:val="nil"/>
              <w:bottom w:val="nil"/>
              <w:right w:val="nil"/>
            </w:tcBorders>
          </w:tcPr>
          <w:p w:rsidR="00785F1E" w:rsidRDefault="003D067E">
            <w:pPr>
              <w:spacing w:before="29" w:after="0" w:line="240" w:lineRule="auto"/>
              <w:ind w:left="4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135.7</w:t>
            </w:r>
          </w:p>
        </w:tc>
        <w:tc>
          <w:tcPr>
            <w:tcW w:w="1444" w:type="dxa"/>
            <w:tcBorders>
              <w:top w:val="nil"/>
              <w:left w:val="nil"/>
              <w:bottom w:val="nil"/>
              <w:right w:val="nil"/>
            </w:tcBorders>
          </w:tcPr>
          <w:p w:rsidR="00785F1E" w:rsidRDefault="003D067E">
            <w:pPr>
              <w:spacing w:before="29" w:after="0" w:line="240" w:lineRule="auto"/>
              <w:ind w:left="6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137.4</w:t>
            </w:r>
          </w:p>
        </w:tc>
        <w:tc>
          <w:tcPr>
            <w:tcW w:w="1216" w:type="dxa"/>
            <w:tcBorders>
              <w:top w:val="nil"/>
              <w:left w:val="nil"/>
              <w:bottom w:val="nil"/>
              <w:right w:val="nil"/>
            </w:tcBorders>
          </w:tcPr>
          <w:p w:rsidR="00785F1E" w:rsidRDefault="003D067E">
            <w:pPr>
              <w:spacing w:before="29"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132.8</w:t>
            </w:r>
          </w:p>
        </w:tc>
        <w:tc>
          <w:tcPr>
            <w:tcW w:w="1437" w:type="dxa"/>
            <w:tcBorders>
              <w:top w:val="nil"/>
              <w:left w:val="nil"/>
              <w:bottom w:val="nil"/>
              <w:right w:val="nil"/>
            </w:tcBorders>
          </w:tcPr>
          <w:p w:rsidR="00785F1E" w:rsidRDefault="003D067E">
            <w:pPr>
              <w:spacing w:before="29" w:after="0" w:line="240" w:lineRule="auto"/>
              <w:ind w:left="6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134.2</w:t>
            </w:r>
          </w:p>
        </w:tc>
        <w:tc>
          <w:tcPr>
            <w:tcW w:w="1244" w:type="dxa"/>
            <w:tcBorders>
              <w:top w:val="nil"/>
              <w:left w:val="nil"/>
              <w:bottom w:val="nil"/>
              <w:right w:val="nil"/>
            </w:tcBorders>
          </w:tcPr>
          <w:p w:rsidR="00785F1E" w:rsidRDefault="003D067E">
            <w:pPr>
              <w:spacing w:before="29" w:after="0" w:line="240" w:lineRule="auto"/>
              <w:ind w:left="3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134.4</w:t>
            </w:r>
          </w:p>
        </w:tc>
      </w:tr>
      <w:tr w:rsidR="00785F1E">
        <w:trPr>
          <w:trHeight w:hRule="exact" w:val="540"/>
        </w:trPr>
        <w:tc>
          <w:tcPr>
            <w:tcW w:w="4954" w:type="dxa"/>
            <w:tcBorders>
              <w:top w:val="nil"/>
              <w:left w:val="nil"/>
              <w:bottom w:val="nil"/>
              <w:right w:val="nil"/>
            </w:tcBorders>
          </w:tcPr>
          <w:p w:rsidR="00785F1E" w:rsidRDefault="003D067E">
            <w:pPr>
              <w:spacing w:before="32" w:after="0" w:line="230" w:lineRule="exact"/>
              <w:ind w:left="58" w:right="309"/>
              <w:rPr>
                <w:rFonts w:ascii="Times New Roman" w:eastAsia="Times New Roman" w:hAnsi="Times New Roman" w:cs="Times New Roman"/>
                <w:sz w:val="20"/>
                <w:szCs w:val="20"/>
              </w:rPr>
            </w:pPr>
            <w:r>
              <w:rPr>
                <w:rFonts w:ascii="Times New Roman" w:eastAsia="Times New Roman" w:hAnsi="Times New Roman" w:cs="Times New Roman"/>
                <w:sz w:val="20"/>
                <w:szCs w:val="20"/>
              </w:rPr>
              <w:t>Rate of 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follow up after hospitalization for mental illness</w:t>
            </w:r>
          </w:p>
        </w:tc>
        <w:tc>
          <w:tcPr>
            <w:tcW w:w="1442" w:type="dxa"/>
            <w:tcBorders>
              <w:top w:val="nil"/>
              <w:left w:val="nil"/>
              <w:bottom w:val="nil"/>
              <w:right w:val="nil"/>
            </w:tcBorders>
          </w:tcPr>
          <w:p w:rsidR="00785F1E" w:rsidRDefault="003D067E">
            <w:pPr>
              <w:spacing w:before="29" w:after="0" w:line="240" w:lineRule="auto"/>
              <w:ind w:left="6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57.3</w:t>
            </w:r>
          </w:p>
        </w:tc>
        <w:tc>
          <w:tcPr>
            <w:tcW w:w="1222"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49.5</w:t>
            </w:r>
          </w:p>
        </w:tc>
        <w:tc>
          <w:tcPr>
            <w:tcW w:w="1444" w:type="dxa"/>
            <w:tcBorders>
              <w:top w:val="nil"/>
              <w:left w:val="nil"/>
              <w:bottom w:val="nil"/>
              <w:right w:val="nil"/>
            </w:tcBorders>
          </w:tcPr>
          <w:p w:rsidR="00785F1E" w:rsidRDefault="003D067E">
            <w:pPr>
              <w:spacing w:before="29" w:after="0" w:line="240" w:lineRule="auto"/>
              <w:ind w:left="7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57.3</w:t>
            </w:r>
          </w:p>
        </w:tc>
        <w:tc>
          <w:tcPr>
            <w:tcW w:w="1216"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1437" w:type="dxa"/>
            <w:tcBorders>
              <w:top w:val="nil"/>
              <w:left w:val="nil"/>
              <w:bottom w:val="nil"/>
              <w:right w:val="nil"/>
            </w:tcBorders>
          </w:tcPr>
          <w:p w:rsidR="00785F1E" w:rsidRDefault="003D067E">
            <w:pPr>
              <w:spacing w:before="29" w:after="0" w:line="240" w:lineRule="auto"/>
              <w:ind w:left="7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1244" w:type="dxa"/>
            <w:tcBorders>
              <w:top w:val="nil"/>
              <w:left w:val="nil"/>
              <w:bottom w:val="nil"/>
              <w:right w:val="nil"/>
            </w:tcBorders>
          </w:tcPr>
          <w:p w:rsidR="00785F1E" w:rsidRDefault="003D067E">
            <w:pPr>
              <w:spacing w:before="29" w:after="0" w:line="240" w:lineRule="auto"/>
              <w:ind w:left="4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48.2</w:t>
            </w:r>
          </w:p>
        </w:tc>
      </w:tr>
      <w:tr w:rsidR="00785F1E">
        <w:trPr>
          <w:trHeight w:hRule="exact" w:val="540"/>
        </w:trPr>
        <w:tc>
          <w:tcPr>
            <w:tcW w:w="4954" w:type="dxa"/>
            <w:tcBorders>
              <w:top w:val="nil"/>
              <w:left w:val="nil"/>
              <w:bottom w:val="nil"/>
              <w:right w:val="nil"/>
            </w:tcBorders>
          </w:tcPr>
          <w:p w:rsidR="00785F1E" w:rsidRDefault="003D067E">
            <w:pPr>
              <w:spacing w:before="32" w:after="0" w:line="230" w:lineRule="exact"/>
              <w:ind w:left="58" w:right="19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months—ov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rall composite (AHRQ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90)</w:t>
            </w:r>
          </w:p>
        </w:tc>
        <w:tc>
          <w:tcPr>
            <w:tcW w:w="1442" w:type="dxa"/>
            <w:tcBorders>
              <w:top w:val="nil"/>
              <w:left w:val="nil"/>
              <w:bottom w:val="nil"/>
              <w:right w:val="nil"/>
            </w:tcBorders>
          </w:tcPr>
          <w:p w:rsidR="00785F1E" w:rsidRDefault="003D067E">
            <w:pPr>
              <w:spacing w:before="29" w:after="0" w:line="240" w:lineRule="auto"/>
              <w:ind w:left="6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222"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1444"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1216"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1437" w:type="dxa"/>
            <w:tcBorders>
              <w:top w:val="nil"/>
              <w:left w:val="nil"/>
              <w:bottom w:val="nil"/>
              <w:right w:val="nil"/>
            </w:tcBorders>
          </w:tcPr>
          <w:p w:rsidR="00785F1E" w:rsidRDefault="003D067E">
            <w:pPr>
              <w:spacing w:before="29" w:after="0" w:line="240" w:lineRule="auto"/>
              <w:ind w:left="8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1244" w:type="dxa"/>
            <w:tcBorders>
              <w:top w:val="nil"/>
              <w:left w:val="nil"/>
              <w:bottom w:val="nil"/>
              <w:right w:val="nil"/>
            </w:tcBorders>
          </w:tcPr>
          <w:p w:rsidR="00785F1E" w:rsidRDefault="003D067E">
            <w:pPr>
              <w:spacing w:before="29" w:after="0" w:line="240" w:lineRule="auto"/>
              <w:ind w:left="4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785F1E">
        <w:trPr>
          <w:trHeight w:hRule="exact" w:val="540"/>
        </w:trPr>
        <w:tc>
          <w:tcPr>
            <w:tcW w:w="4954" w:type="dxa"/>
            <w:tcBorders>
              <w:top w:val="nil"/>
              <w:left w:val="nil"/>
              <w:bottom w:val="nil"/>
              <w:right w:val="nil"/>
            </w:tcBorders>
          </w:tcPr>
          <w:p w:rsidR="00785F1E" w:rsidRDefault="003D067E">
            <w:pPr>
              <w:spacing w:before="32" w:after="0" w:line="230" w:lineRule="exact"/>
              <w:ind w:left="58" w:right="19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months—chronic composite (AHRQ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92)</w:t>
            </w:r>
          </w:p>
        </w:tc>
        <w:tc>
          <w:tcPr>
            <w:tcW w:w="1442" w:type="dxa"/>
            <w:tcBorders>
              <w:top w:val="nil"/>
              <w:left w:val="nil"/>
              <w:bottom w:val="nil"/>
              <w:right w:val="nil"/>
            </w:tcBorders>
          </w:tcPr>
          <w:p w:rsidR="00785F1E" w:rsidRDefault="003D067E">
            <w:pPr>
              <w:spacing w:before="29" w:after="0" w:line="240" w:lineRule="auto"/>
              <w:ind w:left="7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1222" w:type="dxa"/>
            <w:tcBorders>
              <w:top w:val="nil"/>
              <w:left w:val="nil"/>
              <w:bottom w:val="nil"/>
              <w:right w:val="nil"/>
            </w:tcBorders>
          </w:tcPr>
          <w:p w:rsidR="00785F1E" w:rsidRDefault="003D067E">
            <w:pPr>
              <w:spacing w:before="29" w:after="0" w:line="240" w:lineRule="auto"/>
              <w:ind w:left="6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444"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216" w:type="dxa"/>
            <w:tcBorders>
              <w:top w:val="nil"/>
              <w:left w:val="nil"/>
              <w:bottom w:val="nil"/>
              <w:right w:val="nil"/>
            </w:tcBorders>
          </w:tcPr>
          <w:p w:rsidR="00785F1E" w:rsidRDefault="003D067E">
            <w:pPr>
              <w:spacing w:before="29" w:after="0" w:line="240" w:lineRule="auto"/>
              <w:ind w:left="6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437" w:type="dxa"/>
            <w:tcBorders>
              <w:top w:val="nil"/>
              <w:left w:val="nil"/>
              <w:bottom w:val="nil"/>
              <w:right w:val="nil"/>
            </w:tcBorders>
          </w:tcPr>
          <w:p w:rsidR="00785F1E" w:rsidRDefault="003D067E">
            <w:pPr>
              <w:spacing w:before="29" w:after="0" w:line="240" w:lineRule="auto"/>
              <w:ind w:left="8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244" w:type="dxa"/>
            <w:tcBorders>
              <w:top w:val="nil"/>
              <w:left w:val="nil"/>
              <w:bottom w:val="nil"/>
              <w:right w:val="nil"/>
            </w:tcBorders>
          </w:tcPr>
          <w:p w:rsidR="00785F1E" w:rsidRDefault="003D067E">
            <w:pPr>
              <w:spacing w:before="29" w:after="0" w:line="240" w:lineRule="auto"/>
              <w:ind w:left="5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785F1E">
        <w:trPr>
          <w:trHeight w:hRule="exact" w:val="331"/>
        </w:trPr>
        <w:tc>
          <w:tcPr>
            <w:tcW w:w="4954" w:type="dxa"/>
            <w:tcBorders>
              <w:top w:val="nil"/>
              <w:left w:val="nil"/>
              <w:bottom w:val="single" w:sz="12" w:space="0" w:color="000000"/>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 for clinical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depression 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1,000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eligible </w:t>
            </w:r>
            <w:r>
              <w:rPr>
                <w:rFonts w:ascii="Times New Roman" w:eastAsia="Times New Roman" w:hAnsi="Times New Roman" w:cs="Times New Roman"/>
                <w:sz w:val="20"/>
                <w:szCs w:val="20"/>
              </w:rPr>
              <w:t>months</w:t>
            </w:r>
          </w:p>
        </w:tc>
        <w:tc>
          <w:tcPr>
            <w:tcW w:w="1442" w:type="dxa"/>
            <w:tcBorders>
              <w:top w:val="nil"/>
              <w:left w:val="nil"/>
              <w:bottom w:val="single" w:sz="12" w:space="0" w:color="000000"/>
              <w:right w:val="nil"/>
            </w:tcBorders>
          </w:tcPr>
          <w:p w:rsidR="00785F1E" w:rsidRDefault="003D067E">
            <w:pPr>
              <w:spacing w:before="29" w:after="0" w:line="240" w:lineRule="auto"/>
              <w:ind w:left="7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22" w:type="dxa"/>
            <w:tcBorders>
              <w:top w:val="nil"/>
              <w:left w:val="nil"/>
              <w:bottom w:val="single" w:sz="12" w:space="0" w:color="000000"/>
              <w:right w:val="nil"/>
            </w:tcBorders>
          </w:tcPr>
          <w:p w:rsidR="00785F1E" w:rsidRDefault="003D067E">
            <w:pPr>
              <w:spacing w:before="29" w:after="0" w:line="240" w:lineRule="auto"/>
              <w:ind w:left="6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444" w:type="dxa"/>
            <w:tcBorders>
              <w:top w:val="nil"/>
              <w:left w:val="nil"/>
              <w:bottom w:val="single" w:sz="12" w:space="0" w:color="000000"/>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216" w:type="dxa"/>
            <w:tcBorders>
              <w:top w:val="nil"/>
              <w:left w:val="nil"/>
              <w:bottom w:val="single" w:sz="12" w:space="0" w:color="000000"/>
              <w:right w:val="nil"/>
            </w:tcBorders>
          </w:tcPr>
          <w:p w:rsidR="00785F1E" w:rsidRDefault="003D067E">
            <w:pPr>
              <w:spacing w:before="29" w:after="0" w:line="240" w:lineRule="auto"/>
              <w:ind w:left="6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1437" w:type="dxa"/>
            <w:tcBorders>
              <w:top w:val="nil"/>
              <w:left w:val="nil"/>
              <w:bottom w:val="single" w:sz="12" w:space="0" w:color="000000"/>
              <w:right w:val="nil"/>
            </w:tcBorders>
          </w:tcPr>
          <w:p w:rsidR="00785F1E" w:rsidRDefault="003D067E">
            <w:pPr>
              <w:spacing w:before="29" w:after="0" w:line="240" w:lineRule="auto"/>
              <w:ind w:left="8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244" w:type="dxa"/>
            <w:tcBorders>
              <w:top w:val="nil"/>
              <w:left w:val="nil"/>
              <w:bottom w:val="single" w:sz="12" w:space="0" w:color="000000"/>
              <w:right w:val="nil"/>
            </w:tcBorders>
          </w:tcPr>
          <w:p w:rsidR="00785F1E" w:rsidRDefault="003D067E">
            <w:pPr>
              <w:spacing w:before="29" w:after="0" w:line="240" w:lineRule="auto"/>
              <w:ind w:left="5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bl>
    <w:p w:rsidR="00785F1E" w:rsidRDefault="003D067E">
      <w:pPr>
        <w:spacing w:before="89" w:after="0" w:line="230" w:lineRule="exact"/>
        <w:ind w:left="120" w:right="503"/>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just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probability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day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cause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risk-st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ndardized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readmission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calculat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whole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population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confined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 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sample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applying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MDM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clusion.</w:t>
      </w:r>
    </w:p>
    <w:p w:rsidR="00785F1E" w:rsidRDefault="00785F1E">
      <w:pPr>
        <w:spacing w:before="7"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5840" w:h="12240" w:orient="landscape"/>
          <w:pgMar w:top="1480" w:right="1340" w:bottom="280" w:left="132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95" w:firstLine="720"/>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42 </w:t>
      </w:r>
      <w:r>
        <w:rPr>
          <w:rFonts w:ascii="Times New Roman" w:eastAsia="Times New Roman" w:hAnsi="Times New Roman" w:cs="Times New Roman"/>
          <w:sz w:val="24"/>
          <w:szCs w:val="24"/>
        </w:rPr>
        <w:t>displays values for the RTI quality of care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measures for all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period, comparing </w:t>
      </w:r>
      <w:r>
        <w:rPr>
          <w:rFonts w:ascii="Times New Roman" w:eastAsia="Times New Roman" w:hAnsi="Times New Roman" w:cs="Times New Roman"/>
          <w:i/>
          <w:sz w:val="24"/>
          <w:szCs w:val="24"/>
        </w:rPr>
        <w:t>enrol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ees </w:t>
      </w:r>
      <w:r>
        <w:rPr>
          <w:rFonts w:ascii="Times New Roman" w:eastAsia="Times New Roman" w:hAnsi="Times New Roman" w:cs="Times New Roman"/>
          <w:sz w:val="24"/>
          <w:szCs w:val="24"/>
        </w:rPr>
        <w:t>in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demonstration with </w:t>
      </w:r>
      <w:r>
        <w:rPr>
          <w:rFonts w:ascii="Times New Roman" w:eastAsia="Times New Roman" w:hAnsi="Times New Roman" w:cs="Times New Roman"/>
          <w:i/>
          <w:sz w:val="24"/>
          <w:szCs w:val="24"/>
        </w:rPr>
        <w:t>nonenrol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ees</w:t>
      </w:r>
      <w:r>
        <w:rPr>
          <w:rFonts w:ascii="Times New Roman" w:eastAsia="Times New Roman" w:hAnsi="Times New Roman" w:cs="Times New Roman"/>
          <w:sz w:val="24"/>
          <w:szCs w:val="24"/>
        </w:rPr>
        <w:t>. Key findings are provided below:</w:t>
      </w:r>
    </w:p>
    <w:p w:rsidR="00785F1E" w:rsidRDefault="00785F1E">
      <w:pPr>
        <w:spacing w:before="18" w:after="0" w:line="240" w:lineRule="exact"/>
        <w:rPr>
          <w:sz w:val="24"/>
          <w:szCs w:val="24"/>
        </w:rPr>
      </w:pPr>
    </w:p>
    <w:p w:rsidR="00785F1E" w:rsidRDefault="003D067E">
      <w:pPr>
        <w:tabs>
          <w:tab w:val="left" w:pos="860"/>
        </w:tabs>
        <w:spacing w:after="0" w:line="258" w:lineRule="auto"/>
        <w:ind w:left="860" w:right="435"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who were enrolled in the demonstration had fewer preventable ED visits per 1,000 eligible months than those who did not enroll (116.1 to 130.2 visits, respectively).</w:t>
      </w:r>
    </w:p>
    <w:p w:rsidR="00785F1E" w:rsidRDefault="00785F1E">
      <w:pPr>
        <w:spacing w:before="8" w:after="0" w:line="170" w:lineRule="exact"/>
        <w:rPr>
          <w:sz w:val="17"/>
          <w:szCs w:val="17"/>
        </w:rPr>
      </w:pPr>
    </w:p>
    <w:p w:rsidR="00785F1E" w:rsidRDefault="003D067E">
      <w:pPr>
        <w:tabs>
          <w:tab w:val="left" w:pos="860"/>
        </w:tabs>
        <w:spacing w:after="0" w:line="258" w:lineRule="auto"/>
        <w:ind w:left="860" w:right="25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who were </w:t>
      </w:r>
      <w:r>
        <w:rPr>
          <w:rFonts w:ascii="Times New Roman" w:eastAsia="Times New Roman" w:hAnsi="Times New Roman" w:cs="Times New Roman"/>
          <w:sz w:val="24"/>
          <w:szCs w:val="24"/>
        </w:rPr>
        <w:t xml:space="preserve">enrolled in the demonstration had a lower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t-discharge follow-up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hospitalization for mental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llness (42.6 to 57.8 percent) through services identified as Medicare services.</w:t>
      </w:r>
    </w:p>
    <w:p w:rsidR="00785F1E" w:rsidRDefault="00785F1E">
      <w:pPr>
        <w:spacing w:before="8" w:after="0" w:line="170" w:lineRule="exact"/>
        <w:rPr>
          <w:sz w:val="17"/>
          <w:szCs w:val="17"/>
        </w:rPr>
      </w:pPr>
    </w:p>
    <w:p w:rsidR="00785F1E" w:rsidRDefault="003D067E">
      <w:pPr>
        <w:tabs>
          <w:tab w:val="left" w:pos="800"/>
        </w:tabs>
        <w:spacing w:after="0" w:line="240" w:lineRule="auto"/>
        <w:ind w:left="459" w:right="542"/>
        <w:jc w:val="center"/>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The count of overall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chronic related ambulatory care </w:t>
      </w:r>
      <w:r>
        <w:rPr>
          <w:rFonts w:ascii="Times New Roman" w:eastAsia="Times New Roman" w:hAnsi="Times New Roman" w:cs="Times New Roman"/>
          <w:sz w:val="24"/>
          <w:szCs w:val="24"/>
        </w:rPr>
        <w:t>sensitive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(ACSC)</w:t>
      </w:r>
    </w:p>
    <w:p w:rsidR="00785F1E" w:rsidRDefault="003D067E">
      <w:pPr>
        <w:spacing w:before="21"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were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between those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and the nonenrolled.</w:t>
      </w:r>
    </w:p>
    <w:p w:rsidR="00785F1E" w:rsidRDefault="00785F1E">
      <w:pPr>
        <w:spacing w:before="9" w:after="0" w:line="190" w:lineRule="exact"/>
        <w:rPr>
          <w:sz w:val="19"/>
          <w:szCs w:val="19"/>
        </w:rPr>
      </w:pPr>
    </w:p>
    <w:p w:rsidR="00785F1E" w:rsidRDefault="003D067E">
      <w:pPr>
        <w:tabs>
          <w:tab w:val="left" w:pos="820"/>
        </w:tabs>
        <w:spacing w:after="0" w:line="240" w:lineRule="auto"/>
        <w:ind w:left="462" w:right="325"/>
        <w:jc w:val="center"/>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Screening for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depression was 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ightly lower for enrollees than for nonenrollees.</w:t>
      </w:r>
    </w:p>
    <w:p w:rsidR="00785F1E" w:rsidRDefault="00785F1E">
      <w:pPr>
        <w:spacing w:before="2" w:after="0" w:line="260" w:lineRule="exact"/>
        <w:rPr>
          <w:sz w:val="26"/>
          <w:szCs w:val="26"/>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42</w:t>
      </w:r>
    </w:p>
    <w:p w:rsidR="00785F1E" w:rsidRDefault="003D067E">
      <w:pPr>
        <w:spacing w:before="2" w:after="0" w:line="276" w:lineRule="exact"/>
        <w:ind w:left="230" w:right="2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outcomes </w:t>
      </w:r>
      <w:r>
        <w:rPr>
          <w:rFonts w:ascii="Times New Roman" w:eastAsia="Times New Roman" w:hAnsi="Times New Roman" w:cs="Times New Roman"/>
          <w:b/>
          <w:bCs/>
          <w:sz w:val="24"/>
          <w:szCs w:val="24"/>
        </w:rPr>
        <w:t>for Massachusetts demonstration-eligible 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es, by enrollment status</w:t>
      </w:r>
    </w:p>
    <w:p w:rsidR="00785F1E" w:rsidRDefault="00785F1E">
      <w:pPr>
        <w:spacing w:before="3"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79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8"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4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49" name="Freeform 14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in;margin-top:-3.05pt;width:468pt;height:.1pt;z-index:-11232;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">
                <v:shape id="Freeform 14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vFcEA&#10;AADcAAAADwAAAGRycy9kb3ducmV2LnhtbESPQYvCMBSE74L/ITzBm6bKKlqNIoJQxIut3h/Ns602&#10;L6XJav33ZmHB4zAz3zDrbWdq8aTWVZYVTMYRCOLc6ooLBZfsMFqAcB5ZY22ZFLzJwXbT760x1vbF&#10;Z3qmvhABwi5GBaX3TSyly0sy6Ma2IQ7ezbYGfZBtIXWLrwA3tZxG0VwarDgslNjQvqT8kf4aBYcs&#10;uaYyX57QvO96dtLH+SRBpYaDbrcC4anz3/B/O9EKpj9L+Ds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bxX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82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9" behindDoc="1" locked="0" layoutInCell="1" allowOverlap="1">
                <wp:simplePos x="0" y="0"/>
                <wp:positionH relativeFrom="page">
                  <wp:posOffset>4803140</wp:posOffset>
                </wp:positionH>
                <wp:positionV relativeFrom="paragraph">
                  <wp:posOffset>200025</wp:posOffset>
                </wp:positionV>
                <wp:extent cx="2054860" cy="1270"/>
                <wp:effectExtent l="12065" t="9525" r="9525" b="8255"/>
                <wp:wrapNone/>
                <wp:docPr id="2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1270"/>
                          <a:chOff x="7564" y="315"/>
                          <a:chExt cx="3236" cy="2"/>
                        </a:xfrm>
                      </wpg:grpSpPr>
                      <wps:wsp>
                        <wps:cNvPr id="247" name="Freeform 141"/>
                        <wps:cNvSpPr>
                          <a:spLocks/>
                        </wps:cNvSpPr>
                        <wps:spPr bwMode="auto">
                          <a:xfrm>
                            <a:off x="7564" y="315"/>
                            <a:ext cx="3236" cy="2"/>
                          </a:xfrm>
                          <a:custGeom>
                            <a:avLst/>
                            <a:gdLst>
                              <a:gd name="T0" fmla="+- 0 7564 7564"/>
                              <a:gd name="T1" fmla="*/ T0 w 3236"/>
                              <a:gd name="T2" fmla="+- 0 10800 7564"/>
                              <a:gd name="T3" fmla="*/ T2 w 3236"/>
                            </a:gdLst>
                            <a:ahLst/>
                            <a:cxnLst>
                              <a:cxn ang="0">
                                <a:pos x="T1" y="0"/>
                              </a:cxn>
                              <a:cxn ang="0">
                                <a:pos x="T3" y="0"/>
                              </a:cxn>
                            </a:cxnLst>
                            <a:rect l="0" t="0" r="r" b="b"/>
                            <a:pathLst>
                              <a:path w="3236">
                                <a:moveTo>
                                  <a:pt x="0" y="0"/>
                                </a:moveTo>
                                <a:lnTo>
                                  <a:pt x="32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78.2pt;margin-top:15.75pt;width:161.8pt;height:.1pt;z-index:-11231;mso-position-horizontal-relative:page" coordorigin="7564,315" coordsize="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">
                <v:shape id="Freeform 141" o:spid="_x0000_s1027" style="position:absolute;left:7564;top:315;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yv8EA&#10;AADcAAAADwAAAGRycy9kb3ducmV2LnhtbESPQYvCMBSE74L/ITzBi2iqiEo1isgueHTt7v3RPNtq&#10;81KS2NZ/bxYW9jjMzDfM7tCbWrTkfGVZwXyWgCDOra64UPCdfU43IHxA1lhbJgUv8nDYDwc7TLXt&#10;+IvaayhEhLBPUUEZQpNK6fOSDPqZbYijd7POYIjSFVI77CLc1HKRJCtpsOK4UGJDp5Lyx/VpFDw/&#10;zORHZ/fMJm7d5n5+wYnulBqP+uMWRKA+/If/2metYLFcw++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8r/BAAAA3AAAAA8AAAAAAAAAAAAAAAAAmAIAAGRycy9kb3du&#10;cmV2LnhtbFBLBQYAAAAABAAEAPUAAACGAwAAAAA=&#10;" path="m,l3236,e" filled="f" strokeweight=".58pt">
                  <v:path arrowok="t" o:connecttype="custom" o:connectlocs="0,0;323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footerReference w:type="default" r:id="rId95"/>
          <w:pgSz w:w="12240" w:h="15840"/>
          <w:pgMar w:top="980" w:right="1300" w:bottom="920" w:left="1300" w:header="0" w:footer="724" w:gutter="0"/>
          <w:pgNumType w:start="150"/>
          <w:cols w:space="720"/>
        </w:sectPr>
      </w:pPr>
    </w:p>
    <w:p w:rsidR="00785F1E" w:rsidRDefault="00785F1E">
      <w:pPr>
        <w:spacing w:before="4" w:after="0" w:line="170" w:lineRule="exact"/>
        <w:rPr>
          <w:sz w:val="17"/>
          <w:szCs w:val="17"/>
        </w:rPr>
      </w:pPr>
    </w:p>
    <w:p w:rsidR="00785F1E" w:rsidRDefault="003D067E">
      <w:pPr>
        <w:spacing w:after="0" w:line="226" w:lineRule="exact"/>
        <w:ind w:left="149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0"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24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245" name="Freeform 139"/>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1in;margin-top:15.9pt;width:468pt;height:.1pt;z-index:-11230;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TWQMAAOoHAAAOAAAAZHJzL2Uyb0RvYy54bWykVduO0zAQfUfiHyw/grq5NNt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">
                <v:shape id="Freeform 139"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Fk8QA&#10;AADcAAAADwAAAGRycy9kb3ducmV2LnhtbESPT4vCMBTE78J+h/AWvGm6sopUoywrQj365+De3jbP&#10;ttq8hCZq9dMbQfA4zMxvmOm8NbW4UOMrywq++gkI4tzqigsFu+2yNwbhA7LG2jIpuJGH+eyjM8VU&#10;2yuv6bIJhYgQ9ikqKENwqZQ+L8mg71tHHL2DbQyGKJtC6gavEW5qOUiSkTRYcVwo0dFvSflpczYK&#10;quXZ3fZ/2WLltvL/mN8z4xZ7pbqf7c8ERKA2vMOvdqYVDL6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6RZPEAAAA3AAAAA8AAAAAAAAAAAAAAAAAmAIAAGRycy9k&#10;b3ducmV2LnhtbFBLBQYAAAAABAAEAPUAAACJAw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Quality</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and</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coordination</w:t>
      </w:r>
      <w:r>
        <w:rPr>
          <w:rFonts w:ascii="Times New Roman" w:eastAsia="Times New Roman" w:hAnsi="Times New Roman" w:cs="Times New Roman"/>
          <w:b/>
          <w:bCs/>
          <w:spacing w:val="-11"/>
          <w:position w:val="-1"/>
          <w:sz w:val="20"/>
          <w:szCs w:val="20"/>
        </w:rPr>
        <w:t xml:space="preserve"> </w:t>
      </w:r>
      <w:r>
        <w:rPr>
          <w:rFonts w:ascii="Times New Roman" w:eastAsia="Times New Roman" w:hAnsi="Times New Roman" w:cs="Times New Roman"/>
          <w:b/>
          <w:bCs/>
          <w:position w:val="-1"/>
          <w:sz w:val="20"/>
          <w:szCs w:val="20"/>
        </w:rPr>
        <w:t>measures</w:t>
      </w:r>
    </w:p>
    <w:p w:rsidR="00785F1E" w:rsidRDefault="003D067E">
      <w:pPr>
        <w:spacing w:before="4" w:after="0" w:line="170" w:lineRule="exact"/>
        <w:rPr>
          <w:sz w:val="17"/>
          <w:szCs w:val="17"/>
        </w:rPr>
      </w:pPr>
      <w:r>
        <w:br w:type="column"/>
      </w:r>
    </w:p>
    <w:p w:rsidR="00785F1E" w:rsidRDefault="003D067E">
      <w:pPr>
        <w:tabs>
          <w:tab w:val="left" w:pos="176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4914" w:space="1632"/>
            <w:col w:w="3094"/>
          </w:cols>
        </w:sectPr>
      </w:pPr>
    </w:p>
    <w:p w:rsidR="00785F1E" w:rsidRDefault="00785F1E">
      <w:pPr>
        <w:spacing w:before="9" w:after="0" w:line="130" w:lineRule="exact"/>
        <w:rPr>
          <w:sz w:val="13"/>
          <w:szCs w:val="13"/>
        </w:rPr>
      </w:pPr>
    </w:p>
    <w:p w:rsidR="00785F1E" w:rsidRDefault="003D067E">
      <w:pPr>
        <w:tabs>
          <w:tab w:val="left" w:pos="6860"/>
          <w:tab w:val="left" w:pos="8480"/>
        </w:tabs>
        <w:spacing w:after="0" w:line="323" w:lineRule="auto"/>
        <w:ind w:left="212" w:right="654"/>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all-cause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risk-standa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dized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 Preventable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130.2</w:t>
      </w:r>
      <w:r>
        <w:rPr>
          <w:rFonts w:ascii="Times New Roman" w:eastAsia="Times New Roman" w:hAnsi="Times New Roman" w:cs="Times New Roman"/>
          <w:sz w:val="20"/>
          <w:szCs w:val="20"/>
        </w:rPr>
        <w:tab/>
        <w:t>116.1</w:t>
      </w:r>
    </w:p>
    <w:p w:rsidR="00785F1E" w:rsidRDefault="003D067E">
      <w:pPr>
        <w:tabs>
          <w:tab w:val="left" w:pos="6960"/>
          <w:tab w:val="left" w:pos="8580"/>
        </w:tabs>
        <w:spacing w:before="2"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Rate of 30-day</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follow up after hospitalization for mental illness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57.8</w:t>
      </w:r>
      <w:r>
        <w:rPr>
          <w:rFonts w:ascii="Times New Roman" w:eastAsia="Times New Roman" w:hAnsi="Times New Roman" w:cs="Times New Roman"/>
          <w:position w:val="-1"/>
          <w:sz w:val="20"/>
          <w:szCs w:val="20"/>
        </w:rPr>
        <w:tab/>
        <w:t>42.6</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before="87"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ondition </w:t>
      </w:r>
      <w:r>
        <w:rPr>
          <w:rFonts w:ascii="Times New Roman" w:eastAsia="Times New Roman" w:hAnsi="Times New Roman" w:cs="Times New Roman"/>
          <w:sz w:val="20"/>
          <w:szCs w:val="20"/>
        </w:rPr>
        <w:t>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months—overall co</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 PQI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p w:rsidR="00785F1E" w:rsidRDefault="003D067E">
      <w:pPr>
        <w:spacing w:before="80"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 months—chronic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92)</w:t>
      </w:r>
    </w:p>
    <w:p w:rsidR="00785F1E" w:rsidRDefault="003D067E">
      <w:pPr>
        <w:tabs>
          <w:tab w:val="left" w:pos="1600"/>
        </w:tabs>
        <w:spacing w:before="8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9.7</w:t>
      </w:r>
      <w:r>
        <w:rPr>
          <w:rFonts w:ascii="Times New Roman" w:eastAsia="Times New Roman" w:hAnsi="Times New Roman" w:cs="Times New Roman"/>
          <w:sz w:val="20"/>
          <w:szCs w:val="20"/>
        </w:rPr>
        <w:tab/>
        <w:t>6.2</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60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r>
        <w:rPr>
          <w:rFonts w:ascii="Times New Roman" w:eastAsia="Times New Roman" w:hAnsi="Times New Roman" w:cs="Times New Roman"/>
          <w:sz w:val="20"/>
          <w:szCs w:val="20"/>
        </w:rPr>
        <w:tab/>
        <w:t>4.6</w:t>
      </w:r>
    </w:p>
    <w:p w:rsidR="00785F1E" w:rsidRDefault="00785F1E">
      <w:pPr>
        <w:spacing w:after="0"/>
        <w:sectPr w:rsidR="00785F1E">
          <w:type w:val="continuous"/>
          <w:pgSz w:w="12240" w:h="15840"/>
          <w:pgMar w:top="1480" w:right="1300" w:bottom="280" w:left="1300" w:header="720" w:footer="720" w:gutter="0"/>
          <w:cols w:num="2" w:space="720" w:equalWidth="0">
            <w:col w:w="5512" w:space="1552"/>
            <w:col w:w="2576"/>
          </w:cols>
        </w:sectPr>
      </w:pPr>
    </w:p>
    <w:p w:rsidR="00785F1E" w:rsidRDefault="003D067E">
      <w:pPr>
        <w:tabs>
          <w:tab w:val="left" w:pos="7060"/>
          <w:tab w:val="left" w:pos="8680"/>
        </w:tabs>
        <w:spacing w:before="77" w:after="0" w:line="226" w:lineRule="exact"/>
        <w:ind w:left="211" w:right="-20"/>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251" behindDoc="1" locked="0" layoutInCell="1" allowOverlap="1">
                <wp:simplePos x="0" y="0"/>
                <wp:positionH relativeFrom="page">
                  <wp:posOffset>904875</wp:posOffset>
                </wp:positionH>
                <wp:positionV relativeFrom="paragraph">
                  <wp:posOffset>229870</wp:posOffset>
                </wp:positionV>
                <wp:extent cx="5953125" cy="1270"/>
                <wp:effectExtent l="19050" t="10795" r="19050" b="16510"/>
                <wp:wrapNone/>
                <wp:docPr id="24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2"/>
                          <a:chExt cx="9375" cy="2"/>
                        </a:xfrm>
                      </wpg:grpSpPr>
                      <wps:wsp>
                        <wps:cNvPr id="243" name="Freeform 137"/>
                        <wps:cNvSpPr>
                          <a:spLocks/>
                        </wps:cNvSpPr>
                        <wps:spPr bwMode="auto">
                          <a:xfrm>
                            <a:off x="1425" y="362"/>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71.25pt;margin-top:18.1pt;width:468.75pt;height:.1pt;z-index:-11229;mso-position-horizontal-relative:page" coordorigin="1425,362"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">
                <v:shape id="Freeform 137" o:spid="_x0000_s1027" style="position:absolute;left:1425;top:362;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6gsQA&#10;AADcAAAADwAAAGRycy9kb3ducmV2LnhtbESPT2vCQBTE74LfYXlCb2ZTKyKpq6hgEXqKf8DcHtnX&#10;JDT7NmS3bvz2bqHQ4zAzv2FWm8G04k69aywreE1SEMSl1Q1XCi7nw3QJwnlkja1lUvAgB5v1eLTC&#10;TNvAOd1PvhIRwi5DBbX3XSalK2sy6BLbEUfvy/YGfZR9JXWPIcJNK2dpupAGG44LNXa0r6n8Pv0Y&#10;BcFUW7nbXXNc5J+GiuL4cQtzpV4mw/YdhKfB/4f/2ketYDZ/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uoL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Screening</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for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clinical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depression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r</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eligible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months</w:t>
      </w:r>
      <w:r>
        <w:rPr>
          <w:rFonts w:ascii="Times New Roman" w:eastAsia="Times New Roman" w:hAnsi="Times New Roman" w:cs="Times New Roman"/>
          <w:position w:val="-1"/>
          <w:sz w:val="20"/>
          <w:szCs w:val="20"/>
        </w:rPr>
        <w:tab/>
        <w:t>2.3</w:t>
      </w:r>
      <w:r>
        <w:rPr>
          <w:rFonts w:ascii="Times New Roman" w:eastAsia="Times New Roman" w:hAnsi="Times New Roman" w:cs="Times New Roman"/>
          <w:position w:val="-1"/>
          <w:sz w:val="20"/>
          <w:szCs w:val="20"/>
        </w:rPr>
        <w:tab/>
        <w:t>0.3</w:t>
      </w:r>
    </w:p>
    <w:p w:rsidR="00785F1E" w:rsidRDefault="00785F1E">
      <w:pPr>
        <w:spacing w:before="10" w:after="0" w:line="150" w:lineRule="exact"/>
        <w:rPr>
          <w:sz w:val="15"/>
          <w:szCs w:val="15"/>
        </w:rPr>
      </w:pPr>
    </w:p>
    <w:p w:rsidR="00785F1E" w:rsidRDefault="003D067E">
      <w:pPr>
        <w:spacing w:before="34" w:after="0" w:line="365" w:lineRule="auto"/>
        <w:ind w:left="140" w:right="2020"/>
        <w:rPr>
          <w:rFonts w:ascii="Times New Roman" w:eastAsia="Times New Roman" w:hAnsi="Times New Roman" w:cs="Times New Roman"/>
          <w:sz w:val="20"/>
          <w:szCs w:val="20"/>
        </w:rPr>
      </w:pPr>
      <w:r>
        <w:rPr>
          <w:rFonts w:ascii="Times New Roman" w:eastAsia="Times New Roman" w:hAnsi="Times New Roman" w:cs="Times New Roman"/>
          <w:sz w:val="20"/>
          <w:szCs w:val="20"/>
        </w:rPr>
        <w:t>— This measure will be filled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next version of this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pending further data 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RTI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 xml:space="preserve">uality Measures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all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nstration Eligibles with any LTSS, </w:t>
      </w:r>
      <w:r>
        <w:rPr>
          <w:rFonts w:ascii="Times New Roman" w:eastAsia="Times New Roman" w:hAnsi="Times New Roman" w:cs="Times New Roman"/>
          <w:i/>
          <w:sz w:val="24"/>
          <w:szCs w:val="24"/>
        </w:rPr>
        <w:t>and then Stratified by</w:t>
      </w:r>
    </w:p>
    <w:p w:rsidR="00785F1E" w:rsidRDefault="003D067E">
      <w:pPr>
        <w:spacing w:after="0" w:line="275" w:lineRule="exact"/>
        <w:ind w:left="10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Enrollment Status</w:t>
      </w:r>
    </w:p>
    <w:p w:rsidR="00785F1E" w:rsidRDefault="00785F1E">
      <w:pPr>
        <w:spacing w:after="0" w:line="120" w:lineRule="exact"/>
        <w:rPr>
          <w:sz w:val="12"/>
          <w:szCs w:val="12"/>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ious subsec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focused on the eligible population at large, this subsection focuses on 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ursing facility use. </w:t>
      </w:r>
      <w:r>
        <w:rPr>
          <w:rFonts w:ascii="Times New Roman" w:eastAsia="Times New Roman" w:hAnsi="Times New Roman" w:cs="Times New Roman"/>
          <w:b/>
          <w:bCs/>
          <w:i/>
          <w:sz w:val="24"/>
          <w:szCs w:val="24"/>
        </w:rPr>
        <w:t xml:space="preserve">Table 43 </w:t>
      </w:r>
      <w:r>
        <w:rPr>
          <w:rFonts w:ascii="Times New Roman" w:eastAsia="Times New Roman" w:hAnsi="Times New Roman" w:cs="Times New Roman"/>
          <w:sz w:val="24"/>
          <w:szCs w:val="24"/>
        </w:rPr>
        <w:t xml:space="preserve">displays values for Quality </w:t>
      </w:r>
      <w:r>
        <w:rPr>
          <w:rFonts w:ascii="Times New Roman" w:eastAsia="Times New Roman" w:hAnsi="Times New Roman" w:cs="Times New Roman"/>
          <w:sz w:val="24"/>
          <w:szCs w:val="24"/>
        </w:rPr>
        <w:t>of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measures for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LTSS nursing facility use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and comparison groups,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baseline and demonstration periods. Key findings are 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ollows:</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count of preventab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ED use per 1,000 eligible months increased from 88.7 to</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110.4 visits in the demonstration group,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(69.9 to</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77.1 visits).</w:t>
      </w:r>
    </w:p>
    <w:p w:rsidR="00785F1E" w:rsidRDefault="00785F1E">
      <w:pPr>
        <w:spacing w:before="1" w:after="0" w:line="240" w:lineRule="exact"/>
        <w:rPr>
          <w:sz w:val="24"/>
          <w:szCs w:val="24"/>
        </w:rPr>
      </w:pPr>
    </w:p>
    <w:p w:rsidR="00785F1E" w:rsidRDefault="003D067E">
      <w:pPr>
        <w:tabs>
          <w:tab w:val="left" w:pos="1160"/>
        </w:tabs>
        <w:spacing w:after="0" w:line="240" w:lineRule="auto"/>
        <w:ind w:left="819" w:right="163"/>
        <w:jc w:val="center"/>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demonstration group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a sharp increase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follow-up within</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30-days of</w:t>
      </w:r>
      <w:r>
        <w:rPr>
          <w:rFonts w:ascii="Times New Roman" w:eastAsia="Times New Roman" w:hAnsi="Times New Roman" w:cs="Times New Roman"/>
          <w:sz w:val="24"/>
          <w:szCs w:val="24"/>
        </w:rPr>
        <w:t xml:space="preserve"> a 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 health related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(33.4 to 49.4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 similar</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for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an additional increase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 of ACSC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per 1,000 eligible months for the demonstration group over the basel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the demonstration period (32.6 to 43.8 visits and 13.9 to 30.8 visits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chronic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mposites, respectively). This trend perhaps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ggests ongoing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for care coordination in the outpatient setting.</w:t>
      </w:r>
    </w:p>
    <w:p w:rsidR="00785F1E" w:rsidRDefault="00785F1E">
      <w:pPr>
        <w:spacing w:after="0"/>
        <w:sectPr w:rsidR="00785F1E">
          <w:pgSz w:w="12240" w:h="15840"/>
          <w:pgMar w:top="980" w:right="1300" w:bottom="920" w:left="1300" w:header="0" w:footer="724" w:gutter="0"/>
          <w:cols w:space="720"/>
        </w:sectPr>
      </w:pPr>
    </w:p>
    <w:p w:rsidR="00785F1E" w:rsidRDefault="00785F1E">
      <w:pPr>
        <w:spacing w:before="10" w:after="0" w:line="280" w:lineRule="exact"/>
        <w:rPr>
          <w:sz w:val="28"/>
          <w:szCs w:val="28"/>
        </w:rPr>
      </w:pPr>
    </w:p>
    <w:p w:rsidR="00785F1E" w:rsidRDefault="003D067E">
      <w:pPr>
        <w:spacing w:before="29" w:after="0" w:line="240" w:lineRule="auto"/>
        <w:ind w:left="6099" w:right="60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43</w:t>
      </w:r>
    </w:p>
    <w:p w:rsidR="00785F1E" w:rsidRDefault="003D067E">
      <w:pPr>
        <w:spacing w:after="0" w:line="271" w:lineRule="exact"/>
        <w:ind w:left="115" w:right="5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Quality of care and care coordinati</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n outcomes for Massachusetts demonstration and comparison groups, among LTSS users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headerReference w:type="default" r:id="rId96"/>
          <w:footerReference w:type="default" r:id="rId97"/>
          <w:pgSz w:w="15840" w:h="12240" w:orient="landscape"/>
          <w:pgMar w:top="1120" w:right="1380" w:bottom="280" w:left="1340" w:header="0" w:footer="0" w:gutter="0"/>
          <w:cols w:space="720"/>
        </w:sectPr>
      </w:pPr>
    </w:p>
    <w:p w:rsidR="00785F1E" w:rsidRDefault="003D067E">
      <w:pPr>
        <w:spacing w:before="34" w:after="0" w:line="240" w:lineRule="auto"/>
        <w:ind w:right="109"/>
        <w:jc w:val="right"/>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253" behindDoc="1" locked="0" layoutInCell="1" allowOverlap="1">
                <wp:simplePos x="0" y="0"/>
                <wp:positionH relativeFrom="page">
                  <wp:posOffset>914400</wp:posOffset>
                </wp:positionH>
                <wp:positionV relativeFrom="paragraph">
                  <wp:posOffset>-38735</wp:posOffset>
                </wp:positionV>
                <wp:extent cx="8229600" cy="1270"/>
                <wp:effectExtent l="19050" t="18415" r="19050" b="8890"/>
                <wp:wrapNone/>
                <wp:docPr id="24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61"/>
                          <a:chExt cx="12960" cy="2"/>
                        </a:xfrm>
                      </wpg:grpSpPr>
                      <wps:wsp>
                        <wps:cNvPr id="241" name="Freeform 135"/>
                        <wps:cNvSpPr>
                          <a:spLocks/>
                        </wps:cNvSpPr>
                        <wps:spPr bwMode="auto">
                          <a:xfrm>
                            <a:off x="1440" y="-61"/>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in;margin-top:-3.05pt;width:9in;height:.1pt;z-index:-11227;mso-position-horizontal-relative:page" coordorigin="1440,-61"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">
                <v:shape id="Freeform 135" o:spid="_x0000_s1027" style="position:absolute;left:1440;top:-61;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WF8EA&#10;AADcAAAADwAAAGRycy9kb3ducmV2LnhtbESPT4vCMBTE78J+h/CEvdlUWUSqUURQ9+ofPD+at03X&#10;5iXbxNr99kYQPA4z8xtmseptIzpqQ+1YwTjLQRCXTtdcKTiftqMZiBCRNTaOScE/BVgtPwYLLLS7&#10;84G6Y6xEgnAoUIGJ0RdShtKQxZA5T5y8H9dajEm2ldQt3hPcNnKS51Npsea0YNDTxlB5Pd6sAsvr&#10;vQ+b3cE03nF9mU1/uz9U6nPYr+cgIvXxHX61v7WCydcYnm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VhfBAAAA3AAAAA8AAAAAAAAAAAAAAAAAmAIAAGRycy9kb3du&#10;cmV2LnhtbFBLBQYAAAAABAAEAPUAAACGAwAAAAA=&#10;" path="m,l12960,e" filled="f" strokeweight="1.6pt">
                  <v:path arrowok="t" o:connecttype="custom" o:connectlocs="0,0;12960,0" o:connectangles="0,0"/>
                </v:shape>
                <w10:wrap anchorx="page"/>
              </v:group>
            </w:pict>
          </mc:Fallback>
        </mc:AlternateContent>
      </w: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4" behindDoc="1" locked="0" layoutInCell="1" allowOverlap="1">
                <wp:simplePos x="0" y="0"/>
                <wp:positionH relativeFrom="page">
                  <wp:posOffset>4117340</wp:posOffset>
                </wp:positionH>
                <wp:positionV relativeFrom="paragraph">
                  <wp:posOffset>200025</wp:posOffset>
                </wp:positionV>
                <wp:extent cx="5026660" cy="1270"/>
                <wp:effectExtent l="12065" t="9525" r="9525" b="8255"/>
                <wp:wrapNone/>
                <wp:docPr id="2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1270"/>
                          <a:chOff x="6484" y="315"/>
                          <a:chExt cx="7916" cy="2"/>
                        </a:xfrm>
                      </wpg:grpSpPr>
                      <wps:wsp>
                        <wps:cNvPr id="239" name="Freeform 133"/>
                        <wps:cNvSpPr>
                          <a:spLocks/>
                        </wps:cNvSpPr>
                        <wps:spPr bwMode="auto">
                          <a:xfrm>
                            <a:off x="6484" y="315"/>
                            <a:ext cx="7916" cy="2"/>
                          </a:xfrm>
                          <a:custGeom>
                            <a:avLst/>
                            <a:gdLst>
                              <a:gd name="T0" fmla="+- 0 6484 6484"/>
                              <a:gd name="T1" fmla="*/ T0 w 7916"/>
                              <a:gd name="T2" fmla="+- 0 14400 6484"/>
                              <a:gd name="T3" fmla="*/ T2 w 7916"/>
                            </a:gdLst>
                            <a:ahLst/>
                            <a:cxnLst>
                              <a:cxn ang="0">
                                <a:pos x="T1" y="0"/>
                              </a:cxn>
                              <a:cxn ang="0">
                                <a:pos x="T3" y="0"/>
                              </a:cxn>
                            </a:cxnLst>
                            <a:rect l="0" t="0" r="r" b="b"/>
                            <a:pathLst>
                              <a:path w="7916">
                                <a:moveTo>
                                  <a:pt x="0" y="0"/>
                                </a:moveTo>
                                <a:lnTo>
                                  <a:pt x="79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324.2pt;margin-top:15.75pt;width:395.8pt;height:.1pt;z-index:-11226;mso-position-horizontal-relative:page" coordorigin="6484,315" coordsize="7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">
                <v:shape id="Freeform 133" o:spid="_x0000_s1027" style="position:absolute;left:6484;top:315;width:7916;height:2;visibility:visible;mso-wrap-style:square;v-text-anchor:top" coordsize="7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PUsUA&#10;AADcAAAADwAAAGRycy9kb3ducmV2LnhtbESPQWvCQBSE74X+h+UVvNVNFUobXSUV1B7EtNGDx0f2&#10;NVmafRuzq8Z/7wqFHoeZ+YaZznvbiDN13jhW8DJMQBCXThuuFOx3y+c3ED4ga2wck4IreZjPHh+m&#10;mGp34W86F6ESEcI+RQV1CG0qpS9rsuiHriWO3o/rLIYou0rqDi8Rbhs5SpJXadFwXKixpUVN5W9x&#10;sgqqbY4mWxXNh/kKx/Vhk2O2zZUaPPXZBESgPvyH/9qfWsFo/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E9SxQAAANwAAAAPAAAAAAAAAAAAAAAAAJgCAABkcnMv&#10;ZG93bnJldi54bWxQSwUGAAAAAAQABAD1AAAAigMAAAAA&#10;" path="m,l7916,e" filled="f" strokeweight=".58pt">
                  <v:path arrowok="t" o:connecttype="custom" o:connectlocs="0,0;7916,0" o:connectangles="0,0"/>
                </v:shape>
                <w10:wrap anchorx="page"/>
              </v:group>
            </w:pict>
          </mc:Fallback>
        </mc:AlternateContent>
      </w:r>
      <w:r>
        <w:rPr>
          <w:rFonts w:ascii="Times New Roman" w:eastAsia="Times New Roman" w:hAnsi="Times New Roman" w:cs="Times New Roman"/>
          <w:b/>
          <w:bCs/>
          <w:position w:val="-1"/>
          <w:sz w:val="20"/>
          <w:szCs w:val="20"/>
        </w:rPr>
        <w:t>10/1/2011–9/30/2012</w:t>
      </w:r>
    </w:p>
    <w:p w:rsidR="00785F1E" w:rsidRDefault="003D067E">
      <w:pPr>
        <w:spacing w:before="34" w:after="0" w:line="240" w:lineRule="auto"/>
        <w:ind w:left="93" w:right="74"/>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10/1/2012–9/30/2013</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left="30"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10/1/2013–12/31/2014</w:t>
      </w:r>
    </w:p>
    <w:p w:rsidR="00785F1E" w:rsidRDefault="00785F1E">
      <w:pPr>
        <w:spacing w:after="0"/>
        <w:sectPr w:rsidR="00785F1E">
          <w:type w:val="continuous"/>
          <w:pgSz w:w="15840" w:h="12240" w:orient="landscape"/>
          <w:pgMar w:top="1480" w:right="1380" w:bottom="280" w:left="1340" w:header="720" w:footer="720" w:gutter="0"/>
          <w:cols w:num="3" w:space="720" w:equalWidth="0">
            <w:col w:w="7325" w:space="915"/>
            <w:col w:w="1723" w:space="835"/>
            <w:col w:w="2322"/>
          </w:cols>
        </w:sectPr>
      </w:pPr>
    </w:p>
    <w:p w:rsidR="00785F1E" w:rsidRDefault="00785F1E">
      <w:pPr>
        <w:spacing w:before="4" w:after="0" w:line="170" w:lineRule="exact"/>
        <w:rPr>
          <w:sz w:val="17"/>
          <w:szCs w:val="17"/>
        </w:rPr>
      </w:pPr>
    </w:p>
    <w:p w:rsidR="00785F1E" w:rsidRDefault="003D067E">
      <w:pPr>
        <w:spacing w:after="0" w:line="226" w:lineRule="exact"/>
        <w:ind w:left="91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5" behindDoc="1" locked="0" layoutInCell="1" allowOverlap="1">
                <wp:simplePos x="0" y="0"/>
                <wp:positionH relativeFrom="page">
                  <wp:posOffset>914400</wp:posOffset>
                </wp:positionH>
                <wp:positionV relativeFrom="paragraph">
                  <wp:posOffset>201930</wp:posOffset>
                </wp:positionV>
                <wp:extent cx="8229600" cy="1270"/>
                <wp:effectExtent l="9525" t="11430" r="9525" b="6350"/>
                <wp:wrapNone/>
                <wp:docPr id="23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318"/>
                          <a:chExt cx="12960" cy="2"/>
                        </a:xfrm>
                      </wpg:grpSpPr>
                      <wps:wsp>
                        <wps:cNvPr id="237" name="Freeform 131"/>
                        <wps:cNvSpPr>
                          <a:spLocks/>
                        </wps:cNvSpPr>
                        <wps:spPr bwMode="auto">
                          <a:xfrm>
                            <a:off x="1440" y="318"/>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in;margin-top:15.9pt;width:9in;height:.1pt;z-index:-11225;mso-position-horizontal-relative:page" coordorigin="1440,318"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">
                <v:shape id="Freeform 131" o:spid="_x0000_s1027" style="position:absolute;left:1440;top:318;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yKMQA&#10;AADcAAAADwAAAGRycy9kb3ducmV2LnhtbESPT2vCQBTE7wW/w/IEb3VTpY1GVwmFghct/sHzM/vM&#10;hmbfhuxG47fvFgoeh5n5DbNc97YWN2p95VjB2zgBQVw4XXGp4HT8ep2B8AFZY+2YFDzIw3o1eFli&#10;pt2d93Q7hFJECPsMFZgQmkxKXxiy6MeuIY7e1bUWQ5RtKXWL9wi3tZwkyYe0WHFcMNjQp6Hi59BZ&#10;BWm1I/1tznmevieXqd932928U2o07PMFiEB9eIb/2xutYDJ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MijEAAAA3AAAAA8AAAAAAAAAAAAAAAAAmAIAAGRycy9k&#10;b3ducmV2LnhtbFBLBQYAAAAABAAEAPUAAACJAwAAAAA=&#10;" path="m,l12960,e" filled="f" strokeweight=".30022mm">
                  <v:path arrowok="t" o:connecttype="custom" o:connectlocs="0,0;12960,0" o:connectangles="0,0"/>
                </v:shape>
                <w10:wrap anchorx="page"/>
              </v:group>
            </w:pict>
          </mc:Fallback>
        </mc:AlternateContent>
      </w:r>
      <w:r>
        <w:rPr>
          <w:rFonts w:ascii="Times New Roman" w:eastAsia="Times New Roman" w:hAnsi="Times New Roman" w:cs="Times New Roman"/>
          <w:b/>
          <w:bCs/>
          <w:position w:val="-1"/>
          <w:sz w:val="20"/>
          <w:szCs w:val="20"/>
        </w:rPr>
        <w:t xml:space="preserve">Quality and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 coordination measures</w:t>
      </w:r>
    </w:p>
    <w:p w:rsidR="00785F1E" w:rsidRDefault="003D067E">
      <w:pPr>
        <w:spacing w:before="4" w:after="0" w:line="170" w:lineRule="exact"/>
        <w:rPr>
          <w:sz w:val="17"/>
          <w:szCs w:val="17"/>
        </w:rPr>
      </w:pPr>
      <w:r>
        <w:br w:type="column"/>
      </w:r>
    </w:p>
    <w:p w:rsidR="00785F1E" w:rsidRDefault="003D067E">
      <w:pPr>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 xml:space="preserve">Comparison  </w:t>
      </w:r>
      <w:r>
        <w:rPr>
          <w:rFonts w:ascii="Times New Roman" w:eastAsia="Times New Roman" w:hAnsi="Times New Roman" w:cs="Times New Roman"/>
          <w:b/>
          <w:bCs/>
          <w:spacing w:val="15"/>
          <w:position w:val="-1"/>
          <w:sz w:val="20"/>
          <w:szCs w:val="20"/>
        </w:rPr>
        <w:t xml:space="preserve"> </w:t>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 xml:space="preserve">Comparison </w:t>
      </w:r>
      <w:r>
        <w:rPr>
          <w:rFonts w:ascii="Times New Roman" w:eastAsia="Times New Roman" w:hAnsi="Times New Roman" w:cs="Times New Roman"/>
          <w:b/>
          <w:bCs/>
          <w:spacing w:val="38"/>
          <w:position w:val="-1"/>
          <w:sz w:val="20"/>
          <w:szCs w:val="20"/>
        </w:rPr>
        <w:t xml:space="preserve"> </w:t>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Comparison</w:t>
      </w:r>
    </w:p>
    <w:p w:rsidR="00785F1E" w:rsidRDefault="00785F1E">
      <w:pPr>
        <w:spacing w:after="0"/>
        <w:sectPr w:rsidR="00785F1E">
          <w:type w:val="continuous"/>
          <w:pgSz w:w="15840" w:h="12240" w:orient="landscape"/>
          <w:pgMar w:top="1480" w:right="1380" w:bottom="280" w:left="1340" w:header="720" w:footer="720" w:gutter="0"/>
          <w:cols w:num="2" w:space="720" w:equalWidth="0">
            <w:col w:w="4334" w:space="874"/>
            <w:col w:w="7912"/>
          </w:cols>
        </w:sectPr>
      </w:pPr>
    </w:p>
    <w:p w:rsidR="00785F1E" w:rsidRDefault="003D067E">
      <w:pPr>
        <w:tabs>
          <w:tab w:val="left" w:pos="5640"/>
          <w:tab w:val="left" w:pos="7040"/>
          <w:tab w:val="left" w:pos="8280"/>
          <w:tab w:val="left" w:pos="9700"/>
          <w:tab w:val="left" w:pos="10820"/>
          <w:tab w:val="left" w:pos="12320"/>
        </w:tabs>
        <w:spacing w:before="59" w:after="0" w:line="310" w:lineRule="atLeast"/>
        <w:ind w:left="158" w:right="388"/>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all-cause risk-standa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dized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w:t>
      </w:r>
      <w:r>
        <w:rPr>
          <w:rFonts w:ascii="Times New Roman" w:eastAsia="Times New Roman" w:hAnsi="Times New Roman" w:cs="Times New Roman"/>
          <w:sz w:val="20"/>
          <w:szCs w:val="20"/>
        </w:rPr>
        <w:t xml:space="preserve"> rate (%)</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Preventable ER visits per 1,000 eligible months</w:t>
      </w:r>
      <w:r>
        <w:rPr>
          <w:rFonts w:ascii="Times New Roman" w:eastAsia="Times New Roman" w:hAnsi="Times New Roman" w:cs="Times New Roman"/>
          <w:sz w:val="20"/>
          <w:szCs w:val="20"/>
        </w:rPr>
        <w:tab/>
        <w:t>88.7</w:t>
      </w:r>
      <w:r>
        <w:rPr>
          <w:rFonts w:ascii="Times New Roman" w:eastAsia="Times New Roman" w:hAnsi="Times New Roman" w:cs="Times New Roman"/>
          <w:sz w:val="20"/>
          <w:szCs w:val="20"/>
        </w:rPr>
        <w:tab/>
        <w:t>69.9</w:t>
      </w:r>
      <w:r>
        <w:rPr>
          <w:rFonts w:ascii="Times New Roman" w:eastAsia="Times New Roman" w:hAnsi="Times New Roman" w:cs="Times New Roman"/>
          <w:sz w:val="20"/>
          <w:szCs w:val="20"/>
        </w:rPr>
        <w:tab/>
        <w:t>72.1</w:t>
      </w:r>
      <w:r>
        <w:rPr>
          <w:rFonts w:ascii="Times New Roman" w:eastAsia="Times New Roman" w:hAnsi="Times New Roman" w:cs="Times New Roman"/>
          <w:sz w:val="20"/>
          <w:szCs w:val="20"/>
        </w:rPr>
        <w:tab/>
        <w:t>66.4</w:t>
      </w:r>
      <w:r>
        <w:rPr>
          <w:rFonts w:ascii="Times New Roman" w:eastAsia="Times New Roman" w:hAnsi="Times New Roman" w:cs="Times New Roman"/>
          <w:sz w:val="20"/>
          <w:szCs w:val="20"/>
        </w:rPr>
        <w:tab/>
        <w:t>110.4</w:t>
      </w:r>
      <w:r>
        <w:rPr>
          <w:rFonts w:ascii="Times New Roman" w:eastAsia="Times New Roman" w:hAnsi="Times New Roman" w:cs="Times New Roman"/>
          <w:sz w:val="20"/>
          <w:szCs w:val="20"/>
        </w:rPr>
        <w:tab/>
        <w:t>77.1</w:t>
      </w:r>
    </w:p>
    <w:p w:rsidR="00785F1E" w:rsidRDefault="00785F1E">
      <w:pPr>
        <w:spacing w:after="0"/>
        <w:sectPr w:rsidR="00785F1E">
          <w:type w:val="continuous"/>
          <w:pgSz w:w="15840" w:h="12240" w:orient="landscape"/>
          <w:pgMar w:top="1480" w:right="1380" w:bottom="280" w:left="1340" w:header="720" w:footer="720" w:gutter="0"/>
          <w:cols w:space="720"/>
        </w:sectPr>
      </w:pPr>
    </w:p>
    <w:p w:rsidR="00785F1E" w:rsidRDefault="003D067E">
      <w:pPr>
        <w:spacing w:before="83" w:after="0" w:line="230" w:lineRule="exact"/>
        <w:ind w:left="158" w:right="6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Rate of 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follow up after hospitalization for mental illness (%)</w:t>
      </w:r>
    </w:p>
    <w:p w:rsidR="00785F1E" w:rsidRDefault="003D067E">
      <w:pPr>
        <w:spacing w:before="80" w:after="0" w:line="230" w:lineRule="exact"/>
        <w:ind w:left="158"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 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months—ov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rall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p w:rsidR="00785F1E" w:rsidRDefault="003D067E">
      <w:pPr>
        <w:spacing w:before="80" w:after="0" w:line="230" w:lineRule="exact"/>
        <w:ind w:left="158"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 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months—chronic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92)</w:t>
      </w:r>
    </w:p>
    <w:p w:rsidR="00785F1E" w:rsidRDefault="003D067E">
      <w:pPr>
        <w:tabs>
          <w:tab w:val="left" w:pos="1400"/>
          <w:tab w:val="left" w:pos="2620"/>
          <w:tab w:val="left" w:pos="4060"/>
          <w:tab w:val="left" w:pos="5260"/>
          <w:tab w:val="left" w:pos="6660"/>
        </w:tabs>
        <w:spacing w:before="80"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33.4</w:t>
      </w:r>
      <w:r>
        <w:rPr>
          <w:rFonts w:ascii="Times New Roman" w:eastAsia="Times New Roman" w:hAnsi="Times New Roman" w:cs="Times New Roman"/>
          <w:sz w:val="20"/>
          <w:szCs w:val="20"/>
        </w:rPr>
        <w:tab/>
        <w:t>24.4</w:t>
      </w:r>
      <w:r>
        <w:rPr>
          <w:rFonts w:ascii="Times New Roman" w:eastAsia="Times New Roman" w:hAnsi="Times New Roman" w:cs="Times New Roman"/>
          <w:sz w:val="20"/>
          <w:szCs w:val="20"/>
        </w:rPr>
        <w:tab/>
        <w:t>45.3</w:t>
      </w:r>
      <w:r>
        <w:rPr>
          <w:rFonts w:ascii="Times New Roman" w:eastAsia="Times New Roman" w:hAnsi="Times New Roman" w:cs="Times New Roman"/>
          <w:sz w:val="20"/>
          <w:szCs w:val="20"/>
        </w:rPr>
        <w:tab/>
        <w:t>35.0</w:t>
      </w:r>
      <w:r>
        <w:rPr>
          <w:rFonts w:ascii="Times New Roman" w:eastAsia="Times New Roman" w:hAnsi="Times New Roman" w:cs="Times New Roman"/>
          <w:sz w:val="20"/>
          <w:szCs w:val="20"/>
        </w:rPr>
        <w:tab/>
        <w:t>49.4</w:t>
      </w:r>
      <w:r>
        <w:rPr>
          <w:rFonts w:ascii="Times New Roman" w:eastAsia="Times New Roman" w:hAnsi="Times New Roman" w:cs="Times New Roman"/>
          <w:sz w:val="20"/>
          <w:szCs w:val="20"/>
        </w:rPr>
        <w:tab/>
        <w:t>42.3</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400"/>
          <w:tab w:val="left" w:pos="2620"/>
          <w:tab w:val="left" w:pos="4060"/>
          <w:tab w:val="left" w:pos="5260"/>
          <w:tab w:val="left" w:pos="66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r>
        <w:rPr>
          <w:rFonts w:ascii="Times New Roman" w:eastAsia="Times New Roman" w:hAnsi="Times New Roman" w:cs="Times New Roman"/>
          <w:sz w:val="20"/>
          <w:szCs w:val="20"/>
        </w:rPr>
        <w:tab/>
        <w:t>27.0</w:t>
      </w:r>
      <w:r>
        <w:rPr>
          <w:rFonts w:ascii="Times New Roman" w:eastAsia="Times New Roman" w:hAnsi="Times New Roman" w:cs="Times New Roman"/>
          <w:sz w:val="20"/>
          <w:szCs w:val="20"/>
        </w:rPr>
        <w:tab/>
        <w:t>31.5</w:t>
      </w:r>
      <w:r>
        <w:rPr>
          <w:rFonts w:ascii="Times New Roman" w:eastAsia="Times New Roman" w:hAnsi="Times New Roman" w:cs="Times New Roman"/>
          <w:sz w:val="20"/>
          <w:szCs w:val="20"/>
        </w:rPr>
        <w:tab/>
        <w:t>24.4</w:t>
      </w:r>
      <w:r>
        <w:rPr>
          <w:rFonts w:ascii="Times New Roman" w:eastAsia="Times New Roman" w:hAnsi="Times New Roman" w:cs="Times New Roman"/>
          <w:sz w:val="20"/>
          <w:szCs w:val="20"/>
        </w:rPr>
        <w:tab/>
        <w:t>43.8</w:t>
      </w:r>
      <w:r>
        <w:rPr>
          <w:rFonts w:ascii="Times New Roman" w:eastAsia="Times New Roman" w:hAnsi="Times New Roman" w:cs="Times New Roman"/>
          <w:sz w:val="20"/>
          <w:szCs w:val="20"/>
        </w:rPr>
        <w:tab/>
        <w:t>23.1</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400"/>
          <w:tab w:val="left" w:pos="2620"/>
          <w:tab w:val="left" w:pos="4060"/>
          <w:tab w:val="left" w:pos="5260"/>
          <w:tab w:val="left" w:pos="66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r>
        <w:rPr>
          <w:rFonts w:ascii="Times New Roman" w:eastAsia="Times New Roman" w:hAnsi="Times New Roman" w:cs="Times New Roman"/>
          <w:sz w:val="20"/>
          <w:szCs w:val="20"/>
        </w:rPr>
        <w:tab/>
        <w:t>12.6</w:t>
      </w:r>
      <w:r>
        <w:rPr>
          <w:rFonts w:ascii="Times New Roman" w:eastAsia="Times New Roman" w:hAnsi="Times New Roman" w:cs="Times New Roman"/>
          <w:sz w:val="20"/>
          <w:szCs w:val="20"/>
        </w:rPr>
        <w:tab/>
        <w:t>15.2</w:t>
      </w:r>
      <w:r>
        <w:rPr>
          <w:rFonts w:ascii="Times New Roman" w:eastAsia="Times New Roman" w:hAnsi="Times New Roman" w:cs="Times New Roman"/>
          <w:sz w:val="20"/>
          <w:szCs w:val="20"/>
        </w:rPr>
        <w:tab/>
        <w:t>12.3</w:t>
      </w:r>
      <w:r>
        <w:rPr>
          <w:rFonts w:ascii="Times New Roman" w:eastAsia="Times New Roman" w:hAnsi="Times New Roman" w:cs="Times New Roman"/>
          <w:sz w:val="20"/>
          <w:szCs w:val="20"/>
        </w:rPr>
        <w:tab/>
        <w:t>30.8</w:t>
      </w:r>
      <w:r>
        <w:rPr>
          <w:rFonts w:ascii="Times New Roman" w:eastAsia="Times New Roman" w:hAnsi="Times New Roman" w:cs="Times New Roman"/>
          <w:sz w:val="20"/>
          <w:szCs w:val="20"/>
        </w:rPr>
        <w:tab/>
        <w:t>11.5</w:t>
      </w:r>
    </w:p>
    <w:p w:rsidR="00785F1E" w:rsidRDefault="00785F1E">
      <w:pPr>
        <w:spacing w:after="0"/>
        <w:sectPr w:rsidR="00785F1E">
          <w:type w:val="continuous"/>
          <w:pgSz w:w="15840" w:h="12240" w:orient="landscape"/>
          <w:pgMar w:top="1480" w:right="1380" w:bottom="280" w:left="1340" w:header="720" w:footer="720" w:gutter="0"/>
          <w:cols w:num="2" w:space="720" w:equalWidth="0">
            <w:col w:w="4808" w:space="841"/>
            <w:col w:w="7471"/>
          </w:cols>
        </w:sectPr>
      </w:pPr>
    </w:p>
    <w:p w:rsidR="00785F1E" w:rsidRDefault="003D067E">
      <w:pPr>
        <w:tabs>
          <w:tab w:val="left" w:pos="5740"/>
          <w:tab w:val="left" w:pos="7140"/>
          <w:tab w:val="left" w:pos="8380"/>
          <w:tab w:val="left" w:pos="9800"/>
          <w:tab w:val="left" w:pos="11020"/>
          <w:tab w:val="left" w:pos="12420"/>
        </w:tabs>
        <w:spacing w:before="77" w:after="0" w:line="226" w:lineRule="exact"/>
        <w:ind w:left="158" w:right="-20"/>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252"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3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35" name="Freeform 129"/>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740.95pt;margin-top:75.6pt;width:.1pt;height:463.5pt;z-index:-11228;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DkdDqpWwMAAPIH&#10;AAAOAAAAAAAAAAAAAAAAAC4CAABkcnMvZTJvRG9jLnhtbFBLAQItABQABgAIAAAAIQAeTBS74wAA&#10;AA4BAAAPAAAAAAAAAAAAAAAAALUFAABkcnMvZG93bnJldi54bWxQSwUGAAAAAAQABADzAAAAxQYA&#10;AAAA&#10;">
                <v:shape id="Freeform 129"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sVMQA&#10;AADcAAAADwAAAGRycy9kb3ducmV2LnhtbESPQYvCMBSE78L+h/CEvWmqokg1ilsUFsSDrbDXt82z&#10;LTYvpYm2++83guBxmJlvmPW2N7V4UOsqywom4wgEcW51xYWCS3YYLUE4j6yxtkwK/sjBdvMxWGOs&#10;bcdneqS+EAHCLkYFpfdNLKXLSzLoxrYhDt7VtgZ9kG0hdYtdgJtaTqNoIQ1WHBZKbCgpKb+ld6OA&#10;D/dzsjO/XXJdpvOv056PWfqj1Oew361AeOr9O/xqf2sF09kc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7FT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g">
            <w:drawing>
              <wp:anchor distT="0" distB="0" distL="114300" distR="114300" simplePos="0" relativeHeight="503305256" behindDoc="1" locked="0" layoutInCell="1" allowOverlap="1">
                <wp:simplePos x="0" y="0"/>
                <wp:positionH relativeFrom="page">
                  <wp:posOffset>904875</wp:posOffset>
                </wp:positionH>
                <wp:positionV relativeFrom="paragraph">
                  <wp:posOffset>229870</wp:posOffset>
                </wp:positionV>
                <wp:extent cx="8239125" cy="1270"/>
                <wp:effectExtent l="19050" t="10795" r="19050" b="16510"/>
                <wp:wrapNone/>
                <wp:docPr id="23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9125" cy="1270"/>
                          <a:chOff x="1425" y="362"/>
                          <a:chExt cx="12975" cy="2"/>
                        </a:xfrm>
                      </wpg:grpSpPr>
                      <wps:wsp>
                        <wps:cNvPr id="233" name="Freeform 127"/>
                        <wps:cNvSpPr>
                          <a:spLocks/>
                        </wps:cNvSpPr>
                        <wps:spPr bwMode="auto">
                          <a:xfrm>
                            <a:off x="1425" y="362"/>
                            <a:ext cx="12975" cy="2"/>
                          </a:xfrm>
                          <a:custGeom>
                            <a:avLst/>
                            <a:gdLst>
                              <a:gd name="T0" fmla="+- 0 1425 1425"/>
                              <a:gd name="T1" fmla="*/ T0 w 12975"/>
                              <a:gd name="T2" fmla="+- 0 14400 1425"/>
                              <a:gd name="T3" fmla="*/ T2 w 12975"/>
                            </a:gdLst>
                            <a:ahLst/>
                            <a:cxnLst>
                              <a:cxn ang="0">
                                <a:pos x="T1" y="0"/>
                              </a:cxn>
                              <a:cxn ang="0">
                                <a:pos x="T3" y="0"/>
                              </a:cxn>
                            </a:cxnLst>
                            <a:rect l="0" t="0" r="r" b="b"/>
                            <a:pathLst>
                              <a:path w="12975">
                                <a:moveTo>
                                  <a:pt x="0" y="0"/>
                                </a:moveTo>
                                <a:lnTo>
                                  <a:pt x="129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71.25pt;margin-top:18.1pt;width:648.75pt;height:.1pt;z-index:-11224;mso-position-horizontal-relative:page" coordorigin="1425,362" coordsize="12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">
                <v:shape id="Freeform 127" o:spid="_x0000_s1027" style="position:absolute;left:1425;top:362;width:12975;height:2;visibility:visible;mso-wrap-style:square;v-text-anchor:top" coordsize="12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XbsUA&#10;AADcAAAADwAAAGRycy9kb3ducmV2LnhtbESP0WrCQBRE3wX/YblCX4puVCySuooohSqlkNgPuGRv&#10;s6HZuzG7mvTvXUHwcZiZM8xq09taXKn1lWMF00kCgrhwuuJSwc/pY7wE4QOyxtoxKfgnD5v1cLDC&#10;VLuOM7rmoRQRwj5FBSaEJpXSF4Ys+olriKP361qLIcq2lLrFLsJtLWdJ8iYtVhwXDDa0M1T85Rer&#10;oMsX+dc5WxzN9+lgXw/uvJ86VOpl1G/fQQTqwzP8aH9qBbP5H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NduxQAAANwAAAAPAAAAAAAAAAAAAAAAAJgCAABkcnMv&#10;ZG93bnJldi54bWxQSwUGAAAAAAQABAD1AAAAigMAAAAA&#10;" path="m,l12975,e" filled="f" strokeweight="1.6pt">
                  <v:path arrowok="t" o:connecttype="custom" o:connectlocs="0,0;12975,0" o:connectangles="0,0"/>
                </v:shape>
                <w10:wrap anchorx="page"/>
              </v:group>
            </w:pict>
          </mc:Fallback>
        </mc:AlternateContent>
      </w:r>
      <w:r>
        <w:rPr>
          <w:noProof/>
        </w:rPr>
        <mc:AlternateContent>
          <mc:Choice Requires="wps">
            <w:drawing>
              <wp:anchor distT="0" distB="0" distL="114300" distR="114300" simplePos="0" relativeHeight="50330525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0" type="#_x0000_t202" style="position:absolute;left:0;text-align:left;margin-left:741.6pt;margin-top:298.6pt;width:13pt;height:241.5pt;z-index:-11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BJzOv+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5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1" type="#_x0000_t202" style="position:absolute;left:0;text-align:left;margin-left:43.4pt;margin-top:297.5pt;width:12pt;height:17pt;z-index:-11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AlrS/O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xbxContent>
                </v:textbox>
                <w10:wrap anchorx="page" anchory="page"/>
              </v:shape>
            </w:pict>
          </mc:Fallback>
        </mc:AlternateContent>
      </w:r>
      <w:r>
        <w:rPr>
          <w:rFonts w:ascii="Times New Roman" w:eastAsia="Times New Roman" w:hAnsi="Times New Roman" w:cs="Times New Roman"/>
          <w:position w:val="-1"/>
          <w:sz w:val="20"/>
          <w:szCs w:val="20"/>
        </w:rPr>
        <w:t>Screening for clinical</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depression </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r 1,000</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eligible months</w:t>
      </w:r>
      <w:r>
        <w:rPr>
          <w:rFonts w:ascii="Times New Roman" w:eastAsia="Times New Roman" w:hAnsi="Times New Roman" w:cs="Times New Roman"/>
          <w:position w:val="-1"/>
          <w:sz w:val="20"/>
          <w:szCs w:val="20"/>
        </w:rPr>
        <w:tab/>
        <w:t>0.0</w:t>
      </w:r>
      <w:r>
        <w:rPr>
          <w:rFonts w:ascii="Times New Roman" w:eastAsia="Times New Roman" w:hAnsi="Times New Roman" w:cs="Times New Roman"/>
          <w:position w:val="-1"/>
          <w:sz w:val="20"/>
          <w:szCs w:val="20"/>
        </w:rPr>
        <w:tab/>
        <w:t>0.1</w:t>
      </w:r>
      <w:r>
        <w:rPr>
          <w:rFonts w:ascii="Times New Roman" w:eastAsia="Times New Roman" w:hAnsi="Times New Roman" w:cs="Times New Roman"/>
          <w:position w:val="-1"/>
          <w:sz w:val="20"/>
          <w:szCs w:val="20"/>
        </w:rPr>
        <w:tab/>
        <w:t>0.1</w:t>
      </w:r>
      <w:r>
        <w:rPr>
          <w:rFonts w:ascii="Times New Roman" w:eastAsia="Times New Roman" w:hAnsi="Times New Roman" w:cs="Times New Roman"/>
          <w:position w:val="-1"/>
          <w:sz w:val="20"/>
          <w:szCs w:val="20"/>
        </w:rPr>
        <w:tab/>
        <w:t>0.6</w:t>
      </w:r>
      <w:r>
        <w:rPr>
          <w:rFonts w:ascii="Times New Roman" w:eastAsia="Times New Roman" w:hAnsi="Times New Roman" w:cs="Times New Roman"/>
          <w:position w:val="-1"/>
          <w:sz w:val="20"/>
          <w:szCs w:val="20"/>
        </w:rPr>
        <w:tab/>
        <w:t>0.4</w:t>
      </w:r>
      <w:r>
        <w:rPr>
          <w:rFonts w:ascii="Times New Roman" w:eastAsia="Times New Roman" w:hAnsi="Times New Roman" w:cs="Times New Roman"/>
          <w:position w:val="-1"/>
          <w:sz w:val="20"/>
          <w:szCs w:val="20"/>
        </w:rPr>
        <w:tab/>
        <w:t>2.9</w:t>
      </w:r>
    </w:p>
    <w:p w:rsidR="00785F1E" w:rsidRDefault="00785F1E">
      <w:pPr>
        <w:spacing w:before="1" w:after="0" w:line="160" w:lineRule="exact"/>
        <w:rPr>
          <w:sz w:val="16"/>
          <w:szCs w:val="16"/>
        </w:rPr>
      </w:pPr>
    </w:p>
    <w:p w:rsidR="00785F1E" w:rsidRDefault="003D067E">
      <w:pPr>
        <w:spacing w:before="34" w:after="0" w:line="365" w:lineRule="auto"/>
        <w:ind w:left="100" w:right="549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filled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version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pending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further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5840" w:h="12240" w:orient="landscape"/>
          <w:pgMar w:top="1480" w:right="1380" w:bottom="280" w:left="134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8"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44 </w:t>
      </w:r>
      <w:r>
        <w:rPr>
          <w:rFonts w:ascii="Times New Roman" w:eastAsia="Times New Roman" w:hAnsi="Times New Roman" w:cs="Times New Roman"/>
          <w:sz w:val="24"/>
          <w:szCs w:val="24"/>
        </w:rPr>
        <w:t>displays values for Quality of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measures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rsing facility use in the demonstration period, </w:t>
      </w:r>
      <w:r>
        <w:rPr>
          <w:rFonts w:ascii="Times New Roman" w:eastAsia="Times New Roman" w:hAnsi="Times New Roman" w:cs="Times New Roman"/>
          <w:sz w:val="24"/>
          <w:szCs w:val="24"/>
        </w:rPr>
        <w:t xml:space="preserve">comparing </w:t>
      </w:r>
      <w:r>
        <w:rPr>
          <w:rFonts w:ascii="Times New Roman" w:eastAsia="Times New Roman" w:hAnsi="Times New Roman" w:cs="Times New Roman"/>
          <w:i/>
          <w:sz w:val="24"/>
          <w:szCs w:val="24"/>
        </w:rPr>
        <w:t>enrol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ees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use vs. </w:t>
      </w:r>
      <w:r>
        <w:rPr>
          <w:rFonts w:ascii="Times New Roman" w:eastAsia="Times New Roman" w:hAnsi="Times New Roman" w:cs="Times New Roman"/>
          <w:i/>
          <w:sz w:val="24"/>
          <w:szCs w:val="24"/>
        </w:rPr>
        <w:t>nonenr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llees </w:t>
      </w:r>
      <w:r>
        <w:rPr>
          <w:rFonts w:ascii="Times New Roman" w:eastAsia="Times New Roman" w:hAnsi="Times New Roman" w:cs="Times New Roman"/>
          <w:sz w:val="24"/>
          <w:szCs w:val="24"/>
        </w:rPr>
        <w:t>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These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focus on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pposed to home and community-based services (HCBS) users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lack of complete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data. HCBS users were</w:t>
      </w:r>
      <w:r>
        <w:rPr>
          <w:rFonts w:ascii="Times New Roman" w:eastAsia="Times New Roman" w:hAnsi="Times New Roman" w:cs="Times New Roman"/>
          <w:sz w:val="24"/>
          <w:szCs w:val="24"/>
        </w:rPr>
        <w:t xml:space="preserve"> a key subpopulation of focus for One Care program design. Key findings are provided below:</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6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count of preventab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ED visits per 1,000 eligible months was slightly higher for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vs. nonenrollees with any LTSS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100.4 vs. 105.3) </w:t>
      </w:r>
      <w:r>
        <w:rPr>
          <w:rFonts w:ascii="Times New Roman" w:eastAsia="Times New Roman" w:hAnsi="Times New Roman" w:cs="Times New Roman"/>
          <w:sz w:val="24"/>
          <w:szCs w:val="24"/>
        </w:rPr>
        <w:t>visits.</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42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30-day follow-up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her for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vs. nonenrollees with any LTSS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80.0 vs 43.7 percent).</w:t>
      </w:r>
    </w:p>
    <w:p w:rsidR="00785F1E" w:rsidRDefault="00785F1E">
      <w:pPr>
        <w:spacing w:before="19" w:after="0" w:line="220" w:lineRule="exact"/>
      </w:pPr>
    </w:p>
    <w:p w:rsidR="00785F1E" w:rsidRDefault="003D067E">
      <w:pPr>
        <w:tabs>
          <w:tab w:val="left" w:pos="1220"/>
        </w:tabs>
        <w:spacing w:after="0" w:line="238" w:lineRule="auto"/>
        <w:ind w:left="1220" w:right="5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Both of the ACSC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count measures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higher for enrollees w</w:t>
      </w:r>
      <w:r>
        <w:rPr>
          <w:rFonts w:ascii="Times New Roman" w:eastAsia="Times New Roman" w:hAnsi="Times New Roman" w:cs="Times New Roman"/>
          <w:sz w:val="24"/>
          <w:szCs w:val="24"/>
        </w:rPr>
        <w:t>ith any LTSS vs.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any LTSS. Depression screening was much lower for enrollees with any LTSS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s. nonenrollees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(0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s 0.4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ings per 1,000 eligible months).</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44</w:t>
      </w:r>
    </w:p>
    <w:p w:rsidR="00785F1E" w:rsidRDefault="003D067E">
      <w:pPr>
        <w:spacing w:after="0" w:line="240" w:lineRule="auto"/>
        <w:ind w:left="230" w:right="2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outcomes for </w:t>
      </w:r>
      <w:r>
        <w:rPr>
          <w:rFonts w:ascii="Times New Roman" w:eastAsia="Times New Roman" w:hAnsi="Times New Roman" w:cs="Times New Roman"/>
          <w:b/>
          <w:bCs/>
          <w:sz w:val="24"/>
          <w:szCs w:val="24"/>
        </w:rPr>
        <w:t>Massachusetts demonstration-eligible 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es, by enrollment status among those using LTSS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97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9"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29" name="Freeform 12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in;margin-top:-3.05pt;width:468pt;height:.1pt;z-index:-11221;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4d+uSVwDAADqBwAA&#10;DgAAAAAAAAAAAAAAAAAuAgAAZHJzL2Uyb0RvYy54bWxQSwECLQAUAAYACAAAACEA5AdN2uAAAAAK&#10;AQAADwAAAAAAAAAAAAAAAAC2BQAAZHJzL2Rvd25yZXYueG1sUEsFBgAAAAAEAAQA8wAAAMMGAAAA&#10;AA==&#10;">
                <v:shape id="Freeform 12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KtcEA&#10;AADcAAAADwAAAGRycy9kb3ducmV2LnhtbESPQYvCMBSE74L/ITzBm6YWFK2mRQShiJeten80z7a7&#10;zUtpotZ/v1lY8DjMzDfMLhtMK57Uu8aygsU8AkFcWt1wpeB6Oc7WIJxH1thaJgVvcpCl49EOE21f&#10;/EXPwlciQNglqKD2vkukdGVNBt3cdsTBu9veoA+yr6Tu8RXgppVxFK2kwYbDQo0dHWoqf4qHUXC8&#10;5LdClpszmve3Xp71abXIUanpZNhvQXga/Cf83861gjjewN+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irX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w w:val="99"/>
          <w:sz w:val="20"/>
          <w:szCs w:val="20"/>
        </w:rPr>
        <w:t>period</w:t>
      </w:r>
    </w:p>
    <w:p w:rsidR="00785F1E" w:rsidRDefault="003D067E">
      <w:pPr>
        <w:spacing w:after="0" w:line="226" w:lineRule="exact"/>
        <w:ind w:right="100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0" behindDoc="1" locked="0" layoutInCell="1" allowOverlap="1">
                <wp:simplePos x="0" y="0"/>
                <wp:positionH relativeFrom="page">
                  <wp:posOffset>4574540</wp:posOffset>
                </wp:positionH>
                <wp:positionV relativeFrom="paragraph">
                  <wp:posOffset>200025</wp:posOffset>
                </wp:positionV>
                <wp:extent cx="2283460" cy="1270"/>
                <wp:effectExtent l="12065" t="9525" r="9525" b="8255"/>
                <wp:wrapNone/>
                <wp:docPr id="2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1270"/>
                          <a:chOff x="7204" y="315"/>
                          <a:chExt cx="3596" cy="2"/>
                        </a:xfrm>
                      </wpg:grpSpPr>
                      <wps:wsp>
                        <wps:cNvPr id="227" name="Freeform 121"/>
                        <wps:cNvSpPr>
                          <a:spLocks/>
                        </wps:cNvSpPr>
                        <wps:spPr bwMode="auto">
                          <a:xfrm>
                            <a:off x="7204" y="315"/>
                            <a:ext cx="3596" cy="2"/>
                          </a:xfrm>
                          <a:custGeom>
                            <a:avLst/>
                            <a:gdLst>
                              <a:gd name="T0" fmla="+- 0 7204 7204"/>
                              <a:gd name="T1" fmla="*/ T0 w 3596"/>
                              <a:gd name="T2" fmla="+- 0 10800 7204"/>
                              <a:gd name="T3" fmla="*/ T2 w 3596"/>
                            </a:gdLst>
                            <a:ahLst/>
                            <a:cxnLst>
                              <a:cxn ang="0">
                                <a:pos x="T1" y="0"/>
                              </a:cxn>
                              <a:cxn ang="0">
                                <a:pos x="T3" y="0"/>
                              </a:cxn>
                            </a:cxnLst>
                            <a:rect l="0" t="0" r="r" b="b"/>
                            <a:pathLst>
                              <a:path w="3596">
                                <a:moveTo>
                                  <a:pt x="0" y="0"/>
                                </a:moveTo>
                                <a:lnTo>
                                  <a:pt x="3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60.2pt;margin-top:15.75pt;width:179.8pt;height:.1pt;z-index:-11220;mso-position-horizontal-relative:page" coordorigin="7204,315" coordsize="3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">
                <v:shape id="Freeform 121" o:spid="_x0000_s1027" style="position:absolute;left:7204;top:315;width:3596;height:2;visibility:visible;mso-wrap-style:square;v-text-anchor:top" coordsize="3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TZMUA&#10;AADcAAAADwAAAGRycy9kb3ducmV2LnhtbESPQWvCQBSE74L/YXlCb7oxVNumriKCUBFB04LX1+xr&#10;Esy+jdltjP/eFQSPw8x8w8wWnalES40rLSsYjyIQxJnVJecKfr7Xw3cQziNrrCyTgis5WMz7vRkm&#10;2l74QG3qcxEg7BJUUHhfJ1K6rCCDbmRr4uD92cagD7LJpW7wEuCmknEUTaXBksNCgTWtCspO6b9R&#10;8Lr93a92bqo/JllXHdt6cjofN0q9DLrlJwhPnX+GH+0vrSCO3+B+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FNkxQAAANwAAAAPAAAAAAAAAAAAAAAAAJgCAABkcnMv&#10;ZG93bnJldi54bWxQSwUGAAAAAAQABAD1AAAAigMAAAAA&#10;" path="m,l3596,e" filled="f" strokeweight=".20497mm">
                  <v:path arrowok="t" o:connecttype="custom" o:connectlocs="0,0;359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footerReference w:type="default" r:id="rId98"/>
          <w:pgSz w:w="12240" w:h="15840"/>
          <w:pgMar w:top="980" w:right="1300" w:bottom="920" w:left="1300" w:header="0" w:footer="724" w:gutter="0"/>
          <w:pgNumType w:start="153"/>
          <w:cols w:space="720"/>
        </w:sectPr>
      </w:pPr>
    </w:p>
    <w:p w:rsidR="00785F1E" w:rsidRDefault="00785F1E">
      <w:pPr>
        <w:spacing w:before="4" w:after="0" w:line="170" w:lineRule="exact"/>
        <w:rPr>
          <w:sz w:val="17"/>
          <w:szCs w:val="17"/>
        </w:rPr>
      </w:pPr>
    </w:p>
    <w:p w:rsidR="00785F1E" w:rsidRDefault="003D067E">
      <w:pPr>
        <w:spacing w:after="0" w:line="226" w:lineRule="exact"/>
        <w:ind w:left="131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1"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22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225" name="Freeform 119"/>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1in;margin-top:15.9pt;width:468pt;height:.1pt;z-index:-11219;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VlWQMAAOoHAAAOAAAAZHJzL2Uyb0RvYy54bWykVduO0zAQfUfiHyw/grq5bNp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">
                <v:shape id="Freeform 119"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MGMIA&#10;AADcAAAADwAAAGRycy9kb3ducmV2LnhtbESPQWsCMRSE7wX/Q3hCbzXrQpe6NYqtFKS3qnh+bN5u&#10;liYvSxJ1++9NQfA4zMw3zHI9OisuFGLvWcF8VoAgbrzuuVNwPHy9vIGICVmj9UwK/ijCejV5WmKt&#10;/ZV/6LJPncgQjjUqMCkNtZSxMeQwzvxAnL3WB4cpy9BJHfCa4c7Ksigq6bDnvGBwoE9Dze/+7BTY&#10;j8XRbtOiP1ffOvh2e6pac1LqeTpu3kEkGtMjfG/vtIKyfIX/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0wY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Quality</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and</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coordination</w:t>
      </w:r>
      <w:r>
        <w:rPr>
          <w:rFonts w:ascii="Times New Roman" w:eastAsia="Times New Roman" w:hAnsi="Times New Roman" w:cs="Times New Roman"/>
          <w:b/>
          <w:bCs/>
          <w:spacing w:val="-11"/>
          <w:position w:val="-1"/>
          <w:sz w:val="20"/>
          <w:szCs w:val="20"/>
        </w:rPr>
        <w:t xml:space="preserve"> </w:t>
      </w:r>
      <w:r>
        <w:rPr>
          <w:rFonts w:ascii="Times New Roman" w:eastAsia="Times New Roman" w:hAnsi="Times New Roman" w:cs="Times New Roman"/>
          <w:b/>
          <w:bCs/>
          <w:position w:val="-1"/>
          <w:sz w:val="20"/>
          <w:szCs w:val="20"/>
        </w:rPr>
        <w:t>measures</w:t>
      </w:r>
    </w:p>
    <w:p w:rsidR="00785F1E" w:rsidRDefault="003D067E">
      <w:pPr>
        <w:spacing w:before="4" w:after="0" w:line="170" w:lineRule="exact"/>
        <w:rPr>
          <w:sz w:val="17"/>
          <w:szCs w:val="17"/>
        </w:rPr>
      </w:pPr>
      <w:r>
        <w:br w:type="column"/>
      </w:r>
    </w:p>
    <w:p w:rsidR="00785F1E" w:rsidRDefault="003D067E">
      <w:pPr>
        <w:tabs>
          <w:tab w:val="left" w:pos="194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4734" w:space="1542"/>
            <w:col w:w="3364"/>
          </w:cols>
        </w:sectPr>
      </w:pPr>
    </w:p>
    <w:p w:rsidR="00785F1E" w:rsidRDefault="00785F1E">
      <w:pPr>
        <w:spacing w:before="9" w:after="0" w:line="130" w:lineRule="exact"/>
        <w:rPr>
          <w:sz w:val="13"/>
          <w:szCs w:val="13"/>
        </w:rPr>
      </w:pPr>
    </w:p>
    <w:p w:rsidR="00785F1E" w:rsidRDefault="003D067E">
      <w:pPr>
        <w:tabs>
          <w:tab w:val="left" w:pos="6580"/>
          <w:tab w:val="left" w:pos="6680"/>
          <w:tab w:val="left" w:pos="8380"/>
          <w:tab w:val="left" w:pos="8480"/>
        </w:tabs>
        <w:spacing w:after="0" w:line="323" w:lineRule="auto"/>
        <w:ind w:left="212" w:right="744"/>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all-cause risk</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dized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 rate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Preventable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100.4</w:t>
      </w:r>
      <w:r>
        <w:rPr>
          <w:rFonts w:ascii="Times New Roman" w:eastAsia="Times New Roman" w:hAnsi="Times New Roman" w:cs="Times New Roman"/>
          <w:sz w:val="20"/>
          <w:szCs w:val="20"/>
        </w:rPr>
        <w:tab/>
        <w:t>105.3</w:t>
      </w:r>
    </w:p>
    <w:p w:rsidR="00785F1E" w:rsidRDefault="003D067E">
      <w:pPr>
        <w:tabs>
          <w:tab w:val="left" w:pos="6680"/>
          <w:tab w:val="left" w:pos="8480"/>
        </w:tabs>
        <w:spacing w:before="2"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Rate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of</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30-day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follow</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up</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after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hospitalization</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position w:val="-1"/>
          <w:sz w:val="20"/>
          <w:szCs w:val="20"/>
        </w:rPr>
        <w:t>for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mental</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illness</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43.7</w:t>
      </w:r>
      <w:r>
        <w:rPr>
          <w:rFonts w:ascii="Times New Roman" w:eastAsia="Times New Roman" w:hAnsi="Times New Roman" w:cs="Times New Roman"/>
          <w:position w:val="-1"/>
          <w:sz w:val="20"/>
          <w:szCs w:val="20"/>
        </w:rPr>
        <w:tab/>
        <w:t>80.0</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before="87"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 months—overall co</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 PQI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p w:rsidR="00785F1E" w:rsidRDefault="003D067E">
      <w:pPr>
        <w:spacing w:before="80"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per 1,000 eligible months—chronic composite (AHRQ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92)</w:t>
      </w:r>
    </w:p>
    <w:p w:rsidR="00785F1E" w:rsidRDefault="003D067E">
      <w:pPr>
        <w:tabs>
          <w:tab w:val="left" w:pos="1780"/>
        </w:tabs>
        <w:spacing w:before="8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42.7</w:t>
      </w:r>
      <w:r>
        <w:rPr>
          <w:rFonts w:ascii="Times New Roman" w:eastAsia="Times New Roman" w:hAnsi="Times New Roman" w:cs="Times New Roman"/>
          <w:sz w:val="20"/>
          <w:szCs w:val="20"/>
        </w:rPr>
        <w:tab/>
        <w:t>56.5</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78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29.7</w:t>
      </w:r>
      <w:r>
        <w:rPr>
          <w:rFonts w:ascii="Times New Roman" w:eastAsia="Times New Roman" w:hAnsi="Times New Roman" w:cs="Times New Roman"/>
          <w:sz w:val="20"/>
          <w:szCs w:val="20"/>
        </w:rPr>
        <w:tab/>
        <w:t>48.4</w:t>
      </w:r>
    </w:p>
    <w:p w:rsidR="00785F1E" w:rsidRDefault="00785F1E">
      <w:pPr>
        <w:spacing w:after="0"/>
        <w:sectPr w:rsidR="00785F1E">
          <w:type w:val="continuous"/>
          <w:pgSz w:w="12240" w:h="15840"/>
          <w:pgMar w:top="1480" w:right="1300" w:bottom="280" w:left="1300" w:header="720" w:footer="720" w:gutter="0"/>
          <w:cols w:num="2" w:space="720" w:equalWidth="0">
            <w:col w:w="5512" w:space="1182"/>
            <w:col w:w="2946"/>
          </w:cols>
        </w:sectPr>
      </w:pPr>
    </w:p>
    <w:p w:rsidR="00785F1E" w:rsidRDefault="003D067E">
      <w:pPr>
        <w:tabs>
          <w:tab w:val="left" w:pos="6780"/>
          <w:tab w:val="left" w:pos="8580"/>
        </w:tabs>
        <w:spacing w:before="77" w:after="0" w:line="226" w:lineRule="exact"/>
        <w:ind w:left="213" w:right="-20"/>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262" behindDoc="1" locked="0" layoutInCell="1" allowOverlap="1">
                <wp:simplePos x="0" y="0"/>
                <wp:positionH relativeFrom="page">
                  <wp:posOffset>904875</wp:posOffset>
                </wp:positionH>
                <wp:positionV relativeFrom="paragraph">
                  <wp:posOffset>229870</wp:posOffset>
                </wp:positionV>
                <wp:extent cx="5953125" cy="1270"/>
                <wp:effectExtent l="19050" t="10795" r="19050" b="16510"/>
                <wp:wrapNone/>
                <wp:docPr id="2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2"/>
                          <a:chExt cx="9375" cy="2"/>
                        </a:xfrm>
                      </wpg:grpSpPr>
                      <wps:wsp>
                        <wps:cNvPr id="223" name="Freeform 117"/>
                        <wps:cNvSpPr>
                          <a:spLocks/>
                        </wps:cNvSpPr>
                        <wps:spPr bwMode="auto">
                          <a:xfrm>
                            <a:off x="1425" y="362"/>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71.25pt;margin-top:18.1pt;width:468.75pt;height:.1pt;z-index:-11218;mso-position-horizontal-relative:page" coordorigin="1425,362"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">
                <v:shape id="Freeform 117" o:spid="_x0000_s1027" style="position:absolute;left:1425;top:362;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fIsQA&#10;AADcAAAADwAAAGRycy9kb3ducmV2LnhtbESPT4vCMBTE74LfITxhbza1ikjXKCoowp7qH1hvj+Zt&#10;W7Z5KU203W+/EQSPw8z8hlmue1OLB7WusqxgEsUgiHOrKy4UXM778QKE88gaa8uk4I8crFfDwRJT&#10;bTvO6HHyhQgQdikqKL1vUildXpJBF9mGOHg/tjXog2wLqVvsAtzUMonjuTRYcVgosaFdSfnv6W4U&#10;dKbYyO32muE8+zJ0ux0P391MqY9Rv/kE4an37/CrfdQKkmQK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XyL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Screening</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for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clinical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depression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r</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eligible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months</w:t>
      </w:r>
      <w:r>
        <w:rPr>
          <w:rFonts w:ascii="Times New Roman" w:eastAsia="Times New Roman" w:hAnsi="Times New Roman" w:cs="Times New Roman"/>
          <w:position w:val="-1"/>
          <w:sz w:val="20"/>
          <w:szCs w:val="20"/>
        </w:rPr>
        <w:tab/>
        <w:t>0.4</w:t>
      </w:r>
      <w:r>
        <w:rPr>
          <w:rFonts w:ascii="Times New Roman" w:eastAsia="Times New Roman" w:hAnsi="Times New Roman" w:cs="Times New Roman"/>
          <w:position w:val="-1"/>
          <w:sz w:val="20"/>
          <w:szCs w:val="20"/>
        </w:rPr>
        <w:tab/>
        <w:t>0.0</w:t>
      </w:r>
    </w:p>
    <w:p w:rsidR="00785F1E" w:rsidRDefault="00785F1E">
      <w:pPr>
        <w:spacing w:before="1" w:after="0" w:line="160" w:lineRule="exact"/>
        <w:rPr>
          <w:sz w:val="16"/>
          <w:szCs w:val="16"/>
        </w:rPr>
      </w:pPr>
    </w:p>
    <w:p w:rsidR="00785F1E" w:rsidRDefault="003D067E">
      <w:pPr>
        <w:spacing w:before="34"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fill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version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pending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further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p>
    <w:p w:rsidR="00785F1E" w:rsidRDefault="00785F1E">
      <w:pPr>
        <w:spacing w:before="3" w:after="0" w:line="120" w:lineRule="exact"/>
        <w:rPr>
          <w:sz w:val="12"/>
          <w:szCs w:val="12"/>
        </w:rPr>
      </w:pPr>
    </w:p>
    <w:p w:rsidR="00785F1E" w:rsidRDefault="003D067E">
      <w:pPr>
        <w:spacing w:after="0" w:line="230" w:lineRule="exact"/>
        <w:ind w:left="140" w:right="376"/>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sults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should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interpreted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caution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because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sample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size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greater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less 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60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group.</w:t>
      </w:r>
    </w:p>
    <w:p w:rsidR="00785F1E" w:rsidRDefault="00785F1E">
      <w:pPr>
        <w:spacing w:before="7"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tabs>
          <w:tab w:val="left" w:pos="1040"/>
        </w:tabs>
        <w:spacing w:before="32" w:after="0" w:line="276" w:lineRule="exact"/>
        <w:ind w:left="1040" w:right="352" w:hanging="900"/>
        <w:rPr>
          <w:rFonts w:ascii="Times New Roman" w:eastAsia="Times New Roman" w:hAnsi="Times New Roman" w:cs="Times New Roman"/>
          <w:sz w:val="24"/>
          <w:szCs w:val="24"/>
        </w:rPr>
      </w:pPr>
      <w:r>
        <w:rPr>
          <w:rFonts w:ascii="Times New Roman" w:eastAsia="Times New Roman" w:hAnsi="Times New Roman" w:cs="Times New Roman"/>
          <w:i/>
          <w:sz w:val="24"/>
          <w:szCs w:val="24"/>
        </w:rPr>
        <w:t>9.3.3.3</w:t>
      </w:r>
      <w:r>
        <w:rPr>
          <w:rFonts w:ascii="Times New Roman" w:eastAsia="Times New Roman" w:hAnsi="Times New Roman" w:cs="Times New Roman"/>
          <w:i/>
          <w:sz w:val="24"/>
          <w:szCs w:val="24"/>
        </w:rPr>
        <w:tab/>
        <w:t xml:space="preserve">RTI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 xml:space="preserve">uality Measures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all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Eligibles with SPMI, and then Stratified by Enrollment Status</w:t>
      </w:r>
    </w:p>
    <w:p w:rsidR="00785F1E" w:rsidRDefault="00785F1E">
      <w:pPr>
        <w:spacing w:before="7" w:after="0" w:line="110" w:lineRule="exact"/>
        <w:rPr>
          <w:sz w:val="11"/>
          <w:szCs w:val="11"/>
        </w:rPr>
      </w:pPr>
    </w:p>
    <w:p w:rsidR="00785F1E" w:rsidRDefault="003D067E">
      <w:pPr>
        <w:spacing w:after="0" w:line="240" w:lineRule="auto"/>
        <w:ind w:left="140" w:right="2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ious subsec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z w:val="24"/>
          <w:szCs w:val="24"/>
        </w:rPr>
        <w:t>focused on the eligible population with any LTSS, this subsection focuses on 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b/>
          <w:bCs/>
          <w:i/>
          <w:sz w:val="24"/>
          <w:szCs w:val="24"/>
        </w:rPr>
        <w:t>Ta</w:t>
      </w:r>
      <w:r>
        <w:rPr>
          <w:rFonts w:ascii="Times New Roman" w:eastAsia="Times New Roman" w:hAnsi="Times New Roman" w:cs="Times New Roman"/>
          <w:b/>
          <w:bCs/>
          <w:i/>
          <w:spacing w:val="1"/>
          <w:sz w:val="24"/>
          <w:szCs w:val="24"/>
        </w:rPr>
        <w:t>b</w:t>
      </w:r>
      <w:r>
        <w:rPr>
          <w:rFonts w:ascii="Times New Roman" w:eastAsia="Times New Roman" w:hAnsi="Times New Roman" w:cs="Times New Roman"/>
          <w:b/>
          <w:bCs/>
          <w:i/>
          <w:sz w:val="24"/>
          <w:szCs w:val="24"/>
        </w:rPr>
        <w:t xml:space="preserve">le 45 </w:t>
      </w:r>
      <w:r>
        <w:rPr>
          <w:rFonts w:ascii="Times New Roman" w:eastAsia="Times New Roman" w:hAnsi="Times New Roman" w:cs="Times New Roman"/>
          <w:sz w:val="24"/>
          <w:szCs w:val="24"/>
        </w:rPr>
        <w:t>displays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ues for Quality of Care and Care Coordination measures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w:t>
      </w:r>
      <w:r>
        <w:rPr>
          <w:rFonts w:ascii="Times New Roman" w:eastAsia="Times New Roman" w:hAnsi="Times New Roman" w:cs="Times New Roman"/>
          <w:sz w:val="24"/>
          <w:szCs w:val="24"/>
        </w:rPr>
        <w:t>demonstration and comparison groups with SPMI,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Key findings are as follows: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2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the demonstration and the comparison group there was a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decline in the number of preventable ED visits per 1,000 eli</w:t>
      </w:r>
      <w:r>
        <w:rPr>
          <w:rFonts w:ascii="Times New Roman" w:eastAsia="Times New Roman" w:hAnsi="Times New Roman" w:cs="Times New Roman"/>
          <w:sz w:val="24"/>
          <w:szCs w:val="24"/>
        </w:rPr>
        <w:t>gible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(190.7 to 170.6 visits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parison group, and 184.0 to</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178.9 visits in the demonstration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meaningful trend in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or chronic ACSC hospital admissions for the demons</w:t>
      </w:r>
      <w:r>
        <w:rPr>
          <w:rFonts w:ascii="Times New Roman" w:eastAsia="Times New Roman" w:hAnsi="Times New Roman" w:cs="Times New Roman"/>
          <w:sz w:val="24"/>
          <w:szCs w:val="24"/>
        </w:rPr>
        <w:t>tration group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However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comparison group experienced a 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ight decline in counts of overall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chronic ACSC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per 1,000 eligible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(14.4 t</w:t>
      </w:r>
      <w:r>
        <w:rPr>
          <w:rFonts w:ascii="Times New Roman" w:eastAsia="Times New Roman" w:hAnsi="Times New Roman" w:cs="Times New Roman"/>
          <w:sz w:val="24"/>
          <w:szCs w:val="24"/>
        </w:rPr>
        <w:t>o 11.9 visits, and 8.2 to 6.9 visits, for overall and chronic related admissions, respectively).</w:t>
      </w:r>
    </w:p>
    <w:p w:rsidR="00785F1E" w:rsidRDefault="00785F1E">
      <w:pPr>
        <w:spacing w:after="0"/>
        <w:sectPr w:rsidR="00785F1E">
          <w:pgSz w:w="12240" w:h="15840"/>
          <w:pgMar w:top="980" w:right="1300" w:bottom="920" w:left="1300" w:header="0" w:footer="724" w:gutter="0"/>
          <w:cols w:space="720"/>
        </w:sectPr>
      </w:pPr>
    </w:p>
    <w:p w:rsidR="00785F1E" w:rsidRDefault="00785F1E">
      <w:pPr>
        <w:spacing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45</w:t>
      </w:r>
    </w:p>
    <w:p w:rsidR="00785F1E" w:rsidRDefault="003D067E">
      <w:pPr>
        <w:spacing w:after="0" w:line="240" w:lineRule="auto"/>
        <w:ind w:left="200" w:right="1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outcomes for Massachusetts demonstration and comparison groups, among those with</w:t>
      </w:r>
    </w:p>
    <w:p w:rsidR="00785F1E" w:rsidRDefault="003D067E">
      <w:pPr>
        <w:spacing w:after="0" w:line="271" w:lineRule="exact"/>
        <w:ind w:left="5758" w:right="571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SPMI dia</w:t>
      </w:r>
      <w:r>
        <w:rPr>
          <w:rFonts w:ascii="Times New Roman" w:eastAsia="Times New Roman" w:hAnsi="Times New Roman" w:cs="Times New Roman"/>
          <w:b/>
          <w:bCs/>
          <w:spacing w:val="1"/>
          <w:position w:val="-1"/>
          <w:sz w:val="24"/>
          <w:szCs w:val="24"/>
        </w:rPr>
        <w:t>g</w:t>
      </w:r>
      <w:r>
        <w:rPr>
          <w:rFonts w:ascii="Times New Roman" w:eastAsia="Times New Roman" w:hAnsi="Times New Roman" w:cs="Times New Roman"/>
          <w:b/>
          <w:bCs/>
          <w:position w:val="-1"/>
          <w:sz w:val="24"/>
          <w:szCs w:val="24"/>
        </w:rPr>
        <w:t>nosis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headerReference w:type="default" r:id="rId99"/>
          <w:footerReference w:type="default" r:id="rId100"/>
          <w:pgSz w:w="15840" w:h="12240" w:orient="landscape"/>
          <w:pgMar w:top="1120" w:right="1340" w:bottom="280" w:left="1320" w:header="0" w:footer="0" w:gutter="0"/>
          <w:cols w:space="720"/>
        </w:sectPr>
      </w:pPr>
    </w:p>
    <w:p w:rsidR="00785F1E" w:rsidRDefault="003D067E">
      <w:pPr>
        <w:spacing w:before="34" w:after="0" w:line="240" w:lineRule="auto"/>
        <w:ind w:right="109"/>
        <w:jc w:val="right"/>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264" behindDoc="1" locked="0" layoutInCell="1" allowOverlap="1">
                <wp:simplePos x="0" y="0"/>
                <wp:positionH relativeFrom="page">
                  <wp:posOffset>914400</wp:posOffset>
                </wp:positionH>
                <wp:positionV relativeFrom="paragraph">
                  <wp:posOffset>-38735</wp:posOffset>
                </wp:positionV>
                <wp:extent cx="8229600" cy="1270"/>
                <wp:effectExtent l="19050" t="18415" r="19050" b="8890"/>
                <wp:wrapNone/>
                <wp:docPr id="22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61"/>
                          <a:chExt cx="12960" cy="2"/>
                        </a:xfrm>
                      </wpg:grpSpPr>
                      <wps:wsp>
                        <wps:cNvPr id="221" name="Freeform 115"/>
                        <wps:cNvSpPr>
                          <a:spLocks/>
                        </wps:cNvSpPr>
                        <wps:spPr bwMode="auto">
                          <a:xfrm>
                            <a:off x="1440" y="-61"/>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in;margin-top:-3.05pt;width:9in;height:.1pt;z-index:-11216;mso-position-horizontal-relative:page" coordorigin="1440,-61"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">
                <v:shape id="Freeform 115" o:spid="_x0000_s1027" style="position:absolute;left:1440;top:-61;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zt8EA&#10;AADcAAAADwAAAGRycy9kb3ducmV2LnhtbESPwWrDMBBE74X8g9hCbo1sH0JwooRgaJqr09LzYm0s&#10;p9ZKtVTb+fuoUOhxmJk3zO4w216MNITOsYJ8lYEgbpzuuFXw8f76sgERIrLG3jEpuFOAw37xtMNS&#10;u4lrGi+xFQnCoUQFJkZfShkaQxbDynni5F3dYDEmObRSDzgluO1lkWVrabHjtGDQU2Wo+br8WAWW&#10;j28+VKfa9N5x97lZ38ZvVGr5PB+3ICLN8T/81z5rBUWRw++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0s7fBAAAA3AAAAA8AAAAAAAAAAAAAAAAAmAIAAGRycy9kb3du&#10;cmV2LnhtbFBLBQYAAAAABAAEAPUAAACGAwAAAAA=&#10;" path="m,l12960,e" filled="f" strokeweight="1.6pt">
                  <v:path arrowok="t" o:connecttype="custom" o:connectlocs="0,0;12960,0" o:connectangles="0,0"/>
                </v:shape>
                <w10:wrap anchorx="page"/>
              </v:group>
            </w:pict>
          </mc:Fallback>
        </mc:AlternateContent>
      </w: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1</w:t>
      </w: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5" behindDoc="1" locked="0" layoutInCell="1" allowOverlap="1">
                <wp:simplePos x="0" y="0"/>
                <wp:positionH relativeFrom="page">
                  <wp:posOffset>3945890</wp:posOffset>
                </wp:positionH>
                <wp:positionV relativeFrom="paragraph">
                  <wp:posOffset>200025</wp:posOffset>
                </wp:positionV>
                <wp:extent cx="5198110" cy="1270"/>
                <wp:effectExtent l="12065" t="9525" r="9525" b="8255"/>
                <wp:wrapNone/>
                <wp:docPr id="21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1270"/>
                          <a:chOff x="6214" y="315"/>
                          <a:chExt cx="8186" cy="2"/>
                        </a:xfrm>
                      </wpg:grpSpPr>
                      <wps:wsp>
                        <wps:cNvPr id="219" name="Freeform 113"/>
                        <wps:cNvSpPr>
                          <a:spLocks/>
                        </wps:cNvSpPr>
                        <wps:spPr bwMode="auto">
                          <a:xfrm>
                            <a:off x="6214" y="315"/>
                            <a:ext cx="8186" cy="2"/>
                          </a:xfrm>
                          <a:custGeom>
                            <a:avLst/>
                            <a:gdLst>
                              <a:gd name="T0" fmla="+- 0 6214 6214"/>
                              <a:gd name="T1" fmla="*/ T0 w 8186"/>
                              <a:gd name="T2" fmla="+- 0 14400 6214"/>
                              <a:gd name="T3" fmla="*/ T2 w 8186"/>
                            </a:gdLst>
                            <a:ahLst/>
                            <a:cxnLst>
                              <a:cxn ang="0">
                                <a:pos x="T1" y="0"/>
                              </a:cxn>
                              <a:cxn ang="0">
                                <a:pos x="T3" y="0"/>
                              </a:cxn>
                            </a:cxnLst>
                            <a:rect l="0" t="0" r="r" b="b"/>
                            <a:pathLst>
                              <a:path w="8186">
                                <a:moveTo>
                                  <a:pt x="0" y="0"/>
                                </a:moveTo>
                                <a:lnTo>
                                  <a:pt x="81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310.7pt;margin-top:15.75pt;width:409.3pt;height:.1pt;z-index:-11215;mso-position-horizontal-relative:page" coordorigin="6214,315" coordsize="8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">
                <v:shape id="Freeform 113" o:spid="_x0000_s1027" style="position:absolute;left:6214;top:315;width:8186;height:2;visibility:visible;mso-wrap-style:square;v-text-anchor:top" coordsize="8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vfsQA&#10;AADcAAAADwAAAGRycy9kb3ducmV2LnhtbESPQYvCMBSE78L+h/CEvciaakFqNYosyO5JqFb2+mie&#10;bbF5KU3Urr/eCILHYWa+YZbr3jTiSp2rLSuYjCMQxIXVNZcK8sP2KwHhPLLGxjIp+CcH69XHYImp&#10;tjfO6Lr3pQgQdikqqLxvUyldUZFBN7YtcfBOtjPog+xKqTu8Bbhp5DSKZtJgzWGhwpa+KyrO+4tR&#10;MB81ZbbbZUedHDf3OE7+fqI8Vupz2G8WIDz1/h1+tX+1gulkD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b37EAAAA3AAAAA8AAAAAAAAAAAAAAAAAmAIAAGRycy9k&#10;b3ducmV2LnhtbFBLBQYAAAAABAAEAPUAAACJAwAAAAA=&#10;" path="m,l8186,e" filled="f" strokeweight=".58pt">
                  <v:path arrowok="t" o:connecttype="custom" o:connectlocs="0,0;8186,0" o:connectangles="0,0"/>
                </v:shape>
                <w10:wrap anchorx="page"/>
              </v:group>
            </w:pict>
          </mc:Fallback>
        </mc:AlternateContent>
      </w:r>
      <w:r>
        <w:rPr>
          <w:rFonts w:ascii="Times New Roman" w:eastAsia="Times New Roman" w:hAnsi="Times New Roman" w:cs="Times New Roman"/>
          <w:b/>
          <w:bCs/>
          <w:w w:val="99"/>
          <w:position w:val="-1"/>
          <w:sz w:val="20"/>
          <w:szCs w:val="20"/>
        </w:rPr>
        <w:t>10/1/2011–9/30/2012</w:t>
      </w:r>
    </w:p>
    <w:p w:rsidR="00785F1E" w:rsidRDefault="003D067E">
      <w:pPr>
        <w:spacing w:before="34" w:after="0" w:line="240" w:lineRule="auto"/>
        <w:ind w:left="93" w:right="74"/>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2</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w w:val="99"/>
          <w:position w:val="-1"/>
          <w:sz w:val="20"/>
          <w:szCs w:val="20"/>
        </w:rPr>
        <w:t>10/1/2012–9/30/2013</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period</w:t>
      </w:r>
    </w:p>
    <w:p w:rsidR="00785F1E" w:rsidRDefault="003D067E">
      <w:pPr>
        <w:spacing w:after="0" w:line="226" w:lineRule="exact"/>
        <w:ind w:left="30"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10/1/2013–12/31/2014</w:t>
      </w:r>
    </w:p>
    <w:p w:rsidR="00785F1E" w:rsidRDefault="00785F1E">
      <w:pPr>
        <w:spacing w:after="0"/>
        <w:sectPr w:rsidR="00785F1E">
          <w:type w:val="continuous"/>
          <w:pgSz w:w="15840" w:h="12240" w:orient="landscape"/>
          <w:pgMar w:top="1480" w:right="1340" w:bottom="280" w:left="1320" w:header="720" w:footer="720" w:gutter="0"/>
          <w:cols w:num="3" w:space="720" w:equalWidth="0">
            <w:col w:w="7120" w:space="1004"/>
            <w:col w:w="1723" w:space="926"/>
            <w:col w:w="2407"/>
          </w:cols>
        </w:sectPr>
      </w:pPr>
    </w:p>
    <w:p w:rsidR="00785F1E" w:rsidRDefault="00785F1E">
      <w:pPr>
        <w:spacing w:before="4" w:after="0" w:line="170" w:lineRule="exact"/>
        <w:rPr>
          <w:sz w:val="17"/>
          <w:szCs w:val="17"/>
        </w:rPr>
      </w:pPr>
    </w:p>
    <w:p w:rsidR="00785F1E" w:rsidRDefault="003D067E">
      <w:pPr>
        <w:spacing w:after="0" w:line="226" w:lineRule="exact"/>
        <w:ind w:left="795"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6" behindDoc="1" locked="0" layoutInCell="1" allowOverlap="1">
                <wp:simplePos x="0" y="0"/>
                <wp:positionH relativeFrom="page">
                  <wp:posOffset>914400</wp:posOffset>
                </wp:positionH>
                <wp:positionV relativeFrom="paragraph">
                  <wp:posOffset>201930</wp:posOffset>
                </wp:positionV>
                <wp:extent cx="8229600" cy="1270"/>
                <wp:effectExtent l="9525" t="11430" r="9525" b="6350"/>
                <wp:wrapNone/>
                <wp:docPr id="21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318"/>
                          <a:chExt cx="12960" cy="2"/>
                        </a:xfrm>
                      </wpg:grpSpPr>
                      <wps:wsp>
                        <wps:cNvPr id="217" name="Freeform 111"/>
                        <wps:cNvSpPr>
                          <a:spLocks/>
                        </wps:cNvSpPr>
                        <wps:spPr bwMode="auto">
                          <a:xfrm>
                            <a:off x="1440" y="318"/>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in;margin-top:15.9pt;width:9in;height:.1pt;z-index:-11214;mso-position-horizontal-relative:page" coordorigin="1440,318"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">
                <v:shape id="Freeform 111" o:spid="_x0000_s1027" style="position:absolute;left:1440;top:318;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XMIA&#10;AADcAAAADwAAAGRycy9kb3ducmV2LnhtbESPQavCMBCE7w/8D2GFdxFNrfCUahSRJ+ixKnhdmrUt&#10;NpvSRFv99UYQPA6z883OYtWZStypcaVlBeNRBII4s7rkXMHpuB3OQDiPrLGyTAoe5GC17P0sMNG2&#10;5ZTuB5+LAGGXoILC+zqR0mUFGXQjWxMH72Ibgz7IJpe6wTbATSXjKPqTBksODQXWtCkoux5uJryB&#10;a0r3Mf+3k8F08nSbdHsedEr99rv1HISnzn+PP+mdVhCPp/AeEwg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ixcwgAAANwAAAAPAAAAAAAAAAAAAAAAAJgCAABkcnMvZG93&#10;bnJldi54bWxQSwUGAAAAAAQABAD1AAAAhwMAAAAA&#10;" path="m,l12960,e" filled="f" strokeweight=".85pt">
                  <v:path arrowok="t" o:connecttype="custom" o:connectlocs="0,0;12960,0" o:connectangles="0,0"/>
                </v:shape>
                <w10:wrap anchorx="page"/>
              </v:group>
            </w:pict>
          </mc:Fallback>
        </mc:AlternateContent>
      </w:r>
      <w:r>
        <w:rPr>
          <w:rFonts w:ascii="Times New Roman" w:eastAsia="Times New Roman" w:hAnsi="Times New Roman" w:cs="Times New Roman"/>
          <w:b/>
          <w:bCs/>
          <w:position w:val="-1"/>
          <w:sz w:val="20"/>
          <w:szCs w:val="20"/>
        </w:rPr>
        <w:t xml:space="preserve">Quality and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 coordination measures</w:t>
      </w:r>
    </w:p>
    <w:p w:rsidR="00785F1E" w:rsidRDefault="003D067E">
      <w:pPr>
        <w:spacing w:before="4" w:after="0" w:line="170" w:lineRule="exact"/>
        <w:rPr>
          <w:sz w:val="17"/>
          <w:szCs w:val="17"/>
        </w:rPr>
      </w:pPr>
      <w:r>
        <w:br w:type="column"/>
      </w:r>
    </w:p>
    <w:p w:rsidR="00785F1E" w:rsidRDefault="003D067E">
      <w:pPr>
        <w:tabs>
          <w:tab w:val="left" w:pos="274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48"/>
          <w:position w:val="-1"/>
          <w:sz w:val="20"/>
          <w:szCs w:val="20"/>
        </w:rPr>
        <w:t xml:space="preserve"> </w:t>
      </w:r>
      <w:r>
        <w:rPr>
          <w:rFonts w:ascii="Times New Roman" w:eastAsia="Times New Roman" w:hAnsi="Times New Roman" w:cs="Times New Roman"/>
          <w:b/>
          <w:bCs/>
          <w:position w:val="-1"/>
          <w:sz w:val="20"/>
          <w:szCs w:val="20"/>
        </w:rPr>
        <w:t>Comparison</w:t>
      </w:r>
      <w:r>
        <w:rPr>
          <w:rFonts w:ascii="Times New Roman" w:eastAsia="Times New Roman" w:hAnsi="Times New Roman" w:cs="Times New Roman"/>
          <w:b/>
          <w:bCs/>
          <w:position w:val="-1"/>
          <w:sz w:val="20"/>
          <w:szCs w:val="20"/>
        </w:rPr>
        <w:tab/>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48"/>
          <w:position w:val="-1"/>
          <w:sz w:val="20"/>
          <w:szCs w:val="20"/>
        </w:rPr>
        <w:t xml:space="preserve"> </w:t>
      </w:r>
      <w:r>
        <w:rPr>
          <w:rFonts w:ascii="Times New Roman" w:eastAsia="Times New Roman" w:hAnsi="Times New Roman" w:cs="Times New Roman"/>
          <w:b/>
          <w:bCs/>
          <w:position w:val="-1"/>
          <w:sz w:val="20"/>
          <w:szCs w:val="20"/>
        </w:rPr>
        <w:t xml:space="preserve">Comparison  </w:t>
      </w:r>
      <w:r>
        <w:rPr>
          <w:rFonts w:ascii="Times New Roman" w:eastAsia="Times New Roman" w:hAnsi="Times New Roman" w:cs="Times New Roman"/>
          <w:b/>
          <w:bCs/>
          <w:spacing w:val="33"/>
          <w:position w:val="-1"/>
          <w:sz w:val="20"/>
          <w:szCs w:val="20"/>
        </w:rPr>
        <w:t xml:space="preserve"> </w:t>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48"/>
          <w:position w:val="-1"/>
          <w:sz w:val="20"/>
          <w:szCs w:val="20"/>
        </w:rPr>
        <w:t xml:space="preserve"> </w:t>
      </w:r>
      <w:r>
        <w:rPr>
          <w:rFonts w:ascii="Times New Roman" w:eastAsia="Times New Roman" w:hAnsi="Times New Roman" w:cs="Times New Roman"/>
          <w:b/>
          <w:bCs/>
          <w:position w:val="-1"/>
          <w:sz w:val="20"/>
          <w:szCs w:val="20"/>
        </w:rPr>
        <w:t>Comparison</w:t>
      </w:r>
    </w:p>
    <w:p w:rsidR="00785F1E" w:rsidRDefault="00785F1E">
      <w:pPr>
        <w:spacing w:after="0"/>
        <w:sectPr w:rsidR="00785F1E">
          <w:type w:val="continuous"/>
          <w:pgSz w:w="15840" w:h="12240" w:orient="landscape"/>
          <w:pgMar w:top="1480" w:right="1340" w:bottom="280" w:left="1320" w:header="720" w:footer="720" w:gutter="0"/>
          <w:cols w:num="2" w:space="720" w:equalWidth="0">
            <w:col w:w="4219" w:space="757"/>
            <w:col w:w="8204"/>
          </w:cols>
        </w:sectPr>
      </w:pPr>
    </w:p>
    <w:p w:rsidR="00785F1E" w:rsidRDefault="003D067E">
      <w:pPr>
        <w:spacing w:before="9" w:after="0" w:line="130" w:lineRule="exact"/>
        <w:rPr>
          <w:sz w:val="13"/>
          <w:szCs w:val="13"/>
        </w:rPr>
      </w:pPr>
      <w:r>
        <w:rPr>
          <w:noProof/>
        </w:rPr>
        <w:lastRenderedPageBreak/>
        <mc:AlternateContent>
          <mc:Choice Requires="wpg">
            <w:drawing>
              <wp:anchor distT="0" distB="0" distL="114300" distR="114300" simplePos="0" relativeHeight="50330526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15" name="Freeform 109"/>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740.95pt;margin-top:75.6pt;width:.1pt;height:463.5pt;z-index:-1121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Oo4fPVwDAADy&#10;BwAADgAAAAAAAAAAAAAAAAAuAgAAZHJzL2Uyb0RvYy54bWxQSwECLQAUAAYACAAAACEAHkwUu+MA&#10;AAAOAQAADwAAAAAAAAAAAAAAAAC2BQAAZHJzL2Rvd25yZXYueG1sUEsFBgAAAAAEAAQA8wAAAMYG&#10;AAAAAA==&#10;">
                <v:shape id="Freeform 109"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NMQA&#10;AADcAAAADwAAAGRycy9kb3ducmV2LnhtbESPQWvCQBSE7wX/w/IKvdWNQkSia0iDQkF6SBS8vmaf&#10;SWj2bciuJv77rlDocZiZb5htOplO3GlwrWUFi3kEgriyuuVawfl0eF+DcB5ZY2eZFDzIQbqbvWwx&#10;0Xbkgu6lr0WAsEtQQeN9n0jpqoYMurntiYN3tYNBH+RQSz3gGOCmk8soWkmDLYeFBnvKG6p+yptR&#10;wIdbkWfme8yv6zL++Nrz8VRelHp7nbINCE+T/w//tT+1guUihue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sDT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6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2" type="#_x0000_t202" style="position:absolute;margin-left:741.6pt;margin-top:298.6pt;width:13pt;height:241.5pt;z-index:-11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yPT0k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6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3" type="#_x0000_t202" style="position:absolute;margin-left:43.4pt;margin-top:297.5pt;width:12pt;height:17pt;z-index:-11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Cuaj2q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xbxContent>
                </v:textbox>
                <w10:wrap anchorx="page" anchory="page"/>
              </v:shape>
            </w:pict>
          </mc:Fallback>
        </mc:AlternateContent>
      </w:r>
    </w:p>
    <w:p w:rsidR="00785F1E" w:rsidRDefault="003D067E">
      <w:pPr>
        <w:tabs>
          <w:tab w:val="left" w:pos="5500"/>
          <w:tab w:val="left" w:pos="6940"/>
          <w:tab w:val="left" w:pos="8220"/>
          <w:tab w:val="left" w:pos="9720"/>
          <w:tab w:val="left" w:pos="10960"/>
          <w:tab w:val="left" w:pos="12420"/>
        </w:tabs>
        <w:spacing w:after="0" w:line="226" w:lineRule="exact"/>
        <w:ind w:left="19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30-day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all-cause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risk-standa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dized</w:t>
      </w:r>
      <w:r>
        <w:rPr>
          <w:rFonts w:ascii="Times New Roman" w:eastAsia="Times New Roman" w:hAnsi="Times New Roman" w:cs="Times New Roman"/>
          <w:spacing w:val="-14"/>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eadmission</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rate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p>
    <w:tbl>
      <w:tblPr>
        <w:tblW w:w="0" w:type="auto"/>
        <w:tblInd w:w="105" w:type="dxa"/>
        <w:tblLayout w:type="fixed"/>
        <w:tblCellMar>
          <w:left w:w="0" w:type="dxa"/>
          <w:right w:w="0" w:type="dxa"/>
        </w:tblCellMar>
        <w:tblLook w:val="01E0" w:firstRow="1" w:lastRow="1" w:firstColumn="1" w:lastColumn="1" w:noHBand="0" w:noVBand="0"/>
      </w:tblPr>
      <w:tblGrid>
        <w:gridCol w:w="4959"/>
        <w:gridCol w:w="1285"/>
        <w:gridCol w:w="1364"/>
        <w:gridCol w:w="1395"/>
        <w:gridCol w:w="1365"/>
        <w:gridCol w:w="1350"/>
        <w:gridCol w:w="1258"/>
      </w:tblGrid>
      <w:tr w:rsidR="00785F1E">
        <w:trPr>
          <w:trHeight w:hRule="exact" w:val="625"/>
        </w:trPr>
        <w:tc>
          <w:tcPr>
            <w:tcW w:w="4959" w:type="dxa"/>
            <w:tcBorders>
              <w:top w:val="nil"/>
              <w:left w:val="nil"/>
              <w:bottom w:val="nil"/>
              <w:right w:val="nil"/>
            </w:tcBorders>
          </w:tcPr>
          <w:p w:rsidR="00785F1E" w:rsidRDefault="003D067E">
            <w:pPr>
              <w:spacing w:before="74"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Preventable ER visits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per 1,000 eligible </w:t>
            </w:r>
            <w:r>
              <w:rPr>
                <w:rFonts w:ascii="Times New Roman" w:eastAsia="Times New Roman" w:hAnsi="Times New Roman" w:cs="Times New Roman"/>
                <w:sz w:val="20"/>
                <w:szCs w:val="20"/>
              </w:rPr>
              <w:t>months</w:t>
            </w:r>
          </w:p>
          <w:p w:rsidR="00785F1E" w:rsidRDefault="003D067E">
            <w:pPr>
              <w:spacing w:before="80"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30-day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follow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hospitalization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mental</w:t>
            </w:r>
          </w:p>
        </w:tc>
        <w:tc>
          <w:tcPr>
            <w:tcW w:w="1285" w:type="dxa"/>
            <w:tcBorders>
              <w:top w:val="nil"/>
              <w:left w:val="nil"/>
              <w:bottom w:val="nil"/>
              <w:right w:val="nil"/>
            </w:tcBorders>
          </w:tcPr>
          <w:p w:rsidR="00785F1E" w:rsidRDefault="003D067E">
            <w:pPr>
              <w:spacing w:before="74" w:after="0" w:line="240" w:lineRule="auto"/>
              <w:ind w:left="3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190.7</w:t>
            </w:r>
          </w:p>
        </w:tc>
        <w:tc>
          <w:tcPr>
            <w:tcW w:w="1364" w:type="dxa"/>
            <w:tcBorders>
              <w:top w:val="nil"/>
              <w:left w:val="nil"/>
              <w:bottom w:val="nil"/>
              <w:right w:val="nil"/>
            </w:tcBorders>
          </w:tcPr>
          <w:p w:rsidR="00785F1E" w:rsidRDefault="003D067E">
            <w:pPr>
              <w:spacing w:before="74" w:after="0" w:line="240" w:lineRule="auto"/>
              <w:ind w:left="4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1395" w:type="dxa"/>
            <w:tcBorders>
              <w:top w:val="nil"/>
              <w:left w:val="nil"/>
              <w:bottom w:val="nil"/>
              <w:right w:val="nil"/>
            </w:tcBorders>
          </w:tcPr>
          <w:p w:rsidR="00785F1E" w:rsidRDefault="003D067E">
            <w:pPr>
              <w:spacing w:before="74" w:after="0" w:line="240" w:lineRule="auto"/>
              <w:ind w:left="4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177.4</w:t>
            </w:r>
          </w:p>
        </w:tc>
        <w:tc>
          <w:tcPr>
            <w:tcW w:w="1365" w:type="dxa"/>
            <w:tcBorders>
              <w:top w:val="nil"/>
              <w:left w:val="nil"/>
              <w:bottom w:val="nil"/>
              <w:right w:val="nil"/>
            </w:tcBorders>
          </w:tcPr>
          <w:p w:rsidR="00785F1E" w:rsidRDefault="003D067E">
            <w:pPr>
              <w:spacing w:before="74" w:after="0" w:line="240" w:lineRule="auto"/>
              <w:ind w:left="5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177.9</w:t>
            </w:r>
          </w:p>
        </w:tc>
        <w:tc>
          <w:tcPr>
            <w:tcW w:w="1350" w:type="dxa"/>
            <w:tcBorders>
              <w:top w:val="nil"/>
              <w:left w:val="nil"/>
              <w:bottom w:val="nil"/>
              <w:right w:val="nil"/>
            </w:tcBorders>
          </w:tcPr>
          <w:p w:rsidR="00785F1E" w:rsidRDefault="003D067E">
            <w:pPr>
              <w:spacing w:before="74" w:after="0" w:line="240" w:lineRule="auto"/>
              <w:ind w:left="3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170.6</w:t>
            </w:r>
          </w:p>
        </w:tc>
        <w:tc>
          <w:tcPr>
            <w:tcW w:w="1258" w:type="dxa"/>
            <w:tcBorders>
              <w:top w:val="nil"/>
              <w:left w:val="nil"/>
              <w:bottom w:val="nil"/>
              <w:right w:val="nil"/>
            </w:tcBorders>
          </w:tcPr>
          <w:p w:rsidR="00785F1E" w:rsidRDefault="003D067E">
            <w:pPr>
              <w:spacing w:before="74" w:after="0" w:line="240" w:lineRule="auto"/>
              <w:ind w:left="51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178.9</w:t>
            </w:r>
          </w:p>
        </w:tc>
      </w:tr>
      <w:tr w:rsidR="00785F1E">
        <w:trPr>
          <w:trHeight w:hRule="exact" w:val="270"/>
        </w:trPr>
        <w:tc>
          <w:tcPr>
            <w:tcW w:w="4959" w:type="dxa"/>
            <w:tcBorders>
              <w:top w:val="nil"/>
              <w:left w:val="nil"/>
              <w:bottom w:val="nil"/>
              <w:right w:val="nil"/>
            </w:tcBorders>
          </w:tcPr>
          <w:p w:rsidR="00785F1E" w:rsidRDefault="003D067E">
            <w:pPr>
              <w:spacing w:after="0" w:line="219" w:lineRule="exact"/>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illness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p>
        </w:tc>
        <w:tc>
          <w:tcPr>
            <w:tcW w:w="1285" w:type="dxa"/>
            <w:tcBorders>
              <w:top w:val="nil"/>
              <w:left w:val="nil"/>
              <w:bottom w:val="nil"/>
              <w:right w:val="nil"/>
            </w:tcBorders>
          </w:tcPr>
          <w:p w:rsidR="00785F1E" w:rsidRDefault="003D067E">
            <w:pPr>
              <w:spacing w:after="0" w:line="219" w:lineRule="exact"/>
              <w:ind w:left="405" w:right="4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57.3</w:t>
            </w:r>
          </w:p>
        </w:tc>
        <w:tc>
          <w:tcPr>
            <w:tcW w:w="1364" w:type="dxa"/>
            <w:tcBorders>
              <w:top w:val="nil"/>
              <w:left w:val="nil"/>
              <w:bottom w:val="nil"/>
              <w:right w:val="nil"/>
            </w:tcBorders>
          </w:tcPr>
          <w:p w:rsidR="00785F1E" w:rsidRDefault="003D067E">
            <w:pPr>
              <w:spacing w:after="0" w:line="219" w:lineRule="exact"/>
              <w:ind w:left="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49.5</w:t>
            </w:r>
          </w:p>
        </w:tc>
        <w:tc>
          <w:tcPr>
            <w:tcW w:w="1395" w:type="dxa"/>
            <w:tcBorders>
              <w:top w:val="nil"/>
              <w:left w:val="nil"/>
              <w:bottom w:val="nil"/>
              <w:right w:val="nil"/>
            </w:tcBorders>
          </w:tcPr>
          <w:p w:rsidR="00785F1E" w:rsidRDefault="003D067E">
            <w:pPr>
              <w:spacing w:after="0" w:line="219" w:lineRule="exact"/>
              <w:ind w:left="484" w:right="47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57.3</w:t>
            </w:r>
          </w:p>
        </w:tc>
        <w:tc>
          <w:tcPr>
            <w:tcW w:w="1365" w:type="dxa"/>
            <w:tcBorders>
              <w:top w:val="nil"/>
              <w:left w:val="nil"/>
              <w:bottom w:val="nil"/>
              <w:right w:val="nil"/>
            </w:tcBorders>
          </w:tcPr>
          <w:p w:rsidR="00785F1E" w:rsidRDefault="003D067E">
            <w:pPr>
              <w:spacing w:after="0" w:line="219" w:lineRule="exact"/>
              <w:ind w:left="6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1350" w:type="dxa"/>
            <w:tcBorders>
              <w:top w:val="nil"/>
              <w:left w:val="nil"/>
              <w:bottom w:val="nil"/>
              <w:right w:val="nil"/>
            </w:tcBorders>
          </w:tcPr>
          <w:p w:rsidR="00785F1E" w:rsidRDefault="003D067E">
            <w:pPr>
              <w:spacing w:after="0" w:line="219" w:lineRule="exact"/>
              <w:ind w:left="453" w:right="45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55.8</w:t>
            </w:r>
          </w:p>
        </w:tc>
        <w:tc>
          <w:tcPr>
            <w:tcW w:w="1258" w:type="dxa"/>
            <w:tcBorders>
              <w:top w:val="nil"/>
              <w:left w:val="nil"/>
              <w:bottom w:val="nil"/>
              <w:right w:val="nil"/>
            </w:tcBorders>
          </w:tcPr>
          <w:p w:rsidR="00785F1E" w:rsidRDefault="003D067E">
            <w:pPr>
              <w:spacing w:after="0" w:line="219" w:lineRule="exact"/>
              <w:ind w:left="6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48.2</w:t>
            </w:r>
          </w:p>
        </w:tc>
      </w:tr>
      <w:tr w:rsidR="00785F1E">
        <w:trPr>
          <w:trHeight w:hRule="exact" w:val="770"/>
        </w:trPr>
        <w:tc>
          <w:tcPr>
            <w:tcW w:w="4959"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p>
          <w:p w:rsidR="00785F1E" w:rsidRDefault="003D067E">
            <w:pPr>
              <w:spacing w:before="3" w:after="0" w:line="230" w:lineRule="exact"/>
              <w:ind w:left="87" w:right="76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months—overall co</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 PQI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tc>
        <w:tc>
          <w:tcPr>
            <w:tcW w:w="128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405" w:right="4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c>
          <w:tcPr>
            <w:tcW w:w="1364"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39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484" w:right="47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136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6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350"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454" w:right="4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258"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6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785F1E">
        <w:trPr>
          <w:trHeight w:hRule="exact" w:val="770"/>
        </w:trPr>
        <w:tc>
          <w:tcPr>
            <w:tcW w:w="4959"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w:t>
            </w:r>
          </w:p>
          <w:p w:rsidR="00785F1E" w:rsidRDefault="003D067E">
            <w:pPr>
              <w:spacing w:before="3" w:after="0" w:line="230" w:lineRule="exact"/>
              <w:ind w:left="87" w:right="723"/>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months—chronic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 PQI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92)</w:t>
            </w:r>
          </w:p>
        </w:tc>
        <w:tc>
          <w:tcPr>
            <w:tcW w:w="128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05" w:right="4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7.5</w:t>
            </w:r>
          </w:p>
        </w:tc>
        <w:tc>
          <w:tcPr>
            <w:tcW w:w="1364"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69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139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84" w:right="47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6.6</w:t>
            </w:r>
          </w:p>
        </w:tc>
        <w:tc>
          <w:tcPr>
            <w:tcW w:w="136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7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350"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54" w:right="45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8.7</w:t>
            </w:r>
          </w:p>
        </w:tc>
        <w:tc>
          <w:tcPr>
            <w:tcW w:w="1258"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7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785F1E">
        <w:trPr>
          <w:trHeight w:hRule="exact" w:val="560"/>
        </w:trPr>
        <w:tc>
          <w:tcPr>
            <w:tcW w:w="4959" w:type="dxa"/>
            <w:tcBorders>
              <w:top w:val="nil"/>
              <w:left w:val="nil"/>
              <w:bottom w:val="single" w:sz="12" w:space="0" w:color="000000"/>
              <w:right w:val="nil"/>
            </w:tcBorders>
          </w:tcPr>
          <w:p w:rsidR="00785F1E" w:rsidRDefault="003D067E">
            <w:pPr>
              <w:spacing w:before="31" w:after="0" w:line="230" w:lineRule="exact"/>
              <w:ind w:left="8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clinical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depression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eligible months</w:t>
            </w:r>
          </w:p>
        </w:tc>
        <w:tc>
          <w:tcPr>
            <w:tcW w:w="1285"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505" w:right="4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364"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6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395"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584" w:right="47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1365"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7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1350"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553" w:right="4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258"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71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bl>
    <w:p w:rsidR="00785F1E" w:rsidRDefault="003D067E">
      <w:pPr>
        <w:spacing w:before="96" w:after="0" w:line="365" w:lineRule="auto"/>
        <w:ind w:left="120" w:right="558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filled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version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pending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further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5840" w:h="12240" w:orient="landscape"/>
          <w:pgMar w:top="1480" w:right="1340" w:bottom="280" w:left="1320" w:header="720" w:footer="720"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01"/>
          <w:footerReference w:type="default" r:id="rId102"/>
          <w:pgSz w:w="12240" w:h="15840"/>
          <w:pgMar w:top="1480" w:right="1720" w:bottom="280" w:left="1720" w:header="0" w:footer="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2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46 </w:t>
      </w:r>
      <w:r>
        <w:rPr>
          <w:rFonts w:ascii="Times New Roman" w:eastAsia="Times New Roman" w:hAnsi="Times New Roman" w:cs="Times New Roman"/>
          <w:sz w:val="24"/>
          <w:szCs w:val="24"/>
        </w:rPr>
        <w:t>displays values for Quality of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measures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SPMI in the demonstration period, comparing </w:t>
      </w:r>
      <w:r>
        <w:rPr>
          <w:rFonts w:ascii="Times New Roman" w:eastAsia="Times New Roman" w:hAnsi="Times New Roman" w:cs="Times New Roman"/>
          <w:i/>
          <w:sz w:val="24"/>
          <w:szCs w:val="24"/>
        </w:rPr>
        <w:t xml:space="preserve">enrollees </w:t>
      </w:r>
      <w:r>
        <w:rPr>
          <w:rFonts w:ascii="Times New Roman" w:eastAsia="Times New Roman" w:hAnsi="Times New Roman" w:cs="Times New Roman"/>
          <w:sz w:val="24"/>
          <w:szCs w:val="24"/>
        </w:rPr>
        <w:t>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versus </w:t>
      </w:r>
      <w:r>
        <w:rPr>
          <w:rFonts w:ascii="Times New Roman" w:eastAsia="Times New Roman" w:hAnsi="Times New Roman" w:cs="Times New Roman"/>
          <w:i/>
          <w:sz w:val="24"/>
          <w:szCs w:val="24"/>
        </w:rPr>
        <w:t xml:space="preserve">nonenrollees </w:t>
      </w:r>
      <w:r>
        <w:rPr>
          <w:rFonts w:ascii="Times New Roman" w:eastAsia="Times New Roman" w:hAnsi="Times New Roman" w:cs="Times New Roman"/>
          <w:sz w:val="24"/>
          <w:szCs w:val="24"/>
        </w:rPr>
        <w:t>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SPMI. Key findings are provided below:</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90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were slightly </w:t>
      </w:r>
      <w:r>
        <w:rPr>
          <w:rFonts w:ascii="Times New Roman" w:eastAsia="Times New Roman" w:hAnsi="Times New Roman" w:cs="Times New Roman"/>
          <w:sz w:val="24"/>
          <w:szCs w:val="24"/>
        </w:rPr>
        <w:t>fewer preventable ED visits per 1,000 eligible months for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 vs. nonenrollees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SPMI (149.3 vs. 165.9) visits.</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24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30-day follow-up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was 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lower for enrollees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vs. nonenroll</w:t>
      </w:r>
      <w:r>
        <w:rPr>
          <w:rFonts w:ascii="Times New Roman" w:eastAsia="Times New Roman" w:hAnsi="Times New Roman" w:cs="Times New Roman"/>
          <w:sz w:val="24"/>
          <w:szCs w:val="24"/>
        </w:rPr>
        <w:t>ees with SPMI (42.6 vs 57.8 percent).</w:t>
      </w:r>
    </w:p>
    <w:p w:rsidR="00785F1E" w:rsidRDefault="00785F1E">
      <w:pPr>
        <w:spacing w:before="19" w:after="0" w:line="220" w:lineRule="exact"/>
      </w:pPr>
    </w:p>
    <w:p w:rsidR="00785F1E" w:rsidRDefault="003D067E">
      <w:pPr>
        <w:tabs>
          <w:tab w:val="left" w:pos="1220"/>
        </w:tabs>
        <w:spacing w:after="0" w:line="238" w:lineRule="auto"/>
        <w:ind w:left="1220" w:right="15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 had slightly fewer ACSC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per 1,000 eligible months for both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and chronic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posites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pared to those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nenrollees with SPMI (7.9 vs. 12.3 admissions and 5.9 and 8.6 admissio</w:t>
      </w:r>
      <w:r>
        <w:rPr>
          <w:rFonts w:ascii="Times New Roman" w:eastAsia="Times New Roman" w:hAnsi="Times New Roman" w:cs="Times New Roman"/>
          <w:sz w:val="24"/>
          <w:szCs w:val="24"/>
        </w:rPr>
        <w:t>ns for the overall and chronic composites, respective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16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Depression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was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wer for enrollees with SPMI vs. nonenrollees with SPMI (0.6 vs 3.4 screen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per 1,000 eligible months).</w:t>
      </w:r>
    </w:p>
    <w:p w:rsidR="00785F1E" w:rsidRDefault="00785F1E">
      <w:pPr>
        <w:spacing w:before="17" w:after="0" w:line="220" w:lineRule="exact"/>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46</w:t>
      </w:r>
    </w:p>
    <w:p w:rsidR="00785F1E" w:rsidRDefault="003D067E">
      <w:pPr>
        <w:spacing w:after="0" w:line="240" w:lineRule="auto"/>
        <w:ind w:left="414" w:right="39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outcomes for </w:t>
      </w:r>
      <w:r>
        <w:rPr>
          <w:rFonts w:ascii="Times New Roman" w:eastAsia="Times New Roman" w:hAnsi="Times New Roman" w:cs="Times New Roman"/>
          <w:b/>
          <w:bCs/>
          <w:sz w:val="24"/>
          <w:szCs w:val="24"/>
        </w:rPr>
        <w:t>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by enrollment 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those with SPMI</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70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9"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11" name="Freeform 105"/>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1in;margin-top:-3.05pt;width:468pt;height:.1pt;z-index:-11211;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BYuggMWwMAAOoHAAAO&#10;AAAAAAAAAAAAAAAAAC4CAABkcnMvZTJvRG9jLnhtbFBLAQItABQABgAIAAAAIQDkB03a4AAAAAoB&#10;AAAPAAAAAAAAAAAAAAAAALUFAABkcnMvZG93bnJldi54bWxQSwUGAAAAAAQABADzAAAAwgYAAAAA&#10;">
                <v:shape id="Freeform 105"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MDsIA&#10;AADcAAAADwAAAGRycy9kb3ducmV2LnhtbESPQWuDQBSE74X+h+UFequrQqWx2UgoBKR4iUnuD/dV&#10;bd234m6j/vtuIdDjMDPfMLtiMYO40eR6ywqSKAZB3Fjdc6vgcj4+v4JwHlnjYJkUrOSg2D8+7DDX&#10;duYT3WrfigBhl6OCzvsxl9I1HRl0kR2Jg/dpJ4M+yKmVesI5wM0g0zjOpMGew0KHI7131HzXP0bB&#10;8Vxea9lsKzTrl36p9EeWlKjU02Y5vIHwtPj/8L1dagVpksDfmX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0wO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73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70" behindDoc="1" locked="0" layoutInCell="1" allowOverlap="1">
                <wp:simplePos x="0" y="0"/>
                <wp:positionH relativeFrom="page">
                  <wp:posOffset>4917440</wp:posOffset>
                </wp:positionH>
                <wp:positionV relativeFrom="paragraph">
                  <wp:posOffset>200025</wp:posOffset>
                </wp:positionV>
                <wp:extent cx="1940560" cy="1270"/>
                <wp:effectExtent l="12065" t="9525" r="9525" b="8255"/>
                <wp:wrapNone/>
                <wp:docPr id="2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270"/>
                          <a:chOff x="7744" y="315"/>
                          <a:chExt cx="3056" cy="2"/>
                        </a:xfrm>
                      </wpg:grpSpPr>
                      <wps:wsp>
                        <wps:cNvPr id="209" name="Freeform 103"/>
                        <wps:cNvSpPr>
                          <a:spLocks/>
                        </wps:cNvSpPr>
                        <wps:spPr bwMode="auto">
                          <a:xfrm>
                            <a:off x="7744" y="315"/>
                            <a:ext cx="3056" cy="2"/>
                          </a:xfrm>
                          <a:custGeom>
                            <a:avLst/>
                            <a:gdLst>
                              <a:gd name="T0" fmla="+- 0 7744 7744"/>
                              <a:gd name="T1" fmla="*/ T0 w 3056"/>
                              <a:gd name="T2" fmla="+- 0 10800 7744"/>
                              <a:gd name="T3" fmla="*/ T2 w 3056"/>
                            </a:gdLst>
                            <a:ahLst/>
                            <a:cxnLst>
                              <a:cxn ang="0">
                                <a:pos x="T1" y="0"/>
                              </a:cxn>
                              <a:cxn ang="0">
                                <a:pos x="T3" y="0"/>
                              </a:cxn>
                            </a:cxnLst>
                            <a:rect l="0" t="0" r="r" b="b"/>
                            <a:pathLst>
                              <a:path w="3056">
                                <a:moveTo>
                                  <a:pt x="0" y="0"/>
                                </a:moveTo>
                                <a:lnTo>
                                  <a:pt x="30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87.2pt;margin-top:15.75pt;width:152.8pt;height:.1pt;z-index:-11210;mso-position-horizontal-relative:page" coordorigin="7744,315" coordsize="3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">
                <v:shape id="Freeform 103" o:spid="_x0000_s1027" style="position:absolute;left:7744;top:315;width:3056;height:2;visibility:visible;mso-wrap-style:square;v-text-anchor:top" coordsize="3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oZ8MA&#10;AADcAAAADwAAAGRycy9kb3ducmV2LnhtbESPQWsCMRSE74L/ITyhN00UUbs1ii1IexJcRejtsXnu&#10;bt28LEnU7b83hYLHYWa+YZbrzjbiRj7UjjWMRwoEceFMzaWG42E7XIAIEdlg45g0/FKA9arfW2Jm&#10;3J33dMtjKRKEQ4YaqhjbTMpQVGQxjFxLnLyz8xZjkr6UxuM9wW0jJ0rNpMWa00KFLX1UVFzyq9Wg&#10;wm46m5vTz+eFcv++bdU3nY9avwy6zRuISF18hv/bX0bDRL3C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oZ8MAAADcAAAADwAAAAAAAAAAAAAAAACYAgAAZHJzL2Rv&#10;d25yZXYueG1sUEsFBgAAAAAEAAQA9QAAAIgDAAAAAA==&#10;" path="m,l3056,e" filled="f" strokeweight=".58pt">
                  <v:path arrowok="t" o:connecttype="custom" o:connectlocs="0,0;305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headerReference w:type="default" r:id="rId103"/>
          <w:footerReference w:type="default" r:id="rId104"/>
          <w:pgSz w:w="12240" w:h="15840"/>
          <w:pgMar w:top="980" w:right="1300" w:bottom="760" w:left="1300" w:header="749" w:footer="580" w:gutter="0"/>
          <w:pgNumType w:start="157"/>
          <w:cols w:space="720"/>
        </w:sectPr>
      </w:pPr>
    </w:p>
    <w:p w:rsidR="00785F1E" w:rsidRDefault="00785F1E">
      <w:pPr>
        <w:spacing w:before="4" w:after="0" w:line="170" w:lineRule="exact"/>
        <w:rPr>
          <w:sz w:val="17"/>
          <w:szCs w:val="17"/>
        </w:rPr>
      </w:pPr>
    </w:p>
    <w:p w:rsidR="00785F1E" w:rsidRDefault="003D067E">
      <w:pPr>
        <w:spacing w:after="0" w:line="226" w:lineRule="exact"/>
        <w:ind w:left="158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71" behindDoc="1" locked="0" layoutInCell="1" allowOverlap="1">
                <wp:simplePos x="0" y="0"/>
                <wp:positionH relativeFrom="page">
                  <wp:posOffset>914400</wp:posOffset>
                </wp:positionH>
                <wp:positionV relativeFrom="paragraph">
                  <wp:posOffset>200025</wp:posOffset>
                </wp:positionV>
                <wp:extent cx="5943600" cy="1270"/>
                <wp:effectExtent l="9525" t="9525" r="9525" b="8255"/>
                <wp:wrapNone/>
                <wp:docPr id="20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5"/>
                          <a:chExt cx="9360" cy="2"/>
                        </a:xfrm>
                      </wpg:grpSpPr>
                      <wps:wsp>
                        <wps:cNvPr id="207" name="Freeform 101"/>
                        <wps:cNvSpPr>
                          <a:spLocks/>
                        </wps:cNvSpPr>
                        <wps:spPr bwMode="auto">
                          <a:xfrm>
                            <a:off x="1440" y="31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in;margin-top:15.75pt;width:468pt;height:.1pt;z-index:-11209;mso-position-horizontal-relative:page" coordorigin="1440,31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MeXAMAAOkHAAAOAAAAZHJzL2Uyb0RvYy54bWykVduO2zYQfS/QfyD4mMKri7X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">
                <v:shape id="Freeform 101" o:spid="_x0000_s1027" style="position:absolute;left:1440;top:31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ni8YA&#10;AADcAAAADwAAAGRycy9kb3ducmV2LnhtbESPQUsDMRSE74L/ITyhN5tYRGXbtBRLS1d6sdpDb4/N&#10;a3bp5mVJYnfrrzeC4HGYmW+Y2WJwrbhQiI1nDQ9jBYK48qZhq+HzY33/AiImZIOtZ9JwpQiL+e3N&#10;DAvje36nyz5ZkSEcC9RQp9QVUsaqJodx7Dvi7J18cJiyDFaagH2Gu1ZOlHqSDhvOCzV29FpTdd5/&#10;OQ3D98ba8u3xUJbdZtevVNgdr0Hr0d2wnIJINKT/8F97azRM1DP8ns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ni8YAAADcAAAADwAAAAAAAAAAAAAAAACYAgAAZHJz&#10;L2Rvd25yZXYueG1sUEsFBgAAAAAEAAQA9QAAAIsDA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Quality</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and</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coordination</w:t>
      </w:r>
      <w:r>
        <w:rPr>
          <w:rFonts w:ascii="Times New Roman" w:eastAsia="Times New Roman" w:hAnsi="Times New Roman" w:cs="Times New Roman"/>
          <w:b/>
          <w:bCs/>
          <w:spacing w:val="-11"/>
          <w:position w:val="-1"/>
          <w:sz w:val="20"/>
          <w:szCs w:val="20"/>
        </w:rPr>
        <w:t xml:space="preserve"> </w:t>
      </w:r>
      <w:r>
        <w:rPr>
          <w:rFonts w:ascii="Times New Roman" w:eastAsia="Times New Roman" w:hAnsi="Times New Roman" w:cs="Times New Roman"/>
          <w:b/>
          <w:bCs/>
          <w:position w:val="-1"/>
          <w:sz w:val="20"/>
          <w:szCs w:val="20"/>
        </w:rPr>
        <w:t>measures</w:t>
      </w:r>
    </w:p>
    <w:p w:rsidR="00785F1E" w:rsidRDefault="003D067E">
      <w:pPr>
        <w:spacing w:before="4" w:after="0" w:line="170" w:lineRule="exact"/>
        <w:rPr>
          <w:sz w:val="17"/>
          <w:szCs w:val="17"/>
        </w:rPr>
      </w:pPr>
      <w:r>
        <w:br w:type="column"/>
      </w:r>
    </w:p>
    <w:p w:rsidR="00785F1E" w:rsidRDefault="003D067E">
      <w:pPr>
        <w:tabs>
          <w:tab w:val="left" w:pos="168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5004" w:space="1677"/>
            <w:col w:w="2959"/>
          </w:cols>
        </w:sectPr>
      </w:pPr>
    </w:p>
    <w:p w:rsidR="00785F1E" w:rsidRDefault="00785F1E">
      <w:pPr>
        <w:spacing w:before="4" w:after="0" w:line="130" w:lineRule="exact"/>
        <w:rPr>
          <w:sz w:val="13"/>
          <w:szCs w:val="13"/>
        </w:rPr>
      </w:pPr>
    </w:p>
    <w:p w:rsidR="00785F1E" w:rsidRDefault="003D067E">
      <w:pPr>
        <w:tabs>
          <w:tab w:val="left" w:pos="7140"/>
          <w:tab w:val="left" w:pos="8660"/>
        </w:tabs>
        <w:spacing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30</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day</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all-cause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risk-standa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dized</w:t>
      </w:r>
      <w:r>
        <w:rPr>
          <w:rFonts w:ascii="Times New Roman" w:eastAsia="Times New Roman" w:hAnsi="Times New Roman" w:cs="Times New Roman"/>
          <w:spacing w:val="-14"/>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eadmission</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rate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p>
    <w:p w:rsidR="00785F1E" w:rsidRDefault="00785F1E">
      <w:pPr>
        <w:spacing w:after="0" w:line="10" w:lineRule="exact"/>
        <w:rPr>
          <w:sz w:val="1"/>
          <w:szCs w:val="1"/>
        </w:rPr>
      </w:pPr>
    </w:p>
    <w:tbl>
      <w:tblPr>
        <w:tblW w:w="0" w:type="auto"/>
        <w:tblInd w:w="125" w:type="dxa"/>
        <w:tblLayout w:type="fixed"/>
        <w:tblCellMar>
          <w:left w:w="0" w:type="dxa"/>
          <w:right w:w="0" w:type="dxa"/>
        </w:tblCellMar>
        <w:tblLook w:val="01E0" w:firstRow="1" w:lastRow="1" w:firstColumn="1" w:lastColumn="1" w:noHBand="0" w:noVBand="0"/>
      </w:tblPr>
      <w:tblGrid>
        <w:gridCol w:w="6572"/>
        <w:gridCol w:w="1335"/>
        <w:gridCol w:w="1468"/>
      </w:tblGrid>
      <w:tr w:rsidR="00785F1E">
        <w:trPr>
          <w:trHeight w:hRule="exact" w:val="355"/>
        </w:trPr>
        <w:tc>
          <w:tcPr>
            <w:tcW w:w="6572" w:type="dxa"/>
            <w:tcBorders>
              <w:top w:val="nil"/>
              <w:left w:val="nil"/>
              <w:bottom w:val="nil"/>
              <w:right w:val="nil"/>
            </w:tcBorders>
          </w:tcPr>
          <w:p w:rsidR="00785F1E" w:rsidRDefault="003D067E">
            <w:pPr>
              <w:spacing w:before="74"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Preventable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months</w:t>
            </w:r>
          </w:p>
        </w:tc>
        <w:tc>
          <w:tcPr>
            <w:tcW w:w="1335" w:type="dxa"/>
            <w:tcBorders>
              <w:top w:val="nil"/>
              <w:left w:val="nil"/>
              <w:bottom w:val="nil"/>
              <w:right w:val="nil"/>
            </w:tcBorders>
          </w:tcPr>
          <w:p w:rsidR="00785F1E" w:rsidRDefault="003D067E">
            <w:pPr>
              <w:spacing w:before="74" w:after="0" w:line="240" w:lineRule="auto"/>
              <w:ind w:left="3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165.9</w:t>
            </w:r>
          </w:p>
        </w:tc>
        <w:tc>
          <w:tcPr>
            <w:tcW w:w="1468" w:type="dxa"/>
            <w:tcBorders>
              <w:top w:val="nil"/>
              <w:left w:val="nil"/>
              <w:bottom w:val="nil"/>
              <w:right w:val="nil"/>
            </w:tcBorders>
          </w:tcPr>
          <w:p w:rsidR="00785F1E" w:rsidRDefault="003D067E">
            <w:pPr>
              <w:spacing w:before="74" w:after="0" w:line="240" w:lineRule="auto"/>
              <w:ind w:left="5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149.3</w:t>
            </w:r>
          </w:p>
        </w:tc>
      </w:tr>
      <w:tr w:rsidR="00785F1E">
        <w:trPr>
          <w:trHeight w:hRule="exact" w:val="310"/>
        </w:trPr>
        <w:tc>
          <w:tcPr>
            <w:tcW w:w="6572"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30-day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follow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hospitalization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1335" w:type="dxa"/>
            <w:tcBorders>
              <w:top w:val="nil"/>
              <w:left w:val="nil"/>
              <w:bottom w:val="nil"/>
              <w:right w:val="nil"/>
            </w:tcBorders>
          </w:tcPr>
          <w:p w:rsidR="00785F1E" w:rsidRDefault="003D067E">
            <w:pPr>
              <w:spacing w:before="29" w:after="0" w:line="240" w:lineRule="auto"/>
              <w:ind w:left="411" w:right="48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58.0</w:t>
            </w:r>
          </w:p>
        </w:tc>
        <w:tc>
          <w:tcPr>
            <w:tcW w:w="1468" w:type="dxa"/>
            <w:tcBorders>
              <w:top w:val="nil"/>
              <w:left w:val="nil"/>
              <w:bottom w:val="nil"/>
              <w:right w:val="nil"/>
            </w:tcBorders>
          </w:tcPr>
          <w:p w:rsidR="00785F1E" w:rsidRDefault="003D067E">
            <w:pPr>
              <w:spacing w:before="29" w:after="0" w:line="240" w:lineRule="auto"/>
              <w:ind w:left="6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42.6</w:t>
            </w:r>
          </w:p>
        </w:tc>
      </w:tr>
      <w:tr w:rsidR="00785F1E">
        <w:trPr>
          <w:trHeight w:hRule="exact" w:val="540"/>
        </w:trPr>
        <w:tc>
          <w:tcPr>
            <w:tcW w:w="6572"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3D067E">
            <w:pPr>
              <w:spacing w:after="0" w:line="230" w:lineRule="exact"/>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overall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tc>
        <w:tc>
          <w:tcPr>
            <w:tcW w:w="1335"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411" w:right="48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12.3</w:t>
            </w:r>
          </w:p>
        </w:tc>
        <w:tc>
          <w:tcPr>
            <w:tcW w:w="1468"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5F1E">
        <w:trPr>
          <w:trHeight w:hRule="exact" w:val="540"/>
        </w:trPr>
        <w:tc>
          <w:tcPr>
            <w:tcW w:w="6572"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3D067E">
            <w:pPr>
              <w:spacing w:after="0" w:line="230" w:lineRule="exact"/>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chronic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92)</w:t>
            </w:r>
          </w:p>
        </w:tc>
        <w:tc>
          <w:tcPr>
            <w:tcW w:w="1335"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511" w:right="4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1468"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785F1E">
        <w:trPr>
          <w:trHeight w:hRule="exact" w:val="331"/>
        </w:trPr>
        <w:tc>
          <w:tcPr>
            <w:tcW w:w="6572" w:type="dxa"/>
            <w:tcBorders>
              <w:top w:val="nil"/>
              <w:left w:val="nil"/>
              <w:bottom w:val="single" w:sz="12" w:space="0" w:color="000000"/>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 for clinical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depression 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1,000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 months</w:t>
            </w:r>
          </w:p>
        </w:tc>
        <w:tc>
          <w:tcPr>
            <w:tcW w:w="1335" w:type="dxa"/>
            <w:tcBorders>
              <w:top w:val="nil"/>
              <w:left w:val="nil"/>
              <w:bottom w:val="single" w:sz="12" w:space="0" w:color="000000"/>
              <w:right w:val="nil"/>
            </w:tcBorders>
          </w:tcPr>
          <w:p w:rsidR="00785F1E" w:rsidRDefault="003D067E">
            <w:pPr>
              <w:spacing w:before="29" w:after="0" w:line="240" w:lineRule="auto"/>
              <w:ind w:left="511" w:right="4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468" w:type="dxa"/>
            <w:tcBorders>
              <w:top w:val="nil"/>
              <w:left w:val="nil"/>
              <w:bottom w:val="single" w:sz="12" w:space="0" w:color="000000"/>
              <w:right w:val="nil"/>
            </w:tcBorders>
          </w:tcPr>
          <w:p w:rsidR="00785F1E" w:rsidRDefault="003D067E">
            <w:pPr>
              <w:spacing w:before="29"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r>
    </w:tbl>
    <w:p w:rsidR="00785F1E" w:rsidRDefault="003D067E">
      <w:pPr>
        <w:spacing w:before="87" w:after="0" w:line="365" w:lineRule="auto"/>
        <w:ind w:left="140" w:right="2020"/>
        <w:rPr>
          <w:rFonts w:ascii="Times New Roman" w:eastAsia="Times New Roman" w:hAnsi="Times New Roman" w:cs="Times New Roman"/>
          <w:sz w:val="20"/>
          <w:szCs w:val="20"/>
        </w:rPr>
      </w:pPr>
      <w:r>
        <w:rPr>
          <w:rFonts w:ascii="Times New Roman" w:eastAsia="Times New Roman" w:hAnsi="Times New Roman" w:cs="Times New Roman"/>
          <w:sz w:val="20"/>
          <w:szCs w:val="20"/>
        </w:rPr>
        <w:t>— This measure will be filled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next version of this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pending further data 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Claims.</w:t>
      </w:r>
    </w:p>
    <w:p w:rsidR="00785F1E" w:rsidRDefault="00785F1E">
      <w:pPr>
        <w:spacing w:before="4" w:after="0" w:line="120" w:lineRule="exact"/>
        <w:rPr>
          <w:sz w:val="12"/>
          <w:szCs w:val="12"/>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has successfully </w:t>
      </w:r>
      <w:r>
        <w:rPr>
          <w:rFonts w:ascii="Times New Roman" w:eastAsia="Times New Roman" w:hAnsi="Times New Roman" w:cs="Times New Roman"/>
          <w:sz w:val="24"/>
          <w:szCs w:val="24"/>
        </w:rPr>
        <w:t>leveraged its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of Medicaid managed care to the One Care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team members’ expertise in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contract management, on-site plan reviews,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improvement initiatives all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wed them to focus o</w:t>
      </w:r>
      <w:r>
        <w:rPr>
          <w:rFonts w:ascii="Times New Roman" w:eastAsia="Times New Roman" w:hAnsi="Times New Roman" w:cs="Times New Roman"/>
          <w:sz w:val="24"/>
          <w:szCs w:val="24"/>
        </w:rPr>
        <w:t>n new aspects of the demonstration, including Medicare rules and regulations; joint contract oversight; systems interfaces with CMS, especially those related to enrollment; and the integration of physical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under 65 pop</w:t>
      </w:r>
      <w:r>
        <w:rPr>
          <w:rFonts w:ascii="Times New Roman" w:eastAsia="Times New Roman" w:hAnsi="Times New Roman" w:cs="Times New Roman"/>
          <w:sz w:val="24"/>
          <w:szCs w:val="24"/>
        </w:rPr>
        <w:t xml:space="preserve">ulation for whom managed care was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Implementation Council had the forethought to put into place an Early Implementation Project (EIP) that could provide near real-time feedback on the demonstration during a time when</w:t>
      </w:r>
      <w:r>
        <w:rPr>
          <w:rFonts w:ascii="Times New Roman" w:eastAsia="Times New Roman" w:hAnsi="Times New Roman" w:cs="Times New Roman"/>
          <w:sz w:val="24"/>
          <w:szCs w:val="24"/>
        </w:rPr>
        <w:t xml:space="preserve"> it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oo soon to obtain quantitative measurement on performance. Findings from focus group and surveys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through the EIP were seen as abs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lutely critical to identifying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es needed to enhance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arketing materials, the passive enrollment proces</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referral to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w:t>
      </w:r>
    </w:p>
    <w:p w:rsidR="00785F1E" w:rsidRDefault="00785F1E">
      <w:pPr>
        <w:spacing w:after="0" w:line="240" w:lineRule="exact"/>
        <w:rPr>
          <w:sz w:val="24"/>
          <w:szCs w:val="24"/>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Ombudsman program became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perational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2014; established as an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organization, it supports exter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oversight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ity issues,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ncluding monitoring and reporting of beneficiary </w:t>
      </w:r>
      <w:r>
        <w:rPr>
          <w:rFonts w:ascii="Times New Roman" w:eastAsia="Times New Roman" w:hAnsi="Times New Roman" w:cs="Times New Roman"/>
          <w:sz w:val="24"/>
          <w:szCs w:val="24"/>
        </w:rPr>
        <w:t>experience and identification of trends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overall system issues.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22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repea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that the extens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on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were a major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enge and, for some plans,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edundant. Many of the </w:t>
      </w:r>
      <w:r>
        <w:rPr>
          <w:rFonts w:ascii="Times New Roman" w:eastAsia="Times New Roman" w:hAnsi="Times New Roman" w:cs="Times New Roman"/>
          <w:sz w:val="24"/>
          <w:szCs w:val="24"/>
        </w:rPr>
        <w:t xml:space="preserve">measures require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record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resulting in a time-c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nsuming manual collection process and/or the re-des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of systems to allow for auto abstraction. Changes to data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on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ating to the assessment </w:t>
      </w:r>
      <w:r>
        <w:rPr>
          <w:rFonts w:ascii="Times New Roman" w:eastAsia="Times New Roman" w:hAnsi="Times New Roman" w:cs="Times New Roman"/>
          <w:sz w:val="24"/>
          <w:szCs w:val="24"/>
        </w:rPr>
        <w:t>process, care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and referral to LTS coordinators were seen as particularly problematic.</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One Care officials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aced emphasis on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stems. </w:t>
      </w:r>
      <w:r>
        <w:rPr>
          <w:rFonts w:ascii="Times New Roman" w:eastAsia="Times New Roman" w:hAnsi="Times New Roman" w:cs="Times New Roman"/>
          <w:sz w:val="24"/>
          <w:szCs w:val="24"/>
        </w:rPr>
        <w:t xml:space="preserve">Going forward, One Care plans will need to shift their focus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outcomes and adjusting the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to improve performance.</w:t>
      </w:r>
    </w:p>
    <w:p w:rsidR="00785F1E" w:rsidRDefault="00785F1E">
      <w:pPr>
        <w:spacing w:after="0" w:line="240" w:lineRule="exact"/>
        <w:rPr>
          <w:sz w:val="24"/>
          <w:szCs w:val="24"/>
        </w:rPr>
      </w:pPr>
    </w:p>
    <w:p w:rsidR="00785F1E" w:rsidRDefault="003D067E">
      <w:pPr>
        <w:spacing w:after="0" w:line="239"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has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ut into place 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ulti-faceted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process that uses multiple methods and paye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to assess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rogram performance.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co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laborative process for identifying issues and working together to find solutions while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tability for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(UMMS) has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substantial exper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has added to the cred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ality management system. UMMS’ collection of focus group and survey data, as well as UMMS staff members’ clinical contributions to best practice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management of the exter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quality review contract, g</w:t>
      </w:r>
      <w:r>
        <w:rPr>
          <w:rFonts w:ascii="Times New Roman" w:eastAsia="Times New Roman" w:hAnsi="Times New Roman" w:cs="Times New Roman"/>
          <w:sz w:val="24"/>
          <w:szCs w:val="24"/>
        </w:rPr>
        <w:t>ave credi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ility to quality management and improvement efforts. 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 UMMS helped facilitate a unique 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nership and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that ever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one recognized as esse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tial to building a robust quality program.</w:t>
      </w:r>
    </w:p>
    <w:p w:rsidR="00785F1E" w:rsidRDefault="00785F1E">
      <w:pPr>
        <w:spacing w:after="0"/>
        <w:sectPr w:rsidR="00785F1E">
          <w:footerReference w:type="default" r:id="rId105"/>
          <w:pgSz w:w="12240" w:h="15840"/>
          <w:pgMar w:top="980" w:right="1300" w:bottom="920" w:left="1300" w:header="749" w:footer="724" w:gutter="0"/>
          <w:pgNumType w:start="158"/>
          <w:cols w:space="720"/>
        </w:sectPr>
      </w:pPr>
    </w:p>
    <w:p w:rsidR="00785F1E" w:rsidRDefault="00785F1E">
      <w:pPr>
        <w:spacing w:before="1" w:after="0" w:line="180" w:lineRule="exact"/>
        <w:rPr>
          <w:sz w:val="18"/>
          <w:szCs w:val="18"/>
        </w:rPr>
      </w:pPr>
    </w:p>
    <w:p w:rsidR="00785F1E" w:rsidRDefault="003D067E">
      <w:pPr>
        <w:spacing w:before="18" w:after="0" w:line="240" w:lineRule="auto"/>
        <w:ind w:left="3529" w:right="363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10.  Conclusions</w:t>
      </w:r>
    </w:p>
    <w:p w:rsidR="00785F1E" w:rsidRDefault="00785F1E">
      <w:pPr>
        <w:spacing w:before="19"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10.1</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 Challenges,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and </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essons </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earned</w:t>
      </w:r>
    </w:p>
    <w:p w:rsidR="00785F1E" w:rsidRDefault="00785F1E">
      <w:pPr>
        <w:spacing w:before="10" w:after="0" w:line="170" w:lineRule="exact"/>
        <w:rPr>
          <w:sz w:val="17"/>
          <w:szCs w:val="17"/>
        </w:rPr>
      </w:pPr>
    </w:p>
    <w:p w:rsidR="00785F1E" w:rsidRDefault="003D067E">
      <w:pPr>
        <w:spacing w:after="0" w:line="240" w:lineRule="auto"/>
        <w:ind w:left="10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State officials and stakeholders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strong support for One Care and its integrated approach to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very for the population of Medicare-Medicaid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it </w:t>
      </w:r>
      <w:r>
        <w:rPr>
          <w:rFonts w:ascii="Times New Roman" w:eastAsia="Times New Roman" w:hAnsi="Times New Roman" w:cs="Times New Roman"/>
          <w:sz w:val="24"/>
          <w:szCs w:val="24"/>
        </w:rPr>
        <w:t>serves. 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younger than age</w:t>
      </w:r>
    </w:p>
    <w:p w:rsidR="00785F1E" w:rsidRDefault="003D067E">
      <w:pPr>
        <w:spacing w:after="0" w:line="240" w:lineRule="auto"/>
        <w:ind w:left="10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65 were ineligible to enroll in Medicaid managed care. For many enrollees, One Care provided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first time,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as </w:t>
      </w:r>
      <w:r>
        <w:rPr>
          <w:rFonts w:ascii="Times New Roman" w:eastAsia="Times New Roman" w:hAnsi="Times New Roman" w:cs="Times New Roman"/>
          <w:sz w:val="24"/>
          <w:szCs w:val="24"/>
        </w:rPr>
        <w:t>access to new and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 central feature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is 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and, as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opriate,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Term Services and Supports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to assess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w:t>
      </w:r>
      <w:r>
        <w:rPr>
          <w:rFonts w:ascii="Times New Roman" w:eastAsia="Times New Roman" w:hAnsi="Times New Roman" w:cs="Times New Roman"/>
          <w:sz w:val="24"/>
          <w:szCs w:val="24"/>
        </w:rPr>
        <w:t>ee’s needs and facilitate access to and coordination of services within the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long-term services and supports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systems.</w:t>
      </w:r>
    </w:p>
    <w:p w:rsidR="00785F1E" w:rsidRDefault="00785F1E">
      <w:pPr>
        <w:spacing w:after="0" w:line="240" w:lineRule="exact"/>
        <w:rPr>
          <w:sz w:val="24"/>
          <w:szCs w:val="24"/>
        </w:rPr>
      </w:pPr>
    </w:p>
    <w:p w:rsidR="00785F1E" w:rsidRDefault="003D067E">
      <w:pPr>
        <w:spacing w:after="0" w:line="240" w:lineRule="auto"/>
        <w:ind w:left="100" w:right="3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LTS coordinator was considered to be a key component of the One Care demonstration, and M</w:t>
      </w:r>
      <w:r>
        <w:rPr>
          <w:rFonts w:ascii="Times New Roman" w:eastAsia="Times New Roman" w:hAnsi="Times New Roman" w:cs="Times New Roman"/>
          <w:sz w:val="24"/>
          <w:szCs w:val="24"/>
        </w:rPr>
        <w:t>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widely supported it. Although challenging to implement, the LTS coordinator role was seen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articularly important to introducing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skills and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ery model services to One Care enrollees. The lack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ly defined roles and responsibilities led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inconsistencies and confusion in implementing the position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community-based organiza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This led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working with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during the first demonstration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clarify </w:t>
      </w:r>
      <w:r>
        <w:rPr>
          <w:rFonts w:ascii="Times New Roman" w:eastAsia="Times New Roman" w:hAnsi="Times New Roman" w:cs="Times New Roman"/>
          <w:sz w:val="24"/>
          <w:szCs w:val="24"/>
        </w:rPr>
        <w:t>the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of the LTS coordinator, although some issues continued.</w:t>
      </w:r>
    </w:p>
    <w:p w:rsidR="00785F1E" w:rsidRDefault="00785F1E">
      <w:pPr>
        <w:spacing w:after="0" w:line="240" w:lineRule="exact"/>
        <w:rPr>
          <w:sz w:val="24"/>
          <w:szCs w:val="24"/>
        </w:rPr>
      </w:pPr>
    </w:p>
    <w:p w:rsidR="00785F1E" w:rsidRDefault="003D067E">
      <w:pPr>
        <w:spacing w:after="0" w:line="240" w:lineRule="auto"/>
        <w:ind w:left="10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in </w:t>
      </w:r>
      <w:r>
        <w:rPr>
          <w:rFonts w:ascii="Times New Roman" w:eastAsia="Times New Roman" w:hAnsi="Times New Roman" w:cs="Times New Roman"/>
          <w:b/>
          <w:bCs/>
          <w:i/>
          <w:sz w:val="24"/>
          <w:szCs w:val="24"/>
        </w:rPr>
        <w:t>Section 3</w:t>
      </w:r>
      <w:r>
        <w:rPr>
          <w:rFonts w:ascii="Times New Roman" w:eastAsia="Times New Roman" w:hAnsi="Times New Roman" w:cs="Times New Roman"/>
          <w:sz w:val="24"/>
          <w:szCs w:val="24"/>
        </w:rPr>
        <w:t xml:space="preserve">, enrollment in the demonstration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with about 18 percent of eligible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enrolled in One Care as of Ju</w:t>
      </w:r>
      <w:r>
        <w:rPr>
          <w:rFonts w:ascii="Times New Roman" w:eastAsia="Times New Roman" w:hAnsi="Times New Roman" w:cs="Times New Roman"/>
          <w:sz w:val="24"/>
          <w:szCs w:val="24"/>
        </w:rPr>
        <w:t>ly 1, 2015. During the early implementation and enrollment phases,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devoted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nsiderable resources to align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MassHealth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system with the enrollment systems of CMS and its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ractors. During the first demonstrat</w:t>
      </w:r>
      <w:r>
        <w:rPr>
          <w:rFonts w:ascii="Times New Roman" w:eastAsia="Times New Roman" w:hAnsi="Times New Roman" w:cs="Times New Roman"/>
          <w:sz w:val="24"/>
          <w:szCs w:val="24"/>
        </w:rPr>
        <w:t>ion year,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of these issues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esolved or manual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were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processing enrollments.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of MassHealth officials, passive enrollment was a necessary and important component of the demonstration and provided t</w:t>
      </w:r>
      <w:r>
        <w:rPr>
          <w:rFonts w:ascii="Times New Roman" w:eastAsia="Times New Roman" w:hAnsi="Times New Roman" w:cs="Times New Roman"/>
          <w:sz w:val="24"/>
          <w:szCs w:val="24"/>
        </w:rPr>
        <w:t>he vehicle for bringing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and achieving the greatest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most people.</w:t>
      </w:r>
    </w:p>
    <w:p w:rsidR="00785F1E" w:rsidRDefault="00785F1E">
      <w:pPr>
        <w:spacing w:after="0" w:line="240" w:lineRule="exact"/>
        <w:rPr>
          <w:sz w:val="24"/>
          <w:szCs w:val="24"/>
        </w:rPr>
      </w:pPr>
    </w:p>
    <w:p w:rsidR="00785F1E" w:rsidRDefault="003D067E">
      <w:pPr>
        <w:spacing w:after="0" w:line="240" w:lineRule="auto"/>
        <w:ind w:left="100" w:right="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important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have been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enefits, such as care coordination, LTSS, and dental services,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all of which were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enrollees before the demonstration. However, several of those who participated in the focus groups conducted by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reported quality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some of the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received, including but not limited to transportation ser</w:t>
      </w:r>
      <w:r>
        <w:rPr>
          <w:rFonts w:ascii="Times New Roman" w:eastAsia="Times New Roman" w:hAnsi="Times New Roman" w:cs="Times New Roman"/>
          <w:sz w:val="24"/>
          <w:szCs w:val="24"/>
        </w:rPr>
        <w:t>vices. Beneficiaries,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and plans, belie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One Care has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ade a difference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their quality of life and provided access to previously unavailable services. Beneficiaries provided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this during the focus groups. One Care has </w:t>
      </w:r>
      <w:r>
        <w:rPr>
          <w:rFonts w:ascii="Times New Roman" w:eastAsia="Times New Roman" w:hAnsi="Times New Roman" w:cs="Times New Roman"/>
          <w:sz w:val="24"/>
          <w:szCs w:val="24"/>
        </w:rPr>
        <w:t>facilitated innovations not otherwise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le under the previous health care delivery system. For example, as an alternative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institutional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one plan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new community-based programs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Overall,</w:t>
      </w:r>
      <w:r>
        <w:rPr>
          <w:rFonts w:ascii="Times New Roman" w:eastAsia="Times New Roman" w:hAnsi="Times New Roman" w:cs="Times New Roman"/>
          <w:sz w:val="24"/>
          <w:szCs w:val="24"/>
        </w:rPr>
        <w:t xml:space="preserve"> findings from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 Assessment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hcare Providers and Systems survey reflected enrollees’ satisfaction with One Care services and their health plans.</w:t>
      </w:r>
    </w:p>
    <w:p w:rsidR="00785F1E" w:rsidRDefault="00785F1E">
      <w:pPr>
        <w:spacing w:after="0"/>
        <w:sectPr w:rsidR="00785F1E">
          <w:headerReference w:type="default" r:id="rId106"/>
          <w:footerReference w:type="default" r:id="rId107"/>
          <w:pgSz w:w="12240" w:h="15840"/>
          <w:pgMar w:top="1480" w:right="1420" w:bottom="920" w:left="1340" w:header="0" w:footer="724" w:gutter="0"/>
          <w:pgNumType w:start="159"/>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One Care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It</w:t>
      </w:r>
      <w:r>
        <w:rPr>
          <w:rFonts w:ascii="Times New Roman" w:eastAsia="Times New Roman" w:hAnsi="Times New Roman" w:cs="Times New Roman"/>
          <w:sz w:val="24"/>
          <w:szCs w:val="24"/>
        </w:rPr>
        <w:t xml:space="preserve"> has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 commitment of time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on the part of Commonwealth staff,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parties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a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ning curve, which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articularly significant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because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first capitated model demonstration un</w:t>
      </w:r>
      <w:r>
        <w:rPr>
          <w:rFonts w:ascii="Times New Roman" w:eastAsia="Times New Roman" w:hAnsi="Times New Roman" w:cs="Times New Roman"/>
          <w:sz w:val="24"/>
          <w:szCs w:val="24"/>
        </w:rPr>
        <w:t>der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Alignment Initiative. However, some of these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were mitigated by an unprecedented level of collaboration throughout the demonstration, as reported by MassHealth, CMS, plans,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The Contract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Team, i</w:t>
      </w:r>
      <w:r>
        <w:rPr>
          <w:rFonts w:ascii="Times New Roman" w:eastAsia="Times New Roman" w:hAnsi="Times New Roman" w:cs="Times New Roman"/>
          <w:sz w:val="24"/>
          <w:szCs w:val="24"/>
        </w:rPr>
        <w:t xml:space="preserve">n particular, was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iewed as a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and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raising and resolving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af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ecting the demonstration’s operation.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10.2</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4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alyses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ics of the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and,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for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 Quantitative results were presented for each group for each of the two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15-month demonstration </w:t>
      </w:r>
      <w:r>
        <w:rPr>
          <w:rFonts w:ascii="Times New Roman" w:eastAsia="Times New Roman" w:hAnsi="Times New Roman" w:cs="Times New Roman"/>
          <w:sz w:val="24"/>
          <w:szCs w:val="24"/>
        </w:rPr>
        <w:t xml:space="preserve">period, in order to understand the service use patterns of these two groups before they are directly compared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future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report also provided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lts for important subpopulations of interest, including demonstration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hose with any </w:t>
      </w:r>
      <w:r>
        <w:rPr>
          <w:rFonts w:ascii="Times New Roman" w:eastAsia="Times New Roman" w:hAnsi="Times New Roman" w:cs="Times New Roman"/>
          <w:sz w:val="24"/>
          <w:szCs w:val="24"/>
        </w:rPr>
        <w:t>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and those with severe and persistent mental illness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focused on the time trend within each group, and the demonstration was slow to begin; therefore, differences over time were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not large.</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w:t>
      </w:r>
      <w:r>
        <w:rPr>
          <w:rFonts w:ascii="Times New Roman" w:eastAsia="Times New Roman" w:hAnsi="Times New Roman" w:cs="Times New Roman"/>
          <w:sz w:val="24"/>
          <w:szCs w:val="24"/>
        </w:rPr>
        <w:t xml:space="preserve"> enrollees were in poorer health than demonstration nonenrollees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partly because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lar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er percentage of enrollees had SPMI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as their original reason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entitlement.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enrollees were anticipated to cost </w:t>
      </w:r>
      <w:r>
        <w:rPr>
          <w:rFonts w:ascii="Times New Roman" w:eastAsia="Times New Roman" w:hAnsi="Times New Roman" w:cs="Times New Roman"/>
          <w:sz w:val="24"/>
          <w:szCs w:val="24"/>
        </w:rPr>
        <w:t>more than nonenrollees, given their higher hierarchical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category scores.</w:t>
      </w:r>
    </w:p>
    <w:p w:rsidR="00785F1E" w:rsidRDefault="00785F1E">
      <w:pPr>
        <w:spacing w:after="0" w:line="240" w:lineRule="exact"/>
        <w:rPr>
          <w:sz w:val="24"/>
          <w:szCs w:val="24"/>
        </w:rPr>
      </w:pPr>
    </w:p>
    <w:p w:rsidR="00785F1E" w:rsidRDefault="003D067E">
      <w:pPr>
        <w:spacing w:after="0" w:line="240" w:lineRule="auto"/>
        <w:ind w:left="140" w:right="3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Medicare service use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her for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nonenrollees, potentially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unmet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needs before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enrollment. For example, Medicare </w:t>
      </w:r>
      <w:r>
        <w:rPr>
          <w:rFonts w:ascii="Times New Roman" w:eastAsia="Times New Roman" w:hAnsi="Times New Roman" w:cs="Times New Roman"/>
          <w:sz w:val="24"/>
          <w:szCs w:val="24"/>
        </w:rPr>
        <w:t xml:space="preserve">home health service use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hree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four times higher for enrollees than for nonenrollees, and emer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was also higher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enrollees than nonenrollees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those with any use. Prior research has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own that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-Medicaid </w:t>
      </w:r>
      <w:r>
        <w:rPr>
          <w:rFonts w:ascii="Times New Roman" w:eastAsia="Times New Roman" w:hAnsi="Times New Roman" w:cs="Times New Roman"/>
          <w:sz w:val="24"/>
          <w:szCs w:val="24"/>
        </w:rPr>
        <w:t>enrollees tend to have poorer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thus may be underser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w:t>
      </w:r>
    </w:p>
    <w:p w:rsidR="00785F1E" w:rsidRDefault="00785F1E">
      <w:pPr>
        <w:spacing w:after="0" w:line="240" w:lineRule="exact"/>
        <w:rPr>
          <w:sz w:val="24"/>
          <w:szCs w:val="24"/>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Few One Care enrollees (</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6) and few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who were not enrolled in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1,131)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LTSS nursing facilities. Among these, One Care enrollees, compared with no</w:t>
      </w:r>
      <w:r>
        <w:rPr>
          <w:rFonts w:ascii="Times New Roman" w:eastAsia="Times New Roman" w:hAnsi="Times New Roman" w:cs="Times New Roman"/>
          <w:sz w:val="24"/>
          <w:szCs w:val="24"/>
        </w:rPr>
        <w:t>nenrollees, had a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htly lower percentage with any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and fewer admissions, if any. Similarly, One Care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nursing facility utilization, compared with nonenrollees, also had higher ED use and lower primary care use. Enrolle</w:t>
      </w:r>
      <w:r>
        <w:rPr>
          <w:rFonts w:ascii="Times New Roman" w:eastAsia="Times New Roman" w:hAnsi="Times New Roman" w:cs="Times New Roman"/>
          <w:sz w:val="24"/>
          <w:szCs w:val="24"/>
        </w:rPr>
        <w:t xml:space="preserve">es in nursing facilities may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mewhat more likely to have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sability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reason for original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eligibility, but they were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erally in somewhat bet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health than nonenrollees. Medicare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utilization for enrollees was ap</w:t>
      </w:r>
      <w:r>
        <w:rPr>
          <w:rFonts w:ascii="Times New Roman" w:eastAsia="Times New Roman" w:hAnsi="Times New Roman" w:cs="Times New Roman"/>
          <w:sz w:val="24"/>
          <w:szCs w:val="24"/>
        </w:rPr>
        <w:t>proximately half that of nonenrollees. Given</w:t>
      </w:r>
    </w:p>
    <w:p w:rsidR="00785F1E" w:rsidRDefault="003D067E">
      <w:pPr>
        <w:spacing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presented are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data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this lower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potentially may be due to higher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utilization for new behavioral health benefits 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140" w:right="45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results from quantita</w:t>
      </w:r>
      <w:r>
        <w:rPr>
          <w:rFonts w:ascii="Times New Roman" w:eastAsia="Times New Roman" w:hAnsi="Times New Roman" w:cs="Times New Roman"/>
          <w:sz w:val="24"/>
          <w:szCs w:val="24"/>
        </w:rPr>
        <w:t>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on various Medicare services show limited evidence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effect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 demonstration year, in part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p>
    <w:p w:rsidR="00785F1E" w:rsidRDefault="00785F1E">
      <w:pPr>
        <w:spacing w:after="0"/>
        <w:sectPr w:rsidR="00785F1E">
          <w:headerReference w:type="default" r:id="rId108"/>
          <w:footerReference w:type="default" r:id="rId109"/>
          <w:pgSz w:w="12240" w:h="15840"/>
          <w:pgMar w:top="980" w:right="1300" w:bottom="920" w:left="1300" w:header="749" w:footer="724" w:gutter="0"/>
          <w:pgNumType w:start="16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Care model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more time for full implementation at a programmatic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operational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Similar to the Medicare service uti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measure results, the demonstration had likely not yet sufficient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engaged enough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by December 2014 to </w:t>
      </w:r>
      <w:r>
        <w:rPr>
          <w:rFonts w:ascii="Times New Roman" w:eastAsia="Times New Roman" w:hAnsi="Times New Roman" w:cs="Times New Roman"/>
          <w:sz w:val="24"/>
          <w:szCs w:val="24"/>
        </w:rPr>
        <w:t>have had a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 effect on quality of care, so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quality trends that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ear were likely associa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with other factors. Compared with nonenrollees, beneficiaries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the demonstration had a lower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30-day all-cause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isk-adjusted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w:t>
      </w:r>
      <w:r>
        <w:rPr>
          <w:rFonts w:ascii="Times New Roman" w:eastAsia="Times New Roman" w:hAnsi="Times New Roman" w:cs="Times New Roman"/>
          <w:sz w:val="24"/>
          <w:szCs w:val="24"/>
        </w:rPr>
        <w:t xml:space="preserve"> rate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preventable ED visit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10.3</w:t>
      </w:r>
      <w:r>
        <w:rPr>
          <w:rFonts w:ascii="Times New Roman" w:eastAsia="Times New Roman" w:hAnsi="Times New Roman" w:cs="Times New Roman"/>
          <w:b/>
          <w:bCs/>
          <w:sz w:val="28"/>
          <w:szCs w:val="28"/>
        </w:rPr>
        <w:tab/>
        <w:t>Next St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ps</w:t>
      </w:r>
    </w:p>
    <w:p w:rsidR="00785F1E" w:rsidRDefault="00785F1E">
      <w:pPr>
        <w:spacing w:before="9" w:after="0" w:line="170" w:lineRule="exact"/>
        <w:rPr>
          <w:sz w:val="17"/>
          <w:szCs w:val="17"/>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will continue to collect information on a quarterly basis from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officials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the online State Data Reporting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covering enrollment statis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updates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key aspec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implementation.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will continue conducting quarterly calls with the One Care State staff and will request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of any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activities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nducted by the State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entitie</w:t>
      </w:r>
      <w:r>
        <w:rPr>
          <w:rFonts w:ascii="Times New Roman" w:eastAsia="Times New Roman" w:hAnsi="Times New Roman" w:cs="Times New Roman"/>
          <w:spacing w:val="1"/>
          <w:sz w:val="24"/>
          <w:szCs w:val="24"/>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as results fro</w:t>
      </w:r>
      <w:r>
        <w:rPr>
          <w:rFonts w:ascii="Times New Roman" w:eastAsia="Times New Roman" w:hAnsi="Times New Roman" w:cs="Times New Roman"/>
          <w:sz w:val="24"/>
          <w:szCs w:val="24"/>
        </w:rPr>
        <w:t>m the CAHPS and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 demonstration measures the State is required to report to CMS. During the demonstration, additional site visits and focus groups will take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lace.</w:t>
      </w:r>
    </w:p>
    <w:p w:rsidR="00785F1E" w:rsidRDefault="00785F1E">
      <w:pPr>
        <w:spacing w:after="0" w:line="240" w:lineRule="exact"/>
        <w:rPr>
          <w:sz w:val="24"/>
          <w:szCs w:val="24"/>
        </w:rPr>
      </w:pPr>
    </w:p>
    <w:p w:rsidR="00785F1E" w:rsidRDefault="003D067E">
      <w:pPr>
        <w:spacing w:after="0" w:line="240" w:lineRule="auto"/>
        <w:ind w:left="140" w:right="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previously,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CMS have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uated an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co</w:t>
      </w:r>
      <w:r>
        <w:rPr>
          <w:rFonts w:ascii="Times New Roman" w:eastAsia="Times New Roman" w:hAnsi="Times New Roman" w:cs="Times New Roman"/>
          <w:sz w:val="24"/>
          <w:szCs w:val="24"/>
        </w:rPr>
        <w:t>ntinue the demonstration through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31, 2018, which will provide furt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opportunities to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performance.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Annual Report on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will include information about the Commonwealth’s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to extend the duration</w:t>
      </w:r>
      <w:r>
        <w:rPr>
          <w:rFonts w:ascii="Times New Roman" w:eastAsia="Times New Roman" w:hAnsi="Times New Roman" w:cs="Times New Roman"/>
          <w:sz w:val="24"/>
          <w:szCs w:val="24"/>
        </w:rPr>
        <w:t xml:space="preserve"> of the demonstration. In addition, the next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 will include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itative information on the status of the demonstration and descri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tive analyses of quality and utilization measures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demonstration and for an out-of-State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The quantitative analyses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cover the period from January 2015 through December 2015. Qualitative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will include findings through June 30, 2016.</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10"/>
          <w:footerReference w:type="default" r:id="rId111"/>
          <w:pgSz w:w="12240" w:h="15840"/>
          <w:pgMar w:top="1480" w:right="1720" w:bottom="280" w:left="1720" w:header="0" w:footer="0" w:gutter="0"/>
          <w:cols w:space="720"/>
        </w:sectPr>
      </w:pPr>
    </w:p>
    <w:p w:rsidR="00785F1E" w:rsidRDefault="003D067E">
      <w:pPr>
        <w:spacing w:before="59" w:after="0" w:line="240" w:lineRule="auto"/>
        <w:ind w:left="3993" w:right="3952"/>
        <w:jc w:val="center"/>
        <w:rPr>
          <w:rFonts w:ascii="Times New Roman" w:eastAsia="Times New Roman" w:hAnsi="Times New Roman" w:cs="Times New Roman"/>
          <w:sz w:val="32"/>
          <w:szCs w:val="32"/>
        </w:rPr>
      </w:pPr>
      <w:r>
        <w:rPr>
          <w:rFonts w:ascii="Times New Roman" w:eastAsia="Times New Roman" w:hAnsi="Times New Roman" w:cs="Times New Roman"/>
          <w:b/>
          <w:bCs/>
          <w:w w:val="99"/>
          <w:sz w:val="32"/>
          <w:szCs w:val="32"/>
        </w:rPr>
        <w:lastRenderedPageBreak/>
        <w:t>Refe</w:t>
      </w:r>
      <w:r>
        <w:rPr>
          <w:rFonts w:ascii="Times New Roman" w:eastAsia="Times New Roman" w:hAnsi="Times New Roman" w:cs="Times New Roman"/>
          <w:b/>
          <w:bCs/>
          <w:spacing w:val="-6"/>
          <w:w w:val="99"/>
          <w:sz w:val="32"/>
          <w:szCs w:val="32"/>
        </w:rPr>
        <w:t>r</w:t>
      </w:r>
      <w:r>
        <w:rPr>
          <w:rFonts w:ascii="Times New Roman" w:eastAsia="Times New Roman" w:hAnsi="Times New Roman" w:cs="Times New Roman"/>
          <w:b/>
          <w:bCs/>
          <w:w w:val="99"/>
          <w:sz w:val="32"/>
          <w:szCs w:val="32"/>
        </w:rPr>
        <w:t>ences</w:t>
      </w:r>
    </w:p>
    <w:p w:rsidR="00785F1E" w:rsidRDefault="00785F1E">
      <w:pPr>
        <w:spacing w:before="20" w:after="0" w:line="220" w:lineRule="exact"/>
      </w:pPr>
    </w:p>
    <w:p w:rsidR="00785F1E" w:rsidRDefault="003D067E">
      <w:pPr>
        <w:spacing w:after="0" w:line="240" w:lineRule="auto"/>
        <w:ind w:left="10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Administration for Community Living (ACL): </w:t>
      </w:r>
      <w:r>
        <w:rPr>
          <w:rFonts w:ascii="Times New Roman" w:eastAsia="Times New Roman" w:hAnsi="Times New Roman" w:cs="Times New Roman"/>
          <w:sz w:val="24"/>
          <w:szCs w:val="24"/>
          <w:u w:val="single" w:color="000000"/>
        </w:rPr>
        <w:t>Duals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Tech</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ical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Assis</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ance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z w:val="24"/>
          <w:szCs w:val="24"/>
        </w:rPr>
        <w:t>.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 </w:t>
      </w:r>
      <w:hyperlink r:id="rId112">
        <w:r>
          <w:rPr>
            <w:rFonts w:ascii="Times New Roman" w:eastAsia="Times New Roman" w:hAnsi="Times New Roman" w:cs="Times New Roman"/>
            <w:color w:val="3333FF"/>
            <w:sz w:val="24"/>
            <w:szCs w:val="24"/>
            <w:u w:val="single" w:color="3333FF"/>
          </w:rPr>
          <w:t>http://www.acl.gov/Programs/CIP/OICI/ODDTAP/index.asp</w:t>
        </w:r>
        <w:r>
          <w:rPr>
            <w:rFonts w:ascii="Times New Roman" w:eastAsia="Times New Roman" w:hAnsi="Times New Roman" w:cs="Times New Roman"/>
            <w:color w:val="3333FF"/>
            <w:spacing w:val="3"/>
            <w:sz w:val="24"/>
            <w:szCs w:val="24"/>
            <w:u w:val="single" w:color="3333FF"/>
          </w:rPr>
          <w:t>x</w:t>
        </w:r>
      </w:hyperlink>
      <w:r>
        <w:rPr>
          <w:rFonts w:ascii="Times New Roman" w:eastAsia="Times New Roman" w:hAnsi="Times New Roman" w:cs="Times New Roman"/>
          <w:color w:val="000000"/>
          <w:sz w:val="24"/>
          <w:szCs w:val="24"/>
        </w:rPr>
        <w:t>. As</w:t>
      </w:r>
      <w:r>
        <w:rPr>
          <w:rFonts w:ascii="Times New Roman" w:eastAsia="Times New Roman" w:hAnsi="Times New Roman" w:cs="Times New Roman"/>
          <w:color w:val="000000"/>
          <w:sz w:val="24"/>
          <w:szCs w:val="24"/>
        </w:rPr>
        <w:t xml:space="preserve"> obtained on September 27, 2015.</w:t>
      </w:r>
    </w:p>
    <w:p w:rsidR="00785F1E" w:rsidRDefault="00785F1E">
      <w:pPr>
        <w:spacing w:after="0" w:line="240" w:lineRule="exact"/>
        <w:rPr>
          <w:sz w:val="24"/>
          <w:szCs w:val="24"/>
        </w:rPr>
      </w:pPr>
    </w:p>
    <w:p w:rsidR="00785F1E" w:rsidRDefault="003D067E">
      <w:pPr>
        <w:spacing w:after="0" w:line="240" w:lineRule="auto"/>
        <w:ind w:left="100" w:right="236"/>
        <w:rPr>
          <w:rFonts w:ascii="Times New Roman" w:eastAsia="Times New Roman" w:hAnsi="Times New Roman" w:cs="Times New Roman"/>
          <w:sz w:val="24"/>
          <w:szCs w:val="24"/>
        </w:rPr>
      </w:pPr>
      <w:r>
        <w:rPr>
          <w:rFonts w:ascii="Times New Roman" w:eastAsia="Times New Roman" w:hAnsi="Times New Roman" w:cs="Times New Roman"/>
          <w:sz w:val="24"/>
          <w:szCs w:val="24"/>
        </w:rPr>
        <w:t>Asch</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renner, K. A., Cai,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 Grabowski, D. C., Barte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S. J., &amp; Mor, V.: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comorbidity and functional sta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adults with major mental illness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ewly admitted to nursing homes.</w:t>
      </w: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2011. </w:t>
      </w:r>
      <w:r>
        <w:rPr>
          <w:rFonts w:ascii="Times New Roman" w:eastAsia="Times New Roman" w:hAnsi="Times New Roman" w:cs="Times New Roman"/>
          <w:sz w:val="24"/>
          <w:szCs w:val="24"/>
          <w:u w:val="single" w:color="000000"/>
        </w:rPr>
        <w:t>Psychiatric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z w:val="24"/>
          <w:szCs w:val="24"/>
        </w:rPr>
        <w:t>, 6</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1098–100.</w:t>
      </w:r>
    </w:p>
    <w:p w:rsidR="00785F1E" w:rsidRDefault="00785F1E">
      <w:pPr>
        <w:spacing w:after="0" w:line="240" w:lineRule="exact"/>
        <w:rPr>
          <w:sz w:val="24"/>
          <w:szCs w:val="24"/>
        </w:rPr>
      </w:pPr>
    </w:p>
    <w:p w:rsidR="00785F1E" w:rsidRDefault="003D067E">
      <w:pPr>
        <w:spacing w:after="0" w:line="239" w:lineRule="auto"/>
        <w:ind w:left="100"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Brock, R., Peeples, V., Miller, D. &amp; Schmitz, R.: </w:t>
      </w:r>
      <w:r>
        <w:rPr>
          <w:rFonts w:ascii="Times New Roman" w:eastAsia="Times New Roman" w:hAnsi="Times New Roman" w:cs="Times New Roman"/>
          <w:sz w:val="24"/>
          <w:szCs w:val="24"/>
          <w:u w:val="single" w:color="000000"/>
        </w:rPr>
        <w:t>Interstate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Varia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Progress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Toward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Bala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Use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Expenditure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Long-Term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Supports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2009.</w:t>
      </w:r>
      <w:r>
        <w:rPr>
          <w:rFonts w:ascii="Times New Roman" w:eastAsia="Times New Roman" w:hAnsi="Times New Roman" w:cs="Times New Roman"/>
          <w:sz w:val="24"/>
          <w:szCs w:val="24"/>
        </w:rPr>
        <w:t xml:space="preserve"> Wash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ngton, DC: Office of the Assistant Secretary for Planning and </w:t>
      </w:r>
      <w:r>
        <w:rPr>
          <w:rFonts w:ascii="Times New Roman" w:eastAsia="Times New Roman" w:hAnsi="Times New Roman" w:cs="Times New Roman"/>
          <w:sz w:val="24"/>
          <w:szCs w:val="24"/>
        </w:rPr>
        <w:t>Evaluation, U.S. De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artment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Human Services. </w:t>
      </w:r>
      <w:r>
        <w:rPr>
          <w:rFonts w:ascii="Times New Roman" w:eastAsia="Times New Roman" w:hAnsi="Times New Roman" w:cs="Times New Roman"/>
          <w:color w:val="3333FF"/>
          <w:sz w:val="24"/>
          <w:szCs w:val="24"/>
          <w:u w:val="single" w:color="3333FF"/>
        </w:rPr>
        <w:t>ht</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ps://aspe.hhs.gov/sites/</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efault/files/pdf/77181/ProgBal.pdf</w:t>
      </w:r>
      <w:r>
        <w:rPr>
          <w:rFonts w:ascii="Times New Roman" w:eastAsia="Times New Roman" w:hAnsi="Times New Roman" w:cs="Times New Roman"/>
          <w:color w:val="000000"/>
          <w:sz w:val="24"/>
          <w:szCs w:val="24"/>
        </w:rPr>
        <w:t>. 2014.</w:t>
      </w:r>
    </w:p>
    <w:p w:rsidR="00785F1E" w:rsidRDefault="00785F1E">
      <w:pPr>
        <w:spacing w:before="11" w:after="0" w:line="200" w:lineRule="exact"/>
        <w:rPr>
          <w:sz w:val="20"/>
          <w:szCs w:val="20"/>
        </w:rPr>
      </w:pPr>
    </w:p>
    <w:p w:rsidR="00785F1E" w:rsidRDefault="003D067E">
      <w:pPr>
        <w:spacing w:before="29" w:after="0" w:line="240" w:lineRule="auto"/>
        <w:ind w:left="100"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Information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Guidance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z w:val="24"/>
          <w:szCs w:val="24"/>
        </w:rPr>
        <w:t xml:space="preserve"> Website </w:t>
      </w:r>
      <w:hyperlink r:id="rId113">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ignmentInitiative/Informationa</w:t>
      </w:r>
      <w:r>
        <w:rPr>
          <w:rFonts w:ascii="Times New Roman" w:eastAsia="Times New Roman" w:hAnsi="Times New Roman" w:cs="Times New Roman"/>
          <w:color w:val="3333FF"/>
          <w:sz w:val="24"/>
          <w:szCs w:val="24"/>
          <w:u w:val="single" w:color="3333FF"/>
        </w:rPr>
        <w:t>ndGuidanceforPl</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ns.htm</w:t>
      </w:r>
      <w:r>
        <w:rPr>
          <w:rFonts w:ascii="Times New Roman" w:eastAsia="Times New Roman" w:hAnsi="Times New Roman" w:cs="Times New Roman"/>
          <w:color w:val="3333FF"/>
          <w:spacing w:val="4"/>
          <w:sz w:val="24"/>
          <w:szCs w:val="24"/>
          <w:u w:val="single" w:color="3333FF"/>
        </w:rPr>
        <w:t>l</w:t>
      </w:r>
      <w:r>
        <w:rPr>
          <w:rFonts w:ascii="Times New Roman" w:eastAsia="Times New Roman" w:hAnsi="Times New Roman" w:cs="Times New Roman"/>
          <w:color w:val="000000"/>
          <w:sz w:val="24"/>
          <w:szCs w:val="24"/>
        </w:rPr>
        <w:t>. 2016.</w:t>
      </w:r>
    </w:p>
    <w:p w:rsidR="00785F1E" w:rsidRDefault="00785F1E">
      <w:pPr>
        <w:spacing w:before="11" w:after="0" w:line="200" w:lineRule="exact"/>
        <w:rPr>
          <w:sz w:val="20"/>
          <w:szCs w:val="20"/>
        </w:rPr>
      </w:pPr>
    </w:p>
    <w:p w:rsidR="00785F1E" w:rsidRDefault="003D067E">
      <w:pPr>
        <w:spacing w:before="29" w:after="0" w:line="240" w:lineRule="auto"/>
        <w:ind w:left="100" w:right="4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72" behindDoc="1" locked="0" layoutInCell="1" allowOverlap="1">
                <wp:simplePos x="0" y="0"/>
                <wp:positionH relativeFrom="page">
                  <wp:posOffset>914400</wp:posOffset>
                </wp:positionH>
                <wp:positionV relativeFrom="paragraph">
                  <wp:posOffset>1053465</wp:posOffset>
                </wp:positionV>
                <wp:extent cx="50800" cy="7620"/>
                <wp:effectExtent l="9525" t="5715" r="6350" b="5715"/>
                <wp:wrapNone/>
                <wp:docPr id="20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7620"/>
                          <a:chOff x="1440" y="1659"/>
                          <a:chExt cx="80" cy="12"/>
                        </a:xfrm>
                      </wpg:grpSpPr>
                      <wps:wsp>
                        <wps:cNvPr id="205" name="Freeform 99"/>
                        <wps:cNvSpPr>
                          <a:spLocks/>
                        </wps:cNvSpPr>
                        <wps:spPr bwMode="auto">
                          <a:xfrm>
                            <a:off x="1440" y="1659"/>
                            <a:ext cx="80" cy="12"/>
                          </a:xfrm>
                          <a:custGeom>
                            <a:avLst/>
                            <a:gdLst>
                              <a:gd name="T0" fmla="+- 0 1440 1440"/>
                              <a:gd name="T1" fmla="*/ T0 w 80"/>
                              <a:gd name="T2" fmla="+- 0 1665 1659"/>
                              <a:gd name="T3" fmla="*/ 1665 h 12"/>
                              <a:gd name="T4" fmla="+- 0 1520 1440"/>
                              <a:gd name="T5" fmla="*/ T4 w 80"/>
                              <a:gd name="T6" fmla="+- 0 1665 1659"/>
                              <a:gd name="T7" fmla="*/ 1665 h 12"/>
                            </a:gdLst>
                            <a:ahLst/>
                            <a:cxnLst>
                              <a:cxn ang="0">
                                <a:pos x="T1" y="T3"/>
                              </a:cxn>
                              <a:cxn ang="0">
                                <a:pos x="T5" y="T7"/>
                              </a:cxn>
                            </a:cxnLst>
                            <a:rect l="0" t="0" r="r" b="b"/>
                            <a:pathLst>
                              <a:path w="80" h="12">
                                <a:moveTo>
                                  <a:pt x="0" y="6"/>
                                </a:moveTo>
                                <a:lnTo>
                                  <a:pt x="80" y="6"/>
                                </a:lnTo>
                              </a:path>
                            </a:pathLst>
                          </a:custGeom>
                          <a:noFill/>
                          <a:ln w="8877">
                            <a:solidFill>
                              <a:srgbClr val="333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1in;margin-top:82.95pt;width:4pt;height:.6pt;z-index:-11208;mso-position-horizontal-relative:page" coordorigin="1440,1659" coordsize="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">
                <v:shape id="Freeform 99" o:spid="_x0000_s1027" style="position:absolute;left:1440;top:1659;width:80;height:12;visibility:visible;mso-wrap-style:square;v-text-anchor:top" coordsize="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wB8QA&#10;AADcAAAADwAAAGRycy9kb3ducmV2LnhtbESPQYvCMBSE78L+h/CEvYimuihSjbIKix6EpVXvz+bZ&#10;FpuX0kRt//1GWPA4zMw3zHLdmko8qHGlZQXjUQSCOLO65FzB6fgznINwHlljZZkUdORgvfroLTHW&#10;9skJPVKfiwBhF6OCwvs6ltJlBRl0I1sTB+9qG4M+yCaXusFngJtKTqJoJg2WHBYKrGlbUHZL70bB&#10;ZWO7fPA1NelvN97uzom7zZKDUp/99nsBwlPr3+H/9l4rmERT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8AfEAAAA3AAAAA8AAAAAAAAAAAAAAAAAmAIAAGRycy9k&#10;b3ducmV2LnhtbFBLBQYAAAAABAAEAPUAAACJAwAAAAA=&#10;" path="m,6r80,e" filled="f" strokecolor="#33f" strokeweight=".24658mm">
                  <v:path arrowok="t" o:connecttype="custom" o:connectlocs="0,1665;80,1665" o:connectangles="0,0"/>
                </v:shape>
                <w10:wrap anchorx="page"/>
              </v:group>
            </w:pict>
          </mc:Fallback>
        </mc:AlternateContent>
      </w: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Cynthia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Tudor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Compliance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Officers,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Sponsors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Updated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idance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Standa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Ope</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ating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Procedures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(SOP)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mplaints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Tracki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Module.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w:t>
      </w:r>
      <w:r>
        <w:rPr>
          <w:rFonts w:ascii="Times New Roman" w:eastAsia="Times New Roman" w:hAnsi="Times New Roman" w:cs="Times New Roman"/>
          <w:color w:val="3333FF"/>
          <w:sz w:val="24"/>
          <w:szCs w:val="24"/>
          <w:u w:val="single" w:color="3333FF"/>
        </w:rPr>
        <w:t>tps://</w:t>
      </w:r>
      <w:hyperlink r:id="rId114">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e/prescription-drug-</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cove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age/p</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escri</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tiondrugcovcontra/downloads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updatedguidancestandardoperatingprocedures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pd</w:t>
      </w:r>
      <w:r>
        <w:rPr>
          <w:rFonts w:ascii="Times New Roman" w:eastAsia="Times New Roman" w:hAnsi="Times New Roman" w:cs="Times New Roman"/>
          <w:color w:val="3333FF"/>
          <w:sz w:val="24"/>
          <w:szCs w:val="24"/>
        </w:rPr>
        <w:t xml:space="preserve"> f</w:t>
      </w:r>
      <w:r>
        <w:rPr>
          <w:rFonts w:ascii="Times New Roman" w:eastAsia="Times New Roman" w:hAnsi="Times New Roman" w:cs="Times New Roman"/>
          <w:color w:val="000000"/>
          <w:sz w:val="24"/>
          <w:szCs w:val="24"/>
        </w:rPr>
        <w:t>. June 8, 2012. As obtained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 September 27, 2015.</w:t>
      </w:r>
    </w:p>
    <w:p w:rsidR="00785F1E" w:rsidRDefault="00785F1E">
      <w:pPr>
        <w:spacing w:before="11" w:after="0" w:line="200" w:lineRule="exact"/>
        <w:rPr>
          <w:sz w:val="20"/>
          <w:szCs w:val="20"/>
        </w:rPr>
      </w:pPr>
    </w:p>
    <w:p w:rsidR="00785F1E" w:rsidRDefault="003D067E">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aged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Man</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Sections</w:t>
      </w:r>
    </w:p>
    <w:p w:rsidR="00785F1E" w:rsidRDefault="003D067E">
      <w:pPr>
        <w:spacing w:after="0" w:line="240" w:lineRule="auto"/>
        <w:ind w:left="100" w:right="32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80.3–90</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Chap</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er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13.</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Rev.</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105.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pacing w:val="-59"/>
          <w:sz w:val="24"/>
          <w:szCs w:val="24"/>
        </w:rPr>
        <w:t xml:space="preserve"> </w:t>
      </w:r>
      <w:r>
        <w:rPr>
          <w:rFonts w:ascii="Times New Roman" w:eastAsia="Times New Roman" w:hAnsi="Times New Roman" w:cs="Times New Roman"/>
          <w:color w:val="3333FF"/>
          <w:sz w:val="24"/>
          <w:szCs w:val="24"/>
          <w:u w:val="single" w:color="3333FF"/>
        </w:rPr>
        <w:t>https://</w:t>
      </w:r>
      <w:hyperlink r:id="rId115">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ov/Regulation</w:t>
        </w:r>
        <w:r>
          <w:rPr>
            <w:rFonts w:ascii="Times New Roman" w:eastAsia="Times New Roman" w:hAnsi="Times New Roman" w:cs="Times New Roman"/>
            <w:color w:val="3333FF"/>
            <w:spacing w:val="1"/>
            <w:sz w:val="24"/>
            <w:szCs w:val="24"/>
            <w:u w:val="single" w:color="3333FF"/>
          </w:rPr>
          <w:t>s</w:t>
        </w:r>
        <w:r>
          <w:rPr>
            <w:rFonts w:ascii="Times New Roman" w:eastAsia="Times New Roman" w:hAnsi="Times New Roman" w:cs="Times New Roman"/>
            <w:color w:val="3333FF"/>
            <w:sz w:val="24"/>
            <w:szCs w:val="24"/>
            <w:u w:val="single" w:color="3333FF"/>
          </w:rPr>
          <w:t>-and-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Guidance/Guidance/Manuals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mc86c</w:t>
      </w:r>
      <w:r>
        <w:rPr>
          <w:rFonts w:ascii="Times New Roman" w:eastAsia="Times New Roman" w:hAnsi="Times New Roman" w:cs="Times New Roman"/>
          <w:color w:val="3333FF"/>
          <w:sz w:val="24"/>
          <w:szCs w:val="24"/>
          <w:u w:val="single" w:color="3333FF"/>
        </w:rPr>
        <w:t>13.pdf</w:t>
      </w:r>
      <w:r>
        <w:rPr>
          <w:rFonts w:ascii="Times New Roman" w:eastAsia="Times New Roman" w:hAnsi="Times New Roman" w:cs="Times New Roman"/>
          <w:color w:val="000000"/>
          <w:sz w:val="24"/>
          <w:szCs w:val="24"/>
        </w:rPr>
        <w:t>. Issued April 20, 2012. As obtained on September 27, 2015.</w:t>
      </w:r>
    </w:p>
    <w:p w:rsidR="00785F1E" w:rsidRDefault="00785F1E">
      <w:pPr>
        <w:spacing w:after="0" w:line="240" w:lineRule="exact"/>
        <w:rPr>
          <w:sz w:val="24"/>
          <w:szCs w:val="24"/>
        </w:rPr>
      </w:pPr>
    </w:p>
    <w:p w:rsidR="00785F1E" w:rsidRDefault="003D067E">
      <w:pPr>
        <w:spacing w:after="0" w:line="240" w:lineRule="auto"/>
        <w:ind w:left="100"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Memorandum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Engelhardt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Medicare-Medica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pacing w:val="-59"/>
          <w:sz w:val="24"/>
          <w:szCs w:val="24"/>
        </w:rPr>
        <w:t xml:space="preserve"> </w:t>
      </w:r>
      <w:r>
        <w:rPr>
          <w:rFonts w:ascii="Times New Roman" w:eastAsia="Times New Roman" w:hAnsi="Times New Roman" w:cs="Times New Roman"/>
          <w:color w:val="3333FF"/>
          <w:sz w:val="24"/>
          <w:szCs w:val="24"/>
          <w:u w:val="single" w:color="3333FF"/>
        </w:rPr>
        <w:t>https://</w:t>
      </w:r>
      <w:hyperlink r:id="rId116">
        <w:r>
          <w:rPr>
            <w:rFonts w:ascii="Times New Roman" w:eastAsia="Times New Roman" w:hAnsi="Times New Roman" w:cs="Times New Roman"/>
            <w:color w:val="3333FF"/>
            <w:sz w:val="24"/>
            <w:szCs w:val="24"/>
            <w:u w:val="single" w:color="3333FF"/>
          </w:rPr>
          <w:t>www.cms.gov/Medicare-Medicai</w:t>
        </w:r>
        <w:r>
          <w:rPr>
            <w:rFonts w:ascii="Times New Roman" w:eastAsia="Times New Roman" w:hAnsi="Times New Roman" w:cs="Times New Roman"/>
            <w:color w:val="3333FF"/>
            <w:spacing w:val="2"/>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Coordination/Medicare-</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and-Medicaid-Coordination/Med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Office/Downloads/Mass</w:t>
      </w:r>
      <w:r>
        <w:rPr>
          <w:rFonts w:ascii="Times New Roman" w:eastAsia="Times New Roman" w:hAnsi="Times New Roman" w:cs="Times New Roman"/>
          <w:color w:val="3333FF"/>
          <w:spacing w:val="-15"/>
          <w:sz w:val="24"/>
          <w:szCs w:val="24"/>
          <w:u w:val="single" w:color="3333FF"/>
        </w:rPr>
        <w:t xml:space="preserve"> </w:t>
      </w:r>
      <w:r>
        <w:rPr>
          <w:rFonts w:ascii="Times New Roman" w:eastAsia="Times New Roman" w:hAnsi="Times New Roman" w:cs="Times New Roman"/>
          <w:color w:val="3333FF"/>
          <w:sz w:val="24"/>
          <w:szCs w:val="24"/>
          <w:u w:val="single" w:color="3333FF"/>
        </w:rPr>
        <w:t>RR</w:t>
      </w:r>
      <w:r>
        <w:rPr>
          <w:rFonts w:ascii="Times New Roman" w:eastAsia="Times New Roman" w:hAnsi="Times New Roman" w:cs="Times New Roman"/>
          <w:color w:val="3333FF"/>
          <w:spacing w:val="-16"/>
          <w:sz w:val="24"/>
          <w:szCs w:val="24"/>
          <w:u w:val="single" w:color="3333FF"/>
        </w:rPr>
        <w:t xml:space="preserve"> </w:t>
      </w:r>
      <w:r>
        <w:rPr>
          <w:rFonts w:ascii="Times New Roman" w:eastAsia="Times New Roman" w:hAnsi="Times New Roman" w:cs="Times New Roman"/>
          <w:color w:val="3333FF"/>
          <w:sz w:val="24"/>
          <w:szCs w:val="24"/>
          <w:u w:val="single" w:color="3333FF"/>
        </w:rPr>
        <w:t>memo.pd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November 28, 2012. As obtained on</w:t>
      </w:r>
      <w:r>
        <w:rPr>
          <w:rFonts w:ascii="Times New Roman" w:eastAsia="Times New Roman" w:hAnsi="Times New Roman" w:cs="Times New Roman"/>
          <w:color w:val="000000"/>
          <w:sz w:val="24"/>
          <w:szCs w:val="24"/>
        </w:rPr>
        <w:t xml:space="preserve"> September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30,</w:t>
      </w: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p w:rsidR="00785F1E" w:rsidRDefault="00785F1E">
      <w:pPr>
        <w:spacing w:after="0" w:line="240" w:lineRule="exact"/>
        <w:rPr>
          <w:sz w:val="24"/>
          <w:szCs w:val="24"/>
        </w:rPr>
      </w:pPr>
    </w:p>
    <w:p w:rsidR="00785F1E" w:rsidRDefault="003D067E">
      <w:pPr>
        <w:spacing w:after="0" w:line="240" w:lineRule="auto"/>
        <w:ind w:left="100" w:right="39"/>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Thre</w:t>
      </w:r>
      <w:r>
        <w:rPr>
          <w:rFonts w:ascii="Times New Roman" w:eastAsia="Times New Roman" w:hAnsi="Times New Roman" w:cs="Times New Roman"/>
          <w:spacing w:val="3"/>
          <w:sz w:val="24"/>
          <w:szCs w:val="24"/>
          <w:u w:val="single" w:color="000000"/>
        </w:rPr>
        <w:t>e</w:t>
      </w:r>
      <w:r>
        <w:rPr>
          <w:rFonts w:ascii="Times New Roman" w:eastAsia="Times New Roman" w:hAnsi="Times New Roman" w:cs="Times New Roman"/>
          <w:sz w:val="24"/>
          <w:szCs w:val="24"/>
          <w:u w:val="single" w:color="000000"/>
        </w:rPr>
        <w:t>-Way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ntract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between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Alliance,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Fallon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Network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LLC.</w:t>
      </w:r>
      <w:r>
        <w:rPr>
          <w:rFonts w:ascii="Times New Roman" w:eastAsia="Times New Roman" w:hAnsi="Times New Roman" w:cs="Times New Roman"/>
          <w:sz w:val="24"/>
          <w:szCs w:val="24"/>
        </w:rPr>
        <w:t xml:space="preserve"> </w:t>
      </w:r>
      <w:hyperlink r:id="rId117">
        <w:r>
          <w:rPr>
            <w:rFonts w:ascii="Times New Roman" w:eastAsia="Times New Roman" w:hAnsi="Times New Roman" w:cs="Times New Roman"/>
            <w:color w:val="3333FF"/>
            <w:sz w:val="24"/>
            <w:szCs w:val="24"/>
            <w:u w:val="single" w:color="3333FF"/>
          </w:rPr>
          <w:t>http://www.cms.gov/Medicare-Medicai</w:t>
        </w:r>
        <w:r>
          <w:rPr>
            <w:rFonts w:ascii="Times New Roman" w:eastAsia="Times New Roman" w:hAnsi="Times New Roman" w:cs="Times New Roman"/>
            <w:color w:val="3333FF"/>
            <w:spacing w:val="2"/>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Coordination/Medicare-and-Medicaid-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Coordination-Of</w:t>
      </w:r>
      <w:r>
        <w:rPr>
          <w:rFonts w:ascii="Times New Roman" w:eastAsia="Times New Roman" w:hAnsi="Times New Roman" w:cs="Times New Roman"/>
          <w:color w:val="3333FF"/>
          <w:sz w:val="24"/>
          <w:szCs w:val="24"/>
          <w:u w:val="single" w:color="3333FF"/>
        </w:rPr>
        <w:t>fice/D</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wnloads/Massac</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usettsContract.p</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3"/>
          <w:sz w:val="24"/>
          <w:szCs w:val="24"/>
          <w:u w:val="single" w:color="3333FF"/>
        </w:rPr>
        <w:t>f</w:t>
      </w:r>
      <w:r>
        <w:rPr>
          <w:rFonts w:ascii="Times New Roman" w:eastAsia="Times New Roman" w:hAnsi="Times New Roman" w:cs="Times New Roman"/>
          <w:color w:val="000000"/>
          <w:sz w:val="24"/>
          <w:szCs w:val="24"/>
        </w:rPr>
        <w:t>. July 11, 2013.</w:t>
      </w:r>
    </w:p>
    <w:p w:rsidR="00785F1E" w:rsidRDefault="00785F1E">
      <w:pPr>
        <w:spacing w:after="0"/>
        <w:sectPr w:rsidR="00785F1E">
          <w:headerReference w:type="default" r:id="rId118"/>
          <w:footerReference w:type="default" r:id="rId119"/>
          <w:pgSz w:w="12240" w:h="15840"/>
          <w:pgMar w:top="1380" w:right="136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Centers for Medicare &amp; 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gelha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ease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Rep</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z w:val="24"/>
          <w:szCs w:val="24"/>
          <w:u w:val="single" w:color="000000"/>
        </w:rPr>
        <w:t>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Requ</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reme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0">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w:t>
      </w:r>
      <w:r>
        <w:rPr>
          <w:rFonts w:ascii="Times New Roman" w:eastAsia="Times New Roman" w:hAnsi="Times New Roman" w:cs="Times New Roman"/>
          <w:color w:val="3333FF"/>
          <w:sz w:val="24"/>
          <w:szCs w:val="24"/>
          <w:u w:val="single" w:color="3333FF"/>
        </w:rPr>
        <w:t>niti</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FinalCY2015CoreRep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rtingMe</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o.pdf</w:t>
      </w:r>
      <w:r>
        <w:rPr>
          <w:rFonts w:ascii="Times New Roman" w:eastAsia="Times New Roman" w:hAnsi="Times New Roman" w:cs="Times New Roman"/>
          <w:color w:val="000000"/>
          <w:sz w:val="24"/>
          <w:szCs w:val="24"/>
        </w:rPr>
        <w:t>. October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29, 2014. As obtained on September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27, 2015.</w:t>
      </w:r>
    </w:p>
    <w:p w:rsidR="00785F1E" w:rsidRDefault="00785F1E">
      <w:pPr>
        <w:spacing w:after="0" w:line="240" w:lineRule="exact"/>
        <w:rPr>
          <w:sz w:val="24"/>
          <w:szCs w:val="24"/>
        </w:rPr>
      </w:pPr>
    </w:p>
    <w:p w:rsidR="00785F1E" w:rsidRDefault="003D067E">
      <w:pPr>
        <w:spacing w:after="0" w:line="240" w:lineRule="auto"/>
        <w:ind w:left="1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gelha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Update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14</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Massachuset</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icare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Requirements.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1">
        <w:r>
          <w:rPr>
            <w:rFonts w:ascii="Times New Roman" w:eastAsia="Times New Roman" w:hAnsi="Times New Roman" w:cs="Times New Roman"/>
            <w:color w:val="3333FF"/>
            <w:sz w:val="24"/>
            <w:szCs w:val="24"/>
            <w:u w:val="single" w:color="3333FF"/>
          </w:rPr>
          <w:t>www.cms.gov/Medicar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w:t>
      </w:r>
      <w:r>
        <w:rPr>
          <w:rFonts w:ascii="Times New Roman" w:eastAsia="Times New Roman" w:hAnsi="Times New Roman" w:cs="Times New Roman"/>
          <w:color w:val="3333FF"/>
          <w:sz w:val="24"/>
          <w:szCs w:val="24"/>
          <w:u w:val="single" w:color="3333FF"/>
        </w:rPr>
        <w:t>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FinalCY2014ReportingMemoMASS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November 12, 2014. As obtained on September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27, 2015.</w:t>
      </w:r>
    </w:p>
    <w:p w:rsidR="00785F1E" w:rsidRDefault="00785F1E">
      <w:pPr>
        <w:spacing w:after="0" w:line="240" w:lineRule="exact"/>
        <w:rPr>
          <w:sz w:val="24"/>
          <w:szCs w:val="24"/>
        </w:rPr>
      </w:pPr>
    </w:p>
    <w:p w:rsidR="00785F1E" w:rsidRDefault="003D067E">
      <w:pPr>
        <w:spacing w:after="0" w:line="240" w:lineRule="auto"/>
        <w:ind w:left="140" w:right="241"/>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irements.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Eff</w:t>
      </w:r>
      <w:r>
        <w:rPr>
          <w:rFonts w:ascii="Times New Roman" w:eastAsia="Times New Roman" w:hAnsi="Times New Roman" w:cs="Times New Roman"/>
          <w:sz w:val="24"/>
          <w:szCs w:val="24"/>
          <w:u w:val="single" w:color="000000"/>
        </w:rPr>
        <w:t>ective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Ja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uary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2014.</w:t>
      </w:r>
      <w:r>
        <w:rPr>
          <w:rFonts w:ascii="Times New Roman" w:eastAsia="Times New Roman" w:hAnsi="Times New Roman" w:cs="Times New Roman"/>
          <w:sz w:val="24"/>
          <w:szCs w:val="24"/>
        </w:rPr>
        <w:t xml:space="preserve"> Baltimore: CMS. </w:t>
      </w:r>
      <w:hyperlink r:id="rId122">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w:t>
      </w:r>
      <w:r>
        <w:rPr>
          <w:rFonts w:ascii="Times New Roman" w:eastAsia="Times New Roman" w:hAnsi="Times New Roman" w:cs="Times New Roman"/>
          <w:color w:val="3333FF"/>
          <w:sz w:val="24"/>
          <w:szCs w:val="24"/>
          <w:u w:val="single" w:color="3333FF"/>
        </w:rPr>
        <w:t>/FinancialAlignmentInitiative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FinalCY2014CoreRep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rtingRequirements.pd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February 25, 2014.</w:t>
      </w:r>
    </w:p>
    <w:p w:rsidR="00785F1E" w:rsidRDefault="00785F1E">
      <w:pPr>
        <w:spacing w:after="0" w:line="240" w:lineRule="exact"/>
        <w:rPr>
          <w:sz w:val="24"/>
          <w:szCs w:val="24"/>
        </w:rPr>
      </w:pPr>
    </w:p>
    <w:p w:rsidR="00785F1E" w:rsidRDefault="003D067E">
      <w:pPr>
        <w:spacing w:after="0" w:line="240" w:lineRule="auto"/>
        <w:ind w:left="140" w:right="241"/>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irements.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3">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Coordination/Medicare-and-Medicaid-Coordination/Med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FinalCY2014CoreRep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rtingRequirements.pd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Effective January 1, 2014, rev. October 21, 2014. As obtained on Septe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ber 27, 2015.</w:t>
      </w:r>
    </w:p>
    <w:p w:rsidR="00785F1E" w:rsidRDefault="00785F1E">
      <w:pPr>
        <w:spacing w:after="0" w:line="240" w:lineRule="exact"/>
        <w:rPr>
          <w:sz w:val="24"/>
          <w:szCs w:val="24"/>
        </w:rPr>
      </w:pPr>
    </w:p>
    <w:p w:rsidR="00785F1E" w:rsidRDefault="003D067E">
      <w:pPr>
        <w:spacing w:after="0" w:line="240" w:lineRule="auto"/>
        <w:ind w:left="140" w:right="26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gelha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2014</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Chronic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Improvement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Im</w:t>
      </w:r>
      <w:r>
        <w:rPr>
          <w:rFonts w:ascii="Times New Roman" w:eastAsia="Times New Roman" w:hAnsi="Times New Roman" w:cs="Times New Roman"/>
          <w:sz w:val="24"/>
          <w:szCs w:val="24"/>
          <w:u w:val="single" w:color="000000"/>
        </w:rPr>
        <w:t>pr</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vement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ject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Information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setts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4">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w:t>
      </w:r>
      <w:r>
        <w:rPr>
          <w:rFonts w:ascii="Times New Roman" w:eastAsia="Times New Roman" w:hAnsi="Times New Roman" w:cs="Times New Roman"/>
          <w:color w:val="3333FF"/>
          <w:sz w:val="24"/>
          <w:szCs w:val="24"/>
          <w:u w:val="single" w:color="3333FF"/>
        </w:rPr>
        <w:t>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MMPCCIPQIPGuidanceCA</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November 3,</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As obtained on September 27,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aged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Man</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apter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5</w:t>
      </w:r>
    </w:p>
    <w:p w:rsidR="00785F1E" w:rsidRDefault="003D067E">
      <w:pPr>
        <w:spacing w:after="0" w:line="240" w:lineRule="auto"/>
        <w:ind w:left="140" w:right="534"/>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Assessment.</w:t>
      </w:r>
      <w:r>
        <w:rPr>
          <w:rFonts w:ascii="Times New Roman" w:eastAsia="Times New Roman" w:hAnsi="Times New Roman" w:cs="Times New Roman"/>
          <w:sz w:val="24"/>
          <w:szCs w:val="24"/>
        </w:rPr>
        <w:t xml:space="preserve"> Rev. 117, 08-08-14. </w:t>
      </w:r>
      <w:r>
        <w:rPr>
          <w:rFonts w:ascii="Times New Roman" w:eastAsia="Times New Roman" w:hAnsi="Times New Roman" w:cs="Times New Roman"/>
          <w:color w:val="3333FF"/>
          <w:sz w:val="24"/>
          <w:szCs w:val="24"/>
          <w:u w:val="single" w:color="3333FF"/>
        </w:rPr>
        <w:t>https://</w:t>
      </w:r>
      <w:hyperlink r:id="rId125">
        <w:r>
          <w:rPr>
            <w:rFonts w:ascii="Times New Roman" w:eastAsia="Times New Roman" w:hAnsi="Times New Roman" w:cs="Times New Roman"/>
            <w:color w:val="3333FF"/>
            <w:sz w:val="24"/>
            <w:szCs w:val="24"/>
            <w:u w:val="single" w:color="3333FF"/>
          </w:rPr>
          <w:t>www.cms.gov/Re</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ulation</w:t>
        </w:r>
        <w:r>
          <w:rPr>
            <w:rFonts w:ascii="Times New Roman" w:eastAsia="Times New Roman" w:hAnsi="Times New Roman" w:cs="Times New Roman"/>
            <w:color w:val="3333FF"/>
            <w:spacing w:val="1"/>
            <w:sz w:val="24"/>
            <w:szCs w:val="24"/>
            <w:u w:val="single" w:color="3333FF"/>
          </w:rPr>
          <w:t>s</w:t>
        </w:r>
        <w:r>
          <w:rPr>
            <w:rFonts w:ascii="Times New Roman" w:eastAsia="Times New Roman" w:hAnsi="Times New Roman" w:cs="Times New Roman"/>
            <w:color w:val="3333FF"/>
            <w:sz w:val="24"/>
            <w:szCs w:val="24"/>
            <w:u w:val="single" w:color="3333FF"/>
          </w:rPr>
          <w:t>-a</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Guidance/Guidance/Manuals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mc86c05.pdf</w:t>
      </w:r>
      <w:r>
        <w:rPr>
          <w:rFonts w:ascii="Times New Roman" w:eastAsia="Times New Roman" w:hAnsi="Times New Roman" w:cs="Times New Roman"/>
          <w:color w:val="000000"/>
          <w:sz w:val="24"/>
          <w:szCs w:val="24"/>
        </w:rPr>
        <w:t>. As obtained on September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27, 2015.</w:t>
      </w:r>
    </w:p>
    <w:p w:rsidR="00785F1E" w:rsidRDefault="00785F1E">
      <w:pPr>
        <w:spacing w:before="11" w:after="0" w:line="200" w:lineRule="exact"/>
        <w:rPr>
          <w:sz w:val="20"/>
          <w:szCs w:val="20"/>
        </w:rPr>
      </w:pPr>
    </w:p>
    <w:p w:rsidR="00785F1E" w:rsidRDefault="003D067E">
      <w:pPr>
        <w:spacing w:before="29" w:after="0" w:line="240" w:lineRule="auto"/>
        <w:ind w:left="140"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Services (CMS):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ecial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Needs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(SNP)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Comprehensive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2014-04.</w:t>
      </w:r>
      <w:r>
        <w:rPr>
          <w:rFonts w:ascii="Times New Roman" w:eastAsia="Times New Roman" w:hAnsi="Times New Roman" w:cs="Times New Roman"/>
          <w:sz w:val="24"/>
          <w:szCs w:val="24"/>
        </w:rPr>
        <w:t xml:space="preserve"> </w:t>
      </w:r>
      <w:hyperlink r:id="rId126">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ov/Research-Statistics-Data-a</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d-Systems/Statistics-Trends-</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and-Reports/MCRAdvPartDEnrolDat</w:t>
      </w:r>
      <w:r>
        <w:rPr>
          <w:rFonts w:ascii="Times New Roman" w:eastAsia="Times New Roman" w:hAnsi="Times New Roman" w:cs="Times New Roman"/>
          <w:color w:val="3333FF"/>
          <w:sz w:val="24"/>
          <w:szCs w:val="24"/>
          <w:u w:val="single" w:color="3333FF"/>
        </w:rPr>
        <w:t>a/Special</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Needs-Plan-SNP-Data-Items/SNP-</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Comprehe</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sive-Report-2014-04.html?DLPage=</w:t>
      </w:r>
      <w:r>
        <w:rPr>
          <w:rFonts w:ascii="Times New Roman" w:eastAsia="Times New Roman" w:hAnsi="Times New Roman" w:cs="Times New Roman"/>
          <w:color w:val="3333FF"/>
          <w:spacing w:val="-1"/>
          <w:sz w:val="24"/>
          <w:szCs w:val="24"/>
          <w:u w:val="single" w:color="3333FF"/>
        </w:rPr>
        <w:t>1</w:t>
      </w:r>
      <w:r>
        <w:rPr>
          <w:rFonts w:ascii="Times New Roman" w:eastAsia="Times New Roman" w:hAnsi="Times New Roman" w:cs="Times New Roman"/>
          <w:color w:val="3333FF"/>
          <w:sz w:val="24"/>
          <w:szCs w:val="24"/>
          <w:u w:val="single" w:color="3333FF"/>
        </w:rPr>
        <w:t>&amp;DLSort=1&amp;DLSortDir=desce</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ding</w:t>
      </w:r>
      <w:r>
        <w:rPr>
          <w:rFonts w:ascii="Times New Roman" w:eastAsia="Times New Roman" w:hAnsi="Times New Roman" w:cs="Times New Roman"/>
          <w:color w:val="000000"/>
          <w:sz w:val="24"/>
          <w:szCs w:val="24"/>
        </w:rPr>
        <w:t>. 2014.</w:t>
      </w:r>
    </w:p>
    <w:p w:rsidR="00785F1E" w:rsidRDefault="00785F1E">
      <w:pPr>
        <w:spacing w:after="0"/>
        <w:sectPr w:rsidR="00785F1E">
          <w:headerReference w:type="default" r:id="rId127"/>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ddendum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between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Alliance,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Fallon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Network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LLC.</w:t>
      </w:r>
      <w:r>
        <w:rPr>
          <w:rFonts w:ascii="Times New Roman" w:eastAsia="Times New Roman" w:hAnsi="Times New Roman" w:cs="Times New Roman"/>
          <w:sz w:val="24"/>
          <w:szCs w:val="24"/>
        </w:rPr>
        <w:t xml:space="preserve"> </w:t>
      </w:r>
      <w:hyperlink r:id="rId128">
        <w:r>
          <w:rPr>
            <w:rFonts w:ascii="Times New Roman" w:eastAsia="Times New Roman" w:hAnsi="Times New Roman" w:cs="Times New Roman"/>
            <w:color w:val="3333FF"/>
            <w:sz w:val="24"/>
            <w:szCs w:val="24"/>
            <w:u w:val="single" w:color="3333FF"/>
          </w:rPr>
          <w:t>http://www.mass.g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v/eohhs/docs/eo</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hs/healthcare-reform/state-fed-comm/1409-</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one-care-c</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ntract-addendum.pdf</w:t>
      </w:r>
      <w:r>
        <w:rPr>
          <w:rFonts w:ascii="Times New Roman" w:eastAsia="Times New Roman" w:hAnsi="Times New Roman" w:cs="Times New Roman"/>
          <w:color w:val="000000"/>
          <w:sz w:val="24"/>
          <w:szCs w:val="24"/>
        </w:rPr>
        <w:t>. Septe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ber 10, 2014.</w:t>
      </w:r>
    </w:p>
    <w:p w:rsidR="00785F1E" w:rsidRDefault="00785F1E">
      <w:pPr>
        <w:spacing w:before="11" w:after="0" w:line="200" w:lineRule="exact"/>
        <w:rPr>
          <w:sz w:val="20"/>
          <w:szCs w:val="20"/>
        </w:rPr>
      </w:pPr>
    </w:p>
    <w:p w:rsidR="00785F1E" w:rsidRDefault="003D067E">
      <w:pPr>
        <w:spacing w:before="29" w:after="0" w:line="240" w:lineRule="auto"/>
        <w:ind w:left="140" w:right="9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w:t>
      </w:r>
      <w:r>
        <w:rPr>
          <w:rFonts w:ascii="Times New Roman" w:eastAsia="Times New Roman" w:hAnsi="Times New Roman" w:cs="Times New Roman"/>
          <w:sz w:val="24"/>
          <w:szCs w:val="24"/>
        </w:rPr>
        <w:t xml:space="preserve">Services (CMS):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ddendum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between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Alliance,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Fallon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Network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LLC.</w:t>
      </w:r>
      <w:r>
        <w:rPr>
          <w:rFonts w:ascii="Times New Roman" w:eastAsia="Times New Roman" w:hAnsi="Times New Roman" w:cs="Times New Roman"/>
          <w:sz w:val="24"/>
          <w:szCs w:val="24"/>
        </w:rPr>
        <w:t xml:space="preserve"> </w:t>
      </w:r>
      <w:hyperlink r:id="rId129">
        <w:r>
          <w:rPr>
            <w:rFonts w:ascii="Times New Roman" w:eastAsia="Times New Roman" w:hAnsi="Times New Roman" w:cs="Times New Roman"/>
            <w:color w:val="3333FF"/>
            <w:sz w:val="24"/>
            <w:szCs w:val="24"/>
            <w:u w:val="single" w:color="3333FF"/>
          </w:rPr>
          <w:t>http://www.mass.g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v/eohhs/docs/eo</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hs/healthcare-reform/state-fed-</w:t>
        </w:r>
      </w:hyperlink>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comm/contract-a</w:t>
      </w:r>
      <w:r>
        <w:rPr>
          <w:rFonts w:ascii="Times New Roman" w:eastAsia="Times New Roman" w:hAnsi="Times New Roman" w:cs="Times New Roman"/>
          <w:color w:val="3333FF"/>
          <w:spacing w:val="-1"/>
          <w:position w:val="-1"/>
          <w:sz w:val="24"/>
          <w:szCs w:val="24"/>
          <w:u w:val="single" w:color="3333FF"/>
        </w:rPr>
        <w:t>d</w:t>
      </w:r>
      <w:r>
        <w:rPr>
          <w:rFonts w:ascii="Times New Roman" w:eastAsia="Times New Roman" w:hAnsi="Times New Roman" w:cs="Times New Roman"/>
          <w:color w:val="3333FF"/>
          <w:position w:val="-1"/>
          <w:sz w:val="24"/>
          <w:szCs w:val="24"/>
          <w:u w:val="single" w:color="3333FF"/>
        </w:rPr>
        <w:t>dendum-jan-2015.pdf</w:t>
      </w:r>
      <w:r>
        <w:rPr>
          <w:rFonts w:ascii="Times New Roman" w:eastAsia="Times New Roman" w:hAnsi="Times New Roman" w:cs="Times New Roman"/>
          <w:color w:val="000000"/>
          <w:position w:val="-1"/>
          <w:sz w:val="24"/>
          <w:szCs w:val="24"/>
        </w:rPr>
        <w:t>. Janua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y 2015.</w:t>
      </w:r>
    </w:p>
    <w:p w:rsidR="00785F1E" w:rsidRDefault="00785F1E">
      <w:pPr>
        <w:spacing w:before="16" w:after="0" w:line="200" w:lineRule="exact"/>
        <w:rPr>
          <w:sz w:val="20"/>
          <w:szCs w:val="20"/>
        </w:rPr>
      </w:pPr>
    </w:p>
    <w:p w:rsidR="00785F1E" w:rsidRDefault="003D067E">
      <w:pPr>
        <w:spacing w:before="29" w:after="0" w:line="239" w:lineRule="auto"/>
        <w:ind w:left="140" w:right="26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nding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pport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grams</w:t>
      </w:r>
      <w:r>
        <w:rPr>
          <w:rFonts w:ascii="Times New Roman" w:eastAsia="Times New Roman" w:hAnsi="Times New Roman" w:cs="Times New Roman"/>
          <w:sz w:val="24"/>
          <w:szCs w:val="24"/>
        </w:rPr>
        <w:t xml:space="preserve">. </w:t>
      </w:r>
      <w:hyperlink r:id="rId130">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w:t>
      </w:r>
      <w:r>
        <w:rPr>
          <w:rFonts w:ascii="Times New Roman" w:eastAsia="Times New Roman" w:hAnsi="Times New Roman" w:cs="Times New Roman"/>
          <w:color w:val="3333FF"/>
          <w:sz w:val="24"/>
          <w:szCs w:val="24"/>
          <w:u w:val="single" w:color="3333FF"/>
        </w:rPr>
        <w:t>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FundingtoSupportOmbudsmanPrograms.html</w:t>
      </w:r>
      <w:r>
        <w:rPr>
          <w:rFonts w:ascii="Times New Roman" w:eastAsia="Times New Roman" w:hAnsi="Times New Roman" w:cs="Times New Roman"/>
          <w:color w:val="000000"/>
          <w:sz w:val="24"/>
          <w:szCs w:val="24"/>
        </w:rPr>
        <w:t>. 2014.</w:t>
      </w:r>
    </w:p>
    <w:p w:rsidR="00785F1E" w:rsidRDefault="00785F1E">
      <w:pPr>
        <w:spacing w:before="11" w:after="0" w:line="200" w:lineRule="exact"/>
        <w:rPr>
          <w:sz w:val="20"/>
          <w:szCs w:val="20"/>
        </w:rPr>
      </w:pPr>
    </w:p>
    <w:p w:rsidR="00785F1E" w:rsidRDefault="003D067E">
      <w:pPr>
        <w:spacing w:before="29" w:after="0" w:line="240" w:lineRule="auto"/>
        <w:ind w:left="14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q</w:t>
      </w:r>
      <w:r>
        <w:rPr>
          <w:rFonts w:ascii="Times New Roman" w:eastAsia="Times New Roman" w:hAnsi="Times New Roman" w:cs="Times New Roman"/>
          <w:sz w:val="24"/>
          <w:szCs w:val="24"/>
          <w:u w:val="single" w:color="000000"/>
        </w:rPr>
        <w:t>uirements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all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z w:val="24"/>
          <w:szCs w:val="24"/>
        </w:rPr>
        <w:t xml:space="preserve">. </w:t>
      </w:r>
      <w:hyperlink r:id="rId131">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ignmentInitiative/Informationa</w:t>
      </w:r>
      <w:r>
        <w:rPr>
          <w:rFonts w:ascii="Times New Roman" w:eastAsia="Times New Roman" w:hAnsi="Times New Roman" w:cs="Times New Roman"/>
          <w:color w:val="3333FF"/>
          <w:sz w:val="24"/>
          <w:szCs w:val="24"/>
          <w:u w:val="single" w:color="3333FF"/>
        </w:rPr>
        <w:t>ndGuidanceforPl</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ns.html</w:t>
      </w:r>
      <w:r>
        <w:rPr>
          <w:rFonts w:ascii="Times New Roman" w:eastAsia="Times New Roman" w:hAnsi="Times New Roman" w:cs="Times New Roman"/>
          <w:color w:val="000000"/>
          <w:sz w:val="24"/>
          <w:szCs w:val="24"/>
        </w:rPr>
        <w:t>. n.d. As obtained on September 27, 2015.</w:t>
      </w:r>
    </w:p>
    <w:p w:rsidR="00785F1E" w:rsidRDefault="00785F1E">
      <w:pPr>
        <w:spacing w:after="0" w:line="240" w:lineRule="exact"/>
        <w:rPr>
          <w:sz w:val="24"/>
          <w:szCs w:val="24"/>
        </w:rPr>
      </w:pPr>
    </w:p>
    <w:p w:rsidR="00785F1E" w:rsidRDefault="003D067E">
      <w:pPr>
        <w:spacing w:after="0" w:line="240" w:lineRule="auto"/>
        <w:ind w:left="140"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Withhold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Tec</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nical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Notes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(DY1):</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usetts-Specific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Measures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32">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DY1Qualit</w:t>
      </w:r>
      <w:r>
        <w:rPr>
          <w:rFonts w:ascii="Times New Roman" w:eastAsia="Times New Roman" w:hAnsi="Times New Roman" w:cs="Times New Roman"/>
          <w:color w:val="3333FF"/>
          <w:sz w:val="24"/>
          <w:szCs w:val="24"/>
          <w:u w:val="single" w:color="3333FF"/>
        </w:rPr>
        <w:t>yWithholdGuidanceMass.pd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Effective as of October 1, 2013, issued October 27, 2014. As obtained on September 27, 2015.</w:t>
      </w:r>
    </w:p>
    <w:p w:rsidR="00785F1E" w:rsidRDefault="00785F1E">
      <w:pPr>
        <w:spacing w:after="0" w:line="240" w:lineRule="exact"/>
        <w:rPr>
          <w:sz w:val="24"/>
          <w:szCs w:val="24"/>
        </w:rPr>
      </w:pPr>
    </w:p>
    <w:p w:rsidR="00785F1E" w:rsidRDefault="003D067E">
      <w:pPr>
        <w:spacing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tter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Englehardt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Amy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Larrick;</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Update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Contra</w:t>
      </w:r>
      <w:r>
        <w:rPr>
          <w:rFonts w:ascii="Times New Roman" w:eastAsia="Times New Roman" w:hAnsi="Times New Roman" w:cs="Times New Roman"/>
          <w:sz w:val="24"/>
          <w:szCs w:val="24"/>
          <w:u w:val="single" w:color="000000"/>
        </w:rPr>
        <w:t>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Requ</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reme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33">
        <w:r>
          <w:rPr>
            <w:rFonts w:ascii="Times New Roman" w:eastAsia="Times New Roman" w:hAnsi="Times New Roman" w:cs="Times New Roman"/>
            <w:color w:val="3333FF"/>
            <w:sz w:val="24"/>
            <w:szCs w:val="24"/>
            <w:u w:val="single" w:color="3333FF"/>
          </w:rPr>
          <w:t>www.cms.gov/Medicare-Medicaid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Coordination/Medicare-and-Medicaid-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FinalCY2015CoreRep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rtingMe</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o030615.pd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March 6, 2015. As obtained on September 29, 2015.</w:t>
      </w:r>
    </w:p>
    <w:p w:rsidR="00785F1E" w:rsidRDefault="00785F1E">
      <w:pPr>
        <w:spacing w:after="0" w:line="240" w:lineRule="exact"/>
        <w:rPr>
          <w:sz w:val="24"/>
          <w:szCs w:val="24"/>
        </w:rPr>
      </w:pPr>
    </w:p>
    <w:p w:rsidR="00785F1E" w:rsidRDefault="003D067E">
      <w:pPr>
        <w:spacing w:after="0" w:line="240" w:lineRule="auto"/>
        <w:ind w:left="140"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Manda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ory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EQR-Related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Activity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Protocol</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 </w:t>
      </w:r>
      <w:hyperlink r:id="rId134">
        <w:r>
          <w:rPr>
            <w:rFonts w:ascii="Times New Roman" w:eastAsia="Times New Roman" w:hAnsi="Times New Roman" w:cs="Times New Roman"/>
            <w:color w:val="3333FF"/>
            <w:sz w:val="24"/>
            <w:szCs w:val="24"/>
            <w:u w:val="single" w:color="3333FF"/>
          </w:rPr>
          <w:t>http://www.medica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d.gov/Medicaid-CHIP-Program-Information/By-To</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ics/Quality-of-</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Quality-of-Care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External-Quality-Review.html</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n.d. As obtained on </w:t>
      </w:r>
      <w:r>
        <w:rPr>
          <w:rFonts w:ascii="Times New Roman" w:eastAsia="Times New Roman" w:hAnsi="Times New Roman" w:cs="Times New Roman"/>
          <w:color w:val="000000"/>
          <w:sz w:val="24"/>
          <w:szCs w:val="24"/>
        </w:rPr>
        <w:t>September 27, 2015.</w:t>
      </w:r>
    </w:p>
    <w:p w:rsidR="00785F1E" w:rsidRDefault="00785F1E">
      <w:pPr>
        <w:spacing w:before="11" w:after="0" w:line="200" w:lineRule="exact"/>
        <w:rPr>
          <w:sz w:val="20"/>
          <w:szCs w:val="20"/>
        </w:rPr>
      </w:pPr>
    </w:p>
    <w:p w:rsidR="00785F1E" w:rsidRDefault="003D067E">
      <w:pPr>
        <w:spacing w:before="29" w:after="0" w:line="240" w:lineRule="auto"/>
        <w:ind w:left="140"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ote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Advantage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Organizations,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Prescription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Drug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Sponsors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Other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Interested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Partie</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35">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w:t>
        </w:r>
        <w:r>
          <w:rPr>
            <w:rFonts w:ascii="Times New Roman" w:eastAsia="Times New Roman" w:hAnsi="Times New Roman" w:cs="Times New Roman"/>
            <w:color w:val="3333FF"/>
            <w:sz w:val="24"/>
            <w:szCs w:val="24"/>
            <w:u w:val="single" w:color="3333FF"/>
          </w:rPr>
          <w:t>/hea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th-</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plans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medicarea</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vtgspecratestats/</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ownloads/a</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vance2016.pdf</w:t>
      </w:r>
      <w:r>
        <w:rPr>
          <w:rFonts w:ascii="Times New Roman" w:eastAsia="Times New Roman" w:hAnsi="Times New Roman" w:cs="Times New Roman"/>
          <w:color w:val="000000"/>
          <w:sz w:val="24"/>
          <w:szCs w:val="24"/>
        </w:rPr>
        <w:t>. February 20, 2015.</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65"/>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Services (CMS) and the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orandum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Understanding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(MOU)</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Regarding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Federal-State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w:t>
      </w:r>
      <w:r>
        <w:rPr>
          <w:rFonts w:ascii="Times New Roman" w:eastAsia="Times New Roman" w:hAnsi="Times New Roman" w:cs="Times New Roman"/>
          <w:sz w:val="24"/>
          <w:szCs w:val="24"/>
          <w:u w:val="single" w:color="000000"/>
        </w:rPr>
        <w:t>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icare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Enrollees.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Beneficiaries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pacing w:val="-58"/>
          <w:sz w:val="24"/>
          <w:szCs w:val="24"/>
        </w:rPr>
        <w:t xml:space="preserve"> </w:t>
      </w:r>
      <w:r>
        <w:rPr>
          <w:rFonts w:ascii="Times New Roman" w:eastAsia="Times New Roman" w:hAnsi="Times New Roman" w:cs="Times New Roman"/>
          <w:color w:val="3333FF"/>
          <w:sz w:val="24"/>
          <w:szCs w:val="24"/>
          <w:u w:val="single" w:color="3333FF"/>
        </w:rPr>
        <w:t>https://</w:t>
      </w:r>
      <w:hyperlink r:id="rId136">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gov/Medicare-Medica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pacing w:val="2"/>
            <w:sz w:val="24"/>
            <w:szCs w:val="24"/>
            <w:u w:val="single" w:color="3333FF"/>
          </w:rPr>
          <w:t>d</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w:t>
      </w:r>
      <w:r>
        <w:rPr>
          <w:rFonts w:ascii="Times New Roman" w:eastAsia="Times New Roman" w:hAnsi="Times New Roman" w:cs="Times New Roman"/>
          <w:color w:val="3333FF"/>
          <w:sz w:val="24"/>
          <w:szCs w:val="24"/>
          <w:u w:val="single" w:color="3333FF"/>
        </w:rPr>
        <w:t>ion/Medicare-and-Medicaid-Coordination/Med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Office/Downloads/MassMOU.pd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Baltimore and Boston: CMS and the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mmonweal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of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ts, August 22, 2012.</w:t>
      </w:r>
    </w:p>
    <w:p w:rsidR="00785F1E" w:rsidRDefault="00785F1E">
      <w:pPr>
        <w:spacing w:after="0" w:line="240" w:lineRule="exact"/>
        <w:rPr>
          <w:sz w:val="24"/>
          <w:szCs w:val="24"/>
        </w:rPr>
      </w:pPr>
    </w:p>
    <w:p w:rsidR="00785F1E" w:rsidRDefault="003D067E">
      <w:pPr>
        <w:spacing w:after="0" w:line="240" w:lineRule="auto"/>
        <w:ind w:left="140"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Individuals: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Proposal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Innovation.</w:t>
      </w:r>
      <w:r>
        <w:rPr>
          <w:rFonts w:ascii="Times New Roman" w:eastAsia="Times New Roman" w:hAnsi="Times New Roman" w:cs="Times New Roman"/>
          <w:sz w:val="24"/>
          <w:szCs w:val="24"/>
        </w:rPr>
        <w:t xml:space="preserve"> Boston: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Executive Office of Health and Human Services, Office of Medicaid. </w:t>
      </w:r>
      <w:r>
        <w:rPr>
          <w:rFonts w:ascii="Times New Roman" w:eastAsia="Times New Roman" w:hAnsi="Times New Roman" w:cs="Times New Roman"/>
          <w:color w:val="3333FF"/>
          <w:sz w:val="24"/>
          <w:szCs w:val="24"/>
          <w:u w:val="single" w:color="3333FF"/>
        </w:rPr>
        <w:t>https://</w:t>
      </w:r>
      <w:hyperlink r:id="rId137">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Coordination-Office/D</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wnloads/Massac</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usettsProposal.p</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f</w:t>
      </w:r>
      <w:r>
        <w:rPr>
          <w:rFonts w:ascii="Times New Roman" w:eastAsia="Times New Roman" w:hAnsi="Times New Roman" w:cs="Times New Roman"/>
          <w:color w:val="000000"/>
          <w:sz w:val="24"/>
          <w:szCs w:val="24"/>
        </w:rPr>
        <w:t>. February 16,</w:t>
      </w:r>
      <w:r>
        <w:rPr>
          <w:rFonts w:ascii="Times New Roman" w:eastAsia="Times New Roman" w:hAnsi="Times New Roman" w:cs="Times New Roman"/>
          <w:color w:val="000000"/>
          <w:sz w:val="24"/>
          <w:szCs w:val="24"/>
        </w:rPr>
        <w:t xml:space="preserve"> 2012.</w:t>
      </w:r>
    </w:p>
    <w:p w:rsidR="00785F1E" w:rsidRDefault="00785F1E">
      <w:pPr>
        <w:spacing w:before="20"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Section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1115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Project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Extensi</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q</w:t>
      </w:r>
      <w:r>
        <w:rPr>
          <w:rFonts w:ascii="Times New Roman" w:eastAsia="Times New Roman" w:hAnsi="Times New Roman" w:cs="Times New Roman"/>
          <w:sz w:val="24"/>
          <w:szCs w:val="24"/>
          <w:u w:val="single" w:color="000000"/>
        </w:rPr>
        <w:t>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(SFY</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2015–SFY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2019)</w:t>
      </w:r>
      <w:r>
        <w:rPr>
          <w:rFonts w:ascii="Times New Roman" w:eastAsia="Times New Roman" w:hAnsi="Times New Roman" w:cs="Times New Roman"/>
          <w:sz w:val="24"/>
          <w:szCs w:val="24"/>
        </w:rPr>
        <w:t>. Boston: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Executi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Office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Human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Office of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color w:val="3333FF"/>
          <w:spacing w:val="-59"/>
          <w:sz w:val="24"/>
          <w:szCs w:val="24"/>
        </w:rPr>
        <w:t xml:space="preserve"> </w:t>
      </w:r>
      <w:hyperlink r:id="rId138">
        <w:r>
          <w:rPr>
            <w:rFonts w:ascii="Times New Roman" w:eastAsia="Times New Roman" w:hAnsi="Times New Roman" w:cs="Times New Roman"/>
            <w:color w:val="3333FF"/>
            <w:sz w:val="24"/>
            <w:szCs w:val="24"/>
            <w:u w:val="single" w:color="3333FF"/>
          </w:rPr>
          <w:t>http://mass.gov/eohhs/docs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eohhs/cms-waiver/massheal</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h-</w:t>
        </w:r>
      </w:hyperlink>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1115-waiver-renewal-draft-for-public-c</w:t>
      </w:r>
      <w:r>
        <w:rPr>
          <w:rFonts w:ascii="Times New Roman" w:eastAsia="Times New Roman" w:hAnsi="Times New Roman" w:cs="Times New Roman"/>
          <w:color w:val="3333FF"/>
          <w:spacing w:val="-1"/>
          <w:position w:val="-1"/>
          <w:sz w:val="24"/>
          <w:szCs w:val="24"/>
          <w:u w:val="single" w:color="3333FF"/>
        </w:rPr>
        <w:t>o</w:t>
      </w:r>
      <w:r>
        <w:rPr>
          <w:rFonts w:ascii="Times New Roman" w:eastAsia="Times New Roman" w:hAnsi="Times New Roman" w:cs="Times New Roman"/>
          <w:color w:val="3333FF"/>
          <w:position w:val="-1"/>
          <w:sz w:val="24"/>
          <w:szCs w:val="24"/>
          <w:u w:val="single" w:color="3333FF"/>
        </w:rPr>
        <w:t>mment.rt</w:t>
      </w:r>
      <w:r>
        <w:rPr>
          <w:rFonts w:ascii="Times New Roman" w:eastAsia="Times New Roman" w:hAnsi="Times New Roman" w:cs="Times New Roman"/>
          <w:color w:val="3333FF"/>
          <w:spacing w:val="1"/>
          <w:position w:val="-1"/>
          <w:sz w:val="24"/>
          <w:szCs w:val="24"/>
          <w:u w:val="single" w:color="3333FF"/>
        </w:rPr>
        <w:t>f</w:t>
      </w:r>
      <w:r>
        <w:rPr>
          <w:rFonts w:ascii="Times New Roman" w:eastAsia="Times New Roman" w:hAnsi="Times New Roman" w:cs="Times New Roman"/>
          <w:color w:val="000000"/>
          <w:position w:val="-1"/>
          <w:sz w:val="24"/>
          <w:szCs w:val="24"/>
        </w:rPr>
        <w:t>. Septe</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ber 30, 2013.</w:t>
      </w:r>
    </w:p>
    <w:p w:rsidR="00785F1E" w:rsidRDefault="00785F1E">
      <w:pPr>
        <w:spacing w:before="16" w:after="0" w:line="200" w:lineRule="exact"/>
        <w:rPr>
          <w:sz w:val="20"/>
          <w:szCs w:val="20"/>
        </w:rPr>
      </w:pPr>
    </w:p>
    <w:p w:rsidR="00785F1E" w:rsidRDefault="003D067E">
      <w:pPr>
        <w:spacing w:before="29" w:after="0" w:line="240" w:lineRule="auto"/>
        <w:ind w:left="14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Executive Office of </w:t>
      </w:r>
      <w:r>
        <w:rPr>
          <w:rFonts w:ascii="Times New Roman" w:eastAsia="Times New Roman" w:hAnsi="Times New Roman" w:cs="Times New Roman"/>
          <w:sz w:val="24"/>
          <w:szCs w:val="24"/>
        </w:rPr>
        <w:t xml:space="preserve">Health and Human Services: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q</w:t>
      </w:r>
      <w:r>
        <w:rPr>
          <w:rFonts w:ascii="Times New Roman" w:eastAsia="Times New Roman" w:hAnsi="Times New Roman" w:cs="Times New Roman"/>
          <w:sz w:val="24"/>
          <w:szCs w:val="24"/>
          <w:u w:val="single" w:color="000000"/>
        </w:rPr>
        <w:t>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Resp</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nses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Provide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Massachuset</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z w:val="24"/>
          <w:szCs w:val="24"/>
        </w:rPr>
        <w:t>. RFR #13CBEHSOMBUDSMANSVCSRFR. Boston: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Ju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27, 2013.</w:t>
      </w:r>
    </w:p>
    <w:p w:rsidR="00785F1E" w:rsidRDefault="00785F1E">
      <w:pPr>
        <w:spacing w:after="0" w:line="240" w:lineRule="exact"/>
        <w:rPr>
          <w:sz w:val="24"/>
          <w:szCs w:val="24"/>
        </w:rPr>
      </w:pPr>
    </w:p>
    <w:p w:rsidR="00785F1E" w:rsidRDefault="003D067E">
      <w:pPr>
        <w:spacing w:after="0" w:line="240" w:lineRule="auto"/>
        <w:ind w:left="140"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and </w:t>
      </w:r>
      <w:r>
        <w:rPr>
          <w:rFonts w:ascii="Times New Roman" w:eastAsia="Times New Roman" w:hAnsi="Times New Roman" w:cs="Times New Roman"/>
          <w:sz w:val="24"/>
          <w:szCs w:val="24"/>
        </w:rPr>
        <w:t>U.S. Department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Human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 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Innovation: </w:t>
      </w:r>
      <w:r>
        <w:rPr>
          <w:rFonts w:ascii="Times New Roman" w:eastAsia="Times New Roman" w:hAnsi="Times New Roman" w:cs="Times New Roman"/>
          <w:sz w:val="24"/>
          <w:szCs w:val="24"/>
          <w:u w:val="single" w:color="000000"/>
        </w:rPr>
        <w:t>Request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Respo</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ses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om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Integrated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Organizati</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ns</w:t>
      </w:r>
      <w:r>
        <w:rPr>
          <w:rFonts w:ascii="Times New Roman" w:eastAsia="Times New Roman" w:hAnsi="Times New Roman" w:cs="Times New Roman"/>
          <w:sz w:val="24"/>
          <w:szCs w:val="24"/>
        </w:rPr>
        <w:t xml:space="preserve">. RFR #12CBEHSDUALSICORFR. Baltimore: CMS. </w:t>
      </w:r>
      <w:hyperlink r:id="rId139">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eform/120730-duals-demo-rfr.pd</w:t>
        </w:r>
        <w:r>
          <w:rPr>
            <w:rFonts w:ascii="Times New Roman" w:eastAsia="Times New Roman" w:hAnsi="Times New Roman" w:cs="Times New Roman"/>
            <w:color w:val="3333FF"/>
            <w:spacing w:val="3"/>
            <w:sz w:val="24"/>
            <w:szCs w:val="24"/>
            <w:u w:val="single" w:color="3333FF"/>
          </w:rPr>
          <w:t>f</w:t>
        </w:r>
        <w:r>
          <w:rPr>
            <w:rFonts w:ascii="Times New Roman" w:eastAsia="Times New Roman" w:hAnsi="Times New Roman" w:cs="Times New Roman"/>
            <w:color w:val="0000FF"/>
            <w:sz w:val="24"/>
            <w:szCs w:val="24"/>
          </w:rPr>
          <w:t xml:space="preserve">. </w:t>
        </w:r>
      </w:hyperlink>
      <w:r>
        <w:rPr>
          <w:rFonts w:ascii="Times New Roman" w:eastAsia="Times New Roman" w:hAnsi="Times New Roman" w:cs="Times New Roman"/>
          <w:color w:val="000000"/>
          <w:sz w:val="24"/>
          <w:szCs w:val="24"/>
        </w:rPr>
        <w:t>June 18,</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p w:rsidR="00785F1E" w:rsidRDefault="00785F1E">
      <w:pPr>
        <w:spacing w:after="0" w:line="240" w:lineRule="exact"/>
        <w:rPr>
          <w:sz w:val="24"/>
          <w:szCs w:val="24"/>
        </w:rPr>
      </w:pPr>
    </w:p>
    <w:p w:rsidR="00785F1E" w:rsidRDefault="003D067E">
      <w:pPr>
        <w:spacing w:after="0" w:line="240" w:lineRule="auto"/>
        <w:ind w:left="140" w:right="1218"/>
        <w:rPr>
          <w:rFonts w:ascii="Times New Roman" w:eastAsia="Times New Roman" w:hAnsi="Times New Roman" w:cs="Times New Roman"/>
          <w:sz w:val="24"/>
          <w:szCs w:val="24"/>
        </w:rPr>
      </w:pPr>
      <w:r>
        <w:rPr>
          <w:rFonts w:ascii="Times New Roman" w:eastAsia="Times New Roman" w:hAnsi="Times New Roman" w:cs="Times New Roman"/>
          <w:sz w:val="24"/>
          <w:szCs w:val="24"/>
        </w:rPr>
        <w:t>Congressio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dget Office: </w:t>
      </w:r>
      <w:r>
        <w:rPr>
          <w:rFonts w:ascii="Times New Roman" w:eastAsia="Times New Roman" w:hAnsi="Times New Roman" w:cs="Times New Roman"/>
          <w:sz w:val="24"/>
          <w:szCs w:val="24"/>
          <w:u w:val="single" w:color="000000"/>
        </w:rPr>
        <w:t>Dual-Eligible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Beneficiaries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Characteris</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ics,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Spending,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Evolving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Policie</w:t>
      </w:r>
      <w:r>
        <w:rPr>
          <w:rFonts w:ascii="Times New Roman" w:eastAsia="Times New Roman" w:hAnsi="Times New Roman" w:cs="Times New Roman"/>
          <w:spacing w:val="2"/>
          <w:sz w:val="24"/>
          <w:szCs w:val="24"/>
          <w:u w:val="single" w:color="000000"/>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3333FF"/>
          <w:sz w:val="24"/>
          <w:szCs w:val="24"/>
          <w:u w:val="single" w:color="3333FF"/>
        </w:rPr>
        <w:t>https://</w:t>
      </w:r>
      <w:hyperlink r:id="rId140">
        <w:r>
          <w:rPr>
            <w:rFonts w:ascii="Times New Roman" w:eastAsia="Times New Roman" w:hAnsi="Times New Roman" w:cs="Times New Roman"/>
            <w:color w:val="3333FF"/>
            <w:sz w:val="24"/>
            <w:szCs w:val="24"/>
            <w:u w:val="single" w:color="3333FF"/>
          </w:rPr>
          <w:t>www.cbo.gov/sites/de</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3333FF"/>
            <w:sz w:val="24"/>
            <w:szCs w:val="24"/>
            <w:u w:val="single" w:color="3333FF"/>
          </w:rPr>
          <w:t>ault/files/1</w:t>
        </w:r>
        <w:r>
          <w:rPr>
            <w:rFonts w:ascii="Times New Roman" w:eastAsia="Times New Roman" w:hAnsi="Times New Roman" w:cs="Times New Roman"/>
            <w:color w:val="3333FF"/>
            <w:spacing w:val="-1"/>
            <w:sz w:val="24"/>
            <w:szCs w:val="24"/>
            <w:u w:val="single" w:color="3333FF"/>
          </w:rPr>
          <w:t>1</w:t>
        </w:r>
        <w:r>
          <w:rPr>
            <w:rFonts w:ascii="Times New Roman" w:eastAsia="Times New Roman" w:hAnsi="Times New Roman" w:cs="Times New Roman"/>
            <w:color w:val="3333FF"/>
            <w:sz w:val="24"/>
            <w:szCs w:val="24"/>
            <w:u w:val="single" w:color="3333FF"/>
          </w:rPr>
          <w:t>3th-congress-2013-</w:t>
        </w:r>
      </w:hyperlink>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2014/reports/44308</w:t>
      </w:r>
      <w:r>
        <w:rPr>
          <w:rFonts w:ascii="Times New Roman" w:eastAsia="Times New Roman" w:hAnsi="Times New Roman" w:cs="Times New Roman"/>
          <w:color w:val="3333FF"/>
          <w:spacing w:val="-15"/>
          <w:position w:val="-1"/>
          <w:sz w:val="24"/>
          <w:szCs w:val="24"/>
          <w:u w:val="single" w:color="3333FF"/>
        </w:rPr>
        <w:t xml:space="preserve"> </w:t>
      </w:r>
      <w:r>
        <w:rPr>
          <w:rFonts w:ascii="Times New Roman" w:eastAsia="Times New Roman" w:hAnsi="Times New Roman" w:cs="Times New Roman"/>
          <w:color w:val="3333FF"/>
          <w:position w:val="-1"/>
          <w:sz w:val="24"/>
          <w:szCs w:val="24"/>
          <w:u w:val="single" w:color="3333FF"/>
        </w:rPr>
        <w:t>DualEligible</w:t>
      </w:r>
      <w:r>
        <w:rPr>
          <w:rFonts w:ascii="Times New Roman" w:eastAsia="Times New Roman" w:hAnsi="Times New Roman" w:cs="Times New Roman"/>
          <w:color w:val="3333FF"/>
          <w:position w:val="-1"/>
          <w:sz w:val="24"/>
          <w:szCs w:val="24"/>
          <w:u w:val="single" w:color="3333FF"/>
        </w:rPr>
        <w:t>s2.pdf</w:t>
      </w:r>
      <w:r>
        <w:rPr>
          <w:rFonts w:ascii="Times New Roman" w:eastAsia="Times New Roman" w:hAnsi="Times New Roman" w:cs="Times New Roman"/>
          <w:color w:val="000000"/>
          <w:position w:val="-1"/>
          <w:sz w:val="24"/>
          <w:szCs w:val="24"/>
        </w:rPr>
        <w:t xml:space="preserve">. Congress </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f the United States. J</w:t>
      </w:r>
      <w:r>
        <w:rPr>
          <w:rFonts w:ascii="Times New Roman" w:eastAsia="Times New Roman" w:hAnsi="Times New Roman" w:cs="Times New Roman"/>
          <w:color w:val="000000"/>
          <w:spacing w:val="-1"/>
          <w:position w:val="-1"/>
          <w:sz w:val="24"/>
          <w:szCs w:val="24"/>
        </w:rPr>
        <w:t>u</w:t>
      </w:r>
      <w:r>
        <w:rPr>
          <w:rFonts w:ascii="Times New Roman" w:eastAsia="Times New Roman" w:hAnsi="Times New Roman" w:cs="Times New Roman"/>
          <w:color w:val="000000"/>
          <w:position w:val="-1"/>
          <w:sz w:val="24"/>
          <w:szCs w:val="24"/>
        </w:rPr>
        <w:t>ne 2013.</w:t>
      </w:r>
    </w:p>
    <w:p w:rsidR="00785F1E" w:rsidRDefault="00785F1E">
      <w:pPr>
        <w:spacing w:before="16" w:after="0" w:line="200" w:lineRule="exact"/>
        <w:rPr>
          <w:sz w:val="20"/>
          <w:szCs w:val="20"/>
        </w:rPr>
      </w:pPr>
    </w:p>
    <w:p w:rsidR="00785F1E" w:rsidRDefault="003D067E">
      <w:pPr>
        <w:spacing w:before="29" w:after="0" w:line="240" w:lineRule="auto"/>
        <w:ind w:left="140"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Eiken, S., Sredl, K., Burwell, B., &amp; Saucier, P.: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Expenditures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Long-Term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Supports</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3333FF"/>
          <w:sz w:val="24"/>
          <w:szCs w:val="24"/>
          <w:u w:val="single" w:color="3333FF"/>
        </w:rPr>
        <w:t>https://</w:t>
      </w:r>
      <w:hyperlink r:id="rId141">
        <w:r>
          <w:rPr>
            <w:rFonts w:ascii="Times New Roman" w:eastAsia="Times New Roman" w:hAnsi="Times New Roman" w:cs="Times New Roman"/>
            <w:color w:val="3333FF"/>
            <w:sz w:val="24"/>
            <w:szCs w:val="24"/>
            <w:u w:val="single" w:color="3333FF"/>
          </w:rPr>
          <w:t>www.medica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d.gov/medicaid</w:t>
        </w:r>
        <w:r>
          <w:rPr>
            <w:rFonts w:ascii="Times New Roman" w:eastAsia="Times New Roman" w:hAnsi="Times New Roman" w:cs="Times New Roman"/>
            <w:color w:val="3333FF"/>
            <w:spacing w:val="2"/>
            <w:sz w:val="24"/>
            <w:szCs w:val="24"/>
            <w:u w:val="single" w:color="3333FF"/>
          </w:rPr>
          <w:t>-</w:t>
        </w:r>
        <w:r>
          <w:rPr>
            <w:rFonts w:ascii="Times New Roman" w:eastAsia="Times New Roman" w:hAnsi="Times New Roman" w:cs="Times New Roman"/>
            <w:color w:val="3333FF"/>
            <w:sz w:val="24"/>
            <w:szCs w:val="24"/>
            <w:u w:val="single" w:color="3333FF"/>
          </w:rPr>
          <w:t>c</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ip-program-information/by-topics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long-</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term-services-and-supports/downloads/ltss-expenditures-fy2013.pd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Cambridge, MA, Truven 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t>Analytics, 2015.</w:t>
      </w:r>
    </w:p>
    <w:p w:rsidR="00785F1E" w:rsidRDefault="00785F1E">
      <w:pPr>
        <w:spacing w:after="0" w:line="240" w:lineRule="exact"/>
        <w:rPr>
          <w:sz w:val="24"/>
          <w:szCs w:val="24"/>
        </w:rPr>
      </w:pPr>
    </w:p>
    <w:p w:rsidR="00785F1E" w:rsidRDefault="003D067E">
      <w:pPr>
        <w:spacing w:after="0" w:line="240" w:lineRule="auto"/>
        <w:ind w:left="140" w:right="2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Work Group: </w:t>
      </w:r>
      <w:r>
        <w:rPr>
          <w:rFonts w:ascii="Times New Roman" w:eastAsia="Times New Roman" w:hAnsi="Times New Roman" w:cs="Times New Roman"/>
          <w:sz w:val="24"/>
          <w:szCs w:val="24"/>
          <w:u w:val="single" w:color="000000"/>
        </w:rPr>
        <w:t>Early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Indicators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Project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(EIP)</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Update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Presentation. </w:t>
      </w:r>
      <w:hyperlink r:id="rId142">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gov/eohhs/provider/guidelines-resources/ser</w:t>
        </w:r>
        <w:r>
          <w:rPr>
            <w:rFonts w:ascii="Times New Roman" w:eastAsia="Times New Roman" w:hAnsi="Times New Roman" w:cs="Times New Roman"/>
            <w:color w:val="3333FF"/>
            <w:spacing w:val="-1"/>
            <w:sz w:val="24"/>
            <w:szCs w:val="24"/>
            <w:u w:val="single" w:color="3333FF"/>
          </w:rPr>
          <w:t>v</w:t>
        </w:r>
        <w:r>
          <w:rPr>
            <w:rFonts w:ascii="Times New Roman" w:eastAsia="Times New Roman" w:hAnsi="Times New Roman" w:cs="Times New Roman"/>
            <w:color w:val="3333FF"/>
            <w:sz w:val="24"/>
            <w:szCs w:val="24"/>
            <w:u w:val="single" w:color="3333FF"/>
          </w:rPr>
          <w:t>ices-</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lanning/national-health-</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eform-plan/federal-health</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care-reform-initiatives/integrating-medicare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medicaid/implementation-council.html</w:t>
      </w:r>
      <w:r>
        <w:rPr>
          <w:rFonts w:ascii="Times New Roman" w:eastAsia="Times New Roman" w:hAnsi="Times New Roman" w:cs="Times New Roman"/>
          <w:color w:val="000000"/>
          <w:sz w:val="24"/>
          <w:szCs w:val="24"/>
        </w:rPr>
        <w:t>. October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17, 2014. As obtained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 September 27, 2015.</w:t>
      </w:r>
    </w:p>
    <w:p w:rsidR="00785F1E" w:rsidRDefault="00785F1E">
      <w:pPr>
        <w:spacing w:before="11" w:after="0" w:line="200" w:lineRule="exact"/>
        <w:rPr>
          <w:sz w:val="20"/>
          <w:szCs w:val="20"/>
        </w:rPr>
      </w:pPr>
    </w:p>
    <w:p w:rsidR="00785F1E" w:rsidRDefault="003D067E">
      <w:pPr>
        <w:spacing w:before="32" w:after="0" w:line="276" w:lineRule="exact"/>
        <w:ind w:left="140" w:right="608"/>
        <w:rPr>
          <w:rFonts w:ascii="Times New Roman" w:eastAsia="Times New Roman" w:hAnsi="Times New Roman" w:cs="Times New Roman"/>
          <w:sz w:val="24"/>
          <w:szCs w:val="24"/>
        </w:rPr>
      </w:pPr>
      <w:r>
        <w:rPr>
          <w:rFonts w:ascii="Times New Roman" w:eastAsia="Times New Roman" w:hAnsi="Times New Roman" w:cs="Times New Roman"/>
          <w:sz w:val="24"/>
          <w:szCs w:val="24"/>
        </w:rPr>
        <w:t>Fullerton, C. A., McG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ire, T. G., Feng, Z., Mor, </w:t>
      </w:r>
      <w:r>
        <w:rPr>
          <w:rFonts w:ascii="Times New Roman" w:eastAsia="Times New Roman" w:hAnsi="Times New Roman" w:cs="Times New Roman"/>
          <w:sz w:val="24"/>
          <w:szCs w:val="24"/>
        </w:rPr>
        <w:t xml:space="preserve">V., &amp; Grabowski, D. C.: Trends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mental health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admissions to nursing homes, 1999–2005. 2009. </w:t>
      </w:r>
      <w:r>
        <w:rPr>
          <w:rFonts w:ascii="Times New Roman" w:eastAsia="Times New Roman" w:hAnsi="Times New Roman" w:cs="Times New Roman"/>
          <w:sz w:val="24"/>
          <w:szCs w:val="24"/>
          <w:u w:val="single" w:color="000000"/>
        </w:rPr>
        <w:t>Psychiatric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0(7): 965–71.</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39"/>
        <w:rPr>
          <w:rFonts w:ascii="Times New Roman" w:eastAsia="Times New Roman" w:hAnsi="Times New Roman" w:cs="Times New Roman"/>
          <w:sz w:val="24"/>
          <w:szCs w:val="24"/>
        </w:rPr>
      </w:pPr>
      <w:r>
        <w:rPr>
          <w:rFonts w:ascii="Times New Roman" w:eastAsia="Times New Roman" w:hAnsi="Times New Roman" w:cs="Times New Roman"/>
          <w:sz w:val="24"/>
          <w:szCs w:val="24"/>
        </w:rPr>
        <w:t>Grabowski, D. C., Asc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brenner, K. A., Feng, Z., &amp; Mor, V.: 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tal illness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nursing homes: Varia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across</w:t>
      </w:r>
      <w:r>
        <w:rPr>
          <w:rFonts w:ascii="Times New Roman" w:eastAsia="Times New Roman" w:hAnsi="Times New Roman" w:cs="Times New Roman"/>
          <w:sz w:val="24"/>
          <w:szCs w:val="24"/>
        </w:rPr>
        <w:t xml:space="preserve"> states.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2009.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28(3): 689–700.</w:t>
      </w:r>
    </w:p>
    <w:p w:rsidR="00785F1E" w:rsidRDefault="00785F1E">
      <w:pPr>
        <w:spacing w:before="11" w:after="0" w:line="200" w:lineRule="exact"/>
        <w:rPr>
          <w:sz w:val="20"/>
          <w:szCs w:val="20"/>
        </w:rPr>
      </w:pPr>
    </w:p>
    <w:p w:rsidR="00785F1E" w:rsidRDefault="003D067E">
      <w:pPr>
        <w:spacing w:before="29" w:after="0" w:line="240" w:lineRule="auto"/>
        <w:ind w:left="14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Henry, A., Fishman J., Gettens, J., Goody, M., &amp; Alsentzer, 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Early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Experiences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Perceptions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bers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regard</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Massachusetts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Results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Ear</w:t>
      </w:r>
      <w:r>
        <w:rPr>
          <w:rFonts w:ascii="Times New Roman" w:eastAsia="Times New Roman" w:hAnsi="Times New Roman" w:cs="Times New Roman"/>
          <w:sz w:val="24"/>
          <w:szCs w:val="24"/>
          <w:u w:val="single" w:color="000000"/>
        </w:rPr>
        <w:t>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Indicators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Project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Survey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w:t>
      </w:r>
      <w:r>
        <w:rPr>
          <w:rFonts w:ascii="Times New Roman" w:eastAsia="Times New Roman" w:hAnsi="Times New Roman" w:cs="Times New Roman"/>
          <w:sz w:val="24"/>
          <w:szCs w:val="24"/>
        </w:rPr>
        <w:t xml:space="preserve"> </w:t>
      </w:r>
      <w:hyperlink r:id="rId143">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mass</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ealth</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onecare/eip-survey-1-report.pdf</w:t>
        </w:r>
      </w:hyperlink>
      <w:r>
        <w:rPr>
          <w:rFonts w:ascii="Times New Roman" w:eastAsia="Times New Roman" w:hAnsi="Times New Roman" w:cs="Times New Roman"/>
          <w:color w:val="000000"/>
          <w:sz w:val="24"/>
          <w:szCs w:val="24"/>
        </w:rPr>
        <w:t>. n.d. As obtained on September 29, 2015.</w:t>
      </w:r>
    </w:p>
    <w:p w:rsidR="00785F1E" w:rsidRDefault="00785F1E">
      <w:pPr>
        <w:spacing w:after="0" w:line="240" w:lineRule="exact"/>
        <w:rPr>
          <w:sz w:val="24"/>
          <w:szCs w:val="24"/>
        </w:rPr>
      </w:pPr>
    </w:p>
    <w:p w:rsidR="00785F1E" w:rsidRDefault="003D067E">
      <w:pPr>
        <w:spacing w:after="0" w:line="240" w:lineRule="auto"/>
        <w:ind w:left="140" w:right="5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w:t>
      </w:r>
      <w:r>
        <w:rPr>
          <w:rFonts w:ascii="Times New Roman" w:eastAsia="Times New Roman" w:hAnsi="Times New Roman" w:cs="Times New Roman"/>
          <w:sz w:val="24"/>
          <w:szCs w:val="24"/>
        </w:rPr>
        <w:t xml:space="preserve">A., Fishman J., Gettens, J., Goody, M., &amp; Alsentzer, D.: </w:t>
      </w:r>
      <w:r>
        <w:rPr>
          <w:rFonts w:ascii="Times New Roman" w:eastAsia="Times New Roman" w:hAnsi="Times New Roman" w:cs="Times New Roman"/>
          <w:sz w:val="24"/>
          <w:szCs w:val="24"/>
          <w:u w:val="single" w:color="000000"/>
        </w:rPr>
        <w:t>Findings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ber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Experience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Survey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Survey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z w:val="24"/>
          <w:szCs w:val="24"/>
        </w:rPr>
        <w:t xml:space="preserve"> </w:t>
      </w:r>
      <w:hyperlink r:id="rId144">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mass</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ealth</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onecare/eip-survey-2-report.pdf</w:t>
        </w:r>
      </w:hyperlink>
      <w:r>
        <w:rPr>
          <w:rFonts w:ascii="Times New Roman" w:eastAsia="Times New Roman" w:hAnsi="Times New Roman" w:cs="Times New Roman"/>
          <w:color w:val="000000"/>
          <w:sz w:val="24"/>
          <w:szCs w:val="24"/>
        </w:rPr>
        <w:t>. May 2015. As obtained on September 29, 2015.</w:t>
      </w:r>
    </w:p>
    <w:p w:rsidR="00785F1E" w:rsidRDefault="00785F1E">
      <w:pPr>
        <w:spacing w:after="0" w:line="240" w:lineRule="exact"/>
        <w:rPr>
          <w:sz w:val="24"/>
          <w:szCs w:val="24"/>
        </w:rPr>
      </w:pPr>
    </w:p>
    <w:p w:rsidR="00785F1E" w:rsidRDefault="003D067E">
      <w:pPr>
        <w:spacing w:after="0" w:line="240" w:lineRule="auto"/>
        <w:ind w:left="140" w:right="355"/>
        <w:rPr>
          <w:rFonts w:ascii="Times New Roman" w:eastAsia="Times New Roman" w:hAnsi="Times New Roman" w:cs="Times New Roman"/>
          <w:sz w:val="24"/>
          <w:szCs w:val="24"/>
        </w:rPr>
      </w:pPr>
      <w:r>
        <w:rPr>
          <w:rFonts w:ascii="Times New Roman" w:eastAsia="Times New Roman" w:hAnsi="Times New Roman" w:cs="Times New Roman"/>
          <w:sz w:val="24"/>
          <w:szCs w:val="24"/>
        </w:rPr>
        <w:t>Ikegami, N., Morris, J. N., &amp; Fries, B. E.: Low-care cases in long-term care settings: Va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iation among nations. 1997. </w:t>
      </w:r>
      <w:r>
        <w:rPr>
          <w:rFonts w:ascii="Times New Roman" w:eastAsia="Times New Roman" w:hAnsi="Times New Roman" w:cs="Times New Roman"/>
          <w:sz w:val="24"/>
          <w:szCs w:val="24"/>
          <w:u w:val="single" w:color="000000"/>
        </w:rPr>
        <w:t>Age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Ageing,</w:t>
      </w:r>
      <w:r>
        <w:rPr>
          <w:rFonts w:ascii="Times New Roman" w:eastAsia="Times New Roman" w:hAnsi="Times New Roman" w:cs="Times New Roman"/>
          <w:sz w:val="24"/>
          <w:szCs w:val="24"/>
        </w:rPr>
        <w:t xml:space="preserve"> 26(suppl 2): 67–71.</w:t>
      </w:r>
    </w:p>
    <w:p w:rsidR="00785F1E" w:rsidRDefault="00785F1E">
      <w:pPr>
        <w:spacing w:before="19" w:after="0" w:line="220" w:lineRule="exact"/>
      </w:pPr>
    </w:p>
    <w:p w:rsidR="00785F1E" w:rsidRDefault="003D067E">
      <w:pPr>
        <w:spacing w:after="0" w:line="240" w:lineRule="auto"/>
        <w:ind w:left="140"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Irvin,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 V., Den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y-Brown, N., 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n, M., Lester, R. S., Lipson, D., Lim,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 Ross, J.,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hl, A., Peebles, V., Sim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S., Orshan, B., Williams, S. R., Morris, E., &amp; Stone, C.: </w:t>
      </w:r>
      <w:r>
        <w:rPr>
          <w:rFonts w:ascii="Times New Roman" w:eastAsia="Times New Roman" w:hAnsi="Times New Roman" w:cs="Times New Roman"/>
          <w:sz w:val="24"/>
          <w:szCs w:val="24"/>
          <w:u w:val="single" w:color="000000"/>
        </w:rPr>
        <w:t>Money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Follows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Person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2012</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Annual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Evalua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z w:val="24"/>
          <w:szCs w:val="24"/>
        </w:rPr>
        <w:t xml:space="preserve"> Cam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ridge, MA: Mathematica Policy Researc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145">
        <w:r>
          <w:rPr>
            <w:rFonts w:ascii="Times New Roman" w:eastAsia="Times New Roman" w:hAnsi="Times New Roman" w:cs="Times New Roman"/>
            <w:color w:val="3333FF"/>
            <w:sz w:val="24"/>
            <w:szCs w:val="24"/>
            <w:u w:val="single" w:color="3333FF"/>
          </w:rPr>
          <w:t>http://www.mathematic</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-mpr.com/~/media/publications/pdfs/hea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th/mfp_2012_annual.pdf</w:t>
        </w:r>
        <w:r>
          <w:rPr>
            <w:rFonts w:ascii="Times New Roman" w:eastAsia="Times New Roman" w:hAnsi="Times New Roman" w:cs="Times New Roman"/>
            <w:color w:val="000000"/>
            <w:sz w:val="24"/>
            <w:szCs w:val="24"/>
          </w:rPr>
          <w:t>.</w:t>
        </w:r>
      </w:hyperlink>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p w:rsidR="00785F1E" w:rsidRDefault="00785F1E">
      <w:pPr>
        <w:spacing w:after="0" w:line="240" w:lineRule="exact"/>
        <w:rPr>
          <w:sz w:val="24"/>
          <w:szCs w:val="24"/>
        </w:rPr>
      </w:pPr>
    </w:p>
    <w:p w:rsidR="00785F1E" w:rsidRDefault="003D067E">
      <w:pPr>
        <w:spacing w:after="0" w:line="240" w:lineRule="auto"/>
        <w:ind w:left="14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Kasper, J., O’Malley Watts, M., &amp; Lyons, B.: </w:t>
      </w:r>
      <w:r>
        <w:rPr>
          <w:rFonts w:ascii="Times New Roman" w:eastAsia="Times New Roman" w:hAnsi="Times New Roman" w:cs="Times New Roman"/>
          <w:sz w:val="24"/>
          <w:szCs w:val="24"/>
          <w:u w:val="single" w:color="000000"/>
        </w:rPr>
        <w:t>Chronic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Disea</w:t>
      </w:r>
      <w:r>
        <w:rPr>
          <w:rFonts w:ascii="Times New Roman" w:eastAsia="Times New Roman" w:hAnsi="Times New Roman" w:cs="Times New Roman"/>
          <w:sz w:val="24"/>
          <w:szCs w:val="24"/>
          <w:u w:val="single" w:color="000000"/>
        </w:rPr>
        <w:t>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Co-Morbidity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Among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Eligi</w:t>
      </w:r>
      <w:r>
        <w:rPr>
          <w:rFonts w:ascii="Times New Roman" w:eastAsia="Times New Roman" w:hAnsi="Times New Roman" w:cs="Times New Roman"/>
          <w:spacing w:val="1"/>
          <w:sz w:val="24"/>
          <w:szCs w:val="24"/>
          <w:u w:val="single" w:color="000000"/>
        </w:rPr>
        <w:t>b</w:t>
      </w:r>
      <w:r>
        <w:rPr>
          <w:rFonts w:ascii="Times New Roman" w:eastAsia="Times New Roman" w:hAnsi="Times New Roman" w:cs="Times New Roman"/>
          <w:sz w:val="24"/>
          <w:szCs w:val="24"/>
          <w:u w:val="single" w:color="000000"/>
        </w:rPr>
        <w:t>les: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Implications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Patterns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Spending.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https://kaiserfamilyfoundation.files.wordpress.com/2013/01/8081.pdf</w:t>
      </w:r>
      <w:r>
        <w:rPr>
          <w:rFonts w:ascii="Times New Roman" w:eastAsia="Times New Roman" w:hAnsi="Times New Roman" w:cs="Times New Roman"/>
          <w:color w:val="000000"/>
          <w:sz w:val="24"/>
          <w:szCs w:val="24"/>
        </w:rPr>
        <w:t>. The Kaiser Commission on the Med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caid and the Uninsured. July 2010.</w:t>
      </w:r>
    </w:p>
    <w:p w:rsidR="00785F1E" w:rsidRDefault="00785F1E">
      <w:pPr>
        <w:spacing w:after="0" w:line="240" w:lineRule="exact"/>
        <w:rPr>
          <w:sz w:val="24"/>
          <w:szCs w:val="24"/>
        </w:rPr>
      </w:pPr>
    </w:p>
    <w:p w:rsidR="00785F1E" w:rsidRDefault="003D067E">
      <w:pPr>
        <w:spacing w:after="0" w:line="240" w:lineRule="auto"/>
        <w:ind w:left="140" w:right="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Konetzka,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Karon, S. &amp; Potter, D. E. B.: Users of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home and community-based services are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ally vulnerable to costly avoidable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ospital admissions. </w:t>
      </w:r>
      <w:r>
        <w:rPr>
          <w:rFonts w:ascii="Times New Roman" w:eastAsia="Times New Roman" w:hAnsi="Times New Roman" w:cs="Times New Roman"/>
          <w:sz w:val="24"/>
          <w:szCs w:val="24"/>
          <w:u w:val="single" w:color="000000"/>
        </w:rPr>
        <w:t>Hea</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Affairs</w:t>
      </w:r>
      <w:r>
        <w:rPr>
          <w:rFonts w:ascii="Times New Roman" w:eastAsia="Times New Roman" w:hAnsi="Times New Roman" w:cs="Times New Roman"/>
          <w:sz w:val="24"/>
          <w:szCs w:val="24"/>
        </w:rPr>
        <w:t>, 31(6),</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1167–75. doi: 10.1377/hlthaff.2011.0902. June 2012.</w:t>
      </w:r>
    </w:p>
    <w:p w:rsidR="00785F1E" w:rsidRDefault="00785F1E">
      <w:pPr>
        <w:spacing w:after="0" w:line="240" w:lineRule="exact"/>
        <w:rPr>
          <w:sz w:val="24"/>
          <w:szCs w:val="24"/>
        </w:rPr>
      </w:pPr>
    </w:p>
    <w:p w:rsidR="00785F1E" w:rsidRDefault="003D067E">
      <w:pPr>
        <w:spacing w:after="0" w:line="247" w:lineRule="auto"/>
        <w:ind w:left="140"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Mark, T. 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Yee</w:t>
      </w:r>
      <w:r>
        <w:rPr>
          <w:rFonts w:ascii="Times New Roman" w:eastAsia="Times New Roman" w:hAnsi="Times New Roman" w:cs="Times New Roman"/>
          <w:sz w:val="24"/>
          <w:szCs w:val="24"/>
        </w:rPr>
        <w:t>, T., Levit, K. R., Camacho-Cook, J., Cutler,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 Carroll, C. D.: Insurance financing increased for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conditions but not for substance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sorders, 1986−2014.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Affairs</w:t>
      </w:r>
      <w:r>
        <w:rPr>
          <w:rFonts w:ascii="Times New Roman" w:eastAsia="Times New Roman" w:hAnsi="Times New Roman" w:cs="Times New Roman"/>
          <w:sz w:val="24"/>
          <w:szCs w:val="24"/>
        </w:rPr>
        <w:t>, 35(6):</w:t>
      </w:r>
      <w:r>
        <w:rPr>
          <w:rFonts w:ascii="Times New Roman" w:eastAsia="Times New Roman" w:hAnsi="Times New Roman" w:cs="Times New Roman"/>
          <w:spacing w:val="1"/>
          <w:sz w:val="24"/>
          <w:szCs w:val="24"/>
        </w:rPr>
        <w:t>9</w:t>
      </w:r>
      <w:r>
        <w:rPr>
          <w:rFonts w:ascii="Times New Roman" w:eastAsia="Times New Roman" w:hAnsi="Times New Roman" w:cs="Times New Roman"/>
          <w:sz w:val="24"/>
          <w:szCs w:val="24"/>
        </w:rPr>
        <w:t>58–965. doi: 10.1377/hlthaff.2016.0002. 2015.</w:t>
      </w:r>
    </w:p>
    <w:p w:rsidR="00785F1E" w:rsidRDefault="00785F1E">
      <w:pPr>
        <w:spacing w:before="2" w:after="0" w:line="200" w:lineRule="exact"/>
        <w:rPr>
          <w:sz w:val="20"/>
          <w:szCs w:val="20"/>
        </w:rPr>
      </w:pPr>
    </w:p>
    <w:p w:rsidR="00785F1E" w:rsidRDefault="003D067E">
      <w:pPr>
        <w:spacing w:before="29"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Law: </w:t>
      </w:r>
      <w:r>
        <w:rPr>
          <w:rFonts w:ascii="Times New Roman" w:eastAsia="Times New Roman" w:hAnsi="Times New Roman" w:cs="Times New Roman"/>
          <w:sz w:val="24"/>
          <w:szCs w:val="24"/>
          <w:u w:val="single" w:color="000000"/>
        </w:rPr>
        <w:t>Chap</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118E.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§9F(b)(</w:t>
      </w:r>
      <w:r>
        <w:rPr>
          <w:rFonts w:ascii="Times New Roman" w:eastAsia="Times New Roman" w:hAnsi="Times New Roman" w:cs="Times New Roman"/>
          <w:spacing w:val="1"/>
          <w:sz w:val="24"/>
          <w:szCs w:val="24"/>
          <w:u w:val="single" w:color="000000"/>
        </w:rPr>
        <w:t>1</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Review</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Request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Solvenc</w:t>
      </w:r>
      <w:r>
        <w:rPr>
          <w:rFonts w:ascii="Times New Roman" w:eastAsia="Times New Roman" w:hAnsi="Times New Roman" w:cs="Times New Roman"/>
          <w:spacing w:val="-1"/>
          <w:sz w:val="24"/>
          <w:szCs w:val="24"/>
          <w:u w:val="single" w:color="000000"/>
        </w:rPr>
        <w: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https://malegislature.gov/Laws/Ge</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eralLaws/PartI/TitleXVII/Chapter118E/Section9</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n.d. As obtained on May 6, 2014.</w:t>
      </w:r>
    </w:p>
    <w:p w:rsidR="00785F1E" w:rsidRDefault="00785F1E">
      <w:pPr>
        <w:spacing w:after="0" w:line="240" w:lineRule="exact"/>
        <w:rPr>
          <w:sz w:val="24"/>
          <w:szCs w:val="24"/>
        </w:rPr>
      </w:pPr>
    </w:p>
    <w:p w:rsidR="00785F1E" w:rsidRDefault="003D067E">
      <w:pPr>
        <w:spacing w:after="0" w:line="240" w:lineRule="auto"/>
        <w:ind w:left="140" w:right="516"/>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Meeting: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z w:val="24"/>
          <w:szCs w:val="24"/>
          <w:u w:val="single" w:color="000000"/>
        </w:rPr>
        <w:t>assHeal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Eligi</w:t>
      </w:r>
      <w:r>
        <w:rPr>
          <w:rFonts w:ascii="Times New Roman" w:eastAsia="Times New Roman" w:hAnsi="Times New Roman" w:cs="Times New Roman"/>
          <w:spacing w:val="1"/>
          <w:sz w:val="24"/>
          <w:szCs w:val="24"/>
          <w:u w:val="single" w:color="000000"/>
        </w:rPr>
        <w:t>b</w:t>
      </w:r>
      <w:r>
        <w:rPr>
          <w:rFonts w:ascii="Times New Roman" w:eastAsia="Times New Roman" w:hAnsi="Times New Roman" w:cs="Times New Roman"/>
          <w:sz w:val="24"/>
          <w:szCs w:val="24"/>
          <w:u w:val="single" w:color="000000"/>
        </w:rPr>
        <w:t>les</w:t>
      </w:r>
      <w:r>
        <w:rPr>
          <w:rFonts w:ascii="Times New Roman" w:eastAsia="Times New Roman" w:hAnsi="Times New Roman" w:cs="Times New Roman"/>
          <w:sz w:val="24"/>
          <w:szCs w:val="24"/>
        </w:rPr>
        <w:t>.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w:t>
      </w:r>
      <w:hyperlink r:id="rId146">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eform/prev-</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ngs/2014/140127-masshealt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-present</w:t>
      </w:r>
      <w:r>
        <w:rPr>
          <w:rFonts w:ascii="Times New Roman" w:eastAsia="Times New Roman" w:hAnsi="Times New Roman" w:cs="Times New Roman"/>
          <w:color w:val="3333FF"/>
          <w:sz w:val="24"/>
          <w:szCs w:val="24"/>
          <w:u w:val="single" w:color="3333FF"/>
        </w:rPr>
        <w:t>ation.pdf</w:t>
      </w:r>
      <w:r>
        <w:rPr>
          <w:rFonts w:ascii="Times New Roman" w:eastAsia="Times New Roman" w:hAnsi="Times New Roman" w:cs="Times New Roman"/>
          <w:color w:val="000000"/>
          <w:sz w:val="24"/>
          <w:szCs w:val="24"/>
        </w:rPr>
        <w:t>. May 2016.</w:t>
      </w:r>
    </w:p>
    <w:p w:rsidR="00785F1E" w:rsidRDefault="00785F1E">
      <w:pPr>
        <w:spacing w:before="11"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nthly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Enrollment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October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2013-July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2015.</w:t>
      </w:r>
      <w:r>
        <w:rPr>
          <w:rFonts w:ascii="Times New Roman" w:eastAsia="Times New Roman" w:hAnsi="Times New Roman" w:cs="Times New Roman"/>
          <w:sz w:val="24"/>
          <w:szCs w:val="24"/>
        </w:rPr>
        <w:t xml:space="preserve"> </w:t>
      </w:r>
      <w:hyperlink r:id="rId147">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gov/eohhs/cons</w:t>
        </w:r>
        <w:r>
          <w:rPr>
            <w:rFonts w:ascii="Times New Roman" w:eastAsia="Times New Roman" w:hAnsi="Times New Roman" w:cs="Times New Roman"/>
            <w:color w:val="3333FF"/>
            <w:spacing w:val="-1"/>
            <w:sz w:val="24"/>
            <w:szCs w:val="24"/>
            <w:u w:val="single" w:color="3333FF"/>
          </w:rPr>
          <w:t>u</w:t>
        </w:r>
        <w:r>
          <w:rPr>
            <w:rFonts w:ascii="Times New Roman" w:eastAsia="Times New Roman" w:hAnsi="Times New Roman" w:cs="Times New Roman"/>
            <w:color w:val="3333FF"/>
            <w:sz w:val="24"/>
            <w:szCs w:val="24"/>
            <w:u w:val="single" w:color="3333FF"/>
          </w:rPr>
          <w:t>mer/insurance/</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n</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w:t>
        </w:r>
        <w:r>
          <w:rPr>
            <w:rFonts w:ascii="Times New Roman" w:eastAsia="Times New Roman" w:hAnsi="Times New Roman" w:cs="Times New Roman"/>
            <w:color w:val="3333FF"/>
            <w:sz w:val="24"/>
            <w:szCs w:val="24"/>
            <w:u w:val="single" w:color="3333FF"/>
          </w:rPr>
          <w:t>one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care-enrollment-reports.html</w:t>
        </w:r>
      </w:hyperlink>
      <w:r>
        <w:rPr>
          <w:rFonts w:ascii="Times New Roman" w:eastAsia="Times New Roman" w:hAnsi="Times New Roman" w:cs="Times New Roman"/>
          <w:color w:val="000000"/>
          <w:sz w:val="24"/>
          <w:szCs w:val="24"/>
        </w:rPr>
        <w:t>. As obtained on September 27, 2015.</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plus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Eligibles</w:t>
      </w:r>
      <w:r>
        <w:rPr>
          <w:rFonts w:ascii="Times New Roman" w:eastAsia="Times New Roman" w:hAnsi="Times New Roman" w:cs="Times New Roman"/>
          <w:sz w:val="24"/>
          <w:szCs w:val="24"/>
        </w:rPr>
        <w:t>. 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at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June 8, 2015.</w:t>
      </w:r>
    </w:p>
    <w:p w:rsidR="00785F1E" w:rsidRDefault="00785F1E">
      <w:pPr>
        <w:spacing w:after="0" w:line="240" w:lineRule="exact"/>
        <w:rPr>
          <w:sz w:val="24"/>
          <w:szCs w:val="24"/>
        </w:rPr>
      </w:pPr>
    </w:p>
    <w:p w:rsidR="00785F1E" w:rsidRDefault="003D067E">
      <w:pPr>
        <w:spacing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Plus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Eligibles</w:t>
      </w:r>
      <w:r>
        <w:rPr>
          <w:rFonts w:ascii="Times New Roman" w:eastAsia="Times New Roman" w:hAnsi="Times New Roman" w:cs="Times New Roman"/>
          <w:sz w:val="24"/>
          <w:szCs w:val="24"/>
        </w:rPr>
        <w:t>. 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at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hyperlink r:id="rId148">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w:t>
        </w:r>
        <w:r>
          <w:rPr>
            <w:rFonts w:ascii="Times New Roman" w:eastAsia="Times New Roman" w:hAnsi="Times New Roman" w:cs="Times New Roman"/>
            <w:color w:val="3333FF"/>
            <w:sz w:val="24"/>
            <w:szCs w:val="24"/>
            <w:u w:val="single" w:color="3333FF"/>
          </w:rPr>
          <w:t>eohhs/provider/guideline</w:t>
        </w:r>
        <w:r>
          <w:rPr>
            <w:rFonts w:ascii="Times New Roman" w:eastAsia="Times New Roman" w:hAnsi="Times New Roman" w:cs="Times New Roman"/>
            <w:color w:val="3333FF"/>
            <w:spacing w:val="1"/>
            <w:sz w:val="24"/>
            <w:szCs w:val="24"/>
            <w:u w:val="single" w:color="3333FF"/>
          </w:rPr>
          <w:t>s</w:t>
        </w:r>
        <w:r>
          <w:rPr>
            <w:rFonts w:ascii="Times New Roman" w:eastAsia="Times New Roman" w:hAnsi="Times New Roman" w:cs="Times New Roman"/>
            <w:color w:val="3333FF"/>
            <w:sz w:val="24"/>
            <w:szCs w:val="24"/>
            <w:u w:val="single" w:color="3333FF"/>
          </w:rPr>
          <w:t>-resources/ser</w:t>
        </w:r>
        <w:r>
          <w:rPr>
            <w:rFonts w:ascii="Times New Roman" w:eastAsia="Times New Roman" w:hAnsi="Times New Roman" w:cs="Times New Roman"/>
            <w:color w:val="3333FF"/>
            <w:spacing w:val="-1"/>
            <w:sz w:val="24"/>
            <w:szCs w:val="24"/>
            <w:u w:val="single" w:color="3333FF"/>
          </w:rPr>
          <w:t>v</w:t>
        </w:r>
        <w:r>
          <w:rPr>
            <w:rFonts w:ascii="Times New Roman" w:eastAsia="Times New Roman" w:hAnsi="Times New Roman" w:cs="Times New Roman"/>
            <w:color w:val="3333FF"/>
            <w:sz w:val="24"/>
            <w:szCs w:val="24"/>
            <w:u w:val="single" w:color="3333FF"/>
          </w:rPr>
          <w:t>ices-</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lanning/national-health-</w:t>
        </w:r>
      </w:hyperlink>
    </w:p>
    <w:p w:rsidR="00785F1E" w:rsidRDefault="003D067E">
      <w:pPr>
        <w:spacing w:after="0" w:line="240" w:lineRule="auto"/>
        <w:ind w:left="140" w:right="214"/>
        <w:rPr>
          <w:rFonts w:ascii="Times New Roman" w:eastAsia="Times New Roman" w:hAnsi="Times New Roman" w:cs="Times New Roman"/>
          <w:sz w:val="24"/>
          <w:szCs w:val="24"/>
        </w:rPr>
      </w:pP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eform-plan/federal-health-care-reform-initiatives/integrating-medicare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medicaid/materia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s-from-previous-meet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w:t>
      </w:r>
      <w:r>
        <w:rPr>
          <w:rFonts w:ascii="Times New Roman" w:eastAsia="Times New Roman" w:hAnsi="Times New Roman" w:cs="Times New Roman"/>
          <w:color w:val="000000"/>
          <w:sz w:val="24"/>
          <w:szCs w:val="24"/>
        </w:rPr>
        <w:t>. August 17, 2015. As obtained on August 24, 2015.</w:t>
      </w:r>
    </w:p>
    <w:p w:rsidR="00785F1E" w:rsidRDefault="00785F1E">
      <w:pPr>
        <w:spacing w:before="11"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Request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Responses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tractor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Provide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RFR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#13CBEHSOMBUDSMANSVCSRFR</w:t>
      </w:r>
      <w:r>
        <w:rPr>
          <w:rFonts w:ascii="Times New Roman" w:eastAsia="Times New Roman" w:hAnsi="Times New Roman" w:cs="Times New Roman"/>
          <w:sz w:val="24"/>
          <w:szCs w:val="24"/>
        </w:rPr>
        <w:t>. Issued June 27,</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p w:rsidR="00785F1E" w:rsidRDefault="00785F1E">
      <w:pPr>
        <w:spacing w:after="0" w:line="240" w:lineRule="exact"/>
        <w:rPr>
          <w:sz w:val="24"/>
          <w:szCs w:val="24"/>
        </w:rPr>
      </w:pPr>
    </w:p>
    <w:p w:rsidR="00785F1E" w:rsidRDefault="003D067E">
      <w:pPr>
        <w:spacing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Payment Advisory Commission and the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CHIP Payment and Access </w:t>
      </w:r>
      <w:r>
        <w:rPr>
          <w:rFonts w:ascii="Times New Roman" w:eastAsia="Times New Roman" w:hAnsi="Times New Roman" w:cs="Times New Roman"/>
          <w:sz w:val="24"/>
          <w:szCs w:val="24"/>
        </w:rPr>
        <w:t xml:space="preserve">Commission: </w:t>
      </w:r>
      <w:r>
        <w:rPr>
          <w:rFonts w:ascii="Times New Roman" w:eastAsia="Times New Roman" w:hAnsi="Times New Roman" w:cs="Times New Roman"/>
          <w:sz w:val="24"/>
          <w:szCs w:val="24"/>
          <w:u w:val="single" w:color="000000"/>
        </w:rPr>
        <w:t>Data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Book:</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Bene</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iciaries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Wash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ngton, DC. </w:t>
      </w:r>
      <w:hyperlink r:id="rId149">
        <w:r>
          <w:rPr>
            <w:rFonts w:ascii="Times New Roman" w:eastAsia="Times New Roman" w:hAnsi="Times New Roman" w:cs="Times New Roman"/>
            <w:color w:val="3333FF"/>
            <w:sz w:val="24"/>
            <w:szCs w:val="24"/>
            <w:u w:val="single" w:color="3333FF"/>
          </w:rPr>
          <w:t>http://www.medpac.g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v/documents/data-book/january-2015-medpac</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and-macpac-data-</w:t>
        </w:r>
      </w:hyperlink>
    </w:p>
    <w:p w:rsidR="00785F1E" w:rsidRDefault="003D067E">
      <w:pPr>
        <w:spacing w:after="0" w:line="270"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book-benef</w:t>
      </w:r>
      <w:r>
        <w:rPr>
          <w:rFonts w:ascii="Times New Roman" w:eastAsia="Times New Roman" w:hAnsi="Times New Roman" w:cs="Times New Roman"/>
          <w:color w:val="3333FF"/>
          <w:spacing w:val="-1"/>
          <w:position w:val="-1"/>
          <w:sz w:val="24"/>
          <w:szCs w:val="24"/>
          <w:u w:val="single" w:color="3333FF"/>
        </w:rPr>
        <w:t>i</w:t>
      </w:r>
      <w:r>
        <w:rPr>
          <w:rFonts w:ascii="Times New Roman" w:eastAsia="Times New Roman" w:hAnsi="Times New Roman" w:cs="Times New Roman"/>
          <w:color w:val="3333FF"/>
          <w:position w:val="-1"/>
          <w:sz w:val="24"/>
          <w:szCs w:val="24"/>
          <w:u w:val="single" w:color="3333FF"/>
        </w:rPr>
        <w:t>ciaries-dually-eligible-for-medica</w:t>
      </w:r>
      <w:r>
        <w:rPr>
          <w:rFonts w:ascii="Times New Roman" w:eastAsia="Times New Roman" w:hAnsi="Times New Roman" w:cs="Times New Roman"/>
          <w:color w:val="3333FF"/>
          <w:spacing w:val="-1"/>
          <w:position w:val="-1"/>
          <w:sz w:val="24"/>
          <w:szCs w:val="24"/>
          <w:u w:val="single" w:color="3333FF"/>
        </w:rPr>
        <w:t>r</w:t>
      </w:r>
      <w:r>
        <w:rPr>
          <w:rFonts w:ascii="Times New Roman" w:eastAsia="Times New Roman" w:hAnsi="Times New Roman" w:cs="Times New Roman"/>
          <w:color w:val="3333FF"/>
          <w:position w:val="-1"/>
          <w:sz w:val="24"/>
          <w:szCs w:val="24"/>
          <w:u w:val="single" w:color="3333FF"/>
        </w:rPr>
        <w:t>e-and-medicaid.pd</w:t>
      </w:r>
      <w:r>
        <w:rPr>
          <w:rFonts w:ascii="Times New Roman" w:eastAsia="Times New Roman" w:hAnsi="Times New Roman" w:cs="Times New Roman"/>
          <w:color w:val="3333FF"/>
          <w:spacing w:val="-1"/>
          <w:position w:val="-1"/>
          <w:sz w:val="24"/>
          <w:szCs w:val="24"/>
          <w:u w:val="single" w:color="3333FF"/>
        </w:rPr>
        <w:t>f</w:t>
      </w:r>
      <w:r>
        <w:rPr>
          <w:rFonts w:ascii="Times New Roman" w:eastAsia="Times New Roman" w:hAnsi="Times New Roman" w:cs="Times New Roman"/>
          <w:color w:val="000000"/>
          <w:position w:val="-1"/>
          <w:sz w:val="24"/>
          <w:szCs w:val="24"/>
        </w:rPr>
        <w:t>. Washington, DC. 2015.</w:t>
      </w:r>
    </w:p>
    <w:p w:rsidR="00785F1E" w:rsidRDefault="00785F1E">
      <w:pPr>
        <w:spacing w:before="16" w:after="0" w:line="200" w:lineRule="exact"/>
        <w:rPr>
          <w:sz w:val="20"/>
          <w:szCs w:val="20"/>
        </w:rPr>
      </w:pPr>
    </w:p>
    <w:p w:rsidR="00785F1E" w:rsidRDefault="003D067E">
      <w:pPr>
        <w:spacing w:before="29" w:after="0" w:line="240" w:lineRule="auto"/>
        <w:ind w:left="140" w:right="515"/>
        <w:rPr>
          <w:rFonts w:ascii="Times New Roman" w:eastAsia="Times New Roman" w:hAnsi="Times New Roman" w:cs="Times New Roman"/>
          <w:sz w:val="24"/>
          <w:szCs w:val="24"/>
        </w:rPr>
      </w:pPr>
      <w:r>
        <w:rPr>
          <w:rFonts w:ascii="Times New Roman" w:eastAsia="Times New Roman" w:hAnsi="Times New Roman" w:cs="Times New Roman"/>
          <w:sz w:val="24"/>
          <w:szCs w:val="24"/>
        </w:rPr>
        <w:t>Mor, V., Zinn, J., Gozalo, 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Feng, Z.,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trator, O., &amp; Grabowski, D. C.: Prospects for transferring nursing home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to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munity. 2007.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Affairs</w:t>
      </w:r>
      <w:r>
        <w:rPr>
          <w:rFonts w:ascii="Times New Roman" w:eastAsia="Times New Roman" w:hAnsi="Times New Roman" w:cs="Times New Roman"/>
          <w:sz w:val="24"/>
          <w:szCs w:val="24"/>
        </w:rPr>
        <w:t>, 26(6): 1762–71.</w:t>
      </w:r>
    </w:p>
    <w:p w:rsidR="00785F1E" w:rsidRDefault="00785F1E">
      <w:pPr>
        <w:spacing w:after="0" w:line="240" w:lineRule="exact"/>
        <w:rPr>
          <w:sz w:val="24"/>
          <w:szCs w:val="24"/>
        </w:rPr>
      </w:pPr>
    </w:p>
    <w:p w:rsidR="00785F1E" w:rsidRDefault="003D067E">
      <w:pPr>
        <w:spacing w:after="0" w:line="240" w:lineRule="auto"/>
        <w:ind w:left="140" w:right="815"/>
        <w:rPr>
          <w:rFonts w:ascii="Times New Roman" w:eastAsia="Times New Roman" w:hAnsi="Times New Roman" w:cs="Times New Roman"/>
          <w:sz w:val="24"/>
          <w:szCs w:val="24"/>
        </w:rPr>
      </w:pPr>
      <w:r>
        <w:rPr>
          <w:rFonts w:ascii="Times New Roman" w:eastAsia="Times New Roman" w:hAnsi="Times New Roman" w:cs="Times New Roman"/>
          <w:sz w:val="24"/>
          <w:szCs w:val="24"/>
        </w:rPr>
        <w:t>Mus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meci, M. 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Key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Themes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Managed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Long-Term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Supports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Waivers</w:t>
      </w:r>
      <w:r>
        <w:rPr>
          <w:rFonts w:ascii="Times New Roman" w:eastAsia="Times New Roman" w:hAnsi="Times New Roman" w:cs="Times New Roman"/>
          <w:sz w:val="24"/>
          <w:szCs w:val="24"/>
        </w:rPr>
        <w:t xml:space="preserve">. </w:t>
      </w:r>
      <w:hyperlink r:id="rId150">
        <w:r>
          <w:rPr>
            <w:rFonts w:ascii="Times New Roman" w:eastAsia="Times New Roman" w:hAnsi="Times New Roman" w:cs="Times New Roman"/>
            <w:color w:val="3333FF"/>
            <w:sz w:val="24"/>
            <w:szCs w:val="24"/>
            <w:u w:val="single" w:color="3333FF"/>
          </w:rPr>
          <w:t>http://kff.</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rg/medicai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/issue-brief</w:t>
        </w:r>
        <w:r>
          <w:rPr>
            <w:rFonts w:ascii="Times New Roman" w:eastAsia="Times New Roman" w:hAnsi="Times New Roman" w:cs="Times New Roman"/>
            <w:color w:val="3333FF"/>
            <w:sz w:val="24"/>
            <w:szCs w:val="24"/>
            <w:u w:val="single" w:color="3333FF"/>
          </w:rPr>
          <w:t>/key-themes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in-ca</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itated-medicaid-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managed-long-term-services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and-supports-waivers/</w:t>
      </w:r>
      <w:r>
        <w:rPr>
          <w:rFonts w:ascii="Times New Roman" w:eastAsia="Times New Roman" w:hAnsi="Times New Roman" w:cs="Times New Roman"/>
          <w:color w:val="000000"/>
          <w:sz w:val="24"/>
          <w:szCs w:val="24"/>
        </w:rPr>
        <w:t>. Wash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ngton, DC, Kaiser Family Foundation. 2014.</w:t>
      </w:r>
    </w:p>
    <w:p w:rsidR="00785F1E" w:rsidRDefault="00785F1E">
      <w:pPr>
        <w:spacing w:after="0" w:line="240" w:lineRule="exact"/>
        <w:rPr>
          <w:sz w:val="24"/>
          <w:szCs w:val="24"/>
        </w:rPr>
      </w:pPr>
    </w:p>
    <w:p w:rsidR="00785F1E" w:rsidRDefault="003D067E">
      <w:pPr>
        <w:spacing w:after="0" w:line="240" w:lineRule="auto"/>
        <w:ind w:left="140" w:right="501"/>
        <w:rPr>
          <w:rFonts w:ascii="Times New Roman" w:eastAsia="Times New Roman" w:hAnsi="Times New Roman" w:cs="Times New Roman"/>
          <w:sz w:val="24"/>
          <w:szCs w:val="24"/>
        </w:rPr>
      </w:pPr>
      <w:r>
        <w:rPr>
          <w:rFonts w:ascii="Times New Roman" w:eastAsia="Times New Roman" w:hAnsi="Times New Roman" w:cs="Times New Roman"/>
          <w:sz w:val="24"/>
          <w:szCs w:val="24"/>
        </w:rPr>
        <w:t>Ng, T., Harrington, C., Mus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meci, M. B. &amp; Reaves, E. L.: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Home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Based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ograms: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2012</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Data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at</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i/>
          <w:sz w:val="24"/>
          <w:szCs w:val="24"/>
        </w:rPr>
        <w:t xml:space="preserve">. </w:t>
      </w:r>
      <w:hyperlink r:id="rId151">
        <w:r>
          <w:rPr>
            <w:rFonts w:ascii="Times New Roman" w:eastAsia="Times New Roman" w:hAnsi="Times New Roman" w:cs="Times New Roman"/>
            <w:color w:val="3333FF"/>
            <w:sz w:val="24"/>
            <w:szCs w:val="24"/>
            <w:u w:val="single" w:color="3333FF"/>
          </w:rPr>
          <w:t>h</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tp://files.kff.org/attach</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ent/report-medicaid-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home-and-community-based-services-programs-2012-data-</w:t>
      </w:r>
      <w:r>
        <w:rPr>
          <w:rFonts w:ascii="Times New Roman" w:eastAsia="Times New Roman" w:hAnsi="Times New Roman" w:cs="Times New Roman"/>
          <w:color w:val="3333FF"/>
          <w:spacing w:val="-1"/>
          <w:sz w:val="24"/>
          <w:szCs w:val="24"/>
          <w:u w:val="single" w:color="3333FF"/>
        </w:rPr>
        <w:t>u</w:t>
      </w:r>
      <w:r>
        <w:rPr>
          <w:rFonts w:ascii="Times New Roman" w:eastAsia="Times New Roman" w:hAnsi="Times New Roman" w:cs="Times New Roman"/>
          <w:color w:val="3333FF"/>
          <w:sz w:val="24"/>
          <w:szCs w:val="24"/>
          <w:u w:val="single" w:color="3333FF"/>
        </w:rPr>
        <w:t>pdate</w:t>
      </w:r>
      <w:r>
        <w:rPr>
          <w:rFonts w:ascii="Times New Roman" w:eastAsia="Times New Roman" w:hAnsi="Times New Roman" w:cs="Times New Roman"/>
          <w:color w:val="000000"/>
          <w:sz w:val="24"/>
          <w:szCs w:val="24"/>
        </w:rPr>
        <w:t>. Was</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ington, DC: Kaiser Family Foundation.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NORC: </w:t>
      </w:r>
      <w:r>
        <w:rPr>
          <w:rFonts w:ascii="Times New Roman" w:eastAsia="Times New Roman" w:hAnsi="Times New Roman" w:cs="Times New Roman"/>
          <w:sz w:val="24"/>
          <w:szCs w:val="24"/>
          <w:u w:val="single" w:color="000000"/>
        </w:rPr>
        <w:t>Executi</w:t>
      </w:r>
      <w:r>
        <w:rPr>
          <w:rFonts w:ascii="Times New Roman" w:eastAsia="Times New Roman" w:hAnsi="Times New Roman" w:cs="Times New Roman"/>
          <w:spacing w:val="-1"/>
          <w:sz w:val="24"/>
          <w:szCs w:val="24"/>
          <w:u w:val="single" w:color="000000"/>
        </w:rPr>
        <w:t>v</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Summa</w:t>
      </w:r>
      <w:r>
        <w:rPr>
          <w:rFonts w:ascii="Times New Roman" w:eastAsia="Times New Roman" w:hAnsi="Times New Roman" w:cs="Times New Roman"/>
          <w:sz w:val="24"/>
          <w:szCs w:val="24"/>
          <w:u w:val="single" w:color="000000"/>
        </w:rPr>
        <w:t>ry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setts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ort</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MA Quarters 1–6, October 1,</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2013–March 31, 2015, State-Specific Measure, 6.2.</w:t>
      </w:r>
    </w:p>
    <w:p w:rsidR="00785F1E" w:rsidRDefault="00785F1E">
      <w:pPr>
        <w:spacing w:after="0" w:line="240" w:lineRule="exact"/>
        <w:rPr>
          <w:sz w:val="24"/>
          <w:szCs w:val="24"/>
        </w:rPr>
      </w:pPr>
    </w:p>
    <w:p w:rsidR="00785F1E" w:rsidRDefault="003D067E">
      <w:pPr>
        <w:spacing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mplementation Council: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mplementation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Council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Annual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2013.</w:t>
      </w:r>
      <w:r>
        <w:rPr>
          <w:rFonts w:ascii="Times New Roman" w:eastAsia="Times New Roman" w:hAnsi="Times New Roman" w:cs="Times New Roman"/>
          <w:sz w:val="24"/>
          <w:szCs w:val="24"/>
        </w:rPr>
        <w:t xml:space="preserve"> </w:t>
      </w:r>
      <w:hyperlink r:id="rId152">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eform/prev-meet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ngs/2014/140530-</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implementation-council-annual-report.pdf</w:t>
      </w:r>
      <w:r>
        <w:rPr>
          <w:rFonts w:ascii="Times New Roman" w:eastAsia="Times New Roman" w:hAnsi="Times New Roman" w:cs="Times New Roman"/>
          <w:color w:val="000000"/>
          <w:sz w:val="24"/>
          <w:szCs w:val="24"/>
        </w:rPr>
        <w:t>. Boston: Commonwea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of Massachus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ts, Executi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 Office of Health and Human Services, Impleme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tation Council, 2013.</w:t>
      </w:r>
    </w:p>
    <w:p w:rsidR="00785F1E" w:rsidRDefault="00785F1E">
      <w:pPr>
        <w:spacing w:after="0" w:line="240" w:lineRule="exact"/>
        <w:rPr>
          <w:sz w:val="24"/>
          <w:szCs w:val="24"/>
        </w:rPr>
      </w:pPr>
    </w:p>
    <w:p w:rsidR="00785F1E" w:rsidRDefault="003D067E">
      <w:pPr>
        <w:spacing w:after="0" w:line="240" w:lineRule="auto"/>
        <w:ind w:left="140" w:right="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mplementation Council: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mplementation Council Annual Report 2014. </w:t>
      </w:r>
      <w:hyperlink r:id="rId153">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eform/prev-meet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ngs/2015/150529-ic-</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annual-report-20</w:t>
      </w:r>
      <w:r>
        <w:rPr>
          <w:rFonts w:ascii="Times New Roman" w:eastAsia="Times New Roman" w:hAnsi="Times New Roman" w:cs="Times New Roman"/>
          <w:color w:val="3333FF"/>
          <w:spacing w:val="1"/>
          <w:sz w:val="24"/>
          <w:szCs w:val="24"/>
          <w:u w:val="single" w:color="3333FF"/>
        </w:rPr>
        <w:t>1</w:t>
      </w:r>
      <w:r>
        <w:rPr>
          <w:rFonts w:ascii="Times New Roman" w:eastAsia="Times New Roman" w:hAnsi="Times New Roman" w:cs="Times New Roman"/>
          <w:color w:val="3333FF"/>
          <w:sz w:val="24"/>
          <w:szCs w:val="24"/>
          <w:u w:val="single" w:color="3333FF"/>
        </w:rPr>
        <w:t>4.pdf</w:t>
      </w:r>
      <w:r>
        <w:rPr>
          <w:rFonts w:ascii="Times New Roman" w:eastAsia="Times New Roman" w:hAnsi="Times New Roman" w:cs="Times New Roman"/>
          <w:color w:val="000000"/>
          <w:sz w:val="24"/>
          <w:szCs w:val="24"/>
        </w:rPr>
        <w:t>. Boston: Commonwea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of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ts, </w:t>
      </w:r>
      <w:r>
        <w:rPr>
          <w:rFonts w:ascii="Times New Roman" w:eastAsia="Times New Roman" w:hAnsi="Times New Roman" w:cs="Times New Roman"/>
          <w:color w:val="000000"/>
          <w:sz w:val="24"/>
          <w:szCs w:val="24"/>
        </w:rPr>
        <w:t>Executi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 Office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Human Services, Implementation Council, 2014.</w:t>
      </w:r>
    </w:p>
    <w:p w:rsidR="00785F1E" w:rsidRDefault="00785F1E">
      <w:pPr>
        <w:spacing w:after="0" w:line="240" w:lineRule="exact"/>
        <w:rPr>
          <w:sz w:val="24"/>
          <w:szCs w:val="24"/>
        </w:rPr>
      </w:pPr>
    </w:p>
    <w:p w:rsidR="00785F1E" w:rsidRDefault="003D067E">
      <w:pPr>
        <w:spacing w:after="0" w:line="240" w:lineRule="auto"/>
        <w:ind w:left="140" w:right="532"/>
        <w:rPr>
          <w:rFonts w:ascii="Times New Roman" w:eastAsia="Times New Roman" w:hAnsi="Times New Roman" w:cs="Times New Roman"/>
          <w:sz w:val="24"/>
          <w:szCs w:val="24"/>
        </w:rPr>
      </w:pPr>
      <w:r>
        <w:rPr>
          <w:rFonts w:ascii="Times New Roman" w:eastAsia="Times New Roman" w:hAnsi="Times New Roman" w:cs="Times New Roman"/>
          <w:sz w:val="24"/>
          <w:szCs w:val="24"/>
        </w:rPr>
        <w:t>Polniaszek, S., Walsh, E. G. &amp; Wiener, J. 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Hospitaliza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Nursing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Home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Resi</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Back</w:t>
      </w:r>
      <w:r>
        <w:rPr>
          <w:rFonts w:ascii="Times New Roman" w:eastAsia="Times New Roman" w:hAnsi="Times New Roman" w:cs="Times New Roman"/>
          <w:spacing w:val="-1"/>
          <w:sz w:val="24"/>
          <w:szCs w:val="24"/>
          <w:u w:val="single" w:color="000000"/>
        </w:rPr>
        <w:t>g</w:t>
      </w:r>
      <w:r>
        <w:rPr>
          <w:rFonts w:ascii="Times New Roman" w:eastAsia="Times New Roman" w:hAnsi="Times New Roman" w:cs="Times New Roman"/>
          <w:sz w:val="24"/>
          <w:szCs w:val="24"/>
          <w:u w:val="single" w:color="000000"/>
        </w:rPr>
        <w:t>round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Options</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3333FF"/>
          <w:sz w:val="24"/>
          <w:szCs w:val="24"/>
          <w:u w:val="single" w:color="3333FF"/>
        </w:rPr>
        <w:t>https://aspe.hhs.gov/sites/</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efault/files/pdf/76296/NHResHosp.pdf</w:t>
      </w:r>
      <w:r>
        <w:rPr>
          <w:rFonts w:ascii="Times New Roman" w:eastAsia="Times New Roman" w:hAnsi="Times New Roman" w:cs="Times New Roman"/>
          <w:color w:val="000000"/>
          <w:sz w:val="24"/>
          <w:szCs w:val="24"/>
        </w:rPr>
        <w:t>. Wash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ngton, DC: Office of the Assistant Secretary for Planning and Evaluation, U.S. Depa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tment of Health and Human Services, 2011.</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72"/>
        <w:rPr>
          <w:rFonts w:ascii="Times New Roman" w:eastAsia="Times New Roman" w:hAnsi="Times New Roman" w:cs="Times New Roman"/>
          <w:sz w:val="24"/>
          <w:szCs w:val="24"/>
        </w:rPr>
      </w:pPr>
      <w:r>
        <w:rPr>
          <w:rFonts w:ascii="Times New Roman" w:eastAsia="Times New Roman" w:hAnsi="Times New Roman" w:cs="Times New Roman"/>
          <w:sz w:val="24"/>
          <w:szCs w:val="24"/>
        </w:rPr>
        <w:t>Ross, J., Simon, S., Ir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 C., &amp; Miller, D.: </w:t>
      </w:r>
      <w:r>
        <w:rPr>
          <w:rFonts w:ascii="Times New Roman" w:eastAsia="Times New Roman" w:hAnsi="Times New Roman" w:cs="Times New Roman"/>
          <w:sz w:val="24"/>
          <w:szCs w:val="24"/>
          <w:u w:val="single" w:color="000000"/>
        </w:rPr>
        <w:t>Institutional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Level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Among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oney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Follows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Person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w:t>
      </w:r>
      <w:r>
        <w:rPr>
          <w:rFonts w:ascii="Times New Roman" w:eastAsia="Times New Roman" w:hAnsi="Times New Roman" w:cs="Times New Roman"/>
          <w:sz w:val="24"/>
          <w:szCs w:val="24"/>
          <w:u w:val="single" w:color="000000"/>
        </w:rPr>
        <w:t>rticipants</w:t>
      </w:r>
      <w:r>
        <w:rPr>
          <w:rFonts w:ascii="Times New Roman" w:eastAsia="Times New Roman" w:hAnsi="Times New Roman" w:cs="Times New Roman"/>
          <w:sz w:val="24"/>
          <w:szCs w:val="24"/>
        </w:rPr>
        <w:t>. Cam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ridge, MA: Mathematica Policy Researc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w:t>
      </w:r>
      <w:hyperlink r:id="rId154">
        <w:r>
          <w:rPr>
            <w:rFonts w:ascii="Times New Roman" w:eastAsia="Times New Roman" w:hAnsi="Times New Roman" w:cs="Times New Roman"/>
            <w:color w:val="3333FF"/>
            <w:sz w:val="24"/>
            <w:szCs w:val="24"/>
            <w:u w:val="single" w:color="3333FF"/>
          </w:rPr>
          <w:t>http://www.mathematic</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-mpr.com/~/media/publications/pdfs/hea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th/mfpfieldrpt10.pdf</w:t>
        </w:r>
      </w:hyperlink>
      <w:r>
        <w:rPr>
          <w:rFonts w:ascii="Times New Roman" w:eastAsia="Times New Roman" w:hAnsi="Times New Roman" w:cs="Times New Roman"/>
          <w:color w:val="000000"/>
          <w:sz w:val="24"/>
          <w:szCs w:val="24"/>
        </w:rPr>
        <w:t>. 2012.</w:t>
      </w:r>
    </w:p>
    <w:p w:rsidR="00785F1E" w:rsidRDefault="00785F1E">
      <w:pPr>
        <w:spacing w:before="11" w:after="0" w:line="200" w:lineRule="exact"/>
        <w:rPr>
          <w:sz w:val="20"/>
          <w:szCs w:val="20"/>
        </w:rPr>
      </w:pPr>
    </w:p>
    <w:p w:rsidR="00785F1E" w:rsidRDefault="003D067E">
      <w:pPr>
        <w:spacing w:before="29" w:after="0" w:line="240" w:lineRule="auto"/>
        <w:ind w:left="140" w:right="2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w:t>
      </w:r>
      <w:r>
        <w:rPr>
          <w:rFonts w:ascii="Times New Roman" w:eastAsia="Times New Roman" w:hAnsi="Times New Roman" w:cs="Times New Roman"/>
          <w:sz w:val="24"/>
          <w:szCs w:val="24"/>
        </w:rPr>
        <w:t xml:space="preserve">International: </w:t>
      </w:r>
      <w:r>
        <w:rPr>
          <w:rFonts w:ascii="Times New Roman" w:eastAsia="Times New Roman" w:hAnsi="Times New Roman" w:cs="Times New Roman"/>
          <w:sz w:val="24"/>
          <w:szCs w:val="24"/>
          <w:u w:val="single" w:color="000000"/>
        </w:rPr>
        <w:t>EvaluationteamsitevisitinterviewswithCommonweal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hofficialsandother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key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informantsa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dsta</w:t>
      </w:r>
      <w:r>
        <w:rPr>
          <w:rFonts w:ascii="Times New Roman" w:eastAsia="Times New Roman" w:hAnsi="Times New Roman" w:cs="Times New Roman"/>
          <w:spacing w:val="-1"/>
          <w:sz w:val="24"/>
          <w:szCs w:val="24"/>
          <w:u w:val="single" w:color="000000"/>
        </w:rPr>
        <w:t>k</w:t>
      </w:r>
      <w:r>
        <w:rPr>
          <w:rFonts w:ascii="Times New Roman" w:eastAsia="Times New Roman" w:hAnsi="Times New Roman" w:cs="Times New Roman"/>
          <w:sz w:val="24"/>
          <w:szCs w:val="24"/>
          <w:u w:val="single" w:color="000000"/>
        </w:rPr>
        <w:t>eholders(e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g.,represen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ativesoftheImplemen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ationCouncil,OneCare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plan)at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z w:val="24"/>
          <w:szCs w:val="24"/>
        </w:rPr>
        <w:t xml:space="preserve"> April 7–11, 2014.</w:t>
      </w:r>
    </w:p>
    <w:p w:rsidR="00785F1E" w:rsidRDefault="00785F1E">
      <w:pPr>
        <w:spacing w:after="0" w:line="240" w:lineRule="exact"/>
        <w:rPr>
          <w:sz w:val="24"/>
          <w:szCs w:val="24"/>
        </w:rPr>
      </w:pPr>
    </w:p>
    <w:p w:rsidR="00785F1E" w:rsidRDefault="003D067E">
      <w:pPr>
        <w:spacing w:after="0" w:line="240" w:lineRule="auto"/>
        <w:ind w:left="140" w:right="2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International: </w:t>
      </w:r>
      <w:r>
        <w:rPr>
          <w:rFonts w:ascii="Times New Roman" w:eastAsia="Times New Roman" w:hAnsi="Times New Roman" w:cs="Times New Roman"/>
          <w:sz w:val="24"/>
          <w:szCs w:val="24"/>
          <w:u w:val="single" w:color="000000"/>
        </w:rPr>
        <w:t>Evaluationteamsitevisitintervie</w:t>
      </w:r>
      <w:r>
        <w:rPr>
          <w:rFonts w:ascii="Times New Roman" w:eastAsia="Times New Roman" w:hAnsi="Times New Roman" w:cs="Times New Roman"/>
          <w:sz w:val="24"/>
          <w:szCs w:val="24"/>
          <w:u w:val="single" w:color="000000"/>
        </w:rPr>
        <w:t>wswithCommonweal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hofficialsandother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key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informantsa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dsta</w:t>
      </w:r>
      <w:r>
        <w:rPr>
          <w:rFonts w:ascii="Times New Roman" w:eastAsia="Times New Roman" w:hAnsi="Times New Roman" w:cs="Times New Roman"/>
          <w:spacing w:val="-1"/>
          <w:sz w:val="24"/>
          <w:szCs w:val="24"/>
          <w:u w:val="single" w:color="000000"/>
        </w:rPr>
        <w:t>k</w:t>
      </w:r>
      <w:r>
        <w:rPr>
          <w:rFonts w:ascii="Times New Roman" w:eastAsia="Times New Roman" w:hAnsi="Times New Roman" w:cs="Times New Roman"/>
          <w:sz w:val="24"/>
          <w:szCs w:val="24"/>
          <w:u w:val="single" w:color="000000"/>
        </w:rPr>
        <w:t>eholders(e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g.,represen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ativesoftheImplemen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ationCouncil,OneCare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plan)at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z w:val="24"/>
          <w:szCs w:val="24"/>
        </w:rPr>
        <w:t xml:space="preserve"> June 8–11, 2015.</w:t>
      </w:r>
    </w:p>
    <w:p w:rsidR="00785F1E" w:rsidRDefault="00785F1E">
      <w:pPr>
        <w:spacing w:before="11" w:after="0" w:line="200" w:lineRule="exact"/>
        <w:rPr>
          <w:sz w:val="20"/>
          <w:szCs w:val="20"/>
        </w:rPr>
      </w:pPr>
    </w:p>
    <w:p w:rsidR="00785F1E" w:rsidRDefault="003D067E">
      <w:pPr>
        <w:spacing w:before="29" w:after="0" w:line="240" w:lineRule="auto"/>
        <w:ind w:left="140" w:right="1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International: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Data</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System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(SDRS)</w:t>
      </w:r>
      <w:r>
        <w:rPr>
          <w:rFonts w:ascii="Times New Roman" w:eastAsia="Times New Roman" w:hAnsi="Times New Roman" w:cs="Times New Roman"/>
          <w:sz w:val="24"/>
          <w:szCs w:val="24"/>
        </w:rPr>
        <w:t xml:space="preserve">. 1st–7th quarters, 2013–2015. </w:t>
      </w:r>
      <w:r>
        <w:rPr>
          <w:rFonts w:ascii="Times New Roman" w:eastAsia="Times New Roman" w:hAnsi="Times New Roman" w:cs="Times New Roman"/>
          <w:color w:val="3333FF"/>
          <w:sz w:val="24"/>
          <w:szCs w:val="24"/>
          <w:u w:val="single" w:color="3333FF"/>
        </w:rPr>
        <w:t>https://sdrs.</w:t>
      </w:r>
      <w:r>
        <w:rPr>
          <w:rFonts w:ascii="Times New Roman" w:eastAsia="Times New Roman" w:hAnsi="Times New Roman" w:cs="Times New Roman"/>
          <w:color w:val="3333FF"/>
          <w:sz w:val="24"/>
          <w:szCs w:val="24"/>
          <w:u w:val="single" w:color="3333FF"/>
        </w:rPr>
        <w:t>airprojects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org/demomodels</w:t>
      </w:r>
      <w:r>
        <w:rPr>
          <w:rFonts w:ascii="Times New Roman" w:eastAsia="Times New Roman" w:hAnsi="Times New Roman" w:cs="Times New Roman"/>
          <w:color w:val="000000"/>
          <w:sz w:val="24"/>
          <w:szCs w:val="24"/>
        </w:rPr>
        <w:t>.</w:t>
      </w:r>
    </w:p>
    <w:p w:rsidR="00785F1E" w:rsidRDefault="00785F1E">
      <w:pPr>
        <w:spacing w:before="11" w:after="0" w:line="200" w:lineRule="exact"/>
        <w:rPr>
          <w:sz w:val="20"/>
          <w:szCs w:val="20"/>
        </w:rPr>
      </w:pPr>
    </w:p>
    <w:p w:rsidR="00785F1E" w:rsidRDefault="003D067E">
      <w:pPr>
        <w:spacing w:before="29" w:after="0" w:line="239" w:lineRule="auto"/>
        <w:ind w:left="14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Abuse and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Services Administration (SAMHSA):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Mental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United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States,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10.</w:t>
      </w:r>
      <w:r>
        <w:rPr>
          <w:rFonts w:ascii="Times New Roman" w:eastAsia="Times New Roman" w:hAnsi="Times New Roman" w:cs="Times New Roman"/>
          <w:sz w:val="24"/>
          <w:szCs w:val="24"/>
        </w:rPr>
        <w:t xml:space="preserve"> HHS Publication No. (SMA) 12-4681. </w:t>
      </w:r>
      <w:hyperlink r:id="rId155">
        <w:r>
          <w:rPr>
            <w:rFonts w:ascii="Times New Roman" w:eastAsia="Times New Roman" w:hAnsi="Times New Roman" w:cs="Times New Roman"/>
            <w:color w:val="3333FF"/>
            <w:sz w:val="24"/>
            <w:szCs w:val="24"/>
            <w:u w:val="single" w:color="3333FF"/>
          </w:rPr>
          <w:t>http://arc</w:t>
        </w:r>
        <w:r>
          <w:rPr>
            <w:rFonts w:ascii="Times New Roman" w:eastAsia="Times New Roman" w:hAnsi="Times New Roman" w:cs="Times New Roman"/>
            <w:color w:val="3333FF"/>
            <w:sz w:val="24"/>
            <w:szCs w:val="24"/>
            <w:u w:val="single" w:color="3333FF"/>
          </w:rPr>
          <w:t>hi</w:t>
        </w:r>
        <w:r>
          <w:rPr>
            <w:rFonts w:ascii="Times New Roman" w:eastAsia="Times New Roman" w:hAnsi="Times New Roman" w:cs="Times New Roman"/>
            <w:color w:val="3333FF"/>
            <w:spacing w:val="-1"/>
            <w:sz w:val="24"/>
            <w:szCs w:val="24"/>
            <w:u w:val="single" w:color="3333FF"/>
          </w:rPr>
          <w:t>v</w:t>
        </w:r>
        <w:r>
          <w:rPr>
            <w:rFonts w:ascii="Times New Roman" w:eastAsia="Times New Roman" w:hAnsi="Times New Roman" w:cs="Times New Roman"/>
            <w:color w:val="3333FF"/>
            <w:sz w:val="24"/>
            <w:szCs w:val="24"/>
            <w:u w:val="single" w:color="3333FF"/>
          </w:rPr>
          <w:t>e.sa</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hsa.</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ov/data/2k12/MHUS2010/MHUS-2010.pdf</w:t>
        </w:r>
      </w:hyperlink>
      <w:r>
        <w:rPr>
          <w:rFonts w:ascii="Times New Roman" w:eastAsia="Times New Roman" w:hAnsi="Times New Roman" w:cs="Times New Roman"/>
          <w:color w:val="000000"/>
          <w:sz w:val="24"/>
          <w:szCs w:val="24"/>
        </w:rPr>
        <w:t>. Rockville, MD: Substance Abuse and Mental Hea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Services Administration. 2012.</w:t>
      </w:r>
    </w:p>
    <w:p w:rsidR="00785F1E" w:rsidRDefault="00785F1E">
      <w:pPr>
        <w:spacing w:after="0" w:line="240" w:lineRule="exact"/>
        <w:rPr>
          <w:sz w:val="24"/>
          <w:szCs w:val="24"/>
        </w:rPr>
      </w:pPr>
    </w:p>
    <w:p w:rsidR="00785F1E" w:rsidRDefault="003D067E">
      <w:pPr>
        <w:spacing w:after="0" w:line="240" w:lineRule="auto"/>
        <w:ind w:left="1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Abuse and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Services Administration (SAMHSA),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 for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Statistics and Quality </w:t>
      </w:r>
      <w:r>
        <w:rPr>
          <w:rFonts w:ascii="Times New Roman" w:eastAsia="Times New Roman" w:hAnsi="Times New Roman" w:cs="Times New Roman"/>
          <w:sz w:val="24"/>
          <w:szCs w:val="24"/>
        </w:rPr>
        <w:t>(CBHSQ):</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CBHSQ</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Beha</w:t>
      </w:r>
      <w:r>
        <w:rPr>
          <w:rFonts w:ascii="Times New Roman" w:eastAsia="Times New Roman" w:hAnsi="Times New Roman" w:cs="Times New Roman"/>
          <w:spacing w:val="-1"/>
          <w:sz w:val="24"/>
          <w:szCs w:val="24"/>
          <w:u w:val="single" w:color="000000"/>
        </w:rPr>
        <w:t>v</w:t>
      </w:r>
      <w:r>
        <w:rPr>
          <w:rFonts w:ascii="Times New Roman" w:eastAsia="Times New Roman" w:hAnsi="Times New Roman" w:cs="Times New Roman"/>
          <w:sz w:val="24"/>
          <w:szCs w:val="24"/>
          <w:u w:val="single" w:color="000000"/>
        </w:rPr>
        <w:t>ioral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Conditions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Expenditures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Adults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Aged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18</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64</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w:t>
      </w:r>
      <w:r>
        <w:rPr>
          <w:rFonts w:ascii="Times New Roman" w:eastAsia="Times New Roman" w:hAnsi="Times New Roman" w:cs="Times New Roman"/>
          <w:spacing w:val="1"/>
          <w:sz w:val="24"/>
          <w:szCs w:val="24"/>
          <w:u w:val="single" w:color="000000"/>
        </w:rPr>
        <w:t>g</w:t>
      </w:r>
      <w:r>
        <w:rPr>
          <w:rFonts w:ascii="Times New Roman" w:eastAsia="Times New Roman" w:hAnsi="Times New Roman" w:cs="Times New Roman"/>
          <w:sz w:val="24"/>
          <w:szCs w:val="24"/>
          <w:u w:val="single" w:color="000000"/>
        </w:rPr>
        <w:t>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hyperlink r:id="rId156">
        <w:r>
          <w:rPr>
            <w:rFonts w:ascii="Times New Roman" w:eastAsia="Times New Roman" w:hAnsi="Times New Roman" w:cs="Times New Roman"/>
            <w:color w:val="3333FF"/>
            <w:sz w:val="24"/>
            <w:szCs w:val="24"/>
            <w:u w:val="single" w:color="3333FF"/>
          </w:rPr>
          <w:t>http://www.samhsa</w:t>
        </w:r>
        <w:r>
          <w:rPr>
            <w:rFonts w:ascii="Times New Roman" w:eastAsia="Times New Roman" w:hAnsi="Times New Roman" w:cs="Times New Roman"/>
            <w:color w:val="3333FF"/>
            <w:sz w:val="24"/>
            <w:szCs w:val="24"/>
            <w:u w:val="single" w:color="3333FF"/>
          </w:rPr>
          <w:t>.gov/data/sites/default/files/SR180/SR180.html</w:t>
        </w:r>
      </w:hyperlink>
      <w:r>
        <w:rPr>
          <w:rFonts w:ascii="Times New Roman" w:eastAsia="Times New Roman" w:hAnsi="Times New Roman" w:cs="Times New Roman"/>
          <w:color w:val="000000"/>
          <w:sz w:val="24"/>
          <w:szCs w:val="24"/>
        </w:rPr>
        <w:t>. Rockville, MD. July 15,</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p w:rsidR="00785F1E" w:rsidRDefault="00785F1E">
      <w:pPr>
        <w:spacing w:after="0" w:line="240" w:lineRule="exact"/>
        <w:rPr>
          <w:sz w:val="24"/>
          <w:szCs w:val="24"/>
        </w:rPr>
      </w:pPr>
    </w:p>
    <w:p w:rsidR="00785F1E" w:rsidRDefault="003D067E">
      <w:pPr>
        <w:spacing w:after="0" w:line="240" w:lineRule="auto"/>
        <w:ind w:left="140"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Verdier, J., Kruse, A., Leste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R. S., Philip, M. A. &amp; Che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minsky, D.: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Contracting</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Advantage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Special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Needs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Issues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Options</w:t>
      </w:r>
      <w:r>
        <w:rPr>
          <w:rFonts w:ascii="Times New Roman" w:eastAsia="Times New Roman" w:hAnsi="Times New Roman" w:cs="Times New Roman"/>
          <w:i/>
          <w:sz w:val="24"/>
          <w:szCs w:val="24"/>
        </w:rPr>
        <w:t xml:space="preserve">. </w:t>
      </w:r>
      <w:hyperlink r:id="rId157">
        <w:r>
          <w:rPr>
            <w:rFonts w:ascii="Times New Roman" w:eastAsia="Times New Roman" w:hAnsi="Times New Roman" w:cs="Times New Roman"/>
            <w:color w:val="3333FF"/>
            <w:sz w:val="24"/>
            <w:szCs w:val="24"/>
            <w:u w:val="single" w:color="3333FF"/>
          </w:rPr>
          <w:t>http://www.chcs.</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rg/media/ICRC</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Issues-and-Options-in-Contracting-with-D-SNPs-FINAL.pdf</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Princeton, NJ: Integrated Care Reso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rce Center. 2015.</w:t>
      </w:r>
    </w:p>
    <w:p w:rsidR="00785F1E" w:rsidRDefault="00785F1E">
      <w:pPr>
        <w:spacing w:after="0" w:line="240" w:lineRule="exact"/>
        <w:rPr>
          <w:sz w:val="24"/>
          <w:szCs w:val="24"/>
        </w:rPr>
      </w:pPr>
    </w:p>
    <w:p w:rsidR="00785F1E" w:rsidRDefault="003D067E">
      <w:pPr>
        <w:spacing w:after="0" w:line="240" w:lineRule="auto"/>
        <w:ind w:left="14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E.</w:t>
      </w:r>
      <w:r>
        <w:rPr>
          <w:rFonts w:ascii="Times New Roman" w:eastAsia="Times New Roman" w:hAnsi="Times New Roman" w:cs="Times New Roman"/>
          <w:sz w:val="24"/>
          <w:szCs w:val="24"/>
        </w:rPr>
        <w:t xml:space="preserve"> G., Anderson, W., Gree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 M., 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u w:val="single" w:color="000000"/>
        </w:rPr>
        <w:t>Measurement,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Monitoring,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Evaluat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Individuals: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Aggregate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Evaluat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z w:val="24"/>
          <w:szCs w:val="24"/>
        </w:rPr>
        <w:t xml:space="preserve"> Contract No. HHSM500201000021i TO #3. Waltham, MA. RTI Internationa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w:t>
      </w:r>
      <w:hyperlink r:id="rId158">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Evaluations</w:t>
      </w:r>
      <w:r>
        <w:rPr>
          <w:rFonts w:ascii="Times New Roman" w:eastAsia="Times New Roman" w:hAnsi="Times New Roman" w:cs="Times New Roman"/>
          <w:color w:val="3333FF"/>
          <w:sz w:val="24"/>
          <w:szCs w:val="24"/>
          <w:u w:val="single" w:color="3333FF"/>
        </w:rPr>
        <w:t>.html</w:t>
      </w:r>
      <w:r>
        <w:rPr>
          <w:rFonts w:ascii="Times New Roman" w:eastAsia="Times New Roman" w:hAnsi="Times New Roman" w:cs="Times New Roman"/>
          <w:color w:val="000000"/>
          <w:sz w:val="24"/>
          <w:szCs w:val="24"/>
        </w:rPr>
        <w:t>. December 16, 2013.</w:t>
      </w:r>
    </w:p>
    <w:p w:rsidR="00785F1E" w:rsidRDefault="00785F1E">
      <w:pPr>
        <w:spacing w:before="11" w:after="0" w:line="200" w:lineRule="exact"/>
        <w:rPr>
          <w:sz w:val="20"/>
          <w:szCs w:val="20"/>
        </w:rPr>
      </w:pPr>
    </w:p>
    <w:p w:rsidR="00785F1E" w:rsidRDefault="003D067E">
      <w:pPr>
        <w:spacing w:before="29" w:after="0" w:line="240" w:lineRule="auto"/>
        <w:ind w:left="14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E., Gree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 A. M., &amp; Kaganova, Y.: </w:t>
      </w:r>
      <w:r>
        <w:rPr>
          <w:rFonts w:ascii="Times New Roman" w:eastAsia="Times New Roman" w:hAnsi="Times New Roman" w:cs="Times New Roman"/>
          <w:sz w:val="24"/>
          <w:szCs w:val="24"/>
          <w:u w:val="single" w:color="000000"/>
        </w:rPr>
        <w:t>Design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v</w:t>
      </w:r>
      <w:r>
        <w:rPr>
          <w:rFonts w:ascii="Times New Roman" w:eastAsia="Times New Roman" w:hAnsi="Times New Roman" w:cs="Times New Roman"/>
          <w:sz w:val="24"/>
          <w:szCs w:val="24"/>
          <w:u w:val="single" w:color="000000"/>
        </w:rPr>
        <w:t>aluat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System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Change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Grants</w:t>
      </w:r>
      <w:r>
        <w:rPr>
          <w:rFonts w:ascii="Times New Roman" w:eastAsia="Times New Roman" w:hAnsi="Times New Roman" w:cs="Times New Roman"/>
          <w:sz w:val="24"/>
          <w:szCs w:val="24"/>
        </w:rPr>
        <w:t>. Wa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tham, MA: RTI International. </w:t>
      </w:r>
      <w:r>
        <w:rPr>
          <w:rFonts w:ascii="Times New Roman" w:eastAsia="Times New Roman" w:hAnsi="Times New Roman" w:cs="Times New Roman"/>
          <w:color w:val="3333FF"/>
          <w:sz w:val="24"/>
          <w:szCs w:val="24"/>
          <w:u w:val="single" w:color="3333FF"/>
        </w:rPr>
        <w:t>https://</w:t>
      </w:r>
      <w:hyperlink r:id="rId159">
        <w:r>
          <w:rPr>
            <w:rFonts w:ascii="Times New Roman" w:eastAsia="Times New Roman" w:hAnsi="Times New Roman" w:cs="Times New Roman"/>
            <w:color w:val="3333FF"/>
            <w:sz w:val="24"/>
            <w:szCs w:val="24"/>
            <w:u w:val="single" w:color="3333FF"/>
          </w:rPr>
          <w:t>www.cms.gov/Research</w:t>
        </w:r>
        <w:r>
          <w:rPr>
            <w:rFonts w:ascii="Times New Roman" w:eastAsia="Times New Roman" w:hAnsi="Times New Roman" w:cs="Times New Roman"/>
            <w:color w:val="3333FF"/>
            <w:sz w:val="24"/>
            <w:szCs w:val="24"/>
            <w:u w:val="single" w:color="3333FF"/>
          </w:rPr>
          <w:t>-Statistics-Da</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a-and-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Systems/Statistics-Trends-and-Reports/Reports/downloads/walsh.pdf</w:t>
      </w:r>
      <w:r>
        <w:rPr>
          <w:rFonts w:ascii="Times New Roman" w:eastAsia="Times New Roman" w:hAnsi="Times New Roman" w:cs="Times New Roman"/>
          <w:color w:val="000000"/>
          <w:sz w:val="24"/>
          <w:szCs w:val="24"/>
        </w:rPr>
        <w:t>. 2006.</w:t>
      </w:r>
    </w:p>
    <w:p w:rsidR="00785F1E" w:rsidRDefault="00785F1E">
      <w:pPr>
        <w:spacing w:before="11" w:after="0" w:line="200" w:lineRule="exact"/>
        <w:rPr>
          <w:sz w:val="20"/>
          <w:szCs w:val="20"/>
        </w:rPr>
      </w:pPr>
    </w:p>
    <w:p w:rsidR="00785F1E" w:rsidRDefault="003D067E">
      <w:pPr>
        <w:spacing w:before="29" w:after="0" w:line="240" w:lineRule="auto"/>
        <w:ind w:left="140"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E. G., Wiener, J. M., Habe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S., Bragg, A., Freima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M., &amp; Ouslander, J. G.: </w:t>
      </w:r>
      <w:r>
        <w:rPr>
          <w:rFonts w:ascii="Times New Roman" w:eastAsia="Times New Roman" w:hAnsi="Times New Roman" w:cs="Times New Roman"/>
          <w:sz w:val="24"/>
          <w:szCs w:val="24"/>
          <w:u w:val="single" w:color="000000"/>
        </w:rPr>
        <w:t>Potentially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avoidable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ospitalizations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Medicare/Med</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b</w:t>
      </w:r>
      <w:r>
        <w:rPr>
          <w:rFonts w:ascii="Times New Roman" w:eastAsia="Times New Roman" w:hAnsi="Times New Roman" w:cs="Times New Roman"/>
          <w:sz w:val="24"/>
          <w:szCs w:val="24"/>
          <w:u w:val="single" w:color="000000"/>
        </w:rPr>
        <w:t>eneficiaries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nursing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facility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home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community-based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ver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programs</w:t>
      </w:r>
      <w:r>
        <w:rPr>
          <w:rFonts w:ascii="Times New Roman" w:eastAsia="Times New Roman" w:hAnsi="Times New Roman" w:cs="Times New Roman"/>
          <w:sz w:val="24"/>
          <w:szCs w:val="24"/>
        </w:rPr>
        <w:t>. Jo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rnal of the American Geria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rics Societ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60(5): 821–9. 2012.</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6" w:after="0" w:line="220" w:lineRule="exact"/>
      </w:pPr>
    </w:p>
    <w:p w:rsidR="00785F1E" w:rsidRDefault="003D067E">
      <w:pPr>
        <w:spacing w:before="30" w:after="0" w:line="248" w:lineRule="auto"/>
        <w:ind w:left="147" w:right="640"/>
        <w:rPr>
          <w:rFonts w:ascii="Times New Roman" w:eastAsia="Times New Roman" w:hAnsi="Times New Roman" w:cs="Times New Roman"/>
          <w:sz w:val="23"/>
          <w:szCs w:val="23"/>
        </w:rPr>
      </w:pPr>
      <w:r>
        <w:rPr>
          <w:rFonts w:ascii="Times New Roman" w:eastAsia="Times New Roman" w:hAnsi="Times New Roman" w:cs="Times New Roman"/>
          <w:sz w:val="23"/>
          <w:szCs w:val="23"/>
        </w:rPr>
        <w:t>Wiener,</w:t>
      </w:r>
      <w:r>
        <w:rPr>
          <w:rFonts w:ascii="Times New Roman" w:eastAsia="Times New Roman" w:hAnsi="Times New Roman" w:cs="Times New Roman"/>
          <w:spacing w:val="26"/>
          <w:sz w:val="23"/>
          <w:szCs w:val="23"/>
        </w:rPr>
        <w:t xml:space="preserve"> </w:t>
      </w:r>
      <w:r>
        <w:rPr>
          <w:rFonts w:ascii="Times New Roman" w:eastAsia="Times New Roman" w:hAnsi="Times New Roman" w:cs="Times New Roman"/>
          <w:sz w:val="21"/>
          <w:szCs w:val="21"/>
        </w:rPr>
        <w:t>J.</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3"/>
          <w:szCs w:val="23"/>
        </w:rPr>
        <w:t>M.:</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z w:val="23"/>
          <w:szCs w:val="23"/>
        </w:rPr>
        <w:t>Managed</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z w:val="23"/>
          <w:szCs w:val="23"/>
        </w:rPr>
        <w:t>care</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and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long-term</w:t>
      </w:r>
      <w:r>
        <w:rPr>
          <w:rFonts w:ascii="Times New Roman" w:eastAsia="Times New Roman" w:hAnsi="Times New Roman" w:cs="Times New Roman"/>
          <w:spacing w:val="22"/>
          <w:sz w:val="23"/>
          <w:szCs w:val="23"/>
        </w:rPr>
        <w:t xml:space="preserve"> </w:t>
      </w:r>
      <w:r>
        <w:rPr>
          <w:rFonts w:ascii="Times New Roman" w:eastAsia="Times New Roman" w:hAnsi="Times New Roman" w:cs="Times New Roman"/>
          <w:sz w:val="23"/>
          <w:szCs w:val="23"/>
        </w:rPr>
        <w:t>care:</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integration</w:t>
      </w:r>
      <w:r>
        <w:rPr>
          <w:rFonts w:ascii="Times New Roman" w:eastAsia="Times New Roman" w:hAnsi="Times New Roman" w:cs="Times New Roman"/>
          <w:spacing w:val="37"/>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services</w:t>
      </w:r>
      <w:r>
        <w:rPr>
          <w:rFonts w:ascii="Times New Roman" w:eastAsia="Times New Roman" w:hAnsi="Times New Roman" w:cs="Times New Roman"/>
          <w:spacing w:val="36"/>
          <w:sz w:val="23"/>
          <w:szCs w:val="23"/>
        </w:rPr>
        <w:t xml:space="preserve"> </w:t>
      </w:r>
      <w:r>
        <w:rPr>
          <w:rFonts w:ascii="Times New Roman" w:eastAsia="Times New Roman" w:hAnsi="Times New Roman" w:cs="Times New Roman"/>
          <w:sz w:val="23"/>
          <w:szCs w:val="23"/>
        </w:rPr>
        <w:t>and</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w w:val="104"/>
          <w:sz w:val="23"/>
          <w:szCs w:val="23"/>
        </w:rPr>
        <w:t xml:space="preserve">financing. </w:t>
      </w:r>
      <w:r>
        <w:rPr>
          <w:rFonts w:ascii="Times New Roman" w:eastAsia="Times New Roman" w:hAnsi="Times New Roman" w:cs="Times New Roman"/>
          <w:sz w:val="23"/>
          <w:szCs w:val="23"/>
          <w:u w:val="single" w:color="000000"/>
        </w:rPr>
        <w:t>Generations</w:t>
      </w:r>
      <w:r>
        <w:rPr>
          <w:rFonts w:ascii="Times New Roman" w:eastAsia="Times New Roman" w:hAnsi="Times New Roman" w:cs="Times New Roman"/>
          <w:sz w:val="23"/>
          <w:szCs w:val="23"/>
        </w:rPr>
        <w:t>,</w:t>
      </w:r>
      <w:r>
        <w:rPr>
          <w:rFonts w:ascii="Times New Roman" w:eastAsia="Times New Roman" w:hAnsi="Times New Roman" w:cs="Times New Roman"/>
          <w:spacing w:val="47"/>
          <w:sz w:val="23"/>
          <w:szCs w:val="23"/>
        </w:rPr>
        <w:t xml:space="preserve"> </w:t>
      </w:r>
      <w:r>
        <w:rPr>
          <w:rFonts w:ascii="Times New Roman" w:eastAsia="Times New Roman" w:hAnsi="Times New Roman" w:cs="Times New Roman"/>
          <w:sz w:val="23"/>
          <w:szCs w:val="23"/>
        </w:rPr>
        <w:t>20(2),</w:t>
      </w:r>
      <w:r>
        <w:rPr>
          <w:rFonts w:ascii="Times New Roman" w:eastAsia="Times New Roman" w:hAnsi="Times New Roman" w:cs="Times New Roman"/>
          <w:spacing w:val="22"/>
          <w:sz w:val="23"/>
          <w:szCs w:val="23"/>
        </w:rPr>
        <w:t xml:space="preserve"> </w:t>
      </w:r>
      <w:r>
        <w:rPr>
          <w:rFonts w:ascii="Times New Roman" w:eastAsia="Times New Roman" w:hAnsi="Times New Roman" w:cs="Times New Roman"/>
          <w:sz w:val="23"/>
          <w:szCs w:val="23"/>
        </w:rPr>
        <w:t xml:space="preserve">47-52. </w:t>
      </w:r>
      <w:r>
        <w:rPr>
          <w:rFonts w:ascii="Times New Roman" w:eastAsia="Times New Roman" w:hAnsi="Times New Roman" w:cs="Times New Roman"/>
          <w:spacing w:val="14"/>
          <w:sz w:val="23"/>
          <w:szCs w:val="23"/>
        </w:rPr>
        <w:t xml:space="preserve"> </w:t>
      </w:r>
      <w:r>
        <w:rPr>
          <w:rFonts w:ascii="Times New Roman" w:eastAsia="Times New Roman" w:hAnsi="Times New Roman" w:cs="Times New Roman"/>
          <w:w w:val="103"/>
          <w:sz w:val="23"/>
          <w:szCs w:val="23"/>
        </w:rPr>
        <w:t>1996.</w:t>
      </w: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59" w:after="0" w:line="240" w:lineRule="auto"/>
        <w:ind w:left="3869" w:right="384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Appendix</w:t>
      </w:r>
      <w:r>
        <w:rPr>
          <w:rFonts w:ascii="Times New Roman" w:eastAsia="Times New Roman" w:hAnsi="Times New Roman" w:cs="Times New Roman"/>
          <w:b/>
          <w:bCs/>
          <w:spacing w:val="-30"/>
          <w:sz w:val="32"/>
          <w:szCs w:val="32"/>
        </w:rPr>
        <w:t xml:space="preserve"> </w:t>
      </w:r>
      <w:r>
        <w:rPr>
          <w:rFonts w:ascii="Times New Roman" w:eastAsia="Times New Roman" w:hAnsi="Times New Roman" w:cs="Times New Roman"/>
          <w:b/>
          <w:bCs/>
          <w:w w:val="99"/>
          <w:sz w:val="32"/>
          <w:szCs w:val="32"/>
        </w:rPr>
        <w:t>A:</w:t>
      </w:r>
    </w:p>
    <w:p w:rsidR="00785F1E" w:rsidRDefault="003D067E">
      <w:pPr>
        <w:spacing w:after="0" w:line="240" w:lineRule="auto"/>
        <w:ind w:left="983" w:right="966"/>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Id</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nt</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f</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 xml:space="preserve">cation of the Massachusetts Comparison </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oup</w:t>
      </w:r>
    </w:p>
    <w:p w:rsidR="00785F1E" w:rsidRDefault="00785F1E">
      <w:pPr>
        <w:spacing w:before="20" w:after="0" w:line="220" w:lineRule="exact"/>
      </w:pPr>
    </w:p>
    <w:p w:rsidR="00785F1E" w:rsidRDefault="003D067E">
      <w:pPr>
        <w:spacing w:after="0" w:line="240" w:lineRule="auto"/>
        <w:ind w:left="779"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 area consists of three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arge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rban Metropolitan</w:t>
      </w: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Areas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MSAs) (Boston-Cambridge-Newton; </w:t>
      </w:r>
      <w:r>
        <w:rPr>
          <w:rFonts w:ascii="Times New Roman" w:eastAsia="Times New Roman" w:hAnsi="Times New Roman" w:cs="Times New Roman"/>
          <w:sz w:val="24"/>
          <w:szCs w:val="24"/>
        </w:rPr>
        <w:t>Worces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and Spri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gfield) plus one</w:t>
      </w:r>
    </w:p>
    <w:p w:rsidR="00785F1E" w:rsidRDefault="003D067E">
      <w:pPr>
        <w:spacing w:after="0" w:line="240" w:lineRule="auto"/>
        <w:ind w:left="62" w:right="9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of-St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area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aining rural areas. The comparison area is composed of 24 MSAs from 10</w:t>
      </w:r>
    </w:p>
    <w:p w:rsidR="00785F1E" w:rsidRDefault="003D067E">
      <w:pPr>
        <w:spacing w:before="3" w:after="0" w:line="276" w:lineRule="exact"/>
        <w:ind w:left="10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States (116 counties).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so include three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ther areas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All comparison MSAs 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isted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Table A-1</w:t>
      </w:r>
      <w:r>
        <w:rPr>
          <w:rFonts w:ascii="Times New Roman" w:eastAsia="Times New Roman" w:hAnsi="Times New Roman" w:cs="Times New Roman"/>
          <w:sz w:val="24"/>
          <w:szCs w:val="24"/>
        </w:rPr>
        <w:t>.</w:t>
      </w:r>
    </w:p>
    <w:p w:rsidR="00785F1E" w:rsidRDefault="00785F1E">
      <w:pPr>
        <w:spacing w:before="17" w:after="0" w:line="220" w:lineRule="exact"/>
      </w:pPr>
    </w:p>
    <w:p w:rsidR="00785F1E" w:rsidRDefault="003D067E">
      <w:pPr>
        <w:spacing w:after="0" w:line="240" w:lineRule="auto"/>
        <w:ind w:left="4233" w:right="421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A-1</w:t>
      </w:r>
    </w:p>
    <w:p w:rsidR="00785F1E" w:rsidRDefault="003D067E">
      <w:pPr>
        <w:spacing w:after="0" w:line="271" w:lineRule="exact"/>
        <w:ind w:left="609" w:right="58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Metropolitan Statistical Areas f</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r the Massachusetts comp</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rison group, by State</w:t>
      </w:r>
    </w:p>
    <w:p w:rsidR="00785F1E" w:rsidRDefault="00785F1E">
      <w:pPr>
        <w:spacing w:before="17"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801"/>
        <w:gridCol w:w="3413"/>
        <w:gridCol w:w="3146"/>
      </w:tblGrid>
      <w:tr w:rsidR="00785F1E">
        <w:trPr>
          <w:trHeight w:hRule="exact" w:val="319"/>
        </w:trPr>
        <w:tc>
          <w:tcPr>
            <w:tcW w:w="2801" w:type="dxa"/>
            <w:tcBorders>
              <w:top w:val="single" w:sz="12"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Alabama</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MSAs</w:t>
            </w:r>
          </w:p>
        </w:tc>
        <w:tc>
          <w:tcPr>
            <w:tcW w:w="3413" w:type="dxa"/>
            <w:tcBorders>
              <w:top w:val="single" w:sz="12" w:space="0" w:color="000000"/>
              <w:left w:val="nil"/>
              <w:bottom w:val="nil"/>
              <w:right w:val="nil"/>
            </w:tcBorders>
          </w:tcPr>
          <w:p w:rsidR="00785F1E" w:rsidRDefault="003D067E">
            <w:pPr>
              <w:spacing w:before="38"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Maryland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MSAs</w:t>
            </w:r>
          </w:p>
        </w:tc>
        <w:tc>
          <w:tcPr>
            <w:tcW w:w="3146" w:type="dxa"/>
            <w:tcBorders>
              <w:top w:val="single" w:sz="12" w:space="0" w:color="000000"/>
              <w:left w:val="nil"/>
              <w:bottom w:val="nil"/>
              <w:right w:val="nil"/>
            </w:tcBorders>
          </w:tcPr>
          <w:p w:rsidR="00785F1E" w:rsidRDefault="003D067E">
            <w:pPr>
              <w:spacing w:before="38"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Penns</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lvania</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z w:val="20"/>
                <w:szCs w:val="20"/>
              </w:rPr>
              <w:t>MSAs</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Birmingham-Hoover</w:t>
            </w:r>
          </w:p>
        </w:tc>
        <w:tc>
          <w:tcPr>
            <w:tcW w:w="3413" w:type="dxa"/>
            <w:tcBorders>
              <w:top w:val="nil"/>
              <w:left w:val="nil"/>
              <w:bottom w:val="nil"/>
              <w:right w:val="nil"/>
            </w:tcBorders>
          </w:tcPr>
          <w:p w:rsidR="00785F1E" w:rsidRDefault="003D067E">
            <w:pPr>
              <w:spacing w:before="29"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Balti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ore-Columbia</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Towson</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Allentown-Bethlehe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-Easton</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Daphne-Fairhope-Foley</w:t>
            </w:r>
          </w:p>
        </w:tc>
        <w:tc>
          <w:tcPr>
            <w:tcW w:w="3413" w:type="dxa"/>
            <w:tcBorders>
              <w:top w:val="nil"/>
              <w:left w:val="nil"/>
              <w:bottom w:val="nil"/>
              <w:right w:val="nil"/>
            </w:tcBorders>
          </w:tcPr>
          <w:p w:rsidR="00785F1E" w:rsidRDefault="003D067E">
            <w:pPr>
              <w:spacing w:before="29"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Washington-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rlington- Alexandria</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Philad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lphia-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amden-Wilmington</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Gadsden</w:t>
            </w:r>
          </w:p>
        </w:tc>
        <w:tc>
          <w:tcPr>
            <w:tcW w:w="3413" w:type="dxa"/>
            <w:tcBorders>
              <w:top w:val="nil"/>
              <w:left w:val="nil"/>
              <w:bottom w:val="nil"/>
              <w:right w:val="nil"/>
            </w:tcBorders>
          </w:tcPr>
          <w:p w:rsidR="00785F1E" w:rsidRDefault="003D067E">
            <w:pPr>
              <w:spacing w:before="29"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Massachusetts MSAs</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Virginia MSA</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Huntsville</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Barnstable Town</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Winchester</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Tuscaloosa</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Pittsfi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ld</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West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Virginia</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As</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Kent</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cky</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MSAs</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Providence-Warw</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ck</w:t>
            </w:r>
          </w:p>
        </w:tc>
        <w:tc>
          <w:tcPr>
            <w:tcW w:w="3146" w:type="dxa"/>
            <w:tcBorders>
              <w:top w:val="nil"/>
              <w:left w:val="nil"/>
              <w:bottom w:val="nil"/>
              <w:right w:val="nil"/>
            </w:tcBorders>
          </w:tcPr>
          <w:p w:rsidR="00785F1E" w:rsidRDefault="003D067E">
            <w:pPr>
              <w:spacing w:before="29" w:after="0" w:line="240" w:lineRule="auto"/>
              <w:ind w:left="15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Charleston</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Lexington-F</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yette</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Mississippi</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MSA</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Huntington-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shland</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Louisville/Jef</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erson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County</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Jackson</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Morgantown</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North Carolina M</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A</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Parkersbur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-Vienna</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Asheville</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Wheeling</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785F1E"/>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Rest of State</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785F1E"/>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Wisconsin</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MSA</w:t>
            </w:r>
          </w:p>
        </w:tc>
      </w:tr>
      <w:tr w:rsidR="00785F1E">
        <w:trPr>
          <w:trHeight w:hRule="exact" w:val="329"/>
        </w:trPr>
        <w:tc>
          <w:tcPr>
            <w:tcW w:w="2801" w:type="dxa"/>
            <w:tcBorders>
              <w:top w:val="nil"/>
              <w:left w:val="nil"/>
              <w:bottom w:val="single" w:sz="12" w:space="0" w:color="000000"/>
              <w:right w:val="nil"/>
            </w:tcBorders>
          </w:tcPr>
          <w:p w:rsidR="00785F1E" w:rsidRDefault="00785F1E"/>
        </w:tc>
        <w:tc>
          <w:tcPr>
            <w:tcW w:w="3413" w:type="dxa"/>
            <w:tcBorders>
              <w:top w:val="nil"/>
              <w:left w:val="nil"/>
              <w:bottom w:val="single" w:sz="12" w:space="0" w:color="000000"/>
              <w:right w:val="nil"/>
            </w:tcBorders>
          </w:tcPr>
          <w:p w:rsidR="00785F1E" w:rsidRDefault="00785F1E"/>
        </w:tc>
        <w:tc>
          <w:tcPr>
            <w:tcW w:w="3146" w:type="dxa"/>
            <w:tcBorders>
              <w:top w:val="nil"/>
              <w:left w:val="nil"/>
              <w:bottom w:val="single" w:sz="12" w:space="0" w:color="000000"/>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Milwaukee</w:t>
            </w:r>
            <w:r>
              <w:rPr>
                <w:rFonts w:ascii="Times New Roman" w:eastAsia="Times New Roman" w:hAnsi="Times New Roman" w:cs="Times New Roman"/>
                <w:spacing w:val="-1"/>
                <w:w w:val="99"/>
                <w:sz w:val="20"/>
                <w:szCs w:val="20"/>
              </w:rPr>
              <w:t>-</w:t>
            </w:r>
            <w:r>
              <w:rPr>
                <w:rFonts w:ascii="Times New Roman" w:eastAsia="Times New Roman" w:hAnsi="Times New Roman" w:cs="Times New Roman"/>
                <w:w w:val="99"/>
                <w:sz w:val="20"/>
                <w:szCs w:val="20"/>
              </w:rPr>
              <w:t xml:space="preserve">Waukesha-West </w:t>
            </w:r>
            <w:r>
              <w:rPr>
                <w:rFonts w:ascii="Times New Roman" w:eastAsia="Times New Roman" w:hAnsi="Times New Roman" w:cs="Times New Roman"/>
                <w:sz w:val="20"/>
                <w:szCs w:val="20"/>
              </w:rPr>
              <w:t>Allis</w:t>
            </w:r>
          </w:p>
        </w:tc>
      </w:tr>
    </w:tbl>
    <w:p w:rsidR="00785F1E" w:rsidRDefault="00785F1E">
      <w:pPr>
        <w:spacing w:before="7"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0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estric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dually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the 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65 years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who met other all other demonstration eligibility criteria.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demonstration group during the demonstration period were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tified from quarterly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files submit</w:t>
      </w:r>
      <w:r>
        <w:rPr>
          <w:rFonts w:ascii="Times New Roman" w:eastAsia="Times New Roman" w:hAnsi="Times New Roman" w:cs="Times New Roman"/>
          <w:sz w:val="24"/>
          <w:szCs w:val="24"/>
        </w:rPr>
        <w:t>ted by the Commonwealth.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ified for the demonstration group if they participated for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month during the demonstration period. During the two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periods,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meeting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rest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iction, other eligibility requ</w:t>
      </w:r>
      <w:r>
        <w:rPr>
          <w:rFonts w:ascii="Times New Roman" w:eastAsia="Times New Roman" w:hAnsi="Times New Roman" w:cs="Times New Roman"/>
          <w:sz w:val="24"/>
          <w:szCs w:val="24"/>
        </w:rPr>
        <w:t>irements, and MSA residency requirements were selected for the demonstration and comparison groups, as were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comparison group.</w:t>
      </w:r>
    </w:p>
    <w:p w:rsidR="00785F1E" w:rsidRDefault="00785F1E">
      <w:pPr>
        <w:spacing w:after="0" w:line="240" w:lineRule="exact"/>
        <w:rPr>
          <w:sz w:val="24"/>
          <w:szCs w:val="24"/>
        </w:rPr>
      </w:pPr>
    </w:p>
    <w:p w:rsidR="00785F1E" w:rsidRDefault="003D067E">
      <w:pPr>
        <w:spacing w:after="0" w:line="240" w:lineRule="auto"/>
        <w:ind w:left="100" w:right="261"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A-2 </w:t>
      </w:r>
      <w:r>
        <w:rPr>
          <w:rFonts w:ascii="Times New Roman" w:eastAsia="Times New Roman" w:hAnsi="Times New Roman" w:cs="Times New Roman"/>
          <w:sz w:val="24"/>
          <w:szCs w:val="24"/>
        </w:rPr>
        <w:t>below shows the distribution of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by comparison State in the firs</w:t>
      </w:r>
      <w:r>
        <w:rPr>
          <w:rFonts w:ascii="Times New Roman" w:eastAsia="Times New Roman" w:hAnsi="Times New Roman" w:cs="Times New Roman"/>
          <w:sz w:val="24"/>
          <w:szCs w:val="24"/>
        </w:rPr>
        <w:t>t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 year. Pennsylvania contributed the largest share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comparison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State shares were very similar in the other two time periods. Since at least three States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and no State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ributed more than half of the total comparison</w:t>
      </w:r>
      <w:r>
        <w:rPr>
          <w:rFonts w:ascii="Times New Roman" w:eastAsia="Times New Roman" w:hAnsi="Times New Roman" w:cs="Times New Roman"/>
          <w:sz w:val="24"/>
          <w:szCs w:val="24"/>
        </w:rPr>
        <w:t xml:space="preserve"> beneficiaries, it was not necessary to do any sampling to reduce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influence of a single State. The total number of</w:t>
      </w:r>
    </w:p>
    <w:p w:rsidR="00785F1E" w:rsidRDefault="003D067E">
      <w:pPr>
        <w:spacing w:after="0" w:line="240" w:lineRule="auto"/>
        <w:ind w:left="10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was comparatively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hroughout the three 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ods (155,430 in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year 1, 151,633 in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 and 151,289 in the first demonstration period.</w:t>
      </w:r>
    </w:p>
    <w:p w:rsidR="00785F1E" w:rsidRDefault="00785F1E">
      <w:pPr>
        <w:spacing w:after="0"/>
        <w:sectPr w:rsidR="00785F1E">
          <w:headerReference w:type="default" r:id="rId160"/>
          <w:footerReference w:type="default" r:id="rId161"/>
          <w:pgSz w:w="12240" w:h="15840"/>
          <w:pgMar w:top="1380" w:right="134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272" w:right="425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A-2</w:t>
      </w:r>
    </w:p>
    <w:p w:rsidR="00785F1E" w:rsidRDefault="003D067E">
      <w:pPr>
        <w:spacing w:after="0" w:line="240" w:lineRule="auto"/>
        <w:ind w:left="206" w:right="18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Distributi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of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 beneficiaries for the Massachusetts demonstration, first baseline year, by comparison State</w:t>
      </w:r>
    </w:p>
    <w:p w:rsidR="00785F1E" w:rsidRDefault="00785F1E">
      <w:pPr>
        <w:spacing w:before="12"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1446"/>
        <w:gridCol w:w="2856"/>
        <w:gridCol w:w="5058"/>
      </w:tblGrid>
      <w:tr w:rsidR="00785F1E">
        <w:trPr>
          <w:trHeight w:hRule="exact" w:val="405"/>
        </w:trPr>
        <w:tc>
          <w:tcPr>
            <w:tcW w:w="1446" w:type="dxa"/>
            <w:tcBorders>
              <w:top w:val="single" w:sz="12" w:space="0" w:color="000000"/>
              <w:left w:val="nil"/>
              <w:bottom w:val="single" w:sz="6" w:space="0" w:color="000000"/>
              <w:right w:val="nil"/>
            </w:tcBorders>
          </w:tcPr>
          <w:p w:rsidR="00785F1E" w:rsidRDefault="00785F1E"/>
        </w:tc>
        <w:tc>
          <w:tcPr>
            <w:tcW w:w="2856" w:type="dxa"/>
            <w:tcBorders>
              <w:top w:val="single" w:sz="12" w:space="0" w:color="000000"/>
              <w:left w:val="nil"/>
              <w:bottom w:val="single" w:sz="6" w:space="0" w:color="000000"/>
              <w:right w:val="nil"/>
            </w:tcBorders>
          </w:tcPr>
          <w:p w:rsidR="00785F1E" w:rsidRDefault="003D067E">
            <w:pPr>
              <w:spacing w:before="78" w:after="0" w:line="240" w:lineRule="auto"/>
              <w:ind w:left="1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z w:val="20"/>
                <w:szCs w:val="20"/>
              </w:rPr>
              <w:t>State</w:t>
            </w:r>
          </w:p>
        </w:tc>
        <w:tc>
          <w:tcPr>
            <w:tcW w:w="5058" w:type="dxa"/>
            <w:tcBorders>
              <w:top w:val="single" w:sz="12" w:space="0" w:color="000000"/>
              <w:left w:val="nil"/>
              <w:bottom w:val="single" w:sz="6" w:space="0" w:color="000000"/>
              <w:right w:val="nil"/>
            </w:tcBorders>
          </w:tcPr>
          <w:p w:rsidR="00785F1E" w:rsidRDefault="003D067E">
            <w:pPr>
              <w:spacing w:before="78" w:after="0" w:line="240" w:lineRule="auto"/>
              <w:ind w:left="11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comparison</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be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eficia</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ies</w:t>
            </w:r>
          </w:p>
        </w:tc>
      </w:tr>
      <w:tr w:rsidR="00785F1E">
        <w:trPr>
          <w:trHeight w:hRule="exact" w:val="319"/>
        </w:trPr>
        <w:tc>
          <w:tcPr>
            <w:tcW w:w="1446"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Pennsylvania</w:t>
            </w:r>
          </w:p>
        </w:tc>
        <w:tc>
          <w:tcPr>
            <w:tcW w:w="2856" w:type="dxa"/>
            <w:tcBorders>
              <w:top w:val="single" w:sz="6" w:space="0" w:color="000000"/>
              <w:left w:val="nil"/>
              <w:bottom w:val="nil"/>
              <w:right w:val="nil"/>
            </w:tcBorders>
          </w:tcPr>
          <w:p w:rsidR="00785F1E" w:rsidRDefault="00785F1E"/>
        </w:tc>
        <w:tc>
          <w:tcPr>
            <w:tcW w:w="5058" w:type="dxa"/>
            <w:tcBorders>
              <w:top w:val="single" w:sz="6" w:space="0" w:color="000000"/>
              <w:left w:val="nil"/>
              <w:bottom w:val="nil"/>
              <w:right w:val="nil"/>
            </w:tcBorders>
          </w:tcPr>
          <w:p w:rsidR="00785F1E" w:rsidRDefault="003D067E">
            <w:pPr>
              <w:spacing w:before="38" w:after="0" w:line="240" w:lineRule="auto"/>
              <w:ind w:left="2477" w:right="2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Maryland</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478" w:right="2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Virginia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4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13.3</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Massachusetts</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4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11.2</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Wisconsin</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9.0</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Alabama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8.4</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Kentucky</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7.2</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Mississippi</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2.9</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North Carolina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785F1E">
        <w:trPr>
          <w:trHeight w:hRule="exact" w:val="355"/>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Virginia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0.1</w:t>
            </w:r>
          </w:p>
        </w:tc>
      </w:tr>
    </w:tbl>
    <w:p w:rsidR="00785F1E" w:rsidRDefault="003D067E">
      <w:pPr>
        <w:tabs>
          <w:tab w:val="left" w:pos="6840"/>
        </w:tabs>
        <w:spacing w:after="0" w:line="214" w:lineRule="exact"/>
        <w:ind w:left="25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percent</w:t>
      </w:r>
      <w:r>
        <w:rPr>
          <w:rFonts w:ascii="Times New Roman" w:eastAsia="Times New Roman" w:hAnsi="Times New Roman" w:cs="Times New Roman"/>
          <w:sz w:val="20"/>
          <w:szCs w:val="20"/>
        </w:rPr>
        <w:tab/>
        <w:t>100</w:t>
      </w:r>
    </w:p>
    <w:p w:rsidR="00785F1E" w:rsidRDefault="003D067E">
      <w:pPr>
        <w:tabs>
          <w:tab w:val="left" w:pos="6820"/>
        </w:tabs>
        <w:spacing w:before="80" w:after="0" w:line="226" w:lineRule="exact"/>
        <w:ind w:left="25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73" behindDoc="1" locked="0" layoutInCell="1" allowOverlap="1">
                <wp:simplePos x="0" y="0"/>
                <wp:positionH relativeFrom="page">
                  <wp:posOffset>904875</wp:posOffset>
                </wp:positionH>
                <wp:positionV relativeFrom="paragraph">
                  <wp:posOffset>231140</wp:posOffset>
                </wp:positionV>
                <wp:extent cx="5953125" cy="1270"/>
                <wp:effectExtent l="19050" t="12065" r="19050" b="15240"/>
                <wp:wrapNone/>
                <wp:docPr id="2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4"/>
                          <a:chExt cx="9375" cy="2"/>
                        </a:xfrm>
                      </wpg:grpSpPr>
                      <wps:wsp>
                        <wps:cNvPr id="203" name="Freeform 97"/>
                        <wps:cNvSpPr>
                          <a:spLocks/>
                        </wps:cNvSpPr>
                        <wps:spPr bwMode="auto">
                          <a:xfrm>
                            <a:off x="1425" y="364"/>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1.25pt;margin-top:18.2pt;width:468.75pt;height:.1pt;z-index:-11207;mso-position-horizontal-relative:page" coordorigin="1425,364"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">
                <v:shape id="Freeform 97" o:spid="_x0000_s1027" style="position:absolute;left:1425;top:364;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DQsQA&#10;AADcAAAADwAAAGRycy9kb3ducmV2LnhtbESPQWuDQBSE74X8h+UFemvW2BKKzUY0kCL0ZJJCc3u4&#10;Lypx34q7Ufvvu4VCj8PMfMNs09l0YqTBtZYVrFcRCOLK6pZrBefT4ekVhPPIGjvLpOCbHKS7xcMW&#10;E20nLmk8+loECLsEFTTe94mUrmrIoFvZnjh4VzsY9EEOtdQDTgFuOhlH0UYabDksNNjTvqHqdrwb&#10;BZOpM5nnnyVuyg9Dl0vx/jW9KPW4nLM3EJ5m/x/+axdaQRw9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0L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Total</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beneficiaries</w:t>
      </w:r>
      <w:r>
        <w:rPr>
          <w:rFonts w:ascii="Times New Roman" w:eastAsia="Times New Roman" w:hAnsi="Times New Roman" w:cs="Times New Roman"/>
          <w:position w:val="-1"/>
          <w:sz w:val="20"/>
          <w:szCs w:val="20"/>
        </w:rPr>
        <w:tab/>
        <w:t>149,340</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4" w:after="0" w:line="220" w:lineRule="exact"/>
      </w:pPr>
    </w:p>
    <w:p w:rsidR="00785F1E" w:rsidRDefault="003D067E">
      <w:pPr>
        <w:spacing w:before="29" w:after="0" w:line="240" w:lineRule="auto"/>
        <w:ind w:left="140" w:right="13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RTI’s methodology uses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to examine initial differences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demonstration and comparison groups and then to weight the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 to improve the match between them. The comparability of the two groups is examined with respect to both </w:t>
      </w:r>
      <w:r>
        <w:rPr>
          <w:rFonts w:ascii="Times New Roman" w:eastAsia="Times New Roman" w:hAnsi="Times New Roman" w:cs="Times New Roman"/>
          <w:sz w:val="24"/>
          <w:szCs w:val="24"/>
        </w:rPr>
        <w:t>individual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as well as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distributions of propensity scores. A propensity score (PS) is the predicted probability that a beneficiary is a member of the demonstration group conditional on a set of obser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va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iables. </w:t>
      </w:r>
      <w:r>
        <w:rPr>
          <w:rFonts w:ascii="Times New Roman" w:eastAsia="Times New Roman" w:hAnsi="Times New Roman" w:cs="Times New Roman"/>
          <w:b/>
          <w:bCs/>
          <w:i/>
          <w:sz w:val="24"/>
          <w:szCs w:val="24"/>
        </w:rPr>
        <w:t>Tab</w:t>
      </w:r>
      <w:r>
        <w:rPr>
          <w:rFonts w:ascii="Times New Roman" w:eastAsia="Times New Roman" w:hAnsi="Times New Roman" w:cs="Times New Roman"/>
          <w:b/>
          <w:bCs/>
          <w:i/>
          <w:sz w:val="24"/>
          <w:szCs w:val="24"/>
        </w:rPr>
        <w:t xml:space="preserve">le A-3 </w:t>
      </w:r>
      <w:r>
        <w:rPr>
          <w:rFonts w:ascii="Times New Roman" w:eastAsia="Times New Roman" w:hAnsi="Times New Roman" w:cs="Times New Roman"/>
          <w:sz w:val="24"/>
          <w:szCs w:val="24"/>
        </w:rPr>
        <w:t>displays the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of beneficiary and area-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used in the propensi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model after applying the PS weights to balance the distribution of the demonstration and comparison group members’ character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The distributions of the dem</w:t>
      </w:r>
      <w:r>
        <w:rPr>
          <w:rFonts w:ascii="Times New Roman" w:eastAsia="Times New Roman" w:hAnsi="Times New Roman" w:cs="Times New Roman"/>
          <w:sz w:val="24"/>
          <w:szCs w:val="24"/>
        </w:rPr>
        <w:t>onstration and comparison groups on these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are similar after weighting. The PS weights were used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all Annual Report analyses.</w:t>
      </w:r>
    </w:p>
    <w:p w:rsidR="00785F1E" w:rsidRDefault="00785F1E">
      <w:pPr>
        <w:spacing w:after="0"/>
        <w:sectPr w:rsidR="00785F1E">
          <w:headerReference w:type="default" r:id="rId162"/>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272" w:right="425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A-3</w:t>
      </w:r>
    </w:p>
    <w:p w:rsidR="00785F1E" w:rsidRDefault="003D067E">
      <w:pPr>
        <w:spacing w:after="0" w:line="240" w:lineRule="auto"/>
        <w:ind w:left="593" w:right="57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Massachusetts dual eligible </w:t>
      </w:r>
      <w:r>
        <w:rPr>
          <w:rFonts w:ascii="Times New Roman" w:eastAsia="Times New Roman" w:hAnsi="Times New Roman" w:cs="Times New Roman"/>
          <w:b/>
          <w:bCs/>
          <w:sz w:val="24"/>
          <w:szCs w:val="24"/>
        </w:rPr>
        <w:t>beneficiary covariate means by group before and after weighting by propensity score, demonstration period 1: 10/1/2013–12/31/2014</w:t>
      </w:r>
    </w:p>
    <w:p w:rsidR="00785F1E" w:rsidRDefault="00785F1E">
      <w:pPr>
        <w:spacing w:before="12"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3796"/>
        <w:gridCol w:w="1829"/>
        <w:gridCol w:w="1902"/>
        <w:gridCol w:w="1833"/>
      </w:tblGrid>
      <w:tr w:rsidR="00785F1E">
        <w:trPr>
          <w:trHeight w:hRule="exact" w:val="629"/>
        </w:trPr>
        <w:tc>
          <w:tcPr>
            <w:tcW w:w="3796" w:type="dxa"/>
            <w:tcBorders>
              <w:top w:val="single" w:sz="12" w:space="0" w:color="000000"/>
              <w:left w:val="nil"/>
              <w:bottom w:val="single" w:sz="4"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91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 1</w:t>
            </w:r>
          </w:p>
        </w:tc>
        <w:tc>
          <w:tcPr>
            <w:tcW w:w="1829" w:type="dxa"/>
            <w:tcBorders>
              <w:top w:val="single" w:sz="12" w:space="0" w:color="000000"/>
              <w:left w:val="nil"/>
              <w:bottom w:val="single" w:sz="4" w:space="0" w:color="000000"/>
              <w:right w:val="nil"/>
            </w:tcBorders>
          </w:tcPr>
          <w:p w:rsidR="00785F1E" w:rsidRDefault="003D067E">
            <w:pPr>
              <w:spacing w:before="78" w:after="0" w:line="240" w:lineRule="auto"/>
              <w:ind w:left="728" w:right="152" w:hanging="383"/>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group</w:t>
            </w:r>
          </w:p>
        </w:tc>
        <w:tc>
          <w:tcPr>
            <w:tcW w:w="1902" w:type="dxa"/>
            <w:tcBorders>
              <w:top w:val="single" w:sz="12" w:space="0" w:color="000000"/>
              <w:left w:val="nil"/>
              <w:bottom w:val="single" w:sz="4" w:space="0" w:color="000000"/>
              <w:right w:val="nil"/>
            </w:tcBorders>
          </w:tcPr>
          <w:p w:rsidR="00785F1E" w:rsidRDefault="003D067E">
            <w:pPr>
              <w:spacing w:before="78" w:after="0" w:line="240" w:lineRule="auto"/>
              <w:ind w:left="206" w:right="81" w:firstLine="269"/>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weighted comparison group</w:t>
            </w:r>
          </w:p>
        </w:tc>
        <w:tc>
          <w:tcPr>
            <w:tcW w:w="1833" w:type="dxa"/>
            <w:tcBorders>
              <w:top w:val="single" w:sz="12" w:space="0" w:color="000000"/>
              <w:left w:val="nil"/>
              <w:bottom w:val="single" w:sz="4" w:space="0" w:color="000000"/>
              <w:right w:val="nil"/>
            </w:tcBorders>
          </w:tcPr>
          <w:p w:rsidR="00785F1E" w:rsidRDefault="003D067E">
            <w:pPr>
              <w:spacing w:before="78" w:after="0" w:line="240" w:lineRule="auto"/>
              <w:ind w:left="136" w:right="82" w:firstLine="247"/>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PS</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weighted comparison group</w:t>
            </w:r>
          </w:p>
        </w:tc>
      </w:tr>
      <w:tr w:rsidR="00785F1E">
        <w:trPr>
          <w:trHeight w:hRule="exact" w:val="406"/>
        </w:trPr>
        <w:tc>
          <w:tcPr>
            <w:tcW w:w="3796" w:type="dxa"/>
            <w:tcBorders>
              <w:top w:val="single" w:sz="4" w:space="0" w:color="000000"/>
              <w:left w:val="nil"/>
              <w:bottom w:val="single" w:sz="6" w:space="0" w:color="000000"/>
              <w:right w:val="nil"/>
            </w:tcBorders>
          </w:tcPr>
          <w:p w:rsidR="00785F1E" w:rsidRDefault="003D067E">
            <w:pPr>
              <w:spacing w:before="79" w:after="0" w:line="240" w:lineRule="auto"/>
              <w:ind w:left="132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Characteristic</w:t>
            </w:r>
          </w:p>
        </w:tc>
        <w:tc>
          <w:tcPr>
            <w:tcW w:w="1829" w:type="dxa"/>
            <w:tcBorders>
              <w:top w:val="single" w:sz="4" w:space="0" w:color="000000"/>
              <w:left w:val="nil"/>
              <w:bottom w:val="single" w:sz="6" w:space="0" w:color="000000"/>
              <w:right w:val="nil"/>
            </w:tcBorders>
          </w:tcPr>
          <w:p w:rsidR="00785F1E" w:rsidRDefault="003D067E">
            <w:pPr>
              <w:spacing w:before="79"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Mean</w:t>
            </w:r>
          </w:p>
        </w:tc>
        <w:tc>
          <w:tcPr>
            <w:tcW w:w="1902" w:type="dxa"/>
            <w:tcBorders>
              <w:top w:val="single" w:sz="4" w:space="0" w:color="000000"/>
              <w:left w:val="nil"/>
              <w:bottom w:val="single" w:sz="6" w:space="0" w:color="000000"/>
              <w:right w:val="nil"/>
            </w:tcBorders>
          </w:tcPr>
          <w:p w:rsidR="00785F1E" w:rsidRDefault="003D067E">
            <w:pPr>
              <w:spacing w:before="79" w:after="0" w:line="240" w:lineRule="auto"/>
              <w:ind w:left="707" w:right="61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Mean</w:t>
            </w:r>
          </w:p>
        </w:tc>
        <w:tc>
          <w:tcPr>
            <w:tcW w:w="1833" w:type="dxa"/>
            <w:tcBorders>
              <w:top w:val="single" w:sz="4" w:space="0" w:color="000000"/>
              <w:left w:val="nil"/>
              <w:bottom w:val="single" w:sz="6" w:space="0" w:color="000000"/>
              <w:right w:val="nil"/>
            </w:tcBorders>
          </w:tcPr>
          <w:p w:rsidR="00785F1E" w:rsidRDefault="003D067E">
            <w:pPr>
              <w:spacing w:before="79" w:after="0" w:line="240" w:lineRule="auto"/>
              <w:ind w:left="637" w:right="61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Mean</w:t>
            </w:r>
          </w:p>
        </w:tc>
      </w:tr>
      <w:tr w:rsidR="00785F1E">
        <w:trPr>
          <w:trHeight w:hRule="exact" w:val="319"/>
        </w:trPr>
        <w:tc>
          <w:tcPr>
            <w:tcW w:w="3796"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1829" w:type="dxa"/>
            <w:tcBorders>
              <w:top w:val="single" w:sz="6" w:space="0" w:color="000000"/>
              <w:left w:val="nil"/>
              <w:bottom w:val="nil"/>
              <w:right w:val="nil"/>
            </w:tcBorders>
          </w:tcPr>
          <w:p w:rsidR="00785F1E" w:rsidRDefault="003D067E">
            <w:pPr>
              <w:spacing w:before="38" w:after="0" w:line="240" w:lineRule="auto"/>
              <w:ind w:left="8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49.413</w:t>
            </w:r>
          </w:p>
        </w:tc>
        <w:tc>
          <w:tcPr>
            <w:tcW w:w="1902" w:type="dxa"/>
            <w:tcBorders>
              <w:top w:val="single" w:sz="6" w:space="0" w:color="000000"/>
              <w:left w:val="nil"/>
              <w:bottom w:val="nil"/>
              <w:right w:val="nil"/>
            </w:tcBorders>
          </w:tcPr>
          <w:p w:rsidR="00785F1E" w:rsidRDefault="003D067E">
            <w:pPr>
              <w:spacing w:before="38" w:after="0" w:line="240" w:lineRule="auto"/>
              <w:ind w:left="8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48.712</w:t>
            </w:r>
          </w:p>
        </w:tc>
        <w:tc>
          <w:tcPr>
            <w:tcW w:w="1833" w:type="dxa"/>
            <w:tcBorders>
              <w:top w:val="single" w:sz="6" w:space="0" w:color="000000"/>
              <w:left w:val="nil"/>
              <w:bottom w:val="nil"/>
              <w:right w:val="nil"/>
            </w:tcBorders>
          </w:tcPr>
          <w:p w:rsidR="00785F1E" w:rsidRDefault="003D067E">
            <w:pPr>
              <w:spacing w:before="38" w:after="0" w:line="240" w:lineRule="auto"/>
              <w:ind w:left="73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49.265</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Died</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c>
          <w:tcPr>
            <w:tcW w:w="1902" w:type="dxa"/>
            <w:tcBorders>
              <w:top w:val="nil"/>
              <w:left w:val="nil"/>
              <w:bottom w:val="nil"/>
              <w:right w:val="nil"/>
            </w:tcBorders>
          </w:tcPr>
          <w:p w:rsidR="00785F1E" w:rsidRDefault="003D067E">
            <w:pPr>
              <w:spacing w:before="29" w:after="0" w:line="240" w:lineRule="auto"/>
              <w:ind w:left="9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0.027</w:t>
            </w:r>
          </w:p>
        </w:tc>
        <w:tc>
          <w:tcPr>
            <w:tcW w:w="1833" w:type="dxa"/>
            <w:tcBorders>
              <w:top w:val="nil"/>
              <w:left w:val="nil"/>
              <w:bottom w:val="nil"/>
              <w:right w:val="nil"/>
            </w:tcBorders>
          </w:tcPr>
          <w:p w:rsidR="00785F1E" w:rsidRDefault="003D067E">
            <w:pPr>
              <w:spacing w:before="29" w:after="0" w:line="240" w:lineRule="auto"/>
              <w:ind w:left="83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0.495</w:t>
            </w:r>
          </w:p>
        </w:tc>
        <w:tc>
          <w:tcPr>
            <w:tcW w:w="1902" w:type="dxa"/>
            <w:tcBorders>
              <w:top w:val="nil"/>
              <w:left w:val="nil"/>
              <w:bottom w:val="nil"/>
              <w:right w:val="nil"/>
            </w:tcBorders>
          </w:tcPr>
          <w:p w:rsidR="00785F1E" w:rsidRDefault="003D067E">
            <w:pPr>
              <w:spacing w:before="29" w:after="0" w:line="240" w:lineRule="auto"/>
              <w:ind w:left="9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0.518</w:t>
            </w:r>
          </w:p>
        </w:tc>
        <w:tc>
          <w:tcPr>
            <w:tcW w:w="1833" w:type="dxa"/>
            <w:tcBorders>
              <w:top w:val="nil"/>
              <w:left w:val="nil"/>
              <w:bottom w:val="nil"/>
              <w:right w:val="nil"/>
            </w:tcBorders>
          </w:tcPr>
          <w:p w:rsidR="00785F1E" w:rsidRDefault="003D067E">
            <w:pPr>
              <w:spacing w:before="29" w:after="0" w:line="240" w:lineRule="auto"/>
              <w:ind w:left="83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0.488</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0.663</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0.594</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0.678</w:t>
            </w:r>
          </w:p>
        </w:tc>
      </w:tr>
      <w:tr w:rsidR="00785F1E">
        <w:trPr>
          <w:trHeight w:hRule="exact" w:val="540"/>
        </w:trPr>
        <w:tc>
          <w:tcPr>
            <w:tcW w:w="3796" w:type="dxa"/>
            <w:tcBorders>
              <w:top w:val="nil"/>
              <w:left w:val="nil"/>
              <w:bottom w:val="nil"/>
              <w:right w:val="nil"/>
            </w:tcBorders>
          </w:tcPr>
          <w:p w:rsidR="00785F1E" w:rsidRDefault="003D067E">
            <w:pPr>
              <w:spacing w:before="31" w:after="0" w:line="230" w:lineRule="exact"/>
              <w:ind w:left="114" w:right="290"/>
              <w:rPr>
                <w:rFonts w:ascii="Times New Roman" w:eastAsia="Times New Roman" w:hAnsi="Times New Roman" w:cs="Times New Roman"/>
                <w:sz w:val="20"/>
                <w:szCs w:val="20"/>
              </w:rPr>
            </w:pPr>
            <w:r>
              <w:rPr>
                <w:rFonts w:ascii="Times New Roman" w:eastAsia="Times New Roman" w:hAnsi="Times New Roman" w:cs="Times New Roman"/>
                <w:sz w:val="20"/>
                <w:szCs w:val="20"/>
              </w:rPr>
              <w:t>Disability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eason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original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Medicare eligibility</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0.910</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0.891</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0.910</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0.033</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Share mos. elig. during period</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0.821</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0.767</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0.823</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HCC score</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1.024</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1.063</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1.018</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MSA</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c>
          <w:tcPr>
            <w:tcW w:w="1902" w:type="dxa"/>
            <w:tcBorders>
              <w:top w:val="nil"/>
              <w:left w:val="nil"/>
              <w:bottom w:val="nil"/>
              <w:right w:val="nil"/>
            </w:tcBorders>
          </w:tcPr>
          <w:p w:rsidR="00785F1E" w:rsidRDefault="003D067E">
            <w:pPr>
              <w:spacing w:before="29" w:after="0" w:line="240" w:lineRule="auto"/>
              <w:ind w:left="9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0.909</w:t>
            </w:r>
          </w:p>
        </w:tc>
        <w:tc>
          <w:tcPr>
            <w:tcW w:w="1833" w:type="dxa"/>
            <w:tcBorders>
              <w:top w:val="nil"/>
              <w:left w:val="nil"/>
              <w:bottom w:val="nil"/>
              <w:right w:val="nil"/>
            </w:tcBorders>
          </w:tcPr>
          <w:p w:rsidR="00785F1E" w:rsidRDefault="003D067E">
            <w:pPr>
              <w:spacing w:before="29" w:after="0" w:line="240" w:lineRule="auto"/>
              <w:ind w:left="8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married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household</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63.311</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62.821</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64.898</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Households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60</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33.400</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35.328</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33.532</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Households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&lt;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18</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32.367</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31.522</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32.606</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onelde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ly w/ college </w:t>
            </w:r>
            <w:r>
              <w:rPr>
                <w:rFonts w:ascii="Times New Roman" w:eastAsia="Times New Roman" w:hAnsi="Times New Roman" w:cs="Times New Roman"/>
                <w:sz w:val="20"/>
                <w:szCs w:val="20"/>
              </w:rPr>
              <w:t>education</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29.969</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23.539</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31.491</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onelde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w/self-care limit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p>
        </w:tc>
        <w:tc>
          <w:tcPr>
            <w:tcW w:w="1829" w:type="dxa"/>
            <w:tcBorders>
              <w:top w:val="nil"/>
              <w:left w:val="nil"/>
              <w:bottom w:val="nil"/>
              <w:right w:val="nil"/>
            </w:tcBorders>
          </w:tcPr>
          <w:p w:rsidR="00785F1E" w:rsidRDefault="003D067E">
            <w:pPr>
              <w:spacing w:before="29" w:after="0" w:line="240" w:lineRule="auto"/>
              <w:ind w:left="9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2.058</w:t>
            </w:r>
          </w:p>
        </w:tc>
        <w:tc>
          <w:tcPr>
            <w:tcW w:w="1902" w:type="dxa"/>
            <w:tcBorders>
              <w:top w:val="nil"/>
              <w:left w:val="nil"/>
              <w:bottom w:val="nil"/>
              <w:right w:val="nil"/>
            </w:tcBorders>
          </w:tcPr>
          <w:p w:rsidR="00785F1E" w:rsidRDefault="003D067E">
            <w:pPr>
              <w:spacing w:before="29" w:after="0" w:line="240" w:lineRule="auto"/>
              <w:ind w:left="9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2.681</w:t>
            </w:r>
          </w:p>
        </w:tc>
        <w:tc>
          <w:tcPr>
            <w:tcW w:w="1833" w:type="dxa"/>
            <w:tcBorders>
              <w:top w:val="nil"/>
              <w:left w:val="nil"/>
              <w:bottom w:val="nil"/>
              <w:right w:val="nil"/>
            </w:tcBorders>
          </w:tcPr>
          <w:p w:rsidR="00785F1E" w:rsidRDefault="003D067E">
            <w:pPr>
              <w:spacing w:before="29" w:after="0" w:line="240" w:lineRule="auto"/>
              <w:ind w:left="8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1.986</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onelde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unemployed</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11.006</w:t>
            </w:r>
          </w:p>
        </w:tc>
        <w:tc>
          <w:tcPr>
            <w:tcW w:w="1902" w:type="dxa"/>
            <w:tcBorders>
              <w:top w:val="nil"/>
              <w:left w:val="nil"/>
              <w:bottom w:val="nil"/>
              <w:right w:val="nil"/>
            </w:tcBorders>
          </w:tcPr>
          <w:p w:rsidR="00785F1E" w:rsidRDefault="003D067E">
            <w:pPr>
              <w:spacing w:before="29" w:after="0" w:line="240" w:lineRule="auto"/>
              <w:ind w:left="8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11.857</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10.624</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Distance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nearest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hospital</w:t>
            </w:r>
          </w:p>
        </w:tc>
        <w:tc>
          <w:tcPr>
            <w:tcW w:w="1829" w:type="dxa"/>
            <w:tcBorders>
              <w:top w:val="nil"/>
              <w:left w:val="nil"/>
              <w:bottom w:val="nil"/>
              <w:right w:val="nil"/>
            </w:tcBorders>
          </w:tcPr>
          <w:p w:rsidR="00785F1E" w:rsidRDefault="003D067E">
            <w:pPr>
              <w:spacing w:before="29" w:after="0" w:line="240" w:lineRule="auto"/>
              <w:ind w:left="9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4.004</w:t>
            </w:r>
          </w:p>
        </w:tc>
        <w:tc>
          <w:tcPr>
            <w:tcW w:w="1902" w:type="dxa"/>
            <w:tcBorders>
              <w:top w:val="nil"/>
              <w:left w:val="nil"/>
              <w:bottom w:val="nil"/>
              <w:right w:val="nil"/>
            </w:tcBorders>
          </w:tcPr>
          <w:p w:rsidR="00785F1E" w:rsidRDefault="003D067E">
            <w:pPr>
              <w:spacing w:before="29" w:after="0" w:line="240" w:lineRule="auto"/>
              <w:ind w:left="9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5.695</w:t>
            </w:r>
          </w:p>
        </w:tc>
        <w:tc>
          <w:tcPr>
            <w:tcW w:w="1833" w:type="dxa"/>
            <w:tcBorders>
              <w:top w:val="nil"/>
              <w:left w:val="nil"/>
              <w:bottom w:val="nil"/>
              <w:right w:val="nil"/>
            </w:tcBorders>
          </w:tcPr>
          <w:p w:rsidR="00785F1E" w:rsidRDefault="003D067E">
            <w:pPr>
              <w:spacing w:before="29" w:after="0" w:line="240" w:lineRule="auto"/>
              <w:ind w:left="8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4.114</w:t>
            </w:r>
          </w:p>
        </w:tc>
      </w:tr>
      <w:tr w:rsidR="00785F1E">
        <w:trPr>
          <w:trHeight w:hRule="exact" w:val="329"/>
        </w:trPr>
        <w:tc>
          <w:tcPr>
            <w:tcW w:w="3796" w:type="dxa"/>
            <w:tcBorders>
              <w:top w:val="nil"/>
              <w:left w:val="nil"/>
              <w:bottom w:val="single" w:sz="12" w:space="0" w:color="000000"/>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Distance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nearest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facility</w:t>
            </w:r>
          </w:p>
        </w:tc>
        <w:tc>
          <w:tcPr>
            <w:tcW w:w="1829" w:type="dxa"/>
            <w:tcBorders>
              <w:top w:val="nil"/>
              <w:left w:val="nil"/>
              <w:bottom w:val="single" w:sz="12" w:space="0" w:color="000000"/>
              <w:right w:val="nil"/>
            </w:tcBorders>
          </w:tcPr>
          <w:p w:rsidR="00785F1E" w:rsidRDefault="003D067E">
            <w:pPr>
              <w:spacing w:before="29" w:after="0" w:line="240" w:lineRule="auto"/>
              <w:ind w:left="9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2.516</w:t>
            </w:r>
          </w:p>
        </w:tc>
        <w:tc>
          <w:tcPr>
            <w:tcW w:w="1902" w:type="dxa"/>
            <w:tcBorders>
              <w:top w:val="nil"/>
              <w:left w:val="nil"/>
              <w:bottom w:val="single" w:sz="12" w:space="0" w:color="000000"/>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3.932</w:t>
            </w:r>
          </w:p>
        </w:tc>
        <w:tc>
          <w:tcPr>
            <w:tcW w:w="1833" w:type="dxa"/>
            <w:tcBorders>
              <w:top w:val="nil"/>
              <w:left w:val="nil"/>
              <w:bottom w:val="single" w:sz="12" w:space="0" w:color="000000"/>
              <w:right w:val="nil"/>
            </w:tcBorders>
          </w:tcPr>
          <w:p w:rsidR="00785F1E" w:rsidRDefault="003D067E">
            <w:pPr>
              <w:spacing w:before="29" w:after="0" w:line="240" w:lineRule="auto"/>
              <w:ind w:left="83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2.590</w:t>
            </w:r>
          </w:p>
        </w:tc>
      </w:tr>
    </w:tbl>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63"/>
          <w:footerReference w:type="default" r:id="rId164"/>
          <w:pgSz w:w="12240" w:h="15840"/>
          <w:pgMar w:top="1480" w:right="1720" w:bottom="280" w:left="1720" w:header="0" w:footer="0" w:gutter="0"/>
          <w:cols w:space="720"/>
        </w:sectPr>
      </w:pPr>
    </w:p>
    <w:p w:rsidR="00785F1E" w:rsidRDefault="003D067E">
      <w:pPr>
        <w:spacing w:before="59" w:after="0" w:line="240" w:lineRule="auto"/>
        <w:ind w:left="3869" w:right="382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Appendix</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w w:val="99"/>
          <w:sz w:val="32"/>
          <w:szCs w:val="32"/>
        </w:rPr>
        <w:t>B:</w:t>
      </w:r>
    </w:p>
    <w:p w:rsidR="00785F1E" w:rsidRDefault="003D067E">
      <w:pPr>
        <w:spacing w:after="0" w:line="240" w:lineRule="auto"/>
        <w:ind w:left="2397" w:right="235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Additi</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nal Methodological Details</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mum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 Set 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0 Ana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thods</w:t>
      </w:r>
    </w:p>
    <w:p w:rsidR="00785F1E" w:rsidRDefault="00785F1E">
      <w:pPr>
        <w:spacing w:before="9" w:after="0" w:line="170" w:lineRule="exact"/>
        <w:rPr>
          <w:sz w:val="17"/>
          <w:szCs w:val="17"/>
        </w:rPr>
      </w:pPr>
    </w:p>
    <w:p w:rsidR="00785F1E" w:rsidRDefault="003D067E">
      <w:pPr>
        <w:spacing w:after="0" w:line="240" w:lineRule="auto"/>
        <w:ind w:left="100" w:right="6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Estimates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nursing facility outcomes are presented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and comparison groups. </w:t>
      </w:r>
      <w:r>
        <w:rPr>
          <w:rFonts w:ascii="Times New Roman" w:eastAsia="Times New Roman" w:hAnsi="Times New Roman" w:cs="Times New Roman"/>
          <w:sz w:val="24"/>
          <w:szCs w:val="24"/>
        </w:rPr>
        <w:t>Estimates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eloped for these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 groups for each of the 2 years preceding demonstration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referred to as baseline periods 1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2 (12 months each), and demonstration period 1 (18 months). RTI matc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on the two groups with the Nurs</w:t>
      </w:r>
      <w:r>
        <w:rPr>
          <w:rFonts w:ascii="Times New Roman" w:eastAsia="Times New Roman" w:hAnsi="Times New Roman" w:cs="Times New Roman"/>
          <w:sz w:val="24"/>
          <w:szCs w:val="24"/>
        </w:rPr>
        <w:t>ing Home Minimum Data Set Vers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3.0 (MDS 3.0). The MDS 3.0 includes assessment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all Medicare- and Medicaid-certified nursing facilities for every resident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(regardless of individual payment sources)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admission and at least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uarterly thereafte</w:t>
      </w:r>
      <w:r>
        <w:rPr>
          <w:rFonts w:ascii="Times New Roman" w:eastAsia="Times New Roman" w:hAnsi="Times New Roman" w:cs="Times New Roman"/>
          <w:sz w:val="24"/>
          <w:szCs w:val="24"/>
        </w:rPr>
        <w:t>r. We first</w:t>
      </w:r>
    </w:p>
    <w:p w:rsidR="00785F1E" w:rsidRDefault="003D067E">
      <w:pPr>
        <w:spacing w:after="0" w:line="240" w:lineRule="auto"/>
        <w:ind w:left="10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constructed a population of beneficiaries who were demonstration-eligible for each corresponding time period, split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to demonstration and comparison groups. These groups were used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calculate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nursing facility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measures, </w:t>
      </w:r>
      <w:r>
        <w:rPr>
          <w:rFonts w:ascii="Times New Roman" w:eastAsia="Times New Roman" w:hAnsi="Times New Roman" w:cs="Times New Roman"/>
          <w:sz w:val="24"/>
          <w:szCs w:val="24"/>
        </w:rPr>
        <w:t>which include new long-stay nursing facility admissions per 1,000 eligibles, and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all long-stay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as a percentage of demonstration eligibles. The numerators of these annual nursing facility utilization measures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the admissions and long-stay sam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les for their respective</w:t>
      </w:r>
    </w:p>
    <w:p w:rsidR="00785F1E" w:rsidRDefault="003D067E">
      <w:pPr>
        <w:spacing w:after="0" w:line="240" w:lineRule="auto"/>
        <w:ind w:left="101"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analyses. For the admissions sample,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new long-stay nursing facility residents at admission are reported.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long-stay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user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aracteristics and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of qu</w:t>
      </w:r>
      <w:r>
        <w:rPr>
          <w:rFonts w:ascii="Times New Roman" w:eastAsia="Times New Roman" w:hAnsi="Times New Roman" w:cs="Times New Roman"/>
          <w:sz w:val="24"/>
          <w:szCs w:val="24"/>
        </w:rPr>
        <w:t>ality for all long-stay nursing facility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are reported. Detailed specifications for each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are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Appendix C</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01" w:right="7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propensity score weights that are applied to all results to adjust the composition of comparison </w:t>
      </w:r>
      <w:r>
        <w:rPr>
          <w:rFonts w:ascii="Times New Roman" w:eastAsia="Times New Roman" w:hAnsi="Times New Roman" w:cs="Times New Roman"/>
          <w:sz w:val="24"/>
          <w:szCs w:val="24"/>
        </w:rPr>
        <w:t>group eligibles to that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eligibles, the nursing facility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also incorporate an eligibility fraction weight. This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unts for the fraction of months during a given time period 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emonstration-eligible.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 MDS</w:t>
      </w:r>
      <w:r>
        <w:rPr>
          <w:rFonts w:ascii="Times New Roman" w:eastAsia="Times New Roman" w:hAnsi="Times New Roman" w:cs="Times New Roman"/>
          <w:sz w:val="24"/>
          <w:szCs w:val="24"/>
        </w:rPr>
        <w:t xml:space="preserve"> results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on a per-person basis, the weights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 for partial eli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ibility over a given</w:t>
      </w:r>
    </w:p>
    <w:p w:rsidR="00785F1E" w:rsidRDefault="003D067E">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period.</w:t>
      </w:r>
    </w:p>
    <w:p w:rsidR="00785F1E" w:rsidRDefault="00785F1E">
      <w:pPr>
        <w:spacing w:after="0" w:line="240" w:lineRule="exact"/>
        <w:rPr>
          <w:sz w:val="24"/>
          <w:szCs w:val="24"/>
        </w:rPr>
      </w:pPr>
    </w:p>
    <w:p w:rsidR="00785F1E" w:rsidRDefault="003D067E">
      <w:pPr>
        <w:spacing w:after="0" w:line="240" w:lineRule="auto"/>
        <w:ind w:left="101"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nuances could have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fluenced the count of nursing facility residents. The weighted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 matching to MDS </w:t>
      </w:r>
      <w:r>
        <w:rPr>
          <w:rFonts w:ascii="Times New Roman" w:eastAsia="Times New Roman" w:hAnsi="Times New Roman" w:cs="Times New Roman"/>
          <w:sz w:val="24"/>
          <w:szCs w:val="24"/>
        </w:rPr>
        <w:t>data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this produced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weighted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as the population of eligibles for the denominator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two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of annual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For the new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and all long- 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groups, a</w:t>
      </w:r>
      <w:r>
        <w:rPr>
          <w:rFonts w:ascii="Times New Roman" w:eastAsia="Times New Roman" w:hAnsi="Times New Roman" w:cs="Times New Roman"/>
          <w:sz w:val="24"/>
          <w:szCs w:val="24"/>
        </w:rPr>
        <w:t xml:space="preserv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ften simply not matched to an MDS record indicati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they had been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mitted or were long-stay. In addition, for the long-stay nursing facility admission rate,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who were alrea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y long-stay were excl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ded. A reduction in the numbe</w:t>
      </w:r>
      <w:r>
        <w:rPr>
          <w:rFonts w:ascii="Times New Roman" w:eastAsia="Times New Roman" w:hAnsi="Times New Roman" w:cs="Times New Roman"/>
          <w:sz w:val="24"/>
          <w:szCs w:val="24"/>
        </w:rPr>
        <w:t xml:space="preserve">r of weighted beneficiaries could also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due to not having been eligible for the entire period.</w:t>
      </w:r>
    </w:p>
    <w:p w:rsidR="00785F1E" w:rsidRDefault="00785F1E">
      <w:pPr>
        <w:spacing w:after="0" w:line="240" w:lineRule="exact"/>
        <w:rPr>
          <w:sz w:val="24"/>
          <w:szCs w:val="24"/>
        </w:rPr>
      </w:pPr>
    </w:p>
    <w:p w:rsidR="00785F1E" w:rsidRDefault="003D067E">
      <w:pPr>
        <w:spacing w:after="0" w:line="240" w:lineRule="auto"/>
        <w:ind w:left="102" w:right="4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MDS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ptive statis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provide an understanding of the time trend of the health care experience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and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w:t>
      </w:r>
      <w:r>
        <w:rPr>
          <w:rFonts w:ascii="Times New Roman" w:eastAsia="Times New Roman" w:hAnsi="Times New Roman" w:cs="Times New Roman"/>
          <w:sz w:val="24"/>
          <w:szCs w:val="24"/>
        </w:rPr>
        <w:t>ly, its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no multivariate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were conducted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control for differences between these two groups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 these estimates should not be used to draw inferences or conclus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about any differences between the two groups. </w:t>
      </w:r>
      <w:r>
        <w:rPr>
          <w:rFonts w:ascii="Times New Roman" w:eastAsia="Times New Roman" w:hAnsi="Times New Roman" w:cs="Times New Roman"/>
          <w:sz w:val="24"/>
          <w:szCs w:val="24"/>
        </w:rPr>
        <w:t>Multivariate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that control or adjust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any differences will be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after additional years of demonstration period data are available.</w:t>
      </w:r>
    </w:p>
    <w:p w:rsidR="00785F1E" w:rsidRDefault="00785F1E">
      <w:pPr>
        <w:spacing w:after="0"/>
        <w:sectPr w:rsidR="00785F1E">
          <w:headerReference w:type="default" r:id="rId165"/>
          <w:footerReference w:type="default" r:id="rId166"/>
          <w:pgSz w:w="12240" w:h="15840"/>
          <w:pgMar w:top="1380" w:right="1360" w:bottom="920" w:left="1340" w:header="0"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67"/>
          <w:footerReference w:type="default" r:id="rId168"/>
          <w:pgSz w:w="12240" w:h="15840"/>
          <w:pgMar w:top="1480" w:right="1720" w:bottom="280" w:left="1720" w:header="0" w:footer="0"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3860" w:right="3841"/>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w w:val="99"/>
          <w:sz w:val="32"/>
          <w:szCs w:val="32"/>
        </w:rPr>
        <w:t>C:</w:t>
      </w:r>
    </w:p>
    <w:p w:rsidR="00785F1E" w:rsidRDefault="003D067E">
      <w:pPr>
        <w:spacing w:after="0" w:line="240" w:lineRule="auto"/>
        <w:ind w:left="2749" w:right="272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Detailed </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easu</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 Defin</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tions</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Populat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Spec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al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opu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and Uti</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z w:val="28"/>
          <w:szCs w:val="28"/>
        </w:rPr>
        <w:t>zat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on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easure Defin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tions</w:t>
      </w:r>
    </w:p>
    <w:p w:rsidR="00785F1E" w:rsidRDefault="00785F1E">
      <w:pPr>
        <w:spacing w:before="20" w:after="0" w:line="220" w:lineRule="exact"/>
      </w:pPr>
    </w:p>
    <w:p w:rsidR="00785F1E" w:rsidRDefault="003D067E">
      <w:pPr>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Populati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Definitions</w:t>
      </w:r>
    </w:p>
    <w:p w:rsidR="00785F1E" w:rsidRDefault="00785F1E">
      <w:pPr>
        <w:spacing w:after="0" w:line="180" w:lineRule="exact"/>
        <w:rPr>
          <w:sz w:val="18"/>
          <w:szCs w:val="18"/>
        </w:rPr>
      </w:pPr>
    </w:p>
    <w:p w:rsidR="00785F1E" w:rsidRDefault="003D067E">
      <w:pPr>
        <w:spacing w:after="0" w:line="239" w:lineRule="auto"/>
        <w:ind w:left="100" w:right="81"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 benef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ciaries</w:t>
      </w:r>
      <w:r>
        <w:rPr>
          <w:rFonts w:ascii="Times New Roman" w:eastAsia="Times New Roman" w:hAnsi="Times New Roman" w:cs="Times New Roman"/>
          <w:sz w:val="24"/>
          <w:szCs w:val="24"/>
        </w:rPr>
        <w:t>.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tified in a given month if they were a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and met</w:t>
      </w:r>
      <w:r>
        <w:rPr>
          <w:rFonts w:ascii="Times New Roman" w:eastAsia="Times New Roman" w:hAnsi="Times New Roman" w:cs="Times New Roman"/>
          <w:sz w:val="24"/>
          <w:szCs w:val="24"/>
        </w:rPr>
        <w:t xml:space="preserve"> any other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demonstration eligibility criteria.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are 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entified from quarterly State finder files, whereas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2-year baseline period preceding the demonstration implementation date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iden</w:t>
      </w:r>
      <w:r>
        <w:rPr>
          <w:rFonts w:ascii="Times New Roman" w:eastAsia="Times New Roman" w:hAnsi="Times New Roman" w:cs="Times New Roman"/>
          <w:sz w:val="24"/>
          <w:szCs w:val="24"/>
        </w:rPr>
        <w:t>tified by applying the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gibility criteria in each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baseline quarter.</w:t>
      </w:r>
    </w:p>
    <w:p w:rsidR="00785F1E" w:rsidRDefault="00785F1E">
      <w:pPr>
        <w:spacing w:after="0" w:line="240" w:lineRule="exact"/>
        <w:rPr>
          <w:sz w:val="24"/>
          <w:szCs w:val="24"/>
        </w:rPr>
      </w:pPr>
    </w:p>
    <w:p w:rsidR="00785F1E" w:rsidRDefault="003D067E">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were identified for the analyses as follows:</w:t>
      </w:r>
    </w:p>
    <w:p w:rsidR="00785F1E" w:rsidRDefault="00785F1E">
      <w:pPr>
        <w:spacing w:after="0" w:line="240" w:lineRule="exact"/>
        <w:rPr>
          <w:sz w:val="24"/>
          <w:szCs w:val="24"/>
        </w:rPr>
      </w:pPr>
    </w:p>
    <w:p w:rsidR="00785F1E" w:rsidRDefault="003D067E">
      <w:pPr>
        <w:tabs>
          <w:tab w:val="left" w:pos="1180"/>
        </w:tabs>
        <w:spacing w:after="0" w:line="240" w:lineRule="auto"/>
        <w:ind w:left="1180" w:right="4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Enrollee. </w:t>
      </w:r>
      <w:r>
        <w:rPr>
          <w:rFonts w:ascii="Times New Roman" w:eastAsia="Times New Roman" w:hAnsi="Times New Roman" w:cs="Times New Roman"/>
          <w:sz w:val="24"/>
          <w:szCs w:val="24"/>
        </w:rPr>
        <w:t>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enrolled in the demonstration if they were enrolled </w:t>
      </w:r>
      <w:r>
        <w:rPr>
          <w:rFonts w:ascii="Times New Roman" w:eastAsia="Times New Roman" w:hAnsi="Times New Roman" w:cs="Times New Roman"/>
          <w:sz w:val="24"/>
          <w:szCs w:val="24"/>
        </w:rPr>
        <w:t xml:space="preserve">in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any month during the demonstration period.</w:t>
      </w:r>
    </w:p>
    <w:p w:rsidR="00785F1E" w:rsidRDefault="00785F1E">
      <w:pPr>
        <w:spacing w:after="0" w:line="120" w:lineRule="exact"/>
        <w:rPr>
          <w:sz w:val="12"/>
          <w:szCs w:val="12"/>
        </w:rPr>
      </w:pPr>
    </w:p>
    <w:p w:rsidR="00785F1E" w:rsidRDefault="003D067E">
      <w:pPr>
        <w:tabs>
          <w:tab w:val="left" w:pos="118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Age</w:t>
      </w:r>
      <w:r>
        <w:rPr>
          <w:rFonts w:ascii="Times New Roman" w:eastAsia="Times New Roman" w:hAnsi="Times New Roman" w:cs="Times New Roman"/>
          <w:sz w:val="24"/>
          <w:szCs w:val="24"/>
        </w:rPr>
        <w:t xml:space="preserve">. Age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a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ical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ariable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identified as</w:t>
      </w:r>
    </w:p>
    <w:p w:rsidR="00785F1E" w:rsidRDefault="003D067E">
      <w:pPr>
        <w:spacing w:after="0" w:line="240" w:lineRule="auto"/>
        <w:ind w:left="1180" w:right="201"/>
        <w:rPr>
          <w:rFonts w:ascii="Times New Roman" w:eastAsia="Times New Roman" w:hAnsi="Times New Roman" w:cs="Times New Roman"/>
          <w:sz w:val="24"/>
          <w:szCs w:val="24"/>
        </w:rPr>
      </w:pPr>
      <w:r>
        <w:rPr>
          <w:rFonts w:ascii="Times New Roman" w:eastAsia="Times New Roman" w:hAnsi="Times New Roman" w:cs="Times New Roman"/>
          <w:i/>
          <w:sz w:val="24"/>
          <w:szCs w:val="24"/>
        </w:rPr>
        <w:t>21 to 44</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45 years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older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 observation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(e.g.,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1,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2, and</w:t>
      </w:r>
      <w:r>
        <w:rPr>
          <w:rFonts w:ascii="Times New Roman" w:eastAsia="Times New Roman" w:hAnsi="Times New Roman" w:cs="Times New Roman"/>
          <w:sz w:val="24"/>
          <w:szCs w:val="24"/>
        </w:rPr>
        <w:t xml:space="preserve"> demonstration period).</w:t>
      </w:r>
    </w:p>
    <w:p w:rsidR="00785F1E" w:rsidRDefault="00785F1E">
      <w:pPr>
        <w:spacing w:after="0" w:line="120" w:lineRule="exact"/>
        <w:rPr>
          <w:sz w:val="12"/>
          <w:szCs w:val="12"/>
        </w:rPr>
      </w:pPr>
    </w:p>
    <w:p w:rsidR="00785F1E" w:rsidRDefault="003D067E">
      <w:pPr>
        <w:tabs>
          <w:tab w:val="left" w:pos="118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Gen</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er</w:t>
      </w:r>
      <w:r>
        <w:rPr>
          <w:rFonts w:ascii="Times New Roman" w:eastAsia="Times New Roman" w:hAnsi="Times New Roman" w:cs="Times New Roman"/>
          <w:sz w:val="24"/>
          <w:szCs w:val="24"/>
        </w:rPr>
        <w:t xml:space="preserve">. Gender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nary variable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were either </w:t>
      </w:r>
      <w:r>
        <w:rPr>
          <w:rFonts w:ascii="Times New Roman" w:eastAsia="Times New Roman" w:hAnsi="Times New Roman" w:cs="Times New Roman"/>
          <w:i/>
          <w:sz w:val="24"/>
          <w:szCs w:val="24"/>
        </w:rPr>
        <w:t>male</w:t>
      </w:r>
    </w:p>
    <w:p w:rsidR="00785F1E" w:rsidRDefault="003D067E">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female</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80"/>
        </w:tabs>
        <w:spacing w:after="0" w:line="240" w:lineRule="auto"/>
        <w:ind w:left="1180" w:right="119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Race</w:t>
      </w:r>
      <w:r>
        <w:rPr>
          <w:rFonts w:ascii="Times New Roman" w:eastAsia="Times New Roman" w:hAnsi="Times New Roman" w:cs="Times New Roman"/>
          <w:sz w:val="24"/>
          <w:szCs w:val="24"/>
        </w:rPr>
        <w:t xml:space="preserve">. Race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a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ical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ariable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orized as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hite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African American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Hispanic</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Asian</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80"/>
        </w:tabs>
        <w:spacing w:after="0" w:line="240" w:lineRule="auto"/>
        <w:ind w:left="1180" w:right="6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Hier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rchic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l condition categories </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HCC)</w:t>
      </w:r>
      <w:r>
        <w:rPr>
          <w:rFonts w:ascii="Times New Roman" w:eastAsia="Times New Roman" w:hAnsi="Times New Roman" w:cs="Times New Roman"/>
          <w:sz w:val="24"/>
          <w:szCs w:val="24"/>
        </w:rPr>
        <w:t xml:space="preserve">. HCC score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a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ical varia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where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was identified as 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a score </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ess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an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ween one and two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between two and four</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four and greater</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60"/>
        </w:tabs>
        <w:spacing w:after="0" w:line="240" w:lineRule="auto"/>
        <w:ind w:left="1180" w:right="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Died</w:t>
      </w:r>
      <w:r>
        <w:rPr>
          <w:rFonts w:ascii="Times New Roman" w:eastAsia="Times New Roman" w:hAnsi="Times New Roman" w:cs="Times New Roman"/>
          <w:sz w:val="24"/>
          <w:szCs w:val="24"/>
        </w:rPr>
        <w:t>.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was </w:t>
      </w:r>
      <w:r>
        <w:rPr>
          <w:rFonts w:ascii="Times New Roman" w:eastAsia="Times New Roman" w:hAnsi="Times New Roman" w:cs="Times New Roman"/>
          <w:sz w:val="24"/>
          <w:szCs w:val="24"/>
        </w:rPr>
        <w:t>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orized as having died if there was a date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during the observa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year.</w:t>
      </w:r>
    </w:p>
    <w:p w:rsidR="00785F1E" w:rsidRDefault="00785F1E">
      <w:pPr>
        <w:spacing w:after="0" w:line="120" w:lineRule="exact"/>
        <w:rPr>
          <w:sz w:val="12"/>
          <w:szCs w:val="12"/>
        </w:rPr>
      </w:pPr>
    </w:p>
    <w:p w:rsidR="00785F1E" w:rsidRDefault="003D067E">
      <w:pPr>
        <w:tabs>
          <w:tab w:val="left" w:pos="1160"/>
        </w:tabs>
        <w:spacing w:after="0" w:line="240" w:lineRule="auto"/>
        <w:ind w:left="1180" w:right="21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Disability</w:t>
      </w:r>
      <w:r>
        <w:rPr>
          <w:rFonts w:ascii="Times New Roman" w:eastAsia="Times New Roman" w:hAnsi="Times New Roman" w:cs="Times New Roman"/>
          <w:sz w:val="24"/>
          <w:szCs w:val="24"/>
        </w:rPr>
        <w:t>.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efined as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ichotomous indicator using the Original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for Entitlement Code (OREC) from the State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enrollment files.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this status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have OREC = 1.</w:t>
      </w:r>
    </w:p>
    <w:p w:rsidR="00785F1E" w:rsidRDefault="00785F1E">
      <w:pPr>
        <w:spacing w:after="0" w:line="120" w:lineRule="exact"/>
        <w:rPr>
          <w:sz w:val="12"/>
          <w:szCs w:val="12"/>
        </w:rPr>
      </w:pPr>
    </w:p>
    <w:p w:rsidR="00785F1E" w:rsidRDefault="003D067E">
      <w:pPr>
        <w:tabs>
          <w:tab w:val="left" w:pos="1160"/>
        </w:tabs>
        <w:spacing w:after="0" w:line="240" w:lineRule="auto"/>
        <w:ind w:left="1180" w:right="46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Long-term care services and supports (LTSS)</w:t>
      </w:r>
      <w:r>
        <w:rPr>
          <w:rFonts w:ascii="Times New Roman" w:eastAsia="Times New Roman" w:hAnsi="Times New Roman" w:cs="Times New Roman"/>
          <w:sz w:val="24"/>
          <w:szCs w:val="24"/>
        </w:rPr>
        <w:t>. 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LTSS if there was any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institutional or home and community based services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vation </w:t>
      </w:r>
      <w:r>
        <w:rPr>
          <w:rFonts w:ascii="Times New Roman" w:eastAsia="Times New Roman" w:hAnsi="Times New Roman" w:cs="Times New Roman"/>
          <w:sz w:val="24"/>
          <w:szCs w:val="24"/>
        </w:rPr>
        <w:t>year.</w:t>
      </w:r>
    </w:p>
    <w:p w:rsidR="00785F1E" w:rsidRDefault="00785F1E">
      <w:pPr>
        <w:spacing w:before="9" w:after="0" w:line="110" w:lineRule="exact"/>
        <w:rPr>
          <w:sz w:val="11"/>
          <w:szCs w:val="11"/>
        </w:rPr>
      </w:pPr>
    </w:p>
    <w:p w:rsidR="00785F1E" w:rsidRDefault="003D067E">
      <w:pPr>
        <w:tabs>
          <w:tab w:val="left" w:pos="1160"/>
        </w:tabs>
        <w:spacing w:after="0" w:line="240" w:lineRule="auto"/>
        <w:ind w:left="1180" w:right="24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Severe and persistent mental illness (SPMI). </w:t>
      </w:r>
      <w:r>
        <w:rPr>
          <w:rFonts w:ascii="Times New Roman" w:eastAsia="Times New Roman" w:hAnsi="Times New Roman" w:cs="Times New Roman"/>
          <w:sz w:val="24"/>
          <w:szCs w:val="24"/>
        </w:rPr>
        <w:t>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having a SPMI if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any inpatient or outpatient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visits for schizophrenia or bipolar disorders during the observation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60"/>
        </w:tabs>
        <w:spacing w:after="0" w:line="240" w:lineRule="auto"/>
        <w:ind w:left="1180" w:right="76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Alzheimer’s disease and o</w:t>
      </w:r>
      <w:r>
        <w:rPr>
          <w:rFonts w:ascii="Times New Roman" w:eastAsia="Times New Roman" w:hAnsi="Times New Roman" w:cs="Times New Roman"/>
          <w:i/>
          <w:sz w:val="24"/>
          <w:szCs w:val="24"/>
        </w:rPr>
        <w:t>ther dementias</w:t>
      </w:r>
      <w:r>
        <w:rPr>
          <w:rFonts w:ascii="Times New Roman" w:eastAsia="Times New Roman" w:hAnsi="Times New Roman" w:cs="Times New Roman"/>
          <w:sz w:val="24"/>
          <w:szCs w:val="24"/>
        </w:rPr>
        <w:t>.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was defined 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aving Alzheimer’s disease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dementias if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at least two inpatient or outpatient diagnosis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p>
    <w:p w:rsidR="00785F1E" w:rsidRDefault="00785F1E">
      <w:pPr>
        <w:spacing w:after="0"/>
        <w:sectPr w:rsidR="00785F1E">
          <w:headerReference w:type="default" r:id="rId169"/>
          <w:footerReference w:type="default" r:id="rId170"/>
          <w:pgSz w:w="12240" w:h="15840"/>
          <w:pgMar w:top="1480" w:right="134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 w:after="0" w:line="220" w:lineRule="exact"/>
      </w:pPr>
    </w:p>
    <w:p w:rsidR="00785F1E" w:rsidRDefault="003D067E">
      <w:pPr>
        <w:spacing w:before="26"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Utilization</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Measure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Definitions</w:t>
      </w:r>
    </w:p>
    <w:p w:rsidR="00785F1E" w:rsidRDefault="00785F1E">
      <w:pPr>
        <w:spacing w:before="9" w:after="0" w:line="170" w:lineRule="exact"/>
        <w:rPr>
          <w:sz w:val="17"/>
          <w:szCs w:val="17"/>
        </w:rPr>
      </w:pPr>
    </w:p>
    <w:p w:rsidR="00785F1E" w:rsidRDefault="003D067E">
      <w:pPr>
        <w:spacing w:after="0" w:line="240" w:lineRule="auto"/>
        <w:ind w:left="140" w:right="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any health care service type, the methodology for estimating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onthly utilization and the percentage of users during the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takes into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differences in the number of eligibility months across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Because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ull-benefit dual elig</w:t>
      </w:r>
      <w:r>
        <w:rPr>
          <w:rFonts w:ascii="Times New Roman" w:eastAsia="Times New Roman" w:hAnsi="Times New Roman" w:cs="Times New Roman"/>
          <w:sz w:val="24"/>
          <w:szCs w:val="24"/>
        </w:rPr>
        <w:t xml:space="preserve">ibility status for the demonstration can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ary by month over time for any individual, the methodology used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mines dual eligibility status for the demonstration for each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on a monthly basis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ring a baseline or demonstration period. That is,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z w:val="24"/>
          <w:szCs w:val="24"/>
        </w:rPr>
        <w:t>ividual is capa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of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demonstration’s eligibility criteria for 1, 2, 3, or up to 12 months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p>
    <w:p w:rsidR="00785F1E" w:rsidRDefault="003D067E">
      <w:pPr>
        <w:spacing w:after="0" w:line="240" w:lineRule="auto"/>
        <w:ind w:left="140"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adds the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otal months of full-benefit dual eligibility for the demonstration across the population of intere</w:t>
      </w:r>
      <w:r>
        <w:rPr>
          <w:rFonts w:ascii="Times New Roman" w:eastAsia="Times New Roman" w:hAnsi="Times New Roman" w:cs="Times New Roman"/>
          <w:sz w:val="24"/>
          <w:szCs w:val="24"/>
        </w:rPr>
        <w:t xml:space="preserve">st and uses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in the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ominator in the measures in </w:t>
      </w:r>
      <w:r>
        <w:rPr>
          <w:rFonts w:ascii="Times New Roman" w:eastAsia="Times New Roman" w:hAnsi="Times New Roman" w:cs="Times New Roman"/>
          <w:b/>
          <w:bCs/>
          <w:i/>
          <w:sz w:val="24"/>
          <w:szCs w:val="24"/>
        </w:rPr>
        <w:t>Section 1.3</w:t>
      </w:r>
      <w:r>
        <w:rPr>
          <w:rFonts w:ascii="Times New Roman" w:eastAsia="Times New Roman" w:hAnsi="Times New Roman" w:cs="Times New Roman"/>
          <w:sz w:val="24"/>
          <w:szCs w:val="24"/>
        </w:rPr>
        <w:t>,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average monthly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information for each service type. The methodology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produces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erage monthly use statistics for each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account for variation in the nu</w:t>
      </w:r>
      <w:r>
        <w:rPr>
          <w:rFonts w:ascii="Times New Roman" w:eastAsia="Times New Roman" w:hAnsi="Times New Roman" w:cs="Times New Roman"/>
          <w:sz w:val="24"/>
          <w:szCs w:val="24"/>
        </w:rPr>
        <w:t>mber of dually eligible individuals in each month of the obser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ation year.</w:t>
      </w:r>
    </w:p>
    <w:p w:rsidR="00785F1E" w:rsidRDefault="00785F1E">
      <w:pPr>
        <w:spacing w:after="0" w:line="240" w:lineRule="exact"/>
        <w:rPr>
          <w:sz w:val="24"/>
          <w:szCs w:val="24"/>
        </w:rPr>
      </w:pPr>
    </w:p>
    <w:p w:rsidR="00785F1E" w:rsidRDefault="003D067E">
      <w:pPr>
        <w:spacing w:after="0" w:line="240" w:lineRule="auto"/>
        <w:ind w:left="140" w:right="3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utilization measures below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the aggregate sum of the unit of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(counts, 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c.) divided by the aggregated number of eligible member months [and</w:t>
      </w:r>
    </w:p>
    <w:p w:rsidR="00785F1E" w:rsidRDefault="003D067E">
      <w:pPr>
        <w:spacing w:after="0" w:line="432"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2"/>
          <w:sz w:val="24"/>
          <w:szCs w:val="24"/>
        </w:rPr>
        <w:t>user</w:t>
      </w:r>
      <w:r>
        <w:rPr>
          <w:rFonts w:ascii="Times New Roman" w:eastAsia="Times New Roman" w:hAnsi="Times New Roman" w:cs="Times New Roman"/>
          <w:spacing w:val="-1"/>
          <w:position w:val="12"/>
          <w:sz w:val="24"/>
          <w:szCs w:val="24"/>
        </w:rPr>
        <w:t xml:space="preserve"> </w:t>
      </w:r>
      <w:r>
        <w:rPr>
          <w:rFonts w:ascii="Times New Roman" w:eastAsia="Times New Roman" w:hAnsi="Times New Roman" w:cs="Times New Roman"/>
          <w:position w:val="12"/>
          <w:sz w:val="24"/>
          <w:szCs w:val="24"/>
        </w:rPr>
        <w:t>months] within each 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r>
        <w:rPr>
          <w:rFonts w:ascii="Times New Roman" w:eastAsia="Times New Roman" w:hAnsi="Times New Roman" w:cs="Times New Roman"/>
          <w:spacing w:val="-7"/>
          <w:position w:val="12"/>
          <w:sz w:val="24"/>
          <w:szCs w:val="24"/>
        </w:rPr>
        <w:t xml:space="preserve"> </w:t>
      </w:r>
      <w:r>
        <w:rPr>
          <w:rFonts w:ascii="Times New Roman" w:eastAsia="Times New Roman" w:hAnsi="Times New Roman" w:cs="Times New Roman"/>
          <w:position w:val="12"/>
          <w:sz w:val="24"/>
          <w:szCs w:val="24"/>
        </w:rPr>
        <w:t>where group is defined as (1) Massachusetts Base Year 1, (2)</w:t>
      </w:r>
    </w:p>
    <w:p w:rsidR="00785F1E" w:rsidRDefault="003D067E">
      <w:pPr>
        <w:spacing w:after="0" w:line="125"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Comparison Base Year</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1, (3) Massachuse</w:t>
      </w:r>
      <w:r>
        <w:rPr>
          <w:rFonts w:ascii="Times New Roman" w:eastAsia="Times New Roman" w:hAnsi="Times New Roman" w:cs="Times New Roman"/>
          <w:spacing w:val="-1"/>
          <w:position w:val="3"/>
          <w:sz w:val="24"/>
          <w:szCs w:val="24"/>
        </w:rPr>
        <w:t>t</w:t>
      </w:r>
      <w:r>
        <w:rPr>
          <w:rFonts w:ascii="Times New Roman" w:eastAsia="Times New Roman" w:hAnsi="Times New Roman" w:cs="Times New Roman"/>
          <w:position w:val="3"/>
          <w:sz w:val="24"/>
          <w:szCs w:val="24"/>
        </w:rPr>
        <w:t>ts Base Year 2, (4) Comparison Base Year 2,</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Demonstration Period, and (6) Comparison Demonstration Period.</w:t>
      </w:r>
    </w:p>
    <w:p w:rsidR="00785F1E" w:rsidRDefault="00785F1E">
      <w:pPr>
        <w:spacing w:after="0" w:line="240" w:lineRule="exact"/>
        <w:rPr>
          <w:sz w:val="24"/>
          <w:szCs w:val="24"/>
        </w:rPr>
      </w:pPr>
    </w:p>
    <w:p w:rsidR="00785F1E" w:rsidRDefault="003D067E">
      <w:pPr>
        <w:spacing w:after="0" w:line="239"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number of services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per 1,000 eligible 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by beneficiary group (</w:t>
      </w:r>
      <w:r>
        <w:rPr>
          <w:rFonts w:ascii="Times New Roman" w:eastAsia="Times New Roman" w:hAnsi="Times New Roman" w:cs="Times New Roman"/>
          <w:i/>
          <w:sz w:val="24"/>
          <w:szCs w:val="24"/>
        </w:rPr>
        <w:t>g). User 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nth </w:t>
      </w:r>
      <w:r>
        <w:rPr>
          <w:rFonts w:ascii="Times New Roman" w:eastAsia="Times New Roman" w:hAnsi="Times New Roman" w:cs="Times New Roman"/>
          <w:sz w:val="24"/>
          <w:szCs w:val="24"/>
        </w:rPr>
        <w:t>was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ined as an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month where the number of units of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used [for a given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was greater than ze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 Each observation is we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ghted using yearly propensity weights. The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early utilization outcomes are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as:</w:t>
      </w:r>
    </w:p>
    <w:p w:rsidR="00785F1E" w:rsidRDefault="00785F1E">
      <w:pPr>
        <w:spacing w:before="1" w:after="0" w:line="180" w:lineRule="exact"/>
        <w:rPr>
          <w:sz w:val="18"/>
          <w:szCs w:val="18"/>
        </w:rPr>
      </w:pPr>
    </w:p>
    <w:p w:rsidR="00785F1E" w:rsidRDefault="00785F1E">
      <w:pPr>
        <w:spacing w:after="0"/>
        <w:sectPr w:rsidR="00785F1E">
          <w:headerReference w:type="default" r:id="rId171"/>
          <w:pgSz w:w="12240" w:h="15840"/>
          <w:pgMar w:top="980" w:right="1300" w:bottom="920" w:left="1300" w:header="749" w:footer="724" w:gutter="0"/>
          <w:cols w:space="720"/>
        </w:sectPr>
      </w:pPr>
    </w:p>
    <w:p w:rsidR="00785F1E" w:rsidRDefault="003D067E">
      <w:pPr>
        <w:spacing w:after="0" w:line="792" w:lineRule="exact"/>
        <w:ind w:right="-20"/>
        <w:jc w:val="right"/>
        <w:rPr>
          <w:rFonts w:ascii="Cambria Math" w:eastAsia="Cambria Math" w:hAnsi="Cambria Math" w:cs="Cambria Math"/>
          <w:sz w:val="24"/>
          <w:szCs w:val="24"/>
        </w:rPr>
      </w:pPr>
      <w:r>
        <w:rPr>
          <w:rFonts w:ascii="Cambria Math" w:eastAsia="Cambria Math" w:hAnsi="Cambria Math" w:cs="Cambria Math"/>
          <w:spacing w:val="-49"/>
          <w:position w:val="19"/>
          <w:sz w:val="24"/>
          <w:szCs w:val="24"/>
        </w:rPr>
        <w:lastRenderedPageBreak/>
        <w:t>𝑌𝑌</w:t>
      </w:r>
      <w:r>
        <w:rPr>
          <w:rFonts w:ascii="Cambria Math" w:eastAsia="Cambria Math" w:hAnsi="Cambria Math" w:cs="Cambria Math"/>
          <w:position w:val="14"/>
          <w:sz w:val="17"/>
          <w:szCs w:val="17"/>
        </w:rPr>
        <w:t>𝑔𝑔</w:t>
      </w:r>
      <w:r>
        <w:rPr>
          <w:rFonts w:ascii="Cambria Math" w:eastAsia="Cambria Math" w:hAnsi="Cambria Math" w:cs="Cambria Math"/>
          <w:position w:val="14"/>
          <w:sz w:val="17"/>
          <w:szCs w:val="17"/>
        </w:rPr>
        <w:t xml:space="preserve"> </w:t>
      </w:r>
      <w:r>
        <w:rPr>
          <w:rFonts w:ascii="Cambria Math" w:eastAsia="Cambria Math" w:hAnsi="Cambria Math" w:cs="Cambria Math"/>
          <w:spacing w:val="12"/>
          <w:position w:val="14"/>
          <w:sz w:val="17"/>
          <w:szCs w:val="17"/>
        </w:rPr>
        <w:t xml:space="preserve"> </w:t>
      </w:r>
      <w:r>
        <w:rPr>
          <w:rFonts w:ascii="Cambria Math" w:eastAsia="Cambria Math" w:hAnsi="Cambria Math" w:cs="Cambria Math"/>
          <w:position w:val="19"/>
          <w:sz w:val="24"/>
          <w:szCs w:val="24"/>
        </w:rPr>
        <w:t>=</w:t>
      </w:r>
    </w:p>
    <w:p w:rsidR="00785F1E" w:rsidRDefault="003D067E">
      <w:pPr>
        <w:spacing w:after="0" w:line="597" w:lineRule="exact"/>
        <w:ind w:left="404" w:right="4173"/>
        <w:jc w:val="center"/>
        <w:rPr>
          <w:rFonts w:ascii="Cambria Math" w:eastAsia="Cambria Math" w:hAnsi="Cambria Math" w:cs="Cambria Math"/>
          <w:sz w:val="17"/>
          <w:szCs w:val="17"/>
        </w:rPr>
      </w:pPr>
      <w:r>
        <w:br w:type="column"/>
      </w:r>
      <w:r>
        <w:rPr>
          <w:rFonts w:ascii="Cambria Math" w:eastAsia="Cambria Math" w:hAnsi="Cambria Math" w:cs="Cambria Math"/>
          <w:position w:val="22"/>
          <w:sz w:val="24"/>
          <w:szCs w:val="24"/>
        </w:rPr>
        <w:lastRenderedPageBreak/>
        <w:t>Σ</w:t>
      </w:r>
      <w:r>
        <w:rPr>
          <w:rFonts w:ascii="Cambria Math" w:eastAsia="Cambria Math" w:hAnsi="Cambria Math" w:cs="Cambria Math"/>
          <w:position w:val="18"/>
          <w:sz w:val="17"/>
          <w:szCs w:val="17"/>
        </w:rPr>
        <w:t>𝑖𝑖𝑔𝑔</w:t>
      </w:r>
      <w:r>
        <w:rPr>
          <w:rFonts w:ascii="Cambria Math" w:eastAsia="Cambria Math" w:hAnsi="Cambria Math" w:cs="Cambria Math"/>
          <w:spacing w:val="-11"/>
          <w:position w:val="18"/>
          <w:sz w:val="17"/>
          <w:szCs w:val="17"/>
        </w:rPr>
        <w:t xml:space="preserve"> </w:t>
      </w:r>
      <w:r>
        <w:rPr>
          <w:rFonts w:ascii="Cambria Math" w:eastAsia="Cambria Math" w:hAnsi="Cambria Math" w:cs="Cambria Math"/>
          <w:position w:val="22"/>
          <w:sz w:val="24"/>
          <w:szCs w:val="24"/>
        </w:rPr>
        <w:t>𝑍</w:t>
      </w:r>
      <w:r>
        <w:rPr>
          <w:rFonts w:ascii="Cambria Math" w:eastAsia="Cambria Math" w:hAnsi="Cambria Math" w:cs="Cambria Math"/>
          <w:position w:val="22"/>
          <w:sz w:val="24"/>
          <w:szCs w:val="24"/>
        </w:rPr>
        <w:t>�</w:t>
      </w:r>
      <w:r>
        <w:rPr>
          <w:rFonts w:ascii="Cambria Math" w:eastAsia="Cambria Math" w:hAnsi="Cambria Math" w:cs="Cambria Math"/>
          <w:spacing w:val="-8"/>
          <w:position w:val="22"/>
          <w:sz w:val="24"/>
          <w:szCs w:val="24"/>
        </w:rPr>
        <w:t>�</w:t>
      </w:r>
      <w:r>
        <w:rPr>
          <w:rFonts w:ascii="Cambria Math" w:eastAsia="Cambria Math" w:hAnsi="Cambria Math" w:cs="Cambria Math"/>
          <w:position w:val="18"/>
          <w:sz w:val="17"/>
          <w:szCs w:val="17"/>
        </w:rPr>
        <w:t>𝑖𝑖𝑔𝑔</w:t>
      </w:r>
    </w:p>
    <w:p w:rsidR="00785F1E" w:rsidRDefault="003D067E">
      <w:pPr>
        <w:spacing w:after="0" w:line="194" w:lineRule="exact"/>
        <w:ind w:left="-44" w:right="3725"/>
        <w:jc w:val="center"/>
        <w:rPr>
          <w:rFonts w:ascii="Cambria Math" w:eastAsia="Cambria Math" w:hAnsi="Cambria Math" w:cs="Cambria Math"/>
          <w:sz w:val="17"/>
          <w:szCs w:val="17"/>
        </w:rPr>
      </w:pPr>
      <w:r>
        <w:rPr>
          <w:noProof/>
        </w:rPr>
        <mc:AlternateContent>
          <mc:Choice Requires="wpg">
            <w:drawing>
              <wp:anchor distT="0" distB="0" distL="114300" distR="114300" simplePos="0" relativeHeight="503305274" behindDoc="1" locked="0" layoutInCell="1" allowOverlap="1">
                <wp:simplePos x="0" y="0"/>
                <wp:positionH relativeFrom="page">
                  <wp:posOffset>3589020</wp:posOffset>
                </wp:positionH>
                <wp:positionV relativeFrom="paragraph">
                  <wp:posOffset>-142240</wp:posOffset>
                </wp:positionV>
                <wp:extent cx="969010" cy="1270"/>
                <wp:effectExtent l="7620" t="10160" r="13970" b="7620"/>
                <wp:wrapNone/>
                <wp:docPr id="20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1270"/>
                          <a:chOff x="5652" y="-224"/>
                          <a:chExt cx="1526" cy="2"/>
                        </a:xfrm>
                      </wpg:grpSpPr>
                      <wps:wsp>
                        <wps:cNvPr id="201" name="Freeform 95"/>
                        <wps:cNvSpPr>
                          <a:spLocks/>
                        </wps:cNvSpPr>
                        <wps:spPr bwMode="auto">
                          <a:xfrm>
                            <a:off x="5652" y="-224"/>
                            <a:ext cx="1526" cy="2"/>
                          </a:xfrm>
                          <a:custGeom>
                            <a:avLst/>
                            <a:gdLst>
                              <a:gd name="T0" fmla="+- 0 5652 5652"/>
                              <a:gd name="T1" fmla="*/ T0 w 1526"/>
                              <a:gd name="T2" fmla="+- 0 7178 5652"/>
                              <a:gd name="T3" fmla="*/ T2 w 1526"/>
                            </a:gdLst>
                            <a:ahLst/>
                            <a:cxnLst>
                              <a:cxn ang="0">
                                <a:pos x="T1" y="0"/>
                              </a:cxn>
                              <a:cxn ang="0">
                                <a:pos x="T3" y="0"/>
                              </a:cxn>
                            </a:cxnLst>
                            <a:rect l="0" t="0" r="r" b="b"/>
                            <a:pathLst>
                              <a:path w="1526">
                                <a:moveTo>
                                  <a:pt x="0" y="0"/>
                                </a:moveTo>
                                <a:lnTo>
                                  <a:pt x="1526" y="0"/>
                                </a:lnTo>
                              </a:path>
                            </a:pathLst>
                          </a:custGeom>
                          <a:noFill/>
                          <a:ln w="11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282.6pt;margin-top:-11.2pt;width:76.3pt;height:.1pt;z-index:-11206;mso-position-horizontal-relative:page" coordorigin="5652,-224" coordsize="1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">
                <v:shape id="Freeform 95" o:spid="_x0000_s1027" style="position:absolute;left:5652;top:-224;width:1526;height:2;visibility:visible;mso-wrap-style:square;v-text-anchor:top" coordsize="1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vEcQA&#10;AADcAAAADwAAAGRycy9kb3ducmV2LnhtbESPwWrDMBBE74X8g9hCLiWRY4pp3CghNBh8K3X6AYu1&#10;sd1aKyOptpOvjwqFHoeZecPsDrPpxUjOd5YVbNYJCOLa6o4bBZ/nYvUCwgdkjb1lUnAlD4f94mGH&#10;ubYTf9BYhUZECPscFbQhDLmUvm7JoF/bgTh6F+sMhihdI7XDKcJNL9MkyaTBjuNCiwO9tVR/Vz9G&#10;wVzcvi7p0/SenR2Vp9O2nEg/K7V8nI+vIALN4T/81y61gjTZwO+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LxHEAAAA3AAAAA8AAAAAAAAAAAAAAAAAmAIAAGRycy9k&#10;b3ducmV2LnhtbFBLBQYAAAAABAAEAPUAAACJAwAAAAA=&#10;" path="m,l1526,e" filled="f" strokeweight=".30847mm">
                  <v:path arrowok="t" o:connecttype="custom" o:connectlocs="0,0;1526,0" o:connectangles="0,0"/>
                </v:shape>
                <w10:wrap anchorx="page"/>
              </v:group>
            </w:pict>
          </mc:Fallback>
        </mc:AlternateContent>
      </w:r>
      <w:r>
        <w:rPr>
          <w:noProof/>
        </w:rPr>
        <mc:AlternateContent>
          <mc:Choice Requires="wps">
            <w:drawing>
              <wp:anchor distT="0" distB="0" distL="114300" distR="114300" simplePos="0" relativeHeight="503305276" behindDoc="1" locked="0" layoutInCell="1" allowOverlap="1">
                <wp:simplePos x="0" y="0"/>
                <wp:positionH relativeFrom="page">
                  <wp:posOffset>3663950</wp:posOffset>
                </wp:positionH>
                <wp:positionV relativeFrom="paragraph">
                  <wp:posOffset>15875</wp:posOffset>
                </wp:positionV>
                <wp:extent cx="264795" cy="107315"/>
                <wp:effectExtent l="0" t="0" r="0" b="635"/>
                <wp:wrapNone/>
                <wp:docPr id="1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169" w:lineRule="exact"/>
                              <w:ind w:right="-65"/>
                              <w:rPr>
                                <w:rFonts w:ascii="Cambria Math" w:eastAsia="Cambria Math" w:hAnsi="Cambria Math" w:cs="Cambria Math"/>
                                <w:sz w:val="17"/>
                                <w:szCs w:val="17"/>
                              </w:rPr>
                            </w:pPr>
                            <w:r>
                              <w:rPr>
                                <w:rFonts w:ascii="Cambria Math" w:eastAsia="Cambria Math" w:hAnsi="Cambria Math" w:cs="Cambria Math"/>
                                <w:spacing w:val="4"/>
                                <w:sz w:val="17"/>
                                <w:szCs w:val="17"/>
                              </w:rPr>
                              <w:t>1</w:t>
                            </w:r>
                            <w:r>
                              <w:rPr>
                                <w:rFonts w:ascii="Cambria Math" w:eastAsia="Cambria Math" w:hAnsi="Cambria Math" w:cs="Cambria Math"/>
                                <w:sz w:val="17"/>
                                <w:szCs w:val="17"/>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4" type="#_x0000_t202" style="position:absolute;left:0;text-align:left;margin-left:288.5pt;margin-top:1.25pt;width:20.85pt;height:8.45pt;z-index:-11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Al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cY8RJC016oINGt2JA8cwUqO9UAn73HXjqAfbB2ZJV3Z0ovirExaYmfE9vpBR9TUkJCfrmpntx&#10;dcRRBmTXfxAlxCEHLSzQUMnWVA/qgQAdGvV4bo7JpYDNYBEu4zlGBRz53nLmz2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" filled="f" stroked="f">
                <v:textbox inset="0,0,0,0">
                  <w:txbxContent>
                    <w:p w:rsidR="00785F1E" w:rsidRDefault="003D067E">
                      <w:pPr>
                        <w:spacing w:after="0" w:line="169" w:lineRule="exact"/>
                        <w:ind w:right="-65"/>
                        <w:rPr>
                          <w:rFonts w:ascii="Cambria Math" w:eastAsia="Cambria Math" w:hAnsi="Cambria Math" w:cs="Cambria Math"/>
                          <w:sz w:val="17"/>
                          <w:szCs w:val="17"/>
                        </w:rPr>
                      </w:pPr>
                      <w:r>
                        <w:rPr>
                          <w:rFonts w:ascii="Cambria Math" w:eastAsia="Cambria Math" w:hAnsi="Cambria Math" w:cs="Cambria Math"/>
                          <w:spacing w:val="4"/>
                          <w:sz w:val="17"/>
                          <w:szCs w:val="17"/>
                        </w:rPr>
                        <w:t>1</w:t>
                      </w:r>
                      <w:r>
                        <w:rPr>
                          <w:rFonts w:ascii="Cambria Math" w:eastAsia="Cambria Math" w:hAnsi="Cambria Math" w:cs="Cambria Math"/>
                          <w:sz w:val="17"/>
                          <w:szCs w:val="17"/>
                        </w:rPr>
                        <w:t>,000</w:t>
                      </w:r>
                    </w:p>
                  </w:txbxContent>
                </v:textbox>
                <w10:wrap anchorx="page"/>
              </v:shape>
            </w:pict>
          </mc:Fallback>
        </mc:AlternateContent>
      </w:r>
      <w:r>
        <w:rPr>
          <w:rFonts w:ascii="Cambria Math" w:eastAsia="Cambria Math" w:hAnsi="Cambria Math" w:cs="Cambria Math"/>
          <w:position w:val="8"/>
          <w:sz w:val="24"/>
          <w:szCs w:val="24"/>
        </w:rPr>
        <w:t>�</w:t>
      </w:r>
      <w:r>
        <w:rPr>
          <w:rFonts w:ascii="Cambria Math" w:eastAsia="Cambria Math" w:hAnsi="Cambria Math" w:cs="Cambria Math"/>
          <w:position w:val="18"/>
          <w:sz w:val="17"/>
          <w:szCs w:val="17"/>
          <w:u w:val="single" w:color="000000"/>
        </w:rPr>
        <w:t xml:space="preserve">   </w:t>
      </w:r>
      <w:r>
        <w:rPr>
          <w:rFonts w:ascii="Cambria Math" w:eastAsia="Cambria Math" w:hAnsi="Cambria Math" w:cs="Cambria Math"/>
          <w:spacing w:val="15"/>
          <w:position w:val="18"/>
          <w:sz w:val="17"/>
          <w:szCs w:val="17"/>
          <w:u w:val="single" w:color="000000"/>
        </w:rPr>
        <w:t xml:space="preserve"> </w:t>
      </w:r>
      <w:r>
        <w:rPr>
          <w:rFonts w:ascii="Cambria Math" w:eastAsia="Cambria Math" w:hAnsi="Cambria Math" w:cs="Cambria Math"/>
          <w:position w:val="18"/>
          <w:sz w:val="17"/>
          <w:szCs w:val="17"/>
          <w:u w:val="single" w:color="000000"/>
        </w:rPr>
        <w:t xml:space="preserve">1   </w:t>
      </w:r>
      <w:r>
        <w:rPr>
          <w:rFonts w:ascii="Cambria Math" w:eastAsia="Cambria Math" w:hAnsi="Cambria Math" w:cs="Cambria Math"/>
          <w:spacing w:val="37"/>
          <w:position w:val="18"/>
          <w:sz w:val="17"/>
          <w:szCs w:val="17"/>
          <w:u w:val="single" w:color="000000"/>
        </w:rPr>
        <w:t xml:space="preserve"> </w:t>
      </w:r>
      <w:r>
        <w:rPr>
          <w:rFonts w:ascii="Cambria Math" w:eastAsia="Cambria Math" w:hAnsi="Cambria Math" w:cs="Cambria Math"/>
          <w:position w:val="8"/>
          <w:sz w:val="24"/>
          <w:szCs w:val="24"/>
        </w:rPr>
        <w:t>�</w:t>
      </w:r>
      <w:r>
        <w:rPr>
          <w:rFonts w:ascii="Cambria Math" w:eastAsia="Cambria Math" w:hAnsi="Cambria Math" w:cs="Cambria Math"/>
          <w:position w:val="8"/>
          <w:sz w:val="24"/>
          <w:szCs w:val="24"/>
        </w:rPr>
        <w:t xml:space="preserve"> ∗ Σ</w:t>
      </w:r>
      <w:r>
        <w:rPr>
          <w:rFonts w:ascii="Cambria Math" w:eastAsia="Cambria Math" w:hAnsi="Cambria Math" w:cs="Cambria Math"/>
          <w:position w:val="3"/>
          <w:sz w:val="17"/>
          <w:szCs w:val="17"/>
        </w:rPr>
        <w:t>𝑖𝑖𝑔𝑔</w:t>
      </w:r>
      <w:r>
        <w:rPr>
          <w:rFonts w:ascii="Cambria Math" w:eastAsia="Cambria Math" w:hAnsi="Cambria Math" w:cs="Cambria Math"/>
          <w:spacing w:val="-11"/>
          <w:position w:val="3"/>
          <w:sz w:val="17"/>
          <w:szCs w:val="17"/>
        </w:rPr>
        <w:t xml:space="preserve"> </w:t>
      </w:r>
      <w:r>
        <w:rPr>
          <w:rFonts w:ascii="Cambria Math" w:eastAsia="Cambria Math" w:hAnsi="Cambria Math" w:cs="Cambria Math"/>
          <w:position w:val="8"/>
          <w:sz w:val="24"/>
          <w:szCs w:val="24"/>
        </w:rPr>
        <w:t>𝑛𝑛</w:t>
      </w:r>
      <w:r>
        <w:rPr>
          <w:rFonts w:ascii="Cambria Math" w:eastAsia="Cambria Math" w:hAnsi="Cambria Math" w:cs="Cambria Math"/>
          <w:position w:val="3"/>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num="2" w:space="720" w:equalWidth="0">
            <w:col w:w="4233" w:space="119"/>
            <w:col w:w="5288"/>
          </w:cols>
        </w:sectPr>
      </w:pPr>
    </w:p>
    <w:p w:rsidR="00785F1E" w:rsidRDefault="00785F1E">
      <w:pPr>
        <w:spacing w:before="8" w:after="0" w:line="220" w:lineRule="exact"/>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785F1E">
      <w:pPr>
        <w:spacing w:before="4" w:after="0" w:line="180" w:lineRule="exact"/>
        <w:rPr>
          <w:sz w:val="18"/>
          <w:szCs w:val="18"/>
        </w:rPr>
      </w:pPr>
    </w:p>
    <w:p w:rsidR="00785F1E" w:rsidRDefault="00785F1E">
      <w:pPr>
        <w:spacing w:after="0" w:line="200" w:lineRule="exact"/>
        <w:rPr>
          <w:sz w:val="20"/>
          <w:szCs w:val="20"/>
        </w:rPr>
      </w:pPr>
    </w:p>
    <w:p w:rsidR="00785F1E" w:rsidRDefault="00785F1E">
      <w:pPr>
        <w:spacing w:before="6" w:after="0" w:line="100" w:lineRule="exact"/>
        <w:rPr>
          <w:sz w:val="10"/>
          <w:szCs w:val="10"/>
        </w:rPr>
      </w:pPr>
    </w:p>
    <w:p w:rsidR="00785F1E" w:rsidRDefault="003D067E">
      <w:pPr>
        <w:tabs>
          <w:tab w:val="left" w:pos="1580"/>
        </w:tabs>
        <w:spacing w:after="0" w:line="51" w:lineRule="auto"/>
        <w:ind w:left="1580" w:right="347" w:hanging="720"/>
        <w:rPr>
          <w:rFonts w:ascii="Times New Roman" w:eastAsia="Times New Roman" w:hAnsi="Times New Roman" w:cs="Times New Roman"/>
          <w:sz w:val="24"/>
          <w:szCs w:val="24"/>
        </w:rPr>
      </w:pPr>
      <w:r>
        <w:rPr>
          <w:rFonts w:ascii="Cambria Math" w:eastAsia="Cambria Math" w:hAnsi="Cambria Math" w:cs="Cambria Math"/>
          <w:position w:val="1"/>
          <w:sz w:val="25"/>
          <w:szCs w:val="25"/>
        </w:rPr>
        <w:t>Y</w:t>
      </w:r>
      <w:r>
        <w:rPr>
          <w:rFonts w:ascii="Cambria Math" w:eastAsia="Cambria Math" w:hAnsi="Cambria Math" w:cs="Cambria Math"/>
          <w:sz w:val="17"/>
          <w:szCs w:val="17"/>
        </w:rPr>
        <w:t>ɡ</w:t>
      </w:r>
      <w:r>
        <w:rPr>
          <w:rFonts w:ascii="Cambria Math" w:eastAsia="Cambria Math" w:hAnsi="Cambria Math" w:cs="Cambria Math"/>
          <w:spacing w:val="11"/>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average c</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 xml:space="preserve">unt of the number services </w:t>
      </w:r>
      <w:r>
        <w:rPr>
          <w:rFonts w:ascii="Times New Roman" w:eastAsia="Times New Roman" w:hAnsi="Times New Roman" w:cs="Times New Roman"/>
          <w:spacing w:val="-1"/>
          <w:position w:val="1"/>
          <w:sz w:val="24"/>
          <w:szCs w:val="24"/>
        </w:rPr>
        <w:t>u</w:t>
      </w:r>
      <w:r>
        <w:rPr>
          <w:rFonts w:ascii="Times New Roman" w:eastAsia="Times New Roman" w:hAnsi="Times New Roman" w:cs="Times New Roman"/>
          <w:position w:val="1"/>
          <w:sz w:val="24"/>
          <w:szCs w:val="24"/>
        </w:rPr>
        <w:t>sed [for a given se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vice] per eligible or </w:t>
      </w:r>
      <w:r>
        <w:rPr>
          <w:rFonts w:ascii="Times New Roman" w:eastAsia="Times New Roman" w:hAnsi="Times New Roman" w:cs="Times New Roman"/>
          <w:sz w:val="24"/>
          <w:szCs w:val="24"/>
        </w:rPr>
        <w:t>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 within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580"/>
        </w:tabs>
        <w:spacing w:after="0" w:line="389"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4"/>
          <w:sz w:val="25"/>
          <w:szCs w:val="25"/>
        </w:rPr>
        <w:t>Ȥ</w:t>
      </w:r>
      <w:r>
        <w:rPr>
          <w:rFonts w:ascii="Cambria Math" w:eastAsia="Cambria Math" w:hAnsi="Cambria Math" w:cs="Cambria Math"/>
          <w:position w:val="13"/>
          <w:sz w:val="17"/>
          <w:szCs w:val="17"/>
        </w:rPr>
        <w:t>i</w:t>
      </w:r>
      <w:r>
        <w:rPr>
          <w:rFonts w:ascii="Cambria Math" w:eastAsia="Cambria Math" w:hAnsi="Cambria Math" w:cs="Cambria Math"/>
          <w:position w:val="13"/>
          <w:sz w:val="17"/>
          <w:szCs w:val="17"/>
        </w:rPr>
        <w:t>ɡ</w:t>
      </w:r>
      <w:r>
        <w:rPr>
          <w:rFonts w:ascii="Cambria Math" w:eastAsia="Cambria Math" w:hAnsi="Cambria Math" w:cs="Cambria Math"/>
          <w:spacing w:val="9"/>
          <w:position w:val="13"/>
          <w:sz w:val="17"/>
          <w:szCs w:val="17"/>
        </w:rPr>
        <w:t xml:space="preserve"> </w:t>
      </w:r>
      <w:r>
        <w:rPr>
          <w:rFonts w:ascii="Times New Roman" w:eastAsia="Times New Roman" w:hAnsi="Times New Roman" w:cs="Times New Roman"/>
          <w:position w:val="14"/>
          <w:sz w:val="24"/>
          <w:szCs w:val="24"/>
        </w:rPr>
        <w:t>=</w:t>
      </w:r>
      <w:r>
        <w:rPr>
          <w:rFonts w:ascii="Times New Roman" w:eastAsia="Times New Roman" w:hAnsi="Times New Roman" w:cs="Times New Roman"/>
          <w:position w:val="14"/>
          <w:sz w:val="24"/>
          <w:szCs w:val="24"/>
        </w:rPr>
        <w:tab/>
        <w:t>the total units of utilization [for a given se</w:t>
      </w:r>
      <w:r>
        <w:rPr>
          <w:rFonts w:ascii="Times New Roman" w:eastAsia="Times New Roman" w:hAnsi="Times New Roman" w:cs="Times New Roman"/>
          <w:spacing w:val="-1"/>
          <w:position w:val="14"/>
          <w:sz w:val="24"/>
          <w:szCs w:val="24"/>
        </w:rPr>
        <w:t>r</w:t>
      </w:r>
      <w:r>
        <w:rPr>
          <w:rFonts w:ascii="Times New Roman" w:eastAsia="Times New Roman" w:hAnsi="Times New Roman" w:cs="Times New Roman"/>
          <w:position w:val="14"/>
          <w:sz w:val="24"/>
          <w:szCs w:val="24"/>
        </w:rPr>
        <w:t>vice]</w:t>
      </w:r>
      <w:r>
        <w:rPr>
          <w:rFonts w:ascii="Times New Roman" w:eastAsia="Times New Roman" w:hAnsi="Times New Roman" w:cs="Times New Roman"/>
          <w:spacing w:val="-1"/>
          <w:position w:val="14"/>
          <w:sz w:val="24"/>
          <w:szCs w:val="24"/>
        </w:rPr>
        <w:t xml:space="preserve"> </w:t>
      </w:r>
      <w:r>
        <w:rPr>
          <w:rFonts w:ascii="Times New Roman" w:eastAsia="Times New Roman" w:hAnsi="Times New Roman" w:cs="Times New Roman"/>
          <w:position w:val="14"/>
          <w:sz w:val="24"/>
          <w:szCs w:val="24"/>
        </w:rPr>
        <w:t>for i</w:t>
      </w:r>
      <w:r>
        <w:rPr>
          <w:rFonts w:ascii="Times New Roman" w:eastAsia="Times New Roman" w:hAnsi="Times New Roman" w:cs="Times New Roman"/>
          <w:spacing w:val="1"/>
          <w:position w:val="14"/>
          <w:sz w:val="24"/>
          <w:szCs w:val="24"/>
        </w:rPr>
        <w:t>n</w:t>
      </w:r>
      <w:r>
        <w:rPr>
          <w:rFonts w:ascii="Times New Roman" w:eastAsia="Times New Roman" w:hAnsi="Times New Roman" w:cs="Times New Roman"/>
          <w:position w:val="14"/>
          <w:sz w:val="24"/>
          <w:szCs w:val="24"/>
        </w:rPr>
        <w:t xml:space="preserve">dividual </w:t>
      </w:r>
      <w:r>
        <w:rPr>
          <w:rFonts w:ascii="Times New Roman" w:eastAsia="Times New Roman" w:hAnsi="Times New Roman" w:cs="Times New Roman"/>
          <w:i/>
          <w:position w:val="14"/>
          <w:sz w:val="24"/>
          <w:szCs w:val="24"/>
        </w:rPr>
        <w:t xml:space="preserve">i </w:t>
      </w:r>
      <w:r>
        <w:rPr>
          <w:rFonts w:ascii="Times New Roman" w:eastAsia="Times New Roman" w:hAnsi="Times New Roman" w:cs="Times New Roman"/>
          <w:position w:val="14"/>
          <w:sz w:val="24"/>
          <w:szCs w:val="24"/>
        </w:rPr>
        <w:t xml:space="preserve">in group </w:t>
      </w:r>
      <w:r>
        <w:rPr>
          <w:rFonts w:ascii="Cambria Math" w:eastAsia="Cambria Math" w:hAnsi="Cambria Math" w:cs="Cambria Math"/>
          <w:position w:val="14"/>
          <w:sz w:val="25"/>
          <w:szCs w:val="25"/>
        </w:rPr>
        <w:t>ɡ</w:t>
      </w:r>
      <w:r>
        <w:rPr>
          <w:rFonts w:ascii="Times New Roman" w:eastAsia="Times New Roman" w:hAnsi="Times New Roman" w:cs="Times New Roman"/>
          <w:position w:val="14"/>
          <w:sz w:val="24"/>
          <w:szCs w:val="24"/>
        </w:rPr>
        <w:t>.</w:t>
      </w:r>
    </w:p>
    <w:p w:rsidR="00785F1E" w:rsidRDefault="003D067E">
      <w:pPr>
        <w:tabs>
          <w:tab w:val="left" w:pos="1580"/>
        </w:tabs>
        <w:spacing w:after="0" w:line="126"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2"/>
          <w:sz w:val="25"/>
          <w:szCs w:val="25"/>
        </w:rPr>
        <w:t>n</w:t>
      </w:r>
      <w:r>
        <w:rPr>
          <w:rFonts w:ascii="Cambria Math" w:eastAsia="Cambria Math" w:hAnsi="Cambria Math" w:cs="Cambria Math"/>
          <w:position w:val="1"/>
          <w:sz w:val="17"/>
          <w:szCs w:val="17"/>
        </w:rPr>
        <w:t>i</w:t>
      </w:r>
      <w:r>
        <w:rPr>
          <w:rFonts w:ascii="Cambria Math" w:eastAsia="Cambria Math" w:hAnsi="Cambria Math" w:cs="Cambria Math"/>
          <w:position w:val="1"/>
          <w:sz w:val="17"/>
          <w:szCs w:val="17"/>
        </w:rPr>
        <w:t>ɡ</w:t>
      </w:r>
      <w:r>
        <w:rPr>
          <w:rFonts w:ascii="Cambria Math" w:eastAsia="Cambria Math" w:hAnsi="Cambria Math" w:cs="Cambria Math"/>
          <w:spacing w:val="8"/>
          <w:position w:val="1"/>
          <w:sz w:val="17"/>
          <w:szCs w:val="17"/>
        </w:rPr>
        <w:t xml:space="preserve"> </w:t>
      </w:r>
      <w:r>
        <w:rPr>
          <w:rFonts w:ascii="Times New Roman" w:eastAsia="Times New Roman" w:hAnsi="Times New Roman" w:cs="Times New Roman"/>
          <w:position w:val="2"/>
          <w:sz w:val="24"/>
          <w:szCs w:val="24"/>
        </w:rPr>
        <w:t>=</w:t>
      </w:r>
      <w:r>
        <w:rPr>
          <w:rFonts w:ascii="Times New Roman" w:eastAsia="Times New Roman" w:hAnsi="Times New Roman" w:cs="Times New Roman"/>
          <w:position w:val="2"/>
          <w:sz w:val="24"/>
          <w:szCs w:val="24"/>
        </w:rPr>
        <w:tab/>
        <w:t>the total number of eligible/user</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position w:val="2"/>
          <w:sz w:val="24"/>
          <w:szCs w:val="24"/>
        </w:rPr>
        <w:t xml:space="preserve">months for individual </w:t>
      </w:r>
      <w:r>
        <w:rPr>
          <w:rFonts w:ascii="Times New Roman" w:eastAsia="Times New Roman" w:hAnsi="Times New Roman" w:cs="Times New Roman"/>
          <w:i/>
          <w:position w:val="2"/>
          <w:sz w:val="24"/>
          <w:szCs w:val="24"/>
        </w:rPr>
        <w:t xml:space="preserve">i </w:t>
      </w:r>
      <w:r>
        <w:rPr>
          <w:rFonts w:ascii="Times New Roman" w:eastAsia="Times New Roman" w:hAnsi="Times New Roman" w:cs="Times New Roman"/>
          <w:position w:val="2"/>
          <w:sz w:val="24"/>
          <w:szCs w:val="24"/>
        </w:rPr>
        <w:t xml:space="preserve">in group </w:t>
      </w:r>
      <w:r>
        <w:rPr>
          <w:rFonts w:ascii="Cambria Math" w:eastAsia="Cambria Math" w:hAnsi="Cambria Math" w:cs="Cambria Math"/>
          <w:position w:val="2"/>
          <w:sz w:val="25"/>
          <w:szCs w:val="25"/>
        </w:rPr>
        <w:t>ɡ</w:t>
      </w:r>
      <w:r>
        <w:rPr>
          <w:rFonts w:ascii="Times New Roman" w:eastAsia="Times New Roman" w:hAnsi="Times New Roman" w:cs="Times New Roman"/>
          <w:i/>
          <w:position w:val="2"/>
          <w:sz w:val="24"/>
          <w:szCs w:val="24"/>
        </w:rPr>
        <w:t>.</w:t>
      </w:r>
    </w:p>
    <w:p w:rsidR="00785F1E" w:rsidRDefault="00785F1E">
      <w:pPr>
        <w:spacing w:before="7" w:after="0" w:line="180" w:lineRule="exact"/>
        <w:rPr>
          <w:sz w:val="18"/>
          <w:szCs w:val="18"/>
        </w:rPr>
      </w:pP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14" w:after="0" w:line="220" w:lineRule="exact"/>
      </w:pPr>
    </w:p>
    <w:p w:rsidR="00785F1E" w:rsidRDefault="003D067E">
      <w:pPr>
        <w:spacing w:after="0" w:line="271" w:lineRule="exact"/>
        <w:ind w:left="86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denominator above is scaled by</w:t>
      </w:r>
    </w:p>
    <w:p w:rsidR="00785F1E" w:rsidRDefault="003D067E">
      <w:pPr>
        <w:spacing w:after="0" w:line="406" w:lineRule="exact"/>
        <w:ind w:left="133" w:right="115"/>
        <w:jc w:val="center"/>
        <w:rPr>
          <w:rFonts w:ascii="Cambria Math" w:eastAsia="Cambria Math" w:hAnsi="Cambria Math" w:cs="Cambria Math"/>
          <w:sz w:val="18"/>
          <w:szCs w:val="18"/>
        </w:rPr>
      </w:pPr>
      <w:r>
        <w:br w:type="column"/>
      </w:r>
      <w:r>
        <w:rPr>
          <w:rFonts w:ascii="Cambria Math" w:eastAsia="Cambria Math" w:hAnsi="Cambria Math" w:cs="Cambria Math"/>
          <w:w w:val="99"/>
          <w:position w:val="12"/>
          <w:sz w:val="18"/>
          <w:szCs w:val="18"/>
        </w:rPr>
        <w:lastRenderedPageBreak/>
        <w:t>1</w:t>
      </w:r>
    </w:p>
    <w:p w:rsidR="00785F1E" w:rsidRDefault="003D067E">
      <w:pPr>
        <w:spacing w:after="0" w:line="99" w:lineRule="exact"/>
        <w:ind w:left="-33" w:right="-53"/>
        <w:jc w:val="center"/>
        <w:rPr>
          <w:rFonts w:ascii="Cambria Math" w:eastAsia="Cambria Math" w:hAnsi="Cambria Math" w:cs="Cambria Math"/>
          <w:sz w:val="18"/>
          <w:szCs w:val="18"/>
        </w:rPr>
      </w:pPr>
      <w:r>
        <w:rPr>
          <w:noProof/>
        </w:rPr>
        <mc:AlternateContent>
          <mc:Choice Requires="wpg">
            <w:drawing>
              <wp:anchor distT="0" distB="0" distL="114300" distR="114300" simplePos="0" relativeHeight="503305275" behindDoc="1" locked="0" layoutInCell="1" allowOverlap="1">
                <wp:simplePos x="0" y="0"/>
                <wp:positionH relativeFrom="page">
                  <wp:posOffset>3645535</wp:posOffset>
                </wp:positionH>
                <wp:positionV relativeFrom="paragraph">
                  <wp:posOffset>-73025</wp:posOffset>
                </wp:positionV>
                <wp:extent cx="274955" cy="1270"/>
                <wp:effectExtent l="6985" t="12700" r="13335" b="5080"/>
                <wp:wrapNone/>
                <wp:docPr id="19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270"/>
                          <a:chOff x="5741" y="-115"/>
                          <a:chExt cx="433" cy="2"/>
                        </a:xfrm>
                      </wpg:grpSpPr>
                      <wps:wsp>
                        <wps:cNvPr id="198" name="Freeform 92"/>
                        <wps:cNvSpPr>
                          <a:spLocks/>
                        </wps:cNvSpPr>
                        <wps:spPr bwMode="auto">
                          <a:xfrm>
                            <a:off x="5741" y="-115"/>
                            <a:ext cx="433" cy="2"/>
                          </a:xfrm>
                          <a:custGeom>
                            <a:avLst/>
                            <a:gdLst>
                              <a:gd name="T0" fmla="+- 0 5741 5741"/>
                              <a:gd name="T1" fmla="*/ T0 w 433"/>
                              <a:gd name="T2" fmla="+- 0 6174 5741"/>
                              <a:gd name="T3" fmla="*/ T2 w 433"/>
                            </a:gdLst>
                            <a:ahLst/>
                            <a:cxnLst>
                              <a:cxn ang="0">
                                <a:pos x="T1" y="0"/>
                              </a:cxn>
                              <a:cxn ang="0">
                                <a:pos x="T3" y="0"/>
                              </a:cxn>
                            </a:cxnLst>
                            <a:rect l="0" t="0" r="r" b="b"/>
                            <a:pathLst>
                              <a:path w="433">
                                <a:moveTo>
                                  <a:pt x="0" y="0"/>
                                </a:moveTo>
                                <a:lnTo>
                                  <a:pt x="433" y="0"/>
                                </a:lnTo>
                              </a:path>
                            </a:pathLst>
                          </a:custGeom>
                          <a:noFill/>
                          <a:ln w="8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87.05pt;margin-top:-5.75pt;width:21.65pt;height:.1pt;z-index:-11205;mso-position-horizontal-relative:page" coordorigin="5741,-115" coordsize="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">
                <v:shape id="Freeform 92" o:spid="_x0000_s1027" style="position:absolute;left:5741;top:-115;width:433;height:2;visibility:visible;mso-wrap-style:square;v-text-anchor:top" coordsize="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TL8UA&#10;AADcAAAADwAAAGRycy9kb3ducmV2LnhtbESPQW/CMAyF75P2HyJP4jZShkRZIaBpUgUXDoPtsJvV&#10;mKbQOFWTlfLv58Ok3Wy95/c+r7ejb9VAfWwCG5hNM1DEVbAN1wY+T+XzElRMyBbbwGTgThG2m8eH&#10;NRY23PiDhmOqlYRwLNCAS6krtI6VI49xGjpi0c6h95hk7Wtte7xJuG/1S5YttMeGpcFhR++Oquvx&#10;xxsY5jkuDt8HNy+X+cWe269c70pjJk/j2wpUojH9m/+u91bwX4V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VMvxQAAANwAAAAPAAAAAAAAAAAAAAAAAJgCAABkcnMv&#10;ZG93bnJldi54bWxQSwUGAAAAAAQABAD1AAAAigMAAAAA&#10;" path="m,l433,e" filled="f" strokeweight=".24122mm">
                  <v:path arrowok="t" o:connecttype="custom" o:connectlocs="0,0;433,0" o:connectangles="0,0"/>
                </v:shape>
                <w10:wrap anchorx="page"/>
              </v:group>
            </w:pict>
          </mc:Fallback>
        </mc:AlternateContent>
      </w:r>
      <w:r>
        <w:rPr>
          <w:rFonts w:ascii="Cambria Math" w:eastAsia="Cambria Math" w:hAnsi="Cambria Math" w:cs="Cambria Math"/>
          <w:w w:val="99"/>
          <w:position w:val="2"/>
          <w:sz w:val="18"/>
          <w:szCs w:val="18"/>
        </w:rPr>
        <w:t>1,000</w:t>
      </w:r>
    </w:p>
    <w:p w:rsidR="00785F1E" w:rsidRDefault="003D067E">
      <w:pPr>
        <w:spacing w:before="14" w:after="0" w:line="220" w:lineRule="exact"/>
      </w:pPr>
      <w:r>
        <w:br w:type="column"/>
      </w:r>
    </w:p>
    <w:p w:rsidR="00785F1E" w:rsidRDefault="003D067E">
      <w:p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such that the result is interpreted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 terms of</w:t>
      </w:r>
    </w:p>
    <w:p w:rsidR="00785F1E" w:rsidRDefault="00785F1E">
      <w:pPr>
        <w:spacing w:after="0"/>
        <w:sectPr w:rsidR="00785F1E">
          <w:type w:val="continuous"/>
          <w:pgSz w:w="12240" w:h="15840"/>
          <w:pgMar w:top="1480" w:right="1300" w:bottom="280" w:left="1300" w:header="720" w:footer="720" w:gutter="0"/>
          <w:cols w:num="3" w:space="720" w:equalWidth="0">
            <w:col w:w="4320" w:space="121"/>
            <w:col w:w="434" w:space="141"/>
            <w:col w:w="4624"/>
          </w:cols>
        </w:sectPr>
      </w:pPr>
    </w:p>
    <w:p w:rsidR="00785F1E" w:rsidRDefault="003D067E">
      <w:pPr>
        <w:spacing w:before="13" w:after="0" w:line="240" w:lineRule="auto"/>
        <w:ind w:left="140" w:right="37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average monthly utilization per 1,000 </w:t>
      </w:r>
      <w:r>
        <w:rPr>
          <w:rFonts w:ascii="Times New Roman" w:eastAsia="Times New Roman" w:hAnsi="Times New Roman" w:cs="Times New Roman"/>
          <w:sz w:val="24"/>
          <w:szCs w:val="24"/>
        </w:rPr>
        <w:t>eligibles. This presentation is prefera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with per eligible,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of the services 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less frequently and would result in small estimates.</w:t>
      </w:r>
    </w:p>
    <w:p w:rsidR="00785F1E" w:rsidRDefault="00785F1E">
      <w:pPr>
        <w:spacing w:after="0" w:line="240" w:lineRule="exact"/>
        <w:rPr>
          <w:sz w:val="24"/>
          <w:szCs w:val="24"/>
        </w:rPr>
      </w:pPr>
    </w:p>
    <w:p w:rsidR="00785F1E" w:rsidRDefault="003D067E">
      <w:pPr>
        <w:spacing w:after="0" w:line="240" w:lineRule="auto"/>
        <w:ind w:left="140" w:right="8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of users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of a given service] per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month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 </w:t>
      </w:r>
      <w:r>
        <w:rPr>
          <w:rFonts w:ascii="Times New Roman" w:eastAsia="Times New Roman" w:hAnsi="Times New Roman" w:cs="Times New Roman"/>
          <w:sz w:val="24"/>
          <w:szCs w:val="24"/>
        </w:rPr>
        <w:t>or demonstration year 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as follows: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7" w:after="0" w:line="180" w:lineRule="exact"/>
        <w:rPr>
          <w:sz w:val="18"/>
          <w:szCs w:val="18"/>
        </w:rPr>
      </w:pPr>
    </w:p>
    <w:p w:rsidR="00785F1E" w:rsidRDefault="00785F1E">
      <w:pPr>
        <w:spacing w:after="0" w:line="200" w:lineRule="exact"/>
        <w:rPr>
          <w:sz w:val="20"/>
          <w:szCs w:val="20"/>
        </w:rPr>
      </w:pPr>
    </w:p>
    <w:p w:rsidR="00785F1E" w:rsidRDefault="003D067E">
      <w:pPr>
        <w:spacing w:after="0" w:line="247" w:lineRule="exact"/>
        <w:ind w:left="4416" w:right="4504"/>
        <w:jc w:val="center"/>
        <w:rPr>
          <w:rFonts w:ascii="Cambria Math" w:eastAsia="Cambria Math" w:hAnsi="Cambria Math" w:cs="Cambria Math"/>
          <w:sz w:val="17"/>
          <w:szCs w:val="17"/>
        </w:rPr>
      </w:pPr>
      <w:r>
        <w:rPr>
          <w:rFonts w:ascii="Cambria Math" w:eastAsia="Cambria Math" w:hAnsi="Cambria Math" w:cs="Cambria Math"/>
          <w:position w:val="-6"/>
          <w:sz w:val="24"/>
          <w:szCs w:val="24"/>
        </w:rPr>
        <w:t>Σ</w:t>
      </w:r>
      <w:r>
        <w:rPr>
          <w:rFonts w:ascii="Cambria Math" w:eastAsia="Cambria Math" w:hAnsi="Cambria Math" w:cs="Cambria Math"/>
          <w:position w:val="-10"/>
          <w:sz w:val="17"/>
          <w:szCs w:val="17"/>
        </w:rPr>
        <w:t>𝑖𝑖𝑔𝑔</w:t>
      </w:r>
      <w:r>
        <w:rPr>
          <w:rFonts w:ascii="Cambria Math" w:eastAsia="Cambria Math" w:hAnsi="Cambria Math" w:cs="Cambria Math"/>
          <w:spacing w:val="-11"/>
          <w:position w:val="-10"/>
          <w:sz w:val="17"/>
          <w:szCs w:val="17"/>
        </w:rPr>
        <w:t xml:space="preserve"> </w:t>
      </w:r>
      <w:r>
        <w:rPr>
          <w:rFonts w:ascii="Cambria Math" w:eastAsia="Cambria Math" w:hAnsi="Cambria Math" w:cs="Cambria Math"/>
          <w:position w:val="-6"/>
          <w:sz w:val="24"/>
          <w:szCs w:val="24"/>
        </w:rPr>
        <w:t>𝑋</w:t>
      </w:r>
      <w:r>
        <w:rPr>
          <w:rFonts w:ascii="Cambria Math" w:eastAsia="Cambria Math" w:hAnsi="Cambria Math" w:cs="Cambria Math"/>
          <w:position w:val="-6"/>
          <w:sz w:val="24"/>
          <w:szCs w:val="24"/>
        </w:rPr>
        <w:t>�</w:t>
      </w:r>
      <w:r>
        <w:rPr>
          <w:rFonts w:ascii="Cambria Math" w:eastAsia="Cambria Math" w:hAnsi="Cambria Math" w:cs="Cambria Math"/>
          <w:spacing w:val="-11"/>
          <w:position w:val="-6"/>
          <w:sz w:val="24"/>
          <w:szCs w:val="24"/>
        </w:rPr>
        <w:t>�</w:t>
      </w:r>
      <w:r>
        <w:rPr>
          <w:rFonts w:ascii="Cambria Math" w:eastAsia="Cambria Math" w:hAnsi="Cambria Math" w:cs="Cambria Math"/>
          <w:position w:val="-10"/>
          <w:sz w:val="17"/>
          <w:szCs w:val="17"/>
        </w:rPr>
        <w:t>𝑖𝑖𝑔𝑔</w:t>
      </w:r>
    </w:p>
    <w:p w:rsidR="00785F1E" w:rsidRDefault="00785F1E">
      <w:pPr>
        <w:spacing w:after="0"/>
        <w:jc w:val="center"/>
        <w:sectPr w:rsidR="00785F1E">
          <w:pgSz w:w="12240" w:h="15840"/>
          <w:pgMar w:top="980" w:right="1300" w:bottom="920" w:left="1300" w:header="749" w:footer="724" w:gutter="0"/>
          <w:cols w:space="720"/>
        </w:sectPr>
      </w:pPr>
    </w:p>
    <w:p w:rsidR="00785F1E" w:rsidRDefault="003D067E">
      <w:pPr>
        <w:spacing w:after="0" w:line="279" w:lineRule="exact"/>
        <w:ind w:right="182"/>
        <w:jc w:val="right"/>
        <w:rPr>
          <w:rFonts w:ascii="Cambria Math" w:eastAsia="Cambria Math" w:hAnsi="Cambria Math" w:cs="Cambria Math"/>
          <w:sz w:val="24"/>
          <w:szCs w:val="24"/>
        </w:rPr>
      </w:pPr>
      <w:r>
        <w:rPr>
          <w:noProof/>
        </w:rPr>
        <w:lastRenderedPageBreak/>
        <mc:AlternateContent>
          <mc:Choice Requires="wpg">
            <w:drawing>
              <wp:anchor distT="0" distB="0" distL="114300" distR="114300" simplePos="0" relativeHeight="503305278" behindDoc="1" locked="0" layoutInCell="1" allowOverlap="1">
                <wp:simplePos x="0" y="0"/>
                <wp:positionH relativeFrom="page">
                  <wp:posOffset>3655060</wp:posOffset>
                </wp:positionH>
                <wp:positionV relativeFrom="paragraph">
                  <wp:posOffset>80010</wp:posOffset>
                </wp:positionV>
                <wp:extent cx="410210" cy="1270"/>
                <wp:effectExtent l="6985" t="13335" r="11430" b="4445"/>
                <wp:wrapNone/>
                <wp:docPr id="1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270"/>
                          <a:chOff x="5756" y="126"/>
                          <a:chExt cx="646" cy="2"/>
                        </a:xfrm>
                      </wpg:grpSpPr>
                      <wps:wsp>
                        <wps:cNvPr id="196" name="Freeform 90"/>
                        <wps:cNvSpPr>
                          <a:spLocks/>
                        </wps:cNvSpPr>
                        <wps:spPr bwMode="auto">
                          <a:xfrm>
                            <a:off x="5756" y="126"/>
                            <a:ext cx="646" cy="2"/>
                          </a:xfrm>
                          <a:custGeom>
                            <a:avLst/>
                            <a:gdLst>
                              <a:gd name="T0" fmla="+- 0 5756 5756"/>
                              <a:gd name="T1" fmla="*/ T0 w 646"/>
                              <a:gd name="T2" fmla="+- 0 6402 5756"/>
                              <a:gd name="T3" fmla="*/ T2 w 646"/>
                            </a:gdLst>
                            <a:ahLst/>
                            <a:cxnLst>
                              <a:cxn ang="0">
                                <a:pos x="T1" y="0"/>
                              </a:cxn>
                              <a:cxn ang="0">
                                <a:pos x="T3" y="0"/>
                              </a:cxn>
                            </a:cxnLst>
                            <a:rect l="0" t="0" r="r" b="b"/>
                            <a:pathLst>
                              <a:path w="646">
                                <a:moveTo>
                                  <a:pt x="0" y="0"/>
                                </a:moveTo>
                                <a:lnTo>
                                  <a:pt x="646" y="0"/>
                                </a:lnTo>
                              </a:path>
                            </a:pathLst>
                          </a:custGeom>
                          <a:noFill/>
                          <a:ln w="11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87.8pt;margin-top:6.3pt;width:32.3pt;height:.1pt;z-index:-11202;mso-position-horizontal-relative:page" coordorigin="5756,126" coordsize="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">
                <v:shape id="Freeform 90" o:spid="_x0000_s1027" style="position:absolute;left:5756;top:126;width:646;height:2;visibility:visible;mso-wrap-style:square;v-text-anchor:top" coordsize="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6XMAA&#10;AADcAAAADwAAAGRycy9kb3ducmV2LnhtbERPzWrCQBC+F3yHZQRvddMWrKauIkrBU6ExDzBkp0lo&#10;dibubmN8e7cgeJuP73fW29F1aiAfWmEDL/MMFHEltuXaQHn6fF6CChHZYidMBq4UYLuZPK0xt3Lh&#10;bxqKWKsUwiFHA02Mfa51qBpyGObSEyfuR7zDmKCvtfV4SeGu069ZttAOW04NDfa0b6j6Lf6cgd3w&#10;VZzjUioJ7wc5vHlbUmmNmU3H3QeoSGN8iO/uo03zVwv4fyZdoD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J6XMAAAADcAAAADwAAAAAAAAAAAAAAAACYAgAAZHJzL2Rvd25y&#10;ZXYueG1sUEsFBgAAAAAEAAQA9QAAAIUDAAAAAA==&#10;" path="m,l646,e" filled="f" strokeweight=".30858mm">
                  <v:path arrowok="t" o:connecttype="custom" o:connectlocs="0,0;646,0" o:connectangles="0,0"/>
                </v:shape>
                <w10:wrap anchorx="page"/>
              </v:group>
            </w:pict>
          </mc:Fallback>
        </mc:AlternateContent>
      </w:r>
      <w:r>
        <w:rPr>
          <w:rFonts w:ascii="Cambria Math" w:eastAsia="Cambria Math" w:hAnsi="Cambria Math" w:cs="Cambria Math"/>
          <w:position w:val="3"/>
          <w:sz w:val="24"/>
          <w:szCs w:val="24"/>
        </w:rPr>
        <w:t>𝑈𝑈</w:t>
      </w:r>
      <w:r>
        <w:rPr>
          <w:rFonts w:ascii="Cambria Math" w:eastAsia="Cambria Math" w:hAnsi="Cambria Math" w:cs="Cambria Math"/>
          <w:spacing w:val="18"/>
          <w:position w:val="3"/>
          <w:sz w:val="24"/>
          <w:szCs w:val="24"/>
        </w:rPr>
        <w:t xml:space="preserve"> </w:t>
      </w:r>
      <w:r>
        <w:rPr>
          <w:rFonts w:ascii="Cambria Math" w:eastAsia="Cambria Math" w:hAnsi="Cambria Math" w:cs="Cambria Math"/>
          <w:position w:val="3"/>
          <w:sz w:val="24"/>
          <w:szCs w:val="24"/>
        </w:rPr>
        <w:t>=</w:t>
      </w:r>
    </w:p>
    <w:p w:rsidR="00785F1E" w:rsidRDefault="003D067E">
      <w:pPr>
        <w:spacing w:after="0" w:line="155" w:lineRule="exact"/>
        <w:ind w:right="-20"/>
        <w:jc w:val="right"/>
        <w:rPr>
          <w:rFonts w:ascii="Cambria Math" w:eastAsia="Cambria Math" w:hAnsi="Cambria Math" w:cs="Cambria Math"/>
          <w:sz w:val="24"/>
          <w:szCs w:val="24"/>
        </w:rPr>
      </w:pPr>
      <w:r>
        <w:rPr>
          <w:rFonts w:ascii="Cambria Math" w:eastAsia="Cambria Math" w:hAnsi="Cambria Math" w:cs="Cambria Math"/>
          <w:position w:val="5"/>
          <w:sz w:val="24"/>
          <w:szCs w:val="24"/>
        </w:rPr>
        <w:t>Σ</w:t>
      </w:r>
    </w:p>
    <w:p w:rsidR="00785F1E" w:rsidRDefault="003D067E">
      <w:pPr>
        <w:spacing w:after="0" w:line="434"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5"/>
          <w:sz w:val="17"/>
          <w:szCs w:val="17"/>
        </w:rPr>
        <w:lastRenderedPageBreak/>
        <w:t>𝑖𝑖𝑔𝑔</w:t>
      </w:r>
    </w:p>
    <w:p w:rsidR="00785F1E" w:rsidRDefault="003D067E">
      <w:pPr>
        <w:spacing w:after="0" w:line="434" w:lineRule="exact"/>
        <w:ind w:right="-76"/>
        <w:rPr>
          <w:rFonts w:ascii="Cambria Math" w:eastAsia="Cambria Math" w:hAnsi="Cambria Math" w:cs="Cambria Math"/>
          <w:sz w:val="24"/>
          <w:szCs w:val="24"/>
        </w:rPr>
      </w:pPr>
      <w:r>
        <w:br w:type="column"/>
      </w:r>
      <w:r>
        <w:rPr>
          <w:rFonts w:ascii="Cambria Math" w:eastAsia="Cambria Math" w:hAnsi="Cambria Math" w:cs="Cambria Math"/>
          <w:position w:val="-1"/>
          <w:sz w:val="24"/>
          <w:szCs w:val="24"/>
        </w:rPr>
        <w:lastRenderedPageBreak/>
        <w:t>𝑛𝑛</w:t>
      </w:r>
    </w:p>
    <w:p w:rsidR="00785F1E" w:rsidRDefault="003D067E">
      <w:pPr>
        <w:spacing w:after="0" w:line="434"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5"/>
          <w:sz w:val="17"/>
          <w:szCs w:val="17"/>
        </w:rPr>
        <w:lastRenderedPageBreak/>
        <w:t>𝑖𝑖𝑔𝑔</w:t>
      </w:r>
    </w:p>
    <w:p w:rsidR="00785F1E" w:rsidRDefault="003D067E">
      <w:pPr>
        <w:spacing w:before="1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x 100</w:t>
      </w:r>
    </w:p>
    <w:p w:rsidR="00785F1E" w:rsidRDefault="00785F1E">
      <w:pPr>
        <w:spacing w:after="0"/>
        <w:sectPr w:rsidR="00785F1E">
          <w:type w:val="continuous"/>
          <w:pgSz w:w="12240" w:h="15840"/>
          <w:pgMar w:top="1480" w:right="1300" w:bottom="280" w:left="1300" w:header="720" w:footer="720" w:gutter="0"/>
          <w:cols w:num="5" w:space="720" w:equalWidth="0">
            <w:col w:w="4592" w:space="0"/>
            <w:col w:w="159" w:space="26"/>
            <w:col w:w="138" w:space="0"/>
            <w:col w:w="159" w:space="244"/>
            <w:col w:w="4322"/>
          </w:cols>
        </w:sectPr>
      </w:pPr>
    </w:p>
    <w:p w:rsidR="00785F1E" w:rsidRDefault="00785F1E">
      <w:pPr>
        <w:spacing w:before="19" w:after="0" w:line="200" w:lineRule="exact"/>
        <w:rPr>
          <w:sz w:val="20"/>
          <w:szCs w:val="20"/>
        </w:rPr>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re</w:t>
      </w: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340"/>
          <w:tab w:val="left" w:pos="1760"/>
        </w:tabs>
        <w:spacing w:after="0" w:line="48" w:lineRule="auto"/>
        <w:ind w:left="1767" w:right="206"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U</w:t>
      </w:r>
      <w:r>
        <w:rPr>
          <w:rFonts w:ascii="Cambria Math" w:eastAsia="Cambria Math" w:hAnsi="Cambria Math" w:cs="Cambria Math"/>
          <w:sz w:val="17"/>
          <w:szCs w:val="17"/>
        </w:rPr>
        <w:t>i</w:t>
      </w:r>
      <w:r>
        <w:rPr>
          <w:rFonts w:ascii="Cambria Math" w:eastAsia="Cambria Math" w:hAnsi="Cambria Math" w:cs="Cambria Math"/>
          <w:sz w:val="17"/>
          <w:szCs w:val="17"/>
        </w:rPr>
        <w:t>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average pe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centage of users [for a particular service] in a </w:t>
      </w:r>
      <w:r>
        <w:rPr>
          <w:rFonts w:ascii="Times New Roman" w:eastAsia="Times New Roman" w:hAnsi="Times New Roman" w:cs="Times New Roman"/>
          <w:position w:val="1"/>
          <w:sz w:val="24"/>
          <w:szCs w:val="24"/>
        </w:rPr>
        <w:t xml:space="preserve">given month among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after="0" w:line="360"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3"/>
          <w:sz w:val="25"/>
          <w:szCs w:val="25"/>
        </w:rPr>
        <w:t>X</w:t>
      </w:r>
      <w:r>
        <w:rPr>
          <w:rFonts w:ascii="Cambria Math" w:eastAsia="Cambria Math" w:hAnsi="Cambria Math" w:cs="Cambria Math"/>
          <w:position w:val="12"/>
          <w:sz w:val="17"/>
          <w:szCs w:val="17"/>
        </w:rPr>
        <w:t>i</w:t>
      </w:r>
      <w:r>
        <w:rPr>
          <w:rFonts w:ascii="Cambria Math" w:eastAsia="Cambria Math" w:hAnsi="Cambria Math" w:cs="Cambria Math"/>
          <w:position w:val="12"/>
          <w:sz w:val="17"/>
          <w:szCs w:val="17"/>
        </w:rPr>
        <w:t xml:space="preserve">ɡ   </w:t>
      </w:r>
      <w:r>
        <w:rPr>
          <w:rFonts w:ascii="Cambria Math" w:eastAsia="Cambria Math" w:hAnsi="Cambria Math" w:cs="Cambria Math"/>
          <w:spacing w:val="17"/>
          <w:position w:val="12"/>
          <w:sz w:val="17"/>
          <w:szCs w:val="17"/>
        </w:rPr>
        <w:t xml:space="preserve"> </w:t>
      </w:r>
      <w:r>
        <w:rPr>
          <w:rFonts w:ascii="Times New Roman" w:eastAsia="Times New Roman" w:hAnsi="Times New Roman" w:cs="Times New Roman"/>
          <w:position w:val="13"/>
          <w:sz w:val="24"/>
          <w:szCs w:val="24"/>
        </w:rPr>
        <w:t>=</w:t>
      </w:r>
      <w:r>
        <w:rPr>
          <w:rFonts w:ascii="Times New Roman" w:eastAsia="Times New Roman" w:hAnsi="Times New Roman" w:cs="Times New Roman"/>
          <w:position w:val="13"/>
          <w:sz w:val="24"/>
          <w:szCs w:val="24"/>
        </w:rPr>
        <w:tab/>
        <w:t>the total number of eligible months of service use f</w:t>
      </w:r>
      <w:r>
        <w:rPr>
          <w:rFonts w:ascii="Times New Roman" w:eastAsia="Times New Roman" w:hAnsi="Times New Roman" w:cs="Times New Roman"/>
          <w:spacing w:val="-1"/>
          <w:position w:val="13"/>
          <w:sz w:val="24"/>
          <w:szCs w:val="24"/>
        </w:rPr>
        <w:t>o</w:t>
      </w:r>
      <w:r>
        <w:rPr>
          <w:rFonts w:ascii="Times New Roman" w:eastAsia="Times New Roman" w:hAnsi="Times New Roman" w:cs="Times New Roman"/>
          <w:position w:val="13"/>
          <w:sz w:val="24"/>
          <w:szCs w:val="24"/>
        </w:rPr>
        <w:t xml:space="preserve">r an individual </w:t>
      </w:r>
      <w:r>
        <w:rPr>
          <w:rFonts w:ascii="Times New Roman" w:eastAsia="Times New Roman" w:hAnsi="Times New Roman" w:cs="Times New Roman"/>
          <w:i/>
          <w:position w:val="13"/>
          <w:sz w:val="24"/>
          <w:szCs w:val="24"/>
        </w:rPr>
        <w:t xml:space="preserve">i </w:t>
      </w:r>
      <w:r>
        <w:rPr>
          <w:rFonts w:ascii="Times New Roman" w:eastAsia="Times New Roman" w:hAnsi="Times New Roman" w:cs="Times New Roman"/>
          <w:position w:val="13"/>
          <w:sz w:val="24"/>
          <w:szCs w:val="24"/>
        </w:rPr>
        <w:t xml:space="preserve">in group </w:t>
      </w:r>
      <w:r>
        <w:rPr>
          <w:rFonts w:ascii="Cambria Math" w:eastAsia="Cambria Math" w:hAnsi="Cambria Math" w:cs="Cambria Math"/>
          <w:position w:val="13"/>
          <w:sz w:val="25"/>
          <w:szCs w:val="25"/>
        </w:rPr>
        <w:t>ɡ</w:t>
      </w:r>
      <w:r>
        <w:rPr>
          <w:rFonts w:ascii="Times New Roman" w:eastAsia="Times New Roman" w:hAnsi="Times New Roman" w:cs="Times New Roman"/>
          <w:i/>
          <w:position w:val="13"/>
          <w:sz w:val="24"/>
          <w:szCs w:val="24"/>
        </w:rPr>
        <w:t>.</w:t>
      </w:r>
    </w:p>
    <w:p w:rsidR="00785F1E" w:rsidRDefault="003D067E">
      <w:pPr>
        <w:tabs>
          <w:tab w:val="left" w:pos="1760"/>
        </w:tabs>
        <w:spacing w:after="0" w:line="536"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35"/>
          <w:sz w:val="25"/>
          <w:szCs w:val="25"/>
        </w:rPr>
        <w:t>n</w:t>
      </w:r>
      <w:r>
        <w:rPr>
          <w:rFonts w:ascii="Cambria Math" w:eastAsia="Cambria Math" w:hAnsi="Cambria Math" w:cs="Cambria Math"/>
          <w:position w:val="34"/>
          <w:sz w:val="17"/>
          <w:szCs w:val="17"/>
        </w:rPr>
        <w:t>i</w:t>
      </w:r>
      <w:r>
        <w:rPr>
          <w:rFonts w:ascii="Cambria Math" w:eastAsia="Cambria Math" w:hAnsi="Cambria Math" w:cs="Cambria Math"/>
          <w:position w:val="34"/>
          <w:sz w:val="17"/>
          <w:szCs w:val="17"/>
        </w:rPr>
        <w:t xml:space="preserve">ɡ   </w:t>
      </w:r>
      <w:r>
        <w:rPr>
          <w:rFonts w:ascii="Cambria Math" w:eastAsia="Cambria Math" w:hAnsi="Cambria Math" w:cs="Cambria Math"/>
          <w:spacing w:val="21"/>
          <w:position w:val="34"/>
          <w:sz w:val="17"/>
          <w:szCs w:val="17"/>
        </w:rPr>
        <w:t xml:space="preserve"> </w:t>
      </w:r>
      <w:r>
        <w:rPr>
          <w:rFonts w:ascii="Times New Roman" w:eastAsia="Times New Roman" w:hAnsi="Times New Roman" w:cs="Times New Roman"/>
          <w:position w:val="35"/>
          <w:sz w:val="24"/>
          <w:szCs w:val="24"/>
        </w:rPr>
        <w:t>=</w:t>
      </w:r>
      <w:r>
        <w:rPr>
          <w:rFonts w:ascii="Times New Roman" w:eastAsia="Times New Roman" w:hAnsi="Times New Roman" w:cs="Times New Roman"/>
          <w:position w:val="35"/>
          <w:sz w:val="24"/>
          <w:szCs w:val="24"/>
        </w:rPr>
        <w:tab/>
        <w:t xml:space="preserve">the total number of eligible or user months for an individual </w:t>
      </w:r>
      <w:r>
        <w:rPr>
          <w:rFonts w:ascii="Times New Roman" w:eastAsia="Times New Roman" w:hAnsi="Times New Roman" w:cs="Times New Roman"/>
          <w:i/>
          <w:position w:val="35"/>
          <w:sz w:val="24"/>
          <w:szCs w:val="24"/>
        </w:rPr>
        <w:t xml:space="preserve">i </w:t>
      </w:r>
      <w:r>
        <w:rPr>
          <w:rFonts w:ascii="Times New Roman" w:eastAsia="Times New Roman" w:hAnsi="Times New Roman" w:cs="Times New Roman"/>
          <w:position w:val="35"/>
          <w:sz w:val="24"/>
          <w:szCs w:val="24"/>
        </w:rPr>
        <w:t xml:space="preserve">in group </w:t>
      </w:r>
      <w:r>
        <w:rPr>
          <w:rFonts w:ascii="Cambria Math" w:eastAsia="Cambria Math" w:hAnsi="Cambria Math" w:cs="Cambria Math"/>
          <w:position w:val="35"/>
          <w:sz w:val="25"/>
          <w:szCs w:val="25"/>
        </w:rPr>
        <w:t>ɡ</w:t>
      </w:r>
      <w:r>
        <w:rPr>
          <w:rFonts w:ascii="Times New Roman" w:eastAsia="Times New Roman" w:hAnsi="Times New Roman" w:cs="Times New Roman"/>
          <w:position w:val="35"/>
          <w:sz w:val="24"/>
          <w:szCs w:val="24"/>
        </w:rPr>
        <w:t>.</w:t>
      </w:r>
    </w:p>
    <w:p w:rsidR="00785F1E" w:rsidRDefault="003D067E">
      <w:pPr>
        <w:spacing w:after="0" w:line="135" w:lineRule="exact"/>
        <w:ind w:left="140" w:right="-20"/>
        <w:rPr>
          <w:rFonts w:ascii="Times New Roman" w:eastAsia="Times New Roman" w:hAnsi="Times New Roman" w:cs="Times New Roman"/>
          <w:sz w:val="26"/>
          <w:szCs w:val="26"/>
        </w:rPr>
      </w:pPr>
      <w:r>
        <w:rPr>
          <w:rFonts w:ascii="Times New Roman" w:eastAsia="Times New Roman" w:hAnsi="Times New Roman" w:cs="Times New Roman"/>
          <w:b/>
          <w:bCs/>
          <w:i/>
          <w:position w:val="3"/>
          <w:sz w:val="26"/>
          <w:szCs w:val="26"/>
        </w:rPr>
        <w:t>Quality</w:t>
      </w:r>
      <w:r>
        <w:rPr>
          <w:rFonts w:ascii="Times New Roman" w:eastAsia="Times New Roman" w:hAnsi="Times New Roman" w:cs="Times New Roman"/>
          <w:b/>
          <w:bCs/>
          <w:i/>
          <w:spacing w:val="-8"/>
          <w:position w:val="3"/>
          <w:sz w:val="26"/>
          <w:szCs w:val="26"/>
        </w:rPr>
        <w:t xml:space="preserve"> </w:t>
      </w:r>
      <w:r>
        <w:rPr>
          <w:rFonts w:ascii="Times New Roman" w:eastAsia="Times New Roman" w:hAnsi="Times New Roman" w:cs="Times New Roman"/>
          <w:b/>
          <w:bCs/>
          <w:i/>
          <w:position w:val="3"/>
          <w:sz w:val="26"/>
          <w:szCs w:val="26"/>
        </w:rPr>
        <w:t>of</w:t>
      </w:r>
      <w:r>
        <w:rPr>
          <w:rFonts w:ascii="Times New Roman" w:eastAsia="Times New Roman" w:hAnsi="Times New Roman" w:cs="Times New Roman"/>
          <w:b/>
          <w:bCs/>
          <w:i/>
          <w:spacing w:val="-2"/>
          <w:position w:val="3"/>
          <w:sz w:val="26"/>
          <w:szCs w:val="26"/>
        </w:rPr>
        <w:t xml:space="preserve"> </w:t>
      </w:r>
      <w:r>
        <w:rPr>
          <w:rFonts w:ascii="Times New Roman" w:eastAsia="Times New Roman" w:hAnsi="Times New Roman" w:cs="Times New Roman"/>
          <w:b/>
          <w:bCs/>
          <w:i/>
          <w:position w:val="3"/>
          <w:sz w:val="26"/>
          <w:szCs w:val="26"/>
        </w:rPr>
        <w:t>Care</w:t>
      </w:r>
      <w:r>
        <w:rPr>
          <w:rFonts w:ascii="Times New Roman" w:eastAsia="Times New Roman" w:hAnsi="Times New Roman" w:cs="Times New Roman"/>
          <w:b/>
          <w:bCs/>
          <w:i/>
          <w:spacing w:val="-5"/>
          <w:position w:val="3"/>
          <w:sz w:val="26"/>
          <w:szCs w:val="26"/>
        </w:rPr>
        <w:t xml:space="preserve"> </w:t>
      </w:r>
      <w:r>
        <w:rPr>
          <w:rFonts w:ascii="Times New Roman" w:eastAsia="Times New Roman" w:hAnsi="Times New Roman" w:cs="Times New Roman"/>
          <w:b/>
          <w:bCs/>
          <w:i/>
          <w:position w:val="3"/>
          <w:sz w:val="26"/>
          <w:szCs w:val="26"/>
        </w:rPr>
        <w:t>and</w:t>
      </w:r>
      <w:r>
        <w:rPr>
          <w:rFonts w:ascii="Times New Roman" w:eastAsia="Times New Roman" w:hAnsi="Times New Roman" w:cs="Times New Roman"/>
          <w:b/>
          <w:bCs/>
          <w:i/>
          <w:spacing w:val="-4"/>
          <w:position w:val="3"/>
          <w:sz w:val="26"/>
          <w:szCs w:val="26"/>
        </w:rPr>
        <w:t xml:space="preserve"> </w:t>
      </w:r>
      <w:r>
        <w:rPr>
          <w:rFonts w:ascii="Times New Roman" w:eastAsia="Times New Roman" w:hAnsi="Times New Roman" w:cs="Times New Roman"/>
          <w:b/>
          <w:bCs/>
          <w:i/>
          <w:position w:val="3"/>
          <w:sz w:val="26"/>
          <w:szCs w:val="26"/>
        </w:rPr>
        <w:t>Care</w:t>
      </w:r>
      <w:r>
        <w:rPr>
          <w:rFonts w:ascii="Times New Roman" w:eastAsia="Times New Roman" w:hAnsi="Times New Roman" w:cs="Times New Roman"/>
          <w:b/>
          <w:bCs/>
          <w:i/>
          <w:spacing w:val="-5"/>
          <w:position w:val="3"/>
          <w:sz w:val="26"/>
          <w:szCs w:val="26"/>
        </w:rPr>
        <w:t xml:space="preserve"> </w:t>
      </w:r>
      <w:r>
        <w:rPr>
          <w:rFonts w:ascii="Times New Roman" w:eastAsia="Times New Roman" w:hAnsi="Times New Roman" w:cs="Times New Roman"/>
          <w:b/>
          <w:bCs/>
          <w:i/>
          <w:position w:val="3"/>
          <w:sz w:val="26"/>
          <w:szCs w:val="26"/>
        </w:rPr>
        <w:t>Coordination</w:t>
      </w:r>
      <w:r>
        <w:rPr>
          <w:rFonts w:ascii="Times New Roman" w:eastAsia="Times New Roman" w:hAnsi="Times New Roman" w:cs="Times New Roman"/>
          <w:b/>
          <w:bCs/>
          <w:i/>
          <w:spacing w:val="-14"/>
          <w:position w:val="3"/>
          <w:sz w:val="26"/>
          <w:szCs w:val="26"/>
        </w:rPr>
        <w:t xml:space="preserve"> </w:t>
      </w:r>
      <w:r>
        <w:rPr>
          <w:rFonts w:ascii="Times New Roman" w:eastAsia="Times New Roman" w:hAnsi="Times New Roman" w:cs="Times New Roman"/>
          <w:b/>
          <w:bCs/>
          <w:i/>
          <w:position w:val="3"/>
          <w:sz w:val="26"/>
          <w:szCs w:val="26"/>
        </w:rPr>
        <w:t>Measures</w:t>
      </w:r>
    </w:p>
    <w:p w:rsidR="00785F1E" w:rsidRDefault="00785F1E">
      <w:pPr>
        <w:spacing w:before="9" w:after="0" w:line="170" w:lineRule="exact"/>
        <w:rPr>
          <w:sz w:val="17"/>
          <w:szCs w:val="17"/>
        </w:rPr>
      </w:pPr>
    </w:p>
    <w:p w:rsidR="00785F1E" w:rsidRDefault="003D067E">
      <w:pPr>
        <w:spacing w:after="0" w:line="240" w:lineRule="auto"/>
        <w:ind w:left="140" w:right="47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measures, the quality of care and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were calcu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as the aggregated sum of the numerator divided by the aggregated sum of the denominator for each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outcome within each b</w:t>
      </w:r>
      <w:r>
        <w:rPr>
          <w:rFonts w:ascii="Times New Roman" w:eastAsia="Times New Roman" w:hAnsi="Times New Roman" w:cs="Times New Roman"/>
          <w:sz w:val="24"/>
          <w:szCs w:val="24"/>
        </w:rPr>
        <w:t>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group.</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30-day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l-cause risk standardized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3D067E">
      <w:pPr>
        <w:spacing w:after="0" w:line="673" w:lineRule="exact"/>
        <w:ind w:left="6342" w:right="-20"/>
        <w:rPr>
          <w:rFonts w:ascii="Cambria Math" w:eastAsia="Cambria Math" w:hAnsi="Cambria Math" w:cs="Cambria Math"/>
          <w:sz w:val="24"/>
          <w:szCs w:val="24"/>
        </w:rPr>
      </w:pPr>
      <w:r>
        <w:rPr>
          <w:noProof/>
        </w:rPr>
        <mc:AlternateContent>
          <mc:Choice Requires="wpg">
            <w:drawing>
              <wp:anchor distT="0" distB="0" distL="114300" distR="114300" simplePos="0" relativeHeight="503305279" behindDoc="1" locked="0" layoutInCell="1" allowOverlap="1">
                <wp:simplePos x="0" y="0"/>
                <wp:positionH relativeFrom="page">
                  <wp:posOffset>4928235</wp:posOffset>
                </wp:positionH>
                <wp:positionV relativeFrom="paragraph">
                  <wp:posOffset>344170</wp:posOffset>
                </wp:positionV>
                <wp:extent cx="402590" cy="1270"/>
                <wp:effectExtent l="13335" t="10795" r="12700" b="6985"/>
                <wp:wrapNone/>
                <wp:docPr id="19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1270"/>
                          <a:chOff x="7761" y="542"/>
                          <a:chExt cx="634" cy="2"/>
                        </a:xfrm>
                      </wpg:grpSpPr>
                      <wps:wsp>
                        <wps:cNvPr id="194" name="Freeform 88"/>
                        <wps:cNvSpPr>
                          <a:spLocks/>
                        </wps:cNvSpPr>
                        <wps:spPr bwMode="auto">
                          <a:xfrm>
                            <a:off x="7761" y="542"/>
                            <a:ext cx="634" cy="2"/>
                          </a:xfrm>
                          <a:custGeom>
                            <a:avLst/>
                            <a:gdLst>
                              <a:gd name="T0" fmla="+- 0 7761 7761"/>
                              <a:gd name="T1" fmla="*/ T0 w 634"/>
                              <a:gd name="T2" fmla="+- 0 8395 7761"/>
                              <a:gd name="T3" fmla="*/ T2 w 634"/>
                            </a:gdLst>
                            <a:ahLst/>
                            <a:cxnLst>
                              <a:cxn ang="0">
                                <a:pos x="T1" y="0"/>
                              </a:cxn>
                              <a:cxn ang="0">
                                <a:pos x="T3" y="0"/>
                              </a:cxn>
                            </a:cxnLst>
                            <a:rect l="0" t="0" r="r" b="b"/>
                            <a:pathLst>
                              <a:path w="634">
                                <a:moveTo>
                                  <a:pt x="0" y="0"/>
                                </a:moveTo>
                                <a:lnTo>
                                  <a:pt x="634" y="0"/>
                                </a:lnTo>
                              </a:path>
                            </a:pathLst>
                          </a:custGeom>
                          <a:noFill/>
                          <a:ln w="11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388.05pt;margin-top:27.1pt;width:31.7pt;height:.1pt;z-index:-11201;mso-position-horizontal-relative:page" coordorigin="7761,542" coordsize="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">
                <v:shape id="Freeform 88" o:spid="_x0000_s1027" style="position:absolute;left:7761;top:542;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qUMMA&#10;AADcAAAADwAAAGRycy9kb3ducmV2LnhtbERPS2vCQBC+F/wPywi91Y21hBpdRaSBtKc2Cl6H7JgE&#10;s7Mxu3n033cLhd7m43vOdj+ZRgzUudqyguUiAkFcWF1zqeB8Sp9eQTiPrLGxTAq+ycF+N3vYYqLt&#10;yF805L4UIYRdggoq79tESldUZNAtbEscuKvtDPoAu1LqDscQbhr5HEWxNFhzaKiwpWNFxS3vjYJ4&#10;de/NR/ouT/TZX91btoqP+UWpx/l02IDwNPl/8Z8702H++gV+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qUMMAAADcAAAADwAAAAAAAAAAAAAAAACYAgAAZHJzL2Rv&#10;d25yZXYueG1sUEsFBgAAAAAEAAQA9QAAAIgDAAAAAA==&#10;" path="m,l634,e" filled="f" strokeweight=".30989mm">
                  <v:path arrowok="t" o:connecttype="custom" o:connectlocs="0,0;634,0" o:connectangles="0,0"/>
                </v:shape>
                <w10:wrap anchorx="page"/>
              </v:group>
            </w:pict>
          </mc:Fallback>
        </mc:AlternateContent>
      </w:r>
      <w:r>
        <w:rPr>
          <w:rFonts w:ascii="Cambria Math" w:eastAsia="Cambria Math" w:hAnsi="Cambria Math" w:cs="Cambria Math"/>
          <w:spacing w:val="5"/>
          <w:position w:val="-7"/>
          <w:sz w:val="24"/>
          <w:szCs w:val="24"/>
        </w:rPr>
        <w:t>�</w:t>
      </w:r>
      <w:r>
        <w:rPr>
          <w:rFonts w:ascii="Cambria Math" w:eastAsia="Cambria Math" w:hAnsi="Cambria Math" w:cs="Cambria Math"/>
          <w:position w:val="10"/>
          <w:sz w:val="24"/>
          <w:szCs w:val="24"/>
        </w:rPr>
        <w:t>Σ</w:t>
      </w:r>
      <w:r>
        <w:rPr>
          <w:rFonts w:ascii="Cambria Math" w:eastAsia="Cambria Math" w:hAnsi="Cambria Math" w:cs="Cambria Math"/>
          <w:position w:val="5"/>
          <w:sz w:val="17"/>
          <w:szCs w:val="17"/>
        </w:rPr>
        <w:t>𝑖𝑖𝑔𝑔</w:t>
      </w:r>
      <w:r>
        <w:rPr>
          <w:rFonts w:ascii="Cambria Math" w:eastAsia="Cambria Math" w:hAnsi="Cambria Math" w:cs="Cambria Math"/>
          <w:spacing w:val="-12"/>
          <w:position w:val="5"/>
          <w:sz w:val="17"/>
          <w:szCs w:val="17"/>
        </w:rPr>
        <w:t xml:space="preserve"> </w:t>
      </w:r>
      <w:r>
        <w:rPr>
          <w:rFonts w:ascii="Cambria Math" w:eastAsia="Cambria Math" w:hAnsi="Cambria Math" w:cs="Cambria Math"/>
          <w:w w:val="99"/>
          <w:position w:val="10"/>
          <w:sz w:val="24"/>
          <w:szCs w:val="24"/>
        </w:rPr>
        <w:t>𝑥</w:t>
      </w:r>
      <w:r>
        <w:rPr>
          <w:rFonts w:ascii="Cambria Math" w:eastAsia="Cambria Math" w:hAnsi="Cambria Math" w:cs="Cambria Math"/>
          <w:w w:val="99"/>
          <w:position w:val="10"/>
          <w:sz w:val="24"/>
          <w:szCs w:val="24"/>
        </w:rPr>
        <w:t>�</w:t>
      </w:r>
      <w:r>
        <w:rPr>
          <w:rFonts w:ascii="Cambria Math" w:eastAsia="Cambria Math" w:hAnsi="Cambria Math" w:cs="Cambria Math"/>
          <w:spacing w:val="-3"/>
          <w:w w:val="99"/>
          <w:position w:val="10"/>
          <w:sz w:val="24"/>
          <w:szCs w:val="24"/>
        </w:rPr>
        <w:t>�</w:t>
      </w:r>
      <w:r>
        <w:rPr>
          <w:rFonts w:ascii="Cambria Math" w:eastAsia="Cambria Math" w:hAnsi="Cambria Math" w:cs="Cambria Math"/>
          <w:position w:val="5"/>
          <w:sz w:val="17"/>
          <w:szCs w:val="17"/>
        </w:rPr>
        <w:t>𝑖𝑖𝑔𝑔</w:t>
      </w:r>
      <w:r>
        <w:rPr>
          <w:rFonts w:ascii="Cambria Math" w:eastAsia="Cambria Math" w:hAnsi="Cambria Math" w:cs="Cambria Math"/>
          <w:position w:val="5"/>
          <w:sz w:val="17"/>
          <w:szCs w:val="17"/>
        </w:rPr>
        <w:t xml:space="preserve"> </w:t>
      </w:r>
      <w:r>
        <w:rPr>
          <w:rFonts w:ascii="Cambria Math" w:eastAsia="Cambria Math" w:hAnsi="Cambria Math" w:cs="Cambria Math"/>
          <w:spacing w:val="-4"/>
          <w:position w:val="5"/>
          <w:sz w:val="17"/>
          <w:szCs w:val="17"/>
        </w:rPr>
        <w:t xml:space="preserve"> </w:t>
      </w:r>
      <w:r>
        <w:rPr>
          <w:rFonts w:ascii="Cambria Math" w:eastAsia="Cambria Math" w:hAnsi="Cambria Math" w:cs="Cambria Math"/>
          <w:w w:val="99"/>
          <w:position w:val="-7"/>
          <w:sz w:val="24"/>
          <w:szCs w:val="24"/>
        </w:rPr>
        <w:t>𝑋𝑋</w:t>
      </w:r>
      <w:r>
        <w:rPr>
          <w:rFonts w:ascii="Cambria Math" w:eastAsia="Cambria Math" w:hAnsi="Cambria Math" w:cs="Cambria Math"/>
          <w:spacing w:val="6"/>
          <w:position w:val="-7"/>
          <w:sz w:val="24"/>
          <w:szCs w:val="24"/>
        </w:rPr>
        <w:t xml:space="preserve"> </w:t>
      </w:r>
      <w:r>
        <w:rPr>
          <w:rFonts w:ascii="Cambria Math" w:eastAsia="Cambria Math" w:hAnsi="Cambria Math" w:cs="Cambria Math"/>
          <w:position w:val="-7"/>
          <w:sz w:val="24"/>
          <w:szCs w:val="24"/>
        </w:rPr>
        <w:t>𝐶</w:t>
      </w:r>
      <w:r>
        <w:rPr>
          <w:rFonts w:ascii="Cambria Math" w:eastAsia="Cambria Math" w:hAnsi="Cambria Math" w:cs="Cambria Math"/>
          <w:position w:val="-7"/>
          <w:sz w:val="24"/>
          <w:szCs w:val="24"/>
        </w:rPr>
        <w:t>�</w:t>
      </w:r>
      <w:r>
        <w:rPr>
          <w:rFonts w:ascii="Cambria Math" w:eastAsia="Cambria Math" w:hAnsi="Cambria Math" w:cs="Cambria Math"/>
          <w:spacing w:val="10"/>
          <w:position w:val="-7"/>
          <w:sz w:val="24"/>
          <w:szCs w:val="24"/>
        </w:rPr>
        <w:t>�</w:t>
      </w:r>
      <w:r>
        <w:rPr>
          <w:rFonts w:ascii="Cambria Math" w:eastAsia="Cambria Math" w:hAnsi="Cambria Math" w:cs="Cambria Math"/>
          <w:position w:val="-7"/>
          <w:sz w:val="24"/>
          <w:szCs w:val="24"/>
        </w:rPr>
        <w:t>�</w:t>
      </w:r>
    </w:p>
    <w:p w:rsidR="00785F1E" w:rsidRDefault="003D067E">
      <w:pPr>
        <w:spacing w:after="0" w:line="50" w:lineRule="exact"/>
        <w:ind w:right="2550"/>
        <w:jc w:val="right"/>
        <w:rPr>
          <w:rFonts w:ascii="Cambria Math" w:eastAsia="Cambria Math" w:hAnsi="Cambria Math" w:cs="Cambria Math"/>
          <w:sz w:val="17"/>
          <w:szCs w:val="17"/>
        </w:rPr>
      </w:pPr>
      <w:r>
        <w:rPr>
          <w:rFonts w:ascii="Cambria Math" w:eastAsia="Cambria Math" w:hAnsi="Cambria Math" w:cs="Cambria Math"/>
          <w:position w:val="-2"/>
          <w:sz w:val="24"/>
          <w:szCs w:val="24"/>
        </w:rPr>
        <w:t>Σ</w:t>
      </w:r>
      <w:r>
        <w:rPr>
          <w:rFonts w:ascii="Cambria Math" w:eastAsia="Cambria Math" w:hAnsi="Cambria Math" w:cs="Cambria Math"/>
          <w:position w:val="-7"/>
          <w:sz w:val="17"/>
          <w:szCs w:val="17"/>
        </w:rPr>
        <w:t>𝑖𝑖𝑔𝑔</w:t>
      </w:r>
      <w:r>
        <w:rPr>
          <w:rFonts w:ascii="Cambria Math" w:eastAsia="Cambria Math" w:hAnsi="Cambria Math" w:cs="Cambria Math"/>
          <w:spacing w:val="-12"/>
          <w:position w:val="-7"/>
          <w:sz w:val="17"/>
          <w:szCs w:val="17"/>
        </w:rPr>
        <w:t xml:space="preserve"> </w:t>
      </w:r>
      <w:r>
        <w:rPr>
          <w:rFonts w:ascii="Cambria Math" w:eastAsia="Cambria Math" w:hAnsi="Cambria Math" w:cs="Cambria Math"/>
          <w:w w:val="99"/>
          <w:position w:val="-2"/>
          <w:sz w:val="24"/>
          <w:szCs w:val="24"/>
        </w:rPr>
        <w:t>n</w:t>
      </w:r>
      <w:r>
        <w:rPr>
          <w:rFonts w:ascii="Cambria Math" w:eastAsia="Cambria Math" w:hAnsi="Cambria Math" w:cs="Cambria Math"/>
          <w:position w:val="-7"/>
          <w:sz w:val="17"/>
          <w:szCs w:val="17"/>
        </w:rPr>
        <w:t>𝑖𝑖𝑔𝑔</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3D067E">
      <w:pPr>
        <w:spacing w:after="0" w:line="436" w:lineRule="exact"/>
        <w:ind w:left="1977" w:right="-76"/>
        <w:rPr>
          <w:rFonts w:ascii="Cambria Math" w:eastAsia="Cambria Math" w:hAnsi="Cambria Math" w:cs="Cambria Math"/>
          <w:sz w:val="24"/>
          <w:szCs w:val="24"/>
        </w:rPr>
      </w:pPr>
      <w:r>
        <w:rPr>
          <w:noProof/>
        </w:rPr>
        <w:lastRenderedPageBreak/>
        <mc:AlternateContent>
          <mc:Choice Requires="wpg">
            <w:drawing>
              <wp:anchor distT="0" distB="0" distL="114300" distR="114300" simplePos="0" relativeHeight="503305280" behindDoc="1" locked="0" layoutInCell="1" allowOverlap="1">
                <wp:simplePos x="0" y="0"/>
                <wp:positionH relativeFrom="page">
                  <wp:posOffset>4852670</wp:posOffset>
                </wp:positionH>
                <wp:positionV relativeFrom="paragraph">
                  <wp:posOffset>80010</wp:posOffset>
                </wp:positionV>
                <wp:extent cx="811530" cy="1270"/>
                <wp:effectExtent l="13970" t="13335" r="12700" b="4445"/>
                <wp:wrapNone/>
                <wp:docPr id="19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1270"/>
                          <a:chOff x="7642" y="126"/>
                          <a:chExt cx="1278" cy="2"/>
                        </a:xfrm>
                      </wpg:grpSpPr>
                      <wps:wsp>
                        <wps:cNvPr id="192" name="Freeform 86"/>
                        <wps:cNvSpPr>
                          <a:spLocks/>
                        </wps:cNvSpPr>
                        <wps:spPr bwMode="auto">
                          <a:xfrm>
                            <a:off x="7642" y="126"/>
                            <a:ext cx="1278" cy="2"/>
                          </a:xfrm>
                          <a:custGeom>
                            <a:avLst/>
                            <a:gdLst>
                              <a:gd name="T0" fmla="+- 0 7642 7642"/>
                              <a:gd name="T1" fmla="*/ T0 w 1278"/>
                              <a:gd name="T2" fmla="+- 0 8920 7642"/>
                              <a:gd name="T3" fmla="*/ T2 w 1278"/>
                            </a:gdLst>
                            <a:ahLst/>
                            <a:cxnLst>
                              <a:cxn ang="0">
                                <a:pos x="T1" y="0"/>
                              </a:cxn>
                              <a:cxn ang="0">
                                <a:pos x="T3" y="0"/>
                              </a:cxn>
                            </a:cxnLst>
                            <a:rect l="0" t="0" r="r" b="b"/>
                            <a:pathLst>
                              <a:path w="1278">
                                <a:moveTo>
                                  <a:pt x="0" y="0"/>
                                </a:moveTo>
                                <a:lnTo>
                                  <a:pt x="1278" y="0"/>
                                </a:lnTo>
                              </a:path>
                            </a:pathLst>
                          </a:custGeom>
                          <a:noFill/>
                          <a:ln w="11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82.1pt;margin-top:6.3pt;width:63.9pt;height:.1pt;z-index:-11200;mso-position-horizontal-relative:page" coordorigin="7642,126" coordsize="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">
                <v:shape id="Freeform 86" o:spid="_x0000_s1027" style="position:absolute;left:7642;top:126;width:1278;height:2;visibility:visible;mso-wrap-style:square;v-text-anchor:top" coordsize="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NqMMA&#10;AADcAAAADwAAAGRycy9kb3ducmV2LnhtbERPTWvCQBC9F/oflin0VjcKsRrdBFsoWnoQo+B1yI5J&#10;MDsbsmsS/71bKPQ2j/c562w0jeipc7VlBdNJBIK4sLrmUsHp+PW2AOE8ssbGMim4k4MsfX5aY6Lt&#10;wAfqc1+KEMIuQQWV920ipSsqMugmtiUO3MV2Bn2AXSl1h0MIN42cRdFcGqw5NFTY0mdFxTW/GQX1&#10;Ir4PH/k376c/cWG3t/PmfbdV6vVl3KxAeBr9v/jPvdNh/nIGv8+EC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3NqMMAAADcAAAADwAAAAAAAAAAAAAAAACYAgAAZHJzL2Rv&#10;d25yZXYueG1sUEsFBgAAAAAEAAQA9QAAAIgDAAAAAA==&#10;" path="m,l1278,e" filled="f" strokeweight=".30986mm">
                  <v:path arrowok="t" o:connecttype="custom" o:connectlocs="0,0;1278,0" o:connectangles="0,0"/>
                </v:shape>
                <w10:wrap anchorx="page"/>
              </v:group>
            </w:pict>
          </mc:Fallback>
        </mc:AlternateContent>
      </w:r>
      <w:r>
        <w:rPr>
          <w:rFonts w:ascii="Cambria Math" w:eastAsia="Cambria Math" w:hAnsi="Cambria Math" w:cs="Cambria Math"/>
          <w:position w:val="15"/>
          <w:sz w:val="24"/>
          <w:szCs w:val="24"/>
        </w:rPr>
        <w:t>30</w:t>
      </w:r>
      <w:r>
        <w:rPr>
          <w:rFonts w:ascii="Cambria Math" w:eastAsia="Cambria Math" w:hAnsi="Cambria Math" w:cs="Cambria Math"/>
          <w:spacing w:val="-3"/>
          <w:position w:val="15"/>
          <w:sz w:val="24"/>
          <w:szCs w:val="24"/>
        </w:rPr>
        <w:t xml:space="preserve"> </w:t>
      </w:r>
      <w:r>
        <w:rPr>
          <w:rFonts w:ascii="Cambria Math" w:eastAsia="Cambria Math" w:hAnsi="Cambria Math" w:cs="Cambria Math"/>
          <w:position w:val="15"/>
          <w:sz w:val="24"/>
          <w:szCs w:val="24"/>
        </w:rPr>
        <w:t>−</w:t>
      </w:r>
      <w:r>
        <w:rPr>
          <w:rFonts w:ascii="Cambria Math" w:eastAsia="Cambria Math" w:hAnsi="Cambria Math" w:cs="Cambria Math"/>
          <w:spacing w:val="-2"/>
          <w:position w:val="15"/>
          <w:sz w:val="24"/>
          <w:szCs w:val="24"/>
        </w:rPr>
        <w:t xml:space="preserve"> </w:t>
      </w:r>
      <w:r>
        <w:rPr>
          <w:rFonts w:ascii="Cambria Math" w:eastAsia="Cambria Math" w:hAnsi="Cambria Math" w:cs="Cambria Math"/>
          <w:w w:val="99"/>
          <w:position w:val="15"/>
          <w:sz w:val="24"/>
          <w:szCs w:val="24"/>
        </w:rPr>
        <w:t>𝑅𝑅𝑖𝑖𝑅𝑅𝑅𝑅</w:t>
      </w:r>
      <w:r>
        <w:rPr>
          <w:rFonts w:ascii="Cambria Math" w:eastAsia="Cambria Math" w:hAnsi="Cambria Math" w:cs="Cambria Math"/>
          <w:spacing w:val="8"/>
          <w:position w:val="15"/>
          <w:sz w:val="24"/>
          <w:szCs w:val="24"/>
        </w:rPr>
        <w:t xml:space="preserve"> </w:t>
      </w:r>
      <w:r>
        <w:rPr>
          <w:rFonts w:ascii="Cambria Math" w:eastAsia="Cambria Math" w:hAnsi="Cambria Math" w:cs="Cambria Math"/>
          <w:w w:val="99"/>
          <w:position w:val="15"/>
          <w:sz w:val="24"/>
          <w:szCs w:val="24"/>
        </w:rPr>
        <w:t>𝑆𝑆𝑆𝑆𝑆𝑆𝑛𝑛𝑆𝑆𝑆𝑆𝑆𝑆𝑆𝑆𝑖𝑖𝑆𝑆𝑆𝑆𝑆𝑆</w:t>
      </w:r>
      <w:r>
        <w:rPr>
          <w:rFonts w:ascii="Cambria Math" w:eastAsia="Cambria Math" w:hAnsi="Cambria Math" w:cs="Cambria Math"/>
          <w:spacing w:val="7"/>
          <w:position w:val="15"/>
          <w:sz w:val="24"/>
          <w:szCs w:val="24"/>
        </w:rPr>
        <w:t xml:space="preserve"> </w:t>
      </w:r>
      <w:r>
        <w:rPr>
          <w:rFonts w:ascii="Cambria Math" w:eastAsia="Cambria Math" w:hAnsi="Cambria Math" w:cs="Cambria Math"/>
          <w:w w:val="99"/>
          <w:position w:val="15"/>
          <w:sz w:val="24"/>
          <w:szCs w:val="24"/>
        </w:rPr>
        <w:t>𝑅𝑅𝑆𝑆𝑆𝑆𝑆𝑆𝑅𝑅𝑖𝑖𝑅𝑅𝑅𝑅𝑖𝑖𝑅𝑅𝑛𝑛</w:t>
      </w:r>
      <w:r>
        <w:rPr>
          <w:rFonts w:ascii="Cambria Math" w:eastAsia="Cambria Math" w:hAnsi="Cambria Math" w:cs="Cambria Math"/>
          <w:position w:val="15"/>
          <w:sz w:val="24"/>
          <w:szCs w:val="24"/>
        </w:rPr>
        <w:t xml:space="preserve"> </w:t>
      </w:r>
      <w:r>
        <w:rPr>
          <w:rFonts w:ascii="Cambria Math" w:eastAsia="Cambria Math" w:hAnsi="Cambria Math" w:cs="Cambria Math"/>
          <w:spacing w:val="17"/>
          <w:position w:val="15"/>
          <w:sz w:val="24"/>
          <w:szCs w:val="24"/>
        </w:rPr>
        <w:t xml:space="preserve"> </w:t>
      </w:r>
      <w:r>
        <w:rPr>
          <w:rFonts w:ascii="Cambria Math" w:eastAsia="Cambria Math" w:hAnsi="Cambria Math" w:cs="Cambria Math"/>
          <w:position w:val="15"/>
          <w:sz w:val="24"/>
          <w:szCs w:val="24"/>
        </w:rPr>
        <w:t>=</w:t>
      </w:r>
    </w:p>
    <w:p w:rsidR="00785F1E" w:rsidRDefault="003D067E">
      <w:pPr>
        <w:spacing w:after="0" w:line="436" w:lineRule="exact"/>
        <w:ind w:right="-20"/>
        <w:rPr>
          <w:rFonts w:ascii="Cambria Math" w:eastAsia="Cambria Math" w:hAnsi="Cambria Math" w:cs="Cambria Math"/>
          <w:sz w:val="17"/>
          <w:szCs w:val="17"/>
        </w:rPr>
      </w:pPr>
      <w:r>
        <w:br w:type="column"/>
      </w:r>
      <w:r>
        <w:rPr>
          <w:rFonts w:ascii="Cambria Math" w:eastAsia="Cambria Math" w:hAnsi="Cambria Math" w:cs="Cambria Math"/>
          <w:w w:val="99"/>
          <w:position w:val="-1"/>
          <w:sz w:val="24"/>
          <w:szCs w:val="24"/>
        </w:rPr>
        <w:lastRenderedPageBreak/>
        <w:t>𝑃𝑃𝑆𝑆𝑅𝑅𝑃</w:t>
      </w:r>
      <w:r>
        <w:rPr>
          <w:rFonts w:ascii="Cambria Math" w:eastAsia="Cambria Math" w:hAnsi="Cambria Math" w:cs="Cambria Math"/>
          <w:w w:val="99"/>
          <w:position w:val="-1"/>
          <w:sz w:val="24"/>
          <w:szCs w:val="24"/>
        </w:rPr>
        <w:t>�</w:t>
      </w:r>
      <w:r>
        <w:rPr>
          <w:rFonts w:ascii="Cambria Math" w:eastAsia="Cambria Math" w:hAnsi="Cambria Math" w:cs="Cambria Math"/>
          <w:spacing w:val="-16"/>
          <w:w w:val="99"/>
          <w:position w:val="-1"/>
          <w:sz w:val="24"/>
          <w:szCs w:val="24"/>
        </w:rPr>
        <w:t>�</w:t>
      </w:r>
      <w:r>
        <w:rPr>
          <w:rFonts w:ascii="Cambria Math" w:eastAsia="Cambria Math" w:hAnsi="Cambria Math" w:cs="Cambria Math"/>
          <w:position w:val="-5"/>
          <w:sz w:val="17"/>
          <w:szCs w:val="17"/>
        </w:rPr>
        <w:t>𝑔𝑔</w:t>
      </w:r>
    </w:p>
    <w:p w:rsidR="00785F1E" w:rsidRDefault="00785F1E">
      <w:pPr>
        <w:spacing w:after="0"/>
        <w:sectPr w:rsidR="00785F1E">
          <w:type w:val="continuous"/>
          <w:pgSz w:w="12240" w:h="15840"/>
          <w:pgMar w:top="1480" w:right="1300" w:bottom="280" w:left="1300" w:header="720" w:footer="720" w:gutter="0"/>
          <w:cols w:num="2" w:space="720" w:equalWidth="0">
            <w:col w:w="6276" w:space="392"/>
            <w:col w:w="2972"/>
          </w:cols>
        </w:sectPr>
      </w:pPr>
    </w:p>
    <w:p w:rsidR="00785F1E" w:rsidRDefault="00785F1E">
      <w:pPr>
        <w:spacing w:before="2" w:after="0" w:line="220" w:lineRule="exact"/>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3D067E">
      <w:pPr>
        <w:tabs>
          <w:tab w:val="left" w:pos="1580"/>
          <w:tab w:val="left" w:pos="2020"/>
        </w:tabs>
        <w:spacing w:before="29"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 national average of 30-day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 .238.</w:t>
      </w:r>
    </w:p>
    <w:p w:rsidR="00785F1E" w:rsidRDefault="003D067E">
      <w:pPr>
        <w:tabs>
          <w:tab w:val="left" w:pos="1580"/>
          <w:tab w:val="left" w:pos="2020"/>
        </w:tabs>
        <w:spacing w:after="0" w:line="431" w:lineRule="exact"/>
        <w:ind w:left="860" w:right="-20"/>
        <w:rPr>
          <w:rFonts w:ascii="Times New Roman" w:eastAsia="Times New Roman" w:hAnsi="Times New Roman" w:cs="Times New Roman"/>
          <w:sz w:val="24"/>
          <w:szCs w:val="24"/>
        </w:rPr>
      </w:pPr>
      <w:r>
        <w:rPr>
          <w:rFonts w:ascii="Times New Roman" w:eastAsia="Times New Roman" w:hAnsi="Times New Roman" w:cs="Times New Roman"/>
          <w:i/>
          <w:position w:val="12"/>
          <w:sz w:val="24"/>
          <w:szCs w:val="24"/>
        </w:rPr>
        <w:t>X</w:t>
      </w:r>
      <w:r>
        <w:rPr>
          <w:rFonts w:ascii="Times New Roman" w:eastAsia="Times New Roman" w:hAnsi="Times New Roman" w:cs="Times New Roman"/>
          <w:i/>
          <w:position w:val="10"/>
          <w:sz w:val="16"/>
          <w:szCs w:val="16"/>
        </w:rPr>
        <w:t>i</w:t>
      </w:r>
      <w:r>
        <w:rPr>
          <w:rFonts w:ascii="Cambria Math" w:eastAsia="Cambria Math" w:hAnsi="Cambria Math" w:cs="Cambria Math"/>
          <w:position w:val="11"/>
          <w:sz w:val="17"/>
          <w:szCs w:val="17"/>
        </w:rPr>
        <w:t>ɡ</w:t>
      </w:r>
      <w:r>
        <w:rPr>
          <w:rFonts w:ascii="Cambria Math" w:eastAsia="Cambria Math" w:hAnsi="Cambria Math" w:cs="Cambria Math"/>
          <w:position w:val="11"/>
          <w:sz w:val="17"/>
          <w:szCs w:val="17"/>
        </w:rPr>
        <w:tab/>
      </w:r>
      <w:r>
        <w:rPr>
          <w:rFonts w:ascii="Times New Roman" w:eastAsia="Times New Roman" w:hAnsi="Times New Roman" w:cs="Times New Roman"/>
          <w:position w:val="12"/>
          <w:sz w:val="24"/>
          <w:szCs w:val="24"/>
        </w:rPr>
        <w:t>=</w:t>
      </w:r>
      <w:r>
        <w:rPr>
          <w:rFonts w:ascii="Times New Roman" w:eastAsia="Times New Roman" w:hAnsi="Times New Roman" w:cs="Times New Roman"/>
          <w:position w:val="12"/>
          <w:sz w:val="24"/>
          <w:szCs w:val="24"/>
        </w:rPr>
        <w:tab/>
        <w:t xml:space="preserve">the total number of readmissions for individual </w:t>
      </w:r>
      <w:r>
        <w:rPr>
          <w:rFonts w:ascii="Times New Roman" w:eastAsia="Times New Roman" w:hAnsi="Times New Roman" w:cs="Times New Roman"/>
          <w:i/>
          <w:position w:val="12"/>
          <w:sz w:val="24"/>
          <w:szCs w:val="24"/>
        </w:rPr>
        <w:t xml:space="preserve">i </w:t>
      </w:r>
      <w:r>
        <w:rPr>
          <w:rFonts w:ascii="Times New Roman" w:eastAsia="Times New Roman" w:hAnsi="Times New Roman" w:cs="Times New Roman"/>
          <w:position w:val="12"/>
          <w:sz w:val="24"/>
          <w:szCs w:val="24"/>
        </w:rPr>
        <w:t xml:space="preserve">in 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p>
    <w:p w:rsidR="00785F1E" w:rsidRDefault="003D067E">
      <w:pPr>
        <w:tabs>
          <w:tab w:val="left" w:pos="1580"/>
          <w:tab w:val="left" w:pos="2020"/>
        </w:tabs>
        <w:spacing w:after="0" w:line="287"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5"/>
          <w:sz w:val="25"/>
          <w:szCs w:val="25"/>
        </w:rPr>
        <w:t>n</w:t>
      </w:r>
      <w:r>
        <w:rPr>
          <w:rFonts w:ascii="Cambria Math" w:eastAsia="Cambria Math" w:hAnsi="Cambria Math" w:cs="Cambria Math"/>
          <w:position w:val="14"/>
          <w:sz w:val="17"/>
          <w:szCs w:val="17"/>
        </w:rPr>
        <w:t>i</w:t>
      </w:r>
      <w:r>
        <w:rPr>
          <w:rFonts w:ascii="Cambria Math" w:eastAsia="Cambria Math" w:hAnsi="Cambria Math" w:cs="Cambria Math"/>
          <w:position w:val="14"/>
          <w:sz w:val="17"/>
          <w:szCs w:val="17"/>
        </w:rPr>
        <w:t>ɡ</w:t>
      </w:r>
      <w:r>
        <w:rPr>
          <w:rFonts w:ascii="Cambria Math" w:eastAsia="Cambria Math" w:hAnsi="Cambria Math" w:cs="Cambria Math"/>
          <w:position w:val="14"/>
          <w:sz w:val="17"/>
          <w:szCs w:val="17"/>
        </w:rPr>
        <w:tab/>
      </w:r>
      <w:r>
        <w:rPr>
          <w:rFonts w:ascii="Times New Roman" w:eastAsia="Times New Roman" w:hAnsi="Times New Roman" w:cs="Times New Roman"/>
          <w:position w:val="15"/>
          <w:sz w:val="24"/>
          <w:szCs w:val="24"/>
        </w:rPr>
        <w:t>=</w:t>
      </w:r>
      <w:r>
        <w:rPr>
          <w:rFonts w:ascii="Times New Roman" w:eastAsia="Times New Roman" w:hAnsi="Times New Roman" w:cs="Times New Roman"/>
          <w:position w:val="15"/>
          <w:sz w:val="24"/>
          <w:szCs w:val="24"/>
        </w:rPr>
        <w:tab/>
        <w:t xml:space="preserve">the total number of </w:t>
      </w:r>
      <w:r>
        <w:rPr>
          <w:rFonts w:ascii="Times New Roman" w:eastAsia="Times New Roman" w:hAnsi="Times New Roman" w:cs="Times New Roman"/>
          <w:position w:val="15"/>
          <w:sz w:val="24"/>
          <w:szCs w:val="24"/>
        </w:rPr>
        <w:t xml:space="preserve">hospital admissions for individual </w:t>
      </w:r>
      <w:r>
        <w:rPr>
          <w:rFonts w:ascii="Times New Roman" w:eastAsia="Times New Roman" w:hAnsi="Times New Roman" w:cs="Times New Roman"/>
          <w:i/>
          <w:position w:val="15"/>
          <w:sz w:val="24"/>
          <w:szCs w:val="24"/>
        </w:rPr>
        <w:t xml:space="preserve">i </w:t>
      </w:r>
      <w:r>
        <w:rPr>
          <w:rFonts w:ascii="Times New Roman" w:eastAsia="Times New Roman" w:hAnsi="Times New Roman" w:cs="Times New Roman"/>
          <w:position w:val="15"/>
          <w:sz w:val="24"/>
          <w:szCs w:val="24"/>
        </w:rPr>
        <w:t xml:space="preserve">in group </w:t>
      </w:r>
      <w:r>
        <w:rPr>
          <w:rFonts w:ascii="Cambria Math" w:eastAsia="Cambria Math" w:hAnsi="Cambria Math" w:cs="Cambria Math"/>
          <w:position w:val="15"/>
          <w:sz w:val="25"/>
          <w:szCs w:val="25"/>
        </w:rPr>
        <w:t>ɡ</w:t>
      </w:r>
      <w:r>
        <w:rPr>
          <w:rFonts w:ascii="Times New Roman" w:eastAsia="Times New Roman" w:hAnsi="Times New Roman" w:cs="Times New Roman"/>
          <w:i/>
          <w:position w:val="15"/>
          <w:sz w:val="24"/>
          <w:szCs w:val="24"/>
        </w:rPr>
        <w:t>.</w:t>
      </w:r>
    </w:p>
    <w:p w:rsidR="00785F1E" w:rsidRDefault="003D067E">
      <w:pPr>
        <w:tabs>
          <w:tab w:val="left" w:pos="2020"/>
        </w:tabs>
        <w:spacing w:before="71" w:after="0" w:line="5" w:lineRule="auto"/>
        <w:ind w:left="2030" w:right="417" w:hanging="1170"/>
        <w:rPr>
          <w:rFonts w:ascii="Times New Roman" w:eastAsia="Times New Roman" w:hAnsi="Times New Roman" w:cs="Times New Roman"/>
          <w:sz w:val="24"/>
          <w:szCs w:val="24"/>
        </w:rPr>
      </w:pPr>
      <w:r>
        <w:rPr>
          <w:rFonts w:ascii="Times New Roman" w:eastAsia="Times New Roman" w:hAnsi="Times New Roman" w:cs="Times New Roman"/>
          <w:i/>
          <w:position w:val="1"/>
          <w:sz w:val="24"/>
          <w:szCs w:val="24"/>
        </w:rPr>
        <w:t>Prob</w:t>
      </w:r>
      <w:r>
        <w:rPr>
          <w:rFonts w:ascii="Cambria Math" w:eastAsia="Cambria Math" w:hAnsi="Cambria Math" w:cs="Cambria Math"/>
          <w:sz w:val="17"/>
          <w:szCs w:val="17"/>
        </w:rPr>
        <w:t xml:space="preserve">ɡ  </w:t>
      </w:r>
      <w:r>
        <w:rPr>
          <w:rFonts w:ascii="Cambria Math" w:eastAsia="Cambria Math" w:hAnsi="Cambria Math" w:cs="Cambria Math"/>
          <w:spacing w:val="35"/>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nual avera</w:t>
      </w:r>
      <w:r>
        <w:rPr>
          <w:rFonts w:ascii="Times New Roman" w:eastAsia="Times New Roman" w:hAnsi="Times New Roman" w:cs="Times New Roman"/>
          <w:spacing w:val="-1"/>
          <w:position w:val="1"/>
          <w:sz w:val="24"/>
          <w:szCs w:val="24"/>
        </w:rPr>
        <w:t>g</w:t>
      </w:r>
      <w:r>
        <w:rPr>
          <w:rFonts w:ascii="Times New Roman" w:eastAsia="Times New Roman" w:hAnsi="Times New Roman" w:cs="Times New Roman"/>
          <w:position w:val="1"/>
          <w:sz w:val="24"/>
          <w:szCs w:val="24"/>
        </w:rPr>
        <w:t>e adj</w:t>
      </w:r>
      <w:r>
        <w:rPr>
          <w:rFonts w:ascii="Times New Roman" w:eastAsia="Times New Roman" w:hAnsi="Times New Roman" w:cs="Times New Roman"/>
          <w:spacing w:val="-1"/>
          <w:position w:val="1"/>
          <w:sz w:val="24"/>
          <w:szCs w:val="24"/>
        </w:rPr>
        <w:t>u</w:t>
      </w:r>
      <w:r>
        <w:rPr>
          <w:rFonts w:ascii="Times New Roman" w:eastAsia="Times New Roman" w:hAnsi="Times New Roman" w:cs="Times New Roman"/>
          <w:position w:val="1"/>
          <w:sz w:val="24"/>
          <w:szCs w:val="24"/>
        </w:rPr>
        <w:t xml:space="preserve">sted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robability of rea</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 xml:space="preserve">mission for individuals in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adjusted probability equals:</w:t>
      </w:r>
    </w:p>
    <w:p w:rsidR="00785F1E" w:rsidRDefault="00785F1E">
      <w:pPr>
        <w:spacing w:before="9" w:after="0" w:line="150" w:lineRule="exact"/>
        <w:rPr>
          <w:sz w:val="15"/>
          <w:szCs w:val="15"/>
        </w:rPr>
      </w:pPr>
    </w:p>
    <w:p w:rsidR="00785F1E" w:rsidRDefault="003D067E">
      <w:pPr>
        <w:spacing w:after="0" w:line="240" w:lineRule="auto"/>
        <w:ind w:left="115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Adjusted Probability of Readmission by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Demonstration Group</w:t>
      </w:r>
    </w:p>
    <w:p w:rsidR="00785F1E" w:rsidRDefault="00785F1E">
      <w:pPr>
        <w:spacing w:before="10" w:after="0" w:line="110" w:lineRule="exact"/>
        <w:rPr>
          <w:sz w:val="11"/>
          <w:szCs w:val="11"/>
        </w:rPr>
      </w:pPr>
    </w:p>
    <w:p w:rsidR="00785F1E" w:rsidRDefault="003D067E">
      <w:pPr>
        <w:spacing w:after="0" w:line="271" w:lineRule="exact"/>
        <w:ind w:left="5029"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Average Adjusted Probability of</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before="5" w:after="0" w:line="240" w:lineRule="auto"/>
        <w:ind w:left="1238" w:right="-81"/>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5277" behindDoc="1" locked="0" layoutInCell="1" allowOverlap="1">
                <wp:simplePos x="0" y="0"/>
                <wp:positionH relativeFrom="page">
                  <wp:posOffset>1543050</wp:posOffset>
                </wp:positionH>
                <wp:positionV relativeFrom="paragraph">
                  <wp:posOffset>182245</wp:posOffset>
                </wp:positionV>
                <wp:extent cx="4743450" cy="1270"/>
                <wp:effectExtent l="9525" t="10795" r="9525" b="6985"/>
                <wp:wrapNone/>
                <wp:docPr id="18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430" y="287"/>
                          <a:chExt cx="7470" cy="2"/>
                        </a:xfrm>
                      </wpg:grpSpPr>
                      <wps:wsp>
                        <wps:cNvPr id="190" name="Freeform 84"/>
                        <wps:cNvSpPr>
                          <a:spLocks/>
                        </wps:cNvSpPr>
                        <wps:spPr bwMode="auto">
                          <a:xfrm>
                            <a:off x="2430" y="287"/>
                            <a:ext cx="7470" cy="2"/>
                          </a:xfrm>
                          <a:custGeom>
                            <a:avLst/>
                            <a:gdLst>
                              <a:gd name="T0" fmla="+- 0 2430 2430"/>
                              <a:gd name="T1" fmla="*/ T0 w 7470"/>
                              <a:gd name="T2" fmla="+- 0 9900 2430"/>
                              <a:gd name="T3" fmla="*/ T2 w 7470"/>
                            </a:gdLst>
                            <a:ahLst/>
                            <a:cxnLst>
                              <a:cxn ang="0">
                                <a:pos x="T1" y="0"/>
                              </a:cxn>
                              <a:cxn ang="0">
                                <a:pos x="T3" y="0"/>
                              </a:cxn>
                            </a:cxnLst>
                            <a:rect l="0" t="0" r="r" b="b"/>
                            <a:pathLst>
                              <a:path w="7470">
                                <a:moveTo>
                                  <a:pt x="0" y="0"/>
                                </a:moveTo>
                                <a:lnTo>
                                  <a:pt x="747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121.5pt;margin-top:14.35pt;width:373.5pt;height:.1pt;z-index:-11203;mso-position-horizontal-relative:page" coordorigin="2430,287"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">
                <v:shape id="Freeform 84" o:spid="_x0000_s1027" style="position:absolute;left:2430;top:287;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3a8UA&#10;AADcAAAADwAAAGRycy9kb3ducmV2LnhtbESPQWvCQBCF70L/wzJCL6KbVhCNrlIEixSkaIteh+yY&#10;DWZnQ3Zr0n/fOQi9zfDevPfNatP7Wt2pjVVgAy+TDBRxEWzFpYHvr914DiomZIt1YDLwSxE266fB&#10;CnMbOj7S/ZRKJSEcczTgUmpyrWPhyGOchIZYtGtoPSZZ21LbFjsJ97V+zbKZ9lixNDhsaOuouJ1+&#10;vIEZf3TNZbHH22E6cuHzeN5Nt+/GPA/7tyWoRH36Nz+u91bwF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zdrxQAAANwAAAAPAAAAAAAAAAAAAAAAAJgCAABkcnMv&#10;ZG93bnJldi54bWxQSwUGAAAAAAQABAD1AAAAigMAAAAA&#10;" path="m,l7470,e" filled="f" strokeweight=".20497mm">
                  <v:path arrowok="t" o:connecttype="custom" o:connectlocs="0,0;7470,0" o:connectangles="0,0"/>
                </v:shape>
                <w10:wrap anchorx="page"/>
              </v:group>
            </w:pict>
          </mc:Fallback>
        </mc:AlternateContent>
      </w:r>
      <w:r>
        <w:rPr>
          <w:rFonts w:ascii="Times New Roman" w:eastAsia="Times New Roman" w:hAnsi="Times New Roman" w:cs="Times New Roman"/>
          <w:b/>
          <w:bCs/>
          <w:sz w:val="24"/>
          <w:szCs w:val="24"/>
        </w:rPr>
        <w:t>Demonstration Group</w:t>
      </w:r>
    </w:p>
    <w:p w:rsidR="00785F1E" w:rsidRDefault="003D067E">
      <w:pPr>
        <w:spacing w:before="10" w:after="0" w:line="271" w:lineRule="exact"/>
        <w:ind w:left="1238" w:right="-20"/>
        <w:rPr>
          <w:rFonts w:ascii="Times New Roman" w:eastAsia="Times New Roman" w:hAnsi="Times New Roman" w:cs="Times New Roman"/>
          <w:sz w:val="24"/>
          <w:szCs w:val="24"/>
        </w:rPr>
      </w:pPr>
      <w:r>
        <w:rPr>
          <w:rFonts w:ascii="Times New Roman" w:eastAsia="Times New Roman" w:hAnsi="Times New Roman" w:cs="Times New Roman"/>
          <w:i/>
          <w:position w:val="-1"/>
          <w:sz w:val="24"/>
          <w:szCs w:val="24"/>
        </w:rPr>
        <w:t>Baseline Period 1</w:t>
      </w:r>
    </w:p>
    <w:p w:rsidR="00785F1E" w:rsidRDefault="003D067E">
      <w:pPr>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b/>
          <w:bCs/>
          <w:sz w:val="24"/>
          <w:szCs w:val="24"/>
        </w:rPr>
        <w:lastRenderedPageBreak/>
        <w:t>Readmission</w:t>
      </w:r>
    </w:p>
    <w:p w:rsidR="00785F1E" w:rsidRDefault="00785F1E">
      <w:pPr>
        <w:spacing w:after="0"/>
        <w:sectPr w:rsidR="00785F1E">
          <w:type w:val="continuous"/>
          <w:pgSz w:w="12240" w:h="15840"/>
          <w:pgMar w:top="1480" w:right="1300" w:bottom="280" w:left="1300" w:header="720" w:footer="720" w:gutter="0"/>
          <w:cols w:num="2" w:space="720" w:equalWidth="0">
            <w:col w:w="3512" w:space="2526"/>
            <w:col w:w="3602"/>
          </w:cols>
        </w:sectPr>
      </w:pPr>
    </w:p>
    <w:p w:rsidR="00785F1E" w:rsidRDefault="00785F1E">
      <w:pPr>
        <w:spacing w:before="7"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238" w:right="-76"/>
        <w:rPr>
          <w:rFonts w:ascii="Times New Roman" w:eastAsia="Times New Roman" w:hAnsi="Times New Roman" w:cs="Times New Roman"/>
          <w:sz w:val="24"/>
          <w:szCs w:val="24"/>
        </w:rPr>
      </w:pPr>
      <w:r>
        <w:rPr>
          <w:rFonts w:ascii="Times New Roman" w:eastAsia="Times New Roman" w:hAnsi="Times New Roman" w:cs="Times New Roman"/>
          <w:i/>
          <w:sz w:val="24"/>
          <w:szCs w:val="24"/>
        </w:rPr>
        <w:t>Baseline Period 2</w:t>
      </w:r>
    </w:p>
    <w:p w:rsidR="00785F1E" w:rsidRDefault="003D067E">
      <w:pPr>
        <w:tabs>
          <w:tab w:val="left" w:pos="2020"/>
        </w:tabs>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ab/>
        <w:t>0.231713283</w:t>
      </w:r>
    </w:p>
    <w:p w:rsidR="00785F1E" w:rsidRDefault="003D067E">
      <w:pPr>
        <w:tabs>
          <w:tab w:val="left" w:pos="2020"/>
        </w:tabs>
        <w:spacing w:after="0" w:line="240" w:lineRule="auto"/>
        <w:ind w:left="21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r>
        <w:rPr>
          <w:rFonts w:ascii="Times New Roman" w:eastAsia="Times New Roman" w:hAnsi="Times New Roman" w:cs="Times New Roman"/>
          <w:sz w:val="24"/>
          <w:szCs w:val="24"/>
        </w:rPr>
        <w:tab/>
        <w:t>0.220171257</w:t>
      </w:r>
    </w:p>
    <w:p w:rsidR="00785F1E" w:rsidRDefault="00785F1E">
      <w:pPr>
        <w:spacing w:before="16" w:after="0" w:line="260" w:lineRule="exact"/>
        <w:rPr>
          <w:sz w:val="26"/>
          <w:szCs w:val="26"/>
        </w:rPr>
      </w:pPr>
    </w:p>
    <w:p w:rsidR="00785F1E" w:rsidRDefault="003D067E">
      <w:pPr>
        <w:tabs>
          <w:tab w:val="left" w:pos="202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ab/>
        <w:t>0.231703099</w:t>
      </w:r>
    </w:p>
    <w:p w:rsidR="00785F1E" w:rsidRDefault="003D067E">
      <w:pPr>
        <w:tabs>
          <w:tab w:val="left" w:pos="2020"/>
        </w:tabs>
        <w:spacing w:after="0" w:line="271" w:lineRule="exact"/>
        <w:ind w:left="213"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Comparison</w:t>
      </w:r>
      <w:r>
        <w:rPr>
          <w:rFonts w:ascii="Times New Roman" w:eastAsia="Times New Roman" w:hAnsi="Times New Roman" w:cs="Times New Roman"/>
          <w:position w:val="-1"/>
          <w:sz w:val="24"/>
          <w:szCs w:val="24"/>
        </w:rPr>
        <w:tab/>
        <w:t>0.220802089</w:t>
      </w:r>
    </w:p>
    <w:p w:rsidR="00785F1E" w:rsidRDefault="00785F1E">
      <w:pPr>
        <w:spacing w:after="0"/>
        <w:sectPr w:rsidR="00785F1E">
          <w:type w:val="continuous"/>
          <w:pgSz w:w="12240" w:h="15840"/>
          <w:pgMar w:top="1480" w:right="1300" w:bottom="280" w:left="1300" w:header="720" w:footer="720" w:gutter="0"/>
          <w:cols w:num="2" w:space="720" w:equalWidth="0">
            <w:col w:w="2958" w:space="331"/>
            <w:col w:w="6351"/>
          </w:cols>
        </w:sectPr>
      </w:pPr>
    </w:p>
    <w:p w:rsidR="00785F1E" w:rsidRDefault="003D067E">
      <w:pPr>
        <w:spacing w:before="5" w:after="0" w:line="240" w:lineRule="auto"/>
        <w:ind w:left="123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Period</w:t>
      </w:r>
    </w:p>
    <w:p w:rsidR="00785F1E" w:rsidRDefault="003D067E">
      <w:pPr>
        <w:tabs>
          <w:tab w:val="left" w:pos="5280"/>
        </w:tabs>
        <w:spacing w:after="0" w:line="240" w:lineRule="auto"/>
        <w:ind w:left="3251" w:right="29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ab/>
        <w:t>0.220549052</w:t>
      </w:r>
    </w:p>
    <w:p w:rsidR="00785F1E" w:rsidRDefault="003D067E">
      <w:pPr>
        <w:tabs>
          <w:tab w:val="left" w:pos="3460"/>
          <w:tab w:val="left" w:pos="5280"/>
          <w:tab w:val="left" w:pos="8560"/>
        </w:tabs>
        <w:spacing w:after="0" w:line="240" w:lineRule="auto"/>
        <w:ind w:left="1077" w:right="9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t xml:space="preserve">Comparison </w:t>
      </w:r>
      <w:r>
        <w:rPr>
          <w:rFonts w:ascii="Times New Roman" w:eastAsia="Times New Roman" w:hAnsi="Times New Roman" w:cs="Times New Roman"/>
          <w:sz w:val="24"/>
          <w:szCs w:val="24"/>
          <w:u w:val="single" w:color="000000"/>
        </w:rPr>
        <w:tab/>
        <w:t xml:space="preserve">0.21633023 </w:t>
      </w:r>
      <w:r>
        <w:rPr>
          <w:rFonts w:ascii="Times New Roman" w:eastAsia="Times New Roman" w:hAnsi="Times New Roman" w:cs="Times New Roman"/>
          <w:sz w:val="24"/>
          <w:szCs w:val="24"/>
          <w:u w:val="single" w:color="000000"/>
        </w:rPr>
        <w:tab/>
      </w:r>
    </w:p>
    <w:p w:rsidR="00785F1E" w:rsidRDefault="00785F1E">
      <w:pPr>
        <w:spacing w:before="10" w:after="0" w:line="120" w:lineRule="exact"/>
        <w:rPr>
          <w:sz w:val="12"/>
          <w:szCs w:val="12"/>
        </w:rPr>
      </w:pPr>
    </w:p>
    <w:p w:rsidR="00785F1E" w:rsidRDefault="003D067E">
      <w:pPr>
        <w:spacing w:after="0" w:line="240" w:lineRule="auto"/>
        <w:ind w:left="140" w:right="4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30-day follow-up in a physician or outpatient setting after hospitalization for </w:t>
      </w:r>
      <w:r>
        <w:rPr>
          <w:rFonts w:ascii="Times New Roman" w:eastAsia="Times New Roman" w:hAnsi="Times New Roman" w:cs="Times New Roman"/>
          <w:sz w:val="24"/>
          <w:szCs w:val="24"/>
        </w:rPr>
        <w:lastRenderedPageBreak/>
        <w:t>mental illness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5" w:after="0" w:line="180" w:lineRule="exact"/>
        <w:rPr>
          <w:sz w:val="18"/>
          <w:szCs w:val="18"/>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2" w:after="0" w:line="280" w:lineRule="exact"/>
        <w:rPr>
          <w:sz w:val="28"/>
          <w:szCs w:val="28"/>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963" w:lineRule="exact"/>
        <w:ind w:right="-76"/>
        <w:rPr>
          <w:rFonts w:ascii="Cambria Math" w:eastAsia="Cambria Math" w:hAnsi="Cambria Math" w:cs="Cambria Math"/>
          <w:sz w:val="24"/>
          <w:szCs w:val="24"/>
        </w:rPr>
      </w:pPr>
      <w:r>
        <w:br w:type="column"/>
      </w:r>
      <w:r>
        <w:rPr>
          <w:rFonts w:ascii="Cambria Math" w:eastAsia="Cambria Math" w:hAnsi="Cambria Math" w:cs="Cambria Math"/>
          <w:w w:val="99"/>
          <w:position w:val="32"/>
          <w:sz w:val="24"/>
          <w:szCs w:val="24"/>
        </w:rPr>
        <w:lastRenderedPageBreak/>
        <w:t>𝑀𝑀𝑀𝑀𝑀𝑀𝑈𝑈</w:t>
      </w:r>
      <w:r>
        <w:rPr>
          <w:rFonts w:ascii="Cambria Math" w:eastAsia="Cambria Math" w:hAnsi="Cambria Math" w:cs="Cambria Math"/>
          <w:position w:val="32"/>
          <w:sz w:val="24"/>
          <w:szCs w:val="24"/>
        </w:rPr>
        <w:t xml:space="preserve"> </w:t>
      </w:r>
      <w:r>
        <w:rPr>
          <w:rFonts w:ascii="Cambria Math" w:eastAsia="Cambria Math" w:hAnsi="Cambria Math" w:cs="Cambria Math"/>
          <w:spacing w:val="17"/>
          <w:position w:val="32"/>
          <w:sz w:val="24"/>
          <w:szCs w:val="24"/>
        </w:rPr>
        <w:t xml:space="preserve"> </w:t>
      </w:r>
      <w:r>
        <w:rPr>
          <w:rFonts w:ascii="Cambria Math" w:eastAsia="Cambria Math" w:hAnsi="Cambria Math" w:cs="Cambria Math"/>
          <w:w w:val="99"/>
          <w:position w:val="32"/>
          <w:sz w:val="24"/>
          <w:szCs w:val="24"/>
        </w:rPr>
        <w:t>=</w:t>
      </w:r>
    </w:p>
    <w:p w:rsidR="00785F1E" w:rsidRDefault="003D067E">
      <w:pPr>
        <w:spacing w:after="0" w:line="549" w:lineRule="exact"/>
        <w:ind w:left="5" w:right="-20"/>
        <w:rPr>
          <w:rFonts w:ascii="Cambria Math" w:eastAsia="Cambria Math" w:hAnsi="Cambria Math" w:cs="Cambria Math"/>
          <w:sz w:val="17"/>
          <w:szCs w:val="17"/>
        </w:rPr>
      </w:pPr>
      <w:r>
        <w:br w:type="column"/>
      </w:r>
      <w:r>
        <w:rPr>
          <w:rFonts w:ascii="Cambria Math" w:eastAsia="Cambria Math" w:hAnsi="Cambria Math" w:cs="Cambria Math"/>
          <w:position w:val="18"/>
          <w:sz w:val="24"/>
          <w:szCs w:val="24"/>
        </w:rPr>
        <w:lastRenderedPageBreak/>
        <w:t>Σ</w:t>
      </w:r>
      <w:r>
        <w:rPr>
          <w:rFonts w:ascii="Cambria Math" w:eastAsia="Cambria Math" w:hAnsi="Cambria Math" w:cs="Cambria Math"/>
          <w:position w:val="14"/>
          <w:sz w:val="17"/>
          <w:szCs w:val="17"/>
        </w:rPr>
        <w:t>𝑖𝑖𝑔𝑔</w:t>
      </w:r>
      <w:r>
        <w:rPr>
          <w:rFonts w:ascii="Cambria Math" w:eastAsia="Cambria Math" w:hAnsi="Cambria Math" w:cs="Cambria Math"/>
          <w:spacing w:val="-12"/>
          <w:position w:val="14"/>
          <w:sz w:val="17"/>
          <w:szCs w:val="17"/>
        </w:rPr>
        <w:t xml:space="preserve"> </w:t>
      </w:r>
      <w:r>
        <w:rPr>
          <w:rFonts w:ascii="Cambria Math" w:eastAsia="Cambria Math" w:hAnsi="Cambria Math" w:cs="Cambria Math"/>
          <w:position w:val="18"/>
          <w:sz w:val="24"/>
          <w:szCs w:val="24"/>
        </w:rPr>
        <w:t>𝑥</w:t>
      </w:r>
      <w:r>
        <w:rPr>
          <w:rFonts w:ascii="Cambria Math" w:eastAsia="Cambria Math" w:hAnsi="Cambria Math" w:cs="Cambria Math"/>
          <w:position w:val="18"/>
          <w:sz w:val="24"/>
          <w:szCs w:val="24"/>
        </w:rPr>
        <w:t>�</w:t>
      </w:r>
      <w:r>
        <w:rPr>
          <w:rFonts w:ascii="Cambria Math" w:eastAsia="Cambria Math" w:hAnsi="Cambria Math" w:cs="Cambria Math"/>
          <w:spacing w:val="-3"/>
          <w:position w:val="18"/>
          <w:sz w:val="24"/>
          <w:szCs w:val="24"/>
        </w:rPr>
        <w:t>�</w:t>
      </w:r>
      <w:r>
        <w:rPr>
          <w:rFonts w:ascii="Cambria Math" w:eastAsia="Cambria Math" w:hAnsi="Cambria Math" w:cs="Cambria Math"/>
          <w:position w:val="14"/>
          <w:sz w:val="17"/>
          <w:szCs w:val="17"/>
        </w:rPr>
        <w:t>𝑖𝑖𝑔𝑔</w:t>
      </w:r>
    </w:p>
    <w:p w:rsidR="00785F1E" w:rsidRDefault="003D067E">
      <w:pPr>
        <w:spacing w:after="0" w:line="414" w:lineRule="exact"/>
        <w:ind w:right="-20"/>
        <w:rPr>
          <w:rFonts w:ascii="Cambria Math" w:eastAsia="Cambria Math" w:hAnsi="Cambria Math" w:cs="Cambria Math"/>
          <w:sz w:val="17"/>
          <w:szCs w:val="17"/>
        </w:rPr>
      </w:pPr>
      <w:r>
        <w:rPr>
          <w:noProof/>
        </w:rPr>
        <mc:AlternateContent>
          <mc:Choice Requires="wpg">
            <w:drawing>
              <wp:anchor distT="0" distB="0" distL="114300" distR="114300" simplePos="0" relativeHeight="503305281" behindDoc="1" locked="0" layoutInCell="1" allowOverlap="1">
                <wp:simplePos x="0" y="0"/>
                <wp:positionH relativeFrom="page">
                  <wp:posOffset>4019550</wp:posOffset>
                </wp:positionH>
                <wp:positionV relativeFrom="paragraph">
                  <wp:posOffset>-109855</wp:posOffset>
                </wp:positionV>
                <wp:extent cx="403860" cy="1270"/>
                <wp:effectExtent l="9525" t="13970" r="15240" b="13335"/>
                <wp:wrapNone/>
                <wp:docPr id="18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270"/>
                          <a:chOff x="6330" y="-173"/>
                          <a:chExt cx="636" cy="2"/>
                        </a:xfrm>
                      </wpg:grpSpPr>
                      <wps:wsp>
                        <wps:cNvPr id="188" name="Freeform 82"/>
                        <wps:cNvSpPr>
                          <a:spLocks/>
                        </wps:cNvSpPr>
                        <wps:spPr bwMode="auto">
                          <a:xfrm>
                            <a:off x="6330" y="-173"/>
                            <a:ext cx="636" cy="2"/>
                          </a:xfrm>
                          <a:custGeom>
                            <a:avLst/>
                            <a:gdLst>
                              <a:gd name="T0" fmla="+- 0 6330 6330"/>
                              <a:gd name="T1" fmla="*/ T0 w 636"/>
                              <a:gd name="T2" fmla="+- 0 6966 6330"/>
                              <a:gd name="T3" fmla="*/ T2 w 636"/>
                            </a:gdLst>
                            <a:ahLst/>
                            <a:cxnLst>
                              <a:cxn ang="0">
                                <a:pos x="T1" y="0"/>
                              </a:cxn>
                              <a:cxn ang="0">
                                <a:pos x="T3" y="0"/>
                              </a:cxn>
                            </a:cxnLst>
                            <a:rect l="0" t="0" r="r" b="b"/>
                            <a:pathLst>
                              <a:path w="636">
                                <a:moveTo>
                                  <a:pt x="0" y="0"/>
                                </a:moveTo>
                                <a:lnTo>
                                  <a:pt x="636" y="0"/>
                                </a:lnTo>
                              </a:path>
                            </a:pathLst>
                          </a:custGeom>
                          <a:noFill/>
                          <a:ln w="119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316.5pt;margin-top:-8.65pt;width:31.8pt;height:.1pt;z-index:-11199;mso-position-horizontal-relative:page" coordorigin="6330,-173" coordsize="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">
                <v:shape id="Freeform 82" o:spid="_x0000_s1027" style="position:absolute;left:6330;top:-173;width:636;height: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Mv8YA&#10;AADcAAAADwAAAGRycy9kb3ducmV2LnhtbESPQUsDMRCF74L/IYzgRWxW3UrZNi1SEAQPta14nm6m&#10;m62byZKk7dpf7xwEbzO8N+99M1sMvlMniqkNbOBhVIAiroNtuTHwuX29n4BKGdliF5gM/FCCxfz6&#10;aoaVDWde02mTGyUhnCo04HLuK61T7chjGoWeWLR9iB6zrLHRNuJZwn2nH4viWXtsWRoc9rR0VH9v&#10;jt7AcnzBuy/93rm8eirLj2ZXHg/RmNub4WUKKtOQ/81/129W8Cd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BMv8YAAADcAAAADwAAAAAAAAAAAAAAAACYAgAAZHJz&#10;L2Rvd25yZXYueG1sUEsFBgAAAAAEAAQA9QAAAIsDAAAAAA==&#10;" path="m,l636,e" filled="f" strokeweight=".33236mm">
                  <v:path arrowok="t" o:connecttype="custom" o:connectlocs="0,0;636,0" o:connectangles="0,0"/>
                </v:shape>
                <w10:wrap anchorx="page"/>
              </v:group>
            </w:pict>
          </mc:Fallback>
        </mc:AlternateContent>
      </w:r>
      <w:r>
        <w:rPr>
          <w:rFonts w:ascii="Cambria Math" w:eastAsia="Cambria Math" w:hAnsi="Cambria Math" w:cs="Cambria Math"/>
          <w:position w:val="27"/>
          <w:sz w:val="24"/>
          <w:szCs w:val="24"/>
        </w:rPr>
        <w:t>Σ</w:t>
      </w:r>
      <w:r>
        <w:rPr>
          <w:rFonts w:ascii="Cambria Math" w:eastAsia="Cambria Math" w:hAnsi="Cambria Math" w:cs="Cambria Math"/>
          <w:position w:val="23"/>
          <w:sz w:val="17"/>
          <w:szCs w:val="17"/>
        </w:rPr>
        <w:t>𝑖𝑖𝑔𝑔</w:t>
      </w:r>
      <w:r>
        <w:rPr>
          <w:rFonts w:ascii="Cambria Math" w:eastAsia="Cambria Math" w:hAnsi="Cambria Math" w:cs="Cambria Math"/>
          <w:spacing w:val="-12"/>
          <w:position w:val="23"/>
          <w:sz w:val="17"/>
          <w:szCs w:val="17"/>
        </w:rPr>
        <w:t xml:space="preserve"> </w:t>
      </w:r>
      <w:r>
        <w:rPr>
          <w:rFonts w:ascii="Cambria Math" w:eastAsia="Cambria Math" w:hAnsi="Cambria Math" w:cs="Cambria Math"/>
          <w:position w:val="27"/>
          <w:sz w:val="24"/>
          <w:szCs w:val="24"/>
        </w:rPr>
        <w:t>n</w:t>
      </w:r>
      <w:r>
        <w:rPr>
          <w:rFonts w:ascii="Cambria Math" w:eastAsia="Cambria Math" w:hAnsi="Cambria Math" w:cs="Cambria Math"/>
          <w:position w:val="23"/>
          <w:sz w:val="17"/>
          <w:szCs w:val="17"/>
        </w:rPr>
        <w:t>𝑖𝑖𝑔𝑔</w:t>
      </w:r>
    </w:p>
    <w:p w:rsidR="00785F1E" w:rsidRDefault="00785F1E">
      <w:pPr>
        <w:spacing w:after="0"/>
        <w:sectPr w:rsidR="00785F1E">
          <w:type w:val="continuous"/>
          <w:pgSz w:w="12240" w:h="15840"/>
          <w:pgMar w:top="1480" w:right="1300" w:bottom="280" w:left="1300" w:header="720" w:footer="720" w:gutter="0"/>
          <w:cols w:num="3" w:space="720" w:equalWidth="0">
            <w:col w:w="780" w:space="3190"/>
            <w:col w:w="993" w:space="67"/>
            <w:col w:w="4610"/>
          </w:cols>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3D067E">
      <w:pPr>
        <w:tabs>
          <w:tab w:val="left" w:pos="2020"/>
        </w:tabs>
        <w:spacing w:before="29"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MHFU</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erage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30-day follow up care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a mental</w:t>
      </w:r>
    </w:p>
    <w:p w:rsidR="00785F1E" w:rsidRDefault="003D067E">
      <w:pPr>
        <w:spacing w:after="0" w:line="431"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12"/>
          <w:sz w:val="24"/>
          <w:szCs w:val="24"/>
        </w:rPr>
        <w:t>illness for i</w:t>
      </w:r>
      <w:r>
        <w:rPr>
          <w:rFonts w:ascii="Times New Roman" w:eastAsia="Times New Roman" w:hAnsi="Times New Roman" w:cs="Times New Roman"/>
          <w:spacing w:val="1"/>
          <w:position w:val="12"/>
          <w:sz w:val="24"/>
          <w:szCs w:val="24"/>
        </w:rPr>
        <w:t>n</w:t>
      </w:r>
      <w:r>
        <w:rPr>
          <w:rFonts w:ascii="Times New Roman" w:eastAsia="Times New Roman" w:hAnsi="Times New Roman" w:cs="Times New Roman"/>
          <w:position w:val="12"/>
          <w:sz w:val="24"/>
          <w:szCs w:val="24"/>
        </w:rPr>
        <w:t>dividual</w:t>
      </w:r>
      <w:r>
        <w:rPr>
          <w:rFonts w:ascii="Times New Roman" w:eastAsia="Times New Roman" w:hAnsi="Times New Roman" w:cs="Times New Roman"/>
          <w:i/>
          <w:position w:val="12"/>
          <w:sz w:val="24"/>
          <w:szCs w:val="24"/>
        </w:rPr>
        <w:t>s in</w:t>
      </w:r>
      <w:r>
        <w:rPr>
          <w:rFonts w:ascii="Times New Roman" w:eastAsia="Times New Roman" w:hAnsi="Times New Roman" w:cs="Times New Roman"/>
          <w:i/>
          <w:spacing w:val="-1"/>
          <w:position w:val="12"/>
          <w:sz w:val="24"/>
          <w:szCs w:val="24"/>
        </w:rPr>
        <w:t xml:space="preserve"> </w:t>
      </w:r>
      <w:r>
        <w:rPr>
          <w:rFonts w:ascii="Times New Roman" w:eastAsia="Times New Roman" w:hAnsi="Times New Roman" w:cs="Times New Roman"/>
          <w:position w:val="12"/>
          <w:sz w:val="24"/>
          <w:szCs w:val="24"/>
        </w:rPr>
        <w:t xml:space="preserve">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p>
    <w:p w:rsidR="00785F1E" w:rsidRDefault="003D067E">
      <w:pPr>
        <w:tabs>
          <w:tab w:val="left" w:pos="1660"/>
          <w:tab w:val="left" w:pos="2020"/>
        </w:tabs>
        <w:spacing w:after="0" w:line="283"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5"/>
          <w:sz w:val="25"/>
          <w:szCs w:val="25"/>
        </w:rPr>
        <w:t>X</w:t>
      </w:r>
      <w:r>
        <w:rPr>
          <w:rFonts w:ascii="Cambria Math" w:eastAsia="Cambria Math" w:hAnsi="Cambria Math" w:cs="Cambria Math"/>
          <w:position w:val="14"/>
          <w:sz w:val="17"/>
          <w:szCs w:val="17"/>
        </w:rPr>
        <w:t>i</w:t>
      </w:r>
      <w:r>
        <w:rPr>
          <w:rFonts w:ascii="Cambria Math" w:eastAsia="Cambria Math" w:hAnsi="Cambria Math" w:cs="Cambria Math"/>
          <w:position w:val="14"/>
          <w:sz w:val="17"/>
          <w:szCs w:val="17"/>
        </w:rPr>
        <w:t>ɡ</w:t>
      </w:r>
      <w:r>
        <w:rPr>
          <w:rFonts w:ascii="Cambria Math" w:eastAsia="Cambria Math" w:hAnsi="Cambria Math" w:cs="Cambria Math"/>
          <w:position w:val="14"/>
          <w:sz w:val="17"/>
          <w:szCs w:val="17"/>
        </w:rPr>
        <w:tab/>
      </w:r>
      <w:r>
        <w:rPr>
          <w:rFonts w:ascii="Times New Roman" w:eastAsia="Times New Roman" w:hAnsi="Times New Roman" w:cs="Times New Roman"/>
          <w:position w:val="15"/>
          <w:sz w:val="24"/>
          <w:szCs w:val="24"/>
        </w:rPr>
        <w:t>=</w:t>
      </w:r>
      <w:r>
        <w:rPr>
          <w:rFonts w:ascii="Times New Roman" w:eastAsia="Times New Roman" w:hAnsi="Times New Roman" w:cs="Times New Roman"/>
          <w:position w:val="15"/>
          <w:sz w:val="24"/>
          <w:szCs w:val="24"/>
        </w:rPr>
        <w:tab/>
        <w:t xml:space="preserve">the total number of </w:t>
      </w:r>
      <w:r>
        <w:rPr>
          <w:rFonts w:ascii="Times New Roman" w:eastAsia="Times New Roman" w:hAnsi="Times New Roman" w:cs="Times New Roman"/>
          <w:position w:val="15"/>
          <w:sz w:val="24"/>
          <w:szCs w:val="24"/>
        </w:rPr>
        <w:t>dischar</w:t>
      </w:r>
      <w:r>
        <w:rPr>
          <w:rFonts w:ascii="Times New Roman" w:eastAsia="Times New Roman" w:hAnsi="Times New Roman" w:cs="Times New Roman"/>
          <w:spacing w:val="-1"/>
          <w:position w:val="15"/>
          <w:sz w:val="24"/>
          <w:szCs w:val="24"/>
        </w:rPr>
        <w:t>g</w:t>
      </w:r>
      <w:r>
        <w:rPr>
          <w:rFonts w:ascii="Times New Roman" w:eastAsia="Times New Roman" w:hAnsi="Times New Roman" w:cs="Times New Roman"/>
          <w:position w:val="15"/>
          <w:sz w:val="24"/>
          <w:szCs w:val="24"/>
        </w:rPr>
        <w:t>es from a hospital stay for mental</w:t>
      </w:r>
      <w:r>
        <w:rPr>
          <w:rFonts w:ascii="Times New Roman" w:eastAsia="Times New Roman" w:hAnsi="Times New Roman" w:cs="Times New Roman"/>
          <w:spacing w:val="-1"/>
          <w:position w:val="15"/>
          <w:sz w:val="24"/>
          <w:szCs w:val="24"/>
        </w:rPr>
        <w:t xml:space="preserve"> </w:t>
      </w:r>
      <w:r>
        <w:rPr>
          <w:rFonts w:ascii="Times New Roman" w:eastAsia="Times New Roman" w:hAnsi="Times New Roman" w:cs="Times New Roman"/>
          <w:position w:val="15"/>
          <w:sz w:val="24"/>
          <w:szCs w:val="24"/>
        </w:rPr>
        <w:t>health that had</w:t>
      </w:r>
    </w:p>
    <w:p w:rsidR="00785F1E" w:rsidRDefault="003D067E">
      <w:pPr>
        <w:spacing w:after="0" w:line="125"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a follow-up for mental</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health within 30 days of</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disc</w:t>
      </w:r>
      <w:r>
        <w:rPr>
          <w:rFonts w:ascii="Times New Roman" w:eastAsia="Times New Roman" w:hAnsi="Times New Roman" w:cs="Times New Roman"/>
          <w:spacing w:val="-1"/>
          <w:position w:val="3"/>
          <w:sz w:val="24"/>
          <w:szCs w:val="24"/>
        </w:rPr>
        <w:t>h</w:t>
      </w:r>
      <w:r>
        <w:rPr>
          <w:rFonts w:ascii="Times New Roman" w:eastAsia="Times New Roman" w:hAnsi="Times New Roman" w:cs="Times New Roman"/>
          <w:position w:val="3"/>
          <w:sz w:val="24"/>
          <w:szCs w:val="24"/>
        </w:rPr>
        <w:t xml:space="preserve">arge for individual </w:t>
      </w:r>
      <w:r>
        <w:rPr>
          <w:rFonts w:ascii="Times New Roman" w:eastAsia="Times New Roman" w:hAnsi="Times New Roman" w:cs="Times New Roman"/>
          <w:i/>
          <w:position w:val="3"/>
          <w:sz w:val="24"/>
          <w:szCs w:val="24"/>
        </w:rPr>
        <w:t xml:space="preserve">i </w:t>
      </w:r>
      <w:r>
        <w:rPr>
          <w:rFonts w:ascii="Times New Roman" w:eastAsia="Times New Roman" w:hAnsi="Times New Roman" w:cs="Times New Roman"/>
          <w:position w:val="3"/>
          <w:sz w:val="24"/>
          <w:szCs w:val="24"/>
        </w:rPr>
        <w:t>in</w:t>
      </w:r>
    </w:p>
    <w:p w:rsidR="00785F1E" w:rsidRDefault="003D067E">
      <w:pPr>
        <w:spacing w:after="0" w:line="431"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12"/>
          <w:sz w:val="24"/>
          <w:szCs w:val="24"/>
        </w:rPr>
        <w:t xml:space="preserve">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p>
    <w:p w:rsidR="00785F1E" w:rsidRDefault="003D067E">
      <w:pPr>
        <w:tabs>
          <w:tab w:val="left" w:pos="1660"/>
          <w:tab w:val="left" w:pos="2020"/>
        </w:tabs>
        <w:spacing w:after="0" w:line="281"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5"/>
          <w:sz w:val="25"/>
          <w:szCs w:val="25"/>
        </w:rPr>
        <w:t>n</w:t>
      </w:r>
      <w:r>
        <w:rPr>
          <w:rFonts w:ascii="Cambria Math" w:eastAsia="Cambria Math" w:hAnsi="Cambria Math" w:cs="Cambria Math"/>
          <w:position w:val="14"/>
          <w:sz w:val="17"/>
          <w:szCs w:val="17"/>
        </w:rPr>
        <w:t>i</w:t>
      </w:r>
      <w:r>
        <w:rPr>
          <w:rFonts w:ascii="Cambria Math" w:eastAsia="Cambria Math" w:hAnsi="Cambria Math" w:cs="Cambria Math"/>
          <w:position w:val="14"/>
          <w:sz w:val="17"/>
          <w:szCs w:val="17"/>
        </w:rPr>
        <w:t>ɡ</w:t>
      </w:r>
      <w:r>
        <w:rPr>
          <w:rFonts w:ascii="Cambria Math" w:eastAsia="Cambria Math" w:hAnsi="Cambria Math" w:cs="Cambria Math"/>
          <w:position w:val="14"/>
          <w:sz w:val="17"/>
          <w:szCs w:val="17"/>
        </w:rPr>
        <w:tab/>
      </w:r>
      <w:r>
        <w:rPr>
          <w:rFonts w:ascii="Times New Roman" w:eastAsia="Times New Roman" w:hAnsi="Times New Roman" w:cs="Times New Roman"/>
          <w:position w:val="15"/>
          <w:sz w:val="24"/>
          <w:szCs w:val="24"/>
        </w:rPr>
        <w:t>=</w:t>
      </w:r>
      <w:r>
        <w:rPr>
          <w:rFonts w:ascii="Times New Roman" w:eastAsia="Times New Roman" w:hAnsi="Times New Roman" w:cs="Times New Roman"/>
          <w:position w:val="15"/>
          <w:sz w:val="24"/>
          <w:szCs w:val="24"/>
        </w:rPr>
        <w:tab/>
        <w:t>the total number of dischar</w:t>
      </w:r>
      <w:r>
        <w:rPr>
          <w:rFonts w:ascii="Times New Roman" w:eastAsia="Times New Roman" w:hAnsi="Times New Roman" w:cs="Times New Roman"/>
          <w:spacing w:val="-1"/>
          <w:position w:val="15"/>
          <w:sz w:val="24"/>
          <w:szCs w:val="24"/>
        </w:rPr>
        <w:t>g</w:t>
      </w:r>
      <w:r>
        <w:rPr>
          <w:rFonts w:ascii="Times New Roman" w:eastAsia="Times New Roman" w:hAnsi="Times New Roman" w:cs="Times New Roman"/>
          <w:position w:val="15"/>
          <w:sz w:val="24"/>
          <w:szCs w:val="24"/>
        </w:rPr>
        <w:t>es from a hospital stay for mental</w:t>
      </w:r>
      <w:r>
        <w:rPr>
          <w:rFonts w:ascii="Times New Roman" w:eastAsia="Times New Roman" w:hAnsi="Times New Roman" w:cs="Times New Roman"/>
          <w:spacing w:val="-1"/>
          <w:position w:val="15"/>
          <w:sz w:val="24"/>
          <w:szCs w:val="24"/>
        </w:rPr>
        <w:t xml:space="preserve"> </w:t>
      </w:r>
      <w:r>
        <w:rPr>
          <w:rFonts w:ascii="Times New Roman" w:eastAsia="Times New Roman" w:hAnsi="Times New Roman" w:cs="Times New Roman"/>
          <w:position w:val="15"/>
          <w:sz w:val="24"/>
          <w:szCs w:val="24"/>
        </w:rPr>
        <w:t>health for</w:t>
      </w:r>
    </w:p>
    <w:p w:rsidR="00785F1E" w:rsidRDefault="003D067E">
      <w:pPr>
        <w:spacing w:after="0" w:line="523"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34"/>
          <w:sz w:val="24"/>
          <w:szCs w:val="24"/>
        </w:rPr>
        <w:t xml:space="preserve">individual </w:t>
      </w:r>
      <w:r>
        <w:rPr>
          <w:rFonts w:ascii="Times New Roman" w:eastAsia="Times New Roman" w:hAnsi="Times New Roman" w:cs="Times New Roman"/>
          <w:i/>
          <w:position w:val="34"/>
          <w:sz w:val="24"/>
          <w:szCs w:val="24"/>
        </w:rPr>
        <w:t xml:space="preserve">i </w:t>
      </w:r>
      <w:r>
        <w:rPr>
          <w:rFonts w:ascii="Times New Roman" w:eastAsia="Times New Roman" w:hAnsi="Times New Roman" w:cs="Times New Roman"/>
          <w:position w:val="34"/>
          <w:sz w:val="24"/>
          <w:szCs w:val="24"/>
        </w:rPr>
        <w:t xml:space="preserve">in group </w:t>
      </w:r>
      <w:r>
        <w:rPr>
          <w:rFonts w:ascii="Cambria Math" w:eastAsia="Cambria Math" w:hAnsi="Cambria Math" w:cs="Cambria Math"/>
          <w:position w:val="34"/>
          <w:sz w:val="25"/>
          <w:szCs w:val="25"/>
        </w:rPr>
        <w:t>ɡ</w:t>
      </w:r>
      <w:r>
        <w:rPr>
          <w:rFonts w:ascii="Times New Roman" w:eastAsia="Times New Roman" w:hAnsi="Times New Roman" w:cs="Times New Roman"/>
          <w:position w:val="34"/>
          <w:sz w:val="24"/>
          <w:szCs w:val="24"/>
        </w:rPr>
        <w:t>.</w:t>
      </w:r>
    </w:p>
    <w:p w:rsidR="00785F1E" w:rsidRDefault="003D067E">
      <w:pPr>
        <w:spacing w:after="0" w:line="125" w:lineRule="exact"/>
        <w:ind w:left="86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Average Ambulatory Care Sensitive Co</w:t>
      </w:r>
      <w:r>
        <w:rPr>
          <w:rFonts w:ascii="Times New Roman" w:eastAsia="Times New Roman" w:hAnsi="Times New Roman" w:cs="Times New Roman"/>
          <w:spacing w:val="-1"/>
          <w:position w:val="3"/>
          <w:sz w:val="24"/>
          <w:szCs w:val="24"/>
        </w:rPr>
        <w:t>n</w:t>
      </w:r>
      <w:r>
        <w:rPr>
          <w:rFonts w:ascii="Times New Roman" w:eastAsia="Times New Roman" w:hAnsi="Times New Roman" w:cs="Times New Roman"/>
          <w:position w:val="3"/>
          <w:sz w:val="24"/>
          <w:szCs w:val="24"/>
        </w:rPr>
        <w:t>dition (ACSC) admissions per 1,000 eligibles,</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and chronic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posite (Agency for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thcare Research and Quality [AHRQ] Prevent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785F1E" w:rsidRDefault="003D067E">
      <w:pPr>
        <w:spacing w:after="0" w:line="275"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Indicator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[PQI]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#90 and PQI #92) was calculated as follows:</w:t>
      </w:r>
    </w:p>
    <w:p w:rsidR="00785F1E" w:rsidRDefault="003D067E">
      <w:pPr>
        <w:spacing w:after="0" w:line="427" w:lineRule="exact"/>
        <w:ind w:left="5014" w:right="3926"/>
        <w:jc w:val="center"/>
        <w:rPr>
          <w:rFonts w:ascii="Cambria Math" w:eastAsia="Cambria Math" w:hAnsi="Cambria Math" w:cs="Cambria Math"/>
          <w:sz w:val="17"/>
          <w:szCs w:val="17"/>
        </w:rPr>
      </w:pPr>
      <w:r>
        <w:rPr>
          <w:rFonts w:ascii="Cambria Math" w:eastAsia="Cambria Math" w:hAnsi="Cambria Math" w:cs="Cambria Math"/>
          <w:w w:val="104"/>
          <w:position w:val="-9"/>
          <w:sz w:val="23"/>
          <w:szCs w:val="23"/>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104"/>
          <w:position w:val="-9"/>
          <w:sz w:val="23"/>
          <w:szCs w:val="23"/>
        </w:rPr>
        <w:t>𝑥</w:t>
      </w:r>
      <w:r>
        <w:rPr>
          <w:rFonts w:ascii="Cambria Math" w:eastAsia="Cambria Math" w:hAnsi="Cambria Math" w:cs="Cambria Math"/>
          <w:w w:val="104"/>
          <w:position w:val="-9"/>
          <w:sz w:val="23"/>
          <w:szCs w:val="23"/>
        </w:rPr>
        <w:t>�</w:t>
      </w:r>
      <w:r>
        <w:rPr>
          <w:rFonts w:ascii="Cambria Math" w:eastAsia="Cambria Math" w:hAnsi="Cambria Math" w:cs="Cambria Math"/>
          <w:spacing w:val="-3"/>
          <w:w w:val="104"/>
          <w:position w:val="-9"/>
          <w:sz w:val="23"/>
          <w:szCs w:val="23"/>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785F1E">
      <w:pPr>
        <w:spacing w:before="3"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59" w:lineRule="exact"/>
        <w:ind w:right="-81"/>
        <w:rPr>
          <w:rFonts w:ascii="Cambria Math" w:eastAsia="Cambria Math" w:hAnsi="Cambria Math" w:cs="Cambria Math"/>
          <w:sz w:val="23"/>
          <w:szCs w:val="23"/>
        </w:rPr>
      </w:pPr>
      <w:r>
        <w:br w:type="column"/>
      </w:r>
      <w:r>
        <w:rPr>
          <w:rFonts w:ascii="Cambria Math" w:eastAsia="Cambria Math" w:hAnsi="Cambria Math" w:cs="Cambria Math"/>
          <w:w w:val="104"/>
          <w:position w:val="41"/>
          <w:sz w:val="23"/>
          <w:szCs w:val="23"/>
        </w:rPr>
        <w:lastRenderedPageBreak/>
        <w:t>𝐴𝐴𝐶𝐶𝑆𝑆𝐶</w:t>
      </w:r>
      <w:r>
        <w:rPr>
          <w:rFonts w:ascii="Cambria Math" w:eastAsia="Cambria Math" w:hAnsi="Cambria Math" w:cs="Cambria Math"/>
          <w:w w:val="104"/>
          <w:position w:val="41"/>
          <w:sz w:val="23"/>
          <w:szCs w:val="23"/>
        </w:rPr>
        <w:t>�</w:t>
      </w:r>
      <w:r>
        <w:rPr>
          <w:rFonts w:ascii="Cambria Math" w:eastAsia="Cambria Math" w:hAnsi="Cambria Math" w:cs="Cambria Math"/>
          <w:spacing w:val="-13"/>
          <w:w w:val="104"/>
          <w:position w:val="41"/>
          <w:sz w:val="23"/>
          <w:szCs w:val="23"/>
        </w:rPr>
        <w:t>�</w:t>
      </w:r>
      <w:r>
        <w:rPr>
          <w:rFonts w:ascii="Cambria Math" w:eastAsia="Cambria Math" w:hAnsi="Cambria Math" w:cs="Cambria Math"/>
          <w:position w:val="37"/>
          <w:sz w:val="17"/>
          <w:szCs w:val="17"/>
        </w:rPr>
        <w:t>𝑖𝑖𝑔𝑔</w:t>
      </w:r>
      <w:r>
        <w:rPr>
          <w:rFonts w:ascii="Cambria Math" w:eastAsia="Cambria Math" w:hAnsi="Cambria Math" w:cs="Cambria Math"/>
          <w:position w:val="37"/>
          <w:sz w:val="17"/>
          <w:szCs w:val="17"/>
        </w:rPr>
        <w:t xml:space="preserve">   </w:t>
      </w:r>
      <w:r>
        <w:rPr>
          <w:rFonts w:ascii="Cambria Math" w:eastAsia="Cambria Math" w:hAnsi="Cambria Math" w:cs="Cambria Math"/>
          <w:spacing w:val="-3"/>
          <w:position w:val="37"/>
          <w:sz w:val="17"/>
          <w:szCs w:val="17"/>
        </w:rPr>
        <w:t xml:space="preserve"> </w:t>
      </w:r>
      <w:r>
        <w:rPr>
          <w:rFonts w:ascii="Cambria Math" w:eastAsia="Cambria Math" w:hAnsi="Cambria Math" w:cs="Cambria Math"/>
          <w:w w:val="104"/>
          <w:position w:val="41"/>
          <w:sz w:val="23"/>
          <w:szCs w:val="23"/>
        </w:rPr>
        <w:t>=</w:t>
      </w:r>
    </w:p>
    <w:p w:rsidR="00785F1E" w:rsidRDefault="003D067E">
      <w:pPr>
        <w:spacing w:after="0" w:line="509" w:lineRule="exact"/>
        <w:ind w:left="279" w:right="138"/>
        <w:jc w:val="center"/>
        <w:rPr>
          <w:rFonts w:ascii="Cambria Math" w:eastAsia="Cambria Math" w:hAnsi="Cambria Math" w:cs="Cambria Math"/>
          <w:sz w:val="23"/>
          <w:szCs w:val="23"/>
        </w:rPr>
      </w:pPr>
      <w:r>
        <w:br w:type="column"/>
      </w:r>
      <w:r>
        <w:rPr>
          <w:rFonts w:ascii="Cambria Math" w:eastAsia="Cambria Math" w:hAnsi="Cambria Math" w:cs="Cambria Math"/>
          <w:w w:val="104"/>
          <w:position w:val="8"/>
          <w:sz w:val="23"/>
          <w:szCs w:val="23"/>
        </w:rPr>
        <w:lastRenderedPageBreak/>
        <w:t>1</w:t>
      </w:r>
    </w:p>
    <w:p w:rsidR="00785F1E" w:rsidRDefault="003D067E">
      <w:pPr>
        <w:spacing w:after="0" w:line="355" w:lineRule="exact"/>
        <w:ind w:left="80" w:right="-58"/>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2" behindDoc="1" locked="0" layoutInCell="1" allowOverlap="1">
                <wp:simplePos x="0" y="0"/>
                <wp:positionH relativeFrom="page">
                  <wp:posOffset>3792855</wp:posOffset>
                </wp:positionH>
                <wp:positionV relativeFrom="paragraph">
                  <wp:posOffset>-71755</wp:posOffset>
                </wp:positionV>
                <wp:extent cx="336550" cy="1270"/>
                <wp:effectExtent l="11430" t="13970" r="13970" b="13335"/>
                <wp:wrapNone/>
                <wp:docPr id="18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973" y="-113"/>
                          <a:chExt cx="530" cy="2"/>
                        </a:xfrm>
                      </wpg:grpSpPr>
                      <wps:wsp>
                        <wps:cNvPr id="186" name="Freeform 80"/>
                        <wps:cNvSpPr>
                          <a:spLocks/>
                        </wps:cNvSpPr>
                        <wps:spPr bwMode="auto">
                          <a:xfrm>
                            <a:off x="5973" y="-113"/>
                            <a:ext cx="530" cy="2"/>
                          </a:xfrm>
                          <a:custGeom>
                            <a:avLst/>
                            <a:gdLst>
                              <a:gd name="T0" fmla="+- 0 5973 5973"/>
                              <a:gd name="T1" fmla="*/ T0 w 530"/>
                              <a:gd name="T2" fmla="+- 0 6503 5973"/>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298.65pt;margin-top:-5.65pt;width:26.5pt;height:.1pt;z-index:-11198;mso-position-horizontal-relative:page" coordorigin="5973,-113"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">
                <v:shape id="Freeform 80" o:spid="_x0000_s1027" style="position:absolute;left:5973;top:-113;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l98QA&#10;AADcAAAADwAAAGRycy9kb3ducmV2LnhtbERP30vDMBB+H/g/hBN821KHlFGXjaEMRXyxK4hvR3Nr&#10;y5pLlsS27q83grC3+/h+3no7mV4M5ENnWcH9IgNBXFvdcaOgOuznKxAhImvsLZOCHwqw3dzM1lho&#10;O/IHDWVsRArhUKCCNkZXSBnqlgyGhXXEiTtabzAm6BupPY4p3PRymWW5NNhxamjR0VNL9an8Ngry&#10;S/nw8uy/dqeLW7rqfTyeP98Gpe5up90jiEhTvIr/3a86zV/l8PdMuk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5ff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83" behindDoc="1" locked="0" layoutInCell="1" allowOverlap="1">
                <wp:simplePos x="0" y="0"/>
                <wp:positionH relativeFrom="page">
                  <wp:posOffset>3717925</wp:posOffset>
                </wp:positionH>
                <wp:positionV relativeFrom="paragraph">
                  <wp:posOffset>-243840</wp:posOffset>
                </wp:positionV>
                <wp:extent cx="1031240" cy="1270"/>
                <wp:effectExtent l="12700" t="13335" r="13335" b="13970"/>
                <wp:wrapNone/>
                <wp:docPr id="18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855" y="-384"/>
                          <a:chExt cx="1624" cy="2"/>
                        </a:xfrm>
                      </wpg:grpSpPr>
                      <wps:wsp>
                        <wps:cNvPr id="184" name="Freeform 78"/>
                        <wps:cNvSpPr>
                          <a:spLocks/>
                        </wps:cNvSpPr>
                        <wps:spPr bwMode="auto">
                          <a:xfrm>
                            <a:off x="5855" y="-384"/>
                            <a:ext cx="1624" cy="2"/>
                          </a:xfrm>
                          <a:custGeom>
                            <a:avLst/>
                            <a:gdLst>
                              <a:gd name="T0" fmla="+- 0 5855 5855"/>
                              <a:gd name="T1" fmla="*/ T0 w 1624"/>
                              <a:gd name="T2" fmla="+- 0 7479 5855"/>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92.75pt;margin-top:-19.2pt;width:81.2pt;height:.1pt;z-index:-11197;mso-position-horizontal-relative:page" coordorigin="5855,-384"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">
                <v:shape id="Freeform 78" o:spid="_x0000_s1027" style="position:absolute;left:5855;top:-384;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av8QA&#10;AADcAAAADwAAAGRycy9kb3ducmV2LnhtbESP0WrCQBBF3wv+wzKCb3VjLUVSV9FKwKdKk3zAkJ0m&#10;0exsyK4x+XtXEHyb4d655856O5hG9NS52rKCxTwCQVxYXXOpIM+S9xUI55E1NpZJwUgOtpvJ2xpj&#10;bW/8R33qSxFC2MWooPK+jaV0RUUG3dy2xEH7t51BH9aulLrDWwg3jfyIoi9psOZAqLCln4qKS3o1&#10;gdsnhzzfnZaYJcMhG/fp+fg7KjWbDrtvEJ4G/zI/r4861F99wuOZMIH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Wr/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noProof/>
        </w:rPr>
        <mc:AlternateContent>
          <mc:Choice Requires="wps">
            <w:drawing>
              <wp:anchor distT="0" distB="0" distL="114300" distR="114300" simplePos="0" relativeHeight="503305286" behindDoc="1" locked="0" layoutInCell="1" allowOverlap="1">
                <wp:simplePos x="0" y="0"/>
                <wp:positionH relativeFrom="page">
                  <wp:posOffset>3717925</wp:posOffset>
                </wp:positionH>
                <wp:positionV relativeFrom="paragraph">
                  <wp:posOffset>-151130</wp:posOffset>
                </wp:positionV>
                <wp:extent cx="74930" cy="151130"/>
                <wp:effectExtent l="3175" t="1270" r="0" b="0"/>
                <wp:wrapNone/>
                <wp:docPr id="1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5" type="#_x0000_t202" style="position:absolute;left:0;text-align:left;margin-left:292.75pt;margin-top:-11.9pt;width:5.9pt;height:11.9pt;z-index:-111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QM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" filled="f" stroked="f">
                <v:textbox inset="0,0,0,0">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v:textbox>
                <w10:wrap anchorx="page"/>
              </v:shape>
            </w:pict>
          </mc:Fallback>
        </mc:AlternateContent>
      </w:r>
      <w:r>
        <w:rPr>
          <w:rFonts w:ascii="Cambria Math" w:eastAsia="Cambria Math" w:hAnsi="Cambria Math" w:cs="Cambria Math"/>
          <w:spacing w:val="-1"/>
          <w:w w:val="104"/>
          <w:position w:val="21"/>
          <w:sz w:val="23"/>
          <w:szCs w:val="23"/>
        </w:rPr>
        <w:t>1000</w:t>
      </w:r>
    </w:p>
    <w:p w:rsidR="00785F1E" w:rsidRDefault="003D067E">
      <w:pPr>
        <w:spacing w:after="0" w:line="864" w:lineRule="exact"/>
        <w:ind w:right="-76"/>
        <w:rPr>
          <w:rFonts w:ascii="Cambria Math" w:eastAsia="Cambria Math" w:hAnsi="Cambria Math" w:cs="Cambria Math"/>
          <w:sz w:val="23"/>
          <w:szCs w:val="23"/>
        </w:rPr>
      </w:pPr>
      <w:r>
        <w:br w:type="column"/>
      </w:r>
      <w:r>
        <w:rPr>
          <w:rFonts w:ascii="Cambria Math" w:eastAsia="Cambria Math" w:hAnsi="Cambria Math" w:cs="Cambria Math"/>
          <w:position w:val="23"/>
          <w:sz w:val="23"/>
          <w:szCs w:val="23"/>
        </w:rPr>
        <w:lastRenderedPageBreak/>
        <w:t>�</w:t>
      </w:r>
      <w:r>
        <w:rPr>
          <w:rFonts w:ascii="Cambria Math" w:eastAsia="Cambria Math" w:hAnsi="Cambria Math" w:cs="Cambria Math"/>
          <w:spacing w:val="11"/>
          <w:position w:val="23"/>
          <w:sz w:val="23"/>
          <w:szCs w:val="23"/>
        </w:rPr>
        <w:t xml:space="preserve"> </w:t>
      </w:r>
      <w:r>
        <w:rPr>
          <w:rFonts w:ascii="Cambria Math" w:eastAsia="Cambria Math" w:hAnsi="Cambria Math" w:cs="Cambria Math"/>
          <w:w w:val="104"/>
          <w:position w:val="23"/>
          <w:sz w:val="23"/>
          <w:szCs w:val="23"/>
        </w:rPr>
        <w:t>∗</w:t>
      </w:r>
      <w:r>
        <w:rPr>
          <w:rFonts w:ascii="Cambria Math" w:eastAsia="Cambria Math" w:hAnsi="Cambria Math" w:cs="Cambria Math"/>
          <w:spacing w:val="1"/>
          <w:position w:val="23"/>
          <w:sz w:val="23"/>
          <w:szCs w:val="23"/>
        </w:rPr>
        <w:t xml:space="preserve"> </w:t>
      </w:r>
      <w:r>
        <w:rPr>
          <w:rFonts w:ascii="Cambria Math" w:eastAsia="Cambria Math" w:hAnsi="Cambria Math" w:cs="Cambria Math"/>
          <w:w w:val="104"/>
          <w:position w:val="23"/>
          <w:sz w:val="23"/>
          <w:szCs w:val="23"/>
        </w:rPr>
        <w:t>Σ</w:t>
      </w:r>
    </w:p>
    <w:p w:rsidR="00785F1E" w:rsidRDefault="003D067E">
      <w:pPr>
        <w:spacing w:after="0" w:line="864"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18"/>
          <w:sz w:val="17"/>
          <w:szCs w:val="17"/>
        </w:rPr>
        <w:lastRenderedPageBreak/>
        <w:t>𝑖𝑖𝑔𝑔</w:t>
      </w:r>
    </w:p>
    <w:p w:rsidR="00785F1E" w:rsidRDefault="003D067E">
      <w:pPr>
        <w:spacing w:after="0" w:line="864" w:lineRule="exact"/>
        <w:ind w:right="-20"/>
        <w:rPr>
          <w:rFonts w:ascii="Cambria Math" w:eastAsia="Cambria Math" w:hAnsi="Cambria Math" w:cs="Cambria Math"/>
          <w:sz w:val="17"/>
          <w:szCs w:val="17"/>
        </w:rPr>
      </w:pPr>
      <w:r>
        <w:br w:type="column"/>
      </w:r>
      <w:r>
        <w:rPr>
          <w:rFonts w:ascii="Cambria Math" w:eastAsia="Cambria Math" w:hAnsi="Cambria Math" w:cs="Cambria Math"/>
          <w:w w:val="104"/>
          <w:position w:val="23"/>
          <w:sz w:val="23"/>
          <w:szCs w:val="23"/>
        </w:rPr>
        <w:lastRenderedPageBreak/>
        <w:t>n</w:t>
      </w:r>
      <w:r>
        <w:rPr>
          <w:rFonts w:ascii="Cambria Math" w:eastAsia="Cambria Math" w:hAnsi="Cambria Math" w:cs="Cambria Math"/>
          <w:position w:val="18"/>
          <w:sz w:val="17"/>
          <w:szCs w:val="17"/>
        </w:rPr>
        <w:t>𝑖𝑖𝑔𝑔</w:t>
      </w:r>
    </w:p>
    <w:p w:rsidR="00785F1E" w:rsidRDefault="00785F1E">
      <w:pPr>
        <w:spacing w:after="0"/>
        <w:sectPr w:rsidR="00785F1E">
          <w:type w:val="continuous"/>
          <w:pgSz w:w="12240" w:h="15840"/>
          <w:pgMar w:top="1480" w:right="1300" w:bottom="280" w:left="1300" w:header="720" w:footer="720" w:gutter="0"/>
          <w:cols w:num="6" w:space="720" w:equalWidth="0">
            <w:col w:w="780" w:space="2675"/>
            <w:col w:w="1036" w:space="65"/>
            <w:col w:w="645" w:space="5"/>
            <w:col w:w="470" w:space="0"/>
            <w:col w:w="159" w:space="26"/>
            <w:col w:w="3779"/>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spacing w:after="0" w:line="48" w:lineRule="auto"/>
        <w:ind w:left="1850" w:right="742" w:hanging="990"/>
        <w:rPr>
          <w:rFonts w:ascii="Times New Roman" w:eastAsia="Times New Roman" w:hAnsi="Times New Roman" w:cs="Times New Roman"/>
          <w:sz w:val="24"/>
          <w:szCs w:val="24"/>
        </w:rPr>
      </w:pPr>
      <w:r>
        <w:rPr>
          <w:rFonts w:ascii="Cambria Math" w:eastAsia="Cambria Math" w:hAnsi="Cambria Math" w:cs="Cambria Math"/>
          <w:position w:val="1"/>
          <w:sz w:val="25"/>
          <w:szCs w:val="25"/>
        </w:rPr>
        <w:t>ACSC</w:t>
      </w:r>
      <w:r>
        <w:rPr>
          <w:rFonts w:ascii="Cambria Math" w:eastAsia="Cambria Math" w:hAnsi="Cambria Math" w:cs="Cambria Math"/>
          <w:spacing w:val="1"/>
          <w:sz w:val="17"/>
          <w:szCs w:val="17"/>
        </w:rPr>
        <w:t>i</w:t>
      </w:r>
      <w:r>
        <w:rPr>
          <w:rFonts w:ascii="Cambria Math" w:eastAsia="Cambria Math" w:hAnsi="Cambria Math" w:cs="Cambria Math"/>
          <w:sz w:val="17"/>
          <w:szCs w:val="17"/>
        </w:rPr>
        <w:t>ɡ</w:t>
      </w:r>
      <w:r>
        <w:rPr>
          <w:rFonts w:ascii="Cambria Math" w:eastAsia="Cambria Math" w:hAnsi="Cambria Math" w:cs="Cambria Math"/>
          <w:spacing w:val="-11"/>
          <w:sz w:val="17"/>
          <w:szCs w:val="17"/>
        </w:rPr>
        <w:t xml:space="preserve"> </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erage number of ACSC a</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 xml:space="preserve">missions per 1,000 eligible months for </w:t>
      </w:r>
      <w:r>
        <w:rPr>
          <w:rFonts w:ascii="Times New Roman" w:eastAsia="Times New Roman" w:hAnsi="Times New Roman" w:cs="Times New Roman"/>
          <w:sz w:val="24"/>
          <w:szCs w:val="24"/>
        </w:rPr>
        <w:t>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l/chronic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mposites for individuals in group </w:t>
      </w:r>
      <w:r>
        <w:rPr>
          <w:rFonts w:ascii="Cambria Math" w:eastAsia="Cambria Math" w:hAnsi="Cambria Math" w:cs="Cambria Math"/>
          <w:sz w:val="25"/>
          <w:szCs w:val="25"/>
        </w:rPr>
        <w:t>ɡ</w:t>
      </w:r>
      <w:r>
        <w:rPr>
          <w:rFonts w:ascii="Times New Roman" w:eastAsia="Times New Roman" w:hAnsi="Times New Roman" w:cs="Times New Roman"/>
          <w:i/>
          <w:sz w:val="24"/>
          <w:szCs w:val="24"/>
        </w:rPr>
        <w:t>.</w:t>
      </w:r>
    </w:p>
    <w:p w:rsidR="00785F1E" w:rsidRDefault="003D067E">
      <w:pPr>
        <w:tabs>
          <w:tab w:val="left" w:pos="1580"/>
        </w:tabs>
        <w:spacing w:after="0" w:line="360"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3"/>
          <w:sz w:val="25"/>
          <w:szCs w:val="25"/>
        </w:rPr>
        <w:t>X</w:t>
      </w:r>
      <w:r>
        <w:rPr>
          <w:rFonts w:ascii="Cambria Math" w:eastAsia="Cambria Math" w:hAnsi="Cambria Math" w:cs="Cambria Math"/>
          <w:position w:val="12"/>
          <w:sz w:val="17"/>
          <w:szCs w:val="17"/>
        </w:rPr>
        <w:t>i</w:t>
      </w:r>
      <w:r>
        <w:rPr>
          <w:rFonts w:ascii="Cambria Math" w:eastAsia="Cambria Math" w:hAnsi="Cambria Math" w:cs="Cambria Math"/>
          <w:position w:val="12"/>
          <w:sz w:val="17"/>
          <w:szCs w:val="17"/>
        </w:rPr>
        <w:t>ɡ</w:t>
      </w:r>
      <w:r>
        <w:rPr>
          <w:rFonts w:ascii="Cambria Math" w:eastAsia="Cambria Math" w:hAnsi="Cambria Math" w:cs="Cambria Math"/>
          <w:position w:val="12"/>
          <w:sz w:val="17"/>
          <w:szCs w:val="17"/>
        </w:rPr>
        <w:tab/>
      </w:r>
      <w:r>
        <w:rPr>
          <w:rFonts w:ascii="Times New Roman" w:eastAsia="Times New Roman" w:hAnsi="Times New Roman" w:cs="Times New Roman"/>
          <w:position w:val="13"/>
          <w:sz w:val="24"/>
          <w:szCs w:val="24"/>
        </w:rPr>
        <w:t xml:space="preserve">= </w:t>
      </w:r>
      <w:r>
        <w:rPr>
          <w:rFonts w:ascii="Times New Roman" w:eastAsia="Times New Roman" w:hAnsi="Times New Roman" w:cs="Times New Roman"/>
          <w:spacing w:val="15"/>
          <w:position w:val="13"/>
          <w:sz w:val="24"/>
          <w:szCs w:val="24"/>
        </w:rPr>
        <w:t xml:space="preserve"> </w:t>
      </w:r>
      <w:r>
        <w:rPr>
          <w:rFonts w:ascii="Times New Roman" w:eastAsia="Times New Roman" w:hAnsi="Times New Roman" w:cs="Times New Roman"/>
          <w:position w:val="13"/>
          <w:sz w:val="24"/>
          <w:szCs w:val="24"/>
        </w:rPr>
        <w:t>the total number of dischar</w:t>
      </w:r>
      <w:r>
        <w:rPr>
          <w:rFonts w:ascii="Times New Roman" w:eastAsia="Times New Roman" w:hAnsi="Times New Roman" w:cs="Times New Roman"/>
          <w:spacing w:val="-1"/>
          <w:position w:val="13"/>
          <w:sz w:val="24"/>
          <w:szCs w:val="24"/>
        </w:rPr>
        <w:t>g</w:t>
      </w:r>
      <w:r>
        <w:rPr>
          <w:rFonts w:ascii="Times New Roman" w:eastAsia="Times New Roman" w:hAnsi="Times New Roman" w:cs="Times New Roman"/>
          <w:position w:val="13"/>
          <w:sz w:val="24"/>
          <w:szCs w:val="24"/>
        </w:rPr>
        <w:t>es that meet</w:t>
      </w:r>
      <w:r>
        <w:rPr>
          <w:rFonts w:ascii="Times New Roman" w:eastAsia="Times New Roman" w:hAnsi="Times New Roman" w:cs="Times New Roman"/>
          <w:spacing w:val="-1"/>
          <w:position w:val="13"/>
          <w:sz w:val="24"/>
          <w:szCs w:val="24"/>
        </w:rPr>
        <w:t xml:space="preserve"> </w:t>
      </w:r>
      <w:r>
        <w:rPr>
          <w:rFonts w:ascii="Times New Roman" w:eastAsia="Times New Roman" w:hAnsi="Times New Roman" w:cs="Times New Roman"/>
          <w:position w:val="13"/>
          <w:sz w:val="24"/>
          <w:szCs w:val="24"/>
        </w:rPr>
        <w:t>the c</w:t>
      </w:r>
      <w:r>
        <w:rPr>
          <w:rFonts w:ascii="Times New Roman" w:eastAsia="Times New Roman" w:hAnsi="Times New Roman" w:cs="Times New Roman"/>
          <w:spacing w:val="-1"/>
          <w:position w:val="13"/>
          <w:sz w:val="24"/>
          <w:szCs w:val="24"/>
        </w:rPr>
        <w:t>r</w:t>
      </w:r>
      <w:r>
        <w:rPr>
          <w:rFonts w:ascii="Times New Roman" w:eastAsia="Times New Roman" w:hAnsi="Times New Roman" w:cs="Times New Roman"/>
          <w:position w:val="13"/>
          <w:sz w:val="24"/>
          <w:szCs w:val="24"/>
        </w:rPr>
        <w:t xml:space="preserve">iteria for AHRQ PQI </w:t>
      </w:r>
      <w:r>
        <w:rPr>
          <w:rFonts w:ascii="Times New Roman" w:eastAsia="Times New Roman" w:hAnsi="Times New Roman" w:cs="Times New Roman"/>
          <w:spacing w:val="1"/>
          <w:position w:val="13"/>
          <w:sz w:val="24"/>
          <w:szCs w:val="24"/>
        </w:rPr>
        <w:t>#</w:t>
      </w:r>
      <w:r>
        <w:rPr>
          <w:rFonts w:ascii="Times New Roman" w:eastAsia="Times New Roman" w:hAnsi="Times New Roman" w:cs="Times New Roman"/>
          <w:position w:val="13"/>
          <w:sz w:val="24"/>
          <w:szCs w:val="24"/>
        </w:rPr>
        <w:t>90 [or</w:t>
      </w:r>
    </w:p>
    <w:p w:rsidR="00785F1E" w:rsidRDefault="003D067E">
      <w:pPr>
        <w:spacing w:after="0" w:line="281" w:lineRule="exact"/>
        <w:ind w:left="1850" w:right="-20"/>
        <w:rPr>
          <w:rFonts w:ascii="Times New Roman" w:eastAsia="Times New Roman" w:hAnsi="Times New Roman" w:cs="Times New Roman"/>
          <w:sz w:val="24"/>
          <w:szCs w:val="24"/>
        </w:rPr>
      </w:pPr>
      <w:r>
        <w:rPr>
          <w:rFonts w:ascii="Times New Roman" w:eastAsia="Times New Roman" w:hAnsi="Times New Roman" w:cs="Times New Roman"/>
          <w:position w:val="15"/>
          <w:sz w:val="24"/>
          <w:szCs w:val="24"/>
        </w:rPr>
        <w:t xml:space="preserve">PQI </w:t>
      </w:r>
      <w:r>
        <w:rPr>
          <w:rFonts w:ascii="Times New Roman" w:eastAsia="Times New Roman" w:hAnsi="Times New Roman" w:cs="Times New Roman"/>
          <w:spacing w:val="1"/>
          <w:position w:val="15"/>
          <w:sz w:val="24"/>
          <w:szCs w:val="24"/>
        </w:rPr>
        <w:t>#</w:t>
      </w:r>
      <w:r>
        <w:rPr>
          <w:rFonts w:ascii="Times New Roman" w:eastAsia="Times New Roman" w:hAnsi="Times New Roman" w:cs="Times New Roman"/>
          <w:position w:val="15"/>
          <w:sz w:val="24"/>
          <w:szCs w:val="24"/>
        </w:rPr>
        <w:t xml:space="preserve">92] for individual </w:t>
      </w:r>
      <w:r>
        <w:rPr>
          <w:rFonts w:ascii="Times New Roman" w:eastAsia="Times New Roman" w:hAnsi="Times New Roman" w:cs="Times New Roman"/>
          <w:i/>
          <w:position w:val="15"/>
          <w:sz w:val="24"/>
          <w:szCs w:val="24"/>
        </w:rPr>
        <w:t xml:space="preserve">i </w:t>
      </w:r>
      <w:r>
        <w:rPr>
          <w:rFonts w:ascii="Times New Roman" w:eastAsia="Times New Roman" w:hAnsi="Times New Roman" w:cs="Times New Roman"/>
          <w:position w:val="15"/>
          <w:sz w:val="24"/>
          <w:szCs w:val="24"/>
        </w:rPr>
        <w:t xml:space="preserve">in group </w:t>
      </w:r>
      <w:r>
        <w:rPr>
          <w:rFonts w:ascii="Cambria Math" w:eastAsia="Cambria Math" w:hAnsi="Cambria Math" w:cs="Cambria Math"/>
          <w:position w:val="15"/>
          <w:sz w:val="25"/>
          <w:szCs w:val="25"/>
        </w:rPr>
        <w:t>ɡ</w:t>
      </w:r>
      <w:r>
        <w:rPr>
          <w:rFonts w:ascii="Times New Roman" w:eastAsia="Times New Roman" w:hAnsi="Times New Roman" w:cs="Times New Roman"/>
          <w:position w:val="15"/>
          <w:sz w:val="24"/>
          <w:szCs w:val="24"/>
        </w:rPr>
        <w:t>.</w:t>
      </w:r>
    </w:p>
    <w:p w:rsidR="00785F1E" w:rsidRDefault="003D067E">
      <w:pPr>
        <w:tabs>
          <w:tab w:val="left" w:pos="1580"/>
        </w:tabs>
        <w:spacing w:after="0" w:line="523"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34"/>
          <w:sz w:val="25"/>
          <w:szCs w:val="25"/>
        </w:rPr>
        <w:t>n</w:t>
      </w:r>
      <w:r>
        <w:rPr>
          <w:rFonts w:ascii="Cambria Math" w:eastAsia="Cambria Math" w:hAnsi="Cambria Math" w:cs="Cambria Math"/>
          <w:position w:val="33"/>
          <w:sz w:val="17"/>
          <w:szCs w:val="17"/>
        </w:rPr>
        <w:t>i</w:t>
      </w:r>
      <w:r>
        <w:rPr>
          <w:rFonts w:ascii="Cambria Math" w:eastAsia="Cambria Math" w:hAnsi="Cambria Math" w:cs="Cambria Math"/>
          <w:position w:val="33"/>
          <w:sz w:val="17"/>
          <w:szCs w:val="17"/>
        </w:rPr>
        <w:t>ɡ</w:t>
      </w:r>
      <w:r>
        <w:rPr>
          <w:rFonts w:ascii="Cambria Math" w:eastAsia="Cambria Math" w:hAnsi="Cambria Math" w:cs="Cambria Math"/>
          <w:position w:val="33"/>
          <w:sz w:val="17"/>
          <w:szCs w:val="17"/>
        </w:rPr>
        <w:tab/>
      </w:r>
      <w:r>
        <w:rPr>
          <w:rFonts w:ascii="Times New Roman" w:eastAsia="Times New Roman" w:hAnsi="Times New Roman" w:cs="Times New Roman"/>
          <w:position w:val="34"/>
          <w:sz w:val="24"/>
          <w:szCs w:val="24"/>
        </w:rPr>
        <w:t xml:space="preserve">= </w:t>
      </w:r>
      <w:r>
        <w:rPr>
          <w:rFonts w:ascii="Times New Roman" w:eastAsia="Times New Roman" w:hAnsi="Times New Roman" w:cs="Times New Roman"/>
          <w:spacing w:val="15"/>
          <w:position w:val="34"/>
          <w:sz w:val="24"/>
          <w:szCs w:val="24"/>
        </w:rPr>
        <w:t xml:space="preserve"> </w:t>
      </w:r>
      <w:r>
        <w:rPr>
          <w:rFonts w:ascii="Times New Roman" w:eastAsia="Times New Roman" w:hAnsi="Times New Roman" w:cs="Times New Roman"/>
          <w:position w:val="34"/>
          <w:sz w:val="24"/>
          <w:szCs w:val="24"/>
        </w:rPr>
        <w:t xml:space="preserve">the total number of eligible months for individual </w:t>
      </w:r>
      <w:r>
        <w:rPr>
          <w:rFonts w:ascii="Times New Roman" w:eastAsia="Times New Roman" w:hAnsi="Times New Roman" w:cs="Times New Roman"/>
          <w:i/>
          <w:position w:val="34"/>
          <w:sz w:val="24"/>
          <w:szCs w:val="24"/>
        </w:rPr>
        <w:t xml:space="preserve">i </w:t>
      </w:r>
      <w:r>
        <w:rPr>
          <w:rFonts w:ascii="Times New Roman" w:eastAsia="Times New Roman" w:hAnsi="Times New Roman" w:cs="Times New Roman"/>
          <w:position w:val="34"/>
          <w:sz w:val="24"/>
          <w:szCs w:val="24"/>
        </w:rPr>
        <w:t xml:space="preserve">in group </w:t>
      </w:r>
      <w:r>
        <w:rPr>
          <w:rFonts w:ascii="Cambria Math" w:eastAsia="Cambria Math" w:hAnsi="Cambria Math" w:cs="Cambria Math"/>
          <w:position w:val="34"/>
          <w:sz w:val="25"/>
          <w:szCs w:val="25"/>
        </w:rPr>
        <w:t>ɡ</w:t>
      </w:r>
      <w:r>
        <w:rPr>
          <w:rFonts w:ascii="Times New Roman" w:eastAsia="Times New Roman" w:hAnsi="Times New Roman" w:cs="Times New Roman"/>
          <w:position w:val="34"/>
          <w:sz w:val="24"/>
          <w:szCs w:val="24"/>
        </w:rPr>
        <w:t>.</w:t>
      </w:r>
    </w:p>
    <w:p w:rsidR="00785F1E" w:rsidRDefault="003D067E">
      <w:pPr>
        <w:spacing w:after="0" w:line="125" w:lineRule="exact"/>
        <w:ind w:left="86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Preventable eme</w:t>
      </w:r>
      <w:r>
        <w:rPr>
          <w:rFonts w:ascii="Times New Roman" w:eastAsia="Times New Roman" w:hAnsi="Times New Roman" w:cs="Times New Roman"/>
          <w:spacing w:val="-1"/>
          <w:position w:val="3"/>
          <w:sz w:val="24"/>
          <w:szCs w:val="24"/>
        </w:rPr>
        <w:t>r</w:t>
      </w:r>
      <w:r>
        <w:rPr>
          <w:rFonts w:ascii="Times New Roman" w:eastAsia="Times New Roman" w:hAnsi="Times New Roman" w:cs="Times New Roman"/>
          <w:position w:val="3"/>
          <w:sz w:val="24"/>
          <w:szCs w:val="24"/>
        </w:rPr>
        <w:t xml:space="preserve">gency room </w:t>
      </w:r>
      <w:r>
        <w:rPr>
          <w:rFonts w:ascii="Times New Roman" w:eastAsia="Times New Roman" w:hAnsi="Times New Roman" w:cs="Times New Roman"/>
          <w:position w:val="3"/>
          <w:sz w:val="24"/>
          <w:szCs w:val="24"/>
        </w:rPr>
        <w:t>(ER)</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visits per 1,000 eligible month was calculated as</w:t>
      </w:r>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follows:</w:t>
      </w:r>
    </w:p>
    <w:p w:rsidR="00785F1E" w:rsidRDefault="00785F1E">
      <w:pPr>
        <w:spacing w:before="3" w:after="0" w:line="180" w:lineRule="exact"/>
        <w:rPr>
          <w:sz w:val="18"/>
          <w:szCs w:val="18"/>
        </w:rPr>
      </w:pP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after="0" w:line="623" w:lineRule="exact"/>
        <w:ind w:right="-20"/>
        <w:jc w:val="right"/>
        <w:rPr>
          <w:rFonts w:ascii="Cambria Math" w:eastAsia="Cambria Math" w:hAnsi="Cambria Math" w:cs="Cambria Math"/>
          <w:sz w:val="23"/>
          <w:szCs w:val="23"/>
        </w:rPr>
      </w:pPr>
      <w:r>
        <w:rPr>
          <w:rFonts w:ascii="Cambria Math" w:eastAsia="Cambria Math" w:hAnsi="Cambria Math" w:cs="Cambria Math"/>
          <w:w w:val="104"/>
          <w:position w:val="6"/>
          <w:sz w:val="23"/>
          <w:szCs w:val="23"/>
        </w:rPr>
        <w:lastRenderedPageBreak/>
        <w:t>𝐸𝐸𝑅</w:t>
      </w:r>
      <w:r>
        <w:rPr>
          <w:rFonts w:ascii="Cambria Math" w:eastAsia="Cambria Math" w:hAnsi="Cambria Math" w:cs="Cambria Math"/>
          <w:w w:val="104"/>
          <w:position w:val="6"/>
          <w:sz w:val="23"/>
          <w:szCs w:val="23"/>
        </w:rPr>
        <w:t>�</w:t>
      </w:r>
      <w:r>
        <w:rPr>
          <w:rFonts w:ascii="Cambria Math" w:eastAsia="Cambria Math" w:hAnsi="Cambria Math" w:cs="Cambria Math"/>
          <w:spacing w:val="-5"/>
          <w:w w:val="104"/>
          <w:position w:val="6"/>
          <w:sz w:val="23"/>
          <w:szCs w:val="23"/>
        </w:rPr>
        <w:t>�</w:t>
      </w:r>
      <w:r>
        <w:rPr>
          <w:rFonts w:ascii="Cambria Math" w:eastAsia="Cambria Math" w:hAnsi="Cambria Math" w:cs="Cambria Math"/>
          <w:w w:val="104"/>
          <w:position w:val="1"/>
          <w:sz w:val="17"/>
          <w:szCs w:val="17"/>
        </w:rPr>
        <w:t>𝑖𝑖𝑔𝑔</w:t>
      </w:r>
      <w:r>
        <w:rPr>
          <w:rFonts w:ascii="Cambria Math" w:eastAsia="Cambria Math" w:hAnsi="Cambria Math" w:cs="Cambria Math"/>
          <w:w w:val="104"/>
          <w:position w:val="1"/>
          <w:sz w:val="17"/>
          <w:szCs w:val="17"/>
        </w:rPr>
        <w:t xml:space="preserve"> </w:t>
      </w:r>
      <w:r>
        <w:rPr>
          <w:rFonts w:ascii="Cambria Math" w:eastAsia="Cambria Math" w:hAnsi="Cambria Math" w:cs="Cambria Math"/>
          <w:spacing w:val="15"/>
          <w:w w:val="104"/>
          <w:position w:val="1"/>
          <w:sz w:val="17"/>
          <w:szCs w:val="17"/>
        </w:rPr>
        <w:t xml:space="preserve"> </w:t>
      </w:r>
      <w:r>
        <w:rPr>
          <w:rFonts w:ascii="Cambria Math" w:eastAsia="Cambria Math" w:hAnsi="Cambria Math" w:cs="Cambria Math"/>
          <w:w w:val="104"/>
          <w:position w:val="6"/>
          <w:sz w:val="23"/>
          <w:szCs w:val="23"/>
        </w:rPr>
        <w:t>=</w:t>
      </w:r>
    </w:p>
    <w:p w:rsidR="00785F1E" w:rsidRDefault="003D067E">
      <w:pPr>
        <w:spacing w:after="0" w:line="568" w:lineRule="exact"/>
        <w:ind w:left="458" w:right="4053"/>
        <w:jc w:val="center"/>
        <w:rPr>
          <w:rFonts w:ascii="Cambria Math" w:eastAsia="Cambria Math" w:hAnsi="Cambria Math" w:cs="Cambria Math"/>
          <w:sz w:val="17"/>
          <w:szCs w:val="17"/>
        </w:rPr>
      </w:pPr>
      <w:r>
        <w:br w:type="column"/>
      </w:r>
      <w:r>
        <w:rPr>
          <w:rFonts w:ascii="Cambria Math" w:eastAsia="Cambria Math" w:hAnsi="Cambria Math" w:cs="Cambria Math"/>
          <w:w w:val="104"/>
          <w:position w:val="20"/>
          <w:sz w:val="23"/>
          <w:szCs w:val="23"/>
        </w:rPr>
        <w:lastRenderedPageBreak/>
        <w:t>Σ</w:t>
      </w:r>
      <w:r>
        <w:rPr>
          <w:rFonts w:ascii="Cambria Math" w:eastAsia="Cambria Math" w:hAnsi="Cambria Math" w:cs="Cambria Math"/>
          <w:position w:val="15"/>
          <w:sz w:val="17"/>
          <w:szCs w:val="17"/>
        </w:rPr>
        <w:t>𝑖𝑖𝑔𝑔</w:t>
      </w:r>
      <w:r>
        <w:rPr>
          <w:rFonts w:ascii="Cambria Math" w:eastAsia="Cambria Math" w:hAnsi="Cambria Math" w:cs="Cambria Math"/>
          <w:spacing w:val="-11"/>
          <w:position w:val="15"/>
          <w:sz w:val="17"/>
          <w:szCs w:val="17"/>
        </w:rPr>
        <w:t xml:space="preserve"> </w:t>
      </w:r>
      <w:r>
        <w:rPr>
          <w:rFonts w:ascii="Cambria Math" w:eastAsia="Cambria Math" w:hAnsi="Cambria Math" w:cs="Cambria Math"/>
          <w:w w:val="104"/>
          <w:position w:val="20"/>
          <w:sz w:val="23"/>
          <w:szCs w:val="23"/>
        </w:rPr>
        <w:t>𝑥</w:t>
      </w:r>
      <w:r>
        <w:rPr>
          <w:rFonts w:ascii="Cambria Math" w:eastAsia="Cambria Math" w:hAnsi="Cambria Math" w:cs="Cambria Math"/>
          <w:w w:val="104"/>
          <w:position w:val="20"/>
          <w:sz w:val="23"/>
          <w:szCs w:val="23"/>
        </w:rPr>
        <w:t>�</w:t>
      </w:r>
      <w:r>
        <w:rPr>
          <w:rFonts w:ascii="Cambria Math" w:eastAsia="Cambria Math" w:hAnsi="Cambria Math" w:cs="Cambria Math"/>
          <w:spacing w:val="-3"/>
          <w:w w:val="104"/>
          <w:position w:val="20"/>
          <w:sz w:val="23"/>
          <w:szCs w:val="23"/>
        </w:rPr>
        <w:t>�</w:t>
      </w:r>
      <w:r>
        <w:rPr>
          <w:rFonts w:ascii="Cambria Math" w:eastAsia="Cambria Math" w:hAnsi="Cambria Math" w:cs="Cambria Math"/>
          <w:position w:val="15"/>
          <w:sz w:val="17"/>
          <w:szCs w:val="17"/>
        </w:rPr>
        <w:t>𝑖𝑖𝑔𝑔</w:t>
      </w:r>
    </w:p>
    <w:p w:rsidR="00785F1E" w:rsidRDefault="003D067E">
      <w:pPr>
        <w:tabs>
          <w:tab w:val="left" w:pos="600"/>
        </w:tabs>
        <w:spacing w:after="0" w:line="55" w:lineRule="exact"/>
        <w:ind w:left="-48" w:right="3702"/>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4" behindDoc="1" locked="0" layoutInCell="1" allowOverlap="1">
                <wp:simplePos x="0" y="0"/>
                <wp:positionH relativeFrom="page">
                  <wp:posOffset>3712210</wp:posOffset>
                </wp:positionH>
                <wp:positionV relativeFrom="paragraph">
                  <wp:posOffset>48260</wp:posOffset>
                </wp:positionV>
                <wp:extent cx="336550" cy="1270"/>
                <wp:effectExtent l="6985" t="10160" r="8890" b="7620"/>
                <wp:wrapNone/>
                <wp:docPr id="1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846" y="76"/>
                          <a:chExt cx="530" cy="2"/>
                        </a:xfrm>
                      </wpg:grpSpPr>
                      <wps:wsp>
                        <wps:cNvPr id="181" name="Freeform 75"/>
                        <wps:cNvSpPr>
                          <a:spLocks/>
                        </wps:cNvSpPr>
                        <wps:spPr bwMode="auto">
                          <a:xfrm>
                            <a:off x="5846" y="76"/>
                            <a:ext cx="530" cy="2"/>
                          </a:xfrm>
                          <a:custGeom>
                            <a:avLst/>
                            <a:gdLst>
                              <a:gd name="T0" fmla="+- 0 5846 5846"/>
                              <a:gd name="T1" fmla="*/ T0 w 530"/>
                              <a:gd name="T2" fmla="+- 0 6376 5846"/>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92.3pt;margin-top:3.8pt;width:26.5pt;height:.1pt;z-index:-11196;mso-position-horizontal-relative:page" coordorigin="5846,76"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">
                <v:shape id="Freeform 75" o:spid="_x0000_s1027" style="position:absolute;left:5846;top:76;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g8QA&#10;AADcAAAADwAAAGRycy9kb3ducmV2LnhtbERP32vCMBB+H+x/CDfwbabKEOmMIhvDIb6sE8bejuZs&#10;i80lS2Jb/esXQfDtPr6ft1gNphUd+dBYVjAZZyCIS6sbrhTsvz+e5yBCRNbYWiYFZwqwWj4+LDDX&#10;tucv6opYiRTCIUcFdYwulzKUNRkMY+uIE3ew3mBM0FdSe+xTuGnlNMtm0mDDqaFGR281lcfiZBTM&#10;LsXL5t3/ro8XN3X7XX/4+9l2So2ehvUriEhDvItv7k+d5s8ncH0mX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fYP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85" behindDoc="1" locked="0" layoutInCell="1" allowOverlap="1">
                <wp:simplePos x="0" y="0"/>
                <wp:positionH relativeFrom="page">
                  <wp:posOffset>3637280</wp:posOffset>
                </wp:positionH>
                <wp:positionV relativeFrom="paragraph">
                  <wp:posOffset>-123825</wp:posOffset>
                </wp:positionV>
                <wp:extent cx="1031240" cy="1270"/>
                <wp:effectExtent l="8255" t="9525" r="8255" b="8255"/>
                <wp:wrapNone/>
                <wp:docPr id="1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728" y="-195"/>
                          <a:chExt cx="1624" cy="2"/>
                        </a:xfrm>
                      </wpg:grpSpPr>
                      <wps:wsp>
                        <wps:cNvPr id="179" name="Freeform 73"/>
                        <wps:cNvSpPr>
                          <a:spLocks/>
                        </wps:cNvSpPr>
                        <wps:spPr bwMode="auto">
                          <a:xfrm>
                            <a:off x="5728" y="-195"/>
                            <a:ext cx="1624" cy="2"/>
                          </a:xfrm>
                          <a:custGeom>
                            <a:avLst/>
                            <a:gdLst>
                              <a:gd name="T0" fmla="+- 0 5728 5728"/>
                              <a:gd name="T1" fmla="*/ T0 w 1624"/>
                              <a:gd name="T2" fmla="+- 0 7352 5728"/>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86.4pt;margin-top:-9.75pt;width:81.2pt;height:.1pt;z-index:-11195;mso-position-horizontal-relative:page" coordorigin="5728,-195"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">
                <v:shape id="Freeform 73" o:spid="_x0000_s1027" style="position:absolute;left:5728;top:-195;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FBsQA&#10;AADcAAAADwAAAGRycy9kb3ducmV2LnhtbESP0WrCQBBF3wv+wzKCb3Wjgq3RVbQS8KmlST5gyI5J&#10;NDsbstuY/L1bKPRthnvnnju7w2Aa0VPnassKFvMIBHFhdc2lgjxLXt9BOI+ssbFMCkZycNhPXnYY&#10;a/vgb+pTX4oQwi5GBZX3bSylKyoy6Oa2JQ7a1XYGfVi7UuoOHyHcNHIZRWtpsOZAqLClj4qKe/pj&#10;ArdPznl+/FphlgznbDylt8vnqNRsOhy3IDwN/t/8d33Rof7bBn6fC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hQb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rFonts w:ascii="Cambria Math" w:eastAsia="Cambria Math" w:hAnsi="Cambria Math" w:cs="Cambria Math"/>
          <w:position w:val="-10"/>
          <w:sz w:val="23"/>
          <w:szCs w:val="23"/>
        </w:rPr>
        <w:t>�</w:t>
      </w:r>
      <w:r>
        <w:rPr>
          <w:rFonts w:ascii="Cambria Math" w:eastAsia="Cambria Math" w:hAnsi="Cambria Math" w:cs="Cambria Math"/>
          <w:position w:val="-10"/>
          <w:sz w:val="23"/>
          <w:szCs w:val="23"/>
        </w:rPr>
        <w:t xml:space="preserve">   </w:t>
      </w:r>
      <w:r>
        <w:rPr>
          <w:rFonts w:ascii="Cambria Math" w:eastAsia="Cambria Math" w:hAnsi="Cambria Math" w:cs="Cambria Math"/>
          <w:spacing w:val="6"/>
          <w:position w:val="-10"/>
          <w:sz w:val="23"/>
          <w:szCs w:val="23"/>
        </w:rPr>
        <w:t xml:space="preserve"> </w:t>
      </w:r>
      <w:r>
        <w:rPr>
          <w:rFonts w:ascii="Cambria Math" w:eastAsia="Cambria Math" w:hAnsi="Cambria Math" w:cs="Cambria Math"/>
          <w:w w:val="104"/>
          <w:position w:val="4"/>
          <w:sz w:val="23"/>
          <w:szCs w:val="23"/>
        </w:rPr>
        <w:t>1</w:t>
      </w:r>
      <w:r>
        <w:rPr>
          <w:rFonts w:ascii="Cambria Math" w:eastAsia="Cambria Math" w:hAnsi="Cambria Math" w:cs="Cambria Math"/>
          <w:position w:val="4"/>
          <w:sz w:val="23"/>
          <w:szCs w:val="23"/>
        </w:rPr>
        <w:tab/>
      </w:r>
      <w:r>
        <w:rPr>
          <w:rFonts w:ascii="Cambria Math" w:eastAsia="Cambria Math" w:hAnsi="Cambria Math" w:cs="Cambria Math"/>
          <w:position w:val="-10"/>
          <w:sz w:val="23"/>
          <w:szCs w:val="23"/>
        </w:rPr>
        <w:t>�</w:t>
      </w:r>
      <w:r>
        <w:rPr>
          <w:rFonts w:ascii="Cambria Math" w:eastAsia="Cambria Math" w:hAnsi="Cambria Math" w:cs="Cambria Math"/>
          <w:spacing w:val="11"/>
          <w:position w:val="-10"/>
          <w:sz w:val="23"/>
          <w:szCs w:val="23"/>
        </w:rPr>
        <w:t xml:space="preserve"> </w:t>
      </w:r>
      <w:r>
        <w:rPr>
          <w:rFonts w:ascii="Cambria Math" w:eastAsia="Cambria Math" w:hAnsi="Cambria Math" w:cs="Cambria Math"/>
          <w:position w:val="-10"/>
          <w:sz w:val="23"/>
          <w:szCs w:val="23"/>
        </w:rPr>
        <w:t>∗</w:t>
      </w:r>
      <w:r>
        <w:rPr>
          <w:rFonts w:ascii="Cambria Math" w:eastAsia="Cambria Math" w:hAnsi="Cambria Math" w:cs="Cambria Math"/>
          <w:spacing w:val="8"/>
          <w:position w:val="-10"/>
          <w:sz w:val="23"/>
          <w:szCs w:val="23"/>
        </w:rPr>
        <w:t xml:space="preserve"> </w:t>
      </w:r>
      <w:r>
        <w:rPr>
          <w:rFonts w:ascii="Cambria Math" w:eastAsia="Cambria Math" w:hAnsi="Cambria Math" w:cs="Cambria Math"/>
          <w:w w:val="104"/>
          <w:position w:val="-10"/>
          <w:sz w:val="23"/>
          <w:szCs w:val="23"/>
        </w:rPr>
        <w:t>Σ</w:t>
      </w:r>
      <w:r>
        <w:rPr>
          <w:rFonts w:ascii="Cambria Math" w:eastAsia="Cambria Math" w:hAnsi="Cambria Math" w:cs="Cambria Math"/>
          <w:position w:val="-10"/>
          <w:sz w:val="23"/>
          <w:szCs w:val="23"/>
        </w:rPr>
        <w:t xml:space="preserve">   </w:t>
      </w:r>
      <w:r>
        <w:rPr>
          <w:rFonts w:ascii="Cambria Math" w:eastAsia="Cambria Math" w:hAnsi="Cambria Math" w:cs="Cambria Math"/>
          <w:spacing w:val="-17"/>
          <w:position w:val="-10"/>
          <w:sz w:val="23"/>
          <w:szCs w:val="23"/>
        </w:rPr>
        <w:t xml:space="preserve"> </w:t>
      </w:r>
      <w:r>
        <w:rPr>
          <w:rFonts w:ascii="Cambria Math" w:eastAsia="Cambria Math" w:hAnsi="Cambria Math" w:cs="Cambria Math"/>
          <w:w w:val="104"/>
          <w:position w:val="-10"/>
          <w:sz w:val="23"/>
          <w:szCs w:val="23"/>
        </w:rPr>
        <w:t>n</w:t>
      </w:r>
    </w:p>
    <w:p w:rsidR="00785F1E" w:rsidRDefault="00785F1E">
      <w:pPr>
        <w:spacing w:after="0"/>
        <w:jc w:val="center"/>
        <w:sectPr w:rsidR="00785F1E">
          <w:type w:val="continuous"/>
          <w:pgSz w:w="12240" w:h="15840"/>
          <w:pgMar w:top="1480" w:right="1300" w:bottom="280" w:left="1300" w:header="720" w:footer="720" w:gutter="0"/>
          <w:cols w:num="2" w:space="720" w:equalWidth="0">
            <w:col w:w="4363" w:space="65"/>
            <w:col w:w="5212"/>
          </w:cols>
        </w:sectPr>
      </w:pPr>
    </w:p>
    <w:p w:rsidR="00785F1E" w:rsidRDefault="00785F1E">
      <w:pPr>
        <w:spacing w:before="19"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490" w:lineRule="exact"/>
        <w:ind w:right="-76"/>
        <w:rPr>
          <w:rFonts w:ascii="Cambria Math" w:eastAsia="Cambria Math" w:hAnsi="Cambria Math" w:cs="Cambria Math"/>
          <w:sz w:val="23"/>
          <w:szCs w:val="23"/>
        </w:rPr>
      </w:pPr>
      <w:r>
        <w:br w:type="column"/>
      </w:r>
      <w:r>
        <w:rPr>
          <w:rFonts w:ascii="Cambria Math" w:eastAsia="Cambria Math" w:hAnsi="Cambria Math" w:cs="Cambria Math"/>
          <w:spacing w:val="-1"/>
          <w:w w:val="104"/>
          <w:position w:val="18"/>
          <w:sz w:val="23"/>
          <w:szCs w:val="23"/>
        </w:rPr>
        <w:lastRenderedPageBreak/>
        <w:t>1000</w:t>
      </w:r>
    </w:p>
    <w:p w:rsidR="00785F1E" w:rsidRDefault="003D067E">
      <w:pPr>
        <w:spacing w:after="0" w:line="490"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lastRenderedPageBreak/>
        <w:t>𝑖𝑖𝑔𝑔</w:t>
      </w:r>
    </w:p>
    <w:p w:rsidR="00785F1E" w:rsidRDefault="003D067E">
      <w:pPr>
        <w:spacing w:after="0" w:line="490"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lastRenderedPageBreak/>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766"/>
            <w:col w:w="528" w:space="477"/>
            <w:col w:w="159" w:space="160"/>
            <w:col w:w="3770"/>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760"/>
        </w:tabs>
        <w:spacing w:after="0" w:line="48" w:lineRule="auto"/>
        <w:ind w:left="1767" w:right="526"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ER</w:t>
      </w:r>
      <w:r>
        <w:rPr>
          <w:rFonts w:ascii="Cambria Math" w:eastAsia="Cambria Math" w:hAnsi="Cambria Math" w:cs="Cambria Math"/>
          <w:sz w:val="17"/>
          <w:szCs w:val="17"/>
        </w:rPr>
        <w:t>i</w:t>
      </w:r>
      <w:r>
        <w:rPr>
          <w:rFonts w:ascii="Cambria Math" w:eastAsia="Cambria Math" w:hAnsi="Cambria Math" w:cs="Cambria Math"/>
          <w:sz w:val="17"/>
          <w:szCs w:val="17"/>
        </w:rPr>
        <w:t xml:space="preserve">ɡ </w:t>
      </w:r>
      <w:r>
        <w:rPr>
          <w:rFonts w:ascii="Cambria Math" w:eastAsia="Cambria Math" w:hAnsi="Cambria Math" w:cs="Cambria Math"/>
          <w:spacing w:val="19"/>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 xml:space="preserve">erage </w:t>
      </w:r>
      <w:r>
        <w:rPr>
          <w:rFonts w:ascii="Times New Roman" w:eastAsia="Times New Roman" w:hAnsi="Times New Roman" w:cs="Times New Roman"/>
          <w:position w:val="1"/>
          <w:sz w:val="24"/>
          <w:szCs w:val="24"/>
        </w:rPr>
        <w:t xml:space="preserve">number of preventable ER visits per 1,000 eligible months for </w:t>
      </w:r>
      <w:r>
        <w:rPr>
          <w:rFonts w:ascii="Times New Roman" w:eastAsia="Times New Roman" w:hAnsi="Times New Roman" w:cs="Times New Roman"/>
          <w:sz w:val="24"/>
          <w:szCs w:val="24"/>
        </w:rPr>
        <w:t xml:space="preserve">individuals in group </w:t>
      </w:r>
      <w:r>
        <w:rPr>
          <w:rFonts w:ascii="Cambria Math" w:eastAsia="Cambria Math" w:hAnsi="Cambria Math" w:cs="Cambria Math"/>
          <w:sz w:val="25"/>
          <w:szCs w:val="25"/>
        </w:rPr>
        <w:t>ɡ</w:t>
      </w:r>
      <w:r>
        <w:rPr>
          <w:rFonts w:ascii="Times New Roman" w:eastAsia="Times New Roman" w:hAnsi="Times New Roman" w:cs="Times New Roman"/>
          <w:i/>
          <w:sz w:val="24"/>
          <w:szCs w:val="24"/>
        </w:rPr>
        <w:t>.</w:t>
      </w:r>
    </w:p>
    <w:p w:rsidR="00785F1E" w:rsidRDefault="003D067E">
      <w:pPr>
        <w:tabs>
          <w:tab w:val="left" w:pos="1380"/>
          <w:tab w:val="left" w:pos="1760"/>
        </w:tabs>
        <w:spacing w:before="7" w:after="0" w:line="48" w:lineRule="auto"/>
        <w:ind w:left="1767" w:right="-88"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w:t>
      </w:r>
      <w:r>
        <w:rPr>
          <w:rFonts w:ascii="Cambria Math" w:eastAsia="Cambria Math" w:hAnsi="Cambria Math" w:cs="Cambria Math"/>
          <w:sz w:val="17"/>
          <w:szCs w:val="17"/>
        </w:rPr>
        <w:t>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ER visits that are cons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dered preventable based in the diagnosis </w:t>
      </w:r>
      <w:r>
        <w:rPr>
          <w:rFonts w:ascii="Times New Roman" w:eastAsia="Times New Roman" w:hAnsi="Times New Roman" w:cs="Times New Roman"/>
          <w:sz w:val="24"/>
          <w:szCs w:val="24"/>
        </w:rPr>
        <w:t>for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dividual </w:t>
      </w:r>
      <w:r>
        <w:rPr>
          <w:rFonts w:ascii="Times New Roman" w:eastAsia="Times New Roman" w:hAnsi="Times New Roman" w:cs="Times New Roman"/>
          <w:i/>
          <w:sz w:val="24"/>
          <w:szCs w:val="24"/>
        </w:rPr>
        <w:t xml:space="preserve">i </w:t>
      </w:r>
      <w:r>
        <w:rPr>
          <w:rFonts w:ascii="Times New Roman" w:eastAsia="Times New Roman" w:hAnsi="Times New Roman" w:cs="Times New Roman"/>
          <w:sz w:val="24"/>
          <w:szCs w:val="24"/>
        </w:rPr>
        <w:t xml:space="preserve">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380"/>
          <w:tab w:val="left" w:pos="1760"/>
        </w:tabs>
        <w:spacing w:after="0" w:line="601"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32"/>
          <w:sz w:val="25"/>
          <w:szCs w:val="25"/>
        </w:rPr>
        <w:t>n</w:t>
      </w:r>
      <w:r>
        <w:rPr>
          <w:rFonts w:ascii="Cambria Math" w:eastAsia="Cambria Math" w:hAnsi="Cambria Math" w:cs="Cambria Math"/>
          <w:position w:val="31"/>
          <w:sz w:val="17"/>
          <w:szCs w:val="17"/>
        </w:rPr>
        <w:t>i</w:t>
      </w:r>
      <w:r>
        <w:rPr>
          <w:rFonts w:ascii="Cambria Math" w:eastAsia="Cambria Math" w:hAnsi="Cambria Math" w:cs="Cambria Math"/>
          <w:position w:val="31"/>
          <w:sz w:val="17"/>
          <w:szCs w:val="17"/>
        </w:rPr>
        <w:t>ɡ</w:t>
      </w:r>
      <w:r>
        <w:rPr>
          <w:rFonts w:ascii="Cambria Math" w:eastAsia="Cambria Math" w:hAnsi="Cambria Math" w:cs="Cambria Math"/>
          <w:position w:val="31"/>
          <w:sz w:val="17"/>
          <w:szCs w:val="17"/>
        </w:rPr>
        <w:tab/>
      </w:r>
      <w:r>
        <w:rPr>
          <w:rFonts w:ascii="Times New Roman" w:eastAsia="Times New Roman" w:hAnsi="Times New Roman" w:cs="Times New Roman"/>
          <w:position w:val="32"/>
          <w:sz w:val="24"/>
          <w:szCs w:val="24"/>
        </w:rPr>
        <w:t>=</w:t>
      </w:r>
      <w:r>
        <w:rPr>
          <w:rFonts w:ascii="Times New Roman" w:eastAsia="Times New Roman" w:hAnsi="Times New Roman" w:cs="Times New Roman"/>
          <w:position w:val="32"/>
          <w:sz w:val="24"/>
          <w:szCs w:val="24"/>
        </w:rPr>
        <w:tab/>
        <w:t xml:space="preserve">the total number of eligible months for </w:t>
      </w:r>
      <w:r>
        <w:rPr>
          <w:rFonts w:ascii="Times New Roman" w:eastAsia="Times New Roman" w:hAnsi="Times New Roman" w:cs="Times New Roman"/>
          <w:position w:val="32"/>
          <w:sz w:val="24"/>
          <w:szCs w:val="24"/>
        </w:rPr>
        <w:t xml:space="preserve">individual </w:t>
      </w:r>
      <w:r>
        <w:rPr>
          <w:rFonts w:ascii="Times New Roman" w:eastAsia="Times New Roman" w:hAnsi="Times New Roman" w:cs="Times New Roman"/>
          <w:i/>
          <w:position w:val="32"/>
          <w:sz w:val="24"/>
          <w:szCs w:val="24"/>
        </w:rPr>
        <w:t xml:space="preserve">i </w:t>
      </w:r>
      <w:r>
        <w:rPr>
          <w:rFonts w:ascii="Times New Roman" w:eastAsia="Times New Roman" w:hAnsi="Times New Roman" w:cs="Times New Roman"/>
          <w:position w:val="32"/>
          <w:sz w:val="24"/>
          <w:szCs w:val="24"/>
        </w:rPr>
        <w:t xml:space="preserve">in group </w:t>
      </w:r>
      <w:r>
        <w:rPr>
          <w:rFonts w:ascii="Cambria Math" w:eastAsia="Cambria Math" w:hAnsi="Cambria Math" w:cs="Cambria Math"/>
          <w:position w:val="32"/>
          <w:sz w:val="25"/>
          <w:szCs w:val="25"/>
        </w:rPr>
        <w:t>ɡ</w:t>
      </w:r>
      <w:r>
        <w:rPr>
          <w:rFonts w:ascii="Times New Roman" w:eastAsia="Times New Roman" w:hAnsi="Times New Roman" w:cs="Times New Roman"/>
          <w:position w:val="32"/>
          <w:sz w:val="24"/>
          <w:szCs w:val="24"/>
        </w:rPr>
        <w:t>.</w:t>
      </w:r>
    </w:p>
    <w:p w:rsidR="00785F1E" w:rsidRDefault="003D067E">
      <w:pPr>
        <w:spacing w:after="0" w:line="125" w:lineRule="exact"/>
        <w:ind w:left="86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Average number of beneficia</w:t>
      </w:r>
      <w:r>
        <w:rPr>
          <w:rFonts w:ascii="Times New Roman" w:eastAsia="Times New Roman" w:hAnsi="Times New Roman" w:cs="Times New Roman"/>
          <w:spacing w:val="-1"/>
          <w:position w:val="3"/>
          <w:sz w:val="24"/>
          <w:szCs w:val="24"/>
        </w:rPr>
        <w:t>r</w:t>
      </w:r>
      <w:r>
        <w:rPr>
          <w:rFonts w:ascii="Times New Roman" w:eastAsia="Times New Roman" w:hAnsi="Times New Roman" w:cs="Times New Roman"/>
          <w:position w:val="3"/>
          <w:sz w:val="24"/>
          <w:szCs w:val="24"/>
        </w:rPr>
        <w:t>ies who received a pneumococcal</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vacc</w:t>
      </w:r>
      <w:r>
        <w:rPr>
          <w:rFonts w:ascii="Times New Roman" w:eastAsia="Times New Roman" w:hAnsi="Times New Roman" w:cs="Times New Roman"/>
          <w:spacing w:val="-1"/>
          <w:position w:val="3"/>
          <w:sz w:val="24"/>
          <w:szCs w:val="24"/>
        </w:rPr>
        <w:t>i</w:t>
      </w:r>
      <w:r>
        <w:rPr>
          <w:rFonts w:ascii="Times New Roman" w:eastAsia="Times New Roman" w:hAnsi="Times New Roman" w:cs="Times New Roman"/>
          <w:position w:val="3"/>
          <w:sz w:val="24"/>
          <w:szCs w:val="24"/>
        </w:rPr>
        <w:t>nation during the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calculated as follows: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5" w:after="0" w:line="180" w:lineRule="exact"/>
        <w:rPr>
          <w:sz w:val="18"/>
          <w:szCs w:val="18"/>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3D067E">
      <w:pPr>
        <w:spacing w:after="0" w:line="623" w:lineRule="exact"/>
        <w:ind w:right="-20"/>
        <w:jc w:val="right"/>
        <w:rPr>
          <w:rFonts w:ascii="Cambria Math" w:eastAsia="Cambria Math" w:hAnsi="Cambria Math" w:cs="Cambria Math"/>
          <w:sz w:val="23"/>
          <w:szCs w:val="23"/>
        </w:rPr>
      </w:pPr>
      <w:r>
        <w:rPr>
          <w:rFonts w:ascii="Cambria Math" w:eastAsia="Cambria Math" w:hAnsi="Cambria Math" w:cs="Cambria Math"/>
          <w:w w:val="104"/>
          <w:position w:val="6"/>
          <w:sz w:val="23"/>
          <w:szCs w:val="23"/>
        </w:rPr>
        <w:lastRenderedPageBreak/>
        <w:t>𝑃𝑃𝑃</w:t>
      </w:r>
      <w:r>
        <w:rPr>
          <w:rFonts w:ascii="Cambria Math" w:eastAsia="Cambria Math" w:hAnsi="Cambria Math" w:cs="Cambria Math"/>
          <w:w w:val="104"/>
          <w:position w:val="6"/>
          <w:sz w:val="23"/>
          <w:szCs w:val="23"/>
        </w:rPr>
        <w:t>�</w:t>
      </w:r>
      <w:r>
        <w:rPr>
          <w:rFonts w:ascii="Cambria Math" w:eastAsia="Cambria Math" w:hAnsi="Cambria Math" w:cs="Cambria Math"/>
          <w:spacing w:val="-21"/>
          <w:w w:val="104"/>
          <w:position w:val="6"/>
          <w:sz w:val="23"/>
          <w:szCs w:val="23"/>
        </w:rPr>
        <w:t>�</w:t>
      </w:r>
      <w:r>
        <w:rPr>
          <w:rFonts w:ascii="Cambria Math" w:eastAsia="Cambria Math" w:hAnsi="Cambria Math" w:cs="Cambria Math"/>
          <w:w w:val="104"/>
          <w:position w:val="1"/>
          <w:sz w:val="17"/>
          <w:szCs w:val="17"/>
        </w:rPr>
        <w:t>𝑖𝑖𝑔𝑔</w:t>
      </w:r>
      <w:r>
        <w:rPr>
          <w:rFonts w:ascii="Cambria Math" w:eastAsia="Cambria Math" w:hAnsi="Cambria Math" w:cs="Cambria Math"/>
          <w:w w:val="104"/>
          <w:position w:val="1"/>
          <w:sz w:val="17"/>
          <w:szCs w:val="17"/>
        </w:rPr>
        <w:t xml:space="preserve"> </w:t>
      </w:r>
      <w:r>
        <w:rPr>
          <w:rFonts w:ascii="Cambria Math" w:eastAsia="Cambria Math" w:hAnsi="Cambria Math" w:cs="Cambria Math"/>
          <w:spacing w:val="12"/>
          <w:w w:val="104"/>
          <w:position w:val="1"/>
          <w:sz w:val="17"/>
          <w:szCs w:val="17"/>
        </w:rPr>
        <w:t xml:space="preserve"> </w:t>
      </w:r>
      <w:r>
        <w:rPr>
          <w:rFonts w:ascii="Cambria Math" w:eastAsia="Cambria Math" w:hAnsi="Cambria Math" w:cs="Cambria Math"/>
          <w:w w:val="104"/>
          <w:position w:val="6"/>
          <w:sz w:val="23"/>
          <w:szCs w:val="23"/>
        </w:rPr>
        <w:t>=</w:t>
      </w:r>
    </w:p>
    <w:p w:rsidR="00785F1E" w:rsidRDefault="003D067E">
      <w:pPr>
        <w:spacing w:after="0" w:line="568" w:lineRule="exact"/>
        <w:ind w:left="458" w:right="4048"/>
        <w:jc w:val="center"/>
        <w:rPr>
          <w:rFonts w:ascii="Cambria Math" w:eastAsia="Cambria Math" w:hAnsi="Cambria Math" w:cs="Cambria Math"/>
          <w:sz w:val="17"/>
          <w:szCs w:val="17"/>
        </w:rPr>
      </w:pPr>
      <w:r>
        <w:br w:type="column"/>
      </w:r>
      <w:r>
        <w:rPr>
          <w:rFonts w:ascii="Cambria Math" w:eastAsia="Cambria Math" w:hAnsi="Cambria Math" w:cs="Cambria Math"/>
          <w:w w:val="104"/>
          <w:position w:val="20"/>
          <w:sz w:val="23"/>
          <w:szCs w:val="23"/>
        </w:rPr>
        <w:lastRenderedPageBreak/>
        <w:t>Σ</w:t>
      </w:r>
      <w:r>
        <w:rPr>
          <w:rFonts w:ascii="Cambria Math" w:eastAsia="Cambria Math" w:hAnsi="Cambria Math" w:cs="Cambria Math"/>
          <w:position w:val="15"/>
          <w:sz w:val="17"/>
          <w:szCs w:val="17"/>
        </w:rPr>
        <w:t>𝑖𝑖𝑔𝑔</w:t>
      </w:r>
      <w:r>
        <w:rPr>
          <w:rFonts w:ascii="Cambria Math" w:eastAsia="Cambria Math" w:hAnsi="Cambria Math" w:cs="Cambria Math"/>
          <w:spacing w:val="-11"/>
          <w:position w:val="15"/>
          <w:sz w:val="17"/>
          <w:szCs w:val="17"/>
        </w:rPr>
        <w:t xml:space="preserve"> </w:t>
      </w:r>
      <w:r>
        <w:rPr>
          <w:rFonts w:ascii="Cambria Math" w:eastAsia="Cambria Math" w:hAnsi="Cambria Math" w:cs="Cambria Math"/>
          <w:w w:val="104"/>
          <w:position w:val="20"/>
          <w:sz w:val="23"/>
          <w:szCs w:val="23"/>
        </w:rPr>
        <w:t>𝑥</w:t>
      </w:r>
      <w:r>
        <w:rPr>
          <w:rFonts w:ascii="Cambria Math" w:eastAsia="Cambria Math" w:hAnsi="Cambria Math" w:cs="Cambria Math"/>
          <w:w w:val="104"/>
          <w:position w:val="20"/>
          <w:sz w:val="23"/>
          <w:szCs w:val="23"/>
        </w:rPr>
        <w:t>�</w:t>
      </w:r>
      <w:r>
        <w:rPr>
          <w:rFonts w:ascii="Cambria Math" w:eastAsia="Cambria Math" w:hAnsi="Cambria Math" w:cs="Cambria Math"/>
          <w:spacing w:val="-3"/>
          <w:w w:val="104"/>
          <w:position w:val="20"/>
          <w:sz w:val="23"/>
          <w:szCs w:val="23"/>
        </w:rPr>
        <w:t>�</w:t>
      </w:r>
      <w:r>
        <w:rPr>
          <w:rFonts w:ascii="Cambria Math" w:eastAsia="Cambria Math" w:hAnsi="Cambria Math" w:cs="Cambria Math"/>
          <w:position w:val="15"/>
          <w:sz w:val="17"/>
          <w:szCs w:val="17"/>
        </w:rPr>
        <w:t>𝑖𝑖𝑔𝑔</w:t>
      </w:r>
    </w:p>
    <w:p w:rsidR="00785F1E" w:rsidRDefault="003D067E">
      <w:pPr>
        <w:spacing w:after="0" w:line="55" w:lineRule="exact"/>
        <w:ind w:left="-48" w:right="3700"/>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7" behindDoc="1" locked="0" layoutInCell="1" allowOverlap="1">
                <wp:simplePos x="0" y="0"/>
                <wp:positionH relativeFrom="page">
                  <wp:posOffset>3715385</wp:posOffset>
                </wp:positionH>
                <wp:positionV relativeFrom="paragraph">
                  <wp:posOffset>48260</wp:posOffset>
                </wp:positionV>
                <wp:extent cx="336550" cy="1270"/>
                <wp:effectExtent l="10160" t="10160" r="15240" b="7620"/>
                <wp:wrapNone/>
                <wp:docPr id="17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851" y="76"/>
                          <a:chExt cx="530" cy="2"/>
                        </a:xfrm>
                      </wpg:grpSpPr>
                      <wps:wsp>
                        <wps:cNvPr id="177" name="Freeform 71"/>
                        <wps:cNvSpPr>
                          <a:spLocks/>
                        </wps:cNvSpPr>
                        <wps:spPr bwMode="auto">
                          <a:xfrm>
                            <a:off x="5851" y="76"/>
                            <a:ext cx="530" cy="2"/>
                          </a:xfrm>
                          <a:custGeom>
                            <a:avLst/>
                            <a:gdLst>
                              <a:gd name="T0" fmla="+- 0 5851 5851"/>
                              <a:gd name="T1" fmla="*/ T0 w 530"/>
                              <a:gd name="T2" fmla="+- 0 6381 5851"/>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292.55pt;margin-top:3.8pt;width:26.5pt;height:.1pt;z-index:-11193;mso-position-horizontal-relative:page" coordorigin="5851,76"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">
                <v:shape id="Freeform 71" o:spid="_x0000_s1027" style="position:absolute;left:5851;top:76;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wS8QA&#10;AADcAAAADwAAAGRycy9kb3ducmV2LnhtbERP32vCMBB+H+x/CDfwbaYT0dEZRTbGRHxZJ4y9Hc3Z&#10;FptLlmRt9a83wsC3+/h+3mI1mFZ05ENjWcHTOANBXFrdcKVg//X++AwiRGSNrWVScKIAq+X93QJz&#10;bXv+pK6IlUghHHJUUMfocilDWZPBMLaOOHEH6w3GBH0ltcc+hZtWTrJsJg02nBpqdPRaU3ks/oyC&#10;2bmYfrz5n/Xx7CZuv+sPv9/bTqnRw7B+ARFpiDfxv3uj0/z5HK7Pp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MEv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88" behindDoc="1" locked="0" layoutInCell="1" allowOverlap="1">
                <wp:simplePos x="0" y="0"/>
                <wp:positionH relativeFrom="page">
                  <wp:posOffset>3640455</wp:posOffset>
                </wp:positionH>
                <wp:positionV relativeFrom="paragraph">
                  <wp:posOffset>-123825</wp:posOffset>
                </wp:positionV>
                <wp:extent cx="1031240" cy="1270"/>
                <wp:effectExtent l="11430" t="9525" r="14605" b="8255"/>
                <wp:wrapNone/>
                <wp:docPr id="17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733" y="-195"/>
                          <a:chExt cx="1624" cy="2"/>
                        </a:xfrm>
                      </wpg:grpSpPr>
                      <wps:wsp>
                        <wps:cNvPr id="175" name="Freeform 69"/>
                        <wps:cNvSpPr>
                          <a:spLocks/>
                        </wps:cNvSpPr>
                        <wps:spPr bwMode="auto">
                          <a:xfrm>
                            <a:off x="5733" y="-195"/>
                            <a:ext cx="1624" cy="2"/>
                          </a:xfrm>
                          <a:custGeom>
                            <a:avLst/>
                            <a:gdLst>
                              <a:gd name="T0" fmla="+- 0 5733 5733"/>
                              <a:gd name="T1" fmla="*/ T0 w 1624"/>
                              <a:gd name="T2" fmla="+- 0 7357 5733"/>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86.65pt;margin-top:-9.75pt;width:81.2pt;height:.1pt;z-index:-11192;mso-position-horizontal-relative:page" coordorigin="5733,-195"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">
                <v:shape id="Freeform 69" o:spid="_x0000_s1027" style="position:absolute;left:5733;top:-195;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A8QA&#10;AADcAAAADwAAAGRycy9kb3ducmV2LnhtbESP0WrCQBBF3wv+wzKCb3WjYivRVbQS8KmlST5gyI5J&#10;NDsbstuY/L1bKPRthnvnnju7w2Aa0VPnassKFvMIBHFhdc2lgjxLXjcgnEfW2FgmBSM5OOwnLzuM&#10;tX3wN/WpL0UIYRejgsr7NpbSFRUZdHPbEgftajuDPqxdKXWHjxBuGrmMojdpsOZAqLClj4qKe/pj&#10;ArdPznl+/FphlgznbDylt8vnqNRsOhy3IDwN/t/8d33Rof77Gn6fC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P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rFonts w:ascii="Cambria Math" w:eastAsia="Cambria Math" w:hAnsi="Cambria Math" w:cs="Cambria Math"/>
          <w:position w:val="-10"/>
          <w:sz w:val="23"/>
          <w:szCs w:val="23"/>
        </w:rPr>
        <w:t>�</w:t>
      </w:r>
      <w:r>
        <w:rPr>
          <w:rFonts w:ascii="Cambria Math" w:eastAsia="Cambria Math" w:hAnsi="Cambria Math" w:cs="Cambria Math"/>
          <w:position w:val="-10"/>
          <w:sz w:val="23"/>
          <w:szCs w:val="23"/>
        </w:rPr>
        <w:t xml:space="preserve">   </w:t>
      </w:r>
      <w:r>
        <w:rPr>
          <w:rFonts w:ascii="Cambria Math" w:eastAsia="Cambria Math" w:hAnsi="Cambria Math" w:cs="Cambria Math"/>
          <w:spacing w:val="6"/>
          <w:position w:val="-10"/>
          <w:sz w:val="23"/>
          <w:szCs w:val="23"/>
        </w:rPr>
        <w:t xml:space="preserve"> </w:t>
      </w:r>
      <w:r>
        <w:rPr>
          <w:rFonts w:ascii="Cambria Math" w:eastAsia="Cambria Math" w:hAnsi="Cambria Math" w:cs="Cambria Math"/>
          <w:position w:val="4"/>
          <w:sz w:val="23"/>
          <w:szCs w:val="23"/>
        </w:rPr>
        <w:t xml:space="preserve">1   </w:t>
      </w:r>
      <w:r>
        <w:rPr>
          <w:rFonts w:ascii="Cambria Math" w:eastAsia="Cambria Math" w:hAnsi="Cambria Math" w:cs="Cambria Math"/>
          <w:spacing w:val="1"/>
          <w:position w:val="4"/>
          <w:sz w:val="23"/>
          <w:szCs w:val="23"/>
        </w:rPr>
        <w:t xml:space="preserve"> </w:t>
      </w:r>
      <w:r>
        <w:rPr>
          <w:rFonts w:ascii="Cambria Math" w:eastAsia="Cambria Math" w:hAnsi="Cambria Math" w:cs="Cambria Math"/>
          <w:position w:val="-10"/>
          <w:sz w:val="23"/>
          <w:szCs w:val="23"/>
        </w:rPr>
        <w:t>�</w:t>
      </w:r>
      <w:r>
        <w:rPr>
          <w:rFonts w:ascii="Cambria Math" w:eastAsia="Cambria Math" w:hAnsi="Cambria Math" w:cs="Cambria Math"/>
          <w:spacing w:val="11"/>
          <w:position w:val="-10"/>
          <w:sz w:val="23"/>
          <w:szCs w:val="23"/>
        </w:rPr>
        <w:t xml:space="preserve"> </w:t>
      </w:r>
      <w:r>
        <w:rPr>
          <w:rFonts w:ascii="Cambria Math" w:eastAsia="Cambria Math" w:hAnsi="Cambria Math" w:cs="Cambria Math"/>
          <w:position w:val="-10"/>
          <w:sz w:val="23"/>
          <w:szCs w:val="23"/>
        </w:rPr>
        <w:t>∗</w:t>
      </w:r>
      <w:r>
        <w:rPr>
          <w:rFonts w:ascii="Cambria Math" w:eastAsia="Cambria Math" w:hAnsi="Cambria Math" w:cs="Cambria Math"/>
          <w:spacing w:val="8"/>
          <w:position w:val="-10"/>
          <w:sz w:val="23"/>
          <w:szCs w:val="23"/>
        </w:rPr>
        <w:t xml:space="preserve"> </w:t>
      </w:r>
      <w:r>
        <w:rPr>
          <w:rFonts w:ascii="Cambria Math" w:eastAsia="Cambria Math" w:hAnsi="Cambria Math" w:cs="Cambria Math"/>
          <w:w w:val="104"/>
          <w:position w:val="-10"/>
          <w:sz w:val="23"/>
          <w:szCs w:val="23"/>
        </w:rPr>
        <w:t>Σ</w:t>
      </w:r>
      <w:r>
        <w:rPr>
          <w:rFonts w:ascii="Cambria Math" w:eastAsia="Cambria Math" w:hAnsi="Cambria Math" w:cs="Cambria Math"/>
          <w:position w:val="-10"/>
          <w:sz w:val="23"/>
          <w:szCs w:val="23"/>
        </w:rPr>
        <w:t xml:space="preserve">   </w:t>
      </w:r>
      <w:r>
        <w:rPr>
          <w:rFonts w:ascii="Cambria Math" w:eastAsia="Cambria Math" w:hAnsi="Cambria Math" w:cs="Cambria Math"/>
          <w:spacing w:val="-17"/>
          <w:position w:val="-10"/>
          <w:sz w:val="23"/>
          <w:szCs w:val="23"/>
        </w:rPr>
        <w:t xml:space="preserve"> </w:t>
      </w:r>
      <w:r>
        <w:rPr>
          <w:rFonts w:ascii="Cambria Math" w:eastAsia="Cambria Math" w:hAnsi="Cambria Math" w:cs="Cambria Math"/>
          <w:w w:val="104"/>
          <w:position w:val="-10"/>
          <w:sz w:val="23"/>
          <w:szCs w:val="23"/>
        </w:rPr>
        <w:t>n</w:t>
      </w:r>
    </w:p>
    <w:p w:rsidR="00785F1E" w:rsidRDefault="00785F1E">
      <w:pPr>
        <w:spacing w:after="0"/>
        <w:jc w:val="center"/>
        <w:sectPr w:rsidR="00785F1E">
          <w:type w:val="continuous"/>
          <w:pgSz w:w="12240" w:h="15840"/>
          <w:pgMar w:top="1480" w:right="1300" w:bottom="280" w:left="1300" w:header="720" w:footer="720" w:gutter="0"/>
          <w:cols w:num="2" w:space="720" w:equalWidth="0">
            <w:col w:w="4366" w:space="67"/>
            <w:col w:w="5207"/>
          </w:cols>
        </w:sectPr>
      </w:pPr>
    </w:p>
    <w:p w:rsidR="00785F1E" w:rsidRDefault="00785F1E">
      <w:pPr>
        <w:spacing w:before="19"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490" w:lineRule="exact"/>
        <w:ind w:right="-76"/>
        <w:rPr>
          <w:rFonts w:ascii="Cambria Math" w:eastAsia="Cambria Math" w:hAnsi="Cambria Math" w:cs="Cambria Math"/>
          <w:sz w:val="23"/>
          <w:szCs w:val="23"/>
        </w:rPr>
      </w:pPr>
      <w:r>
        <w:br w:type="column"/>
      </w:r>
      <w:r>
        <w:rPr>
          <w:rFonts w:ascii="Cambria Math" w:eastAsia="Cambria Math" w:hAnsi="Cambria Math" w:cs="Cambria Math"/>
          <w:spacing w:val="-1"/>
          <w:w w:val="104"/>
          <w:position w:val="18"/>
          <w:sz w:val="23"/>
          <w:szCs w:val="23"/>
        </w:rPr>
        <w:lastRenderedPageBreak/>
        <w:t>1000</w:t>
      </w:r>
    </w:p>
    <w:p w:rsidR="00785F1E" w:rsidRDefault="003D067E">
      <w:pPr>
        <w:spacing w:after="0" w:line="490"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lastRenderedPageBreak/>
        <w:t>𝑖𝑖𝑔𝑔</w:t>
      </w:r>
    </w:p>
    <w:p w:rsidR="00785F1E" w:rsidRDefault="003D067E">
      <w:pPr>
        <w:spacing w:after="0" w:line="490"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lastRenderedPageBreak/>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771"/>
            <w:col w:w="528" w:space="475"/>
            <w:col w:w="159" w:space="160"/>
            <w:col w:w="3767"/>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760"/>
        </w:tabs>
        <w:spacing w:after="0" w:line="48" w:lineRule="auto"/>
        <w:ind w:left="1767" w:right="272"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PN</w:t>
      </w:r>
      <w:r>
        <w:rPr>
          <w:rFonts w:ascii="Cambria Math" w:eastAsia="Cambria Math" w:hAnsi="Cambria Math" w:cs="Cambria Math"/>
          <w:sz w:val="17"/>
          <w:szCs w:val="17"/>
        </w:rPr>
        <w:t>i</w:t>
      </w:r>
      <w:r>
        <w:rPr>
          <w:rFonts w:ascii="Cambria Math" w:eastAsia="Cambria Math" w:hAnsi="Cambria Math" w:cs="Cambria Math"/>
          <w:sz w:val="17"/>
          <w:szCs w:val="17"/>
        </w:rPr>
        <w:t xml:space="preserve">ɡ </w:t>
      </w:r>
      <w:r>
        <w:rPr>
          <w:rFonts w:ascii="Cambria Math" w:eastAsia="Cambria Math" w:hAnsi="Cambria Math" w:cs="Cambria Math"/>
          <w:spacing w:val="3"/>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 xml:space="preserve">erage number of pneumococcal </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acci</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ations per 1,000 eligible months </w:t>
      </w:r>
      <w:r>
        <w:rPr>
          <w:rFonts w:ascii="Times New Roman" w:eastAsia="Times New Roman" w:hAnsi="Times New Roman" w:cs="Times New Roman"/>
          <w:sz w:val="24"/>
          <w:szCs w:val="24"/>
        </w:rPr>
        <w:t xml:space="preserve">among individuals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380"/>
          <w:tab w:val="left" w:pos="1760"/>
        </w:tabs>
        <w:spacing w:before="7" w:after="0" w:line="48" w:lineRule="auto"/>
        <w:ind w:left="1767" w:right="1191" w:hanging="907"/>
        <w:rPr>
          <w:rFonts w:ascii="Cambria Math" w:eastAsia="Cambria Math" w:hAnsi="Cambria Math" w:cs="Cambria Math"/>
          <w:sz w:val="25"/>
          <w:szCs w:val="25"/>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w:t>
      </w:r>
      <w:r>
        <w:rPr>
          <w:rFonts w:ascii="Cambria Math" w:eastAsia="Cambria Math" w:hAnsi="Cambria Math" w:cs="Cambria Math"/>
          <w:sz w:val="17"/>
          <w:szCs w:val="17"/>
        </w:rPr>
        <w:t>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eligible be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eficia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ies a</w:t>
      </w:r>
      <w:r>
        <w:rPr>
          <w:rFonts w:ascii="Times New Roman" w:eastAsia="Times New Roman" w:hAnsi="Times New Roman" w:cs="Times New Roman"/>
          <w:spacing w:val="-1"/>
          <w:position w:val="1"/>
          <w:sz w:val="24"/>
          <w:szCs w:val="24"/>
        </w:rPr>
        <w:t>g</w:t>
      </w:r>
      <w:r>
        <w:rPr>
          <w:rFonts w:ascii="Times New Roman" w:eastAsia="Times New Roman" w:hAnsi="Times New Roman" w:cs="Times New Roman"/>
          <w:position w:val="1"/>
          <w:sz w:val="24"/>
          <w:szCs w:val="24"/>
        </w:rPr>
        <w:t xml:space="preserve">e </w:t>
      </w:r>
      <w:r>
        <w:rPr>
          <w:rFonts w:ascii="Times New Roman" w:eastAsia="Times New Roman" w:hAnsi="Times New Roman" w:cs="Times New Roman"/>
          <w:position w:val="1"/>
          <w:sz w:val="24"/>
          <w:szCs w:val="24"/>
        </w:rPr>
        <w:t xml:space="preserve">65+ who ever received a </w:t>
      </w:r>
      <w:r>
        <w:rPr>
          <w:rFonts w:ascii="Times New Roman" w:eastAsia="Times New Roman" w:hAnsi="Times New Roman" w:cs="Times New Roman"/>
          <w:sz w:val="24"/>
          <w:szCs w:val="24"/>
        </w:rPr>
        <w:t xml:space="preserve">pneumococcal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acci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ation in group </w:t>
      </w:r>
      <w:r>
        <w:rPr>
          <w:rFonts w:ascii="Cambria Math" w:eastAsia="Cambria Math" w:hAnsi="Cambria Math" w:cs="Cambria Math"/>
          <w:sz w:val="25"/>
          <w:szCs w:val="25"/>
        </w:rPr>
        <w:t>ɡ.</w:t>
      </w:r>
    </w:p>
    <w:p w:rsidR="00785F1E" w:rsidRDefault="003D067E">
      <w:pPr>
        <w:tabs>
          <w:tab w:val="left" w:pos="1380"/>
          <w:tab w:val="left" w:pos="1760"/>
        </w:tabs>
        <w:spacing w:before="7" w:after="0" w:line="48" w:lineRule="auto"/>
        <w:ind w:left="1767" w:right="191"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i</w:t>
      </w:r>
      <w:r>
        <w:rPr>
          <w:rFonts w:ascii="Cambria Math" w:eastAsia="Cambria Math" w:hAnsi="Cambria Math" w:cs="Cambria Math"/>
          <w:sz w:val="17"/>
          <w:szCs w:val="17"/>
        </w:rPr>
        <w:t>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of eligible months am</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ng beneficiaries 65 years 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d older in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785F1E">
      <w:pPr>
        <w:spacing w:before="9" w:after="0" w:line="160" w:lineRule="exact"/>
        <w:rPr>
          <w:sz w:val="16"/>
          <w:szCs w:val="16"/>
        </w:rPr>
      </w:pPr>
    </w:p>
    <w:p w:rsidR="00785F1E" w:rsidRDefault="003D067E">
      <w:pPr>
        <w:spacing w:after="0" w:line="240" w:lineRule="auto"/>
        <w:ind w:left="140" w:right="6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per 1,000 eligible months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depression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ing during </w:t>
      </w:r>
      <w:r>
        <w:rPr>
          <w:rFonts w:ascii="Times New Roman" w:eastAsia="Times New Roman" w:hAnsi="Times New Roman" w:cs="Times New Roman"/>
          <w:sz w:val="24"/>
          <w:szCs w:val="24"/>
        </w:rPr>
        <w:t>the observa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year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3D067E">
      <w:pPr>
        <w:spacing w:after="0" w:line="426" w:lineRule="exact"/>
        <w:ind w:left="4779" w:right="4161"/>
        <w:jc w:val="center"/>
        <w:rPr>
          <w:rFonts w:ascii="Cambria Math" w:eastAsia="Cambria Math" w:hAnsi="Cambria Math" w:cs="Cambria Math"/>
          <w:sz w:val="17"/>
          <w:szCs w:val="17"/>
        </w:rPr>
      </w:pPr>
      <w:r>
        <w:rPr>
          <w:rFonts w:ascii="Cambria Math" w:eastAsia="Cambria Math" w:hAnsi="Cambria Math" w:cs="Cambria Math"/>
          <w:w w:val="104"/>
          <w:position w:val="-9"/>
          <w:sz w:val="23"/>
          <w:szCs w:val="23"/>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104"/>
          <w:position w:val="-9"/>
          <w:sz w:val="23"/>
          <w:szCs w:val="23"/>
        </w:rPr>
        <w:t>𝑥</w:t>
      </w:r>
      <w:r>
        <w:rPr>
          <w:rFonts w:ascii="Cambria Math" w:eastAsia="Cambria Math" w:hAnsi="Cambria Math" w:cs="Cambria Math"/>
          <w:w w:val="104"/>
          <w:position w:val="-9"/>
          <w:sz w:val="23"/>
          <w:szCs w:val="23"/>
        </w:rPr>
        <w:t>�</w:t>
      </w:r>
      <w:r>
        <w:rPr>
          <w:rFonts w:ascii="Cambria Math" w:eastAsia="Cambria Math" w:hAnsi="Cambria Math" w:cs="Cambria Math"/>
          <w:spacing w:val="-3"/>
          <w:w w:val="104"/>
          <w:position w:val="-9"/>
          <w:sz w:val="23"/>
          <w:szCs w:val="23"/>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785F1E">
      <w:pPr>
        <w:spacing w:before="4"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59" w:lineRule="exact"/>
        <w:ind w:right="-81"/>
        <w:rPr>
          <w:rFonts w:ascii="Cambria Math" w:eastAsia="Cambria Math" w:hAnsi="Cambria Math" w:cs="Cambria Math"/>
          <w:sz w:val="23"/>
          <w:szCs w:val="23"/>
        </w:rPr>
      </w:pPr>
      <w:r>
        <w:br w:type="column"/>
      </w:r>
      <w:r>
        <w:rPr>
          <w:rFonts w:ascii="Cambria Math" w:eastAsia="Cambria Math" w:hAnsi="Cambria Math" w:cs="Cambria Math"/>
          <w:spacing w:val="-24"/>
          <w:w w:val="104"/>
          <w:position w:val="41"/>
          <w:sz w:val="23"/>
          <w:szCs w:val="23"/>
        </w:rPr>
        <w:lastRenderedPageBreak/>
        <w:t>𝐷𝐷</w:t>
      </w:r>
      <w:r>
        <w:rPr>
          <w:rFonts w:ascii="Cambria Math" w:eastAsia="Cambria Math" w:hAnsi="Cambria Math" w:cs="Cambria Math"/>
          <w:position w:val="37"/>
          <w:sz w:val="17"/>
          <w:szCs w:val="17"/>
        </w:rPr>
        <w:t>𝑔𝑔</w:t>
      </w:r>
      <w:r>
        <w:rPr>
          <w:rFonts w:ascii="Cambria Math" w:eastAsia="Cambria Math" w:hAnsi="Cambria Math" w:cs="Cambria Math"/>
          <w:position w:val="37"/>
          <w:sz w:val="17"/>
          <w:szCs w:val="17"/>
        </w:rPr>
        <w:t xml:space="preserve">   </w:t>
      </w:r>
      <w:r>
        <w:rPr>
          <w:rFonts w:ascii="Cambria Math" w:eastAsia="Cambria Math" w:hAnsi="Cambria Math" w:cs="Cambria Math"/>
          <w:spacing w:val="-9"/>
          <w:position w:val="37"/>
          <w:sz w:val="17"/>
          <w:szCs w:val="17"/>
        </w:rPr>
        <w:t xml:space="preserve"> </w:t>
      </w:r>
      <w:r>
        <w:rPr>
          <w:rFonts w:ascii="Cambria Math" w:eastAsia="Cambria Math" w:hAnsi="Cambria Math" w:cs="Cambria Math"/>
          <w:w w:val="104"/>
          <w:position w:val="41"/>
          <w:sz w:val="23"/>
          <w:szCs w:val="23"/>
        </w:rPr>
        <w:t>=</w:t>
      </w:r>
    </w:p>
    <w:p w:rsidR="00785F1E" w:rsidRDefault="003D067E">
      <w:pPr>
        <w:spacing w:after="0" w:line="509" w:lineRule="exact"/>
        <w:ind w:left="279" w:right="138"/>
        <w:jc w:val="center"/>
        <w:rPr>
          <w:rFonts w:ascii="Cambria Math" w:eastAsia="Cambria Math" w:hAnsi="Cambria Math" w:cs="Cambria Math"/>
          <w:sz w:val="23"/>
          <w:szCs w:val="23"/>
        </w:rPr>
      </w:pPr>
      <w:r>
        <w:br w:type="column"/>
      </w:r>
      <w:r>
        <w:rPr>
          <w:rFonts w:ascii="Cambria Math" w:eastAsia="Cambria Math" w:hAnsi="Cambria Math" w:cs="Cambria Math"/>
          <w:w w:val="104"/>
          <w:position w:val="8"/>
          <w:sz w:val="23"/>
          <w:szCs w:val="23"/>
        </w:rPr>
        <w:lastRenderedPageBreak/>
        <w:t>1</w:t>
      </w:r>
    </w:p>
    <w:p w:rsidR="00785F1E" w:rsidRDefault="003D067E">
      <w:pPr>
        <w:spacing w:after="0" w:line="356" w:lineRule="exact"/>
        <w:ind w:left="80" w:right="-58"/>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9" behindDoc="1" locked="0" layoutInCell="1" allowOverlap="1">
                <wp:simplePos x="0" y="0"/>
                <wp:positionH relativeFrom="page">
                  <wp:posOffset>3643630</wp:posOffset>
                </wp:positionH>
                <wp:positionV relativeFrom="paragraph">
                  <wp:posOffset>-71755</wp:posOffset>
                </wp:positionV>
                <wp:extent cx="336550" cy="1270"/>
                <wp:effectExtent l="14605" t="13970" r="10795" b="13335"/>
                <wp:wrapNone/>
                <wp:docPr id="1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738" y="-113"/>
                          <a:chExt cx="530" cy="2"/>
                        </a:xfrm>
                      </wpg:grpSpPr>
                      <wps:wsp>
                        <wps:cNvPr id="173" name="Freeform 67"/>
                        <wps:cNvSpPr>
                          <a:spLocks/>
                        </wps:cNvSpPr>
                        <wps:spPr bwMode="auto">
                          <a:xfrm>
                            <a:off x="5738" y="-113"/>
                            <a:ext cx="530" cy="2"/>
                          </a:xfrm>
                          <a:custGeom>
                            <a:avLst/>
                            <a:gdLst>
                              <a:gd name="T0" fmla="+- 0 5738 5738"/>
                              <a:gd name="T1" fmla="*/ T0 w 530"/>
                              <a:gd name="T2" fmla="+- 0 6268 5738"/>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86.9pt;margin-top:-5.65pt;width:26.5pt;height:.1pt;z-index:-11191;mso-position-horizontal-relative:page" coordorigin="5738,-113"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">
                <v:shape id="Freeform 67" o:spid="_x0000_s1027" style="position:absolute;left:5738;top:-113;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2SMUA&#10;AADcAAAADwAAAGRycy9kb3ducmV2LnhtbERP32vCMBB+F/Y/hBv4pul0uNEZRSbiGHuxE8bejuZs&#10;i80lS2Lb+dcvg8He7uP7ecv1YFrRkQ+NZQV30wwEcWl1w5WC4/tu8ggiRGSNrWVS8E0B1qub0RJz&#10;bXs+UFfESqQQDjkqqGN0uZShrMlgmFpHnLiT9QZjgr6S2mOfwk0rZ1m2kAYbTg01OnquqTwXF6Ng&#10;cS3u91v/uTlf3cwd3/rT18drp9T4dtg8gYg0xH/xn/tFp/kPc/h9Jl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DZIxQAAANwAAAAPAAAAAAAAAAAAAAAAAJgCAABkcnMv&#10;ZG93bnJldi54bWxQSwUGAAAAAAQABAD1AAAAigM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90" behindDoc="1" locked="0" layoutInCell="1" allowOverlap="1">
                <wp:simplePos x="0" y="0"/>
                <wp:positionH relativeFrom="page">
                  <wp:posOffset>3568700</wp:posOffset>
                </wp:positionH>
                <wp:positionV relativeFrom="paragraph">
                  <wp:posOffset>-243840</wp:posOffset>
                </wp:positionV>
                <wp:extent cx="1031240" cy="1270"/>
                <wp:effectExtent l="6350" t="13335" r="10160" b="13970"/>
                <wp:wrapNone/>
                <wp:docPr id="17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620" y="-384"/>
                          <a:chExt cx="1624" cy="2"/>
                        </a:xfrm>
                      </wpg:grpSpPr>
                      <wps:wsp>
                        <wps:cNvPr id="171" name="Freeform 65"/>
                        <wps:cNvSpPr>
                          <a:spLocks/>
                        </wps:cNvSpPr>
                        <wps:spPr bwMode="auto">
                          <a:xfrm>
                            <a:off x="5620" y="-384"/>
                            <a:ext cx="1624" cy="2"/>
                          </a:xfrm>
                          <a:custGeom>
                            <a:avLst/>
                            <a:gdLst>
                              <a:gd name="T0" fmla="+- 0 5620 5620"/>
                              <a:gd name="T1" fmla="*/ T0 w 1624"/>
                              <a:gd name="T2" fmla="+- 0 7244 5620"/>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81pt;margin-top:-19.2pt;width:81.2pt;height:.1pt;z-index:-11190;mso-position-horizontal-relative:page" coordorigin="5620,-384"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">
                <v:shape id="Freeform 65" o:spid="_x0000_s1027" style="position:absolute;left:5620;top:-384;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JAMQA&#10;AADcAAAADwAAAGRycy9kb3ducmV2LnhtbESP0WrCQBBF3wv+wzKCb3VjhbakrqKVgE+VJvmAITsm&#10;0exsyK4x+XtXEHyb4d65585qM5hG9NS52rKCxTwCQVxYXXOpIM+S928QziNrbCyTgpEcbNaTtxXG&#10;2t74n/rUlyKEsItRQeV9G0vpiooMurltiYN2sp1BH9aulLrDWwg3jfyIok9psOZAqLCl34qKS3o1&#10;gdsn+zzfHpeYJcM+G3fp+fA3KjWbDtsfEJ4G/zI/rw861P9awOOZM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iQD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noProof/>
        </w:rPr>
        <mc:AlternateContent>
          <mc:Choice Requires="wps">
            <w:drawing>
              <wp:anchor distT="0" distB="0" distL="114300" distR="114300" simplePos="0" relativeHeight="503305294" behindDoc="1" locked="0" layoutInCell="1" allowOverlap="1">
                <wp:simplePos x="0" y="0"/>
                <wp:positionH relativeFrom="page">
                  <wp:posOffset>3568700</wp:posOffset>
                </wp:positionH>
                <wp:positionV relativeFrom="paragraph">
                  <wp:posOffset>-151130</wp:posOffset>
                </wp:positionV>
                <wp:extent cx="74930" cy="151130"/>
                <wp:effectExtent l="0" t="1270" r="4445" b="0"/>
                <wp:wrapNone/>
                <wp:docPr id="1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6" type="#_x0000_t202" style="position:absolute;left:0;text-align:left;margin-left:281pt;margin-top:-11.9pt;width:5.9pt;height:11.9pt;z-index:-11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Klrw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" filled="f" stroked="f">
                <v:textbox inset="0,0,0,0">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v:textbox>
                <w10:wrap anchorx="page"/>
              </v:shape>
            </w:pict>
          </mc:Fallback>
        </mc:AlternateContent>
      </w:r>
      <w:r>
        <w:rPr>
          <w:rFonts w:ascii="Cambria Math" w:eastAsia="Cambria Math" w:hAnsi="Cambria Math" w:cs="Cambria Math"/>
          <w:spacing w:val="-1"/>
          <w:w w:val="104"/>
          <w:position w:val="21"/>
          <w:sz w:val="23"/>
          <w:szCs w:val="23"/>
        </w:rPr>
        <w:t>1000</w:t>
      </w:r>
    </w:p>
    <w:p w:rsidR="00785F1E" w:rsidRDefault="003D067E">
      <w:pPr>
        <w:spacing w:after="0" w:line="865" w:lineRule="exact"/>
        <w:ind w:right="-76"/>
        <w:rPr>
          <w:rFonts w:ascii="Cambria Math" w:eastAsia="Cambria Math" w:hAnsi="Cambria Math" w:cs="Cambria Math"/>
          <w:sz w:val="23"/>
          <w:szCs w:val="23"/>
        </w:rPr>
      </w:pPr>
      <w:r>
        <w:br w:type="column"/>
      </w:r>
      <w:r>
        <w:rPr>
          <w:rFonts w:ascii="Cambria Math" w:eastAsia="Cambria Math" w:hAnsi="Cambria Math" w:cs="Cambria Math"/>
          <w:position w:val="23"/>
          <w:sz w:val="23"/>
          <w:szCs w:val="23"/>
        </w:rPr>
        <w:lastRenderedPageBreak/>
        <w:t>�</w:t>
      </w:r>
      <w:r>
        <w:rPr>
          <w:rFonts w:ascii="Cambria Math" w:eastAsia="Cambria Math" w:hAnsi="Cambria Math" w:cs="Cambria Math"/>
          <w:spacing w:val="11"/>
          <w:position w:val="23"/>
          <w:sz w:val="23"/>
          <w:szCs w:val="23"/>
        </w:rPr>
        <w:t xml:space="preserve"> </w:t>
      </w:r>
      <w:r>
        <w:rPr>
          <w:rFonts w:ascii="Cambria Math" w:eastAsia="Cambria Math" w:hAnsi="Cambria Math" w:cs="Cambria Math"/>
          <w:w w:val="104"/>
          <w:position w:val="23"/>
          <w:sz w:val="23"/>
          <w:szCs w:val="23"/>
        </w:rPr>
        <w:t>∗</w:t>
      </w:r>
      <w:r>
        <w:rPr>
          <w:rFonts w:ascii="Cambria Math" w:eastAsia="Cambria Math" w:hAnsi="Cambria Math" w:cs="Cambria Math"/>
          <w:spacing w:val="4"/>
          <w:position w:val="23"/>
          <w:sz w:val="23"/>
          <w:szCs w:val="23"/>
        </w:rPr>
        <w:t xml:space="preserve"> </w:t>
      </w:r>
      <w:r>
        <w:rPr>
          <w:rFonts w:ascii="Cambria Math" w:eastAsia="Cambria Math" w:hAnsi="Cambria Math" w:cs="Cambria Math"/>
          <w:w w:val="104"/>
          <w:position w:val="23"/>
          <w:sz w:val="23"/>
          <w:szCs w:val="23"/>
        </w:rPr>
        <w:t>Σ</w:t>
      </w:r>
    </w:p>
    <w:p w:rsidR="00785F1E" w:rsidRDefault="003D067E">
      <w:pPr>
        <w:spacing w:after="0" w:line="865"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18"/>
          <w:sz w:val="17"/>
          <w:szCs w:val="17"/>
        </w:rPr>
        <w:lastRenderedPageBreak/>
        <w:t>𝑖𝑖𝑔𝑔</w:t>
      </w:r>
    </w:p>
    <w:p w:rsidR="00785F1E" w:rsidRDefault="003D067E">
      <w:pPr>
        <w:spacing w:after="0" w:line="865" w:lineRule="exact"/>
        <w:ind w:right="-20"/>
        <w:rPr>
          <w:rFonts w:ascii="Cambria Math" w:eastAsia="Cambria Math" w:hAnsi="Cambria Math" w:cs="Cambria Math"/>
          <w:sz w:val="17"/>
          <w:szCs w:val="17"/>
        </w:rPr>
      </w:pPr>
      <w:r>
        <w:br w:type="column"/>
      </w:r>
      <w:r>
        <w:rPr>
          <w:rFonts w:ascii="Cambria Math" w:eastAsia="Cambria Math" w:hAnsi="Cambria Math" w:cs="Cambria Math"/>
          <w:w w:val="104"/>
          <w:position w:val="23"/>
          <w:sz w:val="23"/>
          <w:szCs w:val="23"/>
        </w:rPr>
        <w:lastRenderedPageBreak/>
        <w:t>n</w:t>
      </w:r>
      <w:r>
        <w:rPr>
          <w:rFonts w:ascii="Cambria Math" w:eastAsia="Cambria Math" w:hAnsi="Cambria Math" w:cs="Cambria Math"/>
          <w:position w:val="18"/>
          <w:sz w:val="17"/>
          <w:szCs w:val="17"/>
        </w:rPr>
        <w:t>𝑖𝑖𝑔𝑔</w:t>
      </w:r>
    </w:p>
    <w:p w:rsidR="00785F1E" w:rsidRDefault="00785F1E">
      <w:pPr>
        <w:spacing w:after="0"/>
        <w:sectPr w:rsidR="00785F1E">
          <w:type w:val="continuous"/>
          <w:pgSz w:w="12240" w:h="15840"/>
          <w:pgMar w:top="1480" w:right="1300" w:bottom="280" w:left="1300" w:header="720" w:footer="720" w:gutter="0"/>
          <w:cols w:num="6" w:space="720" w:equalWidth="0">
            <w:col w:w="780" w:space="2910"/>
            <w:col w:w="566" w:space="65"/>
            <w:col w:w="645" w:space="5"/>
            <w:col w:w="473" w:space="0"/>
            <w:col w:w="159" w:space="26"/>
            <w:col w:w="4011"/>
          </w:cols>
        </w:sectPr>
      </w:pPr>
    </w:p>
    <w:p w:rsidR="00785F1E" w:rsidRDefault="00785F1E">
      <w:pPr>
        <w:spacing w:before="4" w:after="0" w:line="120" w:lineRule="exact"/>
        <w:rPr>
          <w:sz w:val="12"/>
          <w:szCs w:val="12"/>
        </w:rPr>
      </w:pPr>
    </w:p>
    <w:p w:rsidR="00785F1E" w:rsidRDefault="00785F1E">
      <w:pPr>
        <w:spacing w:after="0" w:line="200" w:lineRule="exact"/>
        <w:rPr>
          <w:sz w:val="20"/>
          <w:szCs w:val="20"/>
        </w:rPr>
      </w:pPr>
    </w:p>
    <w:tbl>
      <w:tblPr>
        <w:tblW w:w="0" w:type="auto"/>
        <w:tblInd w:w="820" w:type="dxa"/>
        <w:tblLayout w:type="fixed"/>
        <w:tblCellMar>
          <w:left w:w="0" w:type="dxa"/>
          <w:right w:w="0" w:type="dxa"/>
        </w:tblCellMar>
        <w:tblLook w:val="01E0" w:firstRow="1" w:lastRow="1" w:firstColumn="1" w:lastColumn="1" w:noHBand="0" w:noVBand="0"/>
      </w:tblPr>
      <w:tblGrid>
        <w:gridCol w:w="399"/>
        <w:gridCol w:w="387"/>
        <w:gridCol w:w="7574"/>
      </w:tblGrid>
      <w:tr w:rsidR="00785F1E">
        <w:trPr>
          <w:trHeight w:hRule="exact" w:val="367"/>
        </w:trPr>
        <w:tc>
          <w:tcPr>
            <w:tcW w:w="399" w:type="dxa"/>
            <w:tcBorders>
              <w:top w:val="nil"/>
              <w:left w:val="nil"/>
              <w:bottom w:val="nil"/>
              <w:right w:val="nil"/>
            </w:tcBorders>
          </w:tcPr>
          <w:p w:rsidR="00785F1E" w:rsidRDefault="003D067E">
            <w:pPr>
              <w:spacing w:after="0" w:line="367"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D</w:t>
            </w:r>
            <w:r>
              <w:rPr>
                <w:rFonts w:ascii="Cambria Math" w:eastAsia="Cambria Math" w:hAnsi="Cambria Math" w:cs="Cambria Math"/>
                <w:position w:val="-2"/>
                <w:sz w:val="17"/>
                <w:szCs w:val="17"/>
              </w:rPr>
              <w:t>ɡ</w:t>
            </w:r>
          </w:p>
        </w:tc>
        <w:tc>
          <w:tcPr>
            <w:tcW w:w="387" w:type="dxa"/>
            <w:tcBorders>
              <w:top w:val="nil"/>
              <w:left w:val="nil"/>
              <w:bottom w:val="nil"/>
              <w:right w:val="nil"/>
            </w:tcBorders>
          </w:tcPr>
          <w:p w:rsidR="00785F1E" w:rsidRDefault="003D067E">
            <w:pPr>
              <w:spacing w:before="81"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74" w:type="dxa"/>
            <w:tcBorders>
              <w:top w:val="nil"/>
              <w:left w:val="nil"/>
              <w:bottom w:val="nil"/>
              <w:right w:val="nil"/>
            </w:tcBorders>
          </w:tcPr>
          <w:p w:rsidR="00785F1E" w:rsidRDefault="003D067E">
            <w:pPr>
              <w:spacing w:before="81" w:after="0" w:line="240" w:lineRule="auto"/>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number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w:t>
            </w:r>
            <w:r>
              <w:rPr>
                <w:rFonts w:ascii="Times New Roman" w:eastAsia="Times New Roman" w:hAnsi="Times New Roman" w:cs="Times New Roman"/>
                <w:sz w:val="24"/>
                <w:szCs w:val="24"/>
              </w:rPr>
              <w:t xml:space="preserve"> months who received</w:t>
            </w:r>
          </w:p>
        </w:tc>
      </w:tr>
      <w:tr w:rsidR="00785F1E">
        <w:trPr>
          <w:trHeight w:hRule="exact" w:val="281"/>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74" w:type="dxa"/>
            <w:tcBorders>
              <w:top w:val="nil"/>
              <w:left w:val="nil"/>
              <w:bottom w:val="nil"/>
              <w:right w:val="nil"/>
            </w:tcBorders>
          </w:tcPr>
          <w:p w:rsidR="00785F1E" w:rsidRDefault="003D067E">
            <w:pPr>
              <w:spacing w:after="0" w:line="281" w:lineRule="exact"/>
              <w:ind w:left="161" w:right="-20"/>
              <w:rPr>
                <w:rFonts w:ascii="Cambria Math" w:eastAsia="Cambria Math" w:hAnsi="Cambria Math" w:cs="Cambria Math"/>
                <w:sz w:val="25"/>
                <w:szCs w:val="25"/>
              </w:rPr>
            </w:pPr>
            <w:r>
              <w:rPr>
                <w:rFonts w:ascii="Times New Roman" w:eastAsia="Times New Roman" w:hAnsi="Times New Roman" w:cs="Times New Roman"/>
                <w:position w:val="1"/>
                <w:sz w:val="24"/>
                <w:szCs w:val="24"/>
              </w:rPr>
              <w:t>depression scree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ing in group </w:t>
            </w:r>
            <w:r>
              <w:rPr>
                <w:rFonts w:ascii="Cambria Math" w:eastAsia="Cambria Math" w:hAnsi="Cambria Math" w:cs="Cambria Math"/>
                <w:position w:val="1"/>
                <w:sz w:val="25"/>
                <w:szCs w:val="25"/>
              </w:rPr>
              <w:t>ɡ.</w:t>
            </w:r>
          </w:p>
        </w:tc>
      </w:tr>
      <w:tr w:rsidR="00785F1E">
        <w:trPr>
          <w:trHeight w:hRule="exact" w:val="281"/>
        </w:trPr>
        <w:tc>
          <w:tcPr>
            <w:tcW w:w="399" w:type="dxa"/>
            <w:tcBorders>
              <w:top w:val="nil"/>
              <w:left w:val="nil"/>
              <w:bottom w:val="nil"/>
              <w:right w:val="nil"/>
            </w:tcBorders>
          </w:tcPr>
          <w:p w:rsidR="00785F1E" w:rsidRDefault="003D067E">
            <w:pPr>
              <w:spacing w:after="0" w:line="281"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w:t>
            </w:r>
            <w:r>
              <w:rPr>
                <w:rFonts w:ascii="Cambria Math" w:eastAsia="Cambria Math" w:hAnsi="Cambria Math" w:cs="Cambria Math"/>
                <w:sz w:val="17"/>
                <w:szCs w:val="17"/>
              </w:rPr>
              <w:t>ɡ</w:t>
            </w:r>
          </w:p>
        </w:tc>
        <w:tc>
          <w:tcPr>
            <w:tcW w:w="387" w:type="dxa"/>
            <w:tcBorders>
              <w:top w:val="nil"/>
              <w:left w:val="nil"/>
              <w:bottom w:val="nil"/>
              <w:right w:val="nil"/>
            </w:tcBorders>
          </w:tcPr>
          <w:p w:rsidR="00785F1E" w:rsidRDefault="003D067E">
            <w:pPr>
              <w:spacing w:after="0" w:line="271" w:lineRule="exact"/>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74" w:type="dxa"/>
            <w:tcBorders>
              <w:top w:val="nil"/>
              <w:left w:val="nil"/>
              <w:bottom w:val="nil"/>
              <w:right w:val="nil"/>
            </w:tcBorders>
          </w:tcPr>
          <w:p w:rsidR="00785F1E" w:rsidRDefault="003D067E">
            <w:pPr>
              <w:spacing w:after="0" w:line="27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65+ who ever received depression</w:t>
            </w:r>
          </w:p>
        </w:tc>
      </w:tr>
      <w:tr w:rsidR="00785F1E">
        <w:trPr>
          <w:trHeight w:hRule="exact" w:val="281"/>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74" w:type="dxa"/>
            <w:tcBorders>
              <w:top w:val="nil"/>
              <w:left w:val="nil"/>
              <w:bottom w:val="nil"/>
              <w:right w:val="nil"/>
            </w:tcBorders>
          </w:tcPr>
          <w:p w:rsidR="00785F1E" w:rsidRDefault="003D067E">
            <w:pPr>
              <w:spacing w:after="0" w:line="28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scree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ing in group </w:t>
            </w:r>
            <w:r>
              <w:rPr>
                <w:rFonts w:ascii="Cambria Math" w:eastAsia="Cambria Math" w:hAnsi="Cambria Math" w:cs="Cambria Math"/>
                <w:position w:val="1"/>
                <w:sz w:val="25"/>
                <w:szCs w:val="25"/>
              </w:rPr>
              <w:t>ɡ</w:t>
            </w:r>
            <w:r>
              <w:rPr>
                <w:rFonts w:ascii="Times New Roman" w:eastAsia="Times New Roman" w:hAnsi="Times New Roman" w:cs="Times New Roman"/>
                <w:position w:val="1"/>
                <w:sz w:val="24"/>
                <w:szCs w:val="24"/>
              </w:rPr>
              <w:t>.</w:t>
            </w:r>
          </w:p>
        </w:tc>
      </w:tr>
      <w:tr w:rsidR="00785F1E">
        <w:trPr>
          <w:trHeight w:hRule="exact" w:val="367"/>
        </w:trPr>
        <w:tc>
          <w:tcPr>
            <w:tcW w:w="399" w:type="dxa"/>
            <w:tcBorders>
              <w:top w:val="nil"/>
              <w:left w:val="nil"/>
              <w:bottom w:val="nil"/>
              <w:right w:val="nil"/>
            </w:tcBorders>
          </w:tcPr>
          <w:p w:rsidR="00785F1E" w:rsidRDefault="003D067E">
            <w:pPr>
              <w:spacing w:after="0" w:line="367" w:lineRule="exact"/>
              <w:ind w:left="40" w:right="-20"/>
              <w:rPr>
                <w:rFonts w:ascii="Cambria Math" w:eastAsia="Cambria Math" w:hAnsi="Cambria Math" w:cs="Cambria Math"/>
                <w:sz w:val="17"/>
                <w:szCs w:val="17"/>
              </w:rPr>
            </w:pPr>
            <w:r>
              <w:rPr>
                <w:rFonts w:ascii="Cambria Math" w:eastAsia="Cambria Math" w:hAnsi="Cambria Math" w:cs="Cambria Math"/>
                <w:position w:val="7"/>
                <w:sz w:val="25"/>
                <w:szCs w:val="25"/>
              </w:rPr>
              <w:t>n</w:t>
            </w:r>
            <w:r>
              <w:rPr>
                <w:rFonts w:ascii="Cambria Math" w:eastAsia="Cambria Math" w:hAnsi="Cambria Math" w:cs="Cambria Math"/>
                <w:position w:val="6"/>
                <w:sz w:val="17"/>
                <w:szCs w:val="17"/>
              </w:rPr>
              <w:t>i</w:t>
            </w:r>
            <w:r>
              <w:rPr>
                <w:rFonts w:ascii="Cambria Math" w:eastAsia="Cambria Math" w:hAnsi="Cambria Math" w:cs="Cambria Math"/>
                <w:position w:val="6"/>
                <w:sz w:val="17"/>
                <w:szCs w:val="17"/>
              </w:rPr>
              <w:t>ɡ</w:t>
            </w:r>
          </w:p>
        </w:tc>
        <w:tc>
          <w:tcPr>
            <w:tcW w:w="387" w:type="dxa"/>
            <w:tcBorders>
              <w:top w:val="nil"/>
              <w:left w:val="nil"/>
              <w:bottom w:val="nil"/>
              <w:right w:val="nil"/>
            </w:tcBorders>
          </w:tcPr>
          <w:p w:rsidR="00785F1E" w:rsidRDefault="003D067E">
            <w:pPr>
              <w:spacing w:after="0" w:line="271" w:lineRule="exact"/>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74" w:type="dxa"/>
            <w:tcBorders>
              <w:top w:val="nil"/>
              <w:left w:val="nil"/>
              <w:bottom w:val="nil"/>
              <w:right w:val="nil"/>
            </w:tcBorders>
          </w:tcPr>
          <w:p w:rsidR="00785F1E" w:rsidRDefault="003D067E">
            <w:pPr>
              <w:spacing w:after="0" w:line="367"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7"/>
                <w:sz w:val="24"/>
                <w:szCs w:val="24"/>
              </w:rPr>
              <w:t>the total number of eligible months am</w:t>
            </w:r>
            <w:r>
              <w:rPr>
                <w:rFonts w:ascii="Times New Roman" w:eastAsia="Times New Roman" w:hAnsi="Times New Roman" w:cs="Times New Roman"/>
                <w:spacing w:val="-1"/>
                <w:position w:val="7"/>
                <w:sz w:val="24"/>
                <w:szCs w:val="24"/>
              </w:rPr>
              <w:t>o</w:t>
            </w:r>
            <w:r>
              <w:rPr>
                <w:rFonts w:ascii="Times New Roman" w:eastAsia="Times New Roman" w:hAnsi="Times New Roman" w:cs="Times New Roman"/>
                <w:position w:val="7"/>
                <w:sz w:val="24"/>
                <w:szCs w:val="24"/>
              </w:rPr>
              <w:t xml:space="preserve">ng beneficiaries </w:t>
            </w:r>
            <w:r>
              <w:rPr>
                <w:rFonts w:ascii="Times New Roman" w:eastAsia="Times New Roman" w:hAnsi="Times New Roman" w:cs="Times New Roman"/>
                <w:spacing w:val="-1"/>
                <w:position w:val="7"/>
                <w:sz w:val="24"/>
                <w:szCs w:val="24"/>
              </w:rPr>
              <w:t>i</w:t>
            </w:r>
            <w:r>
              <w:rPr>
                <w:rFonts w:ascii="Times New Roman" w:eastAsia="Times New Roman" w:hAnsi="Times New Roman" w:cs="Times New Roman"/>
                <w:position w:val="7"/>
                <w:sz w:val="24"/>
                <w:szCs w:val="24"/>
              </w:rPr>
              <w:t xml:space="preserve">n group </w:t>
            </w:r>
            <w:r>
              <w:rPr>
                <w:rFonts w:ascii="Cambria Math" w:eastAsia="Cambria Math" w:hAnsi="Cambria Math" w:cs="Cambria Math"/>
                <w:position w:val="7"/>
                <w:sz w:val="25"/>
                <w:szCs w:val="25"/>
              </w:rPr>
              <w:t>ɡ</w:t>
            </w:r>
            <w:r>
              <w:rPr>
                <w:rFonts w:ascii="Times New Roman" w:eastAsia="Times New Roman" w:hAnsi="Times New Roman" w:cs="Times New Roman"/>
                <w:position w:val="7"/>
                <w:sz w:val="24"/>
                <w:szCs w:val="24"/>
              </w:rPr>
              <w:t>.</w:t>
            </w:r>
          </w:p>
        </w:tc>
      </w:tr>
    </w:tbl>
    <w:p w:rsidR="00785F1E" w:rsidRDefault="00785F1E">
      <w:pPr>
        <w:spacing w:before="6" w:after="0" w:line="110" w:lineRule="exact"/>
        <w:rPr>
          <w:sz w:val="11"/>
          <w:szCs w:val="11"/>
        </w:rPr>
      </w:pPr>
    </w:p>
    <w:p w:rsidR="00785F1E" w:rsidRDefault="003D067E">
      <w:pPr>
        <w:spacing w:before="29" w:after="0" w:line="240"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of beneficiaries per positive depression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who received a follow-up plan during the observa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year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3D067E">
      <w:pPr>
        <w:spacing w:after="0" w:line="428" w:lineRule="exact"/>
        <w:ind w:left="4855" w:right="4084"/>
        <w:jc w:val="center"/>
        <w:rPr>
          <w:rFonts w:ascii="Cambria Math" w:eastAsia="Cambria Math" w:hAnsi="Cambria Math" w:cs="Cambria Math"/>
          <w:sz w:val="17"/>
          <w:szCs w:val="17"/>
        </w:rPr>
      </w:pPr>
      <w:r>
        <w:rPr>
          <w:noProof/>
        </w:rPr>
        <mc:AlternateContent>
          <mc:Choice Requires="wpg">
            <w:drawing>
              <wp:anchor distT="0" distB="0" distL="114300" distR="114300" simplePos="0" relativeHeight="503305291" behindDoc="1" locked="0" layoutInCell="1" allowOverlap="1">
                <wp:simplePos x="0" y="0"/>
                <wp:positionH relativeFrom="page">
                  <wp:posOffset>3931285</wp:posOffset>
                </wp:positionH>
                <wp:positionV relativeFrom="paragraph">
                  <wp:posOffset>352425</wp:posOffset>
                </wp:positionV>
                <wp:extent cx="403860" cy="1270"/>
                <wp:effectExtent l="6985" t="9525" r="8255" b="8255"/>
                <wp:wrapNone/>
                <wp:docPr id="1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270"/>
                          <a:chOff x="6191" y="555"/>
                          <a:chExt cx="636" cy="2"/>
                        </a:xfrm>
                      </wpg:grpSpPr>
                      <wps:wsp>
                        <wps:cNvPr id="168" name="Freeform 62"/>
                        <wps:cNvSpPr>
                          <a:spLocks/>
                        </wps:cNvSpPr>
                        <wps:spPr bwMode="auto">
                          <a:xfrm>
                            <a:off x="6191" y="555"/>
                            <a:ext cx="636" cy="2"/>
                          </a:xfrm>
                          <a:custGeom>
                            <a:avLst/>
                            <a:gdLst>
                              <a:gd name="T0" fmla="+- 0 6191 6191"/>
                              <a:gd name="T1" fmla="*/ T0 w 636"/>
                              <a:gd name="T2" fmla="+- 0 6827 6191"/>
                              <a:gd name="T3" fmla="*/ T2 w 636"/>
                            </a:gdLst>
                            <a:ahLst/>
                            <a:cxnLst>
                              <a:cxn ang="0">
                                <a:pos x="T1" y="0"/>
                              </a:cxn>
                              <a:cxn ang="0">
                                <a:pos x="T3" y="0"/>
                              </a:cxn>
                            </a:cxnLst>
                            <a:rect l="0" t="0" r="r" b="b"/>
                            <a:pathLst>
                              <a:path w="636">
                                <a:moveTo>
                                  <a:pt x="0" y="0"/>
                                </a:moveTo>
                                <a:lnTo>
                                  <a:pt x="636" y="0"/>
                                </a:lnTo>
                              </a:path>
                            </a:pathLst>
                          </a:custGeom>
                          <a:noFill/>
                          <a:ln w="119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09.55pt;margin-top:27.75pt;width:31.8pt;height:.1pt;z-index:-11189;mso-position-horizontal-relative:page" coordorigin="6191,555" coordsize="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">
                <v:shape id="Freeform 62" o:spid="_x0000_s1027" style="position:absolute;left:6191;top:555;width:636;height: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qRcYA&#10;AADcAAAADwAAAGRycy9kb3ducmV2LnhtbESPT0sDMRDF74LfIYzgRdqsui2yNi1SEAQPtX/wPG6m&#10;m62byZKk7dpP7xwEbzO8N+/9ZrYYfKdOFFMb2MD9uABFXAfbcmNgt30dPYFKGdliF5gM/FCCxfz6&#10;aoaVDWde02mTGyUhnCo04HLuK61T7chjGoeeWLR9iB6zrLHRNuJZwn2nH4piqj22LA0Oe1o6qr83&#10;R29gObng3ad+71xePZblR/NVHg/RmNub4eUZVKYh/5v/rt+s4E+F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yqRcYAAADcAAAADwAAAAAAAAAAAAAAAACYAgAAZHJz&#10;L2Rvd25yZXYueG1sUEsFBgAAAAAEAAQA9QAAAIsDAAAAAA==&#10;" path="m,l636,e" filled="f" strokeweight=".33236mm">
                  <v:path arrowok="t" o:connecttype="custom" o:connectlocs="0,0;636,0" o:connectangles="0,0"/>
                </v:shape>
                <w10:wrap anchorx="page"/>
              </v:group>
            </w:pict>
          </mc:Fallback>
        </mc:AlternateContent>
      </w:r>
      <w:r>
        <w:rPr>
          <w:rFonts w:ascii="Cambria Math" w:eastAsia="Cambria Math" w:hAnsi="Cambria Math" w:cs="Cambria Math"/>
          <w:w w:val="99"/>
          <w:position w:val="-9"/>
          <w:sz w:val="24"/>
          <w:szCs w:val="24"/>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99"/>
          <w:position w:val="-9"/>
          <w:sz w:val="24"/>
          <w:szCs w:val="24"/>
        </w:rPr>
        <w:t>𝑥</w:t>
      </w:r>
      <w:r>
        <w:rPr>
          <w:rFonts w:ascii="Cambria Math" w:eastAsia="Cambria Math" w:hAnsi="Cambria Math" w:cs="Cambria Math"/>
          <w:w w:val="99"/>
          <w:position w:val="-9"/>
          <w:sz w:val="24"/>
          <w:szCs w:val="24"/>
        </w:rPr>
        <w:t>�</w:t>
      </w:r>
      <w:r>
        <w:rPr>
          <w:rFonts w:ascii="Cambria Math" w:eastAsia="Cambria Math" w:hAnsi="Cambria Math" w:cs="Cambria Math"/>
          <w:spacing w:val="-3"/>
          <w:w w:val="99"/>
          <w:position w:val="-9"/>
          <w:sz w:val="24"/>
          <w:szCs w:val="24"/>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2" w:after="0" w:line="240" w:lineRule="exact"/>
        <w:rPr>
          <w:sz w:val="24"/>
          <w:szCs w:val="24"/>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12" w:lineRule="exact"/>
        <w:ind w:right="-100"/>
        <w:rPr>
          <w:rFonts w:ascii="Cambria Math" w:eastAsia="Cambria Math" w:hAnsi="Cambria Math" w:cs="Cambria Math"/>
          <w:sz w:val="24"/>
          <w:szCs w:val="24"/>
        </w:rPr>
      </w:pPr>
      <w:r>
        <w:br w:type="column"/>
      </w:r>
      <w:r>
        <w:rPr>
          <w:rFonts w:ascii="Cambria Math" w:eastAsia="Cambria Math" w:hAnsi="Cambria Math" w:cs="Cambria Math"/>
          <w:w w:val="99"/>
          <w:position w:val="38"/>
          <w:sz w:val="24"/>
          <w:szCs w:val="24"/>
        </w:rPr>
        <w:lastRenderedPageBreak/>
        <w:t>𝑃𝑃</w:t>
      </w:r>
      <w:r>
        <w:rPr>
          <w:rFonts w:ascii="Cambria Math" w:eastAsia="Cambria Math" w:hAnsi="Cambria Math" w:cs="Cambria Math"/>
          <w:spacing w:val="-24"/>
          <w:w w:val="99"/>
          <w:position w:val="38"/>
          <w:sz w:val="24"/>
          <w:szCs w:val="24"/>
        </w:rPr>
        <w:t>𝐷𝐷</w:t>
      </w:r>
      <w:r>
        <w:rPr>
          <w:rFonts w:ascii="Cambria Math" w:eastAsia="Cambria Math" w:hAnsi="Cambria Math" w:cs="Cambria Math"/>
          <w:position w:val="33"/>
          <w:sz w:val="17"/>
          <w:szCs w:val="17"/>
        </w:rPr>
        <w:t>𝑔𝑔</w:t>
      </w:r>
      <w:r>
        <w:rPr>
          <w:rFonts w:ascii="Cambria Math" w:eastAsia="Cambria Math" w:hAnsi="Cambria Math" w:cs="Cambria Math"/>
          <w:position w:val="33"/>
          <w:sz w:val="17"/>
          <w:szCs w:val="17"/>
        </w:rPr>
        <w:t xml:space="preserve">   </w:t>
      </w:r>
      <w:r>
        <w:rPr>
          <w:rFonts w:ascii="Cambria Math" w:eastAsia="Cambria Math" w:hAnsi="Cambria Math" w:cs="Cambria Math"/>
          <w:spacing w:val="-9"/>
          <w:position w:val="33"/>
          <w:sz w:val="17"/>
          <w:szCs w:val="17"/>
        </w:rPr>
        <w:t xml:space="preserve"> </w:t>
      </w:r>
      <w:r>
        <w:rPr>
          <w:rFonts w:ascii="Cambria Math" w:eastAsia="Cambria Math" w:hAnsi="Cambria Math" w:cs="Cambria Math"/>
          <w:w w:val="99"/>
          <w:position w:val="38"/>
          <w:sz w:val="24"/>
          <w:szCs w:val="24"/>
        </w:rPr>
        <w:t>=</w:t>
      </w:r>
      <w:r>
        <w:rPr>
          <w:rFonts w:ascii="Cambria Math" w:eastAsia="Cambria Math" w:hAnsi="Cambria Math" w:cs="Cambria Math"/>
          <w:spacing w:val="15"/>
          <w:position w:val="38"/>
          <w:sz w:val="24"/>
          <w:szCs w:val="24"/>
        </w:rPr>
        <w:t xml:space="preserve"> </w:t>
      </w:r>
      <w:r>
        <w:rPr>
          <w:rFonts w:ascii="Cambria Math" w:eastAsia="Cambria Math" w:hAnsi="Cambria Math" w:cs="Cambria Math"/>
          <w:w w:val="99"/>
          <w:position w:val="21"/>
          <w:sz w:val="24"/>
          <w:szCs w:val="24"/>
        </w:rPr>
        <w:t>Σ</w:t>
      </w:r>
    </w:p>
    <w:p w:rsidR="00785F1E" w:rsidRDefault="003D067E">
      <w:pPr>
        <w:spacing w:after="0" w:line="712" w:lineRule="exact"/>
        <w:ind w:right="-66"/>
        <w:rPr>
          <w:rFonts w:ascii="Cambria Math" w:eastAsia="Cambria Math" w:hAnsi="Cambria Math" w:cs="Cambria Math"/>
          <w:sz w:val="17"/>
          <w:szCs w:val="17"/>
        </w:rPr>
      </w:pPr>
      <w:r>
        <w:br w:type="column"/>
      </w:r>
      <w:r>
        <w:rPr>
          <w:rFonts w:ascii="Cambria Math" w:eastAsia="Cambria Math" w:hAnsi="Cambria Math" w:cs="Cambria Math"/>
          <w:position w:val="17"/>
          <w:sz w:val="17"/>
          <w:szCs w:val="17"/>
        </w:rPr>
        <w:lastRenderedPageBreak/>
        <w:t>𝑖𝑖𝑔𝑔</w:t>
      </w:r>
    </w:p>
    <w:p w:rsidR="00785F1E" w:rsidRDefault="003D067E">
      <w:pPr>
        <w:spacing w:after="0" w:line="712"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1"/>
          <w:sz w:val="24"/>
          <w:szCs w:val="24"/>
        </w:rPr>
        <w:lastRenderedPageBreak/>
        <w:t>n</w:t>
      </w:r>
      <w:r>
        <w:rPr>
          <w:rFonts w:ascii="Cambria Math" w:eastAsia="Cambria Math" w:hAnsi="Cambria Math" w:cs="Cambria Math"/>
          <w:position w:val="17"/>
          <w:sz w:val="17"/>
          <w:szCs w:val="17"/>
        </w:rPr>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330"/>
            <w:col w:w="914" w:space="0"/>
            <w:col w:w="159" w:space="26"/>
            <w:col w:w="4431"/>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760"/>
        </w:tabs>
        <w:spacing w:after="0" w:line="48" w:lineRule="auto"/>
        <w:ind w:left="1767" w:right="481"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PD</w:t>
      </w:r>
      <w:r>
        <w:rPr>
          <w:rFonts w:ascii="Cambria Math" w:eastAsia="Cambria Math" w:hAnsi="Cambria Math" w:cs="Cambria Math"/>
          <w:sz w:val="17"/>
          <w:szCs w:val="17"/>
        </w:rPr>
        <w:t>ɡ</w:t>
      </w:r>
      <w:r>
        <w:rPr>
          <w:rFonts w:ascii="Cambria Math" w:eastAsia="Cambria Math" w:hAnsi="Cambria Math" w:cs="Cambria Math"/>
          <w:spacing w:val="9"/>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erage number of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ciaries per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positive depress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 sc</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eeni</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g who </w:t>
      </w:r>
      <w:r>
        <w:rPr>
          <w:rFonts w:ascii="Times New Roman" w:eastAsia="Times New Roman" w:hAnsi="Times New Roman" w:cs="Times New Roman"/>
          <w:sz w:val="24"/>
          <w:szCs w:val="24"/>
        </w:rPr>
        <w:t>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ollow-up plan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beneficiaries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120"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w:t>
      </w:r>
      <w:r>
        <w:rPr>
          <w:rFonts w:ascii="Cambria Math" w:eastAsia="Cambria Math" w:hAnsi="Cambria Math" w:cs="Cambria Math"/>
          <w:sz w:val="17"/>
          <w:szCs w:val="17"/>
        </w:rPr>
        <w:t xml:space="preserve">ɡ   </w:t>
      </w:r>
      <w:r>
        <w:rPr>
          <w:rFonts w:ascii="Cambria Math" w:eastAsia="Cambria Math" w:hAnsi="Cambria Math" w:cs="Cambria Math"/>
          <w:spacing w:val="17"/>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ciaries who rece</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ved a positive depress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 sc</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een and a </w:t>
      </w:r>
      <w:r>
        <w:rPr>
          <w:rFonts w:ascii="Times New Roman" w:eastAsia="Times New Roman" w:hAnsi="Times New Roman" w:cs="Times New Roman"/>
          <w:sz w:val="24"/>
          <w:szCs w:val="24"/>
        </w:rPr>
        <w:t xml:space="preserve">follow up plan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187"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i</w:t>
      </w:r>
      <w:r>
        <w:rPr>
          <w:rFonts w:ascii="Cambria Math" w:eastAsia="Cambria Math" w:hAnsi="Cambria Math" w:cs="Cambria Math"/>
          <w:sz w:val="17"/>
          <w:szCs w:val="17"/>
        </w:rPr>
        <w:t xml:space="preserve">ɡ   </w:t>
      </w:r>
      <w:r>
        <w:rPr>
          <w:rFonts w:ascii="Cambria Math" w:eastAsia="Cambria Math" w:hAnsi="Cambria Math" w:cs="Cambria Math"/>
          <w:spacing w:val="21"/>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of beneficia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ies who received a pos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tive depression screen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785F1E">
      <w:pPr>
        <w:spacing w:before="9" w:after="0" w:line="160" w:lineRule="exact"/>
        <w:rPr>
          <w:sz w:val="16"/>
          <w:szCs w:val="16"/>
        </w:rPr>
      </w:pPr>
    </w:p>
    <w:p w:rsidR="00785F1E" w:rsidRDefault="003D067E">
      <w:pPr>
        <w:spacing w:after="0" w:line="240" w:lineRule="auto"/>
        <w:ind w:left="140" w:right="6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per 1,000 eligible months, aged 65 and older,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all 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calculated as follows:</w:t>
      </w:r>
    </w:p>
    <w:p w:rsidR="00785F1E" w:rsidRDefault="003D067E">
      <w:pPr>
        <w:spacing w:after="0" w:line="426" w:lineRule="exact"/>
        <w:ind w:left="4755" w:right="4185"/>
        <w:jc w:val="center"/>
        <w:rPr>
          <w:rFonts w:ascii="Cambria Math" w:eastAsia="Cambria Math" w:hAnsi="Cambria Math" w:cs="Cambria Math"/>
          <w:sz w:val="17"/>
          <w:szCs w:val="17"/>
        </w:rPr>
      </w:pPr>
      <w:r>
        <w:rPr>
          <w:rFonts w:ascii="Cambria Math" w:eastAsia="Cambria Math" w:hAnsi="Cambria Math" w:cs="Cambria Math"/>
          <w:w w:val="104"/>
          <w:position w:val="-9"/>
          <w:sz w:val="23"/>
          <w:szCs w:val="23"/>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104"/>
          <w:position w:val="-9"/>
          <w:sz w:val="23"/>
          <w:szCs w:val="23"/>
        </w:rPr>
        <w:t>𝑥</w:t>
      </w:r>
      <w:r>
        <w:rPr>
          <w:rFonts w:ascii="Cambria Math" w:eastAsia="Cambria Math" w:hAnsi="Cambria Math" w:cs="Cambria Math"/>
          <w:w w:val="104"/>
          <w:position w:val="-9"/>
          <w:sz w:val="23"/>
          <w:szCs w:val="23"/>
        </w:rPr>
        <w:t>�</w:t>
      </w:r>
      <w:r>
        <w:rPr>
          <w:rFonts w:ascii="Cambria Math" w:eastAsia="Cambria Math" w:hAnsi="Cambria Math" w:cs="Cambria Math"/>
          <w:spacing w:val="-3"/>
          <w:w w:val="104"/>
          <w:position w:val="-9"/>
          <w:sz w:val="23"/>
          <w:szCs w:val="23"/>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3D067E">
      <w:pPr>
        <w:spacing w:after="0" w:line="759" w:lineRule="exact"/>
        <w:ind w:right="-20"/>
        <w:jc w:val="right"/>
        <w:rPr>
          <w:rFonts w:ascii="Cambria Math" w:eastAsia="Cambria Math" w:hAnsi="Cambria Math" w:cs="Cambria Math"/>
          <w:sz w:val="23"/>
          <w:szCs w:val="23"/>
        </w:rPr>
      </w:pPr>
      <w:r>
        <w:rPr>
          <w:rFonts w:ascii="Cambria Math" w:eastAsia="Cambria Math" w:hAnsi="Cambria Math" w:cs="Cambria Math"/>
          <w:spacing w:val="-58"/>
          <w:position w:val="41"/>
          <w:sz w:val="23"/>
          <w:szCs w:val="23"/>
        </w:rPr>
        <w:lastRenderedPageBreak/>
        <w:t>𝑀𝑀</w:t>
      </w:r>
      <w:r>
        <w:rPr>
          <w:rFonts w:ascii="Cambria Math" w:eastAsia="Cambria Math" w:hAnsi="Cambria Math" w:cs="Cambria Math"/>
          <w:position w:val="37"/>
          <w:sz w:val="17"/>
          <w:szCs w:val="17"/>
        </w:rPr>
        <w:t>𝑔𝑔</w:t>
      </w:r>
      <w:r>
        <w:rPr>
          <w:rFonts w:ascii="Cambria Math" w:eastAsia="Cambria Math" w:hAnsi="Cambria Math" w:cs="Cambria Math"/>
          <w:position w:val="37"/>
          <w:sz w:val="17"/>
          <w:szCs w:val="17"/>
        </w:rPr>
        <w:t xml:space="preserve">   </w:t>
      </w:r>
      <w:r>
        <w:rPr>
          <w:rFonts w:ascii="Cambria Math" w:eastAsia="Cambria Math" w:hAnsi="Cambria Math" w:cs="Cambria Math"/>
          <w:spacing w:val="28"/>
          <w:position w:val="37"/>
          <w:sz w:val="17"/>
          <w:szCs w:val="17"/>
        </w:rPr>
        <w:t xml:space="preserve"> </w:t>
      </w:r>
      <w:r>
        <w:rPr>
          <w:rFonts w:ascii="Cambria Math" w:eastAsia="Cambria Math" w:hAnsi="Cambria Math" w:cs="Cambria Math"/>
          <w:w w:val="104"/>
          <w:position w:val="41"/>
          <w:sz w:val="23"/>
          <w:szCs w:val="23"/>
        </w:rPr>
        <w:t>=</w:t>
      </w:r>
    </w:p>
    <w:p w:rsidR="00785F1E" w:rsidRDefault="003D067E">
      <w:pPr>
        <w:spacing w:after="0" w:line="509" w:lineRule="exact"/>
        <w:ind w:left="279" w:right="138"/>
        <w:jc w:val="center"/>
        <w:rPr>
          <w:rFonts w:ascii="Cambria Math" w:eastAsia="Cambria Math" w:hAnsi="Cambria Math" w:cs="Cambria Math"/>
          <w:sz w:val="23"/>
          <w:szCs w:val="23"/>
        </w:rPr>
      </w:pPr>
      <w:r>
        <w:br w:type="column"/>
      </w:r>
      <w:r>
        <w:rPr>
          <w:rFonts w:ascii="Cambria Math" w:eastAsia="Cambria Math" w:hAnsi="Cambria Math" w:cs="Cambria Math"/>
          <w:w w:val="104"/>
          <w:position w:val="8"/>
          <w:sz w:val="23"/>
          <w:szCs w:val="23"/>
        </w:rPr>
        <w:lastRenderedPageBreak/>
        <w:t>1</w:t>
      </w:r>
    </w:p>
    <w:p w:rsidR="00785F1E" w:rsidRDefault="003D067E">
      <w:pPr>
        <w:spacing w:after="0" w:line="640" w:lineRule="exact"/>
        <w:ind w:left="80" w:right="-58"/>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92" behindDoc="1" locked="0" layoutInCell="1" allowOverlap="1">
                <wp:simplePos x="0" y="0"/>
                <wp:positionH relativeFrom="page">
                  <wp:posOffset>3628390</wp:posOffset>
                </wp:positionH>
                <wp:positionV relativeFrom="paragraph">
                  <wp:posOffset>-71755</wp:posOffset>
                </wp:positionV>
                <wp:extent cx="336550" cy="1270"/>
                <wp:effectExtent l="8890" t="13970" r="6985" b="13335"/>
                <wp:wrapNone/>
                <wp:docPr id="1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714" y="-113"/>
                          <a:chExt cx="530" cy="2"/>
                        </a:xfrm>
                      </wpg:grpSpPr>
                      <wps:wsp>
                        <wps:cNvPr id="166" name="Freeform 60"/>
                        <wps:cNvSpPr>
                          <a:spLocks/>
                        </wps:cNvSpPr>
                        <wps:spPr bwMode="auto">
                          <a:xfrm>
                            <a:off x="5714" y="-113"/>
                            <a:ext cx="530" cy="2"/>
                          </a:xfrm>
                          <a:custGeom>
                            <a:avLst/>
                            <a:gdLst>
                              <a:gd name="T0" fmla="+- 0 5714 5714"/>
                              <a:gd name="T1" fmla="*/ T0 w 530"/>
                              <a:gd name="T2" fmla="+- 0 6244 5714"/>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285.7pt;margin-top:-5.65pt;width:26.5pt;height:.1pt;z-index:-11188;mso-position-horizontal-relative:page" coordorigin="5714,-113"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">
                <v:shape id="Freeform 60" o:spid="_x0000_s1027" style="position:absolute;left:5714;top:-113;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DDcQA&#10;AADcAAAADwAAAGRycy9kb3ducmV2LnhtbERP32vCMBB+F/Y/hBv4pulEyuiMIhtjY/hiJ4y9Hc3Z&#10;FptLlmRt519vhIFv9/H9vNVmNJ3oyYfWsoKHeQaCuLK65VrB4fN19ggiRGSNnWVS8EcBNuu7yQoL&#10;bQfeU1/GWqQQDgUqaGJ0hZShashgmFtHnLij9QZjgr6W2uOQwk0nF1mWS4Mtp4YGHT03VJ3KX6Mg&#10;P5fLtxf/vT2d3cIddsPx5+ujV2p6P26fQEQa4038737XaX6ew/WZdIF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Aw3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93" behindDoc="1" locked="0" layoutInCell="1" allowOverlap="1">
                <wp:simplePos x="0" y="0"/>
                <wp:positionH relativeFrom="page">
                  <wp:posOffset>3553460</wp:posOffset>
                </wp:positionH>
                <wp:positionV relativeFrom="paragraph">
                  <wp:posOffset>-243840</wp:posOffset>
                </wp:positionV>
                <wp:extent cx="1031240" cy="1270"/>
                <wp:effectExtent l="10160" t="13335" r="6350" b="13970"/>
                <wp:wrapNone/>
                <wp:docPr id="16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596" y="-384"/>
                          <a:chExt cx="1624" cy="2"/>
                        </a:xfrm>
                      </wpg:grpSpPr>
                      <wps:wsp>
                        <wps:cNvPr id="164" name="Freeform 58"/>
                        <wps:cNvSpPr>
                          <a:spLocks/>
                        </wps:cNvSpPr>
                        <wps:spPr bwMode="auto">
                          <a:xfrm>
                            <a:off x="5596" y="-384"/>
                            <a:ext cx="1624" cy="2"/>
                          </a:xfrm>
                          <a:custGeom>
                            <a:avLst/>
                            <a:gdLst>
                              <a:gd name="T0" fmla="+- 0 5596 5596"/>
                              <a:gd name="T1" fmla="*/ T0 w 1624"/>
                              <a:gd name="T2" fmla="+- 0 7220 5596"/>
                              <a:gd name="T3" fmla="*/ T2 w 1624"/>
                            </a:gdLst>
                            <a:ahLst/>
                            <a:cxnLst>
                              <a:cxn ang="0">
                                <a:pos x="T1" y="0"/>
                              </a:cxn>
                              <a:cxn ang="0">
                                <a:pos x="T3" y="0"/>
                              </a:cxn>
                            </a:cxnLst>
                            <a:rect l="0" t="0" r="r" b="b"/>
                            <a:pathLst>
                              <a:path w="1624">
                                <a:moveTo>
                                  <a:pt x="0" y="0"/>
                                </a:moveTo>
                                <a:lnTo>
                                  <a:pt x="1624" y="0"/>
                                </a:lnTo>
                              </a:path>
                            </a:pathLst>
                          </a:custGeom>
                          <a:noFill/>
                          <a:ln w="11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79.8pt;margin-top:-19.2pt;width:81.2pt;height:.1pt;z-index:-11187;mso-position-horizontal-relative:page" coordorigin="5596,-384"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">
                <v:shape id="Freeform 58" o:spid="_x0000_s1027" style="position:absolute;left:5596;top:-384;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LE78A&#10;AADcAAAADwAAAGRycy9kb3ducmV2LnhtbERPy6rCMBDdX/AfwgjurqlSSuk1igiCGxe+Fnc3NGNb&#10;bSaliW39eyMI7uZwnrNYDaYWHbWusqxgNo1AEOdWV1woOJ+2vykI55E11pZJwZMcrJajnwVm2vZ8&#10;oO7oCxFC2GWooPS+yaR0eUkG3dQ2xIG72tagD7AtpG6xD+GmlvMoSqTBikNDiQ1tSsrvx4dRUN3S&#10;NN4lBmv5v+9P9tpdYi2VmoyH9R8IT4P/ij/unQ7zkxj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sTvwAAANwAAAAPAAAAAAAAAAAAAAAAAJgCAABkcnMvZG93bnJl&#10;di54bWxQSwUGAAAAAAQABAD1AAAAhAMAAAAA&#10;" path="m,l1624,e" filled="f" strokeweight=".32906mm">
                  <v:path arrowok="t" o:connecttype="custom" o:connectlocs="0,0;1624,0" o:connectangles="0,0"/>
                </v:shape>
                <w10:wrap anchorx="page"/>
              </v:group>
            </w:pict>
          </mc:Fallback>
        </mc:AlternateContent>
      </w:r>
      <w:r>
        <w:rPr>
          <w:noProof/>
        </w:rPr>
        <mc:AlternateContent>
          <mc:Choice Requires="wps">
            <w:drawing>
              <wp:anchor distT="0" distB="0" distL="114300" distR="114300" simplePos="0" relativeHeight="503305295" behindDoc="1" locked="0" layoutInCell="1" allowOverlap="1">
                <wp:simplePos x="0" y="0"/>
                <wp:positionH relativeFrom="page">
                  <wp:posOffset>3553460</wp:posOffset>
                </wp:positionH>
                <wp:positionV relativeFrom="paragraph">
                  <wp:posOffset>-151130</wp:posOffset>
                </wp:positionV>
                <wp:extent cx="74930" cy="151130"/>
                <wp:effectExtent l="635" t="1270" r="635" b="0"/>
                <wp:wrapNone/>
                <wp:docPr id="1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left:0;text-align:left;margin-left:279.8pt;margin-top:-11.9pt;width:5.9pt;height:11.9pt;z-index:-111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Asrw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" filled="f" stroked="f">
                <v:textbox inset="0,0,0,0">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v:textbox>
                <w10:wrap anchorx="page"/>
              </v:shape>
            </w:pict>
          </mc:Fallback>
        </mc:AlternateContent>
      </w:r>
      <w:r>
        <w:rPr>
          <w:rFonts w:ascii="Cambria Math" w:eastAsia="Cambria Math" w:hAnsi="Cambria Math" w:cs="Cambria Math"/>
          <w:spacing w:val="-1"/>
          <w:w w:val="104"/>
          <w:position w:val="44"/>
          <w:sz w:val="23"/>
          <w:szCs w:val="23"/>
        </w:rPr>
        <w:t>1000</w:t>
      </w:r>
    </w:p>
    <w:p w:rsidR="00785F1E" w:rsidRDefault="003D067E">
      <w:pPr>
        <w:spacing w:after="0" w:line="1031" w:lineRule="exact"/>
        <w:ind w:right="-76"/>
        <w:rPr>
          <w:rFonts w:ascii="Cambria Math" w:eastAsia="Cambria Math" w:hAnsi="Cambria Math" w:cs="Cambria Math"/>
          <w:sz w:val="23"/>
          <w:szCs w:val="23"/>
        </w:rPr>
      </w:pPr>
      <w:r>
        <w:br w:type="column"/>
      </w:r>
      <w:r>
        <w:rPr>
          <w:rFonts w:ascii="Cambria Math" w:eastAsia="Cambria Math" w:hAnsi="Cambria Math" w:cs="Cambria Math"/>
          <w:position w:val="36"/>
          <w:sz w:val="23"/>
          <w:szCs w:val="23"/>
        </w:rPr>
        <w:lastRenderedPageBreak/>
        <w:t>�</w:t>
      </w:r>
      <w:r>
        <w:rPr>
          <w:rFonts w:ascii="Cambria Math" w:eastAsia="Cambria Math" w:hAnsi="Cambria Math" w:cs="Cambria Math"/>
          <w:spacing w:val="11"/>
          <w:position w:val="36"/>
          <w:sz w:val="23"/>
          <w:szCs w:val="23"/>
        </w:rPr>
        <w:t xml:space="preserve"> </w:t>
      </w:r>
      <w:r>
        <w:rPr>
          <w:rFonts w:ascii="Cambria Math" w:eastAsia="Cambria Math" w:hAnsi="Cambria Math" w:cs="Cambria Math"/>
          <w:w w:val="104"/>
          <w:position w:val="36"/>
          <w:sz w:val="23"/>
          <w:szCs w:val="23"/>
        </w:rPr>
        <w:t>∗</w:t>
      </w:r>
      <w:r>
        <w:rPr>
          <w:rFonts w:ascii="Cambria Math" w:eastAsia="Cambria Math" w:hAnsi="Cambria Math" w:cs="Cambria Math"/>
          <w:spacing w:val="4"/>
          <w:position w:val="36"/>
          <w:sz w:val="23"/>
          <w:szCs w:val="23"/>
        </w:rPr>
        <w:t xml:space="preserve"> </w:t>
      </w:r>
      <w:r>
        <w:rPr>
          <w:rFonts w:ascii="Cambria Math" w:eastAsia="Cambria Math" w:hAnsi="Cambria Math" w:cs="Cambria Math"/>
          <w:w w:val="104"/>
          <w:position w:val="36"/>
          <w:sz w:val="23"/>
          <w:szCs w:val="23"/>
        </w:rPr>
        <w:t>Σ</w:t>
      </w:r>
    </w:p>
    <w:p w:rsidR="00785F1E" w:rsidRDefault="003D067E">
      <w:pPr>
        <w:spacing w:after="0" w:line="930"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23"/>
          <w:sz w:val="17"/>
          <w:szCs w:val="17"/>
        </w:rPr>
        <w:lastRenderedPageBreak/>
        <w:t>𝑖𝑖𝑔𝑔</w:t>
      </w:r>
    </w:p>
    <w:p w:rsidR="00785F1E" w:rsidRDefault="003D067E">
      <w:pPr>
        <w:spacing w:after="0" w:line="1028" w:lineRule="exact"/>
        <w:ind w:right="-20"/>
        <w:rPr>
          <w:rFonts w:ascii="Cambria Math" w:eastAsia="Cambria Math" w:hAnsi="Cambria Math" w:cs="Cambria Math"/>
          <w:sz w:val="17"/>
          <w:szCs w:val="17"/>
        </w:rPr>
      </w:pPr>
      <w:r>
        <w:br w:type="column"/>
      </w:r>
      <w:r>
        <w:rPr>
          <w:rFonts w:ascii="Cambria Math" w:eastAsia="Cambria Math" w:hAnsi="Cambria Math" w:cs="Cambria Math"/>
          <w:w w:val="104"/>
          <w:position w:val="36"/>
          <w:sz w:val="23"/>
          <w:szCs w:val="23"/>
        </w:rPr>
        <w:lastRenderedPageBreak/>
        <w:t>n</w:t>
      </w:r>
      <w:r>
        <w:rPr>
          <w:rFonts w:ascii="Cambria Math" w:eastAsia="Cambria Math" w:hAnsi="Cambria Math" w:cs="Cambria Math"/>
          <w:position w:val="31"/>
          <w:sz w:val="17"/>
          <w:szCs w:val="17"/>
        </w:rPr>
        <w:t>𝑖𝑖𝑔𝑔</w:t>
      </w:r>
    </w:p>
    <w:p w:rsidR="00785F1E" w:rsidRDefault="00785F1E">
      <w:pPr>
        <w:spacing w:after="0"/>
        <w:sectPr w:rsidR="00785F1E">
          <w:type w:val="continuous"/>
          <w:pgSz w:w="12240" w:h="15840"/>
          <w:pgMar w:top="1480" w:right="1300" w:bottom="280" w:left="1300" w:header="720" w:footer="720" w:gutter="0"/>
          <w:cols w:num="5" w:space="720" w:equalWidth="0">
            <w:col w:w="4229" w:space="67"/>
            <w:col w:w="645" w:space="2"/>
            <w:col w:w="473" w:space="0"/>
            <w:col w:w="159" w:space="26"/>
            <w:col w:w="4039"/>
          </w:cols>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300"/>
          <w:tab w:val="left" w:pos="1760"/>
        </w:tabs>
        <w:spacing w:after="0" w:line="48" w:lineRule="auto"/>
        <w:ind w:left="1767" w:right="181"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F</w:t>
      </w:r>
      <w:r>
        <w:rPr>
          <w:rFonts w:ascii="Cambria Math" w:eastAsia="Cambria Math" w:hAnsi="Cambria Math" w:cs="Cambria Math"/>
          <w:sz w:val="17"/>
          <w:szCs w:val="17"/>
        </w:rPr>
        <w:t>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erage number of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ciaries per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xml:space="preserve">1,000 eligible months who received a </w:t>
      </w:r>
      <w:r>
        <w:rPr>
          <w:rFonts w:ascii="Times New Roman" w:eastAsia="Times New Roman" w:hAnsi="Times New Roman" w:cs="Times New Roman"/>
          <w:sz w:val="24"/>
          <w:szCs w:val="24"/>
        </w:rPr>
        <w:t xml:space="preserve">fall </w:t>
      </w:r>
      <w:r>
        <w:rPr>
          <w:rFonts w:ascii="Times New Roman" w:eastAsia="Times New Roman" w:hAnsi="Times New Roman" w:cs="Times New Roman"/>
          <w:sz w:val="24"/>
          <w:szCs w:val="24"/>
        </w:rPr>
        <w:t>screeni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among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305"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w:t>
      </w:r>
      <w:r>
        <w:rPr>
          <w:rFonts w:ascii="Cambria Math" w:eastAsia="Cambria Math" w:hAnsi="Cambria Math" w:cs="Cambria Math"/>
          <w:sz w:val="17"/>
          <w:szCs w:val="17"/>
        </w:rPr>
        <w:t xml:space="preserve">ɡ   </w:t>
      </w:r>
      <w:r>
        <w:rPr>
          <w:rFonts w:ascii="Cambria Math" w:eastAsia="Cambria Math" w:hAnsi="Cambria Math" w:cs="Cambria Math"/>
          <w:spacing w:val="17"/>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eligible be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eficia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ies a</w:t>
      </w:r>
      <w:r>
        <w:rPr>
          <w:rFonts w:ascii="Times New Roman" w:eastAsia="Times New Roman" w:hAnsi="Times New Roman" w:cs="Times New Roman"/>
          <w:spacing w:val="-1"/>
          <w:position w:val="1"/>
          <w:sz w:val="24"/>
          <w:szCs w:val="24"/>
        </w:rPr>
        <w:t>g</w:t>
      </w:r>
      <w:r>
        <w:rPr>
          <w:rFonts w:ascii="Times New Roman" w:eastAsia="Times New Roman" w:hAnsi="Times New Roman" w:cs="Times New Roman"/>
          <w:position w:val="1"/>
          <w:sz w:val="24"/>
          <w:szCs w:val="24"/>
        </w:rPr>
        <w:t>e 65+ who recei</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ed a fa</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 xml:space="preserve">l screening </w:t>
      </w:r>
      <w:r>
        <w:rPr>
          <w:rFonts w:ascii="Times New Roman" w:eastAsia="Times New Roman" w:hAnsi="Times New Roman" w:cs="Times New Roman"/>
          <w:sz w:val="24"/>
          <w:szCs w:val="24"/>
        </w:rPr>
        <w:t xml:space="preserve">assessment among individuals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245"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i</w:t>
      </w:r>
      <w:r>
        <w:rPr>
          <w:rFonts w:ascii="Cambria Math" w:eastAsia="Cambria Math" w:hAnsi="Cambria Math" w:cs="Cambria Math"/>
          <w:sz w:val="17"/>
          <w:szCs w:val="17"/>
        </w:rPr>
        <w:t xml:space="preserve">ɡ   </w:t>
      </w:r>
      <w:r>
        <w:rPr>
          <w:rFonts w:ascii="Cambria Math" w:eastAsia="Cambria Math" w:hAnsi="Cambria Math" w:cs="Cambria Math"/>
          <w:spacing w:val="21"/>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of eligible months am</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 xml:space="preserve">ng beneficiaries aged 65 </w:t>
      </w:r>
      <w:r>
        <w:rPr>
          <w:rFonts w:ascii="Times New Roman" w:eastAsia="Times New Roman" w:hAnsi="Times New Roman" w:cs="Times New Roman"/>
          <w:position w:val="1"/>
          <w:sz w:val="24"/>
          <w:szCs w:val="24"/>
        </w:rPr>
        <w:t xml:space="preserve">and older in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785F1E">
      <w:pPr>
        <w:spacing w:before="9" w:after="0" w:line="160" w:lineRule="exact"/>
        <w:rPr>
          <w:sz w:val="16"/>
          <w:szCs w:val="16"/>
        </w:rPr>
      </w:pPr>
    </w:p>
    <w:p w:rsidR="00785F1E" w:rsidRDefault="003D067E">
      <w:pPr>
        <w:spacing w:after="0" w:line="240" w:lineRule="auto"/>
        <w:ind w:left="140" w:right="1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beneficiaries in each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were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 xml:space="preserve">5 and older and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istory of foals within the preced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12 months, and had a plan of care for falls within the precedi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12 months.</w:t>
      </w:r>
    </w:p>
    <w:p w:rsidR="00785F1E" w:rsidRDefault="00785F1E">
      <w:pPr>
        <w:spacing w:before="8" w:after="0" w:line="170" w:lineRule="exact"/>
        <w:rPr>
          <w:sz w:val="17"/>
          <w:szCs w:val="17"/>
        </w:rPr>
      </w:pPr>
    </w:p>
    <w:p w:rsidR="00785F1E" w:rsidRDefault="003D067E">
      <w:pPr>
        <w:spacing w:after="0" w:line="250" w:lineRule="exact"/>
        <w:ind w:left="4829" w:right="4110"/>
        <w:jc w:val="center"/>
        <w:rPr>
          <w:rFonts w:ascii="Cambria Math" w:eastAsia="Cambria Math" w:hAnsi="Cambria Math" w:cs="Cambria Math"/>
          <w:sz w:val="17"/>
          <w:szCs w:val="17"/>
        </w:rPr>
      </w:pPr>
      <w:r>
        <w:rPr>
          <w:noProof/>
        </w:rPr>
        <mc:AlternateContent>
          <mc:Choice Requires="wpg">
            <w:drawing>
              <wp:anchor distT="0" distB="0" distL="114300" distR="114300" simplePos="0" relativeHeight="503305296" behindDoc="1" locked="0" layoutInCell="1" allowOverlap="1">
                <wp:simplePos x="0" y="0"/>
                <wp:positionH relativeFrom="page">
                  <wp:posOffset>3914775</wp:posOffset>
                </wp:positionH>
                <wp:positionV relativeFrom="paragraph">
                  <wp:posOffset>239395</wp:posOffset>
                </wp:positionV>
                <wp:extent cx="403860" cy="1270"/>
                <wp:effectExtent l="9525" t="10795" r="5715" b="6985"/>
                <wp:wrapNone/>
                <wp:docPr id="1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270"/>
                          <a:chOff x="6165" y="377"/>
                          <a:chExt cx="636" cy="2"/>
                        </a:xfrm>
                      </wpg:grpSpPr>
                      <wps:wsp>
                        <wps:cNvPr id="161" name="Freeform 55"/>
                        <wps:cNvSpPr>
                          <a:spLocks/>
                        </wps:cNvSpPr>
                        <wps:spPr bwMode="auto">
                          <a:xfrm>
                            <a:off x="6165" y="377"/>
                            <a:ext cx="636" cy="2"/>
                          </a:xfrm>
                          <a:custGeom>
                            <a:avLst/>
                            <a:gdLst>
                              <a:gd name="T0" fmla="+- 0 6165 6165"/>
                              <a:gd name="T1" fmla="*/ T0 w 636"/>
                              <a:gd name="T2" fmla="+- 0 6800 6165"/>
                              <a:gd name="T3" fmla="*/ T2 w 636"/>
                            </a:gdLst>
                            <a:ahLst/>
                            <a:cxnLst>
                              <a:cxn ang="0">
                                <a:pos x="T1" y="0"/>
                              </a:cxn>
                              <a:cxn ang="0">
                                <a:pos x="T3" y="0"/>
                              </a:cxn>
                            </a:cxnLst>
                            <a:rect l="0" t="0" r="r" b="b"/>
                            <a:pathLst>
                              <a:path w="636">
                                <a:moveTo>
                                  <a:pt x="0" y="0"/>
                                </a:moveTo>
                                <a:lnTo>
                                  <a:pt x="635" y="0"/>
                                </a:lnTo>
                              </a:path>
                            </a:pathLst>
                          </a:custGeom>
                          <a:noFill/>
                          <a:ln w="119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08.25pt;margin-top:18.85pt;width:31.8pt;height:.1pt;z-index:-11184;mso-position-horizontal-relative:page" coordorigin="6165,377" coordsize="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">
                <v:shape id="Freeform 55" o:spid="_x0000_s1027" style="position:absolute;left:6165;top:377;width:636;height: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D2MMA&#10;AADcAAAADwAAAGRycy9kb3ducmV2LnhtbERPS2sCMRC+F/ofwhR6KZq1XUW2RhFBKPRgfeB53Ew3&#10;q5vJkkTd+uubQsHbfHzPmcw624gL+VA7VjDoZyCIS6drrhTstsveGESIyBobx6TghwLMpo8PEyy0&#10;u/KaLptYiRTCoUAFJsa2kDKUhiyGvmuJE/ftvMWYoK+k9nhN4baRr1k2khZrTg0GW1oYKk+bs1Ww&#10;GN7wZS8/GxNXb3n+VR3y89Er9fzUzd9BROriXfzv/tBp/mgAf8+k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D2MMAAADcAAAADwAAAAAAAAAAAAAAAACYAgAAZHJzL2Rv&#10;d25yZXYueG1sUEsFBgAAAAAEAAQA9QAAAIgDAAAAAA==&#10;" path="m,l635,e" filled="f" strokeweight=".33236mm">
                  <v:path arrowok="t" o:connecttype="custom" o:connectlocs="0,0;635,0" o:connectangles="0,0"/>
                </v:shape>
                <w10:wrap anchorx="page"/>
              </v:group>
            </w:pict>
          </mc:Fallback>
        </mc:AlternateContent>
      </w:r>
      <w:r>
        <w:rPr>
          <w:rFonts w:ascii="Cambria Math" w:eastAsia="Cambria Math" w:hAnsi="Cambria Math" w:cs="Cambria Math"/>
          <w:w w:val="99"/>
          <w:position w:val="-5"/>
          <w:sz w:val="24"/>
          <w:szCs w:val="24"/>
        </w:rPr>
        <w:t>Σ</w:t>
      </w:r>
      <w:r>
        <w:rPr>
          <w:rFonts w:ascii="Cambria Math" w:eastAsia="Cambria Math" w:hAnsi="Cambria Math" w:cs="Cambria Math"/>
          <w:position w:val="-10"/>
          <w:sz w:val="17"/>
          <w:szCs w:val="17"/>
        </w:rPr>
        <w:t>𝑖𝑖𝑔𝑔</w:t>
      </w:r>
      <w:r>
        <w:rPr>
          <w:rFonts w:ascii="Cambria Math" w:eastAsia="Cambria Math" w:hAnsi="Cambria Math" w:cs="Cambria Math"/>
          <w:spacing w:val="-11"/>
          <w:position w:val="-10"/>
          <w:sz w:val="17"/>
          <w:szCs w:val="17"/>
        </w:rPr>
        <w:t xml:space="preserve"> </w:t>
      </w:r>
      <w:r>
        <w:rPr>
          <w:rFonts w:ascii="Cambria Math" w:eastAsia="Cambria Math" w:hAnsi="Cambria Math" w:cs="Cambria Math"/>
          <w:w w:val="99"/>
          <w:position w:val="-5"/>
          <w:sz w:val="24"/>
          <w:szCs w:val="24"/>
        </w:rPr>
        <w:t>𝑥</w:t>
      </w:r>
      <w:r>
        <w:rPr>
          <w:rFonts w:ascii="Cambria Math" w:eastAsia="Cambria Math" w:hAnsi="Cambria Math" w:cs="Cambria Math"/>
          <w:w w:val="99"/>
          <w:position w:val="-5"/>
          <w:sz w:val="24"/>
          <w:szCs w:val="24"/>
        </w:rPr>
        <w:t>�</w:t>
      </w:r>
      <w:r>
        <w:rPr>
          <w:rFonts w:ascii="Cambria Math" w:eastAsia="Cambria Math" w:hAnsi="Cambria Math" w:cs="Cambria Math"/>
          <w:spacing w:val="-3"/>
          <w:w w:val="99"/>
          <w:position w:val="-5"/>
          <w:sz w:val="24"/>
          <w:szCs w:val="24"/>
        </w:rPr>
        <w:t>�</w:t>
      </w:r>
      <w:r>
        <w:rPr>
          <w:rFonts w:ascii="Cambria Math" w:eastAsia="Cambria Math" w:hAnsi="Cambria Math" w:cs="Cambria Math"/>
          <w:position w:val="-10"/>
          <w:sz w:val="17"/>
          <w:szCs w:val="17"/>
        </w:rPr>
        <w:t>𝑖𝑖𝑔𝑔</w:t>
      </w:r>
    </w:p>
    <w:p w:rsidR="00785F1E" w:rsidRDefault="00785F1E">
      <w:pPr>
        <w:spacing w:after="0"/>
        <w:jc w:val="center"/>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 w:after="0" w:line="240" w:lineRule="exact"/>
        <w:rPr>
          <w:sz w:val="24"/>
          <w:szCs w:val="24"/>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12" w:lineRule="exact"/>
        <w:ind w:right="-100"/>
        <w:rPr>
          <w:rFonts w:ascii="Cambria Math" w:eastAsia="Cambria Math" w:hAnsi="Cambria Math" w:cs="Cambria Math"/>
          <w:sz w:val="24"/>
          <w:szCs w:val="24"/>
        </w:rPr>
      </w:pPr>
      <w:r>
        <w:br w:type="column"/>
      </w:r>
      <w:r>
        <w:rPr>
          <w:rFonts w:ascii="Cambria Math" w:eastAsia="Cambria Math" w:hAnsi="Cambria Math" w:cs="Cambria Math"/>
          <w:w w:val="99"/>
          <w:position w:val="37"/>
          <w:sz w:val="24"/>
          <w:szCs w:val="24"/>
        </w:rPr>
        <w:lastRenderedPageBreak/>
        <w:t>𝑃𝑃</w:t>
      </w:r>
      <w:r>
        <w:rPr>
          <w:rFonts w:ascii="Cambria Math" w:eastAsia="Cambria Math" w:hAnsi="Cambria Math" w:cs="Cambria Math"/>
          <w:spacing w:val="-58"/>
          <w:w w:val="99"/>
          <w:position w:val="37"/>
          <w:sz w:val="24"/>
          <w:szCs w:val="24"/>
        </w:rPr>
        <w:t>𝑀𝑀</w:t>
      </w:r>
      <w:r>
        <w:rPr>
          <w:rFonts w:ascii="Cambria Math" w:eastAsia="Cambria Math" w:hAnsi="Cambria Math" w:cs="Cambria Math"/>
          <w:position w:val="33"/>
          <w:sz w:val="17"/>
          <w:szCs w:val="17"/>
        </w:rPr>
        <w:t>𝑔𝑔</w:t>
      </w:r>
      <w:r>
        <w:rPr>
          <w:rFonts w:ascii="Cambria Math" w:eastAsia="Cambria Math" w:hAnsi="Cambria Math" w:cs="Cambria Math"/>
          <w:position w:val="33"/>
          <w:sz w:val="17"/>
          <w:szCs w:val="17"/>
        </w:rPr>
        <w:t xml:space="preserve">   </w:t>
      </w:r>
      <w:r>
        <w:rPr>
          <w:rFonts w:ascii="Cambria Math" w:eastAsia="Cambria Math" w:hAnsi="Cambria Math" w:cs="Cambria Math"/>
          <w:spacing w:val="-9"/>
          <w:position w:val="33"/>
          <w:sz w:val="17"/>
          <w:szCs w:val="17"/>
        </w:rPr>
        <w:t xml:space="preserve"> </w:t>
      </w:r>
      <w:r>
        <w:rPr>
          <w:rFonts w:ascii="Cambria Math" w:eastAsia="Cambria Math" w:hAnsi="Cambria Math" w:cs="Cambria Math"/>
          <w:w w:val="99"/>
          <w:position w:val="37"/>
          <w:sz w:val="24"/>
          <w:szCs w:val="24"/>
        </w:rPr>
        <w:t>=</w:t>
      </w:r>
      <w:r>
        <w:rPr>
          <w:rFonts w:ascii="Cambria Math" w:eastAsia="Cambria Math" w:hAnsi="Cambria Math" w:cs="Cambria Math"/>
          <w:spacing w:val="15"/>
          <w:position w:val="37"/>
          <w:sz w:val="24"/>
          <w:szCs w:val="24"/>
        </w:rPr>
        <w:t xml:space="preserve"> </w:t>
      </w:r>
      <w:r>
        <w:rPr>
          <w:rFonts w:ascii="Cambria Math" w:eastAsia="Cambria Math" w:hAnsi="Cambria Math" w:cs="Cambria Math"/>
          <w:w w:val="99"/>
          <w:position w:val="21"/>
          <w:sz w:val="24"/>
          <w:szCs w:val="24"/>
        </w:rPr>
        <w:t>Σ</w:t>
      </w:r>
    </w:p>
    <w:p w:rsidR="00785F1E" w:rsidRDefault="003D067E">
      <w:pPr>
        <w:spacing w:after="0" w:line="712" w:lineRule="exact"/>
        <w:ind w:right="-66"/>
        <w:rPr>
          <w:rFonts w:ascii="Cambria Math" w:eastAsia="Cambria Math" w:hAnsi="Cambria Math" w:cs="Cambria Math"/>
          <w:sz w:val="17"/>
          <w:szCs w:val="17"/>
        </w:rPr>
      </w:pPr>
      <w:r>
        <w:br w:type="column"/>
      </w:r>
      <w:r>
        <w:rPr>
          <w:rFonts w:ascii="Cambria Math" w:eastAsia="Cambria Math" w:hAnsi="Cambria Math" w:cs="Cambria Math"/>
          <w:position w:val="17"/>
          <w:sz w:val="17"/>
          <w:szCs w:val="17"/>
        </w:rPr>
        <w:lastRenderedPageBreak/>
        <w:t>𝑖𝑖𝑔𝑔</w:t>
      </w:r>
    </w:p>
    <w:p w:rsidR="00785F1E" w:rsidRDefault="003D067E">
      <w:pPr>
        <w:spacing w:after="0" w:line="712"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1"/>
          <w:sz w:val="24"/>
          <w:szCs w:val="24"/>
        </w:rPr>
        <w:lastRenderedPageBreak/>
        <w:t>n</w:t>
      </w:r>
      <w:r>
        <w:rPr>
          <w:rFonts w:ascii="Cambria Math" w:eastAsia="Cambria Math" w:hAnsi="Cambria Math" w:cs="Cambria Math"/>
          <w:position w:val="17"/>
          <w:sz w:val="17"/>
          <w:szCs w:val="17"/>
        </w:rPr>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356"/>
            <w:col w:w="861" w:space="0"/>
            <w:col w:w="159" w:space="26"/>
            <w:col w:w="4458"/>
          </w:cols>
        </w:sectPr>
      </w:pPr>
    </w:p>
    <w:p w:rsidR="00785F1E" w:rsidRDefault="00785F1E">
      <w:pPr>
        <w:spacing w:before="4" w:after="0" w:line="120" w:lineRule="exact"/>
        <w:rPr>
          <w:sz w:val="12"/>
          <w:szCs w:val="12"/>
        </w:rPr>
      </w:pPr>
    </w:p>
    <w:p w:rsidR="00785F1E" w:rsidRDefault="00785F1E">
      <w:pPr>
        <w:spacing w:after="0" w:line="200" w:lineRule="exact"/>
        <w:rPr>
          <w:sz w:val="20"/>
          <w:szCs w:val="20"/>
        </w:rPr>
      </w:pPr>
    </w:p>
    <w:tbl>
      <w:tblPr>
        <w:tblW w:w="0" w:type="auto"/>
        <w:tblInd w:w="820" w:type="dxa"/>
        <w:tblLayout w:type="fixed"/>
        <w:tblCellMar>
          <w:left w:w="0" w:type="dxa"/>
          <w:right w:w="0" w:type="dxa"/>
        </w:tblCellMar>
        <w:tblLook w:val="01E0" w:firstRow="1" w:lastRow="1" w:firstColumn="1" w:lastColumn="1" w:noHBand="0" w:noVBand="0"/>
      </w:tblPr>
      <w:tblGrid>
        <w:gridCol w:w="399"/>
        <w:gridCol w:w="387"/>
        <w:gridCol w:w="7545"/>
      </w:tblGrid>
      <w:tr w:rsidR="00785F1E">
        <w:trPr>
          <w:trHeight w:hRule="exact" w:val="367"/>
        </w:trPr>
        <w:tc>
          <w:tcPr>
            <w:tcW w:w="399" w:type="dxa"/>
            <w:tcBorders>
              <w:top w:val="nil"/>
              <w:left w:val="nil"/>
              <w:bottom w:val="nil"/>
              <w:right w:val="nil"/>
            </w:tcBorders>
          </w:tcPr>
          <w:p w:rsidR="00785F1E" w:rsidRDefault="003D067E">
            <w:pPr>
              <w:spacing w:after="0" w:line="367" w:lineRule="exact"/>
              <w:ind w:left="40" w:right="-71"/>
              <w:rPr>
                <w:rFonts w:ascii="Cambria Math" w:eastAsia="Cambria Math" w:hAnsi="Cambria Math" w:cs="Cambria Math"/>
                <w:sz w:val="17"/>
                <w:szCs w:val="17"/>
              </w:rPr>
            </w:pPr>
            <w:r>
              <w:rPr>
                <w:rFonts w:ascii="Cambria Math" w:eastAsia="Cambria Math" w:hAnsi="Cambria Math" w:cs="Cambria Math"/>
                <w:position w:val="-1"/>
                <w:sz w:val="25"/>
                <w:szCs w:val="25"/>
              </w:rPr>
              <w:t>PF</w:t>
            </w:r>
            <w:r>
              <w:rPr>
                <w:rFonts w:ascii="Cambria Math" w:eastAsia="Cambria Math" w:hAnsi="Cambria Math" w:cs="Cambria Math"/>
                <w:position w:val="-2"/>
                <w:sz w:val="17"/>
                <w:szCs w:val="17"/>
              </w:rPr>
              <w:t>ɡ</w:t>
            </w:r>
          </w:p>
        </w:tc>
        <w:tc>
          <w:tcPr>
            <w:tcW w:w="387" w:type="dxa"/>
            <w:tcBorders>
              <w:top w:val="nil"/>
              <w:left w:val="nil"/>
              <w:bottom w:val="nil"/>
              <w:right w:val="nil"/>
            </w:tcBorders>
          </w:tcPr>
          <w:p w:rsidR="00785F1E" w:rsidRDefault="003D067E">
            <w:pPr>
              <w:spacing w:before="81"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5" w:type="dxa"/>
            <w:tcBorders>
              <w:top w:val="nil"/>
              <w:left w:val="nil"/>
              <w:bottom w:val="nil"/>
              <w:right w:val="nil"/>
            </w:tcBorders>
          </w:tcPr>
          <w:p w:rsidR="00785F1E" w:rsidRDefault="003D067E">
            <w:pPr>
              <w:spacing w:after="0" w:line="367"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 xml:space="preserve">erage rate </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f care plans after falls among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ciaries in group </w:t>
            </w:r>
            <w:r>
              <w:rPr>
                <w:rFonts w:ascii="Cambria Math" w:eastAsia="Cambria Math" w:hAnsi="Cambria Math" w:cs="Cambria Math"/>
                <w:position w:val="-1"/>
                <w:sz w:val="25"/>
                <w:szCs w:val="25"/>
              </w:rPr>
              <w:t>ɡ</w:t>
            </w:r>
            <w:r>
              <w:rPr>
                <w:rFonts w:ascii="Times New Roman" w:eastAsia="Times New Roman" w:hAnsi="Times New Roman" w:cs="Times New Roman"/>
                <w:i/>
                <w:position w:val="-1"/>
                <w:sz w:val="24"/>
                <w:szCs w:val="24"/>
              </w:rPr>
              <w:t>.</w:t>
            </w:r>
          </w:p>
        </w:tc>
      </w:tr>
      <w:tr w:rsidR="00785F1E">
        <w:trPr>
          <w:trHeight w:hRule="exact" w:val="281"/>
        </w:trPr>
        <w:tc>
          <w:tcPr>
            <w:tcW w:w="399" w:type="dxa"/>
            <w:tcBorders>
              <w:top w:val="nil"/>
              <w:left w:val="nil"/>
              <w:bottom w:val="nil"/>
              <w:right w:val="nil"/>
            </w:tcBorders>
          </w:tcPr>
          <w:p w:rsidR="00785F1E" w:rsidRDefault="003D067E">
            <w:pPr>
              <w:spacing w:after="0" w:line="281"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w:t>
            </w:r>
            <w:r>
              <w:rPr>
                <w:rFonts w:ascii="Cambria Math" w:eastAsia="Cambria Math" w:hAnsi="Cambria Math" w:cs="Cambria Math"/>
                <w:sz w:val="17"/>
                <w:szCs w:val="17"/>
              </w:rPr>
              <w:t>ɡ</w:t>
            </w:r>
          </w:p>
        </w:tc>
        <w:tc>
          <w:tcPr>
            <w:tcW w:w="387" w:type="dxa"/>
            <w:tcBorders>
              <w:top w:val="nil"/>
              <w:left w:val="nil"/>
              <w:bottom w:val="nil"/>
              <w:right w:val="nil"/>
            </w:tcBorders>
          </w:tcPr>
          <w:p w:rsidR="00785F1E" w:rsidRDefault="003D067E">
            <w:pPr>
              <w:spacing w:after="0" w:line="271" w:lineRule="exact"/>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5" w:type="dxa"/>
            <w:tcBorders>
              <w:top w:val="nil"/>
              <w:left w:val="nil"/>
              <w:bottom w:val="nil"/>
              <w:right w:val="nil"/>
            </w:tcBorders>
          </w:tcPr>
          <w:p w:rsidR="00785F1E" w:rsidRDefault="003D067E">
            <w:pPr>
              <w:spacing w:after="0" w:line="27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aged 65 and older,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of falls</w:t>
            </w:r>
          </w:p>
        </w:tc>
      </w:tr>
      <w:tr w:rsidR="00785F1E">
        <w:trPr>
          <w:trHeight w:hRule="exact" w:val="281"/>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45" w:type="dxa"/>
            <w:tcBorders>
              <w:top w:val="nil"/>
              <w:left w:val="nil"/>
              <w:bottom w:val="nil"/>
              <w:right w:val="nil"/>
            </w:tcBorders>
          </w:tcPr>
          <w:p w:rsidR="00785F1E" w:rsidRDefault="003D067E">
            <w:pPr>
              <w:spacing w:after="0" w:line="28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within the preced</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ng 12 months and a ca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e plan in group </w:t>
            </w:r>
            <w:r>
              <w:rPr>
                <w:rFonts w:ascii="Cambria Math" w:eastAsia="Cambria Math" w:hAnsi="Cambria Math" w:cs="Cambria Math"/>
                <w:position w:val="1"/>
                <w:sz w:val="25"/>
                <w:szCs w:val="25"/>
              </w:rPr>
              <w:t>ɡ</w:t>
            </w:r>
            <w:r>
              <w:rPr>
                <w:rFonts w:ascii="Times New Roman" w:eastAsia="Times New Roman" w:hAnsi="Times New Roman" w:cs="Times New Roman"/>
                <w:position w:val="1"/>
                <w:sz w:val="24"/>
                <w:szCs w:val="24"/>
              </w:rPr>
              <w:t>.</w:t>
            </w:r>
          </w:p>
        </w:tc>
      </w:tr>
      <w:tr w:rsidR="00785F1E">
        <w:trPr>
          <w:trHeight w:hRule="exact" w:val="281"/>
        </w:trPr>
        <w:tc>
          <w:tcPr>
            <w:tcW w:w="399" w:type="dxa"/>
            <w:tcBorders>
              <w:top w:val="nil"/>
              <w:left w:val="nil"/>
              <w:bottom w:val="nil"/>
              <w:right w:val="nil"/>
            </w:tcBorders>
          </w:tcPr>
          <w:p w:rsidR="00785F1E" w:rsidRDefault="003D067E">
            <w:pPr>
              <w:spacing w:after="0" w:line="281"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i</w:t>
            </w:r>
            <w:r>
              <w:rPr>
                <w:rFonts w:ascii="Cambria Math" w:eastAsia="Cambria Math" w:hAnsi="Cambria Math" w:cs="Cambria Math"/>
                <w:sz w:val="17"/>
                <w:szCs w:val="17"/>
              </w:rPr>
              <w:t>ɡ</w:t>
            </w:r>
          </w:p>
        </w:tc>
        <w:tc>
          <w:tcPr>
            <w:tcW w:w="387" w:type="dxa"/>
            <w:tcBorders>
              <w:top w:val="nil"/>
              <w:left w:val="nil"/>
              <w:bottom w:val="nil"/>
              <w:right w:val="nil"/>
            </w:tcBorders>
          </w:tcPr>
          <w:p w:rsidR="00785F1E" w:rsidRDefault="003D067E">
            <w:pPr>
              <w:spacing w:after="0" w:line="271" w:lineRule="exact"/>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5" w:type="dxa"/>
            <w:tcBorders>
              <w:top w:val="nil"/>
              <w:left w:val="nil"/>
              <w:bottom w:val="nil"/>
              <w:right w:val="nil"/>
            </w:tcBorders>
          </w:tcPr>
          <w:p w:rsidR="00785F1E" w:rsidRDefault="003D067E">
            <w:pPr>
              <w:spacing w:after="0" w:line="27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were 65 and older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of</w:t>
            </w:r>
          </w:p>
        </w:tc>
      </w:tr>
      <w:tr w:rsidR="00785F1E">
        <w:trPr>
          <w:trHeight w:hRule="exact" w:val="367"/>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45" w:type="dxa"/>
            <w:tcBorders>
              <w:top w:val="nil"/>
              <w:left w:val="nil"/>
              <w:bottom w:val="nil"/>
              <w:right w:val="nil"/>
            </w:tcBorders>
          </w:tcPr>
          <w:p w:rsidR="00785F1E" w:rsidRDefault="003D067E">
            <w:pPr>
              <w:spacing w:after="0" w:line="367"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7"/>
                <w:sz w:val="24"/>
                <w:szCs w:val="24"/>
              </w:rPr>
              <w:t>falls with the precedi</w:t>
            </w:r>
            <w:r>
              <w:rPr>
                <w:rFonts w:ascii="Times New Roman" w:eastAsia="Times New Roman" w:hAnsi="Times New Roman" w:cs="Times New Roman"/>
                <w:spacing w:val="-1"/>
                <w:position w:val="7"/>
                <w:sz w:val="24"/>
                <w:szCs w:val="24"/>
              </w:rPr>
              <w:t>n</w:t>
            </w:r>
            <w:r>
              <w:rPr>
                <w:rFonts w:ascii="Times New Roman" w:eastAsia="Times New Roman" w:hAnsi="Times New Roman" w:cs="Times New Roman"/>
                <w:position w:val="7"/>
                <w:sz w:val="24"/>
                <w:szCs w:val="24"/>
              </w:rPr>
              <w:t xml:space="preserve">g 12 months in group </w:t>
            </w:r>
            <w:r>
              <w:rPr>
                <w:rFonts w:ascii="Cambria Math" w:eastAsia="Cambria Math" w:hAnsi="Cambria Math" w:cs="Cambria Math"/>
                <w:position w:val="7"/>
                <w:sz w:val="25"/>
                <w:szCs w:val="25"/>
              </w:rPr>
              <w:t>ɡ</w:t>
            </w:r>
            <w:r>
              <w:rPr>
                <w:rFonts w:ascii="Times New Roman" w:eastAsia="Times New Roman" w:hAnsi="Times New Roman" w:cs="Times New Roman"/>
                <w:position w:val="7"/>
                <w:sz w:val="24"/>
                <w:szCs w:val="24"/>
              </w:rPr>
              <w:t>.</w:t>
            </w:r>
          </w:p>
        </w:tc>
      </w:tr>
    </w:tbl>
    <w:p w:rsidR="00785F1E" w:rsidRDefault="00785F1E">
      <w:pPr>
        <w:spacing w:before="2" w:after="0" w:line="120" w:lineRule="exact"/>
        <w:rPr>
          <w:sz w:val="12"/>
          <w:szCs w:val="12"/>
        </w:rPr>
      </w:pPr>
    </w:p>
    <w:p w:rsidR="00785F1E" w:rsidRDefault="003D067E">
      <w:pPr>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mum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 Set 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0 Ana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asure Defin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tions</w:t>
      </w:r>
    </w:p>
    <w:p w:rsidR="00785F1E" w:rsidRDefault="00785F1E">
      <w:pPr>
        <w:spacing w:before="10" w:after="0" w:line="170" w:lineRule="exact"/>
        <w:rPr>
          <w:sz w:val="17"/>
          <w:szCs w:val="17"/>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w:t>
      </w:r>
      <w:r>
        <w:rPr>
          <w:rFonts w:ascii="Times New Roman" w:eastAsia="Times New Roman" w:hAnsi="Times New Roman" w:cs="Times New Roman"/>
          <w:sz w:val="24"/>
          <w:szCs w:val="24"/>
        </w:rPr>
        <w:t>produces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nimum Data Set (MDS 3.0)-based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utcome measures for LTSS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both a 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terly and annual basis. Two quarterly measures track the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demonstration on nursing facility utilization patterns: (1) new long-stay nursing facility admissions p</w:t>
      </w:r>
      <w:r>
        <w:rPr>
          <w:rFonts w:ascii="Times New Roman" w:eastAsia="Times New Roman" w:hAnsi="Times New Roman" w:cs="Times New Roman"/>
          <w:sz w:val="24"/>
          <w:szCs w:val="24"/>
        </w:rPr>
        <w:t>er 1,000 eligibles,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(2) long-stay nursing facility users as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population. The annualized version of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presented in this Annual Report.</w:t>
      </w:r>
    </w:p>
    <w:p w:rsidR="00785F1E" w:rsidRDefault="00785F1E">
      <w:pPr>
        <w:spacing w:after="0" w:line="240" w:lineRule="exact"/>
        <w:rPr>
          <w:sz w:val="24"/>
          <w:szCs w:val="24"/>
        </w:rPr>
      </w:pPr>
    </w:p>
    <w:p w:rsidR="00785F1E" w:rsidRDefault="003D067E">
      <w:pPr>
        <w:spacing w:after="0" w:line="239" w:lineRule="auto"/>
        <w:ind w:left="140" w:right="31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 long-stay nursing facility admissions is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culated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number of nursing facility admissions for whom there is no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 of nursing facility use in the 100 days prior to the current admission and who subseq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ently stay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nursing facility for 101 days or more. Individuals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cluded in this measure </w:t>
      </w:r>
      <w:r>
        <w:rPr>
          <w:rFonts w:ascii="Times New Roman" w:eastAsia="Times New Roman" w:hAnsi="Times New Roman" w:cs="Times New Roman"/>
          <w:sz w:val="24"/>
          <w:szCs w:val="24"/>
        </w:rPr>
        <w:t>only if their nursing facility admission occurred after their first month of demonstration eligibility.</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long-stay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users is calculated as the number of individuals who have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ayed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nursing facility for 101 days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w:t>
      </w:r>
      <w:r>
        <w:rPr>
          <w:rFonts w:ascii="Times New Roman" w:eastAsia="Times New Roman" w:hAnsi="Times New Roman" w:cs="Times New Roman"/>
          <w:sz w:val="24"/>
          <w:szCs w:val="24"/>
        </w:rPr>
        <w:t xml:space="preserve">e, who were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ong-stay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the first month of demonstration eligibility.</w:t>
      </w:r>
    </w:p>
    <w:p w:rsidR="00785F1E" w:rsidRDefault="00785F1E">
      <w:pPr>
        <w:spacing w:after="0" w:line="240" w:lineRule="exact"/>
        <w:rPr>
          <w:sz w:val="24"/>
          <w:szCs w:val="24"/>
        </w:rPr>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also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alyzes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long-stay nursing facility residents at admission to monitor nursing facility case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 and acuity leve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as well as these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ics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overall long-stay nursing facility population, from the most recently available quarter of data during the demonstration.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of nursing facility care for the long-stay users are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ncluded.</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aracteristics include functional status determined by Reso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 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ilization Groups Version IV (RUG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IV), activities of daily living (ADL) score,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care need,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 cognitive impairment, and SPMI.</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uses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RUG-IV classi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to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 </w:t>
      </w:r>
      <w:r>
        <w:rPr>
          <w:rFonts w:ascii="Times New Roman" w:eastAsia="Times New Roman" w:hAnsi="Times New Roman" w:cs="Times New Roman"/>
          <w:sz w:val="24"/>
          <w:szCs w:val="24"/>
        </w:rPr>
        <w:t>both resident ADL score and level of care need. RUG-IV is used for Medicare re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mbursement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skilled nursing facility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and consists of 66 groups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ADL score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amount of care time a nursing resident receives (Mor et al., 2007</w:t>
      </w:r>
      <w:r>
        <w:rPr>
          <w:rFonts w:ascii="Times New Roman" w:eastAsia="Times New Roman" w:hAnsi="Times New Roman" w:cs="Times New Roman"/>
          <w:sz w:val="24"/>
          <w:szCs w:val="24"/>
        </w:rPr>
        <w:t>; 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Greene, &amp; Kaganova, 2006). ADL score is based on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four late-loss ADLs (i.e., bed mobility,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transferring, using the toilet, and eating) and is used as a summary measure of long-term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need (Walsh, Greene, &amp; Kaganova, 20</w:t>
      </w:r>
      <w:r>
        <w:rPr>
          <w:rFonts w:ascii="Times New Roman" w:eastAsia="Times New Roman" w:hAnsi="Times New Roman" w:cs="Times New Roman"/>
          <w:sz w:val="24"/>
          <w:szCs w:val="24"/>
        </w:rPr>
        <w:t>06).</w:t>
      </w:r>
    </w:p>
    <w:p w:rsidR="00785F1E" w:rsidRDefault="00785F1E">
      <w:pPr>
        <w:spacing w:after="0" w:line="240" w:lineRule="exact"/>
        <w:rPr>
          <w:sz w:val="24"/>
          <w:szCs w:val="24"/>
        </w:rPr>
      </w:pPr>
    </w:p>
    <w:p w:rsidR="00785F1E" w:rsidRDefault="003D067E">
      <w:pPr>
        <w:spacing w:after="0" w:line="240" w:lineRule="auto"/>
        <w:ind w:left="140" w:right="2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udies on LTSS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bala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cing have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cused on residents with low levels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need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are the best candidates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transitioning from institutional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home and community-based services (HCBS). A 2007 study by Mor et al. found that resid</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with low</w:t>
      </w:r>
    </w:p>
    <w:p w:rsidR="00785F1E" w:rsidRDefault="003D067E">
      <w:pPr>
        <w:spacing w:before="2" w:after="0" w:line="276" w:lineRule="exact"/>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make up about 12 percent of the long-stay nursing facility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population (2007). Based on definiti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of low care need used by previous stu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ies, RTI defines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with low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eeds as those who did not require physical </w:t>
      </w:r>
      <w:r>
        <w:rPr>
          <w:rFonts w:ascii="Times New Roman" w:eastAsia="Times New Roman" w:hAnsi="Times New Roman" w:cs="Times New Roman"/>
          <w:sz w:val="24"/>
          <w:szCs w:val="24"/>
        </w:rPr>
        <w:t xml:space="preserve">assistance in any of the four late-loss ADLs and who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three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RUG-IV categories (i.e., behavior symptoms and cognitive performance, 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uced physical 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nction, and clinically complex) (I</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egam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Morris,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Fries,</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1997; Irvin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et al., 2013; Mo</w:t>
      </w:r>
      <w:r>
        <w:rPr>
          <w:rFonts w:ascii="Times New Roman" w:eastAsia="Times New Roman" w:hAnsi="Times New Roman" w:cs="Times New Roman"/>
          <w:sz w:val="24"/>
          <w:szCs w:val="24"/>
        </w:rPr>
        <w:t>r et al., 2007; Ross, Sim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Irvin, &amp; Miller, 2012).</w:t>
      </w:r>
    </w:p>
    <w:p w:rsidR="00785F1E" w:rsidRDefault="00785F1E">
      <w:pPr>
        <w:spacing w:after="0" w:line="240" w:lineRule="exact"/>
        <w:rPr>
          <w:sz w:val="24"/>
          <w:szCs w:val="24"/>
        </w:rPr>
      </w:pPr>
    </w:p>
    <w:p w:rsidR="00785F1E" w:rsidRDefault="003D067E">
      <w:pPr>
        <w:spacing w:after="0" w:line="240" w:lineRule="auto"/>
        <w:ind w:left="140" w:right="4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functional status and level of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 RTI is also measur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percentage of individuals with severe 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nitive impairment and serious mental illness (SMI). Individuals with SMI are a</w:t>
      </w:r>
      <w:r>
        <w:rPr>
          <w:rFonts w:ascii="Times New Roman" w:eastAsia="Times New Roman" w:hAnsi="Times New Roman" w:cs="Times New Roman"/>
          <w:sz w:val="24"/>
          <w:szCs w:val="24"/>
        </w:rPr>
        <w:t>t increased risk of being placed in a nursing facility and may be unable to transition from nursing facilities to community care,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ndered by a lack of safe and</w:t>
      </w:r>
    </w:p>
    <w:p w:rsidR="00785F1E" w:rsidRDefault="003D067E">
      <w:pPr>
        <w:spacing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affordable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tial options and community supports (Aschbrenner, Cai, Grabowski, Barte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&amp; </w:t>
      </w:r>
      <w:r>
        <w:rPr>
          <w:rFonts w:ascii="Times New Roman" w:eastAsia="Times New Roman" w:hAnsi="Times New Roman" w:cs="Times New Roman"/>
          <w:sz w:val="24"/>
          <w:szCs w:val="24"/>
        </w:rPr>
        <w:t>Mor, 2011). Consistent with other studies, RTI limits its definition of SMI to schiz</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phrenia and bipolar disorder, as these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ditions are considered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the most disabling and most frequently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serious mental illness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institutionalizat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(Fullerton, McGuire, Feng, Mor, &amp; Grabowski, 2009; Grabowski, Asch</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renner, Feng, &amp; Mor, 2009). RTI measures cognitive impairment using the Brief Interview for Mental Status, or poor short-term memory or severe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impaired decisio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-making skills.</w:t>
      </w:r>
    </w:p>
    <w:p w:rsidR="00785F1E" w:rsidRDefault="00785F1E">
      <w:pPr>
        <w:spacing w:after="0" w:line="240" w:lineRule="exact"/>
        <w:rPr>
          <w:sz w:val="24"/>
          <w:szCs w:val="24"/>
        </w:rPr>
      </w:pPr>
    </w:p>
    <w:p w:rsidR="00785F1E" w:rsidRDefault="003D067E">
      <w:pPr>
        <w:spacing w:after="0" w:line="240"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als</w:t>
      </w:r>
      <w:r>
        <w:rPr>
          <w:rFonts w:ascii="Times New Roman" w:eastAsia="Times New Roman" w:hAnsi="Times New Roman" w:cs="Times New Roman"/>
          <w:sz w:val="24"/>
          <w:szCs w:val="24"/>
        </w:rPr>
        <w:t>o produces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to indicate the initiative’s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quality of care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eli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ible individuals receive in nursing facilities. Most measures 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long- 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(those in facilities for 101 days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more and thus </w:t>
      </w:r>
      <w:r>
        <w:rPr>
          <w:rFonts w:ascii="Times New Roman" w:eastAsia="Times New Roman" w:hAnsi="Times New Roman" w:cs="Times New Roman"/>
          <w:sz w:val="24"/>
          <w:szCs w:val="24"/>
        </w:rPr>
        <w:t>receiving LTSS)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verse outcome for at least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ter during the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nding time period. These include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residents who were physical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restrained, percentage of residents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an antipsychotic medication without</w:t>
      </w:r>
      <w:r>
        <w:rPr>
          <w:rFonts w:ascii="Times New Roman" w:eastAsia="Times New Roman" w:hAnsi="Times New Roman" w:cs="Times New Roman"/>
          <w:sz w:val="24"/>
          <w:szCs w:val="24"/>
        </w:rPr>
        <w:t xml:space="preserve"> appropriate 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w:t>
      </w:r>
    </w:p>
    <w:p w:rsidR="00785F1E" w:rsidRDefault="003D067E">
      <w:pPr>
        <w:spacing w:after="0" w:line="240" w:lineRule="auto"/>
        <w:ind w:left="140" w:right="141"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high-risk residents with pressu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ulcers (Stages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I–IV). We also plan to include the percentage of residents who experienced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or more falls with major injury and the percentage of residents who </w:t>
      </w:r>
      <w:r>
        <w:rPr>
          <w:rFonts w:ascii="Times New Roman" w:eastAsia="Times New Roman" w:hAnsi="Times New Roman" w:cs="Times New Roman"/>
          <w:sz w:val="24"/>
          <w:szCs w:val="24"/>
        </w:rPr>
        <w:t>self-report moderate to severe pain. These measures were selected based on CMS and RTI’s review of each measures’ mean 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variation. They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also aligned with other CMS and partners’ initiatives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Nursing Home 5-Star Rating System, Advanc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g Excellence and Value-Based Purchasing Demonstration.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72"/>
          <w:footerReference w:type="default" r:id="rId173"/>
          <w:pgSz w:w="12240" w:h="15840"/>
          <w:pgMar w:top="1480" w:right="1720" w:bottom="280" w:left="1720" w:header="0" w:footer="0" w:gutter="0"/>
          <w:cols w:space="720"/>
        </w:sectPr>
      </w:pPr>
    </w:p>
    <w:p w:rsidR="00785F1E" w:rsidRDefault="003D067E">
      <w:pPr>
        <w:spacing w:before="60" w:after="0" w:line="240" w:lineRule="auto"/>
        <w:ind w:left="3880" w:right="3861"/>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Appendix D:</w:t>
      </w:r>
    </w:p>
    <w:p w:rsidR="00785F1E" w:rsidRDefault="003D067E">
      <w:pPr>
        <w:spacing w:after="0" w:line="240" w:lineRule="auto"/>
        <w:ind w:left="1122" w:right="1104"/>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Quality</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Measu</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C</w:t>
      </w:r>
      <w:r>
        <w:rPr>
          <w:rFonts w:ascii="Times New Roman" w:eastAsia="Times New Roman" w:hAnsi="Times New Roman" w:cs="Times New Roman"/>
          <w:b/>
          <w:bCs/>
          <w:sz w:val="32"/>
          <w:szCs w:val="32"/>
        </w:rPr>
        <w:t>o</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Massachus</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tts-Specific,</w:t>
      </w:r>
      <w:r>
        <w:rPr>
          <w:rFonts w:ascii="Times New Roman" w:eastAsia="Times New Roman" w:hAnsi="Times New Roman" w:cs="Times New Roman"/>
          <w:b/>
          <w:bCs/>
          <w:spacing w:val="-32"/>
          <w:sz w:val="32"/>
          <w:szCs w:val="32"/>
        </w:rPr>
        <w:t xml:space="preserve"> </w:t>
      </w:r>
      <w:r>
        <w:rPr>
          <w:rFonts w:ascii="Times New Roman" w:eastAsia="Times New Roman" w:hAnsi="Times New Roman" w:cs="Times New Roman"/>
          <w:b/>
          <w:bCs/>
          <w:w w:val="99"/>
          <w:sz w:val="32"/>
          <w:szCs w:val="32"/>
        </w:rPr>
        <w:t>and</w:t>
      </w:r>
    </w:p>
    <w:p w:rsidR="00785F1E" w:rsidRDefault="003D067E">
      <w:pPr>
        <w:spacing w:after="0" w:line="240" w:lineRule="auto"/>
        <w:ind w:left="3557" w:right="3538"/>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Quality</w:t>
      </w:r>
      <w:r>
        <w:rPr>
          <w:rFonts w:ascii="Times New Roman" w:eastAsia="Times New Roman" w:hAnsi="Times New Roman" w:cs="Times New Roman"/>
          <w:b/>
          <w:bCs/>
          <w:spacing w:val="-15"/>
          <w:sz w:val="32"/>
          <w:szCs w:val="32"/>
        </w:rPr>
        <w:t xml:space="preserve"> </w:t>
      </w:r>
      <w:r>
        <w:rPr>
          <w:rFonts w:ascii="Times New Roman" w:eastAsia="Times New Roman" w:hAnsi="Times New Roman" w:cs="Times New Roman"/>
          <w:b/>
          <w:bCs/>
          <w:spacing w:val="-6"/>
          <w:w w:val="99"/>
          <w:sz w:val="32"/>
          <w:szCs w:val="32"/>
        </w:rPr>
        <w:t>W</w:t>
      </w:r>
      <w:r>
        <w:rPr>
          <w:rFonts w:ascii="Times New Roman" w:eastAsia="Times New Roman" w:hAnsi="Times New Roman" w:cs="Times New Roman"/>
          <w:b/>
          <w:bCs/>
          <w:w w:val="99"/>
          <w:sz w:val="32"/>
          <w:szCs w:val="32"/>
        </w:rPr>
        <w:t>ithho</w:t>
      </w:r>
      <w:r>
        <w:rPr>
          <w:rFonts w:ascii="Times New Roman" w:eastAsia="Times New Roman" w:hAnsi="Times New Roman" w:cs="Times New Roman"/>
          <w:b/>
          <w:bCs/>
          <w:spacing w:val="1"/>
          <w:w w:val="99"/>
          <w:sz w:val="32"/>
          <w:szCs w:val="32"/>
        </w:rPr>
        <w:t>l</w:t>
      </w:r>
      <w:r>
        <w:rPr>
          <w:rFonts w:ascii="Times New Roman" w:eastAsia="Times New Roman" w:hAnsi="Times New Roman" w:cs="Times New Roman"/>
          <w:b/>
          <w:bCs/>
          <w:w w:val="99"/>
          <w:sz w:val="32"/>
          <w:szCs w:val="32"/>
        </w:rPr>
        <w:t>d</w:t>
      </w:r>
    </w:p>
    <w:p w:rsidR="00785F1E" w:rsidRDefault="00785F1E">
      <w:pPr>
        <w:spacing w:before="19" w:after="0" w:line="220" w:lineRule="exact"/>
      </w:pPr>
    </w:p>
    <w:p w:rsidR="00785F1E" w:rsidRDefault="003D067E">
      <w:pPr>
        <w:spacing w:after="0" w:line="240" w:lineRule="auto"/>
        <w:ind w:left="4252" w:right="423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D-1</w:t>
      </w:r>
    </w:p>
    <w:p w:rsidR="00785F1E" w:rsidRDefault="003D067E">
      <w:pPr>
        <w:spacing w:after="0" w:line="271" w:lineRule="exact"/>
        <w:ind w:left="1195" w:right="117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97" behindDoc="1" locked="0" layoutInCell="1" allowOverlap="1">
                <wp:simplePos x="0" y="0"/>
                <wp:positionH relativeFrom="page">
                  <wp:posOffset>911225</wp:posOffset>
                </wp:positionH>
                <wp:positionV relativeFrom="paragraph">
                  <wp:posOffset>337820</wp:posOffset>
                </wp:positionV>
                <wp:extent cx="5943600" cy="1270"/>
                <wp:effectExtent l="15875" t="13970" r="12700" b="13335"/>
                <wp:wrapNone/>
                <wp:docPr id="1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32"/>
                          <a:chExt cx="9360" cy="2"/>
                        </a:xfrm>
                      </wpg:grpSpPr>
                      <wps:wsp>
                        <wps:cNvPr id="159" name="Freeform 53"/>
                        <wps:cNvSpPr>
                          <a:spLocks/>
                        </wps:cNvSpPr>
                        <wps:spPr bwMode="auto">
                          <a:xfrm>
                            <a:off x="1435" y="532"/>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71.75pt;margin-top:26.6pt;width:468pt;height:.1pt;z-index:-11183;mso-position-horizontal-relative:page" coordorigin="1435,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">
                <v:shape id="Freeform 53" o:spid="_x0000_s1027" style="position:absolute;left:1435;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YtL0A&#10;AADcAAAADwAAAGRycy9kb3ducmV2LnhtbERPzQrCMAy+C75DieBNOwVFp1VEEIZ4ceo9rHGbrulY&#10;q863t4LgLR/fb5br1lTiSY0rLSsYDSMQxJnVJecKzqfdYAbCeWSNlWVS8CYH61W3s8RY2xcf6Zn6&#10;XIQQdjEqKLyvYyldVpBBN7Q1ceCutjHoA2xyqRt8hXBTyXEUTaXBkkNDgTVtC8ru6cMo2J2SSyqz&#10;+QHN+6YnB72fjhJUqt9rNwsQnlr/F//ciQ7zJ3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4KYtL0AAADcAAAADwAAAAAAAAAAAAAAAACYAgAAZHJzL2Rvd25yZXYu&#10;eG1sUEsFBgAAAAAEAAQA9QAAAII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 xml:space="preserve">Quality measures: Core, </w:t>
      </w:r>
      <w:r>
        <w:rPr>
          <w:rFonts w:ascii="Times New Roman" w:eastAsia="Times New Roman" w:hAnsi="Times New Roman" w:cs="Times New Roman"/>
          <w:b/>
          <w:bCs/>
          <w:position w:val="-1"/>
          <w:sz w:val="24"/>
          <w:szCs w:val="24"/>
        </w:rPr>
        <w:t>Massachusetts-specific, and quality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withhold</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sectPr w:rsidR="00785F1E">
          <w:headerReference w:type="default" r:id="rId174"/>
          <w:footerReference w:type="default" r:id="rId175"/>
          <w:pgSz w:w="12240" w:h="15840"/>
          <w:pgMar w:top="1380" w:right="1320" w:bottom="920" w:left="1320" w:header="0" w:footer="724" w:gutter="0"/>
          <w:pgNumType w:start="1"/>
          <w:cols w:space="720"/>
        </w:sectPr>
      </w:pPr>
    </w:p>
    <w:p w:rsidR="00785F1E" w:rsidRDefault="00785F1E">
      <w:pPr>
        <w:spacing w:after="0" w:line="200" w:lineRule="exact"/>
        <w:rPr>
          <w:sz w:val="20"/>
          <w:szCs w:val="20"/>
        </w:rPr>
      </w:pPr>
    </w:p>
    <w:p w:rsidR="00785F1E" w:rsidRDefault="00785F1E">
      <w:pPr>
        <w:spacing w:before="14" w:after="0" w:line="200" w:lineRule="exact"/>
        <w:rPr>
          <w:sz w:val="20"/>
          <w:szCs w:val="20"/>
        </w:rPr>
      </w:pPr>
    </w:p>
    <w:p w:rsidR="00785F1E" w:rsidRDefault="003D067E">
      <w:pPr>
        <w:tabs>
          <w:tab w:val="left" w:pos="3200"/>
          <w:tab w:val="left" w:pos="6440"/>
        </w:tabs>
        <w:spacing w:after="0" w:line="240" w:lineRule="auto"/>
        <w:ind w:left="345" w:right="-7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w:t>
      </w:r>
      <w:r>
        <w:rPr>
          <w:rFonts w:ascii="Times New Roman" w:eastAsia="Times New Roman" w:hAnsi="Times New Roman" w:cs="Times New Roman"/>
          <w:b/>
          <w:bCs/>
          <w:sz w:val="18"/>
          <w:szCs w:val="18"/>
        </w:rPr>
        <w:tab/>
        <w:t>Measure</w:t>
      </w:r>
      <w:r>
        <w:rPr>
          <w:rFonts w:ascii="Times New Roman" w:eastAsia="Times New Roman" w:hAnsi="Times New Roman" w:cs="Times New Roman"/>
          <w:b/>
          <w:bCs/>
          <w:sz w:val="18"/>
          <w:szCs w:val="18"/>
        </w:rPr>
        <w:tab/>
        <w:t>Core</w:t>
      </w:r>
    </w:p>
    <w:p w:rsidR="00785F1E" w:rsidRDefault="00785F1E">
      <w:pPr>
        <w:spacing w:before="10" w:after="0" w:line="120" w:lineRule="exact"/>
        <w:rPr>
          <w:sz w:val="12"/>
          <w:szCs w:val="12"/>
        </w:rPr>
      </w:pPr>
    </w:p>
    <w:p w:rsidR="00785F1E" w:rsidRDefault="003D067E">
      <w:pPr>
        <w:spacing w:after="0" w:line="203" w:lineRule="exact"/>
        <w:ind w:left="912"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299" behindDoc="1" locked="0" layoutInCell="1" allowOverlap="1">
                <wp:simplePos x="0" y="0"/>
                <wp:positionH relativeFrom="page">
                  <wp:posOffset>911225</wp:posOffset>
                </wp:positionH>
                <wp:positionV relativeFrom="paragraph">
                  <wp:posOffset>-27940</wp:posOffset>
                </wp:positionV>
                <wp:extent cx="5943600" cy="1270"/>
                <wp:effectExtent l="6350" t="10160" r="12700" b="7620"/>
                <wp:wrapNone/>
                <wp:docPr id="1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44"/>
                          <a:chExt cx="9360" cy="2"/>
                        </a:xfrm>
                      </wpg:grpSpPr>
                      <wps:wsp>
                        <wps:cNvPr id="157" name="Freeform 51"/>
                        <wps:cNvSpPr>
                          <a:spLocks/>
                        </wps:cNvSpPr>
                        <wps:spPr bwMode="auto">
                          <a:xfrm>
                            <a:off x="1435" y="-44"/>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71.75pt;margin-top:-2.2pt;width:468pt;height:.1pt;z-index:-11181;mso-position-horizontal-relative:page" coordorigin="1435,-4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">
                <v:shape id="Freeform 51" o:spid="_x0000_s1027" style="position:absolute;left:1435;top:-4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p6sQA&#10;AADcAAAADwAAAGRycy9kb3ducmV2LnhtbERPS2sCMRC+F/wPYYTearZiH2yNIorSLV609eBt2Eyz&#10;SzeTJUnd1V9vCkJv8/E9ZzrvbSNO5EPtWMHjKANBXDpds1Hw9bl+eAURIrLGxjEpOFOA+WxwN8Vc&#10;u453dNpHI1IIhxwVVDG2uZShrMhiGLmWOHHfzluMCXojtccuhdtGjrPsWVqsOTVU2NKyovJn/2sV&#10;9JeNMcXH5FAU7WbbrTK/PZ69UvfDfvEGIlIf/8U397tO859e4O+Zd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aerEAAAA3AAAAA8AAAAAAAAAAAAAAAAAmAIAAGRycy9k&#10;b3ducmV2LnhtbFBLBQYAAAAABAAEAPUAAACJ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Access</w:t>
      </w:r>
    </w:p>
    <w:p w:rsidR="00785F1E" w:rsidRDefault="003D067E">
      <w:pPr>
        <w:spacing w:before="7" w:after="0" w:line="200" w:lineRule="exact"/>
        <w:rPr>
          <w:sz w:val="20"/>
          <w:szCs w:val="20"/>
        </w:rPr>
      </w:pPr>
      <w:r>
        <w:br w:type="column"/>
      </w:r>
    </w:p>
    <w:p w:rsidR="00785F1E" w:rsidRDefault="003D067E">
      <w:pPr>
        <w:spacing w:after="0" w:line="240" w:lineRule="auto"/>
        <w:ind w:left="9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MA–</w:t>
      </w:r>
    </w:p>
    <w:p w:rsidR="00785F1E" w:rsidRDefault="003D067E">
      <w:pPr>
        <w:spacing w:after="0" w:line="240" w:lineRule="auto"/>
        <w:ind w:right="-6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specific</w:t>
      </w:r>
    </w:p>
    <w:p w:rsidR="00785F1E" w:rsidRDefault="003D067E">
      <w:pPr>
        <w:spacing w:before="36" w:after="0" w:line="240" w:lineRule="auto"/>
        <w:ind w:left="22" w:right="-20"/>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Quality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withhold</w:t>
      </w:r>
    </w:p>
    <w:p w:rsidR="00785F1E" w:rsidRDefault="00785F1E">
      <w:pPr>
        <w:spacing w:before="6" w:after="0" w:line="160" w:lineRule="exact"/>
        <w:rPr>
          <w:sz w:val="16"/>
          <w:szCs w:val="16"/>
        </w:rPr>
      </w:pPr>
    </w:p>
    <w:p w:rsidR="00785F1E" w:rsidRDefault="003D067E">
      <w:pPr>
        <w:tabs>
          <w:tab w:val="left" w:pos="860"/>
        </w:tabs>
        <w:spacing w:after="0" w:line="240" w:lineRule="auto"/>
        <w:ind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298" behindDoc="1" locked="0" layoutInCell="1" allowOverlap="1">
                <wp:simplePos x="0" y="0"/>
                <wp:positionH relativeFrom="page">
                  <wp:posOffset>5829300</wp:posOffset>
                </wp:positionH>
                <wp:positionV relativeFrom="paragraph">
                  <wp:posOffset>-51435</wp:posOffset>
                </wp:positionV>
                <wp:extent cx="1025525" cy="1270"/>
                <wp:effectExtent l="9525" t="5715" r="12700" b="12065"/>
                <wp:wrapNone/>
                <wp:docPr id="15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270"/>
                          <a:chOff x="9180" y="-81"/>
                          <a:chExt cx="1615" cy="2"/>
                        </a:xfrm>
                      </wpg:grpSpPr>
                      <wps:wsp>
                        <wps:cNvPr id="155" name="Freeform 49"/>
                        <wps:cNvSpPr>
                          <a:spLocks/>
                        </wps:cNvSpPr>
                        <wps:spPr bwMode="auto">
                          <a:xfrm>
                            <a:off x="9180" y="-81"/>
                            <a:ext cx="1615" cy="2"/>
                          </a:xfrm>
                          <a:custGeom>
                            <a:avLst/>
                            <a:gdLst>
                              <a:gd name="T0" fmla="+- 0 9180 9180"/>
                              <a:gd name="T1" fmla="*/ T0 w 1615"/>
                              <a:gd name="T2" fmla="+- 0 10795 9180"/>
                              <a:gd name="T3" fmla="*/ T2 w 1615"/>
                            </a:gdLst>
                            <a:ahLst/>
                            <a:cxnLst>
                              <a:cxn ang="0">
                                <a:pos x="T1" y="0"/>
                              </a:cxn>
                              <a:cxn ang="0">
                                <a:pos x="T3" y="0"/>
                              </a:cxn>
                            </a:cxnLst>
                            <a:rect l="0" t="0" r="r" b="b"/>
                            <a:pathLst>
                              <a:path w="1615">
                                <a:moveTo>
                                  <a:pt x="0" y="0"/>
                                </a:moveTo>
                                <a:lnTo>
                                  <a:pt x="1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459pt;margin-top:-4.05pt;width:80.75pt;height:.1pt;z-index:-11182;mso-position-horizontal-relative:page" coordorigin="9180,-81" coordsize="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">
                <v:shape id="Freeform 49" o:spid="_x0000_s1027" style="position:absolute;left:9180;top:-81;width:1615;height:2;visibility:visible;mso-wrap-style:square;v-text-anchor:top" coordsize="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G7L0A&#10;AADcAAAADwAAAGRycy9kb3ducmV2LnhtbERPSwrCMBDdC94hjOBOU8WKVKOIILrzu3E3NGNbbSal&#10;iVpvbwTB3Tzed2aLxpTiSbUrLCsY9CMQxKnVBWcKzqd1bwLCeWSNpWVS8CYHi3m7NcNE2xcf6Hn0&#10;mQgh7BJUkHtfJVK6NCeDrm8r4sBdbW3QB1hnUtf4CuGmlMMoGkuDBYeGHCta5ZTejw+jYL8zZTOK&#10;q5vRG3fZXNAOzzerVLfTLKcgPDX+L/65tzrMj2P4PhMu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zG7L0AAADcAAAADwAAAAAAAAAAAAAAAACYAgAAZHJzL2Rvd25yZXYu&#10;eG1sUEsFBgAAAAAEAAQA9QAAAIIDAAAAAA==&#10;" path="m,l1615,e" filled="f" strokeweight=".58pt">
                  <v:path arrowok="t" o:connecttype="custom" o:connectlocs="0,0;1615,0" o:connectangles="0,0"/>
                </v:shape>
                <w10:wrap anchorx="page"/>
              </v:group>
            </w:pict>
          </mc:Fallback>
        </mc:AlternateContent>
      </w:r>
      <w:r>
        <w:rPr>
          <w:rFonts w:ascii="Times New Roman" w:eastAsia="Times New Roman" w:hAnsi="Times New Roman" w:cs="Times New Roman"/>
          <w:b/>
          <w:bCs/>
          <w:sz w:val="18"/>
          <w:szCs w:val="18"/>
        </w:rPr>
        <w:t xml:space="preserve">CY13 </w:t>
      </w:r>
      <w:r>
        <w:rPr>
          <w:rFonts w:ascii="Times New Roman" w:eastAsia="Times New Roman" w:hAnsi="Times New Roman" w:cs="Times New Roman"/>
          <w:b/>
          <w:bCs/>
          <w:position w:val="6"/>
          <w:sz w:val="12"/>
          <w:szCs w:val="12"/>
        </w:rPr>
        <w:t>1</w:t>
      </w:r>
      <w:r>
        <w:rPr>
          <w:rFonts w:ascii="Times New Roman" w:eastAsia="Times New Roman" w:hAnsi="Times New Roman" w:cs="Times New Roman"/>
          <w:b/>
          <w:bCs/>
          <w:position w:val="6"/>
          <w:sz w:val="12"/>
          <w:szCs w:val="12"/>
        </w:rPr>
        <w:tab/>
      </w:r>
      <w:r>
        <w:rPr>
          <w:rFonts w:ascii="Times New Roman" w:eastAsia="Times New Roman" w:hAnsi="Times New Roman" w:cs="Times New Roman"/>
          <w:b/>
          <w:bCs/>
          <w:sz w:val="18"/>
          <w:szCs w:val="18"/>
        </w:rPr>
        <w:t>CY14</w:t>
      </w:r>
    </w:p>
    <w:p w:rsidR="00785F1E" w:rsidRDefault="00785F1E">
      <w:pPr>
        <w:spacing w:after="0"/>
        <w:sectPr w:rsidR="00785F1E">
          <w:type w:val="continuous"/>
          <w:pgSz w:w="12240" w:h="15840"/>
          <w:pgMar w:top="1480" w:right="1320" w:bottom="280" w:left="1320" w:header="720" w:footer="720" w:gutter="0"/>
          <w:cols w:num="3" w:space="720" w:equalWidth="0">
            <w:col w:w="6835" w:space="335"/>
            <w:col w:w="570" w:space="253"/>
            <w:col w:w="1607"/>
          </w:cols>
        </w:sectPr>
      </w:pPr>
    </w:p>
    <w:p w:rsidR="00785F1E" w:rsidRDefault="003D067E">
      <w:pPr>
        <w:tabs>
          <w:tab w:val="left" w:pos="1120"/>
          <w:tab w:val="left" w:pos="6600"/>
        </w:tabs>
        <w:spacing w:before="82" w:after="0" w:line="253" w:lineRule="auto"/>
        <w:ind w:left="1128" w:right="285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lastRenderedPageBreak/>
        <w:t>1.1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Claims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(excluding pharmacy)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enied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uring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 xml:space="preserve">e first 90 days </w:t>
      </w:r>
      <w:r>
        <w:rPr>
          <w:rFonts w:ascii="Times New Roman" w:eastAsia="Times New Roman" w:hAnsi="Times New Roman" w:cs="Times New Roman"/>
          <w:sz w:val="18"/>
          <w:szCs w:val="18"/>
        </w:rPr>
        <w:t>of</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enrollment with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MMP (removed 10/29/2015)</w:t>
      </w:r>
    </w:p>
    <w:p w:rsidR="00785F1E" w:rsidRDefault="003D067E">
      <w:pPr>
        <w:tabs>
          <w:tab w:val="left" w:pos="1120"/>
          <w:tab w:val="left" w:pos="6600"/>
        </w:tabs>
        <w:spacing w:before="71" w:after="0" w:line="254" w:lineRule="auto"/>
        <w:ind w:left="1128" w:right="2859" w:hanging="941"/>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0" behindDoc="1" locked="0" layoutInCell="1" allowOverlap="1">
                <wp:simplePos x="0" y="0"/>
                <wp:positionH relativeFrom="page">
                  <wp:posOffset>911225</wp:posOffset>
                </wp:positionH>
                <wp:positionV relativeFrom="paragraph">
                  <wp:posOffset>354330</wp:posOffset>
                </wp:positionV>
                <wp:extent cx="5943600" cy="1270"/>
                <wp:effectExtent l="6350" t="11430" r="12700" b="6350"/>
                <wp:wrapNone/>
                <wp:docPr id="1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58"/>
                          <a:chExt cx="9360" cy="2"/>
                        </a:xfrm>
                      </wpg:grpSpPr>
                      <wps:wsp>
                        <wps:cNvPr id="153" name="Freeform 47"/>
                        <wps:cNvSpPr>
                          <a:spLocks/>
                        </wps:cNvSpPr>
                        <wps:spPr bwMode="auto">
                          <a:xfrm>
                            <a:off x="1435" y="558"/>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71.75pt;margin-top:27.9pt;width:468pt;height:.1pt;z-index:-11180;mso-position-horizontal-relative:page" coordorigin="1435,55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">
                <v:shape id="Freeform 47" o:spid="_x0000_s1027" style="position:absolute;left:1435;top:55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Fs8UA&#10;AADcAAAADwAAAGRycy9kb3ducmV2LnhtbESPT2sCMRDF7wW/Qxiht5pd/1FWo4hU0ItUK4Xehs24&#10;Wd1MtptU129vCoK3Gd6b93sznbe2EhdqfOlYQdpLQBDnTpdcKDh8rd7eQfiArLFyTApu5GE+67xM&#10;MdPuyju67EMhYgj7DBWYEOpMSp8bsuh7riaO2tE1FkNcm0LqBq8x3FaynyRjabHkSDBY09JQft7/&#10;2cg9OV9+14ewwZ9tmprP8+9Qfyj12m0XExCB2vA0P67XOtYfDeD/mTiB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WzxQAAANwAAAAPAAAAAAAAAAAAAAAAAJgCAABkcnMv&#10;ZG93bnJldi54bWxQSwUGAAAAAAQABAD1AAAAigMAAAAA&#10;" path="m,l9360,e" filled="f" strokeweight=".20497mm">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1.2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Pharmacy point of sale claims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enied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uring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first 2 weeks of</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passive enrollment*</w:t>
      </w:r>
    </w:p>
    <w:p w:rsidR="00785F1E" w:rsidRDefault="003D067E">
      <w:pPr>
        <w:spacing w:before="82" w:after="0" w:line="203" w:lineRule="exact"/>
        <w:ind w:left="912"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Assessment</w:t>
      </w:r>
    </w:p>
    <w:tbl>
      <w:tblPr>
        <w:tblW w:w="0" w:type="auto"/>
        <w:tblInd w:w="115" w:type="dxa"/>
        <w:tblLayout w:type="fixed"/>
        <w:tblCellMar>
          <w:left w:w="0" w:type="dxa"/>
          <w:right w:w="0" w:type="dxa"/>
        </w:tblCellMar>
        <w:tblLook w:val="01E0" w:firstRow="1" w:lastRow="1" w:firstColumn="1" w:lastColumn="1" w:noHBand="0" w:noVBand="0"/>
      </w:tblPr>
      <w:tblGrid>
        <w:gridCol w:w="655"/>
        <w:gridCol w:w="5543"/>
        <w:gridCol w:w="1142"/>
        <w:gridCol w:w="1214"/>
        <w:gridCol w:w="806"/>
      </w:tblGrid>
      <w:tr w:rsidR="00785F1E">
        <w:trPr>
          <w:trHeight w:hRule="exact" w:val="344"/>
        </w:trPr>
        <w:tc>
          <w:tcPr>
            <w:tcW w:w="655" w:type="dxa"/>
            <w:tcBorders>
              <w:top w:val="nil"/>
              <w:left w:val="nil"/>
              <w:bottom w:val="nil"/>
              <w:right w:val="nil"/>
            </w:tcBorders>
          </w:tcPr>
          <w:p w:rsidR="00785F1E" w:rsidRDefault="003D067E">
            <w:pPr>
              <w:spacing w:before="76" w:after="0" w:line="240" w:lineRule="auto"/>
              <w:ind w:left="7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543" w:type="dxa"/>
            <w:tcBorders>
              <w:top w:val="nil"/>
              <w:left w:val="nil"/>
              <w:bottom w:val="nil"/>
              <w:right w:val="nil"/>
            </w:tcBorders>
          </w:tcPr>
          <w:p w:rsidR="00785F1E" w:rsidRDefault="003D067E">
            <w:pPr>
              <w:spacing w:before="85"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Members with assessment com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leted within 90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days of enrollment*</w:t>
            </w:r>
          </w:p>
        </w:tc>
        <w:tc>
          <w:tcPr>
            <w:tcW w:w="1142" w:type="dxa"/>
            <w:tcBorders>
              <w:top w:val="nil"/>
              <w:left w:val="nil"/>
              <w:bottom w:val="nil"/>
              <w:right w:val="nil"/>
            </w:tcBorders>
          </w:tcPr>
          <w:p w:rsidR="00785F1E" w:rsidRDefault="003D067E">
            <w:pPr>
              <w:spacing w:before="76" w:after="0" w:line="240" w:lineRule="auto"/>
              <w:ind w:left="28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1214" w:type="dxa"/>
            <w:tcBorders>
              <w:top w:val="nil"/>
              <w:left w:val="nil"/>
              <w:bottom w:val="nil"/>
              <w:right w:val="nil"/>
            </w:tcBorders>
          </w:tcPr>
          <w:p w:rsidR="00785F1E" w:rsidRDefault="003D067E">
            <w:pPr>
              <w:spacing w:before="76" w:after="0" w:line="240" w:lineRule="auto"/>
              <w:ind w:left="76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806" w:type="dxa"/>
            <w:tcBorders>
              <w:top w:val="nil"/>
              <w:left w:val="nil"/>
              <w:bottom w:val="nil"/>
              <w:right w:val="nil"/>
            </w:tcBorders>
          </w:tcPr>
          <w:p w:rsidR="00785F1E" w:rsidRDefault="003D067E">
            <w:pPr>
              <w:spacing w:before="76" w:after="0" w:line="240" w:lineRule="auto"/>
              <w:ind w:left="325" w:right="30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r>
      <w:tr w:rsidR="00785F1E">
        <w:trPr>
          <w:trHeight w:hRule="exact" w:val="300"/>
        </w:trPr>
        <w:tc>
          <w:tcPr>
            <w:tcW w:w="655" w:type="dxa"/>
            <w:tcBorders>
              <w:top w:val="nil"/>
              <w:left w:val="nil"/>
              <w:bottom w:val="nil"/>
              <w:right w:val="nil"/>
            </w:tcBorders>
          </w:tcPr>
          <w:p w:rsidR="00785F1E" w:rsidRDefault="003D067E">
            <w:pPr>
              <w:spacing w:before="32" w:after="0" w:line="240" w:lineRule="auto"/>
              <w:ind w:left="7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543" w:type="dxa"/>
            <w:tcBorders>
              <w:top w:val="nil"/>
              <w:left w:val="nil"/>
              <w:bottom w:val="nil"/>
              <w:right w:val="nil"/>
            </w:tcBorders>
          </w:tcPr>
          <w:p w:rsidR="00785F1E" w:rsidRDefault="003D067E">
            <w:pPr>
              <w:spacing w:before="41"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Members with an assessment </w:t>
            </w:r>
            <w:r>
              <w:rPr>
                <w:rFonts w:ascii="Times New Roman" w:eastAsia="Times New Roman" w:hAnsi="Times New Roman" w:cs="Times New Roman"/>
                <w:sz w:val="18"/>
                <w:szCs w:val="18"/>
              </w:rPr>
              <w:t>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mpleted</w:t>
            </w:r>
          </w:p>
        </w:tc>
        <w:tc>
          <w:tcPr>
            <w:tcW w:w="1142" w:type="dxa"/>
            <w:tcBorders>
              <w:top w:val="nil"/>
              <w:left w:val="nil"/>
              <w:bottom w:val="nil"/>
              <w:right w:val="nil"/>
            </w:tcBorders>
          </w:tcPr>
          <w:p w:rsidR="00785F1E" w:rsidRDefault="003D067E">
            <w:pPr>
              <w:spacing w:before="32" w:after="0" w:line="240" w:lineRule="auto"/>
              <w:ind w:left="28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1214" w:type="dxa"/>
            <w:tcBorders>
              <w:top w:val="nil"/>
              <w:left w:val="nil"/>
              <w:bottom w:val="nil"/>
              <w:right w:val="nil"/>
            </w:tcBorders>
          </w:tcPr>
          <w:p w:rsidR="00785F1E" w:rsidRDefault="00785F1E"/>
        </w:tc>
        <w:tc>
          <w:tcPr>
            <w:tcW w:w="806" w:type="dxa"/>
            <w:tcBorders>
              <w:top w:val="nil"/>
              <w:left w:val="nil"/>
              <w:bottom w:val="nil"/>
              <w:right w:val="nil"/>
            </w:tcBorders>
          </w:tcPr>
          <w:p w:rsidR="00785F1E" w:rsidRDefault="00785F1E"/>
        </w:tc>
      </w:tr>
      <w:tr w:rsidR="00785F1E">
        <w:trPr>
          <w:trHeight w:hRule="exact" w:val="304"/>
        </w:trPr>
        <w:tc>
          <w:tcPr>
            <w:tcW w:w="655" w:type="dxa"/>
            <w:tcBorders>
              <w:top w:val="nil"/>
              <w:left w:val="nil"/>
              <w:bottom w:val="single" w:sz="4" w:space="0" w:color="000000"/>
              <w:right w:val="nil"/>
            </w:tcBorders>
          </w:tcPr>
          <w:p w:rsidR="00785F1E" w:rsidRDefault="003D067E">
            <w:pPr>
              <w:spacing w:before="32" w:after="0" w:line="240" w:lineRule="auto"/>
              <w:ind w:left="7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5543" w:type="dxa"/>
            <w:tcBorders>
              <w:top w:val="nil"/>
              <w:left w:val="nil"/>
              <w:bottom w:val="single" w:sz="4" w:space="0" w:color="000000"/>
              <w:right w:val="nil"/>
            </w:tcBorders>
          </w:tcPr>
          <w:p w:rsidR="00785F1E" w:rsidRDefault="003D067E">
            <w:pPr>
              <w:spacing w:before="41"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Members with an annual reassessment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added 10/29/2</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15)</w:t>
            </w:r>
          </w:p>
        </w:tc>
        <w:tc>
          <w:tcPr>
            <w:tcW w:w="1142" w:type="dxa"/>
            <w:tcBorders>
              <w:top w:val="nil"/>
              <w:left w:val="nil"/>
              <w:bottom w:val="single" w:sz="4" w:space="0" w:color="000000"/>
              <w:right w:val="nil"/>
            </w:tcBorders>
          </w:tcPr>
          <w:p w:rsidR="00785F1E" w:rsidRDefault="00785F1E"/>
        </w:tc>
        <w:tc>
          <w:tcPr>
            <w:tcW w:w="1214" w:type="dxa"/>
            <w:tcBorders>
              <w:top w:val="nil"/>
              <w:left w:val="nil"/>
              <w:bottom w:val="single" w:sz="4" w:space="0" w:color="000000"/>
              <w:right w:val="nil"/>
            </w:tcBorders>
          </w:tcPr>
          <w:p w:rsidR="00785F1E" w:rsidRDefault="00785F1E"/>
        </w:tc>
        <w:tc>
          <w:tcPr>
            <w:tcW w:w="806" w:type="dxa"/>
            <w:tcBorders>
              <w:top w:val="nil"/>
              <w:left w:val="nil"/>
              <w:bottom w:val="single" w:sz="4" w:space="0" w:color="000000"/>
              <w:right w:val="nil"/>
            </w:tcBorders>
          </w:tcPr>
          <w:p w:rsidR="00785F1E" w:rsidRDefault="00785F1E"/>
        </w:tc>
      </w:tr>
    </w:tbl>
    <w:p w:rsidR="00785F1E" w:rsidRDefault="003D067E">
      <w:pPr>
        <w:spacing w:before="34"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Care coordination</w:t>
      </w:r>
    </w:p>
    <w:p w:rsidR="00785F1E" w:rsidRDefault="003D067E">
      <w:pPr>
        <w:tabs>
          <w:tab w:val="left" w:pos="1120"/>
          <w:tab w:val="left" w:pos="6600"/>
        </w:tabs>
        <w:spacing w:before="78" w:after="0" w:line="253" w:lineRule="auto"/>
        <w:ind w:left="1128" w:right="285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3.1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discharged from inpatient facility to h</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me or any other site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for wh</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 a tra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sition record was transmitted within 24 hours of</w:t>
      </w:r>
    </w:p>
    <w:p w:rsidR="00785F1E" w:rsidRDefault="003D067E">
      <w:pPr>
        <w:spacing w:before="1" w:after="0" w:line="203" w:lineRule="exact"/>
        <w:ind w:left="1128"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 xml:space="preserve">discharge to family </w:t>
      </w:r>
      <w:r>
        <w:rPr>
          <w:rFonts w:ascii="Times New Roman" w:eastAsia="Times New Roman" w:hAnsi="Times New Roman" w:cs="Times New Roman"/>
          <w:position w:val="-1"/>
          <w:sz w:val="18"/>
          <w:szCs w:val="18"/>
        </w:rPr>
        <w:t>and</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PCP or other health pr</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fessional.</w:t>
      </w:r>
    </w:p>
    <w:p w:rsidR="00785F1E" w:rsidRDefault="003D067E">
      <w:pPr>
        <w:tabs>
          <w:tab w:val="left" w:pos="1120"/>
          <w:tab w:val="left" w:pos="7400"/>
        </w:tabs>
        <w:spacing w:before="87"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MA1.1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with care pla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 within 90 days of assessment</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7400"/>
          <w:tab w:val="left" w:pos="902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MA1.2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with docume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ted discussion of care goals</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p>
    <w:p w:rsidR="00785F1E" w:rsidRDefault="003D067E">
      <w:pPr>
        <w:tabs>
          <w:tab w:val="left" w:pos="1120"/>
          <w:tab w:val="left" w:pos="7400"/>
          <w:tab w:val="left" w:pos="9020"/>
        </w:tabs>
        <w:spacing w:before="83" w:after="0" w:line="240" w:lineRule="auto"/>
        <w:ind w:left="187"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1" behindDoc="1" locked="0" layoutInCell="1" allowOverlap="1">
                <wp:simplePos x="0" y="0"/>
                <wp:positionH relativeFrom="page">
                  <wp:posOffset>911225</wp:posOffset>
                </wp:positionH>
                <wp:positionV relativeFrom="paragraph">
                  <wp:posOffset>222250</wp:posOffset>
                </wp:positionV>
                <wp:extent cx="5943600" cy="1270"/>
                <wp:effectExtent l="6350" t="12700" r="12700" b="5080"/>
                <wp:wrapNone/>
                <wp:docPr id="1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350"/>
                          <a:chExt cx="9360" cy="2"/>
                        </a:xfrm>
                      </wpg:grpSpPr>
                      <wps:wsp>
                        <wps:cNvPr id="151" name="Freeform 45"/>
                        <wps:cNvSpPr>
                          <a:spLocks/>
                        </wps:cNvSpPr>
                        <wps:spPr bwMode="auto">
                          <a:xfrm>
                            <a:off x="1435" y="350"/>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1.75pt;margin-top:17.5pt;width:468pt;height:.1pt;z-index:-11179;mso-position-horizontal-relative:page" coordorigin="1435,3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">
                <v:shape id="Freeform 45" o:spid="_x0000_s1027" style="position:absolute;left:1435;top:35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X8UA&#10;AADcAAAADwAAAGRycy9kb3ducmV2LnhtbESPQWvCQBCF74L/YRnBm25SWimpmyDSQr1ItaHQ25Ad&#10;s9HsbJpdNf33XUHobYb35n1vlsVgW3Gh3jeOFaTzBARx5XTDtYLy8232DMIHZI2tY1LwSx6KfDxa&#10;YqbdlXd02YdaxBD2GSowIXSZlL4yZNHPXUcctYPrLYa49rXUPV5juG3lQ5IspMWGI8FgR2tD1Wl/&#10;tpF7dL756sqwwe9tmpqP08+jflVqOhlWLyACDeHffL9+17H+Uwq3Z+IE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X5fxQAAANwAAAAPAAAAAAAAAAAAAAAAAJgCAABkcnMv&#10;ZG93bnJldi54bWxQSwUGAAAAAAQABAD1AAAAigMAAAAA&#10;" path="m,l9360,e" filled="f" strokeweight=".20497mm">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MA1.3</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with LTSS needs who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have an LTS 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ordinat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p>
    <w:p w:rsidR="00785F1E" w:rsidRDefault="003D067E">
      <w:pPr>
        <w:spacing w:before="95"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Enrollee protection</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4.1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Part D </w:t>
      </w:r>
      <w:r>
        <w:rPr>
          <w:rFonts w:ascii="Times New Roman" w:eastAsia="Times New Roman" w:hAnsi="Times New Roman" w:cs="Times New Roman"/>
          <w:sz w:val="18"/>
          <w:szCs w:val="18"/>
        </w:rPr>
        <w:t>appeals [removed 10/29/2014]</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6600"/>
        </w:tabs>
        <w:spacing w:before="83" w:after="0" w:line="213" w:lineRule="exact"/>
        <w:ind w:left="18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Grievances and appeals</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(by category)</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x</w:t>
      </w:r>
    </w:p>
    <w:p w:rsidR="00785F1E" w:rsidRDefault="003D067E">
      <w:pPr>
        <w:tabs>
          <w:tab w:val="left" w:pos="1120"/>
          <w:tab w:val="left" w:pos="7400"/>
        </w:tabs>
        <w:spacing w:before="86"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MA2.1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Number of critical inci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ent 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abuse reports for mem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ers receiving</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spacing w:before="13" w:after="0" w:line="240" w:lineRule="auto"/>
        <w:ind w:left="1128"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2" behindDoc="1" locked="0" layoutInCell="1" allowOverlap="1">
                <wp:simplePos x="0" y="0"/>
                <wp:positionH relativeFrom="page">
                  <wp:posOffset>911225</wp:posOffset>
                </wp:positionH>
                <wp:positionV relativeFrom="paragraph">
                  <wp:posOffset>171450</wp:posOffset>
                </wp:positionV>
                <wp:extent cx="5943600" cy="1270"/>
                <wp:effectExtent l="6350" t="9525" r="12700" b="8255"/>
                <wp:wrapNone/>
                <wp:docPr id="1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270"/>
                          <a:chExt cx="9360" cy="2"/>
                        </a:xfrm>
                      </wpg:grpSpPr>
                      <wps:wsp>
                        <wps:cNvPr id="149" name="Freeform 43"/>
                        <wps:cNvSpPr>
                          <a:spLocks/>
                        </wps:cNvSpPr>
                        <wps:spPr bwMode="auto">
                          <a:xfrm>
                            <a:off x="1435" y="270"/>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1.75pt;margin-top:13.5pt;width:468pt;height:.1pt;z-index:-11178;mso-position-horizontal-relative:page" coordorigin="1435,27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">
                <v:shape id="Freeform 43" o:spid="_x0000_s1027" style="position:absolute;left:1435;top:27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O3sQA&#10;AADcAAAADwAAAGRycy9kb3ducmV2LnhtbERPS2sCMRC+F/ofwgi9aVaRUrdGKZVKV7z4OngbNtPs&#10;0s1kSVJ37a83BaG3+fieM1/2thEX8qF2rGA8ykAQl07XbBQcDx/DFxAhImtsHJOCKwVYLh4f5phr&#10;1/GOLvtoRArhkKOCKsY2lzKUFVkMI9cSJ+7LeYsxQW+k9tilcNvISZY9S4s1p4YKW3qvqPze/1gF&#10;/e/amGIzPRVFu952q8xvz1ev1NOgf3sFEamP/+K7+1On+dM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zt7EAAAA3AAAAA8AAAAAAAAAAAAAAAAAmAIAAGRycy9k&#10;b3ducmV2LnhtbFBLBQYAAAAABAAEAPUAAACJ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sz w:val="18"/>
          <w:szCs w:val="18"/>
        </w:rPr>
        <w:t>LTSS</w:t>
      </w:r>
    </w:p>
    <w:p w:rsidR="00785F1E" w:rsidRDefault="003D067E">
      <w:pPr>
        <w:spacing w:before="95" w:after="0" w:line="203" w:lineRule="exact"/>
        <w:ind w:left="912"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Organization st</w:t>
      </w:r>
      <w:r>
        <w:rPr>
          <w:rFonts w:ascii="Times New Roman" w:eastAsia="Times New Roman" w:hAnsi="Times New Roman" w:cs="Times New Roman"/>
          <w:spacing w:val="1"/>
          <w:position w:val="-1"/>
          <w:sz w:val="18"/>
          <w:szCs w:val="18"/>
        </w:rPr>
        <w:t>r</w:t>
      </w:r>
      <w:r>
        <w:rPr>
          <w:rFonts w:ascii="Times New Roman" w:eastAsia="Times New Roman" w:hAnsi="Times New Roman" w:cs="Times New Roman"/>
          <w:position w:val="-1"/>
          <w:sz w:val="18"/>
          <w:szCs w:val="18"/>
        </w:rPr>
        <w:t>ucture and staffing</w:t>
      </w:r>
    </w:p>
    <w:p w:rsidR="00785F1E" w:rsidRDefault="003D067E">
      <w:pPr>
        <w:tabs>
          <w:tab w:val="left" w:pos="1120"/>
          <w:tab w:val="left" w:pos="6600"/>
          <w:tab w:val="left" w:pos="9020"/>
        </w:tabs>
        <w:spacing w:before="82"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5.1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Care coordinat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 to member ratio</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p>
    <w:p w:rsidR="00785F1E" w:rsidRDefault="003D067E">
      <w:pPr>
        <w:tabs>
          <w:tab w:val="left" w:pos="1120"/>
          <w:tab w:val="left" w:pos="660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5.2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Annual staffing </w:t>
      </w:r>
      <w:r>
        <w:rPr>
          <w:rFonts w:ascii="Times New Roman" w:eastAsia="Times New Roman" w:hAnsi="Times New Roman" w:cs="Times New Roman"/>
          <w:sz w:val="18"/>
          <w:szCs w:val="18"/>
        </w:rPr>
        <w:t>worksh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ets (suspended for 2015)</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6600"/>
          <w:tab w:val="left" w:pos="8220"/>
          <w:tab w:val="left" w:pos="902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5.3</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Establi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hment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 Consumer Advisory Board</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r>
        <w:rPr>
          <w:rFonts w:ascii="Times New Roman" w:eastAsia="Times New Roman" w:hAnsi="Times New Roman" w:cs="Times New Roman"/>
          <w:position w:val="1"/>
          <w:sz w:val="18"/>
          <w:szCs w:val="18"/>
        </w:rPr>
        <w:tab/>
        <w:t>x</w:t>
      </w:r>
    </w:p>
    <w:p w:rsidR="00785F1E" w:rsidRDefault="003D067E">
      <w:pPr>
        <w:tabs>
          <w:tab w:val="left" w:pos="1120"/>
          <w:tab w:val="left" w:pos="7400"/>
        </w:tabs>
        <w:spacing w:before="83" w:after="0" w:line="213" w:lineRule="exact"/>
        <w:ind w:left="187"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3" behindDoc="1" locked="0" layoutInCell="1" allowOverlap="1">
                <wp:simplePos x="0" y="0"/>
                <wp:positionH relativeFrom="page">
                  <wp:posOffset>901700</wp:posOffset>
                </wp:positionH>
                <wp:positionV relativeFrom="paragraph">
                  <wp:posOffset>222250</wp:posOffset>
                </wp:positionV>
                <wp:extent cx="5953125" cy="1270"/>
                <wp:effectExtent l="6350" t="12700" r="12700" b="5080"/>
                <wp:wrapNone/>
                <wp:docPr id="14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0" y="350"/>
                          <a:chExt cx="9375" cy="2"/>
                        </a:xfrm>
                      </wpg:grpSpPr>
                      <wps:wsp>
                        <wps:cNvPr id="147" name="Freeform 41"/>
                        <wps:cNvSpPr>
                          <a:spLocks/>
                        </wps:cNvSpPr>
                        <wps:spPr bwMode="auto">
                          <a:xfrm>
                            <a:off x="1420" y="350"/>
                            <a:ext cx="9375" cy="2"/>
                          </a:xfrm>
                          <a:custGeom>
                            <a:avLst/>
                            <a:gdLst>
                              <a:gd name="T0" fmla="+- 0 1420 1420"/>
                              <a:gd name="T1" fmla="*/ T0 w 9375"/>
                              <a:gd name="T2" fmla="+- 0 10795 1420"/>
                              <a:gd name="T3" fmla="*/ T2 w 9375"/>
                            </a:gdLst>
                            <a:ahLst/>
                            <a:cxnLst>
                              <a:cxn ang="0">
                                <a:pos x="T1" y="0"/>
                              </a:cxn>
                              <a:cxn ang="0">
                                <a:pos x="T3" y="0"/>
                              </a:cxn>
                            </a:cxnLst>
                            <a:rect l="0" t="0" r="r" b="b"/>
                            <a:pathLst>
                              <a:path w="9375">
                                <a:moveTo>
                                  <a:pt x="0" y="0"/>
                                </a:moveTo>
                                <a:lnTo>
                                  <a:pt x="93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71pt;margin-top:17.5pt;width:468.75pt;height:.1pt;z-index:-11177;mso-position-horizontal-relative:page" coordorigin="1420,350"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">
                <v:shape id="Freeform 41" o:spid="_x0000_s1027" style="position:absolute;left:1420;top:350;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8IsMA&#10;AADcAAAADwAAAGRycy9kb3ducmV2LnhtbERPTWvCQBC9F/wPywheSt1oq5XoKiKoPXgxFoq3ITsm&#10;YbOzIbtq+u/dQsHbPN7nLFadrcWNWl85VjAaJiCIc6crLhR8n7ZvMxA+IGusHZOCX/KwWvZeFphq&#10;d+cj3bJQiBjCPkUFZQhNKqXPS7Loh64hjtzFtRZDhG0hdYv3GG5rOU6SqbRYcWwosaFNSbnJrlaB&#10;2R9+dobeAx0mk+n29WJcdjZKDfrdeg4iUBee4n/3l47zPz7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8IsMAAADcAAAADwAAAAAAAAAAAAAAAACYAgAAZHJzL2Rv&#10;d25yZXYueG1sUEsFBgAAAAAEAAQA9QAAAIgDAAAAAA==&#10;" path="m,l9375,e" filled="f" strokeweight=".58pt">
                  <v:path arrowok="t" o:connecttype="custom" o:connectlocs="0,0;9375,0" o:connectangles="0,0"/>
                </v:shape>
                <w10:wrap anchorx="page"/>
              </v:group>
            </w:pict>
          </mc:Fallback>
        </mc:AlternateContent>
      </w:r>
      <w:r>
        <w:rPr>
          <w:rFonts w:ascii="Times New Roman" w:eastAsia="Times New Roman" w:hAnsi="Times New Roman" w:cs="Times New Roman"/>
          <w:sz w:val="18"/>
          <w:szCs w:val="18"/>
        </w:rPr>
        <w:t>MA3.1</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Care coordination training for supporti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g self-direction</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x</w:t>
      </w:r>
    </w:p>
    <w:p w:rsidR="00785F1E" w:rsidRDefault="003D067E">
      <w:pPr>
        <w:spacing w:before="98" w:after="0" w:line="240" w:lineRule="auto"/>
        <w:ind w:right="9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20" w:bottom="280" w:left="1320" w:header="720" w:footer="720" w:gutter="0"/>
          <w:cols w:space="720"/>
        </w:sectPr>
      </w:pPr>
    </w:p>
    <w:p w:rsidR="00785F1E" w:rsidRDefault="003D067E">
      <w:pPr>
        <w:spacing w:before="80" w:after="0" w:line="248" w:lineRule="exact"/>
        <w:ind w:left="4690" w:right="-20"/>
        <w:rPr>
          <w:rFonts w:ascii="Times New Roman" w:eastAsia="Times New Roman" w:hAnsi="Times New Roman" w:cs="Times New Roman"/>
        </w:rPr>
      </w:pPr>
      <w:r>
        <w:rPr>
          <w:noProof/>
        </w:rPr>
        <w:lastRenderedPageBreak/>
        <mc:AlternateContent>
          <mc:Choice Requires="wpg">
            <w:drawing>
              <wp:anchor distT="0" distB="0" distL="114300" distR="114300" simplePos="0" relativeHeight="503305304" behindDoc="1" locked="0" layoutInCell="1" allowOverlap="1">
                <wp:simplePos x="0" y="0"/>
                <wp:positionH relativeFrom="page">
                  <wp:posOffset>895350</wp:posOffset>
                </wp:positionH>
                <wp:positionV relativeFrom="paragraph">
                  <wp:posOffset>227330</wp:posOffset>
                </wp:positionV>
                <wp:extent cx="5981700" cy="1270"/>
                <wp:effectExtent l="9525" t="8255" r="9525" b="9525"/>
                <wp:wrapNone/>
                <wp:docPr id="1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358"/>
                          <a:chExt cx="9420" cy="2"/>
                        </a:xfrm>
                      </wpg:grpSpPr>
                      <wps:wsp>
                        <wps:cNvPr id="145" name="Freeform 39"/>
                        <wps:cNvSpPr>
                          <a:spLocks/>
                        </wps:cNvSpPr>
                        <wps:spPr bwMode="auto">
                          <a:xfrm>
                            <a:off x="1410" y="35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70.5pt;margin-top:17.9pt;width:471pt;height:.1pt;z-index:-11176;mso-position-horizontal-relative:page" coordorigin="1410,35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">
                <v:shape id="Freeform 39" o:spid="_x0000_s1027" style="position:absolute;left:1410;top:35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hxMMA&#10;AADcAAAADwAAAGRycy9kb3ducmV2LnhtbERPTWsCMRC9C/0PYQpeRLO13SKrUUpF6KUUreh12IzJ&#10;4mayTVJd/31TKPQ2j/c5i1XvWnGhEBvPCh4mBQji2uuGjYL952Y8AxETssbWMym4UYTV8m6wwEr7&#10;K2/psktG5BCOFSqwKXWVlLG25DBOfEecuZMPDlOGwUgd8JrDXSunRfEsHTacGyx29GqpPu++nYJ2&#10;u7bHr/Jx874fmY9bOTt0wUyVGt73L3MQifr0L/5zv+k8/6mE32fy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hxMMAAADcAAAADwAAAAAAAAAAAAAAAACYAgAAZHJzL2Rv&#10;d25yZXYueG1sUEsFBgAAAAAEAAQA9QAAAIgDAAAAAA==&#10;" path="m,l9420,e" filled="f" strokeweight=".58pt">
                  <v:path arrowok="t" o:connecttype="custom" o:connectlocs="0,0;9420,0" o:connectangles="0,0"/>
                </v:shape>
                <w10:wrap anchorx="page"/>
              </v:group>
            </w:pict>
          </mc:Fallback>
        </mc:AlternateContent>
      </w:r>
      <w:r>
        <w:rPr>
          <w:rFonts w:ascii="Times New Roman" w:eastAsia="Times New Roman" w:hAnsi="Times New Roman" w:cs="Times New Roman"/>
          <w:i/>
          <w:position w:val="-1"/>
        </w:rPr>
        <w:t xml:space="preserve">Annual Report: </w:t>
      </w:r>
      <w:r>
        <w:rPr>
          <w:rFonts w:ascii="Times New Roman" w:eastAsia="Times New Roman" w:hAnsi="Times New Roman" w:cs="Times New Roman"/>
          <w:i/>
          <w:spacing w:val="-1"/>
          <w:position w:val="-1"/>
        </w:rPr>
        <w:t>O</w:t>
      </w:r>
      <w:r>
        <w:rPr>
          <w:rFonts w:ascii="Times New Roman" w:eastAsia="Times New Roman" w:hAnsi="Times New Roman" w:cs="Times New Roman"/>
          <w:i/>
          <w:position w:val="-1"/>
        </w:rPr>
        <w:t>ne Car</w:t>
      </w:r>
      <w:r>
        <w:rPr>
          <w:rFonts w:ascii="Times New Roman" w:eastAsia="Times New Roman" w:hAnsi="Times New Roman" w:cs="Times New Roman"/>
          <w:i/>
          <w:spacing w:val="-1"/>
          <w:position w:val="-1"/>
        </w:rPr>
        <w:t>e</w:t>
      </w:r>
      <w:r>
        <w:rPr>
          <w:rFonts w:ascii="Times New Roman" w:eastAsia="Times New Roman" w:hAnsi="Times New Roman" w:cs="Times New Roman"/>
          <w:i/>
          <w:position w:val="-1"/>
        </w:rPr>
        <w:t>: MassHeal</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h p</w:t>
      </w:r>
      <w:r>
        <w:rPr>
          <w:rFonts w:ascii="Times New Roman" w:eastAsia="Times New Roman" w:hAnsi="Times New Roman" w:cs="Times New Roman"/>
          <w:i/>
          <w:spacing w:val="-1"/>
          <w:position w:val="-1"/>
        </w:rPr>
        <w:t>l</w:t>
      </w:r>
      <w:r>
        <w:rPr>
          <w:rFonts w:ascii="Times New Roman" w:eastAsia="Times New Roman" w:hAnsi="Times New Roman" w:cs="Times New Roman"/>
          <w:i/>
          <w:position w:val="-1"/>
        </w:rPr>
        <w:t>us Medi</w:t>
      </w:r>
      <w:r>
        <w:rPr>
          <w:rFonts w:ascii="Times New Roman" w:eastAsia="Times New Roman" w:hAnsi="Times New Roman" w:cs="Times New Roman"/>
          <w:i/>
          <w:spacing w:val="-1"/>
          <w:position w:val="-1"/>
        </w:rPr>
        <w:t>c</w:t>
      </w:r>
      <w:r>
        <w:rPr>
          <w:rFonts w:ascii="Times New Roman" w:eastAsia="Times New Roman" w:hAnsi="Times New Roman" w:cs="Times New Roman"/>
          <w:i/>
          <w:position w:val="-1"/>
        </w:rPr>
        <w:t>are</w:t>
      </w:r>
    </w:p>
    <w:p w:rsidR="00785F1E" w:rsidRDefault="00785F1E">
      <w:pPr>
        <w:spacing w:after="0" w:line="200" w:lineRule="exact"/>
        <w:rPr>
          <w:sz w:val="20"/>
          <w:szCs w:val="20"/>
        </w:rPr>
      </w:pPr>
    </w:p>
    <w:p w:rsidR="00785F1E" w:rsidRDefault="00785F1E">
      <w:pPr>
        <w:spacing w:before="1" w:after="0" w:line="240" w:lineRule="exact"/>
        <w:rPr>
          <w:sz w:val="24"/>
          <w:szCs w:val="24"/>
        </w:rPr>
      </w:pPr>
    </w:p>
    <w:p w:rsidR="00785F1E" w:rsidRDefault="003D067E">
      <w:pPr>
        <w:spacing w:before="29" w:after="0" w:line="240" w:lineRule="auto"/>
        <w:ind w:left="3635" w:right="36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D-1 (continued)</w:t>
      </w:r>
    </w:p>
    <w:p w:rsidR="00785F1E" w:rsidRDefault="003D067E">
      <w:pPr>
        <w:spacing w:after="0" w:line="271" w:lineRule="exact"/>
        <w:ind w:left="1195" w:right="117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305" behindDoc="1" locked="0" layoutInCell="1" allowOverlap="1">
                <wp:simplePos x="0" y="0"/>
                <wp:positionH relativeFrom="page">
                  <wp:posOffset>911225</wp:posOffset>
                </wp:positionH>
                <wp:positionV relativeFrom="paragraph">
                  <wp:posOffset>337820</wp:posOffset>
                </wp:positionV>
                <wp:extent cx="5943600" cy="1270"/>
                <wp:effectExtent l="15875" t="13970" r="12700" b="13335"/>
                <wp:wrapNone/>
                <wp:docPr id="1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32"/>
                          <a:chExt cx="9360" cy="2"/>
                        </a:xfrm>
                      </wpg:grpSpPr>
                      <wps:wsp>
                        <wps:cNvPr id="143" name="Freeform 37"/>
                        <wps:cNvSpPr>
                          <a:spLocks/>
                        </wps:cNvSpPr>
                        <wps:spPr bwMode="auto">
                          <a:xfrm>
                            <a:off x="1435" y="532"/>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71.75pt;margin-top:26.6pt;width:468pt;height:.1pt;z-index:-11175;mso-position-horizontal-relative:page" coordorigin="1435,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">
                <v:shape id="Freeform 37" o:spid="_x0000_s1027" style="position:absolute;left:1435;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5g78A&#10;AADcAAAADwAAAGRycy9kb3ducmV2LnhtbERPTYvCMBC9L/gfwgje1lRdRatRRBCKeLHqfWjGttpM&#10;ShO1/nuzIHibx/ucxao1lXhQ40rLCgb9CARxZnXJuYLTcfs7BeE8ssbKMil4kYPVsvOzwFjbJx/o&#10;kfpchBB2MSoovK9jKV1WkEHXtzVx4C62MegDbHKpG3yGcFPJYRRNpMGSQ0OBNW0Kym7p3SjYHpNz&#10;KrPZHs3rqsd7vZsMElSq123XcxCeWv8Vf9yJDvP/RvD/TL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zmDvwAAANwAAAAPAAAAAAAAAAAAAAAAAJgCAABkcnMvZG93bnJl&#10;di54bWxQSwUGAAAAAAQABAD1AAAAhA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Quality measures: Core, Massachusetts-specific, and quality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withhold</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sectPr w:rsidR="00785F1E">
          <w:headerReference w:type="default" r:id="rId176"/>
          <w:footerReference w:type="default" r:id="rId177"/>
          <w:pgSz w:w="12240" w:h="15840"/>
          <w:pgMar w:top="640" w:right="1320" w:bottom="920" w:left="1320" w:header="0" w:footer="724" w:gutter="0"/>
          <w:pgNumType w:start="2"/>
          <w:cols w:space="720"/>
        </w:sectPr>
      </w:pPr>
    </w:p>
    <w:p w:rsidR="00785F1E" w:rsidRDefault="00785F1E">
      <w:pPr>
        <w:spacing w:after="0" w:line="200" w:lineRule="exact"/>
        <w:rPr>
          <w:sz w:val="20"/>
          <w:szCs w:val="20"/>
        </w:rPr>
      </w:pPr>
    </w:p>
    <w:p w:rsidR="00785F1E" w:rsidRDefault="00785F1E">
      <w:pPr>
        <w:spacing w:before="14" w:after="0" w:line="200" w:lineRule="exact"/>
        <w:rPr>
          <w:sz w:val="20"/>
          <w:szCs w:val="20"/>
        </w:rPr>
      </w:pPr>
    </w:p>
    <w:p w:rsidR="00785F1E" w:rsidRDefault="003D067E">
      <w:pPr>
        <w:tabs>
          <w:tab w:val="left" w:pos="3200"/>
          <w:tab w:val="left" w:pos="6440"/>
        </w:tabs>
        <w:spacing w:after="0" w:line="240" w:lineRule="auto"/>
        <w:ind w:left="345" w:right="-7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w:t>
      </w:r>
      <w:r>
        <w:rPr>
          <w:rFonts w:ascii="Times New Roman" w:eastAsia="Times New Roman" w:hAnsi="Times New Roman" w:cs="Times New Roman"/>
          <w:b/>
          <w:bCs/>
          <w:sz w:val="18"/>
          <w:szCs w:val="18"/>
        </w:rPr>
        <w:tab/>
        <w:t>Measure</w:t>
      </w:r>
      <w:r>
        <w:rPr>
          <w:rFonts w:ascii="Times New Roman" w:eastAsia="Times New Roman" w:hAnsi="Times New Roman" w:cs="Times New Roman"/>
          <w:b/>
          <w:bCs/>
          <w:sz w:val="18"/>
          <w:szCs w:val="18"/>
        </w:rPr>
        <w:tab/>
        <w:t>Core</w:t>
      </w:r>
    </w:p>
    <w:p w:rsidR="00785F1E" w:rsidRDefault="00785F1E">
      <w:pPr>
        <w:spacing w:before="5" w:after="0" w:line="130" w:lineRule="exact"/>
        <w:rPr>
          <w:sz w:val="13"/>
          <w:szCs w:val="13"/>
        </w:rPr>
      </w:pPr>
    </w:p>
    <w:p w:rsidR="00785F1E" w:rsidRDefault="003D067E">
      <w:pPr>
        <w:spacing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Performance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 quality impr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vement</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6.1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Screening for clinical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epression and follo</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-up plan</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s>
        <w:spacing w:before="83" w:after="0" w:line="254" w:lineRule="auto"/>
        <w:ind w:left="1128" w:right="757"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MA4.1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Mental Health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Recovery </w:t>
      </w:r>
      <w:r>
        <w:rPr>
          <w:rFonts w:ascii="Times New Roman" w:eastAsia="Times New Roman" w:hAnsi="Times New Roman" w:cs="Times New Roman"/>
          <w:sz w:val="18"/>
          <w:szCs w:val="18"/>
        </w:rPr>
        <w:t>Measure (based on survey administe</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ed by state)</w:t>
      </w:r>
    </w:p>
    <w:p w:rsidR="00785F1E" w:rsidRDefault="003D067E">
      <w:pPr>
        <w:spacing w:before="7" w:after="0" w:line="200" w:lineRule="exact"/>
        <w:rPr>
          <w:sz w:val="20"/>
          <w:szCs w:val="20"/>
        </w:rPr>
      </w:pPr>
      <w:r>
        <w:br w:type="column"/>
      </w:r>
    </w:p>
    <w:p w:rsidR="00785F1E" w:rsidRDefault="003D067E">
      <w:pPr>
        <w:spacing w:after="0" w:line="240" w:lineRule="auto"/>
        <w:ind w:left="54" w:right="3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MA–</w:t>
      </w:r>
    </w:p>
    <w:p w:rsidR="00785F1E" w:rsidRDefault="003D067E">
      <w:pPr>
        <w:spacing w:after="0" w:line="240" w:lineRule="auto"/>
        <w:ind w:left="-34" w:right="-54"/>
        <w:jc w:val="center"/>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7" behindDoc="1" locked="0" layoutInCell="1" allowOverlap="1">
                <wp:simplePos x="0" y="0"/>
                <wp:positionH relativeFrom="page">
                  <wp:posOffset>911225</wp:posOffset>
                </wp:positionH>
                <wp:positionV relativeFrom="paragraph">
                  <wp:posOffset>186690</wp:posOffset>
                </wp:positionV>
                <wp:extent cx="5943600" cy="1270"/>
                <wp:effectExtent l="6350" t="5715" r="12700" b="12065"/>
                <wp:wrapNone/>
                <wp:docPr id="1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294"/>
                          <a:chExt cx="9360" cy="2"/>
                        </a:xfrm>
                      </wpg:grpSpPr>
                      <wps:wsp>
                        <wps:cNvPr id="141" name="Freeform 35"/>
                        <wps:cNvSpPr>
                          <a:spLocks/>
                        </wps:cNvSpPr>
                        <wps:spPr bwMode="auto">
                          <a:xfrm>
                            <a:off x="1435" y="294"/>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71.75pt;margin-top:14.7pt;width:468pt;height:.1pt;z-index:-11173;mso-position-horizontal-relative:page" coordorigin="1435,29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">
                <v:shape id="Freeform 35" o:spid="_x0000_s1027" style="position:absolute;left:1435;top:29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Ox8AA&#10;AADcAAAADwAAAGRycy9kb3ducmV2LnhtbERPS2sCMRC+F/ofwgi91aylLLo1iq0UxJsPPA+b2c3S&#10;ZLIkUbf/3giCt/n4njNfDs6KC4XYeVYwGRcgiGuvO24VHA+/71MQMSFrtJ5JwT9FWC5eX+ZYaX/l&#10;HV32qRU5hGOFCkxKfSVlrA05jGPfE2eu8cFhyjC0Uge85nBn5UdRlNJhx7nBYE8/huq//dkpsN+z&#10;o12nWXcutzr4Zn0qG3NS6m00rL5AJBrSU/xwb3Se/zmB+zP5Ar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rOx8AAAADcAAAADwAAAAAAAAAAAAAAAACYAgAAZHJzL2Rvd25y&#10;ZXYueG1sUEsFBgAAAAAEAAQA9QAAAIU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18"/>
          <w:szCs w:val="18"/>
        </w:rPr>
        <w:t>specific</w:t>
      </w:r>
    </w:p>
    <w:p w:rsidR="00785F1E" w:rsidRDefault="00785F1E">
      <w:pPr>
        <w:spacing w:before="1"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207" w:right="18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p w:rsidR="00785F1E" w:rsidRDefault="003D067E">
      <w:pPr>
        <w:spacing w:before="36" w:after="0" w:line="240" w:lineRule="auto"/>
        <w:ind w:left="22" w:right="-20"/>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lastRenderedPageBreak/>
        <w:t>Quality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withhold</w:t>
      </w:r>
    </w:p>
    <w:p w:rsidR="00785F1E" w:rsidRDefault="00785F1E">
      <w:pPr>
        <w:spacing w:before="6" w:after="0" w:line="160" w:lineRule="exact"/>
        <w:rPr>
          <w:sz w:val="16"/>
          <w:szCs w:val="16"/>
        </w:rPr>
      </w:pPr>
    </w:p>
    <w:p w:rsidR="00785F1E" w:rsidRDefault="003D067E">
      <w:pPr>
        <w:tabs>
          <w:tab w:val="left" w:pos="860"/>
        </w:tabs>
        <w:spacing w:after="0" w:line="240" w:lineRule="auto"/>
        <w:ind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6" behindDoc="1" locked="0" layoutInCell="1" allowOverlap="1">
                <wp:simplePos x="0" y="0"/>
                <wp:positionH relativeFrom="page">
                  <wp:posOffset>5829300</wp:posOffset>
                </wp:positionH>
                <wp:positionV relativeFrom="paragraph">
                  <wp:posOffset>-51435</wp:posOffset>
                </wp:positionV>
                <wp:extent cx="1025525" cy="1270"/>
                <wp:effectExtent l="9525" t="5715" r="12700" b="12065"/>
                <wp:wrapNone/>
                <wp:docPr id="1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270"/>
                          <a:chOff x="9180" y="-81"/>
                          <a:chExt cx="1615" cy="2"/>
                        </a:xfrm>
                      </wpg:grpSpPr>
                      <wps:wsp>
                        <wps:cNvPr id="139" name="Freeform 33"/>
                        <wps:cNvSpPr>
                          <a:spLocks/>
                        </wps:cNvSpPr>
                        <wps:spPr bwMode="auto">
                          <a:xfrm>
                            <a:off x="9180" y="-81"/>
                            <a:ext cx="1615" cy="2"/>
                          </a:xfrm>
                          <a:custGeom>
                            <a:avLst/>
                            <a:gdLst>
                              <a:gd name="T0" fmla="+- 0 9180 9180"/>
                              <a:gd name="T1" fmla="*/ T0 w 1615"/>
                              <a:gd name="T2" fmla="+- 0 10795 9180"/>
                              <a:gd name="T3" fmla="*/ T2 w 1615"/>
                            </a:gdLst>
                            <a:ahLst/>
                            <a:cxnLst>
                              <a:cxn ang="0">
                                <a:pos x="T1" y="0"/>
                              </a:cxn>
                              <a:cxn ang="0">
                                <a:pos x="T3" y="0"/>
                              </a:cxn>
                            </a:cxnLst>
                            <a:rect l="0" t="0" r="r" b="b"/>
                            <a:pathLst>
                              <a:path w="1615">
                                <a:moveTo>
                                  <a:pt x="0" y="0"/>
                                </a:moveTo>
                                <a:lnTo>
                                  <a:pt x="1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59pt;margin-top:-4.05pt;width:80.75pt;height:.1pt;z-index:-11174;mso-position-horizontal-relative:page" coordorigin="9180,-81" coordsize="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">
                <v:shape id="Freeform 33" o:spid="_x0000_s1027" style="position:absolute;left:9180;top:-81;width:1615;height:2;visibility:visible;mso-wrap-style:square;v-text-anchor:top" coordsize="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pSb8A&#10;AADcAAAADwAAAGRycy9kb3ducmV2LnhtbERPy6rCMBDdX/AfwgjurqmPK1qNIoLoTq1u3A3N2Fab&#10;SWmi1r83gnB3czjPmS0aU4oH1a6wrKDXjUAQp1YXnCk4Hde/YxDOI2ssLZOCFzlYzFs/M4y1ffKB&#10;HonPRAhhF6OC3PsqltKlORl0XVsRB+5ia4M+wDqTusZnCDel7EfRSBosODTkWNEqp/SW3I2C/c6U&#10;zfCvuhq9cefNGW3/dLVKddrNcgrCU+P/xV/3Vof5gwl8ngkX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vilJvwAAANwAAAAPAAAAAAAAAAAAAAAAAJgCAABkcnMvZG93bnJl&#10;di54bWxQSwUGAAAAAAQABAD1AAAAhAMAAAAA&#10;" path="m,l1615,e" filled="f" strokeweight=".58pt">
                  <v:path arrowok="t" o:connecttype="custom" o:connectlocs="0,0;1615,0" o:connectangles="0,0"/>
                </v:shape>
                <w10:wrap anchorx="page"/>
              </v:group>
            </w:pict>
          </mc:Fallback>
        </mc:AlternateContent>
      </w:r>
      <w:r>
        <w:rPr>
          <w:rFonts w:ascii="Times New Roman" w:eastAsia="Times New Roman" w:hAnsi="Times New Roman" w:cs="Times New Roman"/>
          <w:b/>
          <w:bCs/>
          <w:sz w:val="18"/>
          <w:szCs w:val="18"/>
        </w:rPr>
        <w:t xml:space="preserve">CY13 </w:t>
      </w:r>
      <w:r>
        <w:rPr>
          <w:rFonts w:ascii="Times New Roman" w:eastAsia="Times New Roman" w:hAnsi="Times New Roman" w:cs="Times New Roman"/>
          <w:b/>
          <w:bCs/>
          <w:position w:val="6"/>
          <w:sz w:val="12"/>
          <w:szCs w:val="12"/>
        </w:rPr>
        <w:t>1</w:t>
      </w:r>
      <w:r>
        <w:rPr>
          <w:rFonts w:ascii="Times New Roman" w:eastAsia="Times New Roman" w:hAnsi="Times New Roman" w:cs="Times New Roman"/>
          <w:b/>
          <w:bCs/>
          <w:position w:val="6"/>
          <w:sz w:val="12"/>
          <w:szCs w:val="12"/>
        </w:rPr>
        <w:tab/>
      </w:r>
      <w:r>
        <w:rPr>
          <w:rFonts w:ascii="Times New Roman" w:eastAsia="Times New Roman" w:hAnsi="Times New Roman" w:cs="Times New Roman"/>
          <w:b/>
          <w:bCs/>
          <w:sz w:val="18"/>
          <w:szCs w:val="18"/>
        </w:rPr>
        <w:t>CY14</w:t>
      </w:r>
    </w:p>
    <w:p w:rsidR="00785F1E" w:rsidRDefault="00785F1E">
      <w:pPr>
        <w:spacing w:after="0"/>
        <w:sectPr w:rsidR="00785F1E">
          <w:type w:val="continuous"/>
          <w:pgSz w:w="12240" w:h="15840"/>
          <w:pgMar w:top="1480" w:right="1320" w:bottom="280" w:left="1320" w:header="720" w:footer="720" w:gutter="0"/>
          <w:cols w:num="3" w:space="720" w:equalWidth="0">
            <w:col w:w="6835" w:space="335"/>
            <w:col w:w="570" w:space="253"/>
            <w:col w:w="1607"/>
          </w:cols>
        </w:sectPr>
      </w:pPr>
    </w:p>
    <w:p w:rsidR="00785F1E" w:rsidRDefault="003D067E">
      <w:pPr>
        <w:spacing w:before="9" w:after="0" w:line="300" w:lineRule="exact"/>
        <w:ind w:left="187" w:right="2047"/>
        <w:jc w:val="both"/>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lastRenderedPageBreak/>
        <w:t xml:space="preserve">MA4.2        </w:t>
      </w:r>
      <w:r>
        <w:rPr>
          <w:rFonts w:ascii="Times New Roman" w:eastAsia="Times New Roman" w:hAnsi="Times New Roman" w:cs="Times New Roman"/>
          <w:spacing w:val="20"/>
          <w:position w:val="1"/>
          <w:sz w:val="18"/>
          <w:szCs w:val="18"/>
        </w:rPr>
        <w:t xml:space="preserve"> </w:t>
      </w:r>
      <w:r>
        <w:rPr>
          <w:rFonts w:ascii="Times New Roman" w:eastAsia="Times New Roman" w:hAnsi="Times New Roman" w:cs="Times New Roman"/>
          <w:sz w:val="18"/>
          <w:szCs w:val="18"/>
        </w:rPr>
        <w:t>Screening and brief counseling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for unhealthy alcohol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position w:val="1"/>
          <w:sz w:val="18"/>
          <w:szCs w:val="18"/>
        </w:rPr>
        <w:t xml:space="preserve">MA4.3        </w:t>
      </w:r>
      <w:r>
        <w:rPr>
          <w:rFonts w:ascii="Times New Roman" w:eastAsia="Times New Roman" w:hAnsi="Times New Roman" w:cs="Times New Roman"/>
          <w:spacing w:val="20"/>
          <w:position w:val="1"/>
          <w:sz w:val="18"/>
          <w:szCs w:val="18"/>
        </w:rPr>
        <w:t xml:space="preserve"> </w:t>
      </w:r>
      <w:r>
        <w:rPr>
          <w:rFonts w:ascii="Times New Roman" w:eastAsia="Times New Roman" w:hAnsi="Times New Roman" w:cs="Times New Roman"/>
          <w:sz w:val="18"/>
          <w:szCs w:val="18"/>
        </w:rPr>
        <w:t>Tobacco use: screeni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g and cessation                                                                              </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position w:val="1"/>
          <w:sz w:val="18"/>
          <w:szCs w:val="18"/>
        </w:rPr>
        <w:t xml:space="preserve">x MA4.4        </w:t>
      </w:r>
      <w:r>
        <w:rPr>
          <w:rFonts w:ascii="Times New Roman" w:eastAsia="Times New Roman" w:hAnsi="Times New Roman" w:cs="Times New Roman"/>
          <w:spacing w:val="20"/>
          <w:position w:val="1"/>
          <w:sz w:val="18"/>
          <w:szCs w:val="18"/>
        </w:rPr>
        <w:t xml:space="preserve"> </w:t>
      </w:r>
      <w:r>
        <w:rPr>
          <w:rFonts w:ascii="Times New Roman" w:eastAsia="Times New Roman" w:hAnsi="Times New Roman" w:cs="Times New Roman"/>
          <w:sz w:val="18"/>
          <w:szCs w:val="18"/>
        </w:rPr>
        <w:t>Medication rec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nciliati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post-discharge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position w:val="1"/>
          <w:sz w:val="18"/>
          <w:szCs w:val="18"/>
        </w:rPr>
        <w:t>x</w:t>
      </w:r>
    </w:p>
    <w:p w:rsidR="00785F1E" w:rsidRDefault="003D067E">
      <w:pPr>
        <w:tabs>
          <w:tab w:val="left" w:pos="1120"/>
          <w:tab w:val="left" w:pos="7400"/>
        </w:tabs>
        <w:spacing w:before="62" w:after="0" w:line="253" w:lineRule="auto"/>
        <w:ind w:left="1128" w:right="204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MA4.5</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Care for adults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for those mem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ers meeting inclusion criteria: at least</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one medication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review; present of medication list in record; one</w:t>
      </w:r>
    </w:p>
    <w:p w:rsidR="00785F1E" w:rsidRDefault="003D067E">
      <w:pPr>
        <w:spacing w:before="1" w:after="0" w:line="255" w:lineRule="auto"/>
        <w:ind w:left="1128" w:right="3847"/>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8" behindDoc="1" locked="0" layoutInCell="1" allowOverlap="1">
                <wp:simplePos x="0" y="0"/>
                <wp:positionH relativeFrom="page">
                  <wp:posOffset>911225</wp:posOffset>
                </wp:positionH>
                <wp:positionV relativeFrom="paragraph">
                  <wp:posOffset>305435</wp:posOffset>
                </wp:positionV>
                <wp:extent cx="5943600" cy="1270"/>
                <wp:effectExtent l="6350" t="10160" r="12700" b="7620"/>
                <wp:wrapNone/>
                <wp:docPr id="1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481"/>
                          <a:chExt cx="9360" cy="2"/>
                        </a:xfrm>
                      </wpg:grpSpPr>
                      <wps:wsp>
                        <wps:cNvPr id="137" name="Freeform 31"/>
                        <wps:cNvSpPr>
                          <a:spLocks/>
                        </wps:cNvSpPr>
                        <wps:spPr bwMode="auto">
                          <a:xfrm>
                            <a:off x="1435" y="481"/>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71.75pt;margin-top:24.05pt;width:468pt;height:.1pt;z-index:-11172;mso-position-horizontal-relative:page" coordorigin="1435,48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">
                <v:shape id="Freeform 31" o:spid="_x0000_s1027" style="position:absolute;left:1435;top:48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AVcEA&#10;AADcAAAADwAAAGRycy9kb3ducmV2LnhtbERPTWsCMRC9F/ofwhR6q1lb2NatUdpKQbx1Fc/DZnaz&#10;mEyWJOr23xtB8DaP9znz5eisOFGIvWcF00kBgrjxuudOwW77+/IBIiZkjdYzKfinCMvF48McK+3P&#10;/EenOnUih3CsUIFJaaikjI0hh3HiB+LMtT44TBmGTuqA5xzurHwtilI67Dk3GBzox1BzqI9Ogf2e&#10;7ewqzfpjudHBt6t92Zq9Us9P49cniERjuotv7rXO89/e4fpMvkA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gFXBAAAA3AAAAA8AAAAAAAAAAAAAAAAAmAIAAGRycy9kb3du&#10;cmV2LnhtbFBLBQYAAAAABAAEAPUAAACGAw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sz w:val="18"/>
          <w:szCs w:val="18"/>
        </w:rPr>
        <w:t>functio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al status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assessment; at </w:t>
      </w:r>
      <w:r>
        <w:rPr>
          <w:rFonts w:ascii="Times New Roman" w:eastAsia="Times New Roman" w:hAnsi="Times New Roman" w:cs="Times New Roman"/>
          <w:sz w:val="18"/>
          <w:szCs w:val="18"/>
        </w:rPr>
        <w:t>least 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 pain screeni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 or pain management plan)</w:t>
      </w:r>
    </w:p>
    <w:p w:rsidR="00785F1E" w:rsidRDefault="003D067E">
      <w:pPr>
        <w:spacing w:before="87"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Provider network</w:t>
      </w:r>
    </w:p>
    <w:p w:rsidR="00785F1E" w:rsidRDefault="003D067E">
      <w:pPr>
        <w:tabs>
          <w:tab w:val="left" w:pos="6600"/>
        </w:tabs>
        <w:spacing w:before="78" w:after="0" w:line="240" w:lineRule="auto"/>
        <w:ind w:left="1128"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9" behindDoc="1" locked="0" layoutInCell="1" allowOverlap="1">
                <wp:simplePos x="0" y="0"/>
                <wp:positionH relativeFrom="page">
                  <wp:posOffset>911225</wp:posOffset>
                </wp:positionH>
                <wp:positionV relativeFrom="paragraph">
                  <wp:posOffset>220980</wp:posOffset>
                </wp:positionV>
                <wp:extent cx="5943600" cy="1270"/>
                <wp:effectExtent l="6350" t="11430" r="12700" b="6350"/>
                <wp:wrapNone/>
                <wp:docPr id="1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348"/>
                          <a:chExt cx="9360" cy="2"/>
                        </a:xfrm>
                      </wpg:grpSpPr>
                      <wps:wsp>
                        <wps:cNvPr id="135" name="Freeform 29"/>
                        <wps:cNvSpPr>
                          <a:spLocks/>
                        </wps:cNvSpPr>
                        <wps:spPr bwMode="auto">
                          <a:xfrm>
                            <a:off x="1435" y="348"/>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71.75pt;margin-top:17.4pt;width:468pt;height:.1pt;z-index:-11171;mso-position-horizontal-relative:page" coordorigin="1435,34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">
                <v:shape id="Freeform 29" o:spid="_x0000_s1027" style="position:absolute;left:1435;top:34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7ucEA&#10;AADcAAAADwAAAGRycy9kb3ducmV2LnhtbERPTWsCMRC9F/ofwhR6q1lbXOrWKG2lIN66iudhM7tZ&#10;TCZLEnX7740g9DaP9zmL1eisOFOIvWcF00kBgrjxuudOwX738/IOIiZkjdYzKfijCKvl48MCK+0v&#10;/EvnOnUih3CsUIFJaaikjI0hh3HiB+LMtT44TBmGTuqAlxzurHwtilI67Dk3GBzo21BzrE9Ogf2a&#10;7+06zftTudXBt+tD2ZqDUs9P4+cHiERj+hff3Rud57/N4PZMvkA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3u7nBAAAA3AAAAA8AAAAAAAAAAAAAAAAAmAIAAGRycy9kb3du&#10;cmV2LnhtbFBLBQYAAAAABAAEAPUAAACGAw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sz w:val="18"/>
          <w:szCs w:val="18"/>
        </w:rPr>
        <w:t xml:space="preserve">Guidance to be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orthcoming</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spacing w:before="99"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Systems</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8.1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LTSS clean claims paid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within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0, 60 and 90 days</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8220"/>
          <w:tab w:val="left" w:pos="9020"/>
        </w:tabs>
        <w:spacing w:before="83" w:after="0" w:line="254" w:lineRule="auto"/>
        <w:ind w:left="1128" w:right="431" w:hanging="941"/>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10" behindDoc="1" locked="0" layoutInCell="1" allowOverlap="1">
                <wp:simplePos x="0" y="0"/>
                <wp:positionH relativeFrom="page">
                  <wp:posOffset>911225</wp:posOffset>
                </wp:positionH>
                <wp:positionV relativeFrom="paragraph">
                  <wp:posOffset>363855</wp:posOffset>
                </wp:positionV>
                <wp:extent cx="5943600" cy="1270"/>
                <wp:effectExtent l="6350" t="11430" r="12700" b="6350"/>
                <wp:wrapNone/>
                <wp:docPr id="1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73"/>
                          <a:chExt cx="9360" cy="2"/>
                        </a:xfrm>
                      </wpg:grpSpPr>
                      <wps:wsp>
                        <wps:cNvPr id="133" name="Freeform 27"/>
                        <wps:cNvSpPr>
                          <a:spLocks/>
                        </wps:cNvSpPr>
                        <wps:spPr bwMode="auto">
                          <a:xfrm>
                            <a:off x="1435" y="573"/>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1.75pt;margin-top:28.65pt;width:468pt;height:.1pt;z-index:-11170;mso-position-horizontal-relative:page" coordorigin="1435,573"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MXQMAAOg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">
                <v:shape id="Freeform 27" o:spid="_x0000_s1027" style="position:absolute;left:1435;top:573;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qfcIA&#10;AADcAAAADwAAAGRycy9kb3ducmV2LnhtbERPTWvCQBC9F/wPywi91Y0GSomuIoZAPFZ70NuYnSap&#10;2dklu5rYX98tFHqbx/uc1WY0nbhT71vLCuazBARxZXXLtYKPY/HyBsIHZI2dZVLwIA+b9eRphZm2&#10;A7/T/RBqEUPYZ6igCcFlUvqqIYN+Zh1x5D5tbzBE2NdS9zjEcNPJRZK8SoMtx4YGHe0aqq6Hm1HQ&#10;Fjf3OJ3LfO+O8vJVfZfG5Selnqfjdgki0Bj+xX/uUsf5aQ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Gp9wgAAANwAAAAPAAAAAAAAAAAAAAAAAJgCAABkcnMvZG93&#10;bnJldi54bWxQSwUGAAAAAAQABAD1AAAAhwM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MA5,1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ICO centralized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medical record (includi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 ethnicity; 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guage;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 xml:space="preserve">x </w:t>
      </w:r>
      <w:r>
        <w:rPr>
          <w:rFonts w:ascii="Times New Roman" w:eastAsia="Times New Roman" w:hAnsi="Times New Roman" w:cs="Times New Roman"/>
          <w:sz w:val="18"/>
          <w:szCs w:val="18"/>
        </w:rPr>
        <w:t>homele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sness; </w:t>
      </w:r>
      <w:r>
        <w:rPr>
          <w:rFonts w:ascii="Times New Roman" w:eastAsia="Times New Roman" w:hAnsi="Times New Roman" w:cs="Times New Roman"/>
          <w:sz w:val="18"/>
          <w:szCs w:val="18"/>
        </w:rPr>
        <w:t>disability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type)</w:t>
      </w:r>
    </w:p>
    <w:p w:rsidR="00785F1E" w:rsidRDefault="003D067E">
      <w:pPr>
        <w:spacing w:before="87"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Utilization</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9.1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Emergency room behavioral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ealth se</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vice use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660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9.2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Nursing facility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diversi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7400"/>
        </w:tabs>
        <w:spacing w:before="83" w:after="0" w:line="254" w:lineRule="auto"/>
        <w:ind w:left="1128" w:right="204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MA6.1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Chronic obstructive pulmonary disease (COPD)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or asthma in older</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adults admissi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rate</w:t>
      </w:r>
    </w:p>
    <w:p w:rsidR="00785F1E" w:rsidRDefault="003D067E">
      <w:pPr>
        <w:tabs>
          <w:tab w:val="left" w:pos="1120"/>
          <w:tab w:val="left" w:pos="7400"/>
        </w:tabs>
        <w:spacing w:before="71"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MA6.2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Congestive hea</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t failure (CHF) admissi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n </w:t>
      </w:r>
      <w:r>
        <w:rPr>
          <w:rFonts w:ascii="Times New Roman" w:eastAsia="Times New Roman" w:hAnsi="Times New Roman" w:cs="Times New Roman"/>
          <w:sz w:val="18"/>
          <w:szCs w:val="18"/>
        </w:rPr>
        <w:t>rate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9020"/>
        </w:tabs>
        <w:spacing w:before="83" w:after="0" w:line="240" w:lineRule="auto"/>
        <w:ind w:left="187"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11" behindDoc="1" locked="0" layoutInCell="1" allowOverlap="1">
                <wp:simplePos x="0" y="0"/>
                <wp:positionH relativeFrom="page">
                  <wp:posOffset>901700</wp:posOffset>
                </wp:positionH>
                <wp:positionV relativeFrom="paragraph">
                  <wp:posOffset>228600</wp:posOffset>
                </wp:positionV>
                <wp:extent cx="5953125" cy="1270"/>
                <wp:effectExtent l="15875" t="19050" r="12700" b="17780"/>
                <wp:wrapNone/>
                <wp:docPr id="1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0" y="360"/>
                          <a:chExt cx="9375" cy="2"/>
                        </a:xfrm>
                      </wpg:grpSpPr>
                      <wps:wsp>
                        <wps:cNvPr id="131" name="Freeform 25"/>
                        <wps:cNvSpPr>
                          <a:spLocks/>
                        </wps:cNvSpPr>
                        <wps:spPr bwMode="auto">
                          <a:xfrm>
                            <a:off x="1420" y="360"/>
                            <a:ext cx="9375" cy="2"/>
                          </a:xfrm>
                          <a:custGeom>
                            <a:avLst/>
                            <a:gdLst>
                              <a:gd name="T0" fmla="+- 0 1420 1420"/>
                              <a:gd name="T1" fmla="*/ T0 w 9375"/>
                              <a:gd name="T2" fmla="+- 0 10795 1420"/>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71pt;margin-top:18pt;width:468.75pt;height:.1pt;z-index:-11169;mso-position-horizontal-relative:page" coordorigin="1420,360"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">
                <v:shape id="Freeform 25" o:spid="_x0000_s1027" style="position:absolute;left:1420;top:360;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Tb8IA&#10;AADcAAAADwAAAGRycy9kb3ducmV2LnhtbERPTWuDQBC9F/oflink1qwmRYrNRpJAg9CTtoXmNrgT&#10;lbiz4m7V/PtuIZDbPN7nbLLZdGKkwbWWFcTLCARxZXXLtYKvz/fnVxDOI2vsLJOCKznIto8PG0y1&#10;nbigsfS1CCHsUlTQeN+nUrqqIYNuaXviwJ3tYNAHONRSDziFcNPJVRQl0mDLoaHBng4NVZfy1yiY&#10;TL2T+/13gUnxYeh0yo8/04tSi6d59wbC0+zv4ps712H+Oob/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JNvwgAAANwAAAAPAAAAAAAAAAAAAAAAAJgCAABkcnMvZG93&#10;bnJldi54bWxQSwUGAAAAAAQABAD1AAAAhw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18"/>
          <w:szCs w:val="18"/>
        </w:rPr>
        <w:t>CW4</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Encounter data</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785F1E">
      <w:pPr>
        <w:spacing w:after="0" w:line="190" w:lineRule="exact"/>
        <w:rPr>
          <w:sz w:val="19"/>
          <w:szCs w:val="19"/>
        </w:rPr>
      </w:pPr>
    </w:p>
    <w:p w:rsidR="00785F1E" w:rsidRDefault="003D067E">
      <w:pPr>
        <w:spacing w:after="0" w:line="362" w:lineRule="auto"/>
        <w:ind w:left="120" w:right="1289"/>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CY13</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start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implementation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thru</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December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2013.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MS,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29,</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CMS,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November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CMS,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27,</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p>
    <w:p w:rsidR="00785F1E" w:rsidRDefault="00785F1E">
      <w:pPr>
        <w:spacing w:after="0"/>
        <w:sectPr w:rsidR="00785F1E">
          <w:type w:val="continuous"/>
          <w:pgSz w:w="12240" w:h="15840"/>
          <w:pgMar w:top="1480" w:right="1320" w:bottom="280" w:left="1320" w:header="720" w:footer="720"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3869" w:right="382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 E:</w:t>
      </w:r>
    </w:p>
    <w:p w:rsidR="00785F1E" w:rsidRDefault="003D067E">
      <w:pPr>
        <w:spacing w:after="0" w:line="240" w:lineRule="auto"/>
        <w:ind w:left="2802" w:right="2763"/>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New</w:t>
      </w:r>
      <w:r>
        <w:rPr>
          <w:rFonts w:ascii="Times New Roman" w:eastAsia="Times New Roman" w:hAnsi="Times New Roman" w:cs="Times New Roman"/>
          <w:b/>
          <w:bCs/>
          <w:spacing w:val="-6"/>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Expanded</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Services</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13"/>
          <w:szCs w:val="13"/>
        </w:rPr>
      </w:pPr>
      <w:r>
        <w:rPr>
          <w:rFonts w:ascii="Times New Roman" w:eastAsia="Times New Roman" w:hAnsi="Times New Roman" w:cs="Times New Roman"/>
          <w:b/>
          <w:bCs/>
          <w:sz w:val="28"/>
          <w:szCs w:val="28"/>
        </w:rPr>
        <w:t>New Div</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rsionary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Behavio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al </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ealth Se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vice</w:t>
      </w:r>
      <w:r>
        <w:rPr>
          <w:rFonts w:ascii="Times New Roman" w:eastAsia="Times New Roman" w:hAnsi="Times New Roman" w:cs="Times New Roman"/>
          <w:b/>
          <w:bCs/>
          <w:spacing w:val="10"/>
          <w:sz w:val="28"/>
          <w:szCs w:val="28"/>
        </w:rPr>
        <w:t>s</w:t>
      </w:r>
      <w:r>
        <w:rPr>
          <w:rFonts w:ascii="Times New Roman" w:eastAsia="Times New Roman" w:hAnsi="Times New Roman" w:cs="Times New Roman"/>
          <w:b/>
          <w:bCs/>
          <w:color w:val="3333FF"/>
          <w:position w:val="7"/>
          <w:sz w:val="13"/>
          <w:szCs w:val="13"/>
        </w:rPr>
        <w:t>32</w:t>
      </w:r>
    </w:p>
    <w:p w:rsidR="00785F1E" w:rsidRDefault="00785F1E">
      <w:pPr>
        <w:spacing w:before="3" w:after="0" w:line="180" w:lineRule="exact"/>
        <w:rPr>
          <w:sz w:val="18"/>
          <w:szCs w:val="18"/>
        </w:rPr>
      </w:pPr>
    </w:p>
    <w:p w:rsidR="00785F1E" w:rsidRDefault="003D067E">
      <w:pPr>
        <w:tabs>
          <w:tab w:val="left" w:pos="1180"/>
        </w:tabs>
        <w:spacing w:after="0" w:line="237" w:lineRule="auto"/>
        <w:ind w:left="1180" w:right="6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Community crisis stabilization </w:t>
      </w:r>
      <w:r>
        <w:rPr>
          <w:rFonts w:ascii="Times New Roman" w:eastAsia="Times New Roman" w:hAnsi="Times New Roman" w:cs="Times New Roman"/>
          <w:sz w:val="24"/>
          <w:szCs w:val="24"/>
        </w:rPr>
        <w:t>–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as an alternative to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including short-term psychiatric trea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in structure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community- based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eutic environments.</w:t>
      </w:r>
    </w:p>
    <w:p w:rsidR="00785F1E" w:rsidRDefault="00785F1E">
      <w:pPr>
        <w:spacing w:before="3" w:after="0" w:line="280" w:lineRule="exact"/>
        <w:rPr>
          <w:sz w:val="28"/>
          <w:szCs w:val="28"/>
        </w:rPr>
      </w:pPr>
    </w:p>
    <w:p w:rsidR="00785F1E" w:rsidRDefault="003D067E">
      <w:pPr>
        <w:tabs>
          <w:tab w:val="left" w:pos="1180"/>
        </w:tabs>
        <w:spacing w:after="0" w:line="276" w:lineRule="exact"/>
        <w:ind w:left="1180" w:right="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Acute treatment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(ATS) for substance abuse disorders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4-hour, 7-day-a- week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medically monitored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diction treatment services that provide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withdrawal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management.</w:t>
      </w:r>
    </w:p>
    <w:p w:rsidR="00785F1E" w:rsidRDefault="00785F1E">
      <w:pPr>
        <w:spacing w:before="1" w:after="0" w:line="240" w:lineRule="exact"/>
        <w:rPr>
          <w:sz w:val="24"/>
          <w:szCs w:val="24"/>
        </w:rPr>
      </w:pPr>
    </w:p>
    <w:p w:rsidR="00785F1E" w:rsidRDefault="003D067E">
      <w:pPr>
        <w:tabs>
          <w:tab w:val="left" w:pos="1180"/>
        </w:tabs>
        <w:spacing w:after="0" w:line="236" w:lineRule="auto"/>
        <w:ind w:left="118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Clinical support services for subst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use disorders </w:t>
      </w:r>
      <w:r>
        <w:rPr>
          <w:rFonts w:ascii="Times New Roman" w:eastAsia="Times New Roman" w:hAnsi="Times New Roman" w:cs="Times New Roman"/>
          <w:sz w:val="24"/>
          <w:szCs w:val="24"/>
        </w:rPr>
        <w:t xml:space="preserve">– 24-hour </w:t>
      </w:r>
      <w:r>
        <w:rPr>
          <w:rFonts w:ascii="Times New Roman" w:eastAsia="Times New Roman" w:hAnsi="Times New Roman" w:cs="Times New Roman"/>
          <w:sz w:val="24"/>
          <w:szCs w:val="24"/>
        </w:rPr>
        <w:t xml:space="preserve">treatment services, which can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used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tly or after ATS services,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education and counseling, outreach to families, and aftercare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related to recovery.</w:t>
      </w:r>
    </w:p>
    <w:p w:rsidR="00785F1E" w:rsidRDefault="00785F1E">
      <w:pPr>
        <w:spacing w:before="5" w:after="0" w:line="240" w:lineRule="exact"/>
        <w:rPr>
          <w:sz w:val="24"/>
          <w:szCs w:val="24"/>
        </w:rPr>
      </w:pPr>
    </w:p>
    <w:p w:rsidR="00785F1E" w:rsidRDefault="003D067E">
      <w:pPr>
        <w:tabs>
          <w:tab w:val="left" w:pos="1180"/>
        </w:tabs>
        <w:spacing w:after="0" w:line="236" w:lineRule="auto"/>
        <w:ind w:left="1180" w:right="57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Community support program </w:t>
      </w:r>
      <w:r>
        <w:rPr>
          <w:rFonts w:ascii="Times New Roman" w:eastAsia="Times New Roman" w:hAnsi="Times New Roman" w:cs="Times New Roman"/>
          <w:sz w:val="24"/>
          <w:szCs w:val="24"/>
        </w:rPr>
        <w:t>– outreach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support services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vered by commu</w:t>
      </w:r>
      <w:r>
        <w:rPr>
          <w:rFonts w:ascii="Times New Roman" w:eastAsia="Times New Roman" w:hAnsi="Times New Roman" w:cs="Times New Roman"/>
          <w:sz w:val="24"/>
          <w:szCs w:val="24"/>
        </w:rPr>
        <w:t>nity-based mobile, multidisciplinary teams of professiona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and paraprofess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onals to individuals with a history of psychiatric or substance abuse.</w:t>
      </w:r>
    </w:p>
    <w:p w:rsidR="00785F1E" w:rsidRDefault="00785F1E">
      <w:pPr>
        <w:spacing w:before="3" w:after="0" w:line="240" w:lineRule="exact"/>
        <w:rPr>
          <w:sz w:val="24"/>
          <w:szCs w:val="24"/>
        </w:rPr>
      </w:pPr>
    </w:p>
    <w:p w:rsidR="00785F1E" w:rsidRDefault="003D067E">
      <w:pPr>
        <w:tabs>
          <w:tab w:val="left" w:pos="1180"/>
        </w:tabs>
        <w:spacing w:after="0" w:line="238" w:lineRule="auto"/>
        <w:ind w:left="1180" w:right="1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Partial hospitalization </w:t>
      </w:r>
      <w:r>
        <w:rPr>
          <w:rFonts w:ascii="Times New Roman" w:eastAsia="Times New Roman" w:hAnsi="Times New Roman" w:cs="Times New Roman"/>
          <w:sz w:val="24"/>
          <w:szCs w:val="24"/>
        </w:rPr>
        <w:t xml:space="preserve">– an alternative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inpatient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ncluding short-term day men</w:t>
      </w:r>
      <w:r>
        <w:rPr>
          <w:rFonts w:ascii="Times New Roman" w:eastAsia="Times New Roman" w:hAnsi="Times New Roman" w:cs="Times New Roman"/>
          <w:sz w:val="24"/>
          <w:szCs w:val="24"/>
        </w:rPr>
        <w:t>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programming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7 days a week.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services consist of therapeutically intensive acute treatment within a stable therapeutic milieu and daily psychiatric management.</w:t>
      </w:r>
    </w:p>
    <w:p w:rsidR="00785F1E" w:rsidRDefault="00785F1E">
      <w:pPr>
        <w:spacing w:before="3" w:after="0" w:line="280" w:lineRule="exact"/>
        <w:rPr>
          <w:sz w:val="28"/>
          <w:szCs w:val="28"/>
        </w:rPr>
      </w:pPr>
    </w:p>
    <w:p w:rsidR="00785F1E" w:rsidRDefault="003D067E">
      <w:pPr>
        <w:tabs>
          <w:tab w:val="left" w:pos="1180"/>
        </w:tabs>
        <w:spacing w:after="0" w:line="276" w:lineRule="exact"/>
        <w:ind w:left="1180" w:right="53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Structured outpatient addiction program </w:t>
      </w:r>
      <w:r>
        <w:rPr>
          <w:rFonts w:ascii="Times New Roman" w:eastAsia="Times New Roman" w:hAnsi="Times New Roman" w:cs="Times New Roman"/>
          <w:sz w:val="24"/>
          <w:szCs w:val="24"/>
        </w:rPr>
        <w:t>– clinically intensi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structured day and/or even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substance abuse use disorders.</w:t>
      </w:r>
    </w:p>
    <w:p w:rsidR="00785F1E" w:rsidRDefault="00785F1E">
      <w:pPr>
        <w:spacing w:before="1" w:after="0" w:line="240" w:lineRule="exact"/>
        <w:rPr>
          <w:sz w:val="24"/>
          <w:szCs w:val="24"/>
        </w:rPr>
      </w:pPr>
    </w:p>
    <w:p w:rsidR="00785F1E" w:rsidRDefault="003D067E">
      <w:pPr>
        <w:tabs>
          <w:tab w:val="left" w:pos="1180"/>
        </w:tabs>
        <w:spacing w:after="0" w:line="236" w:lineRule="auto"/>
        <w:ind w:left="1180" w:right="3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Intensive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utpatient progr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m </w:t>
      </w:r>
      <w:r>
        <w:rPr>
          <w:rFonts w:ascii="Times New Roman" w:eastAsia="Times New Roman" w:hAnsi="Times New Roman" w:cs="Times New Roman"/>
          <w:sz w:val="24"/>
          <w:szCs w:val="24"/>
        </w:rPr>
        <w:t>– a clinically intensi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designed to improve functional status, provide stabilization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and divert an inpatient admission.</w:t>
      </w:r>
    </w:p>
    <w:p w:rsidR="00785F1E" w:rsidRDefault="00785F1E">
      <w:pPr>
        <w:spacing w:before="3" w:after="0" w:line="280" w:lineRule="exact"/>
        <w:rPr>
          <w:sz w:val="28"/>
          <w:szCs w:val="28"/>
        </w:rPr>
      </w:pPr>
    </w:p>
    <w:p w:rsidR="00785F1E" w:rsidRDefault="003D067E">
      <w:pPr>
        <w:tabs>
          <w:tab w:val="left" w:pos="1180"/>
        </w:tabs>
        <w:spacing w:after="0" w:line="276" w:lineRule="exact"/>
        <w:ind w:left="1180" w:right="8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Program of </w:t>
      </w:r>
      <w:r>
        <w:rPr>
          <w:rFonts w:ascii="Times New Roman" w:eastAsia="Times New Roman" w:hAnsi="Times New Roman" w:cs="Times New Roman"/>
          <w:b/>
          <w:bCs/>
          <w:sz w:val="24"/>
          <w:szCs w:val="24"/>
        </w:rPr>
        <w:t xml:space="preserve">Assertive Community Treatment </w:t>
      </w:r>
      <w:r>
        <w:rPr>
          <w:rFonts w:ascii="Times New Roman" w:eastAsia="Times New Roman" w:hAnsi="Times New Roman" w:cs="Times New Roman"/>
          <w:sz w:val="24"/>
          <w:szCs w:val="24"/>
        </w:rPr>
        <w:t>– a mult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-disciplinary team approach to providing acute,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and community-based 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assertive outreach, rehabilitation, and support.</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before="43" w:after="0" w:line="240" w:lineRule="auto"/>
        <w:ind w:left="10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2"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1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129" name="Freeform 2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in;margin-top:-3.05pt;width:2in;height:.1pt;z-index:-11168;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">
                <v:shape id="Freeform 2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MxsYA&#10;AADcAAAADwAAAGRycy9kb3ducmV2LnhtbESPT2vCQBDF7wW/wzKCl1I3tSI1uooVUooI/j14HLJj&#10;EszOxuxWk2/vCoXeZnhv3u/NdN6YUtyodoVlBe/9CARxanXBmYLjIXn7BOE8ssbSMiloycF81nmZ&#10;YqztnXd02/tMhBB2MSrIva9iKV2ak0HXtxVx0M62NujDWmdS13gP4aaUgygaSYMFB0KOFS1zSi/7&#10;XxO4cvgdtaft1b8mX8XmI1nZdXtVqtdtFhMQnhr/b/67/tGh/mAMz2fCBH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Mxs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32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Diversionary behavio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al health services under One </w:t>
      </w:r>
      <w:r>
        <w:rPr>
          <w:rFonts w:ascii="Times New Roman" w:eastAsia="Times New Roman" w:hAnsi="Times New Roman" w:cs="Times New Roman"/>
          <w:color w:val="000000"/>
          <w:sz w:val="20"/>
          <w:szCs w:val="20"/>
        </w:rPr>
        <w:t>Care also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include Psychi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tric Day</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Treatment and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Emer</w:t>
      </w:r>
      <w:r>
        <w:rPr>
          <w:rFonts w:ascii="Times New Roman" w:eastAsia="Times New Roman" w:hAnsi="Times New Roman" w:cs="Times New Roman"/>
          <w:color w:val="000000"/>
          <w:spacing w:val="1"/>
          <w:sz w:val="20"/>
          <w:szCs w:val="20"/>
        </w:rPr>
        <w:t>g</w:t>
      </w:r>
      <w:r>
        <w:rPr>
          <w:rFonts w:ascii="Times New Roman" w:eastAsia="Times New Roman" w:hAnsi="Times New Roman" w:cs="Times New Roman"/>
          <w:color w:val="000000"/>
          <w:sz w:val="20"/>
          <w:szCs w:val="20"/>
        </w:rPr>
        <w:t>ency</w:t>
      </w:r>
    </w:p>
    <w:p w:rsidR="00785F1E" w:rsidRDefault="003D067E">
      <w:pPr>
        <w:spacing w:before="2" w:after="0" w:line="230" w:lineRule="exact"/>
        <w:ind w:left="374" w:right="331"/>
        <w:rPr>
          <w:rFonts w:ascii="Times New Roman" w:eastAsia="Times New Roman" w:hAnsi="Times New Roman" w:cs="Times New Roman"/>
          <w:sz w:val="20"/>
          <w:szCs w:val="20"/>
        </w:rPr>
      </w:pP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Programs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(24-hour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crisis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previously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under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 fee-for-service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syste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w:t>
      </w:r>
    </w:p>
    <w:p w:rsidR="00785F1E" w:rsidRDefault="00785F1E">
      <w:pPr>
        <w:spacing w:after="0"/>
        <w:sectPr w:rsidR="00785F1E">
          <w:headerReference w:type="default" r:id="rId178"/>
          <w:footerReference w:type="default" r:id="rId179"/>
          <w:pgSz w:w="12240" w:h="15840"/>
          <w:pgMar w:top="1480" w:right="136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Services Expanded in </w:t>
      </w:r>
      <w:r>
        <w:rPr>
          <w:rFonts w:ascii="Times New Roman" w:eastAsia="Times New Roman" w:hAnsi="Times New Roman" w:cs="Times New Roman"/>
          <w:b/>
          <w:bCs/>
          <w:sz w:val="28"/>
          <w:szCs w:val="28"/>
        </w:rPr>
        <w:t>Amount, Duration, or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Scope over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dica</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d State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lan</w:t>
      </w: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Services</w:t>
      </w:r>
    </w:p>
    <w:p w:rsidR="00785F1E" w:rsidRDefault="00785F1E">
      <w:pPr>
        <w:spacing w:before="1" w:after="0" w:line="220" w:lineRule="exact"/>
      </w:pPr>
    </w:p>
    <w:p w:rsidR="00785F1E" w:rsidRDefault="003D067E">
      <w:pPr>
        <w:tabs>
          <w:tab w:val="left" w:pos="1220"/>
        </w:tabs>
        <w:spacing w:after="0" w:line="276" w:lineRule="exact"/>
        <w:ind w:left="1220" w:right="4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Durable medical equipment (DME) </w:t>
      </w:r>
      <w:r>
        <w:rPr>
          <w:rFonts w:ascii="Times New Roman" w:eastAsia="Times New Roman" w:hAnsi="Times New Roman" w:cs="Times New Roman"/>
          <w:sz w:val="24"/>
          <w:szCs w:val="24"/>
        </w:rPr>
        <w:t>– Environmental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aids and assistive/adapt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tech</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ology.</w:t>
      </w:r>
    </w:p>
    <w:p w:rsidR="00785F1E" w:rsidRDefault="00785F1E">
      <w:pPr>
        <w:spacing w:before="17"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DME </w:t>
      </w:r>
      <w:r>
        <w:rPr>
          <w:rFonts w:ascii="Times New Roman" w:eastAsia="Times New Roman" w:hAnsi="Times New Roman" w:cs="Times New Roman"/>
          <w:sz w:val="24"/>
          <w:szCs w:val="24"/>
        </w:rPr>
        <w:t>– Training in usage, repairs, and modifications.</w:t>
      </w:r>
    </w:p>
    <w:p w:rsidR="00785F1E" w:rsidRDefault="00785F1E">
      <w:pPr>
        <w:spacing w:before="15" w:after="0" w:line="260" w:lineRule="exact"/>
        <w:rPr>
          <w:sz w:val="26"/>
          <w:szCs w:val="26"/>
        </w:rPr>
      </w:pPr>
    </w:p>
    <w:p w:rsidR="00785F1E" w:rsidRDefault="003D067E">
      <w:pPr>
        <w:tabs>
          <w:tab w:val="left" w:pos="1220"/>
        </w:tabs>
        <w:spacing w:after="0" w:line="276" w:lineRule="exact"/>
        <w:ind w:left="1220" w:right="140" w:hanging="360"/>
        <w:rPr>
          <w:rFonts w:ascii="Times New Roman" w:eastAsia="Times New Roman" w:hAnsi="Times New Roman" w:cs="Times New Roman"/>
          <w:sz w:val="16"/>
          <w:szCs w:val="16"/>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Pers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nal Assist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Services (PAS) </w:t>
      </w:r>
      <w:r>
        <w:rPr>
          <w:rFonts w:ascii="Times New Roman" w:eastAsia="Times New Roman" w:hAnsi="Times New Roman" w:cs="Times New Roman"/>
          <w:sz w:val="24"/>
          <w:szCs w:val="24"/>
        </w:rPr>
        <w:t xml:space="preserve">– cueing </w:t>
      </w:r>
      <w:r>
        <w:rPr>
          <w:rFonts w:ascii="Times New Roman" w:eastAsia="Times New Roman" w:hAnsi="Times New Roman" w:cs="Times New Roman"/>
          <w:sz w:val="24"/>
          <w:szCs w:val="24"/>
        </w:rPr>
        <w:t>and monitoring with 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vities of daily living and instrumental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 of daily living</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33</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42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Dental </w:t>
      </w:r>
      <w:r>
        <w:rPr>
          <w:rFonts w:ascii="Times New Roman" w:eastAsia="Times New Roman" w:hAnsi="Times New Roman" w:cs="Times New Roman"/>
          <w:sz w:val="24"/>
          <w:szCs w:val="24"/>
        </w:rPr>
        <w:t>– Prevent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restorative,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emergency oral health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including dentures,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owns, periodontic services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oot canals), and endodontic services </w:t>
      </w:r>
      <w:r>
        <w:rPr>
          <w:rFonts w:ascii="Times New Roman" w:eastAsia="Times New Roman" w:hAnsi="Times New Roman" w:cs="Times New Roman"/>
          <w:sz w:val="24"/>
          <w:szCs w:val="24"/>
        </w:rPr>
        <w:t>(gum treatment); One Care Brochure; and Dental Services through One Care (April</w:t>
      </w:r>
    </w:p>
    <w:p w:rsidR="00785F1E" w:rsidRDefault="003D067E">
      <w:pPr>
        <w:spacing w:after="0" w:line="277" w:lineRule="exact"/>
        <w:ind w:left="1220" w:right="-20"/>
        <w:rPr>
          <w:rFonts w:ascii="Times New Roman" w:eastAsia="Times New Roman" w:hAnsi="Times New Roman" w:cs="Times New Roman"/>
          <w:sz w:val="16"/>
          <w:szCs w:val="16"/>
        </w:rPr>
      </w:pPr>
      <w:r>
        <w:rPr>
          <w:rFonts w:ascii="Times New Roman" w:eastAsia="Times New Roman" w:hAnsi="Times New Roman" w:cs="Times New Roman"/>
          <w:sz w:val="24"/>
          <w:szCs w:val="24"/>
        </w:rPr>
        <w:t>2014)</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34</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New Co</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munity-</w:t>
      </w:r>
      <w:r>
        <w:rPr>
          <w:rFonts w:ascii="Times New Roman" w:eastAsia="Times New Roman" w:hAnsi="Times New Roman" w:cs="Times New Roman"/>
          <w:b/>
          <w:bCs/>
          <w:spacing w:val="-1"/>
          <w:sz w:val="28"/>
          <w:szCs w:val="28"/>
        </w:rPr>
        <w:t>B</w:t>
      </w:r>
      <w:r>
        <w:rPr>
          <w:rFonts w:ascii="Times New Roman" w:eastAsia="Times New Roman" w:hAnsi="Times New Roman" w:cs="Times New Roman"/>
          <w:b/>
          <w:bCs/>
          <w:sz w:val="28"/>
          <w:szCs w:val="28"/>
        </w:rPr>
        <w:t>ased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Services</w:t>
      </w:r>
    </w:p>
    <w:p w:rsidR="00785F1E" w:rsidRDefault="00785F1E">
      <w:pPr>
        <w:spacing w:before="4" w:after="0" w:line="180" w:lineRule="exact"/>
        <w:rPr>
          <w:sz w:val="18"/>
          <w:szCs w:val="18"/>
        </w:rPr>
      </w:pPr>
    </w:p>
    <w:p w:rsidR="00785F1E" w:rsidRDefault="003D067E">
      <w:pPr>
        <w:tabs>
          <w:tab w:val="left" w:pos="1220"/>
        </w:tabs>
        <w:spacing w:after="0" w:line="236" w:lineRule="auto"/>
        <w:ind w:left="1220" w:right="24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Day services </w:t>
      </w:r>
      <w:r>
        <w:rPr>
          <w:rFonts w:ascii="Times New Roman" w:eastAsia="Times New Roman" w:hAnsi="Times New Roman" w:cs="Times New Roman"/>
          <w:sz w:val="24"/>
          <w:szCs w:val="24"/>
        </w:rPr>
        <w:t>– on-site structured activities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often include assistance to learn activities of daily living and functional skills,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guage and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training; and interpersonal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social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zation skills.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38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Home care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ncluding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household tasks such as meal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preparation, housekeep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laundry; personal support and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ance with bathing, dressing, and other </w:t>
      </w:r>
      <w:r>
        <w:rPr>
          <w:rFonts w:ascii="Times New Roman" w:eastAsia="Times New Roman" w:hAnsi="Times New Roman" w:cs="Times New Roman"/>
          <w:sz w:val="24"/>
          <w:szCs w:val="24"/>
        </w:rPr>
        <w:t>activities of daily living. This can include hands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on assistance, cueing, or 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vision; skills training related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finance, shopping,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community resources,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other skills to live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5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Respite care </w:t>
      </w:r>
      <w:r>
        <w:rPr>
          <w:rFonts w:ascii="Times New Roman" w:eastAsia="Times New Roman" w:hAnsi="Times New Roman" w:cs="Times New Roman"/>
          <w:sz w:val="24"/>
          <w:szCs w:val="24"/>
        </w:rPr>
        <w:t xml:space="preserve">– services for an enrollee </w:t>
      </w:r>
      <w:r>
        <w:rPr>
          <w:rFonts w:ascii="Times New Roman" w:eastAsia="Times New Roman" w:hAnsi="Times New Roman" w:cs="Times New Roman"/>
          <w:sz w:val="24"/>
          <w:szCs w:val="24"/>
        </w:rPr>
        <w:t>to support a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/or to relieve an informal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from daily stresses and demands of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2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Peer supp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rt/counseling/na</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xml:space="preserve">igation </w:t>
      </w:r>
      <w:r>
        <w:rPr>
          <w:rFonts w:ascii="Times New Roman" w:eastAsia="Times New Roman" w:hAnsi="Times New Roman" w:cs="Times New Roman"/>
          <w:sz w:val="24"/>
          <w:szCs w:val="24"/>
        </w:rPr>
        <w:t>– Training, instruction, and mentoring to individuals about self-advocacy, participant directio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civic part</w:t>
      </w:r>
      <w:r>
        <w:rPr>
          <w:rFonts w:ascii="Times New Roman" w:eastAsia="Times New Roman" w:hAnsi="Times New Roman" w:cs="Times New Roman"/>
          <w:sz w:val="24"/>
          <w:szCs w:val="24"/>
        </w:rPr>
        <w:t>icipation, leadership,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participation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28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Care transition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ssist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w:t>
      </w:r>
      <w:r>
        <w:rPr>
          <w:rFonts w:ascii="Times New Roman" w:eastAsia="Times New Roman" w:hAnsi="Times New Roman" w:cs="Times New Roman"/>
          <w:sz w:val="24"/>
          <w:szCs w:val="24"/>
        </w:rPr>
        <w:t>– services that facilitate safe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coordinated transitions across settings.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2" w:after="0" w:line="220" w:lineRule="exact"/>
      </w:pPr>
    </w:p>
    <w:p w:rsidR="00785F1E" w:rsidRDefault="003D067E">
      <w:pPr>
        <w:spacing w:before="43" w:after="0" w:line="240" w:lineRule="auto"/>
        <w:ind w:left="414" w:right="217"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3"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1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127" name="Freeform 2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in;margin-top:-3.05pt;width:2in;height:.1pt;z-index:-11167;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">
                <v:shape id="Freeform 2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GfcAA&#10;AADcAAAADwAAAGRycy9kb3ducmV2LnhtbERPzWrCQBC+F3yHZQRvdWPAtkRXEUEq2IO1PsCQHZNo&#10;djbsTmN8+26h0Nt8fL+zXA+uVT2F2Hg2MJtmoIhLbxuuDJy/ds9voKIgW2w9k4EHRVivRk9LLKy/&#10;8yf1J6lUCuFYoIFapCu0jmVNDuPUd8SJu/jgUBIMlbYB7ynctTrPshftsOHUUGNH25rK2+nbGTge&#10;8+wmOfbvB9dfwwHtx5zEmMl42CxACQ3yL/5z722an7/C7zPpAr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iGfcAAAADcAAAADwAAAAAAAAAAAAAAAACYAgAAZHJzL2Rvd25y&#10;ZXYueG1sUEsFBgAAAAAEAAQA9QAAAIU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33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Prior to</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 demonst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ation </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ueing and monitoring of activities of</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daily living and inst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umental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activities of daily living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cov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red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benefit.</w:t>
      </w:r>
    </w:p>
    <w:p w:rsidR="00785F1E" w:rsidRDefault="003D067E">
      <w:pPr>
        <w:spacing w:after="0" w:line="229"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34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Amendment</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broaden</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fee-for-service</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adult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dental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benefits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went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into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effect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Sep</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z w:val="20"/>
          <w:szCs w:val="20"/>
        </w:rPr>
        <w:t>ember</w:t>
      </w:r>
    </w:p>
    <w:p w:rsidR="00785F1E" w:rsidRDefault="003D067E">
      <w:pPr>
        <w:spacing w:before="2" w:after="0" w:line="230" w:lineRule="exact"/>
        <w:ind w:left="414" w:right="124"/>
        <w:rPr>
          <w:rFonts w:ascii="Times New Roman" w:eastAsia="Times New Roman" w:hAnsi="Times New Roman" w:cs="Times New Roman"/>
          <w:sz w:val="20"/>
          <w:szCs w:val="20"/>
        </w:rPr>
      </w:pPr>
      <w:r>
        <w:rPr>
          <w:rFonts w:ascii="Times New Roman" w:eastAsia="Times New Roman" w:hAnsi="Times New Roman" w:cs="Times New Roman"/>
          <w:sz w:val="20"/>
          <w:szCs w:val="20"/>
        </w:rPr>
        <w:t>15, 2014. This did not change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 One Care dental </w:t>
      </w:r>
      <w:r>
        <w:rPr>
          <w:rFonts w:ascii="Times New Roman" w:eastAsia="Times New Roman" w:hAnsi="Times New Roman" w:cs="Times New Roman"/>
          <w:sz w:val="20"/>
          <w:szCs w:val="20"/>
        </w:rPr>
        <w:t>benefit which was already b</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oader than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FFS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ental benefit and continues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be so. It did translate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 increase in the MassHealth portion of the One Care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apitation rate,</w:t>
      </w:r>
    </w:p>
    <w:p w:rsidR="00785F1E" w:rsidRDefault="003D067E">
      <w:pPr>
        <w:spacing w:after="0" w:line="230" w:lineRule="exact"/>
        <w:ind w:left="414" w:right="52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ates are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on FFS spending (State Data Reporting System, </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 xml:space="preserve">nd </w:t>
      </w:r>
      <w:r>
        <w:rPr>
          <w:rFonts w:ascii="Times New Roman" w:eastAsia="Times New Roman" w:hAnsi="Times New Roman" w:cs="Times New Roman"/>
          <w:sz w:val="20"/>
          <w:szCs w:val="20"/>
        </w:rPr>
        <w:t>Quarter). 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der MassHealth FFS, dental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benefits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include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fillings,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surgery,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extractions,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routine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cleanings,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exams,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-rays,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emergency 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different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cover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rul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limits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such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prior</w:t>
      </w:r>
    </w:p>
    <w:p w:rsidR="00785F1E" w:rsidRDefault="003D067E">
      <w:pPr>
        <w:spacing w:after="0" w:line="228" w:lineRule="exact"/>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autho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izations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limits on the number of visits.</w:t>
      </w:r>
    </w:p>
    <w:p w:rsidR="00785F1E" w:rsidRDefault="00785F1E">
      <w:pPr>
        <w:spacing w:after="0"/>
        <w:sectPr w:rsidR="00785F1E">
          <w:headerReference w:type="default" r:id="rId180"/>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6" w:after="0" w:line="238" w:lineRule="auto"/>
        <w:ind w:left="1220" w:right="29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Home modifications </w:t>
      </w:r>
      <w:r>
        <w:rPr>
          <w:rFonts w:ascii="Times New Roman" w:eastAsia="Times New Roman" w:hAnsi="Times New Roman" w:cs="Times New Roman"/>
          <w:sz w:val="24"/>
          <w:szCs w:val="24"/>
        </w:rPr>
        <w:t>– physical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aptat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to an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res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dence that ensure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welfare, and 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ety or enab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to </w:t>
      </w:r>
      <w:r>
        <w:rPr>
          <w:rFonts w:ascii="Times New Roman" w:eastAsia="Times New Roman" w:hAnsi="Times New Roman" w:cs="Times New Roman"/>
          <w:sz w:val="24"/>
          <w:szCs w:val="24"/>
        </w:rPr>
        <w:t>function with greater indepe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dence. This includes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difications such as ramps, grab-bars, widening of bathroom facilities,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installations to accommodate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and supplies.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60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Community health w</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rker</w:t>
      </w:r>
      <w:r>
        <w:rPr>
          <w:rFonts w:ascii="Times New Roman" w:eastAsia="Times New Roman" w:hAnsi="Times New Roman" w:cs="Times New Roman"/>
          <w:sz w:val="24"/>
          <w:szCs w:val="24"/>
        </w:rPr>
        <w:t xml:space="preserve">s – people who provide culturally </w:t>
      </w:r>
      <w:r>
        <w:rPr>
          <w:rFonts w:ascii="Times New Roman" w:eastAsia="Times New Roman" w:hAnsi="Times New Roman" w:cs="Times New Roman"/>
          <w:sz w:val="24"/>
          <w:szCs w:val="24"/>
        </w:rPr>
        <w:t>appropriate health education, information, and outreach; information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support, and care coordination; and who advocate for individual and community needs.</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13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Medication m</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nagement </w:t>
      </w:r>
      <w:r>
        <w:rPr>
          <w:rFonts w:ascii="Times New Roman" w:eastAsia="Times New Roman" w:hAnsi="Times New Roman" w:cs="Times New Roman"/>
          <w:sz w:val="24"/>
          <w:szCs w:val="24"/>
        </w:rPr>
        <w:t>–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enrollees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self- administration </w:t>
      </w:r>
      <w:r>
        <w:rPr>
          <w:rFonts w:ascii="Times New Roman" w:eastAsia="Times New Roman" w:hAnsi="Times New Roman" w:cs="Times New Roman"/>
          <w:sz w:val="24"/>
          <w:szCs w:val="24"/>
        </w:rPr>
        <w:t>of presc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iption and over-the-co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medications.</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18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Non-medical transportation </w:t>
      </w:r>
      <w:r>
        <w:rPr>
          <w:rFonts w:ascii="Times New Roman" w:eastAsia="Times New Roman" w:hAnsi="Times New Roman" w:cs="Times New Roman"/>
          <w:sz w:val="24"/>
          <w:szCs w:val="24"/>
        </w:rPr>
        <w:t>–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within the community to enable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to access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services, activities,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to foster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ence and support integration and full participa</w:t>
      </w:r>
      <w:r>
        <w:rPr>
          <w:rFonts w:ascii="Times New Roman" w:eastAsia="Times New Roman" w:hAnsi="Times New Roman" w:cs="Times New Roman"/>
          <w:sz w:val="24"/>
          <w:szCs w:val="24"/>
        </w:rPr>
        <w:t>tion in the community.</w:t>
      </w:r>
    </w:p>
    <w:p w:rsidR="00785F1E" w:rsidRDefault="00785F1E">
      <w:pPr>
        <w:spacing w:before="5" w:after="0" w:line="240" w:lineRule="exact"/>
        <w:rPr>
          <w:sz w:val="24"/>
          <w:szCs w:val="24"/>
        </w:rPr>
      </w:pPr>
    </w:p>
    <w:p w:rsidR="00785F1E" w:rsidRDefault="003D067E">
      <w:pPr>
        <w:tabs>
          <w:tab w:val="left" w:pos="1220"/>
        </w:tabs>
        <w:spacing w:after="0" w:line="236" w:lineRule="auto"/>
        <w:ind w:left="1220" w:right="226" w:hanging="360"/>
        <w:rPr>
          <w:rFonts w:ascii="Times New Roman" w:eastAsia="Times New Roman" w:hAnsi="Times New Roman" w:cs="Times New Roman"/>
          <w:sz w:val="16"/>
          <w:szCs w:val="16"/>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Pers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nal Assist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Services through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 agency </w:t>
      </w:r>
      <w:r>
        <w:rPr>
          <w:rFonts w:ascii="Times New Roman" w:eastAsia="Times New Roman" w:hAnsi="Times New Roman" w:cs="Times New Roman"/>
          <w:sz w:val="24"/>
          <w:szCs w:val="24"/>
        </w:rPr>
        <w:t>–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services for enrollees who choose not to self-direct services or who are not able to find a surrogate.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must provide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with the </w:t>
      </w:r>
      <w:r>
        <w:rPr>
          <w:rFonts w:ascii="Times New Roman" w:eastAsia="Times New Roman" w:hAnsi="Times New Roman" w:cs="Times New Roman"/>
          <w:sz w:val="24"/>
          <w:szCs w:val="24"/>
        </w:rPr>
        <w:t>choice of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 two PAS agency providers (three-way contract, p. 84)</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35</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5" w:after="0" w:line="280" w:lineRule="exact"/>
        <w:rPr>
          <w:sz w:val="28"/>
          <w:szCs w:val="28"/>
        </w:rPr>
      </w:pPr>
    </w:p>
    <w:p w:rsidR="00785F1E" w:rsidRDefault="003D067E">
      <w:pPr>
        <w:spacing w:before="43" w:after="0" w:line="240" w:lineRule="auto"/>
        <w:ind w:left="414" w:right="53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4"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1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125" name="Freeform 1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in;margin-top:-3.05pt;width:2in;height:.1pt;z-index:-11166;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">
                <v:shape id="Freeform 1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9kcAA&#10;AADcAAAADwAAAGRycy9kb3ducmV2LnhtbERPzWrCQBC+F/oOyxR6qxsDiqSuIoIo2IPaPsCQnSbR&#10;7GzYHWP69l1B8DYf3+/Ml4NrVU8hNp4NjEcZKOLS24YrAz/fm48ZqCjIFlvPZOCPIiwXry9zLKy/&#10;8ZH6k1QqhXAs0EAt0hVax7Imh3HkO+LE/frgUBIMlbYBbynctTrPsql22HBqqLGjdU3l5XR1Bg6H&#10;PLtIjv127/pz2KP9mpAY8/42rD5BCQ3yFD/cO5vm5xO4P5Mu0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a9kcAAAADcAAAADwAAAAAAAAAAAAAAAACYAgAAZHJzL2Rvd25y&#10;ZXYueG1sUEsFBgAAAAAEAAQA9QAAAIU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35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Before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monst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ation,</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personal</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assist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nce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only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under</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to those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who chose to self-direct </w:t>
      </w:r>
      <w:r>
        <w:rPr>
          <w:rFonts w:ascii="Times New Roman" w:eastAsia="Times New Roman" w:hAnsi="Times New Roman" w:cs="Times New Roman"/>
          <w:color w:val="000000"/>
          <w:sz w:val="20"/>
          <w:szCs w:val="20"/>
        </w:rPr>
        <w:t>services or who had a surrogate to assist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with self-direction.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81"/>
          <w:footerReference w:type="default" r:id="rId182"/>
          <w:pgSz w:w="12240" w:h="15840"/>
          <w:pgMar w:top="1480" w:right="1720" w:bottom="280" w:left="1720" w:header="0" w:footer="0" w:gutter="0"/>
          <w:cols w:space="720"/>
        </w:sectPr>
      </w:pPr>
    </w:p>
    <w:p w:rsidR="00785F1E" w:rsidRDefault="003D067E">
      <w:pPr>
        <w:spacing w:before="80" w:after="0" w:line="240" w:lineRule="auto"/>
        <w:ind w:left="3858" w:right="3878"/>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Appendix F:</w:t>
      </w:r>
    </w:p>
    <w:p w:rsidR="00785F1E" w:rsidRDefault="003D067E">
      <w:pPr>
        <w:spacing w:after="0" w:line="240" w:lineRule="auto"/>
        <w:ind w:left="116" w:right="135"/>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Sum</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ary</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z w:val="32"/>
          <w:szCs w:val="32"/>
        </w:rPr>
        <w:t>of</w:t>
      </w:r>
      <w:r>
        <w:rPr>
          <w:rFonts w:ascii="Times New Roman" w:eastAsia="Times New Roman" w:hAnsi="Times New Roman" w:cs="Times New Roman"/>
          <w:b/>
          <w:bCs/>
          <w:spacing w:val="-3"/>
          <w:sz w:val="32"/>
          <w:szCs w:val="32"/>
        </w:rPr>
        <w:t xml:space="preserve"> </w:t>
      </w:r>
      <w:r>
        <w:rPr>
          <w:rFonts w:ascii="Times New Roman" w:eastAsia="Times New Roman" w:hAnsi="Times New Roman" w:cs="Times New Roman"/>
          <w:b/>
          <w:bCs/>
          <w:sz w:val="32"/>
          <w:szCs w:val="32"/>
        </w:rPr>
        <w:t>P</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edemonstr</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tion</w:t>
      </w:r>
      <w:r>
        <w:rPr>
          <w:rFonts w:ascii="Times New Roman" w:eastAsia="Times New Roman" w:hAnsi="Times New Roman" w:cs="Times New Roman"/>
          <w:b/>
          <w:bCs/>
          <w:spacing w:val="-25"/>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Demonstr</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tion</w:t>
      </w:r>
      <w:r>
        <w:rPr>
          <w:rFonts w:ascii="Times New Roman" w:eastAsia="Times New Roman" w:hAnsi="Times New Roman" w:cs="Times New Roman"/>
          <w:b/>
          <w:bCs/>
          <w:spacing w:val="-20"/>
          <w:sz w:val="32"/>
          <w:szCs w:val="32"/>
        </w:rPr>
        <w:t xml:space="preserve"> </w:t>
      </w:r>
      <w:r>
        <w:rPr>
          <w:rFonts w:ascii="Times New Roman" w:eastAsia="Times New Roman" w:hAnsi="Times New Roman" w:cs="Times New Roman"/>
          <w:b/>
          <w:bCs/>
          <w:sz w:val="32"/>
          <w:szCs w:val="32"/>
        </w:rPr>
        <w:t>Des</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gn</w:t>
      </w:r>
      <w:r>
        <w:rPr>
          <w:rFonts w:ascii="Times New Roman" w:eastAsia="Times New Roman" w:hAnsi="Times New Roman" w:cs="Times New Roman"/>
          <w:b/>
          <w:bCs/>
          <w:spacing w:val="-9"/>
          <w:sz w:val="32"/>
          <w:szCs w:val="32"/>
        </w:rPr>
        <w:t xml:space="preserve"> </w:t>
      </w:r>
      <w:r>
        <w:rPr>
          <w:rFonts w:ascii="Times New Roman" w:eastAsia="Times New Roman" w:hAnsi="Times New Roman" w:cs="Times New Roman"/>
          <w:b/>
          <w:bCs/>
          <w:w w:val="99"/>
          <w:sz w:val="32"/>
          <w:szCs w:val="32"/>
        </w:rPr>
        <w:t>Featu</w:t>
      </w:r>
      <w:r>
        <w:rPr>
          <w:rFonts w:ascii="Times New Roman" w:eastAsia="Times New Roman" w:hAnsi="Times New Roman" w:cs="Times New Roman"/>
          <w:b/>
          <w:bCs/>
          <w:spacing w:val="-6"/>
          <w:w w:val="99"/>
          <w:sz w:val="32"/>
          <w:szCs w:val="32"/>
        </w:rPr>
        <w:t>r</w:t>
      </w:r>
      <w:r>
        <w:rPr>
          <w:rFonts w:ascii="Times New Roman" w:eastAsia="Times New Roman" w:hAnsi="Times New Roman" w:cs="Times New Roman"/>
          <w:b/>
          <w:bCs/>
          <w:w w:val="99"/>
          <w:sz w:val="32"/>
          <w:szCs w:val="32"/>
        </w:rPr>
        <w:t xml:space="preserve">es </w:t>
      </w:r>
      <w:r>
        <w:rPr>
          <w:rFonts w:ascii="Times New Roman" w:eastAsia="Times New Roman" w:hAnsi="Times New Roman" w:cs="Times New Roman"/>
          <w:b/>
          <w:bCs/>
          <w:sz w:val="32"/>
          <w:szCs w:val="32"/>
        </w:rPr>
        <w:t>for</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Medica</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Medicaid</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eneficiaries</w:t>
      </w:r>
      <w:r>
        <w:rPr>
          <w:rFonts w:ascii="Times New Roman" w:eastAsia="Times New Roman" w:hAnsi="Times New Roman" w:cs="Times New Roman"/>
          <w:b/>
          <w:bCs/>
          <w:spacing w:val="-18"/>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Massachus</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tts</w:t>
      </w:r>
    </w:p>
    <w:p w:rsidR="00785F1E" w:rsidRDefault="00785F1E">
      <w:pPr>
        <w:spacing w:before="19" w:after="0" w:line="220" w:lineRule="exact"/>
      </w:pPr>
    </w:p>
    <w:p w:rsidR="00785F1E" w:rsidRDefault="003D067E">
      <w:pPr>
        <w:spacing w:after="0" w:line="240" w:lineRule="auto"/>
        <w:ind w:left="4225" w:right="424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F-1</w:t>
      </w:r>
    </w:p>
    <w:p w:rsidR="00785F1E" w:rsidRDefault="003D067E">
      <w:pPr>
        <w:spacing w:after="0" w:line="240" w:lineRule="auto"/>
        <w:ind w:left="3155" w:right="317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Demonstration design features</w:t>
      </w:r>
    </w:p>
    <w:p w:rsidR="00785F1E" w:rsidRDefault="00785F1E">
      <w:pPr>
        <w:spacing w:before="1" w:after="0" w:line="150" w:lineRule="exact"/>
        <w:rPr>
          <w:sz w:val="15"/>
          <w:szCs w:val="15"/>
        </w:rPr>
      </w:pPr>
    </w:p>
    <w:p w:rsidR="00785F1E" w:rsidRDefault="00785F1E">
      <w:pPr>
        <w:spacing w:after="0" w:line="200" w:lineRule="exact"/>
        <w:rPr>
          <w:sz w:val="20"/>
          <w:szCs w:val="20"/>
        </w:rPr>
      </w:pPr>
    </w:p>
    <w:p w:rsidR="00785F1E" w:rsidRDefault="003D067E">
      <w:pPr>
        <w:tabs>
          <w:tab w:val="left" w:pos="4040"/>
          <w:tab w:val="left" w:pos="7280"/>
        </w:tabs>
        <w:spacing w:after="0" w:line="240" w:lineRule="auto"/>
        <w:ind w:left="1079" w:right="908"/>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5" behindDoc="1" locked="0" layoutInCell="1" allowOverlap="1">
                <wp:simplePos x="0" y="0"/>
                <wp:positionH relativeFrom="page">
                  <wp:posOffset>887730</wp:posOffset>
                </wp:positionH>
                <wp:positionV relativeFrom="paragraph">
                  <wp:posOffset>-60325</wp:posOffset>
                </wp:positionV>
                <wp:extent cx="5996940" cy="1270"/>
                <wp:effectExtent l="11430" t="15875" r="11430" b="11430"/>
                <wp:wrapNone/>
                <wp:docPr id="1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95"/>
                          <a:chExt cx="9444" cy="2"/>
                        </a:xfrm>
                      </wpg:grpSpPr>
                      <wps:wsp>
                        <wps:cNvPr id="123" name="Freeform 17"/>
                        <wps:cNvSpPr>
                          <a:spLocks/>
                        </wps:cNvSpPr>
                        <wps:spPr bwMode="auto">
                          <a:xfrm>
                            <a:off x="1398" y="-95"/>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9.9pt;margin-top:-4.75pt;width:472.2pt;height:.1pt;z-index:-11165;mso-position-horizontal-relative:page" coordorigin="1398,-95"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">
                <v:shape id="Freeform 17" o:spid="_x0000_s1027" style="position:absolute;left:1398;top:-95;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1YMIA&#10;AADcAAAADwAAAGRycy9kb3ducmV2LnhtbERPS4vCMBC+L/gfwix4W9NV0FKN4gNhF7zouuBxbMa2&#10;2ExKE2311xtB8DYf33Mms9aU4kq1Kywr+O5FIIhTqwvOFOz/1l8xCOeRNZaWScGNHMymnY8JJto2&#10;vKXrzmcihLBLUEHufZVI6dKcDLqerYgDd7K1QR9gnUldYxPCTSn7UTSUBgsODTlWtMwpPe8uRkE0&#10;2jIPm3hxuP+nq8bu3fH3tlGq+9nOxyA8tf4tfrl/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rVgwgAAANwAAAAPAAAAAAAAAAAAAAAAAJgCAABkcnMvZG93&#10;bnJldi54bWxQSwUGAAAAAAQABAD1AAAAhwMAAAAA&#10;" path="m,l9444,e" filled="f" strokeweight="1.6pt">
                  <v:path arrowok="t" o:connecttype="custom" o:connectlocs="0,0;9444,0" o:connectangles="0,0"/>
                </v:shape>
                <w10:wrap anchorx="page"/>
              </v:group>
            </w:pict>
          </mc:Fallback>
        </mc:AlternateContent>
      </w:r>
      <w:r>
        <w:rPr>
          <w:rFonts w:ascii="Times New Roman" w:eastAsia="Times New Roman" w:hAnsi="Times New Roman" w:cs="Times New Roman"/>
          <w:b/>
          <w:bCs/>
          <w:sz w:val="20"/>
          <w:szCs w:val="20"/>
        </w:rPr>
        <w:t>Key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features</w:t>
      </w:r>
      <w:r>
        <w:rPr>
          <w:rFonts w:ascii="Times New Roman" w:eastAsia="Times New Roman" w:hAnsi="Times New Roman" w:cs="Times New Roman"/>
          <w:b/>
          <w:bCs/>
          <w:sz w:val="20"/>
          <w:szCs w:val="20"/>
        </w:rPr>
        <w:tab/>
        <w:t>Pred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monstration</w:t>
      </w:r>
      <w:r>
        <w:rPr>
          <w:rFonts w:ascii="Times New Roman" w:eastAsia="Times New Roman" w:hAnsi="Times New Roman" w:cs="Times New Roman"/>
          <w:b/>
          <w:bCs/>
          <w:sz w:val="20"/>
          <w:szCs w:val="20"/>
        </w:rPr>
        <w:tab/>
      </w:r>
      <w:r>
        <w:rPr>
          <w:rFonts w:ascii="Times New Roman" w:eastAsia="Times New Roman" w:hAnsi="Times New Roman" w:cs="Times New Roman"/>
          <w:b/>
          <w:bCs/>
          <w:w w:val="99"/>
          <w:sz w:val="20"/>
          <w:szCs w:val="20"/>
        </w:rPr>
        <w:t>Demo</w:t>
      </w:r>
      <w:r>
        <w:rPr>
          <w:rFonts w:ascii="Times New Roman" w:eastAsia="Times New Roman" w:hAnsi="Times New Roman" w:cs="Times New Roman"/>
          <w:b/>
          <w:bCs/>
          <w:spacing w:val="1"/>
          <w:w w:val="99"/>
          <w:sz w:val="20"/>
          <w:szCs w:val="20"/>
        </w:rPr>
        <w:t>n</w:t>
      </w:r>
      <w:r>
        <w:rPr>
          <w:rFonts w:ascii="Times New Roman" w:eastAsia="Times New Roman" w:hAnsi="Times New Roman" w:cs="Times New Roman"/>
          <w:b/>
          <w:bCs/>
          <w:w w:val="99"/>
          <w:sz w:val="20"/>
          <w:szCs w:val="20"/>
        </w:rPr>
        <w:t>stration</w:t>
      </w:r>
    </w:p>
    <w:p w:rsidR="00785F1E" w:rsidRDefault="00785F1E">
      <w:pPr>
        <w:spacing w:before="5" w:after="0" w:line="130" w:lineRule="exact"/>
        <w:rPr>
          <w:sz w:val="13"/>
          <w:szCs w:val="13"/>
        </w:rPr>
      </w:pPr>
    </w:p>
    <w:p w:rsidR="00785F1E" w:rsidRDefault="003D067E">
      <w:pPr>
        <w:spacing w:after="0" w:line="226" w:lineRule="exact"/>
        <w:ind w:left="11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6" behindDoc="1" locked="0" layoutInCell="1" allowOverlap="1">
                <wp:simplePos x="0" y="0"/>
                <wp:positionH relativeFrom="page">
                  <wp:posOffset>887730</wp:posOffset>
                </wp:positionH>
                <wp:positionV relativeFrom="paragraph">
                  <wp:posOffset>-29845</wp:posOffset>
                </wp:positionV>
                <wp:extent cx="5996940" cy="1270"/>
                <wp:effectExtent l="11430" t="8255" r="11430" b="9525"/>
                <wp:wrapNone/>
                <wp:docPr id="1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47"/>
                          <a:chExt cx="9444" cy="2"/>
                        </a:xfrm>
                      </wpg:grpSpPr>
                      <wps:wsp>
                        <wps:cNvPr id="121" name="Freeform 15"/>
                        <wps:cNvSpPr>
                          <a:spLocks/>
                        </wps:cNvSpPr>
                        <wps:spPr bwMode="auto">
                          <a:xfrm>
                            <a:off x="1398" y="-47"/>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9.9pt;margin-top:-2.35pt;width:472.2pt;height:.1pt;z-index:-11164;mso-position-horizontal-relative:page" coordorigin="1398,-47"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">
                <v:shape id="Freeform 15" o:spid="_x0000_s1027" style="position:absolute;left:1398;top:-47;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GP74A&#10;AADcAAAADwAAAGRycy9kb3ducmV2LnhtbERPyQrCMBC9C/5DGMGbpiouVKOI4nbw4PIBQzO2xWZS&#10;mqj1740geJvHW2e2qE0hnlS53LKCXjcCQZxYnXOq4HrZdCYgnEfWWFgmBW9ysJg3GzOMtX3xiZ5n&#10;n4oQwi5GBZn3ZSylSzIy6Lq2JA7czVYGfYBVKnWFrxBuCtmPopE0mHNoyLCkVUbJ/fwwCpbrweV9&#10;vG/HaA+3YneyONZDVKrdqpdTEJ5q/xf/3Hsd5vd7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9Rj++AAAA3AAAAA8AAAAAAAAAAAAAAAAAmAIAAGRycy9kb3ducmV2&#10;LnhtbFBLBQYAAAAABAAEAPUAAACDAwAAAAA=&#10;" path="m,l9444,e" filled="f" strokeweight=".85pt">
                  <v:path arrowok="t" o:connecttype="custom" o:connectlocs="0,0;9444,0" o:connectangles="0,0"/>
                </v:shape>
                <w10:wrap anchorx="page"/>
              </v:group>
            </w:pict>
          </mc:Fallback>
        </mc:AlternateContent>
      </w:r>
      <w:r>
        <w:rPr>
          <w:rFonts w:ascii="Times New Roman" w:eastAsia="Times New Roman" w:hAnsi="Times New Roman" w:cs="Times New Roman"/>
          <w:b/>
          <w:bCs/>
          <w:i/>
          <w:position w:val="-1"/>
          <w:sz w:val="20"/>
          <w:szCs w:val="20"/>
        </w:rPr>
        <w:t>Sum</w:t>
      </w:r>
      <w:r>
        <w:rPr>
          <w:rFonts w:ascii="Times New Roman" w:eastAsia="Times New Roman" w:hAnsi="Times New Roman" w:cs="Times New Roman"/>
          <w:b/>
          <w:bCs/>
          <w:i/>
          <w:spacing w:val="1"/>
          <w:position w:val="-1"/>
          <w:sz w:val="20"/>
          <w:szCs w:val="20"/>
        </w:rPr>
        <w:t>m</w:t>
      </w:r>
      <w:r>
        <w:rPr>
          <w:rFonts w:ascii="Times New Roman" w:eastAsia="Times New Roman" w:hAnsi="Times New Roman" w:cs="Times New Roman"/>
          <w:b/>
          <w:bCs/>
          <w:i/>
          <w:position w:val="-1"/>
          <w:sz w:val="20"/>
          <w:szCs w:val="20"/>
        </w:rPr>
        <w:t>ary</w:t>
      </w:r>
      <w:r>
        <w:rPr>
          <w:rFonts w:ascii="Times New Roman" w:eastAsia="Times New Roman" w:hAnsi="Times New Roman" w:cs="Times New Roman"/>
          <w:b/>
          <w:bCs/>
          <w:i/>
          <w:spacing w:val="-8"/>
          <w:position w:val="-1"/>
          <w:sz w:val="20"/>
          <w:szCs w:val="20"/>
        </w:rPr>
        <w:t xml:space="preserve"> </w:t>
      </w:r>
      <w:r>
        <w:rPr>
          <w:rFonts w:ascii="Times New Roman" w:eastAsia="Times New Roman" w:hAnsi="Times New Roman" w:cs="Times New Roman"/>
          <w:b/>
          <w:bCs/>
          <w:i/>
          <w:position w:val="-1"/>
          <w:sz w:val="20"/>
          <w:szCs w:val="20"/>
        </w:rPr>
        <w:t>of</w:t>
      </w:r>
      <w:r>
        <w:rPr>
          <w:rFonts w:ascii="Times New Roman" w:eastAsia="Times New Roman" w:hAnsi="Times New Roman" w:cs="Times New Roman"/>
          <w:b/>
          <w:bCs/>
          <w:i/>
          <w:spacing w:val="-2"/>
          <w:position w:val="-1"/>
          <w:sz w:val="20"/>
          <w:szCs w:val="20"/>
        </w:rPr>
        <w:t xml:space="preserve"> </w:t>
      </w:r>
      <w:r>
        <w:rPr>
          <w:rFonts w:ascii="Times New Roman" w:eastAsia="Times New Roman" w:hAnsi="Times New Roman" w:cs="Times New Roman"/>
          <w:b/>
          <w:bCs/>
          <w:i/>
          <w:position w:val="-1"/>
          <w:sz w:val="20"/>
          <w:szCs w:val="20"/>
        </w:rPr>
        <w:t>covered</w:t>
      </w:r>
      <w:r>
        <w:rPr>
          <w:rFonts w:ascii="Times New Roman" w:eastAsia="Times New Roman" w:hAnsi="Times New Roman" w:cs="Times New Roman"/>
          <w:b/>
          <w:bCs/>
          <w:i/>
          <w:spacing w:val="-6"/>
          <w:position w:val="-1"/>
          <w:sz w:val="20"/>
          <w:szCs w:val="20"/>
        </w:rPr>
        <w:t xml:space="preserve"> </w:t>
      </w:r>
      <w:r>
        <w:rPr>
          <w:rFonts w:ascii="Times New Roman" w:eastAsia="Times New Roman" w:hAnsi="Times New Roman" w:cs="Times New Roman"/>
          <w:b/>
          <w:bCs/>
          <w:i/>
          <w:position w:val="-1"/>
          <w:sz w:val="20"/>
          <w:szCs w:val="20"/>
        </w:rPr>
        <w:t>benefits</w:t>
      </w:r>
    </w:p>
    <w:tbl>
      <w:tblPr>
        <w:tblW w:w="0" w:type="auto"/>
        <w:tblInd w:w="285" w:type="dxa"/>
        <w:tblLayout w:type="fixed"/>
        <w:tblCellMar>
          <w:left w:w="0" w:type="dxa"/>
          <w:right w:w="0" w:type="dxa"/>
        </w:tblCellMar>
        <w:tblLook w:val="01E0" w:firstRow="1" w:lastRow="1" w:firstColumn="1" w:lastColumn="1" w:noHBand="0" w:noVBand="0"/>
      </w:tblPr>
      <w:tblGrid>
        <w:gridCol w:w="1930"/>
        <w:gridCol w:w="3818"/>
        <w:gridCol w:w="3395"/>
      </w:tblGrid>
      <w:tr w:rsidR="00785F1E">
        <w:trPr>
          <w:trHeight w:hRule="exact" w:val="595"/>
        </w:trPr>
        <w:tc>
          <w:tcPr>
            <w:tcW w:w="1930" w:type="dxa"/>
            <w:tcBorders>
              <w:top w:val="nil"/>
              <w:left w:val="nil"/>
              <w:bottom w:val="nil"/>
              <w:right w:val="nil"/>
            </w:tcBorders>
          </w:tcPr>
          <w:p w:rsidR="00785F1E" w:rsidRDefault="003D067E">
            <w:pPr>
              <w:spacing w:before="43"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Medicare</w:t>
            </w:r>
          </w:p>
          <w:p w:rsidR="00785F1E" w:rsidRDefault="003D067E">
            <w:pPr>
              <w:spacing w:before="80"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w:t>
            </w:r>
          </w:p>
        </w:tc>
        <w:tc>
          <w:tcPr>
            <w:tcW w:w="3818" w:type="dxa"/>
            <w:tcBorders>
              <w:top w:val="nil"/>
              <w:left w:val="nil"/>
              <w:bottom w:val="nil"/>
              <w:right w:val="nil"/>
            </w:tcBorders>
          </w:tcPr>
          <w:p w:rsidR="00785F1E" w:rsidRDefault="003D067E">
            <w:pPr>
              <w:spacing w:before="43" w:after="0" w:line="240" w:lineRule="auto"/>
              <w:ind w:left="11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Medicare Parts A, 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D</w:t>
            </w:r>
          </w:p>
          <w:p w:rsidR="00785F1E" w:rsidRDefault="003D067E">
            <w:pPr>
              <w:spacing w:before="80" w:after="0" w:line="240" w:lineRule="auto"/>
              <w:ind w:left="11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 State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w:t>
            </w:r>
          </w:p>
        </w:tc>
        <w:tc>
          <w:tcPr>
            <w:tcW w:w="3395" w:type="dxa"/>
            <w:tcBorders>
              <w:top w:val="nil"/>
              <w:left w:val="nil"/>
              <w:bottom w:val="nil"/>
              <w:right w:val="nil"/>
            </w:tcBorders>
          </w:tcPr>
          <w:p w:rsidR="00785F1E" w:rsidRDefault="003D067E">
            <w:pPr>
              <w:spacing w:before="43"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Medicare Parts A, 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D.</w:t>
            </w:r>
          </w:p>
          <w:p w:rsidR="00785F1E" w:rsidRDefault="003D067E">
            <w:pPr>
              <w:spacing w:before="80"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 State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Plan </w:t>
            </w:r>
            <w:r>
              <w:rPr>
                <w:rFonts w:ascii="Times New Roman" w:eastAsia="Times New Roman" w:hAnsi="Times New Roman" w:cs="Times New Roman"/>
                <w:sz w:val="20"/>
                <w:szCs w:val="20"/>
              </w:rPr>
              <w:t>services, as</w:t>
            </w:r>
          </w:p>
        </w:tc>
      </w:tr>
      <w:tr w:rsidR="00785F1E">
        <w:trPr>
          <w:trHeight w:hRule="exact" w:val="230"/>
        </w:trPr>
        <w:tc>
          <w:tcPr>
            <w:tcW w:w="5748" w:type="dxa"/>
            <w:gridSpan w:val="2"/>
            <w:vMerge w:val="restart"/>
            <w:tcBorders>
              <w:top w:val="nil"/>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diversionary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health and community support</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and expanded State Plan</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(e.g., dental, 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Exclusions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listed</w:t>
            </w:r>
          </w:p>
        </w:tc>
      </w:tr>
      <w:tr w:rsidR="00785F1E">
        <w:trPr>
          <w:trHeight w:hRule="exact" w:val="314"/>
        </w:trPr>
        <w:tc>
          <w:tcPr>
            <w:tcW w:w="5748" w:type="dxa"/>
            <w:gridSpan w:val="2"/>
            <w:vMerge/>
            <w:tcBorders>
              <w:left w:val="nil"/>
              <w:bottom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below.</w:t>
            </w:r>
          </w:p>
        </w:tc>
      </w:tr>
    </w:tbl>
    <w:p w:rsidR="00785F1E" w:rsidRDefault="00785F1E">
      <w:pPr>
        <w:spacing w:after="0"/>
        <w:sectPr w:rsidR="00785F1E">
          <w:headerReference w:type="default" r:id="rId183"/>
          <w:footerReference w:type="default" r:id="rId184"/>
          <w:pgSz w:w="12240" w:h="15840"/>
          <w:pgMar w:top="1480" w:right="1320" w:bottom="920" w:left="1360" w:header="0" w:footer="724" w:gutter="0"/>
          <w:pgNumType w:start="1"/>
          <w:cols w:space="720"/>
        </w:sectPr>
      </w:pPr>
    </w:p>
    <w:p w:rsidR="00785F1E" w:rsidRDefault="003D067E">
      <w:pPr>
        <w:spacing w:after="0" w:line="215" w:lineRule="exact"/>
        <w:ind w:left="110" w:right="-20"/>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lastRenderedPageBreak/>
        <w:t>Payment</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method</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(capitated/FFS)</w:t>
      </w:r>
    </w:p>
    <w:p w:rsidR="00785F1E" w:rsidRDefault="003D067E">
      <w:pPr>
        <w:tabs>
          <w:tab w:val="left" w:pos="3340"/>
        </w:tabs>
        <w:spacing w:before="40" w:after="0" w:line="239" w:lineRule="auto"/>
        <w:ind w:left="3350" w:right="-54" w:hanging="3024"/>
        <w:rPr>
          <w:rFonts w:ascii="Times New Roman" w:eastAsia="Times New Roman" w:hAnsi="Times New Roman" w:cs="Times New Roman"/>
          <w:sz w:val="20"/>
          <w:szCs w:val="20"/>
        </w:rPr>
      </w:pPr>
      <w:r>
        <w:rPr>
          <w:rFonts w:ascii="Times New Roman" w:eastAsia="Times New Roman" w:hAnsi="Times New Roman" w:cs="Times New Roman"/>
          <w:sz w:val="20"/>
          <w:szCs w:val="20"/>
        </w:rPr>
        <w:t>Medicare</w:t>
      </w:r>
      <w:r>
        <w:rPr>
          <w:rFonts w:ascii="Times New Roman" w:eastAsia="Times New Roman" w:hAnsi="Times New Roman" w:cs="Times New Roman"/>
          <w:sz w:val="20"/>
          <w:szCs w:val="20"/>
        </w:rPr>
        <w:tab/>
        <w:t>Mostly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small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entage in Medicare Advantage plans, or PA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spacing w:before="14" w:after="0" w:line="240" w:lineRule="exact"/>
        <w:rPr>
          <w:sz w:val="24"/>
          <w:szCs w:val="24"/>
        </w:rPr>
      </w:pPr>
      <w:r>
        <w:br w:type="column"/>
      </w:r>
    </w:p>
    <w:p w:rsidR="00785F1E" w:rsidRDefault="003D067E">
      <w:pPr>
        <w:spacing w:after="0" w:line="239" w:lineRule="auto"/>
        <w:ind w:right="721"/>
        <w:rPr>
          <w:rFonts w:ascii="Times New Roman" w:eastAsia="Times New Roman" w:hAnsi="Times New Roman" w:cs="Times New Roman"/>
          <w:sz w:val="20"/>
          <w:szCs w:val="20"/>
        </w:rPr>
      </w:pPr>
      <w:r>
        <w:rPr>
          <w:rFonts w:ascii="Times New Roman" w:eastAsia="Times New Roman" w:hAnsi="Times New Roman" w:cs="Times New Roman"/>
          <w:sz w:val="20"/>
          <w:szCs w:val="20"/>
        </w:rPr>
        <w:t>Capitated.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dicare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hospice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remain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 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Advantage</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p w:rsidR="00785F1E" w:rsidRDefault="00785F1E">
      <w:pPr>
        <w:spacing w:after="0"/>
        <w:sectPr w:rsidR="00785F1E">
          <w:type w:val="continuous"/>
          <w:pgSz w:w="12240" w:h="15840"/>
          <w:pgMar w:top="1480" w:right="1320" w:bottom="280" w:left="1360" w:header="720" w:footer="720" w:gutter="0"/>
          <w:cols w:num="2" w:space="720" w:equalWidth="0">
            <w:col w:w="6161" w:space="341"/>
            <w:col w:w="3058"/>
          </w:cols>
        </w:sectPr>
      </w:pPr>
    </w:p>
    <w:p w:rsidR="00785F1E" w:rsidRDefault="003D067E">
      <w:pPr>
        <w:spacing w:before="80" w:after="0" w:line="240" w:lineRule="auto"/>
        <w:ind w:left="3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Medicaid (capitated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FFS)</w:t>
      </w:r>
    </w:p>
    <w:p w:rsidR="00785F1E" w:rsidRDefault="003D067E">
      <w:pPr>
        <w:tabs>
          <w:tab w:val="left" w:pos="3340"/>
          <w:tab w:val="left" w:pos="6500"/>
        </w:tabs>
        <w:spacing w:after="0" w:line="230" w:lineRule="exact"/>
        <w:ind w:left="5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Primary/medical</w:t>
      </w:r>
      <w:r>
        <w:rPr>
          <w:rFonts w:ascii="Times New Roman" w:eastAsia="Times New Roman" w:hAnsi="Times New Roman" w:cs="Times New Roman"/>
          <w:sz w:val="20"/>
          <w:szCs w:val="20"/>
        </w:rPr>
        <w:tab/>
        <w:t>FFS</w:t>
      </w:r>
      <w:r>
        <w:rPr>
          <w:rFonts w:ascii="Times New Roman" w:eastAsia="Times New Roman" w:hAnsi="Times New Roman" w:cs="Times New Roman"/>
          <w:sz w:val="20"/>
          <w:szCs w:val="20"/>
        </w:rPr>
        <w:tab/>
        <w:t>Capitated</w:t>
      </w:r>
    </w:p>
    <w:p w:rsidR="00785F1E" w:rsidRDefault="003D067E">
      <w:pPr>
        <w:tabs>
          <w:tab w:val="left" w:pos="3340"/>
          <w:tab w:val="left" w:pos="6500"/>
        </w:tabs>
        <w:spacing w:before="80" w:after="0" w:line="240" w:lineRule="auto"/>
        <w:ind w:left="6502" w:right="121" w:hanging="617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z w:val="20"/>
          <w:szCs w:val="20"/>
        </w:rPr>
        <w:tab/>
        <w:t>FFS</w:t>
      </w:r>
      <w:r>
        <w:rPr>
          <w:rFonts w:ascii="Times New Roman" w:eastAsia="Times New Roman" w:hAnsi="Times New Roman" w:cs="Times New Roman"/>
          <w:sz w:val="20"/>
          <w:szCs w:val="20"/>
        </w:rPr>
        <w:tab/>
        <w:t>Capitated.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 exclusions: Targeted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(TCM) 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severe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 persistent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MI)</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 int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llectual disabilities and Rehabilit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Option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services for beneficiaries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with SPMI 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e not </w:t>
      </w:r>
      <w:r>
        <w:rPr>
          <w:rFonts w:ascii="Times New Roman" w:eastAsia="Times New Roman" w:hAnsi="Times New Roman" w:cs="Times New Roman"/>
          <w:sz w:val="20"/>
          <w:szCs w:val="20"/>
        </w:rPr>
        <w:t>included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capitation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under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 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onwealth continues to</w:t>
      </w:r>
    </w:p>
    <w:p w:rsidR="00785F1E" w:rsidRDefault="003D067E">
      <w:pPr>
        <w:spacing w:after="0" w:line="240" w:lineRule="auto"/>
        <w:ind w:right="40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provide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these services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 an FFS</w:t>
      </w:r>
    </w:p>
    <w:p w:rsidR="00785F1E" w:rsidRDefault="003D067E">
      <w:pPr>
        <w:spacing w:after="0" w:line="229" w:lineRule="exact"/>
        <w:ind w:right="2588"/>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basis.</w:t>
      </w:r>
    </w:p>
    <w:p w:rsidR="00785F1E" w:rsidRDefault="003D067E">
      <w:pPr>
        <w:tabs>
          <w:tab w:val="left" w:pos="3020"/>
          <w:tab w:val="left" w:pos="6160"/>
        </w:tabs>
        <w:spacing w:before="80" w:after="0" w:line="240" w:lineRule="auto"/>
        <w:ind w:right="3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LTSS</w:t>
      </w:r>
      <w:r>
        <w:rPr>
          <w:rFonts w:ascii="Times New Roman" w:eastAsia="Times New Roman" w:hAnsi="Times New Roman" w:cs="Times New Roman"/>
          <w:sz w:val="20"/>
          <w:szCs w:val="20"/>
        </w:rPr>
        <w:tab/>
        <w:t>FFS</w:t>
      </w:r>
      <w:r>
        <w:rPr>
          <w:rFonts w:ascii="Times New Roman" w:eastAsia="Times New Roman" w:hAnsi="Times New Roman" w:cs="Times New Roman"/>
          <w:sz w:val="20"/>
          <w:szCs w:val="20"/>
        </w:rPr>
        <w:tab/>
        <w:t>Capitated.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Individu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w w:val="99"/>
          <w:sz w:val="20"/>
          <w:szCs w:val="20"/>
        </w:rPr>
        <w:t>in</w:t>
      </w:r>
    </w:p>
    <w:p w:rsidR="00785F1E" w:rsidRDefault="003D067E">
      <w:pPr>
        <w:spacing w:before="3" w:after="0" w:line="230" w:lineRule="exact"/>
        <w:ind w:left="6502" w:right="149"/>
        <w:rPr>
          <w:rFonts w:ascii="Times New Roman" w:eastAsia="Times New Roman" w:hAnsi="Times New Roman" w:cs="Times New Roman"/>
          <w:sz w:val="20"/>
          <w:szCs w:val="20"/>
        </w:rPr>
      </w:pPr>
      <w:r>
        <w:rPr>
          <w:rFonts w:ascii="Times New Roman" w:eastAsia="Times New Roman" w:hAnsi="Times New Roman" w:cs="Times New Roman"/>
          <w:sz w:val="20"/>
          <w:szCs w:val="20"/>
        </w:rPr>
        <w:t>1915(c)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CB</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 individuals residing in ICF/IIDs are 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 demonstration.</w:t>
      </w:r>
    </w:p>
    <w:p w:rsidR="00785F1E" w:rsidRDefault="00785F1E">
      <w:pPr>
        <w:spacing w:after="0"/>
        <w:sectPr w:rsidR="00785F1E">
          <w:type w:val="continuous"/>
          <w:pgSz w:w="12240" w:h="15840"/>
          <w:pgMar w:top="1480" w:right="1320" w:bottom="280" w:left="1360" w:header="720" w:footer="720" w:gutter="0"/>
          <w:cols w:space="720"/>
        </w:sectPr>
      </w:pPr>
    </w:p>
    <w:p w:rsidR="00785F1E" w:rsidRDefault="003D067E">
      <w:pPr>
        <w:spacing w:before="77" w:after="0" w:line="240" w:lineRule="auto"/>
        <w:ind w:left="3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Other (specify)</w:t>
      </w:r>
    </w:p>
    <w:p w:rsidR="00785F1E" w:rsidRDefault="003D067E">
      <w:pPr>
        <w:spacing w:after="0" w:line="239" w:lineRule="auto"/>
        <w:ind w:left="542" w:right="-5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7" behindDoc="1" locked="0" layoutInCell="1" allowOverlap="1">
                <wp:simplePos x="0" y="0"/>
                <wp:positionH relativeFrom="page">
                  <wp:posOffset>878205</wp:posOffset>
                </wp:positionH>
                <wp:positionV relativeFrom="paragraph">
                  <wp:posOffset>758825</wp:posOffset>
                </wp:positionV>
                <wp:extent cx="6006465" cy="1270"/>
                <wp:effectExtent l="11430" t="6350" r="11430" b="11430"/>
                <wp:wrapNone/>
                <wp:docPr id="1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1270"/>
                          <a:chOff x="1383" y="1195"/>
                          <a:chExt cx="9459" cy="2"/>
                        </a:xfrm>
                      </wpg:grpSpPr>
                      <wps:wsp>
                        <wps:cNvPr id="119" name="Freeform 13"/>
                        <wps:cNvSpPr>
                          <a:spLocks/>
                        </wps:cNvSpPr>
                        <wps:spPr bwMode="auto">
                          <a:xfrm>
                            <a:off x="1383" y="1195"/>
                            <a:ext cx="9459" cy="2"/>
                          </a:xfrm>
                          <a:custGeom>
                            <a:avLst/>
                            <a:gdLst>
                              <a:gd name="T0" fmla="+- 0 1383 1383"/>
                              <a:gd name="T1" fmla="*/ T0 w 9459"/>
                              <a:gd name="T2" fmla="+- 0 10842 1383"/>
                              <a:gd name="T3" fmla="*/ T2 w 9459"/>
                            </a:gdLst>
                            <a:ahLst/>
                            <a:cxnLst>
                              <a:cxn ang="0">
                                <a:pos x="T1" y="0"/>
                              </a:cxn>
                              <a:cxn ang="0">
                                <a:pos x="T3" y="0"/>
                              </a:cxn>
                            </a:cxnLst>
                            <a:rect l="0" t="0" r="r" b="b"/>
                            <a:pathLst>
                              <a:path w="9459">
                                <a:moveTo>
                                  <a:pt x="0" y="0"/>
                                </a:moveTo>
                                <a:lnTo>
                                  <a:pt x="9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9.15pt;margin-top:59.75pt;width:472.95pt;height:.1pt;z-index:-11163;mso-position-horizontal-relative:page" coordorigin="1383,1195" coordsize="9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">
                <v:shape id="Freeform 13" o:spid="_x0000_s1027" style="position:absolute;left:1383;top:1195;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BoMEA&#10;AADcAAAADwAAAGRycy9kb3ducmV2LnhtbERP32vCMBB+F/Y/hBvsTdOKDFeNZRsMfBpYN+bj2Zxt&#10;MbmUJLPdf28Ggm/38f28dTlaIy7kQ+dYQT7LQBDXTnfcKPjaf0yXIEJE1mgck4I/ClBuHiZrLLQb&#10;eEeXKjYihXAoUEEbY19IGeqWLIaZ64kTd3LeYkzQN1J7HFK4NXKeZc/SYsepocWe3luqz9WvVbD4&#10;/jy+NYbN1lf2MJc/iyHwQamnx/F1BSLSGO/im3ur0/z8Bf6fSR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AaDBAAAA3AAAAA8AAAAAAAAAAAAAAAAAmAIAAGRycy9kb3du&#10;cmV2LnhtbFBLBQYAAAAABAAEAPUAAACGAwAAAAA=&#10;" path="m,l9459,e" filled="f" strokeweight=".58pt">
                  <v:path arrowok="t" o:connecttype="custom" o:connectlocs="0,0;9459,0" o:connectangles="0,0"/>
                </v:shape>
                <w10:wrap anchorx="page"/>
              </v:group>
            </w:pict>
          </mc:Fallback>
        </mc:AlternateContent>
      </w:r>
      <w:r>
        <w:rPr>
          <w:rFonts w:ascii="Times New Roman" w:eastAsia="Times New Roman" w:hAnsi="Times New Roman" w:cs="Times New Roman"/>
          <w:sz w:val="20"/>
          <w:szCs w:val="20"/>
        </w:rPr>
        <w:t>Diversionary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behavio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s, including community crisis stabilizations,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ommunity support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partial hospit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lization</w:t>
      </w:r>
    </w:p>
    <w:p w:rsidR="00785F1E" w:rsidRDefault="003D067E">
      <w:pPr>
        <w:spacing w:after="0" w:line="110" w:lineRule="exact"/>
        <w:rPr>
          <w:sz w:val="11"/>
          <w:szCs w:val="11"/>
        </w:rPr>
      </w:pPr>
      <w:r>
        <w:br w:type="column"/>
      </w:r>
    </w:p>
    <w:p w:rsidR="00785F1E" w:rsidRDefault="00785F1E">
      <w:pPr>
        <w:spacing w:after="0" w:line="200" w:lineRule="exact"/>
        <w:rPr>
          <w:sz w:val="20"/>
          <w:szCs w:val="20"/>
        </w:rPr>
      </w:pPr>
    </w:p>
    <w:p w:rsidR="00785F1E" w:rsidRDefault="003D067E">
      <w:pPr>
        <w:spacing w:after="0" w:line="230" w:lineRule="exact"/>
        <w:ind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 available to the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ligible population; some services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vailable via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BS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waivers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Medicaid managed care plans</w:t>
      </w:r>
    </w:p>
    <w:p w:rsidR="00785F1E" w:rsidRDefault="003D067E">
      <w:pPr>
        <w:spacing w:before="7" w:after="0" w:line="100" w:lineRule="exact"/>
        <w:rPr>
          <w:sz w:val="10"/>
          <w:szCs w:val="10"/>
        </w:rPr>
      </w:pPr>
      <w:r>
        <w:br w:type="column"/>
      </w:r>
    </w:p>
    <w:p w:rsidR="00785F1E" w:rsidRDefault="00785F1E">
      <w:pPr>
        <w:spacing w:after="0" w:line="200" w:lineRule="exact"/>
        <w:rPr>
          <w:sz w:val="20"/>
          <w:szCs w:val="20"/>
        </w:rPr>
      </w:pPr>
    </w:p>
    <w:p w:rsidR="00785F1E" w:rsidRDefault="003D067E">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sz w:val="20"/>
          <w:szCs w:val="20"/>
        </w:rPr>
        <w:t>Capitated</w:t>
      </w:r>
    </w:p>
    <w:p w:rsidR="00785F1E" w:rsidRDefault="003D067E">
      <w:pPr>
        <w:spacing w:before="8" w:after="0" w:line="140" w:lineRule="exact"/>
        <w:rPr>
          <w:sz w:val="14"/>
          <w:szCs w:val="14"/>
        </w:rPr>
      </w:pPr>
      <w:r>
        <w:br w:type="column"/>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sectPr w:rsidR="00785F1E">
          <w:type w:val="continuous"/>
          <w:pgSz w:w="12240" w:h="15840"/>
          <w:pgMar w:top="1480" w:right="1320" w:bottom="280" w:left="1360" w:header="720" w:footer="720" w:gutter="0"/>
          <w:cols w:num="4" w:space="720" w:equalWidth="0">
            <w:col w:w="3082" w:space="269"/>
            <w:col w:w="2849" w:space="303"/>
            <w:col w:w="767" w:space="1249"/>
            <w:col w:w="1041"/>
          </w:cols>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233" w:right="321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F-1 (continued) Demonstration design features</w:t>
      </w:r>
    </w:p>
    <w:p w:rsidR="00785F1E" w:rsidRDefault="00785F1E">
      <w:pPr>
        <w:spacing w:before="1" w:after="0" w:line="150" w:lineRule="exact"/>
        <w:rPr>
          <w:sz w:val="15"/>
          <w:szCs w:val="15"/>
        </w:rPr>
      </w:pPr>
    </w:p>
    <w:p w:rsidR="00785F1E" w:rsidRDefault="00785F1E">
      <w:pPr>
        <w:spacing w:after="0" w:line="200" w:lineRule="exact"/>
        <w:rPr>
          <w:sz w:val="20"/>
          <w:szCs w:val="20"/>
        </w:rPr>
      </w:pPr>
    </w:p>
    <w:p w:rsidR="00785F1E" w:rsidRDefault="003D067E">
      <w:pPr>
        <w:tabs>
          <w:tab w:val="left" w:pos="4100"/>
          <w:tab w:val="left" w:pos="7340"/>
        </w:tabs>
        <w:spacing w:after="0" w:line="226" w:lineRule="exact"/>
        <w:ind w:left="1141" w:right="930"/>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8" behindDoc="1" locked="0" layoutInCell="1" allowOverlap="1">
                <wp:simplePos x="0" y="0"/>
                <wp:positionH relativeFrom="page">
                  <wp:posOffset>887730</wp:posOffset>
                </wp:positionH>
                <wp:positionV relativeFrom="paragraph">
                  <wp:posOffset>-60325</wp:posOffset>
                </wp:positionV>
                <wp:extent cx="5996940" cy="1270"/>
                <wp:effectExtent l="11430" t="15875" r="11430" b="11430"/>
                <wp:wrapNone/>
                <wp:docPr id="1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95"/>
                          <a:chExt cx="9444" cy="2"/>
                        </a:xfrm>
                      </wpg:grpSpPr>
                      <wps:wsp>
                        <wps:cNvPr id="117" name="Freeform 11"/>
                        <wps:cNvSpPr>
                          <a:spLocks/>
                        </wps:cNvSpPr>
                        <wps:spPr bwMode="auto">
                          <a:xfrm>
                            <a:off x="1398" y="-95"/>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9.9pt;margin-top:-4.75pt;width:472.2pt;height:.1pt;z-index:-11162;mso-position-horizontal-relative:page" coordorigin="1398,-95"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">
                <v:shape id="Freeform 11" o:spid="_x0000_s1027" style="position:absolute;left:1398;top:-95;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53sEA&#10;AADcAAAADwAAAGRycy9kb3ducmV2LnhtbERPy6rCMBDdC/5DGMGdprpQqUbxwQUvuPEFLsdmbIvN&#10;pDS5tt6vN4Lgbg7nObNFYwrxoMrllhUM+hEI4sTqnFMFp+NPbwLCeWSNhWVS8CQHi3m7NcNY25r3&#10;9Dj4VIQQdjEqyLwvYyldkpFB17clceButjLoA6xSqSusQ7gp5DCKRtJgzqEhw5LWGSX3w59REI33&#10;zKN6srr8n5NNbU/u+vvcKdXtNMspCE+N/4o/7q0O8wd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Zed7BAAAA3AAAAA8AAAAAAAAAAAAAAAAAmAIAAGRycy9kb3du&#10;cmV2LnhtbFBLBQYAAAAABAAEAPUAAACGAwAAAAA=&#10;" path="m,l9444,e" filled="f" strokeweight="1.6pt">
                  <v:path arrowok="t" o:connecttype="custom" o:connectlocs="0,0;9444,0" o:connectangles="0,0"/>
                </v:shape>
                <w10:wrap anchorx="page"/>
              </v:group>
            </w:pict>
          </mc:Fallback>
        </mc:AlternateContent>
      </w:r>
      <w:r>
        <w:rPr>
          <w:noProof/>
        </w:rPr>
        <mc:AlternateContent>
          <mc:Choice Requires="wpg">
            <w:drawing>
              <wp:anchor distT="0" distB="0" distL="114300" distR="114300" simplePos="0" relativeHeight="503305319" behindDoc="1" locked="0" layoutInCell="1" allowOverlap="1">
                <wp:simplePos x="0" y="0"/>
                <wp:positionH relativeFrom="page">
                  <wp:posOffset>887730</wp:posOffset>
                </wp:positionH>
                <wp:positionV relativeFrom="paragraph">
                  <wp:posOffset>201930</wp:posOffset>
                </wp:positionV>
                <wp:extent cx="5996940" cy="1270"/>
                <wp:effectExtent l="11430" t="11430" r="11430" b="6350"/>
                <wp:wrapNone/>
                <wp:docPr id="1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318"/>
                          <a:chExt cx="9444" cy="2"/>
                        </a:xfrm>
                      </wpg:grpSpPr>
                      <wps:wsp>
                        <wps:cNvPr id="115" name="Freeform 9"/>
                        <wps:cNvSpPr>
                          <a:spLocks/>
                        </wps:cNvSpPr>
                        <wps:spPr bwMode="auto">
                          <a:xfrm>
                            <a:off x="1398" y="318"/>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9.9pt;margin-top:15.9pt;width:472.2pt;height:.1pt;z-index:-11161;mso-position-horizontal-relative:page" coordorigin="1398,318"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">
                <v:shape id="Freeform 9" o:spid="_x0000_s1027" style="position:absolute;left:1398;top:318;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JPcIA&#10;AADcAAAADwAAAGRycy9kb3ducmV2LnhtbERPTWsCMRC9F/ofwgjeataCpV2NoqVa6a27gh6HzbhZ&#10;3EyWJOr6702h4G0e73Nmi9624kI+NI4VjEcZCOLK6YZrBbty/fIOIkRkja1jUnCjAIv589MMc+2u&#10;/EuXItYihXDIUYGJsculDJUhi2HkOuLEHZ23GBP0tdQerynctvI1y96kxYZTg8GOPg1Vp+JsFRR+&#10;dSrL4+6rWjqz2jcH+/HzvVFqOOiXUxCR+vgQ/7u3Os0fT+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ck9wgAAANwAAAAPAAAAAAAAAAAAAAAAAJgCAABkcnMvZG93&#10;bnJldi54bWxQSwUGAAAAAAQABAD1AAAAhwMAAAAA&#10;" path="m,l9444,e" filled="f" strokeweight=".30022mm">
                  <v:path arrowok="t" o:connecttype="custom" o:connectlocs="0,0;9444,0" o:connectangles="0,0"/>
                </v:shape>
                <w10:wrap anchorx="page"/>
              </v:group>
            </w:pict>
          </mc:Fallback>
        </mc:AlternateContent>
      </w:r>
      <w:r>
        <w:rPr>
          <w:rFonts w:ascii="Times New Roman" w:eastAsia="Times New Roman" w:hAnsi="Times New Roman" w:cs="Times New Roman"/>
          <w:b/>
          <w:bCs/>
          <w:position w:val="-1"/>
          <w:sz w:val="20"/>
          <w:szCs w:val="20"/>
        </w:rPr>
        <w:t>Key</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features</w:t>
      </w:r>
      <w:r>
        <w:rPr>
          <w:rFonts w:ascii="Times New Roman" w:eastAsia="Times New Roman" w:hAnsi="Times New Roman" w:cs="Times New Roman"/>
          <w:b/>
          <w:bCs/>
          <w:position w:val="-1"/>
          <w:sz w:val="20"/>
          <w:szCs w:val="20"/>
        </w:rPr>
        <w:tab/>
        <w:t>Pred</w:t>
      </w:r>
      <w:r>
        <w:rPr>
          <w:rFonts w:ascii="Times New Roman" w:eastAsia="Times New Roman" w:hAnsi="Times New Roman" w:cs="Times New Roman"/>
          <w:b/>
          <w:bCs/>
          <w:spacing w:val="1"/>
          <w:position w:val="-1"/>
          <w:sz w:val="20"/>
          <w:szCs w:val="20"/>
        </w:rPr>
        <w:t>e</w:t>
      </w:r>
      <w:r>
        <w:rPr>
          <w:rFonts w:ascii="Times New Roman" w:eastAsia="Times New Roman" w:hAnsi="Times New Roman" w:cs="Times New Roman"/>
          <w:b/>
          <w:bCs/>
          <w:position w:val="-1"/>
          <w:sz w:val="20"/>
          <w:szCs w:val="20"/>
        </w:rPr>
        <w:t>monstration</w:t>
      </w:r>
      <w:r>
        <w:rPr>
          <w:rFonts w:ascii="Times New Roman" w:eastAsia="Times New Roman" w:hAnsi="Times New Roman" w:cs="Times New Roman"/>
          <w:b/>
          <w:bCs/>
          <w:position w:val="-1"/>
          <w:sz w:val="20"/>
          <w:szCs w:val="20"/>
        </w:rPr>
        <w:tab/>
      </w:r>
      <w:r>
        <w:rPr>
          <w:rFonts w:ascii="Times New Roman" w:eastAsia="Times New Roman" w:hAnsi="Times New Roman" w:cs="Times New Roman"/>
          <w:b/>
          <w:bCs/>
          <w:w w:val="99"/>
          <w:position w:val="-1"/>
          <w:sz w:val="20"/>
          <w:szCs w:val="20"/>
        </w:rPr>
        <w:t>Demo</w:t>
      </w:r>
      <w:r>
        <w:rPr>
          <w:rFonts w:ascii="Times New Roman" w:eastAsia="Times New Roman" w:hAnsi="Times New Roman" w:cs="Times New Roman"/>
          <w:b/>
          <w:bCs/>
          <w:spacing w:val="1"/>
          <w:w w:val="99"/>
          <w:position w:val="-1"/>
          <w:sz w:val="20"/>
          <w:szCs w:val="20"/>
        </w:rPr>
        <w:t>n</w:t>
      </w:r>
      <w:r>
        <w:rPr>
          <w:rFonts w:ascii="Times New Roman" w:eastAsia="Times New Roman" w:hAnsi="Times New Roman" w:cs="Times New Roman"/>
          <w:b/>
          <w:bCs/>
          <w:w w:val="99"/>
          <w:position w:val="-1"/>
          <w:sz w:val="20"/>
          <w:szCs w:val="20"/>
        </w:rPr>
        <w:t>stration</w:t>
      </w:r>
    </w:p>
    <w:p w:rsidR="00785F1E" w:rsidRDefault="00785F1E">
      <w:pPr>
        <w:spacing w:after="0"/>
        <w:jc w:val="center"/>
        <w:sectPr w:rsidR="00785F1E">
          <w:headerReference w:type="default" r:id="rId185"/>
          <w:pgSz w:w="12240" w:h="15840"/>
          <w:pgMar w:top="980" w:right="1300" w:bottom="920" w:left="1300" w:header="749" w:footer="724" w:gutter="0"/>
          <w:cols w:space="720"/>
        </w:sectPr>
      </w:pPr>
    </w:p>
    <w:p w:rsidR="00785F1E" w:rsidRDefault="00785F1E">
      <w:pPr>
        <w:spacing w:before="7" w:after="0" w:line="130" w:lineRule="exact"/>
        <w:rPr>
          <w:sz w:val="13"/>
          <w:szCs w:val="13"/>
        </w:rPr>
      </w:pPr>
    </w:p>
    <w:p w:rsidR="00785F1E" w:rsidRDefault="003D067E">
      <w:pPr>
        <w:spacing w:after="0" w:line="229" w:lineRule="auto"/>
        <w:ind w:left="620"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services, including preventive, restorative, and emergency 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benefits; personal care assist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 may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hands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cueing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 supervision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DME (e.g.,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nvironmental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 xml:space="preserve">aids, </w:t>
      </w:r>
      <w:r>
        <w:rPr>
          <w:rFonts w:ascii="Times New Roman" w:eastAsia="Times New Roman" w:hAnsi="Times New Roman" w:cs="Times New Roman"/>
          <w:sz w:val="20"/>
          <w:szCs w:val="20"/>
        </w:rPr>
        <w:t>training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repairs,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cueing and monito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p>
    <w:p w:rsidR="00785F1E" w:rsidRDefault="003D067E">
      <w:pPr>
        <w:spacing w:before="9" w:after="0" w:line="130" w:lineRule="exact"/>
        <w:rPr>
          <w:sz w:val="13"/>
          <w:szCs w:val="13"/>
        </w:rPr>
      </w:pPr>
      <w:r>
        <w:br w:type="column"/>
      </w:r>
    </w:p>
    <w:p w:rsidR="00785F1E" w:rsidRDefault="003D067E">
      <w:pPr>
        <w:tabs>
          <w:tab w:val="left" w:pos="314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z w:val="20"/>
          <w:szCs w:val="20"/>
        </w:rPr>
        <w:tab/>
        <w:t>Capitated</w:t>
      </w:r>
    </w:p>
    <w:p w:rsidR="00785F1E" w:rsidRDefault="00785F1E">
      <w:pPr>
        <w:spacing w:after="0"/>
        <w:sectPr w:rsidR="00785F1E">
          <w:type w:val="continuous"/>
          <w:pgSz w:w="12240" w:h="15840"/>
          <w:pgMar w:top="1480" w:right="1300" w:bottom="280" w:left="1300" w:header="720" w:footer="720" w:gutter="0"/>
          <w:cols w:num="2" w:space="720" w:equalWidth="0">
            <w:col w:w="3136" w:space="274"/>
            <w:col w:w="6230"/>
          </w:cols>
        </w:sectPr>
      </w:pPr>
    </w:p>
    <w:p w:rsidR="00785F1E" w:rsidRDefault="003D067E">
      <w:pPr>
        <w:spacing w:before="80" w:after="0" w:line="229" w:lineRule="auto"/>
        <w:ind w:left="620" w:right="-1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New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ommunity Support Services (day services, home care services, respite,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peer support,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transition assistance,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difications, community health </w:t>
      </w:r>
      <w:r>
        <w:rPr>
          <w:rFonts w:ascii="Times New Roman" w:eastAsia="Times New Roman" w:hAnsi="Times New Roman" w:cs="Times New Roman"/>
          <w:sz w:val="20"/>
          <w:szCs w:val="20"/>
        </w:rPr>
        <w:t>workers, medic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 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nagement, nonm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dical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anspo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tation)</w:t>
      </w:r>
    </w:p>
    <w:p w:rsidR="00785F1E" w:rsidRDefault="003D067E">
      <w:pPr>
        <w:spacing w:before="82" w:after="0" w:line="250" w:lineRule="auto"/>
        <w:ind w:left="386" w:right="-54" w:hanging="216"/>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t>Care</w:t>
      </w:r>
      <w:r>
        <w:rPr>
          <w:rFonts w:ascii="Times New Roman" w:eastAsia="Times New Roman" w:hAnsi="Times New Roman" w:cs="Times New Roman"/>
          <w:b/>
          <w:bCs/>
          <w:i/>
          <w:spacing w:val="-4"/>
          <w:sz w:val="20"/>
          <w:szCs w:val="20"/>
        </w:rPr>
        <w:t xml:space="preserve"> </w:t>
      </w:r>
      <w:r>
        <w:rPr>
          <w:rFonts w:ascii="Times New Roman" w:eastAsia="Times New Roman" w:hAnsi="Times New Roman" w:cs="Times New Roman"/>
          <w:b/>
          <w:bCs/>
          <w:i/>
          <w:sz w:val="20"/>
          <w:szCs w:val="20"/>
        </w:rPr>
        <w:t>coordination/care</w:t>
      </w:r>
      <w:r>
        <w:rPr>
          <w:rFonts w:ascii="Times New Roman" w:eastAsia="Times New Roman" w:hAnsi="Times New Roman" w:cs="Times New Roman"/>
          <w:b/>
          <w:bCs/>
          <w:i/>
          <w:spacing w:val="-15"/>
          <w:sz w:val="20"/>
          <w:szCs w:val="20"/>
        </w:rPr>
        <w:t xml:space="preserve"> </w:t>
      </w:r>
      <w:r>
        <w:rPr>
          <w:rFonts w:ascii="Times New Roman" w:eastAsia="Times New Roman" w:hAnsi="Times New Roman" w:cs="Times New Roman"/>
          <w:b/>
          <w:bCs/>
          <w:i/>
          <w:sz w:val="20"/>
          <w:szCs w:val="20"/>
        </w:rPr>
        <w:t xml:space="preserve">management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oordin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medical, 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LTSS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by</w:t>
      </w:r>
    </w:p>
    <w:p w:rsidR="00785F1E" w:rsidRDefault="003D067E">
      <w:pPr>
        <w:spacing w:after="0" w:line="211" w:lineRule="exact"/>
        <w:ind w:left="3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whom</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8" w:after="0" w:line="240" w:lineRule="exact"/>
        <w:rPr>
          <w:sz w:val="24"/>
          <w:szCs w:val="24"/>
        </w:rPr>
      </w:pPr>
    </w:p>
    <w:p w:rsidR="00785F1E" w:rsidRDefault="003D067E">
      <w:pPr>
        <w:spacing w:after="0" w:line="229" w:lineRule="auto"/>
        <w:ind w:left="386" w:right="21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oordination/ca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management for H</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BS waivers 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whom</w:t>
      </w:r>
    </w:p>
    <w:p w:rsidR="00785F1E" w:rsidRDefault="003D067E">
      <w:pPr>
        <w:spacing w:before="82" w:after="0" w:line="240" w:lineRule="auto"/>
        <w:ind w:right="-25"/>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 xml:space="preserve">Not available to the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 population;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vailable via H</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BS waivers or Medicaid managed care plans</w:t>
      </w:r>
    </w:p>
    <w:p w:rsidR="00785F1E" w:rsidRDefault="00785F1E">
      <w:pPr>
        <w:spacing w:before="1"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39" w:lineRule="auto"/>
        <w:ind w:right="-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Medical homes provided some care coordination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 medical and behavioral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0" w:after="0" w:line="220" w:lineRule="exact"/>
      </w:pPr>
    </w:p>
    <w:p w:rsidR="00785F1E" w:rsidRDefault="003D067E">
      <w:pPr>
        <w:spacing w:after="0" w:line="240" w:lineRule="auto"/>
        <w:ind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anagement of LTSS via HC</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S waivers oper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ted by Department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Developmental 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Massachusetts Rehabilit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 Executive Office of Elder Affairs</w:t>
      </w:r>
    </w:p>
    <w:p w:rsidR="00785F1E" w:rsidRDefault="003D067E">
      <w:pPr>
        <w:spacing w:before="82"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Capitated</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39" w:lineRule="auto"/>
        <w:ind w:right="125"/>
        <w:rPr>
          <w:rFonts w:ascii="Times New Roman" w:eastAsia="Times New Roman" w:hAnsi="Times New Roman" w:cs="Times New Roman"/>
          <w:sz w:val="20"/>
          <w:szCs w:val="20"/>
        </w:rPr>
      </w:pP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offer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care coordination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care coordinator or clinical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care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anager for medical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l </w:t>
      </w:r>
      <w:r>
        <w:rPr>
          <w:rFonts w:ascii="Times New Roman" w:eastAsia="Times New Roman" w:hAnsi="Times New Roman" w:cs="Times New Roman"/>
          <w:sz w:val="20"/>
          <w:szCs w:val="20"/>
        </w:rPr>
        <w:t>health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LTS coordinator,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contract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 community</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organization,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 LTSS.</w:t>
      </w:r>
    </w:p>
    <w:p w:rsidR="00785F1E" w:rsidRDefault="003D067E">
      <w:pPr>
        <w:spacing w:before="80" w:after="0" w:line="239" w:lineRule="auto"/>
        <w:ind w:right="324"/>
        <w:rPr>
          <w:rFonts w:ascii="Times New Roman" w:eastAsia="Times New Roman" w:hAnsi="Times New Roman" w:cs="Times New Roman"/>
          <w:sz w:val="20"/>
          <w:szCs w:val="20"/>
        </w:rPr>
      </w:pP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HCBS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waivers are not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the demonstration.</w:t>
      </w:r>
    </w:p>
    <w:p w:rsidR="00785F1E" w:rsidRDefault="00785F1E">
      <w:pPr>
        <w:spacing w:after="0"/>
        <w:sectPr w:rsidR="00785F1E">
          <w:type w:val="continuous"/>
          <w:pgSz w:w="12240" w:h="15840"/>
          <w:pgMar w:top="1480" w:right="1300" w:bottom="280" w:left="1300" w:header="720" w:footer="720" w:gutter="0"/>
          <w:cols w:num="3" w:space="720" w:equalWidth="0">
            <w:col w:w="3204" w:space="206"/>
            <w:col w:w="2879" w:space="273"/>
            <w:col w:w="3078"/>
          </w:cols>
        </w:sectPr>
      </w:pPr>
    </w:p>
    <w:p w:rsidR="00785F1E" w:rsidRDefault="003D067E">
      <w:pPr>
        <w:tabs>
          <w:tab w:val="left" w:pos="3400"/>
        </w:tabs>
        <w:spacing w:before="83" w:after="0" w:line="230" w:lineRule="exact"/>
        <w:ind w:left="3410" w:right="333" w:hanging="3024"/>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lastRenderedPageBreak/>
        <w:t>Targeted</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Care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Management</w:t>
      </w:r>
      <w:r>
        <w:rPr>
          <w:rFonts w:ascii="Times New Roman" w:eastAsia="Times New Roman" w:hAnsi="Times New Roman" w:cs="Times New Roman"/>
          <w:position w:val="1"/>
          <w:sz w:val="20"/>
          <w:szCs w:val="20"/>
        </w:rPr>
        <w:tab/>
      </w:r>
      <w:r>
        <w:rPr>
          <w:rFonts w:ascii="Times New Roman" w:eastAsia="Times New Roman" w:hAnsi="Times New Roman" w:cs="Times New Roman"/>
          <w:sz w:val="20"/>
          <w:szCs w:val="20"/>
        </w:rPr>
        <w:t>Provided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individuals served by DDS and 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H.</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0" w:after="0" w:line="220" w:lineRule="exact"/>
      </w:pPr>
    </w:p>
    <w:p w:rsidR="00785F1E" w:rsidRDefault="003D067E">
      <w:pPr>
        <w:tabs>
          <w:tab w:val="left" w:pos="3400"/>
        </w:tabs>
        <w:spacing w:after="0" w:line="230" w:lineRule="exact"/>
        <w:ind w:left="3410" w:right="-54" w:hanging="3024"/>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Rehabilitation</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position w:val="1"/>
          <w:sz w:val="20"/>
          <w:szCs w:val="20"/>
        </w:rPr>
        <w:t>Option</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servi</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es</w:t>
      </w:r>
      <w:r>
        <w:rPr>
          <w:rFonts w:ascii="Times New Roman" w:eastAsia="Times New Roman" w:hAnsi="Times New Roman" w:cs="Times New Roman"/>
          <w:position w:val="1"/>
          <w:sz w:val="20"/>
          <w:szCs w:val="20"/>
        </w:rPr>
        <w:tab/>
      </w:r>
      <w:r>
        <w:rPr>
          <w:rFonts w:ascii="Times New Roman" w:eastAsia="Times New Roman" w:hAnsi="Times New Roman" w:cs="Times New Roman"/>
          <w:sz w:val="20"/>
          <w:szCs w:val="20"/>
        </w:rPr>
        <w:t>Provided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DMH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ntractors to clients of DMH.</w:t>
      </w:r>
    </w:p>
    <w:p w:rsidR="00785F1E" w:rsidRDefault="003D067E">
      <w:pPr>
        <w:spacing w:before="80" w:after="0" w:line="240" w:lineRule="auto"/>
        <w:ind w:right="14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No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TCM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 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included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in the capitation rate under the demonstration. The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ommonwealth continues to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ovide this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vice </w:t>
      </w:r>
      <w:r>
        <w:rPr>
          <w:rFonts w:ascii="Times New Roman" w:eastAsia="Times New Roman" w:hAnsi="Times New Roman" w:cs="Times New Roman"/>
          <w:sz w:val="20"/>
          <w:szCs w:val="20"/>
        </w:rPr>
        <w:t>on 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basis.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receiving</w:t>
      </w:r>
    </w:p>
    <w:p w:rsidR="00785F1E" w:rsidRDefault="003D067E">
      <w:pPr>
        <w:spacing w:before="2" w:after="0" w:line="230" w:lineRule="exact"/>
        <w:ind w:right="34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TCM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eligible to particip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 in the 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p>
    <w:p w:rsidR="00785F1E" w:rsidRDefault="003D067E">
      <w:pPr>
        <w:spacing w:before="77" w:after="0" w:line="240" w:lineRule="auto"/>
        <w:ind w:right="14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20" behindDoc="1" locked="0" layoutInCell="1" allowOverlap="1">
                <wp:simplePos x="0" y="0"/>
                <wp:positionH relativeFrom="page">
                  <wp:posOffset>878205</wp:posOffset>
                </wp:positionH>
                <wp:positionV relativeFrom="paragraph">
                  <wp:posOffset>1393190</wp:posOffset>
                </wp:positionV>
                <wp:extent cx="6000750" cy="1270"/>
                <wp:effectExtent l="11430" t="12065" r="7620" b="5715"/>
                <wp:wrapNone/>
                <wp:docPr id="1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270"/>
                          <a:chOff x="1383" y="2194"/>
                          <a:chExt cx="9450" cy="2"/>
                        </a:xfrm>
                      </wpg:grpSpPr>
                      <wps:wsp>
                        <wps:cNvPr id="113" name="Freeform 7"/>
                        <wps:cNvSpPr>
                          <a:spLocks/>
                        </wps:cNvSpPr>
                        <wps:spPr bwMode="auto">
                          <a:xfrm>
                            <a:off x="1383" y="2194"/>
                            <a:ext cx="9450" cy="2"/>
                          </a:xfrm>
                          <a:custGeom>
                            <a:avLst/>
                            <a:gdLst>
                              <a:gd name="T0" fmla="+- 0 1383 1383"/>
                              <a:gd name="T1" fmla="*/ T0 w 9450"/>
                              <a:gd name="T2" fmla="+- 0 10833 1383"/>
                              <a:gd name="T3" fmla="*/ T2 w 9450"/>
                            </a:gdLst>
                            <a:ahLst/>
                            <a:cxnLst>
                              <a:cxn ang="0">
                                <a:pos x="T1" y="0"/>
                              </a:cxn>
                              <a:cxn ang="0">
                                <a:pos x="T3" y="0"/>
                              </a:cxn>
                            </a:cxnLst>
                            <a:rect l="0" t="0" r="r" b="b"/>
                            <a:pathLst>
                              <a:path w="9450">
                                <a:moveTo>
                                  <a:pt x="0" y="0"/>
                                </a:moveTo>
                                <a:lnTo>
                                  <a:pt x="945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9.15pt;margin-top:109.7pt;width:472.5pt;height:.1pt;z-index:-11160;mso-position-horizontal-relative:page" coordorigin="1383,2194" coordsize="9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">
                <v:shape id="Freeform 7" o:spid="_x0000_s1027" style="position:absolute;left:1383;top:2194;width:9450;height:2;visibility:visible;mso-wrap-style:square;v-text-anchor:top" coordsize="9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GX8AA&#10;AADcAAAADwAAAGRycy9kb3ducmV2LnhtbERPzWoCMRC+F/oOYQpeSk3UUmRrFBEEPWr7AONm3F3c&#10;TOIm7sa3N0Kht/n4fmexSrYVPXWhcaxhMlYgiEtnGq40/P5sP+YgQkQ22DomDXcKsFq+viywMG7g&#10;A/XHWIkcwqFADXWMvpAylDVZDGPniTN3dp3FmGFXSdPhkMNtK6dKfUmLDeeGGj1taiovx5vVoNLn&#10;VvX793hLzfpyvZ89nwav9egtrb9BRErxX/zn3pk8fzKD5zP5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4GX8AAAADcAAAADwAAAAAAAAAAAAAAAACYAgAAZHJzL2Rvd25y&#10;ZXYueG1sUEsFBgAAAAAEAAQA9QAAAIUDAAAAAA==&#10;" path="m,l9450,e" filled="f" strokeweight=".20497mm">
                  <v:path arrowok="t" o:connecttype="custom" o:connectlocs="0,0;9450,0" o:connectangles="0,0"/>
                </v:shape>
                <w10:wrap anchorx="page"/>
              </v:group>
            </w:pict>
          </mc:Fallback>
        </mc:AlternateContent>
      </w:r>
      <w:r>
        <w:rPr>
          <w:rFonts w:ascii="Times New Roman" w:eastAsia="Times New Roman" w:hAnsi="Times New Roman" w:cs="Times New Roman"/>
          <w:sz w:val="20"/>
          <w:szCs w:val="20"/>
        </w:rPr>
        <w:t>No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Rehabilitation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Option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are not in</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luded in the capitation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under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the demonstration. The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ommonwealth continues to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ovide on an FFS basis.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eceiving Rehabilit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Option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particip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 in the demonstration.</w:t>
      </w:r>
    </w:p>
    <w:p w:rsidR="00785F1E" w:rsidRDefault="00785F1E">
      <w:pPr>
        <w:spacing w:after="0"/>
        <w:sectPr w:rsidR="00785F1E">
          <w:type w:val="continuous"/>
          <w:pgSz w:w="12240" w:h="15840"/>
          <w:pgMar w:top="1480" w:right="1300" w:bottom="280" w:left="1300" w:header="720" w:footer="720" w:gutter="0"/>
          <w:cols w:num="2" w:space="720" w:equalWidth="0">
            <w:col w:w="6259" w:space="302"/>
            <w:col w:w="3079"/>
          </w:cols>
        </w:sectPr>
      </w:pPr>
    </w:p>
    <w:p w:rsidR="00785F1E" w:rsidRDefault="003D067E">
      <w:pPr>
        <w:spacing w:before="92"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lastRenderedPageBreak/>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253" w:right="321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F-1 (continued) Demonstration design features</w:t>
      </w:r>
    </w:p>
    <w:p w:rsidR="00785F1E" w:rsidRDefault="00785F1E">
      <w:pPr>
        <w:spacing w:before="1" w:after="0" w:line="150" w:lineRule="exact"/>
        <w:rPr>
          <w:sz w:val="15"/>
          <w:szCs w:val="15"/>
        </w:rPr>
      </w:pPr>
    </w:p>
    <w:p w:rsidR="00785F1E" w:rsidRDefault="00785F1E">
      <w:pPr>
        <w:spacing w:after="0" w:line="200" w:lineRule="exact"/>
        <w:rPr>
          <w:sz w:val="20"/>
          <w:szCs w:val="20"/>
        </w:rPr>
      </w:pPr>
    </w:p>
    <w:p w:rsidR="00785F1E" w:rsidRDefault="003D067E">
      <w:pPr>
        <w:tabs>
          <w:tab w:val="left" w:pos="4120"/>
          <w:tab w:val="left" w:pos="7360"/>
        </w:tabs>
        <w:spacing w:after="0" w:line="226" w:lineRule="exact"/>
        <w:ind w:left="1161" w:right="931"/>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21" behindDoc="1" locked="0" layoutInCell="1" allowOverlap="1">
                <wp:simplePos x="0" y="0"/>
                <wp:positionH relativeFrom="page">
                  <wp:posOffset>887730</wp:posOffset>
                </wp:positionH>
                <wp:positionV relativeFrom="paragraph">
                  <wp:posOffset>-60325</wp:posOffset>
                </wp:positionV>
                <wp:extent cx="5996940" cy="1270"/>
                <wp:effectExtent l="11430" t="15875" r="11430" b="11430"/>
                <wp:wrapNone/>
                <wp:docPr id="1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95"/>
                          <a:chExt cx="9444" cy="2"/>
                        </a:xfrm>
                      </wpg:grpSpPr>
                      <wps:wsp>
                        <wps:cNvPr id="111" name="Freeform 5"/>
                        <wps:cNvSpPr>
                          <a:spLocks/>
                        </wps:cNvSpPr>
                        <wps:spPr bwMode="auto">
                          <a:xfrm>
                            <a:off x="1398" y="-95"/>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9.9pt;margin-top:-4.75pt;width:472.2pt;height:.1pt;z-index:-11159;mso-position-horizontal-relative:page" coordorigin="1398,-95"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">
                <v:shape id="Freeform 5" o:spid="_x0000_s1027" style="position:absolute;left:1398;top:-95;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EMcIA&#10;AADcAAAADwAAAGRycy9kb3ducmV2LnhtbERPS4vCMBC+L/gfwgje1rR7cKUaxQcLCl7UCh7HZmyL&#10;zaQ00VZ//WZhwdt8fM+ZzjtTiQc1rrSsIB5GIIgzq0vOFaTHn88xCOeRNVaWScGTHMxnvY8pJtq2&#10;vKfHwecihLBLUEHhfZ1I6bKCDLqhrYkDd7WNQR9gk0vdYBvCTSW/omgkDZYcGgqsaVVQdjvcjYLo&#10;e888asfL8+uUrVubusv2uVNq0O8WExCeOv8W/7s3OsyPY/h7Jlw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EQxwgAAANwAAAAPAAAAAAAAAAAAAAAAAJgCAABkcnMvZG93&#10;bnJldi54bWxQSwUGAAAAAAQABAD1AAAAhwMAAAAA&#10;" path="m,l9444,e" filled="f" strokeweight="1.6pt">
                  <v:path arrowok="t" o:connecttype="custom" o:connectlocs="0,0;9444,0" o:connectangles="0,0"/>
                </v:shape>
                <w10:wrap anchorx="page"/>
              </v:group>
            </w:pict>
          </mc:Fallback>
        </mc:AlternateContent>
      </w:r>
      <w:r>
        <w:rPr>
          <w:noProof/>
        </w:rPr>
        <mc:AlternateContent>
          <mc:Choice Requires="wpg">
            <w:drawing>
              <wp:anchor distT="0" distB="0" distL="114300" distR="114300" simplePos="0" relativeHeight="503305322" behindDoc="1" locked="0" layoutInCell="1" allowOverlap="1">
                <wp:simplePos x="0" y="0"/>
                <wp:positionH relativeFrom="page">
                  <wp:posOffset>887730</wp:posOffset>
                </wp:positionH>
                <wp:positionV relativeFrom="paragraph">
                  <wp:posOffset>201930</wp:posOffset>
                </wp:positionV>
                <wp:extent cx="6001385" cy="1270"/>
                <wp:effectExtent l="11430" t="11430" r="6985" b="6350"/>
                <wp:wrapNone/>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270"/>
                          <a:chOff x="1398" y="318"/>
                          <a:chExt cx="9451" cy="2"/>
                        </a:xfrm>
                      </wpg:grpSpPr>
                      <wps:wsp>
                        <wps:cNvPr id="109" name="Freeform 3"/>
                        <wps:cNvSpPr>
                          <a:spLocks/>
                        </wps:cNvSpPr>
                        <wps:spPr bwMode="auto">
                          <a:xfrm>
                            <a:off x="1398" y="318"/>
                            <a:ext cx="9451" cy="2"/>
                          </a:xfrm>
                          <a:custGeom>
                            <a:avLst/>
                            <a:gdLst>
                              <a:gd name="T0" fmla="+- 0 1398 1398"/>
                              <a:gd name="T1" fmla="*/ T0 w 9451"/>
                              <a:gd name="T2" fmla="+- 0 10849 1398"/>
                              <a:gd name="T3" fmla="*/ T2 w 9451"/>
                            </a:gdLst>
                            <a:ahLst/>
                            <a:cxnLst>
                              <a:cxn ang="0">
                                <a:pos x="T1" y="0"/>
                              </a:cxn>
                              <a:cxn ang="0">
                                <a:pos x="T3" y="0"/>
                              </a:cxn>
                            </a:cxnLst>
                            <a:rect l="0" t="0" r="r" b="b"/>
                            <a:pathLst>
                              <a:path w="9451">
                                <a:moveTo>
                                  <a:pt x="0" y="0"/>
                                </a:moveTo>
                                <a:lnTo>
                                  <a:pt x="9451"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9.9pt;margin-top:15.9pt;width:472.55pt;height:.1pt;z-index:-11158;mso-position-horizontal-relative:page" coordorigin="1398,318" coordsize="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">
                <v:shape id="Freeform 3" o:spid="_x0000_s1027" style="position:absolute;left:1398;top:318;width:9451;height:2;visibility:visible;mso-wrap-style:square;v-text-anchor:top" coordsize="9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B68QA&#10;AADcAAAADwAAAGRycy9kb3ducmV2LnhtbERPS2vCQBC+F/wPywi91Y2FWo1uRIsFob34QD2O2cmD&#10;ZGfT7GrSf98tFHqbj+85i2VvanGn1pWWFYxHEQji1OqScwXHw/vTFITzyBpry6Tgmxwsk8HDAmNt&#10;O97Rfe9zEULYxaig8L6JpXRpQQbdyDbEgctsa9AH2OZSt9iFcFPL5yiaSIMlh4YCG3orKK32N6Mg&#10;O0w356/Tx9Vf1i+XSTeuPl83lVKPw341B+Gp9//iP/dWh/nRDH6fCR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wevEAAAA3AAAAA8AAAAAAAAAAAAAAAAAmAIAAGRycy9k&#10;b3ducmV2LnhtbFBLBQYAAAAABAAEAPUAAACJAwAAAAA=&#10;" path="m,l9451,e" filled="f" strokeweight=".30022mm">
                  <v:path arrowok="t" o:connecttype="custom" o:connectlocs="0,0;9451,0" o:connectangles="0,0"/>
                </v:shape>
                <w10:wrap anchorx="page"/>
              </v:group>
            </w:pict>
          </mc:Fallback>
        </mc:AlternateContent>
      </w:r>
      <w:r>
        <w:rPr>
          <w:rFonts w:ascii="Times New Roman" w:eastAsia="Times New Roman" w:hAnsi="Times New Roman" w:cs="Times New Roman"/>
          <w:b/>
          <w:bCs/>
          <w:position w:val="-1"/>
          <w:sz w:val="20"/>
          <w:szCs w:val="20"/>
        </w:rPr>
        <w:t>Key</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features</w:t>
      </w:r>
      <w:r>
        <w:rPr>
          <w:rFonts w:ascii="Times New Roman" w:eastAsia="Times New Roman" w:hAnsi="Times New Roman" w:cs="Times New Roman"/>
          <w:b/>
          <w:bCs/>
          <w:position w:val="-1"/>
          <w:sz w:val="20"/>
          <w:szCs w:val="20"/>
        </w:rPr>
        <w:tab/>
        <w:t>Pred</w:t>
      </w:r>
      <w:r>
        <w:rPr>
          <w:rFonts w:ascii="Times New Roman" w:eastAsia="Times New Roman" w:hAnsi="Times New Roman" w:cs="Times New Roman"/>
          <w:b/>
          <w:bCs/>
          <w:spacing w:val="1"/>
          <w:position w:val="-1"/>
          <w:sz w:val="20"/>
          <w:szCs w:val="20"/>
        </w:rPr>
        <w:t>e</w:t>
      </w:r>
      <w:r>
        <w:rPr>
          <w:rFonts w:ascii="Times New Roman" w:eastAsia="Times New Roman" w:hAnsi="Times New Roman" w:cs="Times New Roman"/>
          <w:b/>
          <w:bCs/>
          <w:position w:val="-1"/>
          <w:sz w:val="20"/>
          <w:szCs w:val="20"/>
        </w:rPr>
        <w:t>monstration</w:t>
      </w:r>
      <w:r>
        <w:rPr>
          <w:rFonts w:ascii="Times New Roman" w:eastAsia="Times New Roman" w:hAnsi="Times New Roman" w:cs="Times New Roman"/>
          <w:b/>
          <w:bCs/>
          <w:position w:val="-1"/>
          <w:sz w:val="20"/>
          <w:szCs w:val="20"/>
        </w:rPr>
        <w:tab/>
      </w:r>
      <w:r>
        <w:rPr>
          <w:rFonts w:ascii="Times New Roman" w:eastAsia="Times New Roman" w:hAnsi="Times New Roman" w:cs="Times New Roman"/>
          <w:b/>
          <w:bCs/>
          <w:w w:val="99"/>
          <w:position w:val="-1"/>
          <w:sz w:val="20"/>
          <w:szCs w:val="20"/>
        </w:rPr>
        <w:t>Demo</w:t>
      </w:r>
      <w:r>
        <w:rPr>
          <w:rFonts w:ascii="Times New Roman" w:eastAsia="Times New Roman" w:hAnsi="Times New Roman" w:cs="Times New Roman"/>
          <w:b/>
          <w:bCs/>
          <w:spacing w:val="1"/>
          <w:w w:val="99"/>
          <w:position w:val="-1"/>
          <w:sz w:val="20"/>
          <w:szCs w:val="20"/>
        </w:rPr>
        <w:t>n</w:t>
      </w:r>
      <w:r>
        <w:rPr>
          <w:rFonts w:ascii="Times New Roman" w:eastAsia="Times New Roman" w:hAnsi="Times New Roman" w:cs="Times New Roman"/>
          <w:b/>
          <w:bCs/>
          <w:w w:val="99"/>
          <w:position w:val="-1"/>
          <w:sz w:val="20"/>
          <w:szCs w:val="20"/>
        </w:rPr>
        <w:t>stration</w:t>
      </w:r>
    </w:p>
    <w:p w:rsidR="00785F1E" w:rsidRDefault="00785F1E">
      <w:pPr>
        <w:spacing w:after="0"/>
        <w:jc w:val="center"/>
        <w:sectPr w:rsidR="00785F1E">
          <w:pgSz w:w="12240" w:h="15840"/>
          <w:pgMar w:top="980" w:right="1300" w:bottom="920" w:left="1280" w:header="749" w:footer="724" w:gutter="0"/>
          <w:cols w:space="720"/>
        </w:sectPr>
      </w:pPr>
    </w:p>
    <w:p w:rsidR="00785F1E" w:rsidRDefault="00785F1E">
      <w:pPr>
        <w:spacing w:before="10" w:after="0" w:line="130" w:lineRule="exact"/>
        <w:rPr>
          <w:sz w:val="13"/>
          <w:szCs w:val="13"/>
        </w:rPr>
      </w:pPr>
    </w:p>
    <w:p w:rsidR="00785F1E" w:rsidRDefault="003D067E">
      <w:pPr>
        <w:spacing w:after="0" w:line="220" w:lineRule="exact"/>
        <w:ind w:left="406"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Clinic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integrated, or intensive care management</w:t>
      </w:r>
    </w:p>
    <w:p w:rsidR="00785F1E" w:rsidRDefault="00785F1E">
      <w:pPr>
        <w:spacing w:before="10"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190" w:right="-20"/>
        <w:rPr>
          <w:rFonts w:ascii="Times New Roman" w:eastAsia="Times New Roman" w:hAnsi="Times New Roman" w:cs="Times New Roman"/>
          <w:sz w:val="20"/>
          <w:szCs w:val="20"/>
        </w:rPr>
      </w:pPr>
      <w:r>
        <w:rPr>
          <w:rFonts w:ascii="Times New Roman" w:eastAsia="Times New Roman" w:hAnsi="Times New Roman" w:cs="Times New Roman"/>
          <w:b/>
          <w:bCs/>
          <w:i/>
          <w:position w:val="-1"/>
          <w:sz w:val="20"/>
          <w:szCs w:val="20"/>
        </w:rPr>
        <w:t>Enrollment/assign</w:t>
      </w:r>
      <w:r>
        <w:rPr>
          <w:rFonts w:ascii="Times New Roman" w:eastAsia="Times New Roman" w:hAnsi="Times New Roman" w:cs="Times New Roman"/>
          <w:b/>
          <w:bCs/>
          <w:i/>
          <w:spacing w:val="-1"/>
          <w:position w:val="-1"/>
          <w:sz w:val="20"/>
          <w:szCs w:val="20"/>
        </w:rPr>
        <w:t>m</w:t>
      </w:r>
      <w:r>
        <w:rPr>
          <w:rFonts w:ascii="Times New Roman" w:eastAsia="Times New Roman" w:hAnsi="Times New Roman" w:cs="Times New Roman"/>
          <w:b/>
          <w:bCs/>
          <w:i/>
          <w:position w:val="-1"/>
          <w:sz w:val="20"/>
          <w:szCs w:val="20"/>
        </w:rPr>
        <w:t>ent</w:t>
      </w:r>
    </w:p>
    <w:p w:rsidR="00785F1E" w:rsidRDefault="003D067E">
      <w:pPr>
        <w:spacing w:before="9" w:after="0" w:line="130" w:lineRule="exact"/>
        <w:rPr>
          <w:sz w:val="13"/>
          <w:szCs w:val="13"/>
        </w:rPr>
      </w:pPr>
      <w:r>
        <w:br w:type="column"/>
      </w:r>
    </w:p>
    <w:p w:rsidR="00785F1E" w:rsidRDefault="003D067E">
      <w:pPr>
        <w:tabs>
          <w:tab w:val="left" w:pos="3140"/>
        </w:tabs>
        <w:spacing w:after="0" w:line="239" w:lineRule="auto"/>
        <w:ind w:left="3152" w:right="175" w:hanging="3152"/>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r>
        <w:rPr>
          <w:rFonts w:ascii="Times New Roman" w:eastAsia="Times New Roman" w:hAnsi="Times New Roman" w:cs="Times New Roman"/>
          <w:sz w:val="20"/>
          <w:szCs w:val="20"/>
        </w:rPr>
        <w:tab/>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provider,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One Care plan support,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ovid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clinical 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individu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ls with complex care needs.</w:t>
      </w:r>
    </w:p>
    <w:p w:rsidR="00785F1E" w:rsidRDefault="00785F1E">
      <w:pPr>
        <w:spacing w:after="0"/>
        <w:sectPr w:rsidR="00785F1E">
          <w:type w:val="continuous"/>
          <w:pgSz w:w="12240" w:h="15840"/>
          <w:pgMar w:top="1480" w:right="1300" w:bottom="280" w:left="1280" w:header="720" w:footer="720" w:gutter="0"/>
          <w:cols w:num="2" w:space="720" w:equalWidth="0">
            <w:col w:w="2979" w:space="450"/>
            <w:col w:w="6231"/>
          </w:cols>
        </w:sectPr>
      </w:pPr>
    </w:p>
    <w:tbl>
      <w:tblPr>
        <w:tblW w:w="0" w:type="auto"/>
        <w:tblInd w:w="103" w:type="dxa"/>
        <w:tblLayout w:type="fixed"/>
        <w:tblCellMar>
          <w:left w:w="0" w:type="dxa"/>
          <w:right w:w="0" w:type="dxa"/>
        </w:tblCellMar>
        <w:tblLook w:val="01E0" w:firstRow="1" w:lastRow="1" w:firstColumn="1" w:lastColumn="1" w:noHBand="0" w:noVBand="0"/>
      </w:tblPr>
      <w:tblGrid>
        <w:gridCol w:w="2898"/>
        <w:gridCol w:w="2176"/>
        <w:gridCol w:w="4377"/>
      </w:tblGrid>
      <w:tr w:rsidR="00785F1E">
        <w:trPr>
          <w:trHeight w:hRule="exact" w:val="1705"/>
        </w:trPr>
        <w:tc>
          <w:tcPr>
            <w:tcW w:w="2898" w:type="dxa"/>
            <w:tcBorders>
              <w:top w:val="nil"/>
              <w:left w:val="nil"/>
              <w:bottom w:val="nil"/>
              <w:right w:val="nil"/>
            </w:tcBorders>
          </w:tcPr>
          <w:p w:rsidR="00785F1E" w:rsidRDefault="003D067E">
            <w:pPr>
              <w:spacing w:before="34"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Opt-in </w:t>
            </w:r>
            <w:r>
              <w:rPr>
                <w:rFonts w:ascii="Times New Roman" w:eastAsia="Times New Roman" w:hAnsi="Times New Roman" w:cs="Times New Roman"/>
                <w:sz w:val="20"/>
                <w:szCs w:val="20"/>
              </w:rPr>
              <w:t>enrollment method</w:t>
            </w:r>
          </w:p>
        </w:tc>
        <w:tc>
          <w:tcPr>
            <w:tcW w:w="2176" w:type="dxa"/>
            <w:tcBorders>
              <w:top w:val="nil"/>
              <w:left w:val="nil"/>
              <w:bottom w:val="nil"/>
              <w:right w:val="nil"/>
            </w:tcBorders>
          </w:tcPr>
          <w:p w:rsidR="00785F1E" w:rsidRDefault="003D067E">
            <w:pPr>
              <w:spacing w:before="44"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44" w:after="0" w:line="240" w:lineRule="auto"/>
              <w:ind w:left="1404"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Beneficiaries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offered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choice of any One 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plan operating in their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county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residence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 remain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 Medicare FFS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join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Advantage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another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if applic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p>
        </w:tc>
      </w:tr>
      <w:tr w:rsidR="00785F1E">
        <w:trPr>
          <w:trHeight w:hRule="exact" w:val="2094"/>
        </w:trPr>
        <w:tc>
          <w:tcPr>
            <w:tcW w:w="2898" w:type="dxa"/>
            <w:tcBorders>
              <w:top w:val="nil"/>
              <w:left w:val="nil"/>
              <w:bottom w:val="nil"/>
              <w:right w:val="nil"/>
            </w:tcBorders>
          </w:tcPr>
          <w:p w:rsidR="00785F1E" w:rsidRDefault="003D067E">
            <w:pPr>
              <w:spacing w:before="2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enrollment method</w:t>
            </w:r>
          </w:p>
        </w:tc>
        <w:tc>
          <w:tcPr>
            <w:tcW w:w="2176" w:type="dxa"/>
            <w:tcBorders>
              <w:top w:val="nil"/>
              <w:left w:val="nil"/>
              <w:bottom w:val="nil"/>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29" w:after="0" w:line="240" w:lineRule="auto"/>
              <w:ind w:left="1404" w:right="107"/>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enrollment appli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to those beneficiaries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live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county 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least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who do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select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 who do not opt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 may be passively enrolled in the demonstration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can change One 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disen</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oll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 demonstration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onthly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basis.</w:t>
            </w:r>
          </w:p>
        </w:tc>
      </w:tr>
      <w:tr w:rsidR="00785F1E">
        <w:trPr>
          <w:trHeight w:hRule="exact" w:val="346"/>
        </w:trPr>
        <w:tc>
          <w:tcPr>
            <w:tcW w:w="9451" w:type="dxa"/>
            <w:gridSpan w:val="3"/>
            <w:tcBorders>
              <w:top w:val="nil"/>
              <w:left w:val="nil"/>
              <w:bottom w:val="nil"/>
              <w:right w:val="nil"/>
            </w:tcBorders>
          </w:tcPr>
          <w:p w:rsidR="00785F1E" w:rsidRDefault="003D067E">
            <w:pPr>
              <w:spacing w:before="84"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t>Implementation</w:t>
            </w:r>
          </w:p>
        </w:tc>
      </w:tr>
      <w:tr w:rsidR="00785F1E">
        <w:trPr>
          <w:trHeight w:hRule="exact" w:val="980"/>
        </w:trPr>
        <w:tc>
          <w:tcPr>
            <w:tcW w:w="2898" w:type="dxa"/>
            <w:tcBorders>
              <w:top w:val="nil"/>
              <w:left w:val="nil"/>
              <w:bottom w:val="nil"/>
              <w:right w:val="nil"/>
            </w:tcBorders>
          </w:tcPr>
          <w:p w:rsidR="00785F1E" w:rsidRDefault="003D067E">
            <w:pPr>
              <w:spacing w:before="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Geographic 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p>
        </w:tc>
        <w:tc>
          <w:tcPr>
            <w:tcW w:w="2176" w:type="dxa"/>
            <w:tcBorders>
              <w:top w:val="nil"/>
              <w:left w:val="nil"/>
              <w:bottom w:val="nil"/>
              <w:right w:val="nil"/>
            </w:tcBorders>
          </w:tcPr>
          <w:p w:rsidR="00785F1E" w:rsidRDefault="003D067E">
            <w:pPr>
              <w:spacing w:before="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10" w:after="0" w:line="239" w:lineRule="auto"/>
              <w:ind w:left="1404" w:right="168"/>
              <w:rPr>
                <w:rFonts w:ascii="Times New Roman" w:eastAsia="Times New Roman" w:hAnsi="Times New Roman" w:cs="Times New Roman"/>
                <w:sz w:val="20"/>
                <w:szCs w:val="20"/>
              </w:rPr>
            </w:pPr>
            <w:r>
              <w:rPr>
                <w:rFonts w:ascii="Times New Roman" w:eastAsia="Times New Roman" w:hAnsi="Times New Roman" w:cs="Times New Roman"/>
                <w:sz w:val="20"/>
                <w:szCs w:val="20"/>
              </w:rPr>
              <w:t>Nine counties: Essex, Franklin, Hampden, 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mpshi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Middlesex, Norfolk, Plymouth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(parti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Suffolk,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Wor</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ester.</w:t>
            </w:r>
          </w:p>
        </w:tc>
      </w:tr>
      <w:tr w:rsidR="00785F1E">
        <w:trPr>
          <w:trHeight w:hRule="exact" w:val="2840"/>
        </w:trPr>
        <w:tc>
          <w:tcPr>
            <w:tcW w:w="2898" w:type="dxa"/>
            <w:tcBorders>
              <w:top w:val="nil"/>
              <w:left w:val="nil"/>
              <w:bottom w:val="nil"/>
              <w:right w:val="nil"/>
            </w:tcBorders>
          </w:tcPr>
          <w:p w:rsidR="00785F1E" w:rsidRDefault="003D067E">
            <w:pPr>
              <w:spacing w:before="2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Phase-in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plan</w:t>
            </w:r>
          </w:p>
        </w:tc>
        <w:tc>
          <w:tcPr>
            <w:tcW w:w="2176" w:type="dxa"/>
            <w:tcBorders>
              <w:top w:val="nil"/>
              <w:left w:val="nil"/>
              <w:bottom w:val="nil"/>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29" w:after="0" w:line="240" w:lineRule="auto"/>
              <w:ind w:left="1404" w:right="24"/>
              <w:rPr>
                <w:rFonts w:ascii="Times New Roman" w:eastAsia="Times New Roman" w:hAnsi="Times New Roman" w:cs="Times New Roman"/>
                <w:sz w:val="20"/>
                <w:szCs w:val="20"/>
              </w:rPr>
            </w:pP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first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opt- 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fered the opportunity to select a One Care plan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indicate that they would like to opt out of the demonstration.</w:t>
            </w:r>
          </w:p>
          <w:p w:rsidR="00785F1E" w:rsidRDefault="003D067E">
            <w:pPr>
              <w:spacing w:after="0" w:line="240" w:lineRule="auto"/>
              <w:ind w:left="1404" w:right="87"/>
              <w:rPr>
                <w:rFonts w:ascii="Times New Roman" w:eastAsia="Times New Roman" w:hAnsi="Times New Roman" w:cs="Times New Roman"/>
                <w:sz w:val="20"/>
                <w:szCs w:val="20"/>
              </w:rPr>
            </w:pPr>
            <w:r>
              <w:rPr>
                <w:rFonts w:ascii="Times New Roman" w:eastAsia="Times New Roman" w:hAnsi="Times New Roman" w:cs="Times New Roman"/>
                <w:sz w:val="20"/>
                <w:szCs w:val="20"/>
              </w:rPr>
              <w:t>First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enrollments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took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effect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 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been four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waves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passive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enrollment 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 those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waves were e</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fective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p>
          <w:p w:rsidR="00785F1E" w:rsidRDefault="003D067E">
            <w:pPr>
              <w:spacing w:after="0" w:line="230" w:lineRule="exact"/>
              <w:ind w:left="1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April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July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w:t>
            </w:r>
          </w:p>
          <w:p w:rsidR="00785F1E" w:rsidRDefault="003D067E">
            <w:pPr>
              <w:spacing w:after="0" w:line="229" w:lineRule="exact"/>
              <w:ind w:left="1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November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p>
        </w:tc>
      </w:tr>
      <w:tr w:rsidR="00785F1E">
        <w:trPr>
          <w:trHeight w:hRule="exact" w:val="331"/>
        </w:trPr>
        <w:tc>
          <w:tcPr>
            <w:tcW w:w="2898" w:type="dxa"/>
            <w:tcBorders>
              <w:top w:val="nil"/>
              <w:left w:val="nil"/>
              <w:bottom w:val="single" w:sz="12" w:space="0" w:color="000000"/>
              <w:right w:val="nil"/>
            </w:tcBorders>
          </w:tcPr>
          <w:p w:rsidR="00785F1E" w:rsidRDefault="003D067E">
            <w:pPr>
              <w:spacing w:before="2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Implementation date</w:t>
            </w:r>
          </w:p>
        </w:tc>
        <w:tc>
          <w:tcPr>
            <w:tcW w:w="2176" w:type="dxa"/>
            <w:tcBorders>
              <w:top w:val="nil"/>
              <w:left w:val="nil"/>
              <w:bottom w:val="single" w:sz="12" w:space="0" w:color="000000"/>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single" w:sz="12" w:space="0" w:color="000000"/>
              <w:right w:val="nil"/>
            </w:tcBorders>
          </w:tcPr>
          <w:p w:rsidR="00785F1E" w:rsidRDefault="003D067E">
            <w:pPr>
              <w:spacing w:before="29" w:after="0" w:line="240" w:lineRule="auto"/>
              <w:ind w:left="1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 2013</w:t>
            </w:r>
          </w:p>
        </w:tc>
      </w:tr>
    </w:tbl>
    <w:p w:rsidR="00785F1E" w:rsidRDefault="003D067E">
      <w:pPr>
        <w:spacing w:before="87" w:after="0" w:line="240" w:lineRule="auto"/>
        <w:ind w:left="160" w:right="357"/>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durable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equipment;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fee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service;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HCBS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home 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community-bas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ICF/IID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inter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ediate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facilities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individuals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intelle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tual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dis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biliti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LTS 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ordinator = Independent Living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Services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and Supports coordinator; LTSS =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 xml:space="preserve">rm </w:t>
      </w: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applicable;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-Inclusive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Elderly.</w:t>
      </w:r>
    </w:p>
    <w:p w:rsidR="00785F1E" w:rsidRDefault="00785F1E">
      <w:pPr>
        <w:spacing w:before="10" w:after="0" w:line="110" w:lineRule="exact"/>
        <w:rPr>
          <w:sz w:val="11"/>
          <w:szCs w:val="11"/>
        </w:rPr>
      </w:pPr>
    </w:p>
    <w:p w:rsidR="00785F1E" w:rsidRDefault="003D067E">
      <w:pPr>
        <w:spacing w:after="0" w:line="240" w:lineRule="auto"/>
        <w:ind w:left="1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2012.</w:t>
      </w:r>
    </w:p>
    <w:sectPr w:rsidR="00785F1E">
      <w:type w:val="continuous"/>
      <w:pgSz w:w="12240" w:h="15840"/>
      <w:pgMar w:top="1480" w:right="1300" w:bottom="280" w:left="12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D067E">
      <w:pPr>
        <w:spacing w:after="0" w:line="240" w:lineRule="auto"/>
      </w:pPr>
      <w:r>
        <w:separator/>
      </w:r>
    </w:p>
  </w:endnote>
  <w:endnote w:type="continuationSeparator" w:id="0">
    <w:p w:rsidR="00000000" w:rsidRDefault="003D0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3" behindDoc="1" locked="0" layoutInCell="1" allowOverlap="1">
              <wp:simplePos x="0" y="0"/>
              <wp:positionH relativeFrom="page">
                <wp:posOffset>3808095</wp:posOffset>
              </wp:positionH>
              <wp:positionV relativeFrom="page">
                <wp:posOffset>9458960</wp:posOffset>
              </wp:positionV>
              <wp:extent cx="156845" cy="152400"/>
              <wp:effectExtent l="0" t="63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299.85pt;margin-top:744.8pt;width:12.35pt;height:12pt;z-index:-11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gjrwIAAKw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098"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70" type="#_x0000_t202" style="position:absolute;margin-left:299pt;margin-top:744.8pt;width:14pt;height:12pt;z-index:-11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n1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AJ4Mn1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101"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2" type="#_x0000_t202" style="position:absolute;margin-left:299pt;margin-top:744.8pt;width:14pt;height:12pt;z-index:-11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OtrwIAALI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BTfZOt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104"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74" type="#_x0000_t202" style="position:absolute;margin-left:299pt;margin-top:744.8pt;width:14pt;height:12pt;z-index:-1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Bl9lqa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74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107"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76" type="#_x0000_t202" style="position:absolute;margin-left:299pt;margin-top:744.8pt;width:14pt;height:12pt;z-index:-113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XQsAIAALI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80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91" w:lineRule="exact"/>
      <w:rPr>
        <w:sz w:val="19"/>
        <w:szCs w:val="19"/>
      </w:rPr>
    </w:pPr>
    <w:r>
      <w:rPr>
        <w:noProof/>
      </w:rPr>
      <mc:AlternateContent>
        <mc:Choice Requires="wps">
          <w:drawing>
            <wp:anchor distT="0" distB="0" distL="114300" distR="114300" simplePos="0" relativeHeight="503305110" behindDoc="1" locked="0" layoutInCell="1" allowOverlap="1">
              <wp:simplePos x="0" y="0"/>
              <wp:positionH relativeFrom="page">
                <wp:posOffset>3797300</wp:posOffset>
              </wp:positionH>
              <wp:positionV relativeFrom="page">
                <wp:posOffset>9458960</wp:posOffset>
              </wp:positionV>
              <wp:extent cx="188595" cy="153035"/>
              <wp:effectExtent l="0" t="63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12B3B"/>
                              <w:w w:val="114"/>
                              <w:sz w:val="19"/>
                              <w:szCs w:val="19"/>
                            </w:rPr>
                            <w:instrText xml:space="preserve"> PAGE </w:instrText>
                          </w:r>
                          <w:r>
                            <w:fldChar w:fldCharType="separate"/>
                          </w:r>
                          <w:r>
                            <w:rPr>
                              <w:rFonts w:ascii="Times New Roman" w:eastAsia="Times New Roman" w:hAnsi="Times New Roman" w:cs="Times New Roman"/>
                              <w:noProof/>
                              <w:color w:val="312B3B"/>
                              <w:w w:val="114"/>
                              <w:sz w:val="19"/>
                              <w:szCs w:val="19"/>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78" type="#_x0000_t202" style="position:absolute;margin-left:299pt;margin-top:744.8pt;width:14.85pt;height:12.05pt;z-index:-11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E4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" filled="f" stroked="f">
              <v:textbox inset="0,0,0,0">
                <w:txbxContent>
                  <w:p w:rsidR="00785F1E" w:rsidRDefault="003D067E">
                    <w:pPr>
                      <w:spacing w:before="6" w:after="0" w:line="240" w:lineRule="auto"/>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12B3B"/>
                        <w:w w:val="114"/>
                        <w:sz w:val="19"/>
                        <w:szCs w:val="19"/>
                      </w:rPr>
                      <w:instrText xml:space="preserve"> PAGE </w:instrText>
                    </w:r>
                    <w:r>
                      <w:fldChar w:fldCharType="separate"/>
                    </w:r>
                    <w:r>
                      <w:rPr>
                        <w:rFonts w:ascii="Times New Roman" w:eastAsia="Times New Roman" w:hAnsi="Times New Roman" w:cs="Times New Roman"/>
                        <w:noProof/>
                        <w:color w:val="312B3B"/>
                        <w:w w:val="114"/>
                        <w:sz w:val="19"/>
                        <w:szCs w:val="19"/>
                      </w:rPr>
                      <w:t>87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91" w:lineRule="exact"/>
      <w:rPr>
        <w:sz w:val="19"/>
        <w:szCs w:val="19"/>
      </w:rPr>
    </w:pPr>
    <w:r>
      <w:rPr>
        <w:noProof/>
      </w:rPr>
      <mc:AlternateContent>
        <mc:Choice Requires="wps">
          <w:drawing>
            <wp:anchor distT="0" distB="0" distL="114300" distR="114300" simplePos="0" relativeHeight="503305113" behindDoc="1" locked="0" layoutInCell="1" allowOverlap="1">
              <wp:simplePos x="0" y="0"/>
              <wp:positionH relativeFrom="page">
                <wp:posOffset>3797300</wp:posOffset>
              </wp:positionH>
              <wp:positionV relativeFrom="page">
                <wp:posOffset>9465945</wp:posOffset>
              </wp:positionV>
              <wp:extent cx="187325" cy="14605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83344"/>
                              <w:w w:val="113"/>
                              <w:sz w:val="19"/>
                              <w:szCs w:val="19"/>
                            </w:rPr>
                            <w:instrText xml:space="preserve"> PAGE </w:instrText>
                          </w:r>
                          <w:r>
                            <w:fldChar w:fldCharType="separate"/>
                          </w:r>
                          <w:r>
                            <w:rPr>
                              <w:rFonts w:ascii="Times New Roman" w:eastAsia="Times New Roman" w:hAnsi="Times New Roman" w:cs="Times New Roman"/>
                              <w:noProof/>
                              <w:color w:val="383344"/>
                              <w:w w:val="113"/>
                              <w:sz w:val="19"/>
                              <w:szCs w:val="19"/>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80" type="#_x0000_t202" style="position:absolute;margin-left:299pt;margin-top:745.35pt;width:14.75pt;height:11.5pt;z-index:-11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4zdswIAALI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" filled="f" stroked="f">
              <v:textbox inset="0,0,0,0">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83344"/>
                        <w:w w:val="113"/>
                        <w:sz w:val="19"/>
                        <w:szCs w:val="19"/>
                      </w:rPr>
                      <w:instrText xml:space="preserve"> PAGE </w:instrText>
                    </w:r>
                    <w:r>
                      <w:fldChar w:fldCharType="separate"/>
                    </w:r>
                    <w:r>
                      <w:rPr>
                        <w:rFonts w:ascii="Times New Roman" w:eastAsia="Times New Roman" w:hAnsi="Times New Roman" w:cs="Times New Roman"/>
                        <w:noProof/>
                        <w:color w:val="383344"/>
                        <w:w w:val="113"/>
                        <w:sz w:val="19"/>
                        <w:szCs w:val="19"/>
                      </w:rPr>
                      <w:t>92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4" behindDoc="1" locked="0" layoutInCell="1" allowOverlap="1">
              <wp:simplePos x="0" y="0"/>
              <wp:positionH relativeFrom="page">
                <wp:posOffset>3811270</wp:posOffset>
              </wp:positionH>
              <wp:positionV relativeFrom="page">
                <wp:posOffset>9458960</wp:posOffset>
              </wp:positionV>
              <wp:extent cx="149860" cy="152400"/>
              <wp:effectExtent l="1270" t="635" r="127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300.1pt;margin-top:744.8pt;width:11.8pt;height:12pt;z-index:-11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EsAIAALM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0" behindDoc="1" locked="0" layoutInCell="1" allowOverlap="1">
              <wp:simplePos x="0" y="0"/>
              <wp:positionH relativeFrom="page">
                <wp:posOffset>3765550</wp:posOffset>
              </wp:positionH>
              <wp:positionV relativeFrom="page">
                <wp:posOffset>9458960</wp:posOffset>
              </wp:positionV>
              <wp:extent cx="259080" cy="153035"/>
              <wp:effectExtent l="3175" t="635" r="444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11C2D"/>
                              <w:w w:val="108"/>
                              <w:sz w:val="19"/>
                              <w:szCs w:val="19"/>
                            </w:rPr>
                            <w:instrText xml:space="preserve"> PAGE </w:instrText>
                          </w:r>
                          <w:r>
                            <w:fldChar w:fldCharType="separate"/>
                          </w:r>
                          <w:r>
                            <w:rPr>
                              <w:rFonts w:ascii="Times New Roman" w:eastAsia="Times New Roman" w:hAnsi="Times New Roman" w:cs="Times New Roman"/>
                              <w:noProof/>
                              <w:color w:val="211C2D"/>
                              <w:w w:val="108"/>
                              <w:sz w:val="19"/>
                              <w:szCs w:val="19"/>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5" type="#_x0000_t202" style="position:absolute;margin-left:296.5pt;margin-top:744.8pt;width:20.4pt;height:12.05pt;z-index:-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t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" filled="f" stroked="f">
              <v:textbox inset="0,0,0,0">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11C2D"/>
                        <w:w w:val="108"/>
                        <w:sz w:val="19"/>
                        <w:szCs w:val="19"/>
                      </w:rPr>
                      <w:instrText xml:space="preserve"> PAGE </w:instrText>
                    </w:r>
                    <w:r>
                      <w:fldChar w:fldCharType="separate"/>
                    </w:r>
                    <w:r>
                      <w:rPr>
                        <w:rFonts w:ascii="Times New Roman" w:eastAsia="Times New Roman" w:hAnsi="Times New Roman" w:cs="Times New Roman"/>
                        <w:noProof/>
                        <w:color w:val="211C2D"/>
                        <w:w w:val="108"/>
                        <w:sz w:val="19"/>
                        <w:szCs w:val="19"/>
                      </w:rPr>
                      <w:t>106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1"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6" type="#_x0000_t202" style="position:absolute;margin-left:296.5pt;margin-top:744.8pt;width:19pt;height:12pt;z-index:-11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erwIAALI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DO7/Re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6"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0" type="#_x0000_t202" style="position:absolute;margin-left:296.5pt;margin-top:744.8pt;width:19pt;height:12pt;z-index:-11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D+MF/L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5" behindDoc="1" locked="0" layoutInCell="1" allowOverlap="1">
              <wp:simplePos x="0" y="0"/>
              <wp:positionH relativeFrom="page">
                <wp:posOffset>3811270</wp:posOffset>
              </wp:positionH>
              <wp:positionV relativeFrom="page">
                <wp:posOffset>9458960</wp:posOffset>
              </wp:positionV>
              <wp:extent cx="149860" cy="152400"/>
              <wp:effectExtent l="1270" t="635"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0" type="#_x0000_t202" style="position:absolute;margin-left:300.1pt;margin-top:744.8pt;width:11.8pt;height:12pt;z-index:-11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Sh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5</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9" behindDoc="1" locked="0" layoutInCell="1" allowOverlap="1">
              <wp:simplePos x="0" y="0"/>
              <wp:positionH relativeFrom="page">
                <wp:posOffset>3765550</wp:posOffset>
              </wp:positionH>
              <wp:positionV relativeFrom="page">
                <wp:posOffset>9458960</wp:posOffset>
              </wp:positionV>
              <wp:extent cx="255270" cy="153035"/>
              <wp:effectExtent l="3175" t="63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31F2F"/>
                              <w:w w:val="106"/>
                              <w:sz w:val="19"/>
                              <w:szCs w:val="19"/>
                            </w:rPr>
                            <w:instrText xml:space="preserve"> PAGE </w:instrText>
                          </w:r>
                          <w:r>
                            <w:fldChar w:fldCharType="separate"/>
                          </w:r>
                          <w:r>
                            <w:rPr>
                              <w:rFonts w:ascii="Times New Roman" w:eastAsia="Times New Roman" w:hAnsi="Times New Roman" w:cs="Times New Roman"/>
                              <w:noProof/>
                              <w:color w:val="231F2F"/>
                              <w:w w:val="106"/>
                              <w:sz w:val="19"/>
                              <w:szCs w:val="19"/>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2" type="#_x0000_t202" style="position:absolute;margin-left:296.5pt;margin-top:744.8pt;width:20.1pt;height:12.05pt;z-index:-11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TE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" filled="f" stroked="f">
              <v:textbox inset="0,0,0,0">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31F2F"/>
                        <w:w w:val="106"/>
                        <w:sz w:val="19"/>
                        <w:szCs w:val="19"/>
                      </w:rPr>
                      <w:instrText xml:space="preserve"> PAGE </w:instrText>
                    </w:r>
                    <w:r>
                      <w:fldChar w:fldCharType="separate"/>
                    </w:r>
                    <w:r>
                      <w:rPr>
                        <w:rFonts w:ascii="Times New Roman" w:eastAsia="Times New Roman" w:hAnsi="Times New Roman" w:cs="Times New Roman"/>
                        <w:noProof/>
                        <w:color w:val="231F2F"/>
                        <w:w w:val="106"/>
                        <w:sz w:val="19"/>
                        <w:szCs w:val="19"/>
                      </w:rPr>
                      <w:t>125</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0" behindDoc="1" locked="0" layoutInCell="1" allowOverlap="1">
              <wp:simplePos x="0" y="0"/>
              <wp:positionH relativeFrom="page">
                <wp:posOffset>8545830</wp:posOffset>
              </wp:positionH>
              <wp:positionV relativeFrom="page">
                <wp:posOffset>6256655</wp:posOffset>
              </wp:positionV>
              <wp:extent cx="610870" cy="152400"/>
              <wp:effectExtent l="1905" t="0" r="0"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3" type="#_x0000_t202" style="position:absolute;margin-left:672.9pt;margin-top:492.65pt;width:48.1pt;height:12pt;z-index:-11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5FtAIAALI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5"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97" type="#_x0000_t202" style="position:absolute;margin-left:296.5pt;margin-top:744.8pt;width:19pt;height:12pt;z-index:-1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Ci0wYl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129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6" behindDoc="1" locked="0" layoutInCell="1" allowOverlap="1">
              <wp:simplePos x="0" y="0"/>
              <wp:positionH relativeFrom="page">
                <wp:posOffset>3765550</wp:posOffset>
              </wp:positionH>
              <wp:positionV relativeFrom="page">
                <wp:posOffset>9458960</wp:posOffset>
              </wp:positionV>
              <wp:extent cx="255270" cy="153035"/>
              <wp:effectExtent l="3175" t="63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8" type="#_x0000_t202" style="position:absolute;margin-left:296.5pt;margin-top:744.8pt;width:20.1pt;height:12.05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TOsAIAALI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" filled="f" stroked="f">
              <v:textbox inset="0,0,0,0">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7" behindDoc="1" locked="0" layoutInCell="1" allowOverlap="1">
              <wp:simplePos x="0" y="0"/>
              <wp:positionH relativeFrom="page">
                <wp:posOffset>3778250</wp:posOffset>
              </wp:positionH>
              <wp:positionV relativeFrom="page">
                <wp:posOffset>9465945</wp:posOffset>
              </wp:positionV>
              <wp:extent cx="242570" cy="1460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99" type="#_x0000_t202" style="position:absolute;margin-left:297.5pt;margin-top:745.35pt;width:19.1pt;height:11.5pt;z-index:-1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H9sQ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" filled="f" stroked="f">
              <v:textbox inset="0,0,0,0">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0"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01" type="#_x0000_t202" style="position:absolute;margin-left:296.5pt;margin-top:744.8pt;width:19pt;height:12pt;z-index:-11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DDYIEe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141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1"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02" type="#_x0000_t202" style="position:absolute;margin-left:296.5pt;margin-top:744.8pt;width:19pt;height:12pt;z-index:-11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0Erw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Anl80E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6" behindDoc="1" locked="0" layoutInCell="1" allowOverlap="1">
              <wp:simplePos x="0" y="0"/>
              <wp:positionH relativeFrom="page">
                <wp:posOffset>3806190</wp:posOffset>
              </wp:positionH>
              <wp:positionV relativeFrom="page">
                <wp:posOffset>9458960</wp:posOffset>
              </wp:positionV>
              <wp:extent cx="160020" cy="152400"/>
              <wp:effectExtent l="0" t="63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1" type="#_x0000_t202" style="position:absolute;margin-left:299.7pt;margin-top:744.8pt;width:12.6pt;height:12pt;z-index:-11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YPsQIAALM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2"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03" type="#_x0000_t202" style="position:absolute;margin-left:296.5pt;margin-top:744.8pt;width:19pt;height:12pt;z-index:-11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B2rw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AAfkB2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154</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5" behindDoc="1" locked="0" layoutInCell="1" allowOverlap="1">
              <wp:simplePos x="0" y="0"/>
              <wp:positionH relativeFrom="page">
                <wp:posOffset>3765550</wp:posOffset>
              </wp:positionH>
              <wp:positionV relativeFrom="page">
                <wp:posOffset>9550400</wp:posOffset>
              </wp:positionV>
              <wp:extent cx="241300" cy="152400"/>
              <wp:effectExtent l="3175" t="0" r="3175"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5" type="#_x0000_t202" style="position:absolute;margin-left:296.5pt;margin-top:752pt;width:19pt;height:12pt;z-index:-11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lB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157</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6" behindDoc="1" locked="0" layoutInCell="1" allowOverlap="1">
              <wp:simplePos x="0" y="0"/>
              <wp:positionH relativeFrom="page">
                <wp:posOffset>3765550</wp:posOffset>
              </wp:positionH>
              <wp:positionV relativeFrom="page">
                <wp:posOffset>9458960</wp:posOffset>
              </wp:positionV>
              <wp:extent cx="241300" cy="243840"/>
              <wp:effectExtent l="3175" t="635" r="3175"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785F1E">
                          <w:pPr>
                            <w:spacing w:before="8" w:after="0" w:line="130" w:lineRule="exact"/>
                            <w:rPr>
                              <w:sz w:val="13"/>
                              <w:szCs w:val="13"/>
                            </w:rPr>
                          </w:pPr>
                        </w:p>
                        <w:p w:rsidR="00785F1E" w:rsidRDefault="003D067E">
                          <w:pPr>
                            <w:spacing w:after="0" w:line="240" w:lineRule="auto"/>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6" type="#_x0000_t202" style="position:absolute;margin-left:296.5pt;margin-top:744.8pt;width:19pt;height:19.2pt;z-index:-11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" filled="f" stroked="f">
              <v:textbox inset="0,0,0,0">
                <w:txbxContent>
                  <w:p w:rsidR="00785F1E" w:rsidRDefault="00785F1E">
                    <w:pPr>
                      <w:spacing w:before="8" w:after="0" w:line="130" w:lineRule="exact"/>
                      <w:rPr>
                        <w:sz w:val="13"/>
                        <w:szCs w:val="13"/>
                      </w:rPr>
                    </w:pPr>
                  </w:p>
                  <w:p w:rsidR="00785F1E" w:rsidRDefault="003D067E">
                    <w:pPr>
                      <w:spacing w:after="0" w:line="240" w:lineRule="auto"/>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7"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7" type="#_x0000_t202" style="position:absolute;margin-left:296.5pt;margin-top:744.8pt;width:19pt;height:12pt;z-index:-11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6yrg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0"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9" type="#_x0000_t202" style="position:absolute;margin-left:296.5pt;margin-top:744.8pt;width:19pt;height:12pt;z-index:-11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161</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1" behindDoc="1" locked="0" layoutInCell="1" allowOverlap="1">
              <wp:simplePos x="0" y="0"/>
              <wp:positionH relativeFrom="page">
                <wp:posOffset>3777615</wp:posOffset>
              </wp:positionH>
              <wp:positionV relativeFrom="page">
                <wp:posOffset>9458960</wp:posOffset>
              </wp:positionV>
              <wp:extent cx="229870" cy="152400"/>
              <wp:effectExtent l="0" t="635"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3"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R-</w:t>
                          </w:r>
                          <w:r>
                            <w:fldChar w:fldCharType="begin"/>
                          </w:r>
                          <w:r>
                            <w:rPr>
                              <w:rFonts w:ascii="Times New Roman" w:eastAsia="Times New Roman" w:hAnsi="Times New Roman" w:cs="Times New Roman"/>
                              <w:w w:val="106"/>
                              <w:sz w:val="19"/>
                              <w:szCs w:val="19"/>
                            </w:rPr>
                            <w:instrText xml:space="preserve"> PAGE </w:instrText>
                          </w:r>
                          <w:r>
                            <w:fldChar w:fldCharType="separate"/>
                          </w:r>
                          <w:r>
                            <w:rPr>
                              <w:rFonts w:ascii="Times New Roman" w:eastAsia="Times New Roman" w:hAnsi="Times New Roman" w:cs="Times New Roman"/>
                              <w:noProof/>
                              <w:w w:val="106"/>
                              <w:sz w:val="19"/>
                              <w:szCs w:val="1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10" type="#_x0000_t202" style="position:absolute;margin-left:297.45pt;margin-top:744.8pt;width:18.1pt;height:12pt;z-index:-11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7Asg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" filled="f" stroked="f">
              <v:textbox inset="0,0,0,0">
                <w:txbxContent>
                  <w:p w:rsidR="00785F1E" w:rsidRDefault="003D067E">
                    <w:pPr>
                      <w:spacing w:before="3"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R-</w:t>
                    </w:r>
                    <w:r>
                      <w:fldChar w:fldCharType="begin"/>
                    </w:r>
                    <w:r>
                      <w:rPr>
                        <w:rFonts w:ascii="Times New Roman" w:eastAsia="Times New Roman" w:hAnsi="Times New Roman" w:cs="Times New Roman"/>
                        <w:w w:val="106"/>
                        <w:sz w:val="19"/>
                        <w:szCs w:val="19"/>
                      </w:rPr>
                      <w:instrText xml:space="preserve"> PAGE </w:instrText>
                    </w:r>
                    <w:r>
                      <w:fldChar w:fldCharType="separate"/>
                    </w:r>
                    <w:r>
                      <w:rPr>
                        <w:rFonts w:ascii="Times New Roman" w:eastAsia="Times New Roman" w:hAnsi="Times New Roman" w:cs="Times New Roman"/>
                        <w:noProof/>
                        <w:w w:val="106"/>
                        <w:sz w:val="19"/>
                        <w:szCs w:val="19"/>
                      </w:rPr>
                      <w:t>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4" behindDoc="1" locked="0" layoutInCell="1" allowOverlap="1">
              <wp:simplePos x="0" y="0"/>
              <wp:positionH relativeFrom="page">
                <wp:posOffset>3775075</wp:posOffset>
              </wp:positionH>
              <wp:positionV relativeFrom="page">
                <wp:posOffset>9458960</wp:posOffset>
              </wp:positionV>
              <wp:extent cx="234950" cy="152400"/>
              <wp:effectExtent l="3175" t="63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12" type="#_x0000_t202" style="position:absolute;margin-left:297.25pt;margin-top:744.8pt;width:18.5pt;height:12pt;z-index:-11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7" behindDoc="1" locked="0" layoutInCell="1" allowOverlap="1">
              <wp:simplePos x="0" y="0"/>
              <wp:positionH relativeFrom="page">
                <wp:posOffset>3788410</wp:posOffset>
              </wp:positionH>
              <wp:positionV relativeFrom="page">
                <wp:posOffset>9458960</wp:posOffset>
              </wp:positionV>
              <wp:extent cx="194945" cy="152400"/>
              <wp:effectExtent l="0"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2" type="#_x0000_t202" style="position:absolute;margin-left:298.3pt;margin-top:744.8pt;width:15.35pt;height:12pt;z-index:-11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7" behindDoc="1" locked="0" layoutInCell="1" allowOverlap="1">
              <wp:simplePos x="0" y="0"/>
              <wp:positionH relativeFrom="page">
                <wp:posOffset>3778250</wp:posOffset>
              </wp:positionH>
              <wp:positionV relativeFrom="page">
                <wp:posOffset>9458960</wp:posOffset>
              </wp:positionV>
              <wp:extent cx="215900" cy="152400"/>
              <wp:effectExtent l="0" t="63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4" type="#_x0000_t202" style="position:absolute;margin-left:297.5pt;margin-top:744.8pt;width:17pt;height:12pt;z-index:-1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B-1</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8" behindDoc="1" locked="0" layoutInCell="1" allowOverlap="1">
              <wp:simplePos x="0" y="0"/>
              <wp:positionH relativeFrom="page">
                <wp:posOffset>3778250</wp:posOffset>
              </wp:positionH>
              <wp:positionV relativeFrom="page">
                <wp:posOffset>9458960</wp:posOffset>
              </wp:positionV>
              <wp:extent cx="228600" cy="152400"/>
              <wp:effectExtent l="0" t="635"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5" type="#_x0000_t202" style="position:absolute;margin-left:297.5pt;margin-top:744.8pt;width:18pt;height:12pt;z-index:-11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1" behindDoc="1" locked="0" layoutInCell="1" allowOverlap="1">
              <wp:simplePos x="0" y="0"/>
              <wp:positionH relativeFrom="page">
                <wp:posOffset>3775075</wp:posOffset>
              </wp:positionH>
              <wp:positionV relativeFrom="page">
                <wp:posOffset>9458960</wp:posOffset>
              </wp:positionV>
              <wp:extent cx="234950" cy="152400"/>
              <wp:effectExtent l="3175" t="63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297.25pt;margin-top:744.8pt;width:18.5pt;height:12pt;z-index:-11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uasgIAALI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2" behindDoc="1" locked="0" layoutInCell="1" allowOverlap="1">
              <wp:simplePos x="0" y="0"/>
              <wp:positionH relativeFrom="page">
                <wp:posOffset>3775075</wp:posOffset>
              </wp:positionH>
              <wp:positionV relativeFrom="page">
                <wp:posOffset>9458960</wp:posOffset>
              </wp:positionV>
              <wp:extent cx="234950" cy="152400"/>
              <wp:effectExtent l="3175" t="63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8" type="#_x0000_t202" style="position:absolute;margin-left:297.25pt;margin-top:744.8pt;width:18.5pt;height:12pt;z-index:-11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4isQ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3" behindDoc="1" locked="0" layoutInCell="1" allowOverlap="1">
              <wp:simplePos x="0" y="0"/>
              <wp:positionH relativeFrom="page">
                <wp:posOffset>3781425</wp:posOffset>
              </wp:positionH>
              <wp:positionV relativeFrom="page">
                <wp:posOffset>9458960</wp:posOffset>
              </wp:positionV>
              <wp:extent cx="220980" cy="152400"/>
              <wp:effectExtent l="0" t="63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9" type="#_x0000_t202" style="position:absolute;margin-left:297.75pt;margin-top:744.8pt;width:17.4pt;height:12pt;z-index:-1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3rwIAALA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6" behindDoc="1" locked="0" layoutInCell="1" allowOverlap="1">
              <wp:simplePos x="0" y="0"/>
              <wp:positionH relativeFrom="page">
                <wp:posOffset>3785235</wp:posOffset>
              </wp:positionH>
              <wp:positionV relativeFrom="page">
                <wp:posOffset>9458960</wp:posOffset>
              </wp:positionV>
              <wp:extent cx="214630" cy="152400"/>
              <wp:effectExtent l="3810" t="635"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1" type="#_x0000_t202" style="position:absolute;margin-left:298.05pt;margin-top:744.8pt;width:16.9pt;height:12pt;z-index:-1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oisQIAALA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8" behindDoc="1" locked="0" layoutInCell="1" allowOverlap="1">
              <wp:simplePos x="0" y="0"/>
              <wp:positionH relativeFrom="page">
                <wp:posOffset>3746500</wp:posOffset>
              </wp:positionH>
              <wp:positionV relativeFrom="page">
                <wp:posOffset>9458960</wp:posOffset>
              </wp:positionV>
              <wp:extent cx="291465" cy="152400"/>
              <wp:effectExtent l="3175" t="635" r="63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63" type="#_x0000_t202" style="position:absolute;margin-left:295pt;margin-top:744.8pt;width:22.95pt;height:12pt;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91" behindDoc="1" locked="0" layoutInCell="1" allowOverlap="1">
              <wp:simplePos x="0" y="0"/>
              <wp:positionH relativeFrom="page">
                <wp:posOffset>3714750</wp:posOffset>
              </wp:positionH>
              <wp:positionV relativeFrom="page">
                <wp:posOffset>9458960</wp:posOffset>
              </wp:positionV>
              <wp:extent cx="354965" cy="152400"/>
              <wp:effectExtent l="0" t="635"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65" type="#_x0000_t202" style="position:absolute;margin-left:292.5pt;margin-top:744.8pt;width:27.95pt;height:12pt;z-index:-11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wgswIAALE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092"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6" type="#_x0000_t202" style="position:absolute;margin-left:299pt;margin-top:744.8pt;width:14pt;height:12pt;z-index:-11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q6rwIAALE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A41yq6rwIAALE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095"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99pt;margin-top:744.8pt;width:14pt;height:12pt;z-index:-11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DgmN4F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D067E">
      <w:pPr>
        <w:spacing w:after="0" w:line="240" w:lineRule="auto"/>
      </w:pPr>
      <w:r>
        <w:separator/>
      </w:r>
    </w:p>
  </w:footnote>
  <w:footnote w:type="continuationSeparator" w:id="0">
    <w:p w:rsidR="00000000" w:rsidRDefault="003D0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89"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101" name="Freeform 101"/>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70.5pt;margin-top:49.9pt;width:471pt;height:.1pt;z-index:-11391;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">
              <v:shape id="Freeform 101"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eB8IA&#10;AADcAAAADwAAAGRycy9kb3ducmV2LnhtbERPTWsCMRC9C/6HMAUvUrNaLLI1ilgEL0W00l6HzTRZ&#10;upmsSarrvzeC0Ns83ufMl51rxJlCrD0rGI8KEMSV1zUbBcfPzfMMREzIGhvPpOBKEZaLfm+OpfYX&#10;3tP5kIzIIRxLVGBTakspY2XJYRz5ljhzPz44TBkGI3XASw53jZwUxat0WHNusNjS2lL1e/hzCpr9&#10;u/0+TV82H8eh2V2ns682mIlSg6du9QYiUZf+xQ/3Vuf5xRjuz+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4HwgAAANwAAAAPAAAAAAAAAAAAAAAAAJgCAABkcnMvZG93&#10;bnJldi54bWxQSwUGAAAAAAQABAD1AAAAhw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090"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64" type="#_x0000_t202" style="position:absolute;margin-left:299.5pt;margin-top:36.45pt;width:241.55pt;height:13pt;z-index:-11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H4swIAALI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02"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84" name="Freeform 84"/>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70.5pt;margin-top:49.9pt;width:471pt;height:.1pt;z-index:-11378;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nRWwMAAOU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CjAKnRWwMAAOUHAAAO&#10;AAAAAAAAAAAAAAAAAC4CAABkcnMvZTJvRG9jLnhtbFBLAQItABQABgAIAAAAIQBoYxYB4AAAAAsB&#10;AAAPAAAAAAAAAAAAAAAAALUFAABkcnMvZG93bnJldi54bWxQSwUGAAAAAAQABADzAAAAwgYAAAAA&#10;">
              <v:shape id="Freeform 84"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wBcUA&#10;AADbAAAADwAAAGRycy9kb3ducmV2LnhtbESPQWsCMRSE70L/Q3gFL6LZ2lqW1SilIvRSilb0+tg8&#10;k8XNyzZJdf33TaHQ4zAz3zCLVe9acaEQG88KHiYFCOLa64aNgv3nZlyCiAlZY+uZFNwowmp5N1hg&#10;pf2Vt3TZJSMyhGOFCmxKXSVlrC05jBPfEWfv5IPDlGUwUge8Zrhr5bQonqXDhvOCxY5eLdXn3bdT&#10;0G7X9vg1e9y870fm4zYrD10wU6WG9/3LHESiPv2H/9pvWkH5BL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TAF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3"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73" type="#_x0000_t202" style="position:absolute;margin-left:299.5pt;margin-top:36.45pt;width:241.55pt;height:13pt;z-index:-11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swtAIAALM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s2Fsw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05"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80" name="Freeform 80"/>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0.5pt;margin-top:49.9pt;width:471pt;height:.1pt;z-index:-11375;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ohWwMAAOU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CNgVohWwMAAOUHAAAO&#10;AAAAAAAAAAAAAAAAAC4CAABkcnMvZTJvRG9jLnhtbFBLAQItABQABgAIAAAAIQBoYxYB4AAAAAsB&#10;AAAPAAAAAAAAAAAAAAAAALUFAABkcnMvZG93bnJldi54bWxQSwUGAAAAAAQABADzAAAAwgYAAAAA&#10;">
              <v:shape id="Freeform 80"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2BsEA&#10;AADbAAAADwAAAGRycy9kb3ducmV2LnhtbERPTWsCMRC9C/6HMEIvUrMqlmVrFLEIvYhopb0Om2my&#10;dDNZk1TXf28OhR4f73u57l0rrhRi41nBdFKAIK69btgoOH/snksQMSFrbD2TgjtFWK+GgyVW2t/4&#10;SNdTMiKHcKxQgU2pq6SMtSWHceI74sx9++AwZRiM1AFvOdy1clYUL9Jhw7nBYkdbS/XP6dcpaI9v&#10;9uuymO/257E53BflZxfMTKmnUb95BZGoT//iP/e7VlDm9f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NgbBAAAA2wAAAA8AAAAAAAAAAAAAAAAAmAIAAGRycy9kb3du&#10;cmV2LnhtbFBLBQYAAAAABAAEAPUAAACG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6"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75" type="#_x0000_t202" style="position:absolute;margin-left:299.5pt;margin-top:36.45pt;width:241.55pt;height:13pt;z-index:-11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Ay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dDJgMr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08"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76" name="Freeform 76"/>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70.5pt;margin-top:49.9pt;width:471pt;height:.1pt;z-index:-11372;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0WgMAAOU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H4MajRaAwAA5QcAAA4A&#10;AAAAAAAAAAAAAAAALgIAAGRycy9lMm9Eb2MueG1sUEsBAi0AFAAGAAgAAAAhAGhjFgHgAAAACwEA&#10;AA8AAAAAAAAAAAAAAAAAtAUAAGRycy9kb3ducmV2LnhtbFBLBQYAAAAABAAEAPMAAADBBgAAAAA=&#10;">
              <v:shape id="Freeform 76"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7zsUA&#10;AADbAAAADwAAAGRycy9kb3ducmV2LnhtbESPT2sCMRTE74V+h/CEXopma/EPq1FKi9BLEa3o9bF5&#10;Joubl22S6vrtG0HocZiZ3zDzZecacaYQa88KXgYFCOLK65qNgt33qj8FEROyxsYzKbhShOXi8WGO&#10;pfYX3tB5m4zIEI4lKrAptaWUsbLkMA58S5y9ow8OU5bBSB3wkuGukcOiGEuHNecFiy29W6pO21+n&#10;oNl82MPP6HX1tXs26+toum+DGSr11OveZiASdek/fG9/agWTMdy+5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nvO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9"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77" type="#_x0000_t202" style="position:absolute;margin-left:299.5pt;margin-top:36.45pt;width:241.55pt;height:13pt;z-index:-11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NotAIAALM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q0jNo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11"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72" name="Freeform 7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70.5pt;margin-top:49.9pt;width:471pt;height:.1pt;z-index:-11369;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ONbwPNaAwAA5QcAAA4A&#10;AAAAAAAAAAAAAAAALgIAAGRycy9lMm9Eb2MueG1sUEsBAi0AFAAGAAgAAAAhAGhjFgHgAAAACwEA&#10;AA8AAAAAAAAAAAAAAAAAtAUAAGRycy9kb3ducmV2LnhtbFBLBQYAAAAABAAEAPMAAADBBgAAAAA=&#10;">
              <v:shape id="Freeform 7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9zcUA&#10;AADbAAAADwAAAGRycy9kb3ducmV2LnhtbESPQWsCMRSE70L/Q3gFL6LZbrGV1SilIvRSilb0+tg8&#10;k8XNyzZJdf33TaHQ4zAz3zCLVe9acaEQG88KHiYFCOLa64aNgv3nZjwDEROyxtYzKbhRhNXybrDA&#10;Svsrb+myS0ZkCMcKFdiUukrKWFtyGCe+I87eyQeHKctgpA54zXDXyrIonqTDhvOCxY5eLdXn3bdT&#10;0G7X9vg1fdy870fm4zadHbpgSqWG9/3LHESiPv2H/9pvWsFz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X3N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12"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9" type="#_x0000_t202" style="position:absolute;margin-left:299.5pt;margin-top:36.45pt;width:241.55pt;height:13pt;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c1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DnWUc1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14"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68" name="Freeform 68"/>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0.5pt;margin-top:49.9pt;width:471pt;height:.1pt;z-index:-11366;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FiqDcFaAwAA5QcAAA4A&#10;AAAAAAAAAAAAAAAALgIAAGRycy9lMm9Eb2MueG1sUEsBAi0AFAAGAAgAAAAhAGhjFgHgAAAACwEA&#10;AA8AAAAAAAAAAAAAAAAAtAUAAGRycy9kb3ducmV2LnhtbFBLBQYAAAAABAAEAPMAAADBBgAAAAA=&#10;">
              <v:shape id="Freeform 68"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c+sEA&#10;AADbAAAADwAAAGRycy9kb3ducmV2LnhtbERPy2oCMRTdF/yHcAU3RTO1KDI1ilQEN6X4wG4vk9tk&#10;6ORmTKKOf98sBJeH854vO9eIK4VYe1bwNipAEFde12wUHA+b4QxETMgaG8+k4E4RloveyxxL7W+8&#10;o+s+GZFDOJaowKbUllLGypLDOPItceZ+fXCYMgxG6oC3HO4aOS6KqXRYc26w2NKnpepvf3EKmt3a&#10;/pwn75uv46v5vk9mpzaYsVKDfrf6AJGoS0/xw73VCqZ5bP6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3PrBAAAA2wAAAA8AAAAAAAAAAAAAAAAAmAIAAGRycy9kb3du&#10;cmV2LnhtbFBLBQYAAAAABAAEAPUAAACG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15" behindDoc="1" locked="0" layoutInCell="1" allowOverlap="1">
              <wp:simplePos x="0" y="0"/>
              <wp:positionH relativeFrom="page">
                <wp:posOffset>3803650</wp:posOffset>
              </wp:positionH>
              <wp:positionV relativeFrom="page">
                <wp:posOffset>462915</wp:posOffset>
              </wp:positionV>
              <wp:extent cx="3068320" cy="165100"/>
              <wp:effectExtent l="3175" t="0" r="0"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81" type="#_x0000_t202" style="position:absolute;margin-left:299.5pt;margin-top:36.45pt;width:241.6pt;height:13pt;z-index:-11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2PtAIAALM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16" behindDoc="1" locked="0" layoutInCell="1" allowOverlap="1">
              <wp:simplePos x="0" y="0"/>
              <wp:positionH relativeFrom="page">
                <wp:posOffset>1475740</wp:posOffset>
              </wp:positionH>
              <wp:positionV relativeFrom="page">
                <wp:posOffset>920750</wp:posOffset>
              </wp:positionV>
              <wp:extent cx="7107555" cy="5283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2" type="#_x0000_t202" style="position:absolute;margin-left:116.2pt;margin-top:72.5pt;width:559.65pt;height:41.6pt;z-index:-11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yX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" filled="f" stroked="f">
              <v:textbox inset="0,0,0,0">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17" behindDoc="1" locked="0" layoutInCell="1" allowOverlap="1">
              <wp:simplePos x="0" y="0"/>
              <wp:positionH relativeFrom="page">
                <wp:posOffset>1475740</wp:posOffset>
              </wp:positionH>
              <wp:positionV relativeFrom="page">
                <wp:posOffset>920750</wp:posOffset>
              </wp:positionV>
              <wp:extent cx="7107555" cy="52832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of </w:t>
                          </w:r>
                          <w:r>
                            <w:rPr>
                              <w:rFonts w:ascii="Times New Roman" w:eastAsia="Times New Roman" w:hAnsi="Times New Roman" w:cs="Times New Roman"/>
                              <w:b/>
                              <w:bCs/>
                              <w:sz w:val="24"/>
                              <w:szCs w:val="24"/>
                            </w:rPr>
                            <w:t>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83" type="#_x0000_t202" style="position:absolute;margin-left:116.2pt;margin-top:72.5pt;width:559.65pt;height:41.6pt;z-index:-11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1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" filled="f" stroked="f">
              <v:textbox inset="0,0,0,0">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of </w:t>
                    </w:r>
                    <w:r>
                      <w:rPr>
                        <w:rFonts w:ascii="Times New Roman" w:eastAsia="Times New Roman" w:hAnsi="Times New Roman" w:cs="Times New Roman"/>
                        <w:b/>
                        <w:bCs/>
                        <w:sz w:val="24"/>
                        <w:szCs w:val="24"/>
                      </w:rPr>
                      <w:t>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18" behindDoc="1" locked="0" layoutInCell="1" allowOverlap="1">
              <wp:simplePos x="0" y="0"/>
              <wp:positionH relativeFrom="page">
                <wp:posOffset>895350</wp:posOffset>
              </wp:positionH>
              <wp:positionV relativeFrom="page">
                <wp:posOffset>635000</wp:posOffset>
              </wp:positionV>
              <wp:extent cx="5988050" cy="1270"/>
              <wp:effectExtent l="9525" t="6350" r="12700" b="1143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70"/>
                        <a:chOff x="1410" y="1000"/>
                        <a:chExt cx="9430" cy="2"/>
                      </a:xfrm>
                    </wpg:grpSpPr>
                    <wps:wsp>
                      <wps:cNvPr id="63" name="Freeform 63"/>
                      <wps:cNvSpPr>
                        <a:spLocks/>
                      </wps:cNvSpPr>
                      <wps:spPr bwMode="auto">
                        <a:xfrm>
                          <a:off x="1410" y="1000"/>
                          <a:ext cx="9430" cy="2"/>
                        </a:xfrm>
                        <a:custGeom>
                          <a:avLst/>
                          <a:gdLst>
                            <a:gd name="T0" fmla="+- 0 1410 1410"/>
                            <a:gd name="T1" fmla="*/ T0 w 9430"/>
                            <a:gd name="T2" fmla="+- 0 10840 1410"/>
                            <a:gd name="T3" fmla="*/ T2 w 9430"/>
                          </a:gdLst>
                          <a:ahLst/>
                          <a:cxnLst>
                            <a:cxn ang="0">
                              <a:pos x="T1" y="0"/>
                            </a:cxn>
                            <a:cxn ang="0">
                              <a:pos x="T3" y="0"/>
                            </a:cxn>
                          </a:cxnLst>
                          <a:rect l="0" t="0" r="r" b="b"/>
                          <a:pathLst>
                            <a:path w="9430">
                              <a:moveTo>
                                <a:pt x="0" y="0"/>
                              </a:moveTo>
                              <a:lnTo>
                                <a:pt x="943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70.5pt;margin-top:50pt;width:471.5pt;height:.1pt;z-index:-11362;mso-position-horizontal-relative:page;mso-position-vertical-relative:page" coordorigin="1410,1000" coordsize="9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">
              <v:shape id="Freeform 63" o:spid="_x0000_s1027" style="position:absolute;left:1410;top:1000;width:9430;height:2;visibility:visible;mso-wrap-style:square;v-text-anchor:top" coordsize="9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d0MQA&#10;AADbAAAADwAAAGRycy9kb3ducmV2LnhtbESP3YrCMBSE74V9h3AW9kY0dQVxq1FEEEQWxbog3h2a&#10;0x9sTkoTa/ftjSB4OczMN8x82ZlKtNS40rKC0TACQZxaXXKu4O+0GUxBOI+ssbJMCv7JwXLx0Ztj&#10;rO2dj9QmPhcBwi5GBYX3dSylSwsy6Ia2Jg5eZhuDPsgml7rBe4CbSn5H0UQaLDksFFjTuqD0mtyM&#10;gnJ/diN/yJL+z+6a3XbV76U+OKW+PrvVDISnzr/Dr/ZWK5iM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3dDEAAAA2wAAAA8AAAAAAAAAAAAAAAAAmAIAAGRycy9k&#10;b3ducmV2LnhtbFBLBQYAAAAABAAEAPUAAACJAwAAAAA=&#10;" path="m,l9430,e" filled="f" strokeweight="1pt">
                <v:path arrowok="t" o:connecttype="custom" o:connectlocs="0,0;9430,0" o:connectangles="0,0"/>
              </v:shape>
              <w10:wrap anchorx="page" anchory="page"/>
            </v:group>
          </w:pict>
        </mc:Fallback>
      </mc:AlternateContent>
    </w:r>
    <w:r>
      <w:rPr>
        <w:noProof/>
      </w:rPr>
      <mc:AlternateContent>
        <mc:Choice Requires="wps">
          <w:drawing>
            <wp:anchor distT="0" distB="0" distL="114300" distR="114300" simplePos="0" relativeHeight="503305119" behindDoc="1" locked="0" layoutInCell="1" allowOverlap="1">
              <wp:simplePos x="0" y="0"/>
              <wp:positionH relativeFrom="page">
                <wp:posOffset>3790950</wp:posOffset>
              </wp:positionH>
              <wp:positionV relativeFrom="page">
                <wp:posOffset>470535</wp:posOffset>
              </wp:positionV>
              <wp:extent cx="3065780" cy="158750"/>
              <wp:effectExtent l="0" t="3810"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4" w:lineRule="exact"/>
                            <w:ind w:left="20" w:right="-52"/>
                            <w:rPr>
                              <w:rFonts w:ascii="Times New Roman" w:eastAsia="Times New Roman" w:hAnsi="Times New Roman" w:cs="Times New Roman"/>
                              <w:sz w:val="21"/>
                              <w:szCs w:val="21"/>
                            </w:rPr>
                          </w:pPr>
                          <w:r>
                            <w:rPr>
                              <w:rFonts w:ascii="Times New Roman" w:eastAsia="Times New Roman" w:hAnsi="Times New Roman" w:cs="Times New Roman"/>
                              <w:i/>
                              <w:color w:val="342F3F"/>
                              <w:sz w:val="21"/>
                              <w:szCs w:val="21"/>
                            </w:rPr>
                            <w:t>An</w:t>
                          </w:r>
                          <w:r>
                            <w:rPr>
                              <w:rFonts w:ascii="Times New Roman" w:eastAsia="Times New Roman" w:hAnsi="Times New Roman" w:cs="Times New Roman"/>
                              <w:i/>
                              <w:color w:val="342F3F"/>
                              <w:spacing w:val="6"/>
                              <w:sz w:val="21"/>
                              <w:szCs w:val="21"/>
                            </w:rPr>
                            <w:t>n</w:t>
                          </w:r>
                          <w:r>
                            <w:rPr>
                              <w:rFonts w:ascii="Times New Roman" w:eastAsia="Times New Roman" w:hAnsi="Times New Roman" w:cs="Times New Roman"/>
                              <w:i/>
                              <w:color w:val="444B66"/>
                              <w:spacing w:val="-9"/>
                              <w:sz w:val="21"/>
                              <w:szCs w:val="21"/>
                            </w:rPr>
                            <w:t>u</w:t>
                          </w:r>
                          <w:r>
                            <w:rPr>
                              <w:rFonts w:ascii="Times New Roman" w:eastAsia="Times New Roman" w:hAnsi="Times New Roman" w:cs="Times New Roman"/>
                              <w:i/>
                              <w:color w:val="342F3F"/>
                              <w:sz w:val="21"/>
                              <w:szCs w:val="21"/>
                            </w:rPr>
                            <w:t>al</w:t>
                          </w:r>
                          <w:r>
                            <w:rPr>
                              <w:rFonts w:ascii="Times New Roman" w:eastAsia="Times New Roman" w:hAnsi="Times New Roman" w:cs="Times New Roman"/>
                              <w:i/>
                              <w:color w:val="342F3F"/>
                              <w:spacing w:val="37"/>
                              <w:sz w:val="21"/>
                              <w:szCs w:val="21"/>
                            </w:rPr>
                            <w:t xml:space="preserve"> </w:t>
                          </w:r>
                          <w:r>
                            <w:rPr>
                              <w:rFonts w:ascii="Times New Roman" w:eastAsia="Times New Roman" w:hAnsi="Times New Roman" w:cs="Times New Roman"/>
                              <w:i/>
                              <w:color w:val="211C2D"/>
                              <w:sz w:val="21"/>
                              <w:szCs w:val="21"/>
                            </w:rPr>
                            <w:t>Report:</w:t>
                          </w:r>
                          <w:r>
                            <w:rPr>
                              <w:rFonts w:ascii="Times New Roman" w:eastAsia="Times New Roman" w:hAnsi="Times New Roman" w:cs="Times New Roman"/>
                              <w:i/>
                              <w:color w:val="211C2D"/>
                              <w:spacing w:val="19"/>
                              <w:sz w:val="21"/>
                              <w:szCs w:val="21"/>
                            </w:rPr>
                            <w:t xml:space="preserve"> </w:t>
                          </w:r>
                          <w:r>
                            <w:rPr>
                              <w:rFonts w:ascii="Times New Roman" w:eastAsia="Times New Roman" w:hAnsi="Times New Roman" w:cs="Times New Roman"/>
                              <w:i/>
                              <w:color w:val="211C2D"/>
                              <w:sz w:val="21"/>
                              <w:szCs w:val="21"/>
                            </w:rPr>
                            <w:t>One</w:t>
                          </w:r>
                          <w:r>
                            <w:rPr>
                              <w:rFonts w:ascii="Times New Roman" w:eastAsia="Times New Roman" w:hAnsi="Times New Roman" w:cs="Times New Roman"/>
                              <w:i/>
                              <w:color w:val="211C2D"/>
                              <w:spacing w:val="27"/>
                              <w:sz w:val="21"/>
                              <w:szCs w:val="21"/>
                            </w:rPr>
                            <w:t xml:space="preserve"> </w:t>
                          </w:r>
                          <w:r>
                            <w:rPr>
                              <w:rFonts w:ascii="Times New Roman" w:eastAsia="Times New Roman" w:hAnsi="Times New Roman" w:cs="Times New Roman"/>
                              <w:i/>
                              <w:color w:val="342F3F"/>
                              <w:sz w:val="21"/>
                              <w:szCs w:val="21"/>
                            </w:rPr>
                            <w:t>Care:</w:t>
                          </w:r>
                          <w:r>
                            <w:rPr>
                              <w:rFonts w:ascii="Times New Roman" w:eastAsia="Times New Roman" w:hAnsi="Times New Roman" w:cs="Times New Roman"/>
                              <w:i/>
                              <w:color w:val="342F3F"/>
                              <w:spacing w:val="3"/>
                              <w:sz w:val="21"/>
                              <w:szCs w:val="21"/>
                            </w:rPr>
                            <w:t xml:space="preserve"> </w:t>
                          </w:r>
                          <w:r>
                            <w:rPr>
                              <w:rFonts w:ascii="Times New Roman" w:eastAsia="Times New Roman" w:hAnsi="Times New Roman" w:cs="Times New Roman"/>
                              <w:i/>
                              <w:color w:val="211C2D"/>
                              <w:sz w:val="21"/>
                              <w:szCs w:val="21"/>
                            </w:rPr>
                            <w:t xml:space="preserve">MassHealth </w:t>
                          </w:r>
                          <w:r>
                            <w:rPr>
                              <w:rFonts w:ascii="Times New Roman" w:eastAsia="Times New Roman" w:hAnsi="Times New Roman" w:cs="Times New Roman"/>
                              <w:i/>
                              <w:color w:val="211C2D"/>
                              <w:spacing w:val="2"/>
                              <w:sz w:val="21"/>
                              <w:szCs w:val="21"/>
                            </w:rPr>
                            <w:t xml:space="preserve"> </w:t>
                          </w:r>
                          <w:r>
                            <w:rPr>
                              <w:rFonts w:ascii="Times New Roman" w:eastAsia="Times New Roman" w:hAnsi="Times New Roman" w:cs="Times New Roman"/>
                              <w:i/>
                              <w:color w:val="211C2D"/>
                              <w:sz w:val="21"/>
                              <w:szCs w:val="21"/>
                            </w:rPr>
                            <w:t>plus</w:t>
                          </w:r>
                          <w:r>
                            <w:rPr>
                              <w:rFonts w:ascii="Times New Roman" w:eastAsia="Times New Roman" w:hAnsi="Times New Roman" w:cs="Times New Roman"/>
                              <w:i/>
                              <w:color w:val="211C2D"/>
                              <w:spacing w:val="-1"/>
                              <w:sz w:val="21"/>
                              <w:szCs w:val="21"/>
                            </w:rPr>
                            <w:t xml:space="preserve"> </w:t>
                          </w:r>
                          <w:r>
                            <w:rPr>
                              <w:rFonts w:ascii="Times New Roman" w:eastAsia="Times New Roman" w:hAnsi="Times New Roman" w:cs="Times New Roman"/>
                              <w:i/>
                              <w:color w:val="211C2D"/>
                              <w:w w:val="106"/>
                              <w:sz w:val="21"/>
                              <w:szCs w:val="21"/>
                            </w:rPr>
                            <w:t>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4" type="#_x0000_t202" style="position:absolute;margin-left:298.5pt;margin-top:37.05pt;width:241.4pt;height:12.5pt;z-index:-1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a1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" filled="f" stroked="f">
              <v:textbox inset="0,0,0,0">
                <w:txbxContent>
                  <w:p w:rsidR="00785F1E" w:rsidRDefault="003D067E">
                    <w:pPr>
                      <w:spacing w:after="0" w:line="234" w:lineRule="exact"/>
                      <w:ind w:left="20" w:right="-52"/>
                      <w:rPr>
                        <w:rFonts w:ascii="Times New Roman" w:eastAsia="Times New Roman" w:hAnsi="Times New Roman" w:cs="Times New Roman"/>
                        <w:sz w:val="21"/>
                        <w:szCs w:val="21"/>
                      </w:rPr>
                    </w:pPr>
                    <w:r>
                      <w:rPr>
                        <w:rFonts w:ascii="Times New Roman" w:eastAsia="Times New Roman" w:hAnsi="Times New Roman" w:cs="Times New Roman"/>
                        <w:i/>
                        <w:color w:val="342F3F"/>
                        <w:sz w:val="21"/>
                        <w:szCs w:val="21"/>
                      </w:rPr>
                      <w:t>An</w:t>
                    </w:r>
                    <w:r>
                      <w:rPr>
                        <w:rFonts w:ascii="Times New Roman" w:eastAsia="Times New Roman" w:hAnsi="Times New Roman" w:cs="Times New Roman"/>
                        <w:i/>
                        <w:color w:val="342F3F"/>
                        <w:spacing w:val="6"/>
                        <w:sz w:val="21"/>
                        <w:szCs w:val="21"/>
                      </w:rPr>
                      <w:t>n</w:t>
                    </w:r>
                    <w:r>
                      <w:rPr>
                        <w:rFonts w:ascii="Times New Roman" w:eastAsia="Times New Roman" w:hAnsi="Times New Roman" w:cs="Times New Roman"/>
                        <w:i/>
                        <w:color w:val="444B66"/>
                        <w:spacing w:val="-9"/>
                        <w:sz w:val="21"/>
                        <w:szCs w:val="21"/>
                      </w:rPr>
                      <w:t>u</w:t>
                    </w:r>
                    <w:r>
                      <w:rPr>
                        <w:rFonts w:ascii="Times New Roman" w:eastAsia="Times New Roman" w:hAnsi="Times New Roman" w:cs="Times New Roman"/>
                        <w:i/>
                        <w:color w:val="342F3F"/>
                        <w:sz w:val="21"/>
                        <w:szCs w:val="21"/>
                      </w:rPr>
                      <w:t>al</w:t>
                    </w:r>
                    <w:r>
                      <w:rPr>
                        <w:rFonts w:ascii="Times New Roman" w:eastAsia="Times New Roman" w:hAnsi="Times New Roman" w:cs="Times New Roman"/>
                        <w:i/>
                        <w:color w:val="342F3F"/>
                        <w:spacing w:val="37"/>
                        <w:sz w:val="21"/>
                        <w:szCs w:val="21"/>
                      </w:rPr>
                      <w:t xml:space="preserve"> </w:t>
                    </w:r>
                    <w:r>
                      <w:rPr>
                        <w:rFonts w:ascii="Times New Roman" w:eastAsia="Times New Roman" w:hAnsi="Times New Roman" w:cs="Times New Roman"/>
                        <w:i/>
                        <w:color w:val="211C2D"/>
                        <w:sz w:val="21"/>
                        <w:szCs w:val="21"/>
                      </w:rPr>
                      <w:t>Report:</w:t>
                    </w:r>
                    <w:r>
                      <w:rPr>
                        <w:rFonts w:ascii="Times New Roman" w:eastAsia="Times New Roman" w:hAnsi="Times New Roman" w:cs="Times New Roman"/>
                        <w:i/>
                        <w:color w:val="211C2D"/>
                        <w:spacing w:val="19"/>
                        <w:sz w:val="21"/>
                        <w:szCs w:val="21"/>
                      </w:rPr>
                      <w:t xml:space="preserve"> </w:t>
                    </w:r>
                    <w:r>
                      <w:rPr>
                        <w:rFonts w:ascii="Times New Roman" w:eastAsia="Times New Roman" w:hAnsi="Times New Roman" w:cs="Times New Roman"/>
                        <w:i/>
                        <w:color w:val="211C2D"/>
                        <w:sz w:val="21"/>
                        <w:szCs w:val="21"/>
                      </w:rPr>
                      <w:t>One</w:t>
                    </w:r>
                    <w:r>
                      <w:rPr>
                        <w:rFonts w:ascii="Times New Roman" w:eastAsia="Times New Roman" w:hAnsi="Times New Roman" w:cs="Times New Roman"/>
                        <w:i/>
                        <w:color w:val="211C2D"/>
                        <w:spacing w:val="27"/>
                        <w:sz w:val="21"/>
                        <w:szCs w:val="21"/>
                      </w:rPr>
                      <w:t xml:space="preserve"> </w:t>
                    </w:r>
                    <w:r>
                      <w:rPr>
                        <w:rFonts w:ascii="Times New Roman" w:eastAsia="Times New Roman" w:hAnsi="Times New Roman" w:cs="Times New Roman"/>
                        <w:i/>
                        <w:color w:val="342F3F"/>
                        <w:sz w:val="21"/>
                        <w:szCs w:val="21"/>
                      </w:rPr>
                      <w:t>Care:</w:t>
                    </w:r>
                    <w:r>
                      <w:rPr>
                        <w:rFonts w:ascii="Times New Roman" w:eastAsia="Times New Roman" w:hAnsi="Times New Roman" w:cs="Times New Roman"/>
                        <w:i/>
                        <w:color w:val="342F3F"/>
                        <w:spacing w:val="3"/>
                        <w:sz w:val="21"/>
                        <w:szCs w:val="21"/>
                      </w:rPr>
                      <w:t xml:space="preserve"> </w:t>
                    </w:r>
                    <w:r>
                      <w:rPr>
                        <w:rFonts w:ascii="Times New Roman" w:eastAsia="Times New Roman" w:hAnsi="Times New Roman" w:cs="Times New Roman"/>
                        <w:i/>
                        <w:color w:val="211C2D"/>
                        <w:sz w:val="21"/>
                        <w:szCs w:val="21"/>
                      </w:rPr>
                      <w:t xml:space="preserve">MassHealth </w:t>
                    </w:r>
                    <w:r>
                      <w:rPr>
                        <w:rFonts w:ascii="Times New Roman" w:eastAsia="Times New Roman" w:hAnsi="Times New Roman" w:cs="Times New Roman"/>
                        <w:i/>
                        <w:color w:val="211C2D"/>
                        <w:spacing w:val="2"/>
                        <w:sz w:val="21"/>
                        <w:szCs w:val="21"/>
                      </w:rPr>
                      <w:t xml:space="preserve"> </w:t>
                    </w:r>
                    <w:r>
                      <w:rPr>
                        <w:rFonts w:ascii="Times New Roman" w:eastAsia="Times New Roman" w:hAnsi="Times New Roman" w:cs="Times New Roman"/>
                        <w:i/>
                        <w:color w:val="211C2D"/>
                        <w:sz w:val="21"/>
                        <w:szCs w:val="21"/>
                      </w:rPr>
                      <w:t>plus</w:t>
                    </w:r>
                    <w:r>
                      <w:rPr>
                        <w:rFonts w:ascii="Times New Roman" w:eastAsia="Times New Roman" w:hAnsi="Times New Roman" w:cs="Times New Roman"/>
                        <w:i/>
                        <w:color w:val="211C2D"/>
                        <w:spacing w:val="-1"/>
                        <w:sz w:val="21"/>
                        <w:szCs w:val="21"/>
                      </w:rPr>
                      <w:t xml:space="preserve"> </w:t>
                    </w:r>
                    <w:r>
                      <w:rPr>
                        <w:rFonts w:ascii="Times New Roman" w:eastAsia="Times New Roman" w:hAnsi="Times New Roman" w:cs="Times New Roman"/>
                        <w:i/>
                        <w:color w:val="211C2D"/>
                        <w:w w:val="106"/>
                        <w:sz w:val="21"/>
                        <w:szCs w:val="21"/>
                      </w:rPr>
                      <w:t>Medicare</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2"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r>
                            <w:rPr>
                              <w:rFonts w:ascii="Times New Roman" w:eastAsia="Times New Roman" w:hAnsi="Times New Roman" w:cs="Times New Roman"/>
                              <w:b/>
                              <w:bCs/>
                              <w:sz w:val="24"/>
                              <w:szCs w:val="24"/>
                            </w:rPr>
                            <w:t xml:space="preserv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7" type="#_x0000_t202" style="position:absolute;margin-left:102.3pt;margin-top:72.5pt;width:587.3pt;height:41.6pt;z-index:-11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TE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" filled="f" stroked="f">
              <v:textbox inset="0,0,0,0">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r>
                      <w:rPr>
                        <w:rFonts w:ascii="Times New Roman" w:eastAsia="Times New Roman" w:hAnsi="Times New Roman" w:cs="Times New Roman"/>
                        <w:b/>
                        <w:bCs/>
                        <w:sz w:val="24"/>
                        <w:szCs w:val="24"/>
                      </w:rPr>
                      <w:t xml:space="preserv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3"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8" type="#_x0000_t202" style="position:absolute;margin-left:102.3pt;margin-top:72.5pt;width:587.3pt;height:41.6pt;z-index:-11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" filled="f" stroked="f">
              <v:textbox inset="0,0,0,0">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24"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56" name="Freeform 56"/>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0.5pt;margin-top:49.9pt;width:471pt;height:.1pt;z-index:-11356;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qa5Wc1kDAADlBwAADgAA&#10;AAAAAAAAAAAAAAAuAgAAZHJzL2Uyb0RvYy54bWxQSwECLQAUAAYACAAAACEAaGMWAeAAAAALAQAA&#10;DwAAAAAAAAAAAAAAAACzBQAAZHJzL2Rvd25yZXYueG1sUEsFBgAAAAAEAAQA8wAAAMAGAAAAAA==&#10;">
              <v:shape id="Freeform 56"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nrsUA&#10;AADbAAAADwAAAGRycy9kb3ducmV2LnhtbESPT2sCMRTE74V+h/AKvRTNalmR1SjFIvRSin/Q62Pz&#10;TBY3L9sk1fXbN4WCx2FmfsPMl71rxYVCbDwrGA0LEMS11w0bBfvdejAFEROyxtYzKbhRhOXi8WGO&#10;lfZX3tBlm4zIEI4VKrApdZWUsbbkMA59R5y9kw8OU5bBSB3wmuGuleOimEiHDecFix2tLNXn7Y9T&#10;0G7e7fG7fF1/7l/M162cHrpgxko9P/VvMxCJ+nQP/7c/tIJyA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yeu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25"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9" type="#_x0000_t202" style="position:absolute;margin-left:299.5pt;margin-top:36.45pt;width:241.55pt;height:13pt;z-index:-11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3p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SmW3p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27"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52" name="Freeform 5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70.5pt;margin-top:49.9pt;width:471pt;height:.1pt;z-index:-11353;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NPn8tFkDAADlBwAADgAA&#10;AAAAAAAAAAAAAAAuAgAAZHJzL2Uyb0RvYy54bWxQSwECLQAUAAYACAAAACEAaGMWAeAAAAALAQAA&#10;DwAAAAAAAAAAAAAAAACzBQAAZHJzL2Rvd25yZXYueG1sUEsFBgAAAAAEAAQA8wAAAMAGAAAAAA==&#10;">
              <v:shape id="Freeform 5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rcUA&#10;AADbAAAADwAAAGRycy9kb3ducmV2LnhtbESPQWsCMRSE74X+h/AKXkrNumWLbI1SFMFLEa2018fm&#10;NVm6edkmUdd/bwoFj8PMfMPMFoPrxIlCbD0rmIwLEMSN1y0bBYeP9dMUREzIGjvPpOBCERbz+7sZ&#10;1tqfeUenfTIiQzjWqMCm1NdSxsaSwzj2PXH2vn1wmLIMRuqA5wx3nSyL4kU6bDkvWOxpaan52R+d&#10;gm63sl+/1fP6/fBotpdq+tkHUyo1ehjeXkEkGtIt/N/eaAVVCX9f8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CGt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28"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1" type="#_x0000_t202" style="position:absolute;margin-left:299.5pt;margin-top:36.45pt;width:241.55pt;height:13pt;z-index:-1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8ptQIAALM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rrHPKb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93"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96" name="Freeform 96"/>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70.5pt;margin-top:49.9pt;width:471pt;height:.1pt;z-index:-11387;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">
              <v:shape id="Freeform 96"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dNMQA&#10;AADbAAAADwAAAGRycy9kb3ducmV2LnhtbESPQWsCMRSE74X+h/CEXopma1F0NUppEXopohW9PjbP&#10;ZHHzsk1SXf99Iwg9DjPzDTNfdq4RZwqx9qzgZVCAIK68rtko2H2v+hMQMSFrbDyTgitFWC4eH+ZY&#10;an/hDZ23yYgM4ViiAptSW0oZK0sO48C3xNk7+uAwZRmM1AEvGe4aOSyKsXRYc16w2NK7peq0/XUK&#10;ms2HPfyMXldfu2ezvo4m+zaYoVJPve5tBiJRl/7D9/anVjAdw+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nTT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094"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67" type="#_x0000_t202" style="position:absolute;margin-left:299.5pt;margin-top:36.45pt;width:241.55pt;height:13pt;z-index:-11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ISsgIAALI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1"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w:t>
                          </w:r>
                          <w:r>
                            <w:rPr>
                              <w:rFonts w:ascii="Times New Roman" w:eastAsia="Times New Roman" w:hAnsi="Times New Roman" w:cs="Times New Roman"/>
                              <w:b/>
                              <w:bCs/>
                              <w:sz w:val="24"/>
                              <w:szCs w:val="24"/>
                            </w:rPr>
                            <w:t>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94" type="#_x0000_t202" style="position:absolute;margin-left:102.3pt;margin-top:72.5pt;width:587.3pt;height:41.6pt;z-index:-11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bEtQ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wwVGnLTQo0c6aHQnBgQqqE/fqQTMHjow1APooc82V9Xdi+K7Qlysa8J39FZK0deUlBCfb166L56O&#10;OMqAbPtPogQ/ZK+FBRoq2ZriQTkQoEOfnk69MbEUoFyEs2jhw1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" filled="f" stroked="f">
              <v:textbox inset="0,0,0,0">
                <w:txbxContent>
                  <w:p w:rsidR="00785F1E" w:rsidRDefault="003D067E">
                    <w:pPr>
                      <w:spacing w:after="0" w:line="265" w:lineRule="exact"/>
                      <w:ind w:left="4776" w:right="475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w:t>
                    </w:r>
                    <w:r>
                      <w:rPr>
                        <w:rFonts w:ascii="Times New Roman" w:eastAsia="Times New Roman" w:hAnsi="Times New Roman" w:cs="Times New Roman"/>
                        <w:b/>
                        <w:bCs/>
                        <w:sz w:val="24"/>
                        <w:szCs w:val="24"/>
                      </w:rPr>
                      <w:t>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2"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w:t>
                          </w:r>
                          <w:r>
                            <w:rPr>
                              <w:rFonts w:ascii="Times New Roman" w:eastAsia="Times New Roman" w:hAnsi="Times New Roman" w:cs="Times New Roman"/>
                              <w:b/>
                              <w:bCs/>
                              <w:sz w:val="24"/>
                              <w:szCs w:val="24"/>
                            </w:rPr>
                            <w:t>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5" type="#_x0000_t202" style="position:absolute;margin-left:102.3pt;margin-top:72.5pt;width:587.3pt;height:41.6pt;z-index:-11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lmtQ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wzlGnLTQo0c6aHQnBgQqqE/fqQTMHjow1APooc82V9Xdi+K7Qlysa8J39FZK0deUlBCfb166L56O&#10;OMqAbPtPogQ/ZK+FBRoq2ZriQTkQoEOfnk69MbEUoFyEs2jhw1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" filled="f" stroked="f">
              <v:textbox inset="0,0,0,0">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w:t>
                    </w:r>
                    <w:r>
                      <w:rPr>
                        <w:rFonts w:ascii="Times New Roman" w:eastAsia="Times New Roman" w:hAnsi="Times New Roman" w:cs="Times New Roman"/>
                        <w:b/>
                        <w:bCs/>
                        <w:sz w:val="24"/>
                        <w:szCs w:val="24"/>
                      </w:rPr>
                      <w:t>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33"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45" name="Freeform 45"/>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5pt;margin-top:49.9pt;width:471pt;height:.1pt;z-index:-11347;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dQ6MIVkDAADlBwAADgAA&#10;AAAAAAAAAAAAAAAuAgAAZHJzL2Uyb0RvYy54bWxQSwECLQAUAAYACAAAACEAaGMWAeAAAAALAQAA&#10;DwAAAAAAAAAAAAAAAACzBQAAZHJzL2Rvd25yZXYueG1sUEsFBgAAAAAEAAQA8wAAAMAGAAAAAA==&#10;">
              <v:shape id="Freeform 45"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vBMUA&#10;AADbAAAADwAAAGRycy9kb3ducmV2LnhtbESPQWsCMRSE70L/Q3gFL6LZ2m6R1SilIvRSilb0+tg8&#10;k8XNyzZJdf33TaHQ4zAz3zCLVe9acaEQG88KHiYFCOLa64aNgv3nZjwDEROyxtYzKbhRhNXybrDA&#10;Svsrb+myS0ZkCMcKFdiUukrKWFtyGCe+I87eyQeHKctgpA54zXDXymlRPEuHDecFix29WqrPu2+n&#10;oN2u7fGrfNy870fm41bODl0wU6WG9/3LHESiPv2H/9pvWsFT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C8E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34"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6" type="#_x0000_t202" style="position:absolute;margin-left:299.5pt;margin-top:36.45pt;width:241.55pt;height:13pt;z-index:-11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fg4CSr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38"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39" name="Freeform 39"/>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70.5pt;margin-top:49.9pt;width:471pt;height:.1pt;z-index:-11342;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KHFYLVaAwAA5QcAAA4A&#10;AAAAAAAAAAAAAAAALgIAAGRycy9lMm9Eb2MueG1sUEsBAi0AFAAGAAgAAAAhAGhjFgHgAAAACwEA&#10;AA8AAAAAAAAAAAAAAAAAtAUAAGRycy9kb3ducmV2LnhtbFBLBQYAAAAABAAEAPMAAADBBgAAAAA=&#10;">
              <v:shape id="Freeform 39"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WfMQA&#10;AADbAAAADwAAAGRycy9kb3ducmV2LnhtbESPQWsCMRSE74X+h/AKXkrNqlh0a5TSIngpopV6fWxe&#10;k6WblzWJuv57UxA8DjPzDTNbdK4RJwqx9qxg0C9AEFde12wU7L6XLxMQMSFrbDyTggtFWMwfH2ZY&#10;an/mDZ22yYgM4ViiAptSW0oZK0sOY9+3xNn79cFhyjIYqQOeM9w1clgUr9JhzXnBYksflqq/7dEp&#10;aDafdn8Yj5Zfu2ezvownP20wQ6V6T937G4hEXbqHb+2VVjCawv+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Vnz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39"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00" type="#_x0000_t202" style="position:absolute;margin-left:299.5pt;margin-top:36.45pt;width:241.55pt;height:13pt;z-index:-11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5FtQ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bSy+Rb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43"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33" name="Freeform 33"/>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70.5pt;margin-top:49.9pt;width:471pt;height:.1pt;z-index:-11337;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A0xChvWwMAAOUHAAAO&#10;AAAAAAAAAAAAAAAAAC4CAABkcnMvZTJvRG9jLnhtbFBLAQItABQABgAIAAAAIQBoYxYB4AAAAAsB&#10;AAAPAAAAAAAAAAAAAAAAALUFAABkcnMvZG93bnJldi54bWxQSwUGAAAAAAQABADzAAAAwgYAAAAA&#10;">
              <v:shape id="Freeform 33"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hlsQA&#10;AADbAAAADwAAAGRycy9kb3ducmV2LnhtbESPQWsCMRSE74X+h/AKXkrN6mKR1SilIniRopX2+tg8&#10;k6Wbl20Sdf33jSD0OMzMN8x82btWnCnExrOC0bAAQVx73bBRcPhcv0xBxISssfVMCq4UYbl4fJhj&#10;pf2Fd3TeJyMyhGOFCmxKXSVlrC05jEPfEWfv6IPDlGUwUge8ZLhr5bgoXqXDhvOCxY7eLdU/+5NT&#10;0O5W9vt3Uq63h2fzcZ1Mv7pgxkoNnvq3GYhEffoP39sbraAs4fYl/w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Zb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44"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04" type="#_x0000_t202" style="position:absolute;margin-left:299.5pt;margin-top:36.45pt;width:241.55pt;height:13pt;z-index:-1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iWtAIAALM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C3y2iW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48"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27" name="Freeform 27"/>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0.5pt;margin-top:49.9pt;width:471pt;height:.1pt;z-index:-11332;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RmXAMAAOU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">
              <v:shape id="Freeform 27"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3xSMUA&#10;AADbAAAADwAAAGRycy9kb3ducmV2LnhtbESPQWsCMRSE70L/Q3gFL6LZbrGV1SilIvRSilb0+tg8&#10;k8XNyzZJdf33TaHQ4zAz3zCLVe9acaEQG88KHiYFCOLa64aNgv3nZjwDEROyxtYzKbhRhNXybrDA&#10;Svsrb+myS0ZkCMcKFdiUukrKWFtyGCe+I87eyQeHKctgpA54zXDXyrIonqTDhvOCxY5eLdXn3bdT&#10;0G7X9vg1fdy870fm4zadHbpgSqWG9/3LHESiPv2H/9pvWkH5DL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fFI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49"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8" type="#_x0000_t202" style="position:absolute;margin-left:299.5pt;margin-top:36.45pt;width:241.55pt;height:13pt;z-index:-11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UW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DXxmUW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52"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22" name="Freeform 2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0.5pt;margin-top:49.9pt;width:471pt;height:.1pt;z-index:-11328;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AGzJ+zWwMAAOUHAAAO&#10;AAAAAAAAAAAAAAAAAC4CAABkcnMvZTJvRG9jLnhtbFBLAQItABQABgAIAAAAIQBoYxYB4AAAAAsB&#10;AAAPAAAAAAAAAAAAAAAAALUFAABkcnMvZG93bnJldi54bWxQSwUGAAAAAAQABADzAAAAwgYAAAAA&#10;">
              <v:shape id="Freeform 2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0MQA&#10;AADbAAAADwAAAGRycy9kb3ducmV2LnhtbESPQWsCMRSE7wX/Q3iCl1Kz3WKR1SjSIngpRSv1+ti8&#10;Jks3L2uS6vrvG0HwOMzMN8x82btWnCjExrOC53EBgrj2umGjYP+1fpqCiAlZY+uZFFwownIxeJhj&#10;pf2Zt3TaJSMyhGOFCmxKXSVlrC05jGPfEWfvxweHKctgpA54znDXyrIoXqXDhvOCxY7eLNW/uz+n&#10;oN2+28Nx8rL+2D+az8tk+t0FUyo1GvarGYhEfbqHb+2NVlCWcP2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UtD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53"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1" type="#_x0000_t202" style="position:absolute;margin-left:299.5pt;margin-top:36.45pt;width:241.55pt;height:13pt;z-index:-11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h0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3mwodL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55"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18" name="Freeform 18"/>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0.5pt;margin-top:49.9pt;width:471pt;height:.1pt;z-index:-11325;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">
              <v:shape id="Freeform 18"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vh8UA&#10;AADbAAAADwAAAGRycy9kb3ducmV2LnhtbESPQWsCMRCF7wX/Qxihl1KztVhkNUppEXopRSv1Omym&#10;ydLNZJukuv77zkHwNsN78943y/UQOnWklNvIBh4mFSjiJtqWnYH95+Z+DioXZItdZDJwpgzr1ehm&#10;ibWNJ97ScVeckhDONRrwpfS11rnxFDBPYk8s2ndMAYusyWmb8CThodPTqnrSAVuWBo89vXhqfnZ/&#10;wUC3ffWH39nj5n1/5z7Os/lXn9zUmNvx8LwAVWgoV/Pl+s0KvsDKLzK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q+H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56"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3" type="#_x0000_t202" style="position:absolute;margin-left:299.5pt;margin-top:36.45pt;width:241.55pt;height:13pt;z-index:-11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N2tAIAALM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cigN2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96"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92" name="Freeform 9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70.5pt;margin-top:49.9pt;width:471pt;height:.1pt;z-index:-11384;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">
              <v:shape id="Freeform 9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bN8UA&#10;AADbAAAADwAAAGRycy9kb3ducmV2LnhtbESPQWsCMRSE70L/Q3gFL1Kz3WLR1SilIvRSilb0+tg8&#10;k8XNyzZJdf33TaHQ4zAz3zCLVe9acaEQG88KHscFCOLa64aNgv3n5mEKIiZkja1nUnCjCKvl3WCB&#10;lfZX3tJll4zIEI4VKrApdZWUsbbkMI59R5y9kw8OU5bBSB3wmuGulWVRPEuHDecFix29WqrPu2+n&#10;oN2u7fFr8rR534/Mx20yPXTBlEoN7/uXOYhEffoP/7XftIJZ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Zs3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097" behindDoc="1" locked="0" layoutInCell="1" allowOverlap="1">
              <wp:simplePos x="0" y="0"/>
              <wp:positionH relativeFrom="page">
                <wp:posOffset>3803650</wp:posOffset>
              </wp:positionH>
              <wp:positionV relativeFrom="page">
                <wp:posOffset>462915</wp:posOffset>
              </wp:positionV>
              <wp:extent cx="3068320" cy="165100"/>
              <wp:effectExtent l="3175" t="0" r="0"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69" type="#_x0000_t202" style="position:absolute;margin-left:299.5pt;margin-top:36.45pt;width:241.6pt;height:13pt;z-index:-11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nHsw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59"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13" name="Freeform 13"/>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0.5pt;margin-top:49.9pt;width:471pt;height:.1pt;z-index:-11321;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DjZhQoWwMAAOUHAAAO&#10;AAAAAAAAAAAAAAAAAC4CAABkcnMvZTJvRG9jLnhtbFBLAQItABQABgAIAAAAIQBoYxYB4AAAAAsB&#10;AAAPAAAAAAAAAAAAAAAAALUFAABkcnMvZG93bnJldi54bWxQSwUGAAAAAAQABADzAAAAwgYAAAAA&#10;">
              <v:shape id="Freeform 13"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99sIA&#10;AADbAAAADwAAAGRycy9kb3ducmV2LnhtbERPTWsCMRC9F/wPYQq9FM1WschqFLEIvRTRSr0OmzFZ&#10;upmsSarrvzeC0Ns83ufMFp1rxJlCrD0reBsUIIgrr2s2Cvbf6/4EREzIGhvPpOBKERbz3tMMS+0v&#10;vKXzLhmRQziWqMCm1JZSxsqSwzjwLXHmjj44TBkGI3XASw53jRwWxbt0WHNusNjSylL1u/tzCprt&#10;hz2cxqP11/7VbK7jyU8bzFCpl+duOQWRqEv/4of7U+f5I7j/k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j32wgAAANsAAAAPAAAAAAAAAAAAAAAAAJgCAABkcnMvZG93&#10;bnJldi54bWxQSwUGAAAAAAQABAD1AAAAhw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60"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16" type="#_x0000_t202" style="position:absolute;margin-left:299.5pt;margin-top:36.45pt;width:241.55pt;height:13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7HswIAALM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64"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7" name="Freeform 7"/>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0.5pt;margin-top:49.9pt;width:471pt;height:.1pt;z-index:-11316;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SWAMAAOE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">
              <v:shape id="Freeform 7"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fwcMA&#10;AADaAAAADwAAAGRycy9kb3ducmV2LnhtbESPQWsCMRSE74L/ITyhF6lZFVvZGkUsQi9StNJeH5vX&#10;ZOnmZU1SXf+9EQo9DjPzDbNYda4RZwqx9qxgPCpAEFde12wUHD+2j3MQMSFrbDyTgitFWC37vQWW&#10;2l94T+dDMiJDOJaowKbUllLGypLDOPItcfa+fXCYsgxG6oCXDHeNnBTFk3RYc16w2NLGUvVz+HUK&#10;mv2r/TrNptvdcWjer7P5ZxvMRKmHQbd+AZGoS//hv/abVvAM9yv5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fwcMAAADaAAAADwAAAAAAAAAAAAAAAACYAgAAZHJzL2Rv&#10;d25yZXYueG1sUEsFBgAAAAAEAAQA9QAAAIgDA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65"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0" type="#_x0000_t202" style="position:absolute;margin-left:299.5pt;margin-top:36.45pt;width:241.55pt;height:13pt;z-index:-11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iutAIAALE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CbyxiutAIAALE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67"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3" name="Freeform 3"/>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5pt;margin-top:49.9pt;width:471pt;height:.1pt;z-index:-11313;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0m675FkDAADhBwAADgAA&#10;AAAAAAAAAAAAAAAuAgAAZHJzL2Uyb0RvYy54bWxQSwECLQAUAAYACAAAACEAaGMWAeAAAAALAQAA&#10;DwAAAAAAAAAAAAAAAACzBQAAZHJzL2Rvd25yZXYueG1sUEsFBgAAAAAEAAQA8wAAAMAGAAAAAA==&#10;">
              <v:shape id="Freeform 3"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ZwsMA&#10;AADaAAAADwAAAGRycy9kb3ducmV2LnhtbESPQWsCMRSE7wX/Q3iFXopmq1hkNYpYhF6KaKVeH5tn&#10;snTzsiaprv/eCEKPw8x8w8wWnWvEmUKsPSt4GxQgiCuvazYK9t/r/gRETMgaG8+k4EoRFvPe0wxL&#10;7S+8pfMuGZEhHEtUYFNqSyljZclhHPiWOHtHHxymLIOROuAlw10jh0XxLh3WnBcstrSyVP3u/pyC&#10;ZvthD6fxaP21fzWb63jy0wYzVOrluVtOQSTq0n/40f7UCkZwv5J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NZwsMAAADaAAAADwAAAAAAAAAAAAAAAACYAgAAZHJzL2Rv&#10;d25yZXYueG1sUEsFBgAAAAAEAAQA9QAAAIgDA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68"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2" type="#_x0000_t202" style="position:absolute;margin-left:299.5pt;margin-top:36.45pt;width:241.55pt;height:13pt;z-index:-1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ssgIAALEFAAAOAAAAZHJzL2Uyb0RvYy54bWysVG1vmzAQ/j5p/8HydwqkhAA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99"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88" name="Freeform 88"/>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0.5pt;margin-top:49.9pt;width:471pt;height:.1pt;z-index:-11381;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DzAy89aAwAA5QcAAA4A&#10;AAAAAAAAAAAAAAAALgIAAGRycy9lMm9Eb2MueG1sUEsBAi0AFAAGAAgAAAAhAGhjFgHgAAAACwEA&#10;AA8AAAAAAAAAAAAAAAAAtAUAAGRycy9kb3ducmV2LnhtbFBLBQYAAAAABAAEAPMAAADBBgAAAAA=&#10;">
              <v:shape id="Freeform 88"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6AMEA&#10;AADbAAAADwAAAGRycy9kb3ducmV2LnhtbERPTWsCMRC9C/6HMEIvUrMqlmVrFLEIvYhopb0Om2my&#10;dDNZk1TXf28OhR4f73u57l0rrhRi41nBdFKAIK69btgoOH/snksQMSFrbD2TgjtFWK+GgyVW2t/4&#10;SNdTMiKHcKxQgU2pq6SMtSWHceI74sx9++AwZRiM1AFvOdy1clYUL9Jhw7nBYkdbS/XP6dcpaI9v&#10;9uuymO/257E53BflZxfMTKmnUb95BZGoT//iP/e7VlDmsf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OgDBAAAA2wAAAA8AAAAAAAAAAAAAAAAAmAIAAGRycy9kb3du&#10;cmV2LnhtbFBLBQYAAAAABAAEAPUAAACG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0"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1" type="#_x0000_t202" style="position:absolute;margin-left:299.5pt;margin-top:36.45pt;width:241.55pt;height:13pt;z-index:-11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AdPCN9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17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1E"/>
    <w:rsid w:val="003D067E"/>
    <w:rsid w:val="0078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footer" Target="footer4.xml"/>
  <Relationship Id="rId100" Type="http://schemas.openxmlformats.org/officeDocument/2006/relationships/footer" Target="footer41.xml"/>
  <Relationship Id="rId101" Type="http://schemas.openxmlformats.org/officeDocument/2006/relationships/header" Target="header40.xml"/>
  <Relationship Id="rId102" Type="http://schemas.openxmlformats.org/officeDocument/2006/relationships/footer" Target="footer42.xml"/>
  <Relationship Id="rId103" Type="http://schemas.openxmlformats.org/officeDocument/2006/relationships/header" Target="header41.xml"/>
  <Relationship Id="rId104" Type="http://schemas.openxmlformats.org/officeDocument/2006/relationships/footer" Target="footer43.xml"/>
  <Relationship Id="rId105" Type="http://schemas.openxmlformats.org/officeDocument/2006/relationships/footer" Target="footer44.xml"/>
  <Relationship Id="rId106" Type="http://schemas.openxmlformats.org/officeDocument/2006/relationships/header" Target="header42.xml"/>
  <Relationship Id="rId107" Type="http://schemas.openxmlformats.org/officeDocument/2006/relationships/footer" Target="footer45.xml"/>
  <Relationship Id="rId108" Type="http://schemas.openxmlformats.org/officeDocument/2006/relationships/header" Target="header43.xml"/>
  <Relationship Id="rId109" Type="http://schemas.openxmlformats.org/officeDocument/2006/relationships/footer" Target="footer46.xml"/>
  <Relationship Id="rId11" Type="http://schemas.openxmlformats.org/officeDocument/2006/relationships/footer" Target="footer5.xml"/>
  <Relationship Id="rId110" Type="http://schemas.openxmlformats.org/officeDocument/2006/relationships/header" Target="header44.xml"/>
  <Relationship Id="rId111" Type="http://schemas.openxmlformats.org/officeDocument/2006/relationships/footer" Target="footer47.xml"/>
  <Relationship Id="rId112" Type="http://schemas.openxmlformats.org/officeDocument/2006/relationships/hyperlink" TargetMode="External" Target="http://www.acl.gov/Programs/CIP/OICI/ODDTAP/index.aspx"/>
  <Relationship Id="rId113" Type="http://schemas.openxmlformats.org/officeDocument/2006/relationships/hyperlink" TargetMode="External" Target="http://www.cms.gov/Medicare-Medicaid-Coordination/Medicare-and-Medicaid-"/>
  <Relationship Id="rId114" Type="http://schemas.openxmlformats.org/officeDocument/2006/relationships/hyperlink" TargetMode="External" Target="http://www.cms.gov/medicare/prescription-drug-"/>
  <Relationship Id="rId115" Type="http://schemas.openxmlformats.org/officeDocument/2006/relationships/hyperlink" TargetMode="External" Target="http://www.cms.gov/Regulations-and-"/>
  <Relationship Id="rId116" Type="http://schemas.openxmlformats.org/officeDocument/2006/relationships/hyperlink" TargetMode="External" Target="http://www.cms.gov/Medicare-Medicaid-Coordination/Medicare-"/>
  <Relationship Id="rId117" Type="http://schemas.openxmlformats.org/officeDocument/2006/relationships/hyperlink" TargetMode="External" Target="http://www.cms.gov/Medicare-Medicaid-Coordination/Medicare-and-Medicaid-"/>
  <Relationship Id="rId118" Type="http://schemas.openxmlformats.org/officeDocument/2006/relationships/header" Target="header45.xml"/>
  <Relationship Id="rId119" Type="http://schemas.openxmlformats.org/officeDocument/2006/relationships/footer" Target="footer48.xml"/>
  <Relationship Id="rId12" Type="http://schemas.openxmlformats.org/officeDocument/2006/relationships/footer" Target="footer6.xml"/>
  <Relationship Id="rId120" Type="http://schemas.openxmlformats.org/officeDocument/2006/relationships/hyperlink" TargetMode="External" Target="http://www.cms.gov/Medicare-Medicaid-Coordination/Medicare-and-Medicaid-"/>
  <Relationship Id="rId121" Type="http://schemas.openxmlformats.org/officeDocument/2006/relationships/hyperlink" TargetMode="External" Target="http://www.cms.gov/Medicare-Medicaid-Coordination/Medicare-and-"/>
  <Relationship Id="rId122" Type="http://schemas.openxmlformats.org/officeDocument/2006/relationships/hyperlink" TargetMode="External" Target="http://www.cms.gov/Medicare-Medicaid-Coordination/Medicare-and-Medicaid-"/>
  <Relationship Id="rId123" Type="http://schemas.openxmlformats.org/officeDocument/2006/relationships/hyperlink" TargetMode="External" Target="http://www.cms.gov/Medicare-Medicaid-"/>
  <Relationship Id="rId124" Type="http://schemas.openxmlformats.org/officeDocument/2006/relationships/hyperlink" TargetMode="External" Target="http://www.cms.gov/Medicare-Medicaid-Coordination/Medicare-and-Medicaid-"/>
  <Relationship Id="rId125" Type="http://schemas.openxmlformats.org/officeDocument/2006/relationships/hyperlink" TargetMode="External" Target="http://www.cms.gov/Regulations-and-"/>
  <Relationship Id="rId126" Type="http://schemas.openxmlformats.org/officeDocument/2006/relationships/hyperlink" TargetMode="External" Target="http://www.cms.gov/Research-Statistics-Data-and-Systems/Statistics-Trends-"/>
  <Relationship Id="rId127" Type="http://schemas.openxmlformats.org/officeDocument/2006/relationships/header" Target="header46.xml"/>
  <Relationship Id="rId128" Type="http://schemas.openxmlformats.org/officeDocument/2006/relationships/hyperlink" TargetMode="External" Target="http://www.mass.gov/eohhs/docs/eohhs/healthcare-reform/state-fed-comm/1409-"/>
  <Relationship Id="rId129" Type="http://schemas.openxmlformats.org/officeDocument/2006/relationships/hyperlink" TargetMode="External" Target="http://www.mass.gov/eohhs/docs/eohhs/healthcare-reform/state-fed-"/>
  <Relationship Id="rId13" Type="http://schemas.openxmlformats.org/officeDocument/2006/relationships/header" Target="header1.xml"/>
  <Relationship Id="rId130" Type="http://schemas.openxmlformats.org/officeDocument/2006/relationships/hyperlink" TargetMode="External" Target="http://www.cms.gov/Medicare-Medicaid-Coordination/Medicare-and-Medicaid-"/>
  <Relationship Id="rId131" Type="http://schemas.openxmlformats.org/officeDocument/2006/relationships/hyperlink" TargetMode="External" Target="http://www.cms.gov/Medicare-Medicaid-Coordination/Medicare-and-Medicaid-"/>
  <Relationship Id="rId132" Type="http://schemas.openxmlformats.org/officeDocument/2006/relationships/hyperlink" TargetMode="External" Target="http://www.cms.gov/Medicare-Medicaid-Coordination/Medicare-and-Medicaid-"/>
  <Relationship Id="rId133" Type="http://schemas.openxmlformats.org/officeDocument/2006/relationships/hyperlink" TargetMode="External" Target="http://www.cms.gov/Medicare-Medicaid-Coordination/Medicare-and-Medicaid-"/>
  <Relationship Id="rId134" Type="http://schemas.openxmlformats.org/officeDocument/2006/relationships/hyperlink" TargetMode="External" Target="http://www.medicaid.gov/Medicaid-CHIP-Program-Information/By-Topics/Quality-of-"/>
  <Relationship Id="rId135" Type="http://schemas.openxmlformats.org/officeDocument/2006/relationships/hyperlink" TargetMode="External" Target="http://www.cms.gov/medicare/health-"/>
  <Relationship Id="rId136" Type="http://schemas.openxmlformats.org/officeDocument/2006/relationships/hyperlink" TargetMode="External" Target="http://www.cms.gov/Medicare-Medicaid-"/>
  <Relationship Id="rId137" Type="http://schemas.openxmlformats.org/officeDocument/2006/relationships/hyperlink" TargetMode="External" Target="http://www.cms.gov/Medicare-Medicaid-Coordination/Medicare-and-Medicaid-"/>
  <Relationship Id="rId138" Type="http://schemas.openxmlformats.org/officeDocument/2006/relationships/hyperlink" TargetMode="External" Target="http://mass.gov/eohhs/docs/eohhs/cms-waiver/masshealth-"/>
  <Relationship Id="rId139" Type="http://schemas.openxmlformats.org/officeDocument/2006/relationships/hyperlink" TargetMode="External" Target="http://www.mass.gov/eohhs/docs/eohhs/healthcare-reform/120730-duals-demo-rfr.pdf"/>
  <Relationship Id="rId14" Type="http://schemas.openxmlformats.org/officeDocument/2006/relationships/footer" Target="footer7.xml"/>
  <Relationship Id="rId140" Type="http://schemas.openxmlformats.org/officeDocument/2006/relationships/hyperlink" TargetMode="External" Target="http://www.cbo.gov/sites/default/files/113th-congress-2013-"/>
  <Relationship Id="rId141" Type="http://schemas.openxmlformats.org/officeDocument/2006/relationships/hyperlink" TargetMode="External" Target="http://www.medicaid.gov/medicaid-chip-program-information/by-topics/long-"/>
  <Relationship Id="rId142" Type="http://schemas.openxmlformats.org/officeDocument/2006/relationships/hyperlink" TargetMode="External" Target="http://www.mass.gov/eohhs/provider/guidelines-resources/services-planning/national-health-"/>
  <Relationship Id="rId143" Type="http://schemas.openxmlformats.org/officeDocument/2006/relationships/hyperlink" TargetMode="External" Target="http://www.mass.gov/eohhs/docs/masshealth/onecare/eip-survey-1-report.pdf"/>
  <Relationship Id="rId144" Type="http://schemas.openxmlformats.org/officeDocument/2006/relationships/hyperlink" TargetMode="External" Target="http://www.mass.gov/eohhs/docs/masshealth/onecare/eip-survey-2-report.pdf"/>
  <Relationship Id="rId145" Type="http://schemas.openxmlformats.org/officeDocument/2006/relationships/hyperlink" TargetMode="External" Target="http://www.mathematica-mpr.com/%7E/media/publications/pdfs/health/mfp_2012_annual.pdf"/>
  <Relationship Id="rId146" Type="http://schemas.openxmlformats.org/officeDocument/2006/relationships/hyperlink" TargetMode="External" Target="http://www.mass.gov/eohhs/docs/eohhs/healthcare-reform/prev-"/>
  <Relationship Id="rId147" Type="http://schemas.openxmlformats.org/officeDocument/2006/relationships/hyperlink" TargetMode="External" Target="http://www.mass.gov/eohhs/consumer/insurance/one-care/one-care-enrollment-reports.html"/>
  <Relationship Id="rId148" Type="http://schemas.openxmlformats.org/officeDocument/2006/relationships/hyperlink" TargetMode="External" Target="http://www.mass.gov/eohhs/provider/guidelines-resources/services-planning/national-health-"/>
  <Relationship Id="rId149" Type="http://schemas.openxmlformats.org/officeDocument/2006/relationships/hyperlink" TargetMode="External" Target="http://www.medpac.gov/documents/data-book/january-2015-medpac-and-macpac-data-"/>
  <Relationship Id="rId15" Type="http://schemas.openxmlformats.org/officeDocument/2006/relationships/header" Target="header2.xml"/>
  <Relationship Id="rId150" Type="http://schemas.openxmlformats.org/officeDocument/2006/relationships/hyperlink" TargetMode="External" Target="http://kff.org/medicaid/issue-brief/key-themes-in-capitated-medicaid-"/>
  <Relationship Id="rId151" Type="http://schemas.openxmlformats.org/officeDocument/2006/relationships/hyperlink" TargetMode="External" Target="http://files.kff.org/attachment/report-medicaid-"/>
  <Relationship Id="rId152" Type="http://schemas.openxmlformats.org/officeDocument/2006/relationships/hyperlink" TargetMode="External" Target="http://www.mass.gov/eohhs/docs/eohhs/healthcare-reform/prev-meetings/2014/140530-"/>
  <Relationship Id="rId153" Type="http://schemas.openxmlformats.org/officeDocument/2006/relationships/hyperlink" TargetMode="External" Target="http://www.mass.gov/eohhs/docs/eohhs/healthcare-reform/prev-meetings/2015/150529-ic-"/>
  <Relationship Id="rId154" Type="http://schemas.openxmlformats.org/officeDocument/2006/relationships/hyperlink" TargetMode="External" Target="http://www.mathematica-mpr.com/%7E/media/publications/pdfs/health/mfpfieldrpt10.pdf"/>
  <Relationship Id="rId155" Type="http://schemas.openxmlformats.org/officeDocument/2006/relationships/hyperlink" TargetMode="External" Target="http://archive.samhsa.gov/data/2k12/MHUS2010/MHUS-2010.pdf"/>
  <Relationship Id="rId156" Type="http://schemas.openxmlformats.org/officeDocument/2006/relationships/hyperlink" TargetMode="External" Target="http://www.samhsa.gov/data/sites/default/files/SR180/SR180.html"/>
  <Relationship Id="rId157" Type="http://schemas.openxmlformats.org/officeDocument/2006/relationships/hyperlink" TargetMode="External" Target="http://www.chcs.org/media/ICRC-Issues-and-Options-in-Contracting-with-D-SNPs-FINAL.pdf"/>
  <Relationship Id="rId158" Type="http://schemas.openxmlformats.org/officeDocument/2006/relationships/hyperlink" TargetMode="External" Target="http://www.cms.gov/Medicare-Medicaid-Coordination/Medicare-and-Medicaid-"/>
  <Relationship Id="rId159" Type="http://schemas.openxmlformats.org/officeDocument/2006/relationships/hyperlink" TargetMode="External" Target="http://www.cms.gov/Research-Statistics-Data-and-"/>
  <Relationship Id="rId16" Type="http://schemas.openxmlformats.org/officeDocument/2006/relationships/footer" Target="footer8.xml"/>
  <Relationship Id="rId160" Type="http://schemas.openxmlformats.org/officeDocument/2006/relationships/header" Target="header47.xml"/>
  <Relationship Id="rId161" Type="http://schemas.openxmlformats.org/officeDocument/2006/relationships/footer" Target="footer49.xml"/>
  <Relationship Id="rId162" Type="http://schemas.openxmlformats.org/officeDocument/2006/relationships/header" Target="header48.xml"/>
  <Relationship Id="rId163" Type="http://schemas.openxmlformats.org/officeDocument/2006/relationships/header" Target="header49.xml"/>
  <Relationship Id="rId164" Type="http://schemas.openxmlformats.org/officeDocument/2006/relationships/footer" Target="footer50.xml"/>
  <Relationship Id="rId165" Type="http://schemas.openxmlformats.org/officeDocument/2006/relationships/header" Target="header50.xml"/>
  <Relationship Id="rId166" Type="http://schemas.openxmlformats.org/officeDocument/2006/relationships/footer" Target="footer51.xml"/>
  <Relationship Id="rId167" Type="http://schemas.openxmlformats.org/officeDocument/2006/relationships/header" Target="header51.xml"/>
  <Relationship Id="rId168" Type="http://schemas.openxmlformats.org/officeDocument/2006/relationships/footer" Target="footer52.xml"/>
  <Relationship Id="rId169" Type="http://schemas.openxmlformats.org/officeDocument/2006/relationships/header" Target="header52.xml"/>
  <Relationship Id="rId17" Type="http://schemas.openxmlformats.org/officeDocument/2006/relationships/header" Target="header3.xml"/>
  <Relationship Id="rId170" Type="http://schemas.openxmlformats.org/officeDocument/2006/relationships/footer" Target="footer53.xml"/>
  <Relationship Id="rId171" Type="http://schemas.openxmlformats.org/officeDocument/2006/relationships/header" Target="header53.xml"/>
  <Relationship Id="rId172" Type="http://schemas.openxmlformats.org/officeDocument/2006/relationships/header" Target="header54.xml"/>
  <Relationship Id="rId173" Type="http://schemas.openxmlformats.org/officeDocument/2006/relationships/footer" Target="footer54.xml"/>
  <Relationship Id="rId174" Type="http://schemas.openxmlformats.org/officeDocument/2006/relationships/header" Target="header55.xml"/>
  <Relationship Id="rId175" Type="http://schemas.openxmlformats.org/officeDocument/2006/relationships/footer" Target="footer55.xml"/>
  <Relationship Id="rId176" Type="http://schemas.openxmlformats.org/officeDocument/2006/relationships/header" Target="header56.xml"/>
  <Relationship Id="rId177" Type="http://schemas.openxmlformats.org/officeDocument/2006/relationships/footer" Target="footer56.xml"/>
  <Relationship Id="rId178" Type="http://schemas.openxmlformats.org/officeDocument/2006/relationships/header" Target="header57.xml"/>
  <Relationship Id="rId179" Type="http://schemas.openxmlformats.org/officeDocument/2006/relationships/footer" Target="footer57.xml"/>
  <Relationship Id="rId18" Type="http://schemas.openxmlformats.org/officeDocument/2006/relationships/hyperlink" TargetMode="External" Target="http://www.mass.gov/eohhs/consumer/insurance/one-care)"/>
  <Relationship Id="rId180" Type="http://schemas.openxmlformats.org/officeDocument/2006/relationships/header" Target="header58.xml"/>
  <Relationship Id="rId181" Type="http://schemas.openxmlformats.org/officeDocument/2006/relationships/header" Target="header59.xml"/>
  <Relationship Id="rId182" Type="http://schemas.openxmlformats.org/officeDocument/2006/relationships/footer" Target="footer58.xml"/>
  <Relationship Id="rId183" Type="http://schemas.openxmlformats.org/officeDocument/2006/relationships/header" Target="header60.xml"/>
  <Relationship Id="rId184" Type="http://schemas.openxmlformats.org/officeDocument/2006/relationships/footer" Target="footer59.xml"/>
  <Relationship Id="rId185" Type="http://schemas.openxmlformats.org/officeDocument/2006/relationships/header" Target="header61.xml"/>
  <Relationship Id="rId186" Type="http://schemas.openxmlformats.org/officeDocument/2006/relationships/fontTable" Target="fontTable.xml"/>
  <Relationship Id="rId187" Type="http://schemas.openxmlformats.org/officeDocument/2006/relationships/theme" Target="theme/theme1.xml"/>
  <Relationship Id="rId19" Type="http://schemas.openxmlformats.org/officeDocument/2006/relationships/hyperlink" TargetMode="External" Target="http://www.mass.gov/eohhs/)"/>
  <Relationship Id="rId2" Type="http://schemas.microsoft.com/office/2007/relationships/stylesWithEffects" Target="stylesWithEffects.xml"/>
  <Relationship Id="rId20" Type="http://schemas.openxmlformats.org/officeDocument/2006/relationships/hyperlink" TargetMode="External" Target="http://www.cms.gov/Medicare-Medicaid-Coordination/Medicare-and-Medicaid-Coordination/Medicare-"/>
  <Relationship Id="rId21" Type="http://schemas.openxmlformats.org/officeDocument/2006/relationships/header" Target="header4.xml"/>
  <Relationship Id="rId22" Type="http://schemas.openxmlformats.org/officeDocument/2006/relationships/footer" Target="footer9.xml"/>
  <Relationship Id="rId23" Type="http://schemas.openxmlformats.org/officeDocument/2006/relationships/hyperlink" TargetMode="External" Target="http://www.cms.gov/Medicare-Medicaid-Coordination/Medicare-and-Medicaid-"/>
  <Relationship Id="rId24" Type="http://schemas.openxmlformats.org/officeDocument/2006/relationships/header" Target="header5.xml"/>
  <Relationship Id="rId25" Type="http://schemas.openxmlformats.org/officeDocument/2006/relationships/header" Target="header6.xml"/>
  <Relationship Id="rId26" Type="http://schemas.openxmlformats.org/officeDocument/2006/relationships/footer" Target="footer10.xml"/>
  <Relationship Id="rId27" Type="http://schemas.openxmlformats.org/officeDocument/2006/relationships/header" Target="header7.xml"/>
  <Relationship Id="rId28" Type="http://schemas.openxmlformats.org/officeDocument/2006/relationships/footer" Target="footer11.xml"/>
  <Relationship Id="rId29" Type="http://schemas.openxmlformats.org/officeDocument/2006/relationships/header" Target="header8.xml"/>
  <Relationship Id="rId3" Type="http://schemas.openxmlformats.org/officeDocument/2006/relationships/settings" Target="settings.xml"/>
  <Relationship Id="rId30" Type="http://schemas.openxmlformats.org/officeDocument/2006/relationships/header" Target="header9.xml"/>
  <Relationship Id="rId31" Type="http://schemas.openxmlformats.org/officeDocument/2006/relationships/footer" Target="footer12.xml"/>
  <Relationship Id="rId32" Type="http://schemas.openxmlformats.org/officeDocument/2006/relationships/header" Target="header10.xml"/>
  <Relationship Id="rId33" Type="http://schemas.openxmlformats.org/officeDocument/2006/relationships/hyperlink" TargetMode="External" Target="http://www.cms.gov/Medicare-Medicaid-Coordination/Medicare-and-Medicaid-Coordination/Medicare-"/>
  <Relationship Id="rId34" Type="http://schemas.openxmlformats.org/officeDocument/2006/relationships/image" Target="media/image1.png"/>
  <Relationship Id="rId35" Type="http://schemas.openxmlformats.org/officeDocument/2006/relationships/image" Target="media/image2.png"/>
  <Relationship Id="rId36" Type="http://schemas.openxmlformats.org/officeDocument/2006/relationships/header" Target="header11.xml"/>
  <Relationship Id="rId37" Type="http://schemas.openxmlformats.org/officeDocument/2006/relationships/footer" Target="footer13.xml"/>
  <Relationship Id="rId38" Type="http://schemas.openxmlformats.org/officeDocument/2006/relationships/header" Target="header12.xml"/>
  <Relationship Id="rId39" Type="http://schemas.openxmlformats.org/officeDocument/2006/relationships/hyperlink" TargetMode="External" Target="http://www.cms.gov/Medicare-Medicaid-Coordination/Medicare-and-Medicaid-Coordination/Medicare-"/>
  <Relationship Id="rId4" Type="http://schemas.openxmlformats.org/officeDocument/2006/relationships/webSettings" Target="webSettings.xml"/>
  <Relationship Id="rId40" Type="http://schemas.openxmlformats.org/officeDocument/2006/relationships/hyperlink" TargetMode="External" Target="http://www.mass.gov/eohhs/docs/masshealth/onecare/eip-survey-1-report.pdf"/>
  <Relationship Id="rId41" Type="http://schemas.openxmlformats.org/officeDocument/2006/relationships/hyperlink" TargetMode="External" Target="http://www.mass.gov/eohhs/docs/masshealth/onecare/eip-survey-2-report.pdf"/>
  <Relationship Id="rId42" Type="http://schemas.openxmlformats.org/officeDocument/2006/relationships/image" Target="media/image3.png"/>
  <Relationship Id="rId43" Type="http://schemas.openxmlformats.org/officeDocument/2006/relationships/image" Target="media/image4.png"/>
  <Relationship Id="rId44" Type="http://schemas.openxmlformats.org/officeDocument/2006/relationships/header" Target="header13.xml"/>
  <Relationship Id="rId45" Type="http://schemas.openxmlformats.org/officeDocument/2006/relationships/footer" Target="footer14.xml"/>
  <Relationship Id="rId46" Type="http://schemas.openxmlformats.org/officeDocument/2006/relationships/header" Target="header14.xml"/>
  <Relationship Id="rId47" Type="http://schemas.openxmlformats.org/officeDocument/2006/relationships/header" Target="header15.xml"/>
  <Relationship Id="rId48" Type="http://schemas.openxmlformats.org/officeDocument/2006/relationships/footer" Target="footer15.xml"/>
  <Relationship Id="rId49" Type="http://schemas.openxmlformats.org/officeDocument/2006/relationships/header" Target="header16.xml"/>
  <Relationship Id="rId5" Type="http://schemas.openxmlformats.org/officeDocument/2006/relationships/footnotes" Target="footnotes.xml"/>
  <Relationship Id="rId50" Type="http://schemas.openxmlformats.org/officeDocument/2006/relationships/footer" Target="footer16.xml"/>
  <Relationship Id="rId51" Type="http://schemas.openxmlformats.org/officeDocument/2006/relationships/header" Target="header17.xml"/>
  <Relationship Id="rId52" Type="http://schemas.openxmlformats.org/officeDocument/2006/relationships/hyperlink" TargetMode="External" Target="http://www.cms.gov/Medicare-Medicaid-Coordination/Medicare-and-Medicaid-Coordination/Medicare-Medicaid-"/>
  <Relationship Id="rId53" Type="http://schemas.openxmlformats.org/officeDocument/2006/relationships/header" Target="header18.xml"/>
  <Relationship Id="rId54" Type="http://schemas.openxmlformats.org/officeDocument/2006/relationships/footer" Target="footer17.xml"/>
  <Relationship Id="rId55" Type="http://schemas.openxmlformats.org/officeDocument/2006/relationships/header" Target="header19.xml"/>
  <Relationship Id="rId56" Type="http://schemas.openxmlformats.org/officeDocument/2006/relationships/header" Target="header20.xml"/>
  <Relationship Id="rId57" Type="http://schemas.openxmlformats.org/officeDocument/2006/relationships/footer" Target="footer18.xml"/>
  <Relationship Id="rId58" Type="http://schemas.openxmlformats.org/officeDocument/2006/relationships/header" Target="header21.xml"/>
  <Relationship Id="rId59" Type="http://schemas.openxmlformats.org/officeDocument/2006/relationships/footer" Target="footer19.xml"/>
  <Relationship Id="rId6" Type="http://schemas.openxmlformats.org/officeDocument/2006/relationships/endnotes" Target="endnotes.xml"/>
  <Relationship Id="rId60" Type="http://schemas.openxmlformats.org/officeDocument/2006/relationships/header" Target="header22.xml"/>
  <Relationship Id="rId61" Type="http://schemas.openxmlformats.org/officeDocument/2006/relationships/footer" Target="footer20.xml"/>
  <Relationship Id="rId62" Type="http://schemas.openxmlformats.org/officeDocument/2006/relationships/header" Target="header23.xml"/>
  <Relationship Id="rId63" Type="http://schemas.openxmlformats.org/officeDocument/2006/relationships/footer" Target="footer21.xml"/>
  <Relationship Id="rId64" Type="http://schemas.openxmlformats.org/officeDocument/2006/relationships/footer" Target="footer22.xml"/>
  <Relationship Id="rId65" Type="http://schemas.openxmlformats.org/officeDocument/2006/relationships/header" Target="header24.xml"/>
  <Relationship Id="rId66" Type="http://schemas.openxmlformats.org/officeDocument/2006/relationships/footer" Target="footer23.xml"/>
  <Relationship Id="rId67" Type="http://schemas.openxmlformats.org/officeDocument/2006/relationships/header" Target="header25.xml"/>
  <Relationship Id="rId68" Type="http://schemas.openxmlformats.org/officeDocument/2006/relationships/footer" Target="footer24.xml"/>
  <Relationship Id="rId69" Type="http://schemas.openxmlformats.org/officeDocument/2006/relationships/header" Target="header26.xml"/>
  <Relationship Id="rId7" Type="http://schemas.openxmlformats.org/officeDocument/2006/relationships/footer" Target="footer1.xml"/>
  <Relationship Id="rId70" Type="http://schemas.openxmlformats.org/officeDocument/2006/relationships/footer" Target="footer25.xml"/>
  <Relationship Id="rId71" Type="http://schemas.openxmlformats.org/officeDocument/2006/relationships/header" Target="header27.xml"/>
  <Relationship Id="rId72" Type="http://schemas.openxmlformats.org/officeDocument/2006/relationships/footer" Target="footer26.xml"/>
  <Relationship Id="rId73" Type="http://schemas.openxmlformats.org/officeDocument/2006/relationships/header" Target="header28.xml"/>
  <Relationship Id="rId74" Type="http://schemas.openxmlformats.org/officeDocument/2006/relationships/footer" Target="footer27.xml"/>
  <Relationship Id="rId75" Type="http://schemas.openxmlformats.org/officeDocument/2006/relationships/header" Target="header29.xml"/>
  <Relationship Id="rId76" Type="http://schemas.openxmlformats.org/officeDocument/2006/relationships/footer" Target="footer28.xml"/>
  <Relationship Id="rId77" Type="http://schemas.openxmlformats.org/officeDocument/2006/relationships/header" Target="header30.xml"/>
  <Relationship Id="rId78" Type="http://schemas.openxmlformats.org/officeDocument/2006/relationships/footer" Target="footer29.xml"/>
  <Relationship Id="rId79" Type="http://schemas.openxmlformats.org/officeDocument/2006/relationships/footer" Target="footer30.xml"/>
  <Relationship Id="rId8" Type="http://schemas.openxmlformats.org/officeDocument/2006/relationships/footer" Target="footer2.xml"/>
  <Relationship Id="rId80" Type="http://schemas.openxmlformats.org/officeDocument/2006/relationships/header" Target="header31.xml"/>
  <Relationship Id="rId81" Type="http://schemas.openxmlformats.org/officeDocument/2006/relationships/footer" Target="footer31.xml"/>
  <Relationship Id="rId82" Type="http://schemas.openxmlformats.org/officeDocument/2006/relationships/header" Target="header32.xml"/>
  <Relationship Id="rId83" Type="http://schemas.openxmlformats.org/officeDocument/2006/relationships/header" Target="header33.xml"/>
  <Relationship Id="rId84" Type="http://schemas.openxmlformats.org/officeDocument/2006/relationships/footer" Target="footer32.xml"/>
  <Relationship Id="rId85" Type="http://schemas.openxmlformats.org/officeDocument/2006/relationships/header" Target="header34.xml"/>
  <Relationship Id="rId86" Type="http://schemas.openxmlformats.org/officeDocument/2006/relationships/footer" Target="footer33.xml"/>
  <Relationship Id="rId87" Type="http://schemas.openxmlformats.org/officeDocument/2006/relationships/footer" Target="footer34.xml"/>
  <Relationship Id="rId88" Type="http://schemas.openxmlformats.org/officeDocument/2006/relationships/header" Target="header35.xml"/>
  <Relationship Id="rId89" Type="http://schemas.openxmlformats.org/officeDocument/2006/relationships/footer" Target="footer35.xml"/>
  <Relationship Id="rId9" Type="http://schemas.openxmlformats.org/officeDocument/2006/relationships/footer" Target="footer3.xml"/>
  <Relationship Id="rId90" Type="http://schemas.openxmlformats.org/officeDocument/2006/relationships/header" Target="header36.xml"/>
  <Relationship Id="rId91" Type="http://schemas.openxmlformats.org/officeDocument/2006/relationships/footer" Target="footer36.xml"/>
  <Relationship Id="rId92" Type="http://schemas.openxmlformats.org/officeDocument/2006/relationships/hyperlink" TargetMode="External" Target="http://www.cms.gov/Medicare-Medicaid-Coordination/Medicare-and-Medicaid-Coordination/Medicare-Medicaid-"/>
  <Relationship Id="rId93" Type="http://schemas.openxmlformats.org/officeDocument/2006/relationships/header" Target="header37.xml"/>
  <Relationship Id="rId94" Type="http://schemas.openxmlformats.org/officeDocument/2006/relationships/footer" Target="footer37.xml"/>
  <Relationship Id="rId95" Type="http://schemas.openxmlformats.org/officeDocument/2006/relationships/footer" Target="footer38.xml"/>
  <Relationship Id="rId96" Type="http://schemas.openxmlformats.org/officeDocument/2006/relationships/header" Target="header38.xml"/>
  <Relationship Id="rId97" Type="http://schemas.openxmlformats.org/officeDocument/2006/relationships/footer" Target="footer39.xml"/>
  <Relationship Id="rId98" Type="http://schemas.openxmlformats.org/officeDocument/2006/relationships/footer" Target="footer40.xml"/>
  <Relationship Id="rId99" Type="http://schemas.openxmlformats.org/officeDocument/2006/relationships/header" Target="header39.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222</Pages>
  <Words>85914</Words>
  <Characters>489710</Characters>
  <Application>Microsoft Office Word</Application>
  <DocSecurity>0</DocSecurity>
  <Lines>4080</Lines>
  <Paragraphs>1148</Paragraphs>
  <ScaleCrop>false</ScaleCrop>
  <HeadingPairs>
    <vt:vector size="2" baseType="variant">
      <vt:variant>
        <vt:lpstr>Title</vt:lpstr>
      </vt:variant>
      <vt:variant>
        <vt:i4>1</vt:i4>
      </vt:variant>
    </vt:vector>
  </HeadingPairs>
  <TitlesOfParts>
    <vt:vector size="1" baseType="lpstr">
      <vt:lpstr>Financial Alignment Initiative First Annual Report: One Care: MassHealth plus Medicare</vt:lpstr>
    </vt:vector>
  </TitlesOfParts>
  <Company>UMASS Medical School</Company>
  <LinksUpToDate>false</LinksUpToDate>
  <CharactersWithSpaces>574476</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2016-10-05T16:35:00Z</dcterms:created>
  <dc:creator>Elizabeth Gattine, Maureen Booth, Julie Fralich, and Amy Chepaitis</dc:creator>
  <keywords>Financial Alignment Initiative,One Care,MassHealth plus Medicare,Medicare Medicaid integration,dual eligibles,Medicare Medicaid enrollees,care coordination,access and utilization,Medicare cost savings,Medicare Cost and Utilization,One Care enrollment,One Care Plans,beneficiaries with behavioral health needs</keywords>
  <lastModifiedBy>Kate Russell</lastModifiedBy>
  <dcterms:modified xsi:type="dcterms:W3CDTF">2016-10-05T16:35:00Z</dcterms:modified>
  <revision>2</revision>
  <dc:subject>Financial Alignment Initiative</dc:subject>
  <dc:title>Financial Alignment Initiative First Annual Report: One Care: MassHealth plus Medicare</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2016-09-12T00:00:00Z</vt:filetime>
  </property>
  <property fmtid="{D5CDD505-2E9C-101B-9397-08002B2CF9AE}" pid="3" name="LastSaved">
    <vt:filetime>2016-10-05T00:00:00Z</vt:filetime>
  </property>
</Properties>
</file>