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59402" w14:textId="77777777" w:rsidR="009E7158" w:rsidRPr="006C6A91" w:rsidRDefault="002027A2" w:rsidP="006C6A91">
      <w:pPr>
        <w:pStyle w:val="Heading1"/>
      </w:pPr>
      <w:r w:rsidRPr="006C6A91">
        <w:t>One Care</w:t>
      </w:r>
    </w:p>
    <w:p w14:paraId="752BC7CC" w14:textId="77777777" w:rsidR="009E7158" w:rsidRPr="00145CD9" w:rsidRDefault="002027A2" w:rsidP="009E7158">
      <w:pPr>
        <w:pStyle w:val="Heading2"/>
        <w:spacing w:after="0"/>
      </w:pPr>
      <w:r w:rsidRPr="00145CD9">
        <w:rPr>
          <w:rFonts w:ascii="Calibri" w:eastAsia="Calibri" w:hAnsi="Calibri" w:cs="Times New Roman"/>
        </w:rPr>
        <w:t>MassHealth + Medicare</w:t>
      </w:r>
    </w:p>
    <w:p w14:paraId="2B9CCA5B" w14:textId="77777777" w:rsidR="009E7158" w:rsidRPr="00145CD9" w:rsidRDefault="002027A2" w:rsidP="009E7158">
      <w:pPr>
        <w:pStyle w:val="Heading3"/>
      </w:pPr>
      <w:r w:rsidRPr="00145CD9">
        <w:rPr>
          <w:rFonts w:ascii="Calibri" w:eastAsia="Calibri" w:hAnsi="Calibri" w:cs="Times New Roman"/>
        </w:rPr>
        <w:t>Bringing your care together</w:t>
      </w:r>
    </w:p>
    <w:p w14:paraId="69FF59AC" w14:textId="77777777" w:rsidR="00D114D9" w:rsidRPr="00145CD9" w:rsidRDefault="002027A2" w:rsidP="009E7158">
      <w:pPr>
        <w:pStyle w:val="Heading3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Hechos y características</w:t>
      </w:r>
    </w:p>
    <w:p w14:paraId="390BD89B" w14:textId="6C8FF6E3" w:rsidR="009E7158" w:rsidRPr="00145CD9" w:rsidRDefault="002027A2" w:rsidP="009E7158">
      <w:pPr>
        <w:pStyle w:val="Heading3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www.mass.gov/one-care</w:t>
      </w:r>
    </w:p>
    <w:p w14:paraId="16817A18" w14:textId="630421E2" w:rsidR="009E7158" w:rsidRPr="00145CD9" w:rsidRDefault="002027A2" w:rsidP="006B1CB8">
      <w:pPr>
        <w:pStyle w:val="Heading2"/>
        <w:spacing w:before="480" w:line="240" w:lineRule="auto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Su atención actual</w:t>
      </w:r>
    </w:p>
    <w:p w14:paraId="00359EA6" w14:textId="77777777" w:rsidR="009E7158" w:rsidRPr="00145CD9" w:rsidRDefault="002027A2" w:rsidP="006B1CB8">
      <w:pPr>
        <w:spacing w:after="0" w:line="240" w:lineRule="auto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Todos los Servicios 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MassHealth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y la Parte A (Hospitales), Parte B (Médicos) y Parte D (Medicamentos)</w:t>
      </w:r>
    </w:p>
    <w:p w14:paraId="2413F510" w14:textId="77777777" w:rsidR="00701F84" w:rsidRPr="00145CD9" w:rsidRDefault="00701F84" w:rsidP="00701F84">
      <w:pPr>
        <w:spacing w:after="0"/>
        <w:rPr>
          <w:lang w:val="es-ES"/>
        </w:rPr>
      </w:pPr>
    </w:p>
    <w:p w14:paraId="2CAD277B" w14:textId="77777777" w:rsidR="00701F84" w:rsidRPr="00145CD9" w:rsidRDefault="002027A2" w:rsidP="00701F84">
      <w:pPr>
        <w:pStyle w:val="Heading3"/>
      </w:pP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: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MassHealth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y Medicare</w:t>
      </w:r>
    </w:p>
    <w:p w14:paraId="09D0522F" w14:textId="77777777" w:rsidR="00701F84" w:rsidRPr="00145CD9" w:rsidRDefault="002027A2" w:rsidP="00701F84">
      <w:pPr>
        <w:pStyle w:val="ListParagraph"/>
        <w:numPr>
          <w:ilvl w:val="0"/>
          <w:numId w:val="12"/>
        </w:numPr>
        <w:spacing w:after="0"/>
        <w:rPr>
          <w:bCs/>
          <w:lang w:val="es-ES"/>
        </w:rPr>
      </w:pP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es la manera de obtener todos sus beneficios 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MassHealth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y de Medicare juntos.</w:t>
      </w:r>
    </w:p>
    <w:p w14:paraId="17ED86E8" w14:textId="77777777" w:rsidR="00701F84" w:rsidRPr="00145CD9" w:rsidRDefault="002027A2" w:rsidP="00701F84">
      <w:pPr>
        <w:pStyle w:val="ListParagraph"/>
        <w:numPr>
          <w:ilvl w:val="0"/>
          <w:numId w:val="12"/>
        </w:numPr>
        <w:spacing w:after="0"/>
        <w:rPr>
          <w:lang w:val="es-ES"/>
        </w:rPr>
      </w:pPr>
      <w:proofErr w:type="spellStart"/>
      <w:r w:rsidRPr="00145CD9">
        <w:rPr>
          <w:rFonts w:ascii="Calibri" w:eastAsia="Calibri" w:hAnsi="Calibri" w:cs="Times New Roman"/>
          <w:bCs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bCs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bCs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bCs/>
          <w:lang w:val="es-ES_tradnl"/>
        </w:rPr>
        <w:t xml:space="preserve"> ofrece los servicios que ahora no puede recibir.</w:t>
      </w:r>
    </w:p>
    <w:p w14:paraId="0E5D1DBE" w14:textId="43BC1734" w:rsidR="00701F84" w:rsidRPr="00145CD9" w:rsidRDefault="00A97951" w:rsidP="00701F84">
      <w:pPr>
        <w:pStyle w:val="ListParagraph"/>
        <w:numPr>
          <w:ilvl w:val="0"/>
          <w:numId w:val="12"/>
        </w:numPr>
        <w:spacing w:after="0"/>
        <w:rPr>
          <w:lang w:val="es-ES"/>
        </w:rPr>
      </w:pPr>
      <w:r>
        <w:rPr>
          <w:rFonts w:ascii="Calibri" w:eastAsia="Calibri" w:hAnsi="Calibri" w:cs="Times New Roman"/>
          <w:bCs/>
          <w:lang w:val="es-ES_tradnl"/>
        </w:rPr>
        <w:t xml:space="preserve">Es </w:t>
      </w:r>
      <w:r w:rsidR="00474074">
        <w:rPr>
          <w:rFonts w:ascii="Calibri" w:eastAsia="Calibri" w:hAnsi="Calibri" w:cs="Times New Roman"/>
          <w:bCs/>
          <w:lang w:val="es-ES_tradnl"/>
        </w:rPr>
        <w:t>la mejor</w:t>
      </w:r>
      <w:r>
        <w:rPr>
          <w:rFonts w:ascii="Calibri" w:eastAsia="Calibri" w:hAnsi="Calibri" w:cs="Times New Roman"/>
          <w:bCs/>
          <w:lang w:val="es-ES_tradnl"/>
        </w:rPr>
        <w:t xml:space="preserve"> manera de obtener atención de salud y la más s</w:t>
      </w:r>
      <w:r w:rsidR="00AF0B88">
        <w:rPr>
          <w:rFonts w:ascii="Calibri" w:eastAsia="Calibri" w:hAnsi="Calibri" w:cs="Times New Roman"/>
          <w:bCs/>
          <w:lang w:val="es-ES_tradnl"/>
        </w:rPr>
        <w:t>imple</w:t>
      </w:r>
      <w:r>
        <w:rPr>
          <w:rFonts w:ascii="Calibri" w:eastAsia="Calibri" w:hAnsi="Calibri" w:cs="Times New Roman"/>
          <w:bCs/>
          <w:lang w:val="es-ES_tradnl"/>
        </w:rPr>
        <w:t xml:space="preserve"> para satisfacer sus necesidades y metas personales</w:t>
      </w:r>
      <w:r w:rsidR="002027A2" w:rsidRPr="00145CD9">
        <w:rPr>
          <w:rFonts w:ascii="Calibri" w:eastAsia="Calibri" w:hAnsi="Calibri" w:cs="Times New Roman"/>
          <w:bCs/>
          <w:lang w:val="es-ES_tradnl"/>
        </w:rPr>
        <w:t>.</w:t>
      </w:r>
    </w:p>
    <w:p w14:paraId="254AC2FD" w14:textId="77777777" w:rsidR="004C33F8" w:rsidRPr="00145CD9" w:rsidRDefault="002027A2" w:rsidP="004C33F8">
      <w:pPr>
        <w:pStyle w:val="Heading2"/>
        <w:spacing w:before="200" w:line="240" w:lineRule="auto"/>
        <w:rPr>
          <w:sz w:val="22"/>
          <w:szCs w:val="22"/>
          <w:lang w:val="es-ES"/>
        </w:rPr>
      </w:pPr>
      <w:r w:rsidRPr="00145CD9">
        <w:rPr>
          <w:rFonts w:ascii="Calibri" w:eastAsia="Calibri" w:hAnsi="Calibri" w:cs="Times New Roman"/>
          <w:sz w:val="22"/>
          <w:szCs w:val="22"/>
          <w:lang w:val="es-ES_tradnl"/>
        </w:rPr>
        <w:t xml:space="preserve">Si se afilia a </w:t>
      </w:r>
      <w:proofErr w:type="spellStart"/>
      <w:r w:rsidRPr="00145CD9">
        <w:rPr>
          <w:rFonts w:ascii="Calibri" w:eastAsia="Calibri" w:hAnsi="Calibri" w:cs="Times New Roman"/>
          <w:sz w:val="22"/>
          <w:szCs w:val="22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sz w:val="22"/>
          <w:szCs w:val="22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sz w:val="22"/>
          <w:szCs w:val="22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sz w:val="22"/>
          <w:szCs w:val="22"/>
          <w:lang w:val="es-ES_tradnl"/>
        </w:rPr>
        <w:t xml:space="preserve">, usted NO perderá sus beneficios de </w:t>
      </w:r>
      <w:proofErr w:type="spellStart"/>
      <w:r w:rsidRPr="00145CD9">
        <w:rPr>
          <w:rFonts w:ascii="Calibri" w:eastAsia="Calibri" w:hAnsi="Calibri" w:cs="Times New Roman"/>
          <w:sz w:val="22"/>
          <w:szCs w:val="22"/>
          <w:lang w:val="es-ES_tradnl"/>
        </w:rPr>
        <w:t>MassHealth</w:t>
      </w:r>
      <w:proofErr w:type="spellEnd"/>
      <w:r w:rsidRPr="00145CD9">
        <w:rPr>
          <w:rFonts w:ascii="Calibri" w:eastAsia="Calibri" w:hAnsi="Calibri" w:cs="Times New Roman"/>
          <w:sz w:val="22"/>
          <w:szCs w:val="22"/>
          <w:lang w:val="es-ES_tradnl"/>
        </w:rPr>
        <w:t xml:space="preserve"> y de Medicare. </w:t>
      </w:r>
    </w:p>
    <w:p w14:paraId="402729E5" w14:textId="77777777" w:rsidR="009E7158" w:rsidRPr="00145CD9" w:rsidRDefault="002027A2" w:rsidP="006B1CB8">
      <w:pPr>
        <w:pStyle w:val="Heading2"/>
        <w:spacing w:before="480" w:line="240" w:lineRule="auto"/>
        <w:rPr>
          <w:lang w:val="es-ES"/>
        </w:rPr>
      </w:pP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</w:p>
    <w:p w14:paraId="397F02B2" w14:textId="27329752" w:rsidR="00701F84" w:rsidRPr="00145CD9" w:rsidRDefault="002027A2" w:rsidP="00701F84">
      <w:pPr>
        <w:spacing w:after="0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Todos los servicios de Medicare Parte A (Hospitales), Parte B (Médicos) y Parte D (Medicamentos) y 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MassHealth</w:t>
      </w:r>
      <w:proofErr w:type="spellEnd"/>
      <w:r w:rsidRPr="00145CD9">
        <w:rPr>
          <w:rFonts w:ascii="Calibri" w:eastAsia="Calibri" w:hAnsi="Calibri" w:cs="Times New Roman"/>
          <w:lang w:val="es-ES_tradnl"/>
        </w:rPr>
        <w:t>, y</w:t>
      </w:r>
    </w:p>
    <w:p w14:paraId="58972B99" w14:textId="77777777" w:rsidR="00701F84" w:rsidRPr="00145CD9" w:rsidRDefault="002027A2" w:rsidP="00701F84">
      <w:pPr>
        <w:pStyle w:val="ListParagraph"/>
        <w:numPr>
          <w:ilvl w:val="0"/>
          <w:numId w:val="13"/>
        </w:numPr>
      </w:pPr>
      <w:r w:rsidRPr="00145CD9">
        <w:rPr>
          <w:rFonts w:ascii="Calibri" w:eastAsia="Calibri" w:hAnsi="Calibri" w:cs="Times New Roman"/>
          <w:lang w:val="es-ES_tradnl"/>
        </w:rPr>
        <w:t>Ningún copago</w:t>
      </w:r>
    </w:p>
    <w:p w14:paraId="3A706A9E" w14:textId="77777777" w:rsidR="00701F84" w:rsidRPr="00145CD9" w:rsidRDefault="002027A2" w:rsidP="00701F84">
      <w:pPr>
        <w:pStyle w:val="ListParagraph"/>
        <w:numPr>
          <w:ilvl w:val="0"/>
          <w:numId w:val="13"/>
        </w:numPr>
        <w:rPr>
          <w:lang w:val="es-ES"/>
        </w:rPr>
      </w:pPr>
      <w:proofErr w:type="spellStart"/>
      <w:r w:rsidRPr="00145CD9">
        <w:rPr>
          <w:rFonts w:ascii="Calibri" w:eastAsia="Calibri" w:hAnsi="Calibri" w:cs="Times New Roman"/>
          <w:lang w:val="es-ES_tradnl"/>
        </w:rPr>
        <w:t>Ona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sola persona que coordine su atención</w:t>
      </w:r>
    </w:p>
    <w:p w14:paraId="05B707AB" w14:textId="77777777" w:rsidR="00701F84" w:rsidRPr="00145CD9" w:rsidRDefault="002027A2" w:rsidP="00701F84">
      <w:pPr>
        <w:pStyle w:val="ListParagraph"/>
        <w:numPr>
          <w:ilvl w:val="0"/>
          <w:numId w:val="13"/>
        </w:numPr>
      </w:pPr>
      <w:r w:rsidRPr="00145CD9">
        <w:rPr>
          <w:rFonts w:ascii="Calibri" w:eastAsia="Calibri" w:hAnsi="Calibri" w:cs="Times New Roman"/>
          <w:lang w:val="es-ES_tradnl"/>
        </w:rPr>
        <w:t>Un plan de atención personal</w:t>
      </w:r>
    </w:p>
    <w:p w14:paraId="59ADDD8C" w14:textId="53634099" w:rsidR="00701F84" w:rsidRPr="00145CD9" w:rsidRDefault="002027A2" w:rsidP="00701F84">
      <w:pPr>
        <w:pStyle w:val="ListParagraph"/>
        <w:numPr>
          <w:ilvl w:val="0"/>
          <w:numId w:val="13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Tod</w:t>
      </w:r>
      <w:r w:rsidR="00047C98" w:rsidRPr="00145CD9">
        <w:rPr>
          <w:rFonts w:ascii="Calibri" w:eastAsia="Calibri" w:hAnsi="Calibri" w:cs="Times New Roman"/>
          <w:lang w:val="es-ES_tradnl"/>
        </w:rPr>
        <w:t>o</w:t>
      </w:r>
      <w:r w:rsidRPr="00145CD9">
        <w:rPr>
          <w:rFonts w:ascii="Calibri" w:eastAsia="Calibri" w:hAnsi="Calibri" w:cs="Times New Roman"/>
          <w:lang w:val="es-ES_tradnl"/>
        </w:rPr>
        <w:t>s l</w:t>
      </w:r>
      <w:r w:rsidR="00047C98" w:rsidRPr="00145CD9">
        <w:rPr>
          <w:rFonts w:ascii="Calibri" w:eastAsia="Calibri" w:hAnsi="Calibri" w:cs="Times New Roman"/>
          <w:lang w:val="es-ES_tradnl"/>
        </w:rPr>
        <w:t>o</w:t>
      </w:r>
      <w:r w:rsidRPr="00145CD9">
        <w:rPr>
          <w:rFonts w:ascii="Calibri" w:eastAsia="Calibri" w:hAnsi="Calibri" w:cs="Times New Roman"/>
          <w:lang w:val="es-ES_tradnl"/>
        </w:rPr>
        <w:t xml:space="preserve">s medicamentos en un </w:t>
      </w:r>
      <w:r w:rsidR="00047C98" w:rsidRPr="00145CD9">
        <w:rPr>
          <w:rFonts w:ascii="Calibri" w:eastAsia="Calibri" w:hAnsi="Calibri" w:cs="Times New Roman"/>
          <w:lang w:val="es-ES_tradnl"/>
        </w:rPr>
        <w:t xml:space="preserve">solo </w:t>
      </w:r>
      <w:r w:rsidRPr="00145CD9">
        <w:rPr>
          <w:rFonts w:ascii="Calibri" w:eastAsia="Calibri" w:hAnsi="Calibri" w:cs="Times New Roman"/>
          <w:lang w:val="es-ES_tradnl"/>
        </w:rPr>
        <w:t>plan</w:t>
      </w:r>
    </w:p>
    <w:p w14:paraId="7E192710" w14:textId="35487CF0" w:rsidR="00701F84" w:rsidRPr="00145CD9" w:rsidRDefault="002027A2" w:rsidP="00701F84">
      <w:r w:rsidRPr="00145CD9">
        <w:rPr>
          <w:rFonts w:ascii="Calibri" w:eastAsia="Calibri" w:hAnsi="Calibri" w:cs="Times New Roman"/>
          <w:lang w:val="es-ES_tradnl"/>
        </w:rPr>
        <w:t>y</w:t>
      </w:r>
    </w:p>
    <w:p w14:paraId="25FC7D89" w14:textId="04201B64" w:rsidR="00701F84" w:rsidRPr="00145CD9" w:rsidRDefault="002027A2" w:rsidP="00701F84">
      <w:pPr>
        <w:pStyle w:val="ListParagraph"/>
        <w:numPr>
          <w:ilvl w:val="0"/>
          <w:numId w:val="14"/>
        </w:numPr>
      </w:pPr>
      <w:bookmarkStart w:id="0" w:name="_GoBack"/>
      <w:r w:rsidRPr="00145CD9">
        <w:rPr>
          <w:rFonts w:ascii="Calibri" w:eastAsia="Calibri" w:hAnsi="Calibri" w:cs="Times New Roman"/>
          <w:lang w:val="es-ES_tradnl"/>
        </w:rPr>
        <w:t>Salud dental</w:t>
      </w:r>
    </w:p>
    <w:p w14:paraId="6268B9D3" w14:textId="77777777" w:rsidR="00701F84" w:rsidRPr="00145CD9" w:rsidRDefault="002027A2" w:rsidP="00701F84">
      <w:pPr>
        <w:pStyle w:val="ListParagraph"/>
        <w:numPr>
          <w:ilvl w:val="0"/>
          <w:numId w:val="14"/>
        </w:numPr>
      </w:pPr>
      <w:r w:rsidRPr="00145CD9">
        <w:rPr>
          <w:rFonts w:ascii="Calibri" w:eastAsia="Calibri" w:hAnsi="Calibri" w:cs="Times New Roman"/>
          <w:lang w:val="es-ES_tradnl"/>
        </w:rPr>
        <w:t>Cuidado de la vista</w:t>
      </w:r>
    </w:p>
    <w:p w14:paraId="502F613D" w14:textId="4979C1E0" w:rsidR="00047C98" w:rsidRPr="00145CD9" w:rsidRDefault="002027A2" w:rsidP="00701F84">
      <w:pPr>
        <w:pStyle w:val="ListParagraph"/>
        <w:numPr>
          <w:ilvl w:val="0"/>
          <w:numId w:val="14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Apoyos en la comunidad </w:t>
      </w:r>
    </w:p>
    <w:p w14:paraId="66ADB150" w14:textId="5E788266" w:rsidR="00701F84" w:rsidRPr="00145CD9" w:rsidRDefault="00047C98" w:rsidP="00701F84">
      <w:pPr>
        <w:pStyle w:val="ListParagraph"/>
        <w:numPr>
          <w:ilvl w:val="0"/>
          <w:numId w:val="14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S</w:t>
      </w:r>
      <w:r w:rsidR="002027A2" w:rsidRPr="00145CD9">
        <w:rPr>
          <w:rFonts w:ascii="Calibri" w:eastAsia="Calibri" w:hAnsi="Calibri" w:cs="Times New Roman"/>
          <w:lang w:val="es-ES_tradnl"/>
        </w:rPr>
        <w:t>alud conductual</w:t>
      </w:r>
    </w:p>
    <w:p w14:paraId="307825DA" w14:textId="5F0F8B22" w:rsidR="00701F84" w:rsidRPr="00145CD9" w:rsidRDefault="002027A2" w:rsidP="00701F84">
      <w:pPr>
        <w:pStyle w:val="ListParagraph"/>
        <w:numPr>
          <w:ilvl w:val="0"/>
          <w:numId w:val="14"/>
        </w:numPr>
        <w:rPr>
          <w:lang w:val="es-AR"/>
        </w:rPr>
      </w:pPr>
      <w:r w:rsidRPr="00145CD9">
        <w:rPr>
          <w:rFonts w:ascii="Calibri" w:eastAsia="Calibri" w:hAnsi="Calibri" w:cs="Times New Roman"/>
          <w:lang w:val="es-ES_tradnl"/>
        </w:rPr>
        <w:t>Transporte por motivos que no sean médicos</w:t>
      </w:r>
    </w:p>
    <w:p w14:paraId="0C50E33B" w14:textId="77777777" w:rsidR="00701F84" w:rsidRPr="00145CD9" w:rsidRDefault="002027A2" w:rsidP="00701F84">
      <w:pPr>
        <w:pStyle w:val="ListParagraph"/>
        <w:numPr>
          <w:ilvl w:val="0"/>
          <w:numId w:val="14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Un coordinador de servicios a largo plazo</w:t>
      </w:r>
    </w:p>
    <w:p w14:paraId="162A0968" w14:textId="77777777" w:rsidR="00701F84" w:rsidRPr="00145CD9" w:rsidRDefault="002027A2" w:rsidP="00701F84">
      <w:pPr>
        <w:pStyle w:val="ListParagraph"/>
        <w:numPr>
          <w:ilvl w:val="0"/>
          <w:numId w:val="14"/>
        </w:numPr>
      </w:pPr>
      <w:r w:rsidRPr="00145CD9">
        <w:rPr>
          <w:rFonts w:ascii="Calibri" w:eastAsia="Calibri" w:hAnsi="Calibri" w:cs="Times New Roman"/>
          <w:lang w:val="es-ES_tradnl"/>
        </w:rPr>
        <w:t>Equipo médico, suministros y reparaciones</w:t>
      </w:r>
    </w:p>
    <w:p w14:paraId="65B78C62" w14:textId="77777777" w:rsidR="00701F84" w:rsidRPr="00145CD9" w:rsidRDefault="002027A2" w:rsidP="00701F84">
      <w:pPr>
        <w:pStyle w:val="ListParagraph"/>
        <w:numPr>
          <w:ilvl w:val="0"/>
          <w:numId w:val="14"/>
        </w:numPr>
      </w:pPr>
      <w:r w:rsidRPr="00145CD9">
        <w:rPr>
          <w:rFonts w:ascii="Calibri" w:eastAsia="Calibri" w:hAnsi="Calibri" w:cs="Times New Roman"/>
          <w:lang w:val="es-ES_tradnl"/>
        </w:rPr>
        <w:t>Servicios de asistencia personal</w:t>
      </w:r>
    </w:p>
    <w:bookmarkEnd w:id="0"/>
    <w:p w14:paraId="4D916EE2" w14:textId="77777777" w:rsidR="00701F84" w:rsidRPr="00145CD9" w:rsidRDefault="002027A2" w:rsidP="006B1CB8">
      <w:pPr>
        <w:pStyle w:val="Heading2"/>
        <w:spacing w:before="480" w:line="240" w:lineRule="auto"/>
      </w:pPr>
      <w:r w:rsidRPr="00145CD9">
        <w:rPr>
          <w:rFonts w:ascii="Calibri" w:eastAsia="Calibri" w:hAnsi="Calibri" w:cs="Times New Roman"/>
          <w:lang w:val="es-ES_tradnl"/>
        </w:rPr>
        <w:t xml:space="preserve">Servicios cubiertos por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</w:p>
    <w:p w14:paraId="5F57A16D" w14:textId="77777777" w:rsidR="00FA5241" w:rsidRPr="00145CD9" w:rsidRDefault="002027A2" w:rsidP="0030537D">
      <w:pPr>
        <w:pStyle w:val="ListParagraph"/>
        <w:numPr>
          <w:ilvl w:val="0"/>
          <w:numId w:val="16"/>
        </w:numPr>
      </w:pPr>
      <w:r w:rsidRPr="0030537D">
        <w:rPr>
          <w:rFonts w:ascii="Calibri" w:eastAsia="Calibri" w:hAnsi="Calibri" w:cs="Times New Roman"/>
          <w:lang w:val="es-ES_tradnl"/>
        </w:rPr>
        <w:t>Ningún copago</w:t>
      </w:r>
    </w:p>
    <w:p w14:paraId="3FD8BDD2" w14:textId="715A3CCA" w:rsidR="00FA5241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Una sola persona para coordinar </w:t>
      </w:r>
      <w:r w:rsidR="00786904" w:rsidRPr="00145CD9">
        <w:rPr>
          <w:rFonts w:ascii="Calibri" w:eastAsia="Calibri" w:hAnsi="Calibri" w:cs="Times New Roman"/>
          <w:lang w:val="es-ES_tradnl"/>
        </w:rPr>
        <w:t>la</w:t>
      </w:r>
      <w:r w:rsidRPr="00145CD9">
        <w:rPr>
          <w:rFonts w:ascii="Calibri" w:eastAsia="Calibri" w:hAnsi="Calibri" w:cs="Times New Roman"/>
          <w:lang w:val="es-ES_tradnl"/>
        </w:rPr>
        <w:t xml:space="preserve"> atención de </w:t>
      </w:r>
      <w:r w:rsidR="00786904" w:rsidRPr="00145CD9">
        <w:rPr>
          <w:rFonts w:ascii="Calibri" w:eastAsia="Calibri" w:hAnsi="Calibri" w:cs="Times New Roman"/>
          <w:lang w:val="es-ES_tradnl"/>
        </w:rPr>
        <w:t xml:space="preserve">su </w:t>
      </w:r>
      <w:r w:rsidRPr="00145CD9">
        <w:rPr>
          <w:rFonts w:ascii="Calibri" w:eastAsia="Calibri" w:hAnsi="Calibri" w:cs="Times New Roman"/>
          <w:lang w:val="es-ES_tradnl"/>
        </w:rPr>
        <w:t xml:space="preserve">salud y ayudarle a manejar sus necesidades de salud mental, física, por uso de sustancias y de apoyo comunitario para que </w:t>
      </w:r>
      <w:r w:rsidR="00047C98" w:rsidRPr="00145CD9">
        <w:rPr>
          <w:rFonts w:ascii="Calibri" w:eastAsia="Calibri" w:hAnsi="Calibri" w:cs="Times New Roman"/>
          <w:lang w:val="es-ES_tradnl"/>
        </w:rPr>
        <w:t xml:space="preserve">usted </w:t>
      </w:r>
      <w:r w:rsidRPr="00145CD9">
        <w:rPr>
          <w:rFonts w:ascii="Calibri" w:eastAsia="Calibri" w:hAnsi="Calibri" w:cs="Times New Roman"/>
          <w:lang w:val="es-ES_tradnl"/>
        </w:rPr>
        <w:t>obtenga la atención adecuada</w:t>
      </w:r>
      <w:r w:rsidR="00786904" w:rsidRPr="00145CD9">
        <w:rPr>
          <w:rFonts w:ascii="Calibri" w:eastAsia="Calibri" w:hAnsi="Calibri" w:cs="Times New Roman"/>
          <w:lang w:val="es-ES_tradnl"/>
        </w:rPr>
        <w:t>.</w:t>
      </w:r>
    </w:p>
    <w:p w14:paraId="78F6F85A" w14:textId="77777777" w:rsidR="00FA5241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lastRenderedPageBreak/>
        <w:t>Un plan de atención personal para asegurar que esté recibiendo atención de acuerdo con sus necesidades y preferencias</w:t>
      </w:r>
    </w:p>
    <w:p w14:paraId="35A29772" w14:textId="5A06B588" w:rsidR="00FA5241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Todos los medicamentos </w:t>
      </w:r>
      <w:r w:rsidR="00725F02" w:rsidRPr="00145CD9">
        <w:rPr>
          <w:rFonts w:ascii="Calibri" w:eastAsia="Calibri" w:hAnsi="Calibri" w:cs="Times New Roman"/>
          <w:lang w:val="es-ES_tradnl"/>
        </w:rPr>
        <w:t>en</w:t>
      </w:r>
      <w:r w:rsidR="003C1086" w:rsidRPr="00145CD9">
        <w:rPr>
          <w:rFonts w:ascii="Calibri" w:eastAsia="Calibri" w:hAnsi="Calibri" w:cs="Times New Roman"/>
          <w:lang w:val="es-ES_tradnl"/>
        </w:rPr>
        <w:t xml:space="preserve"> un solo</w:t>
      </w:r>
      <w:r w:rsidRPr="00145CD9">
        <w:rPr>
          <w:rFonts w:ascii="Calibri" w:eastAsia="Calibri" w:hAnsi="Calibri" w:cs="Times New Roman"/>
          <w:lang w:val="es-ES_tradnl"/>
        </w:rPr>
        <w:t xml:space="preserve"> plan: medicamentos y productos de venta libre, tales como vitaminas, medicamentos antialérgicos, parches de nicotina y crema con hidrocortisona</w:t>
      </w:r>
    </w:p>
    <w:p w14:paraId="3998C8E8" w14:textId="3DDDADCA" w:rsidR="00FA5241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Salud dental: inclu</w:t>
      </w:r>
      <w:r w:rsidR="003C1086" w:rsidRPr="00145CD9">
        <w:rPr>
          <w:rFonts w:ascii="Calibri" w:eastAsia="Calibri" w:hAnsi="Calibri" w:cs="Times New Roman"/>
          <w:lang w:val="es-ES_tradnl"/>
        </w:rPr>
        <w:t>ye</w:t>
      </w:r>
      <w:r w:rsidRPr="00145CD9">
        <w:rPr>
          <w:rFonts w:ascii="Calibri" w:eastAsia="Calibri" w:hAnsi="Calibri" w:cs="Times New Roman"/>
          <w:lang w:val="es-ES_tradnl"/>
        </w:rPr>
        <w:t xml:space="preserve"> limpiezas de rutina, radiografías, </w:t>
      </w:r>
      <w:r w:rsidR="009D13F6" w:rsidRPr="00145CD9">
        <w:rPr>
          <w:rFonts w:ascii="Calibri" w:eastAsia="Calibri" w:hAnsi="Calibri" w:cs="Times New Roman"/>
          <w:lang w:val="es-ES_tradnl"/>
        </w:rPr>
        <w:t>empastes</w:t>
      </w:r>
      <w:r w:rsidRPr="00145CD9">
        <w:rPr>
          <w:rFonts w:ascii="Calibri" w:eastAsia="Calibri" w:hAnsi="Calibri" w:cs="Times New Roman"/>
          <w:lang w:val="es-ES_tradnl"/>
        </w:rPr>
        <w:t>, dentaduras postizas, coronas y tratamientos de conducto</w:t>
      </w:r>
    </w:p>
    <w:p w14:paraId="3560339D" w14:textId="2F2DD3BC" w:rsidR="00D30E97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Cuidado de la vista: inclu</w:t>
      </w:r>
      <w:r w:rsidR="00BB0948" w:rsidRPr="00145CD9">
        <w:rPr>
          <w:rFonts w:ascii="Calibri" w:eastAsia="Calibri" w:hAnsi="Calibri" w:cs="Times New Roman"/>
          <w:lang w:val="es-ES_tradnl"/>
        </w:rPr>
        <w:t>ye</w:t>
      </w:r>
      <w:r w:rsidRPr="00145CD9">
        <w:rPr>
          <w:rFonts w:ascii="Calibri" w:eastAsia="Calibri" w:hAnsi="Calibri" w:cs="Times New Roman"/>
          <w:lang w:val="es-ES_tradnl"/>
        </w:rPr>
        <w:t xml:space="preserve"> evaluaciones, anteojos y lentes de contacto</w:t>
      </w:r>
    </w:p>
    <w:p w14:paraId="46A8E4E1" w14:textId="5F578873" w:rsidR="00D30E97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Servicios de apoyo comunitario para ayudarle con</w:t>
      </w:r>
      <w:r w:rsidR="00BB0948" w:rsidRPr="00145CD9">
        <w:rPr>
          <w:rFonts w:ascii="Calibri" w:eastAsia="Calibri" w:hAnsi="Calibri" w:cs="Times New Roman"/>
          <w:lang w:val="es-ES_tradnl"/>
        </w:rPr>
        <w:t xml:space="preserve"> las</w:t>
      </w:r>
      <w:r w:rsidRPr="00145CD9">
        <w:rPr>
          <w:rFonts w:ascii="Calibri" w:eastAsia="Calibri" w:hAnsi="Calibri" w:cs="Times New Roman"/>
          <w:lang w:val="es-ES_tradnl"/>
        </w:rPr>
        <w:t xml:space="preserve"> actividades diarias y destrezas para que viva independientemente, maneje enfermedades crónicas y participe plenamente en su comunidad</w:t>
      </w:r>
    </w:p>
    <w:p w14:paraId="58615338" w14:textId="77777777" w:rsidR="00D30E97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Servicios de salud conductual para apoyarle en la comunidad y ayudarle a alcanzar sus metas de recuperación</w:t>
      </w:r>
    </w:p>
    <w:p w14:paraId="28C27020" w14:textId="0C209829" w:rsidR="00D30E97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Transporte por motivos que no sean médicos para ir y venir de servicios comunitarios, actividades y otros recursos para que pueda participar plenamente en la comunidad</w:t>
      </w:r>
    </w:p>
    <w:p w14:paraId="46543ADD" w14:textId="3A6882F8" w:rsidR="00D30E97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Un coordinador de servicios a largo plazo (LTS) que colabore con usted </w:t>
      </w:r>
      <w:r w:rsidR="00A745DA" w:rsidRPr="00145CD9">
        <w:rPr>
          <w:rFonts w:ascii="Calibri" w:eastAsia="Calibri" w:hAnsi="Calibri" w:cs="Times New Roman"/>
          <w:lang w:val="es-ES_tradnl"/>
        </w:rPr>
        <w:t>a fin de</w:t>
      </w:r>
      <w:r w:rsidRPr="00145CD9">
        <w:rPr>
          <w:rFonts w:ascii="Calibri" w:eastAsia="Calibri" w:hAnsi="Calibri" w:cs="Times New Roman"/>
          <w:lang w:val="es-ES_tradnl"/>
        </w:rPr>
        <w:t xml:space="preserve"> obtener los servicios comunitarios adecuados para apoyar sus metas de bienestar, participación en la comunidad, recuperación e independencia</w:t>
      </w:r>
    </w:p>
    <w:p w14:paraId="286315D1" w14:textId="56753C82" w:rsidR="00D30E97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Equipo médico</w:t>
      </w:r>
      <w:r w:rsidR="009A7276" w:rsidRPr="00145CD9">
        <w:rPr>
          <w:rFonts w:ascii="Calibri" w:eastAsia="Calibri" w:hAnsi="Calibri" w:cs="Times New Roman"/>
          <w:lang w:val="es-ES_tradnl"/>
        </w:rPr>
        <w:t>:</w:t>
      </w:r>
      <w:r w:rsidRPr="00145CD9">
        <w:rPr>
          <w:rFonts w:ascii="Calibri" w:eastAsia="Calibri" w:hAnsi="Calibri" w:cs="Times New Roman"/>
          <w:lang w:val="es-ES_tradnl"/>
        </w:rPr>
        <w:t xml:space="preserve"> suministros, piezas de recambio, capacitación, modificaciones y reparaciones</w:t>
      </w:r>
    </w:p>
    <w:p w14:paraId="7C48AB1E" w14:textId="77B2C49A" w:rsidR="00D30E97" w:rsidRPr="00145CD9" w:rsidRDefault="002027A2" w:rsidP="00D30E97">
      <w:pPr>
        <w:pStyle w:val="ListParagraph"/>
        <w:numPr>
          <w:ilvl w:val="0"/>
          <w:numId w:val="16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Servicios de asistencia personal que proporcionen atención práctica, indicaciones o recordatorios y supervisión para ayudarle con sus actividades diarias como</w:t>
      </w:r>
      <w:r w:rsidR="00D94900" w:rsidRPr="00145CD9">
        <w:rPr>
          <w:rFonts w:ascii="Calibri" w:eastAsia="Calibri" w:hAnsi="Calibri" w:cs="Times New Roman"/>
          <w:lang w:val="es-ES_tradnl"/>
        </w:rPr>
        <w:t>:</w:t>
      </w:r>
      <w:r w:rsidRPr="00145CD9">
        <w:rPr>
          <w:rFonts w:ascii="Calibri" w:eastAsia="Calibri" w:hAnsi="Calibri" w:cs="Times New Roman"/>
          <w:lang w:val="es-ES_tradnl"/>
        </w:rPr>
        <w:t xml:space="preserve"> vestirse, comer, bañarse y lavar la ropa, para que pueda vivir independientemente en su hogar</w:t>
      </w:r>
    </w:p>
    <w:p w14:paraId="0AD9A6F2" w14:textId="01670BE3" w:rsidR="00D30E97" w:rsidRPr="00145CD9" w:rsidRDefault="002027A2" w:rsidP="00D30E97">
      <w:p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Esta descripción de servicios no es una lista completa. La Lista de Servicios Cubiertos 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está disponible en el sitio web 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, www.mass.gov/one-care. Si se inscribe en un plan 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, recibirá un resumen de los servicios cubiertos por su plan. También recibirá de su plan un </w:t>
      </w:r>
      <w:r w:rsidRPr="00145CD9">
        <w:rPr>
          <w:rFonts w:ascii="Calibri" w:eastAsia="Calibri" w:hAnsi="Calibri" w:cs="Times New Roman"/>
          <w:i/>
          <w:iCs/>
          <w:lang w:val="es-ES_tradnl"/>
        </w:rPr>
        <w:t>Folleto para el afiliado</w:t>
      </w:r>
      <w:r w:rsidRPr="00145CD9">
        <w:rPr>
          <w:rFonts w:ascii="Calibri" w:eastAsia="Calibri" w:hAnsi="Calibri" w:cs="Times New Roman"/>
          <w:lang w:val="es-ES_tradnl"/>
        </w:rPr>
        <w:t xml:space="preserve"> </w:t>
      </w:r>
      <w:r w:rsidR="00A81EA7" w:rsidRPr="00145CD9">
        <w:rPr>
          <w:rFonts w:ascii="Calibri" w:eastAsia="Calibri" w:hAnsi="Calibri" w:cs="Times New Roman"/>
          <w:lang w:val="es-ES_tradnl"/>
        </w:rPr>
        <w:t>que contiene</w:t>
      </w:r>
      <w:r w:rsidRPr="00145CD9">
        <w:rPr>
          <w:rFonts w:ascii="Calibri" w:eastAsia="Calibri" w:hAnsi="Calibri" w:cs="Times New Roman"/>
          <w:lang w:val="es-ES_tradnl"/>
        </w:rPr>
        <w:t xml:space="preserve"> una lista completa de los beneficios.</w:t>
      </w:r>
    </w:p>
    <w:p w14:paraId="5AE64DEE" w14:textId="693FB7EA" w:rsidR="00D30E97" w:rsidRPr="00145CD9" w:rsidRDefault="002027A2" w:rsidP="006B1CB8">
      <w:pPr>
        <w:pStyle w:val="Heading2"/>
        <w:spacing w:before="480" w:line="240" w:lineRule="auto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Sus opciones </w:t>
      </w:r>
      <w:r w:rsidR="004D6FAC" w:rsidRPr="00145CD9">
        <w:rPr>
          <w:rFonts w:ascii="Calibri" w:eastAsia="Calibri" w:hAnsi="Calibri" w:cs="Times New Roman"/>
          <w:lang w:val="es-ES_tradnl"/>
        </w:rPr>
        <w:t xml:space="preserve">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</w:p>
    <w:p w14:paraId="0AD303EE" w14:textId="6EC9ECCA" w:rsidR="00D30E97" w:rsidRPr="00145CD9" w:rsidRDefault="002027A2" w:rsidP="00D90F19">
      <w:pPr>
        <w:pStyle w:val="ListParagraph"/>
        <w:numPr>
          <w:ilvl w:val="0"/>
          <w:numId w:val="17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Puede inscribirse en cualquier momento y la cobertura empezará el primer día de cualquier mes.</w:t>
      </w:r>
    </w:p>
    <w:p w14:paraId="5C4A6DAB" w14:textId="4C7F6B8B" w:rsidR="00D30E97" w:rsidRPr="00145CD9" w:rsidRDefault="002027A2" w:rsidP="00D30E97">
      <w:pPr>
        <w:pStyle w:val="ListParagraph"/>
        <w:numPr>
          <w:ilvl w:val="0"/>
          <w:numId w:val="17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Puede elegir un plan 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r w:rsidR="00F040C4" w:rsidRPr="00145CD9">
        <w:rPr>
          <w:rFonts w:ascii="Calibri" w:eastAsia="Calibri" w:hAnsi="Calibri" w:cs="Times New Roman"/>
          <w:lang w:val="es-ES_tradnl"/>
        </w:rPr>
        <w:t>diferente</w:t>
      </w:r>
      <w:r w:rsidRPr="00145CD9">
        <w:rPr>
          <w:rFonts w:ascii="Calibri" w:eastAsia="Calibri" w:hAnsi="Calibri" w:cs="Times New Roman"/>
          <w:lang w:val="es-ES_tradnl"/>
        </w:rPr>
        <w:t xml:space="preserve"> o dejar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al final del mes.</w:t>
      </w:r>
    </w:p>
    <w:p w14:paraId="2E5E1968" w14:textId="70DF1ED3" w:rsidR="00D30E97" w:rsidRPr="00145CD9" w:rsidRDefault="002027A2" w:rsidP="00D30E97">
      <w:pPr>
        <w:pStyle w:val="ListParagraph"/>
        <w:numPr>
          <w:ilvl w:val="0"/>
          <w:numId w:val="17"/>
        </w:numPr>
        <w:rPr>
          <w:lang w:val="es-ES"/>
        </w:rPr>
      </w:pPr>
      <w:r w:rsidRPr="00145CD9">
        <w:rPr>
          <w:rFonts w:ascii="Calibri" w:eastAsia="Calibri" w:hAnsi="Calibri" w:cs="Times New Roman"/>
          <w:color w:val="000000"/>
          <w:lang w:val="es-ES_tradnl"/>
        </w:rPr>
        <w:t xml:space="preserve">Puede elegir proveedores de la red o pedirle a su proveedor que se asocie a </w:t>
      </w:r>
      <w:proofErr w:type="spellStart"/>
      <w:r w:rsidRPr="00145CD9">
        <w:rPr>
          <w:rFonts w:ascii="Calibri" w:eastAsia="Calibri" w:hAnsi="Calibri" w:cs="Times New Roman"/>
          <w:color w:val="000000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color w:val="000000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color w:val="000000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>.</w:t>
      </w:r>
    </w:p>
    <w:p w14:paraId="6B016DEA" w14:textId="4F4D8923" w:rsidR="00D30E97" w:rsidRPr="00145CD9" w:rsidRDefault="002027A2" w:rsidP="00D30E97">
      <w:pPr>
        <w:pStyle w:val="ListParagraph"/>
        <w:numPr>
          <w:ilvl w:val="0"/>
          <w:numId w:val="17"/>
        </w:num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Después de inscribirse,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cubrirá sus servicios actuales mientras usted y su Equipo de atención cre</w:t>
      </w:r>
      <w:r w:rsidR="00F040C4" w:rsidRPr="00145CD9">
        <w:rPr>
          <w:rFonts w:ascii="Calibri" w:eastAsia="Calibri" w:hAnsi="Calibri" w:cs="Times New Roman"/>
          <w:lang w:val="es-ES_tradnl"/>
        </w:rPr>
        <w:t>a</w:t>
      </w:r>
      <w:r w:rsidRPr="00145CD9">
        <w:rPr>
          <w:rFonts w:ascii="Calibri" w:eastAsia="Calibri" w:hAnsi="Calibri" w:cs="Times New Roman"/>
          <w:lang w:val="es-ES_tradnl"/>
        </w:rPr>
        <w:t>n su Plan de Atención Personal.</w:t>
      </w:r>
    </w:p>
    <w:p w14:paraId="0138BBEC" w14:textId="77777777" w:rsidR="00D30E97" w:rsidRPr="00145CD9" w:rsidRDefault="002027A2" w:rsidP="00A64D73">
      <w:pPr>
        <w:pStyle w:val="Heading3"/>
      </w:pPr>
      <w:r w:rsidRPr="00A97951">
        <w:rPr>
          <w:rFonts w:ascii="Calibri" w:eastAsia="Calibri" w:hAnsi="Calibri" w:cs="Times New Roman"/>
        </w:rPr>
        <w:t>Commonwealth Care Alliance</w:t>
      </w:r>
    </w:p>
    <w:p w14:paraId="788DFD23" w14:textId="069AC2B3" w:rsidR="00D30E97" w:rsidRPr="00A97951" w:rsidRDefault="002027A2" w:rsidP="006B1CB8">
      <w:pPr>
        <w:rPr>
          <w:rStyle w:val="Hyperlink"/>
          <w:rFonts w:ascii="Calibri" w:eastAsia="Calibri" w:hAnsi="Calibri" w:cs="Times New Roman"/>
          <w:color w:val="0000FF"/>
        </w:rPr>
      </w:pPr>
      <w:r w:rsidRPr="00145CD9">
        <w:fldChar w:fldCharType="begin"/>
      </w:r>
      <w:r w:rsidRPr="00A97951">
        <w:instrText xml:space="preserve"> HYPERLINK "C:\\Users\\Psousa\\AppData\\Local\\Microsoft\\Windows\\Temporary Interwww.commonwealthonecare.org" </w:instrText>
      </w:r>
      <w:r w:rsidRPr="00145CD9">
        <w:fldChar w:fldCharType="separate"/>
      </w:r>
      <w:r w:rsidRPr="00A97951">
        <w:rPr>
          <w:rFonts w:ascii="Calibri" w:eastAsia="Calibri" w:hAnsi="Calibri" w:cs="Times New Roman"/>
          <w:color w:val="0000FF"/>
          <w:u w:val="single"/>
        </w:rPr>
        <w:t>www.commonwealthonecare.org</w:t>
      </w:r>
    </w:p>
    <w:p w14:paraId="7A350E97" w14:textId="66F19E80" w:rsidR="00D30E97" w:rsidRPr="00A97951" w:rsidRDefault="002027A2" w:rsidP="006B1CB8">
      <w:r w:rsidRPr="00145CD9">
        <w:fldChar w:fldCharType="end"/>
      </w:r>
      <w:r w:rsidRPr="00A97951">
        <w:rPr>
          <w:rFonts w:ascii="Calibri" w:eastAsia="Calibri" w:hAnsi="Calibri" w:cs="Times New Roman"/>
        </w:rPr>
        <w:t>(866) 610-</w:t>
      </w:r>
      <w:proofErr w:type="gramStart"/>
      <w:r w:rsidRPr="00A97951">
        <w:rPr>
          <w:rFonts w:ascii="Calibri" w:eastAsia="Calibri" w:hAnsi="Calibri" w:cs="Times New Roman"/>
        </w:rPr>
        <w:t>2273  |</w:t>
      </w:r>
      <w:proofErr w:type="gramEnd"/>
      <w:r w:rsidRPr="00A97951">
        <w:rPr>
          <w:rFonts w:ascii="Calibri" w:eastAsia="Calibri" w:hAnsi="Calibri" w:cs="Times New Roman"/>
        </w:rPr>
        <w:t xml:space="preserve">  TTY: </w:t>
      </w:r>
      <w:proofErr w:type="spellStart"/>
      <w:r w:rsidRPr="00A97951">
        <w:rPr>
          <w:rFonts w:ascii="Calibri" w:eastAsia="Calibri" w:hAnsi="Calibri" w:cs="Times New Roman"/>
        </w:rPr>
        <w:t>Llame</w:t>
      </w:r>
      <w:proofErr w:type="spellEnd"/>
      <w:r w:rsidRPr="00A97951">
        <w:rPr>
          <w:rFonts w:ascii="Calibri" w:eastAsia="Calibri" w:hAnsi="Calibri" w:cs="Times New Roman"/>
        </w:rPr>
        <w:t xml:space="preserve"> al 711</w:t>
      </w:r>
    </w:p>
    <w:p w14:paraId="6899AFAB" w14:textId="77777777" w:rsidR="0025470D" w:rsidRPr="00A97951" w:rsidRDefault="002027A2" w:rsidP="0025470D">
      <w:pPr>
        <w:spacing w:line="240" w:lineRule="auto"/>
      </w:pPr>
      <w:r w:rsidRPr="00A97951">
        <w:rPr>
          <w:rFonts w:ascii="Calibri" w:eastAsia="Calibri" w:hAnsi="Calibri" w:cs="Times New Roman"/>
        </w:rPr>
        <w:t xml:space="preserve">Disponible </w:t>
      </w:r>
      <w:proofErr w:type="spellStart"/>
      <w:r w:rsidRPr="00A97951">
        <w:rPr>
          <w:rFonts w:ascii="Calibri" w:eastAsia="Calibri" w:hAnsi="Calibri" w:cs="Times New Roman"/>
        </w:rPr>
        <w:t>en</w:t>
      </w:r>
      <w:proofErr w:type="spellEnd"/>
      <w:r w:rsidRPr="00A97951">
        <w:rPr>
          <w:rFonts w:ascii="Calibri" w:eastAsia="Calibri" w:hAnsi="Calibri" w:cs="Times New Roman"/>
        </w:rPr>
        <w:t xml:space="preserve"> los </w:t>
      </w:r>
      <w:proofErr w:type="spellStart"/>
      <w:r w:rsidRPr="00A97951">
        <w:rPr>
          <w:rFonts w:ascii="Calibri" w:eastAsia="Calibri" w:hAnsi="Calibri" w:cs="Times New Roman"/>
        </w:rPr>
        <w:t>siguientes</w:t>
      </w:r>
      <w:proofErr w:type="spellEnd"/>
      <w:r w:rsidRPr="00A97951">
        <w:rPr>
          <w:rFonts w:ascii="Calibri" w:eastAsia="Calibri" w:hAnsi="Calibri" w:cs="Times New Roman"/>
        </w:rPr>
        <w:t xml:space="preserve"> </w:t>
      </w:r>
      <w:proofErr w:type="spellStart"/>
      <w:r w:rsidRPr="00A97951">
        <w:rPr>
          <w:rFonts w:ascii="Calibri" w:eastAsia="Calibri" w:hAnsi="Calibri" w:cs="Times New Roman"/>
        </w:rPr>
        <w:t>condados</w:t>
      </w:r>
      <w:proofErr w:type="spellEnd"/>
      <w:r w:rsidRPr="00A97951">
        <w:rPr>
          <w:rFonts w:ascii="Calibri" w:eastAsia="Calibri" w:hAnsi="Calibri" w:cs="Times New Roman"/>
        </w:rPr>
        <w:t>: Berkshire, Barnstable, Bristol, Essex, Franklin, Hampden, Hampshire, Middlesex, Norfolk, Plymouth, Suffolk y Worcester.</w:t>
      </w:r>
    </w:p>
    <w:p w14:paraId="14FAB395" w14:textId="7FD6A58B" w:rsidR="00A64D73" w:rsidRPr="00A97951" w:rsidRDefault="002027A2" w:rsidP="0025470D">
      <w:pPr>
        <w:spacing w:line="240" w:lineRule="auto"/>
      </w:pPr>
      <w:r w:rsidRPr="00A97951">
        <w:rPr>
          <w:rFonts w:ascii="Calibri" w:eastAsia="Calibri" w:hAnsi="Calibri" w:cs="Times New Roman"/>
        </w:rPr>
        <w:t>Tufts Health Plan</w:t>
      </w:r>
    </w:p>
    <w:p w14:paraId="70C81126" w14:textId="413520A8" w:rsidR="00A64D73" w:rsidRPr="00A97951" w:rsidRDefault="00D25466" w:rsidP="006B1CB8">
      <w:pPr>
        <w:pStyle w:val="Heading3"/>
        <w:rPr>
          <w:rFonts w:ascii="Calibri" w:eastAsia="Calibri" w:hAnsi="Calibri" w:cs="Times New Roman"/>
          <w:color w:val="0000FF"/>
        </w:rPr>
      </w:pPr>
      <w:hyperlink r:id="rId7" w:history="1">
        <w:r w:rsidR="002027A2" w:rsidRPr="00A97951">
          <w:rPr>
            <w:rFonts w:ascii="Calibri" w:eastAsia="Calibri" w:hAnsi="Calibri" w:cs="Times New Roman"/>
            <w:color w:val="0000FF"/>
            <w:u w:val="single"/>
          </w:rPr>
          <w:t>ChooseUnify.org</w:t>
        </w:r>
      </w:hyperlink>
    </w:p>
    <w:p w14:paraId="4646DD95" w14:textId="054E053B" w:rsidR="00A64D73" w:rsidRPr="00A97951" w:rsidRDefault="002027A2" w:rsidP="006B1CB8">
      <w:pPr>
        <w:spacing w:after="0" w:line="240" w:lineRule="auto"/>
      </w:pPr>
      <w:r w:rsidRPr="00A97951">
        <w:rPr>
          <w:rFonts w:ascii="Calibri" w:eastAsia="Calibri" w:hAnsi="Calibri" w:cs="Times New Roman"/>
        </w:rPr>
        <w:t>(855) 393-</w:t>
      </w:r>
      <w:proofErr w:type="gramStart"/>
      <w:r w:rsidRPr="00A97951">
        <w:rPr>
          <w:rFonts w:ascii="Calibri" w:eastAsia="Calibri" w:hAnsi="Calibri" w:cs="Times New Roman"/>
        </w:rPr>
        <w:t>3154  |</w:t>
      </w:r>
      <w:proofErr w:type="gramEnd"/>
      <w:r w:rsidRPr="00A97951">
        <w:rPr>
          <w:rFonts w:ascii="Calibri" w:eastAsia="Calibri" w:hAnsi="Calibri" w:cs="Times New Roman"/>
        </w:rPr>
        <w:t xml:space="preserve">  TTY: (888) 391-5535</w:t>
      </w:r>
    </w:p>
    <w:p w14:paraId="13624386" w14:textId="785DB38D" w:rsidR="006B1CB8" w:rsidRPr="00145CD9" w:rsidRDefault="002027A2" w:rsidP="006B1CB8">
      <w:pPr>
        <w:spacing w:after="0" w:line="240" w:lineRule="auto"/>
        <w:rPr>
          <w:lang w:val="es-ES"/>
        </w:rPr>
      </w:pPr>
      <w:r w:rsidRPr="00145CD9">
        <w:rPr>
          <w:rFonts w:ascii="Calibri" w:eastAsia="Calibri" w:hAnsi="Calibri" w:cs="Times New Roman"/>
          <w:lang w:val="es-ES"/>
        </w:rPr>
        <w:t>Disponible en los siguientes condados: Bristol, Middlesex, Norfolk, Plymouth, Suffolk y Worcester</w:t>
      </w:r>
    </w:p>
    <w:p w14:paraId="3DBE1AA3" w14:textId="77777777" w:rsidR="009D0CC6" w:rsidRPr="00145CD9" w:rsidRDefault="009D0CC6" w:rsidP="006B1CB8">
      <w:pPr>
        <w:spacing w:after="0" w:line="240" w:lineRule="auto"/>
        <w:rPr>
          <w:lang w:val="es-ES"/>
        </w:rPr>
      </w:pPr>
    </w:p>
    <w:p w14:paraId="76E222A8" w14:textId="77777777" w:rsidR="009D0CC6" w:rsidRPr="00A97951" w:rsidRDefault="002027A2" w:rsidP="009D0CC6">
      <w:pPr>
        <w:pStyle w:val="Heading3"/>
      </w:pPr>
      <w:r w:rsidRPr="00A97951">
        <w:rPr>
          <w:rFonts w:ascii="Calibri" w:eastAsia="Calibri" w:hAnsi="Calibri" w:cs="Times New Roman"/>
        </w:rPr>
        <w:t>UnitedHealthcare Connected</w:t>
      </w:r>
    </w:p>
    <w:p w14:paraId="195361EE" w14:textId="2BD89A65" w:rsidR="009D0CC6" w:rsidRPr="00A97951" w:rsidRDefault="002027A2" w:rsidP="009D0CC6">
      <w:pPr>
        <w:pStyle w:val="Heading3"/>
        <w:rPr>
          <w:rStyle w:val="Hyperlink"/>
          <w:rFonts w:ascii="Calibri" w:eastAsia="Calibri" w:hAnsi="Calibri" w:cs="Times New Roman"/>
          <w:color w:val="0000FF"/>
        </w:rPr>
      </w:pPr>
      <w:r w:rsidRPr="00145CD9">
        <w:fldChar w:fldCharType="begin"/>
      </w:r>
      <w:r w:rsidR="00430A98" w:rsidRPr="00A97951">
        <w:instrText>HYPERLINK "\\\\srv-pdc1.internal.cmahe.com\\Shares\\MassHealth- All files\\MassHealth Files\\OneCare\\2021\\2021-11-04_OC_FactsFeatures11-21\\0-DiscoveryMaterials\\OC-FactsFeatures (Rev. 11-21)\\OC-FactsFeatures (Rev. 11-21)\\uhccommunityplan.com\\ma"</w:instrText>
      </w:r>
      <w:r w:rsidRPr="00145CD9">
        <w:fldChar w:fldCharType="separate"/>
      </w:r>
      <w:r w:rsidRPr="00A97951">
        <w:rPr>
          <w:rFonts w:ascii="Calibri" w:eastAsia="Calibri" w:hAnsi="Calibri" w:cs="Times New Roman"/>
          <w:color w:val="0000FF"/>
          <w:u w:val="single"/>
        </w:rPr>
        <w:t>uhcommunityplan.com/ma</w:t>
      </w:r>
    </w:p>
    <w:p w14:paraId="2EE0A9D9" w14:textId="1D2B5BE9" w:rsidR="009D0CC6" w:rsidRPr="00A97951" w:rsidRDefault="002027A2" w:rsidP="009D0CC6">
      <w:pPr>
        <w:spacing w:after="0" w:line="240" w:lineRule="auto"/>
      </w:pPr>
      <w:r w:rsidRPr="00145CD9">
        <w:rPr>
          <w:sz w:val="24"/>
          <w:szCs w:val="24"/>
        </w:rPr>
        <w:fldChar w:fldCharType="end"/>
      </w:r>
      <w:r w:rsidRPr="00A97951">
        <w:rPr>
          <w:rFonts w:ascii="Calibri" w:eastAsia="Calibri" w:hAnsi="Calibri" w:cs="Times New Roman"/>
        </w:rPr>
        <w:t>(855) 393-</w:t>
      </w:r>
      <w:proofErr w:type="gramStart"/>
      <w:r w:rsidRPr="00A97951">
        <w:rPr>
          <w:rFonts w:ascii="Calibri" w:eastAsia="Calibri" w:hAnsi="Calibri" w:cs="Times New Roman"/>
        </w:rPr>
        <w:t>3154  |</w:t>
      </w:r>
      <w:proofErr w:type="gramEnd"/>
      <w:r w:rsidRPr="00A97951">
        <w:rPr>
          <w:rFonts w:ascii="Calibri" w:eastAsia="Calibri" w:hAnsi="Calibri" w:cs="Times New Roman"/>
        </w:rPr>
        <w:t xml:space="preserve">  TTY: (888) 391-5535</w:t>
      </w:r>
    </w:p>
    <w:p w14:paraId="7BE0C11F" w14:textId="5F5AEFD2" w:rsidR="009D0CC6" w:rsidRPr="00145CD9" w:rsidRDefault="002027A2" w:rsidP="009D0CC6">
      <w:pPr>
        <w:spacing w:after="0" w:line="240" w:lineRule="auto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Disponible en los siguientes condados: Bristol, Essex (parcial), Franklin, Hampden, Hampshire, Middlesex, Plymouth, Suffolk y Worcester</w:t>
      </w:r>
    </w:p>
    <w:p w14:paraId="3EAF3D8E" w14:textId="77777777" w:rsidR="00A83979" w:rsidRPr="00145CD9" w:rsidRDefault="00A83979" w:rsidP="009D0CC6">
      <w:pPr>
        <w:spacing w:after="0" w:line="240" w:lineRule="auto"/>
        <w:rPr>
          <w:lang w:val="es-ES"/>
        </w:rPr>
      </w:pPr>
    </w:p>
    <w:p w14:paraId="4B564CA4" w14:textId="3A941E4B" w:rsidR="009D0CC6" w:rsidRPr="00145CD9" w:rsidRDefault="002027A2" w:rsidP="006B1CB8">
      <w:pPr>
        <w:spacing w:after="0" w:line="240" w:lineRule="auto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Para informarse si su proveedor de atención primaria u otros proveedores están en un plan 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>, visite el sitio web del plan o llame a los números de teléfono indicados anteriormente.</w:t>
      </w:r>
    </w:p>
    <w:p w14:paraId="040B12D3" w14:textId="77777777" w:rsidR="00A83979" w:rsidRPr="00145CD9" w:rsidRDefault="00A83979" w:rsidP="006B1CB8">
      <w:pPr>
        <w:spacing w:after="0" w:line="240" w:lineRule="auto"/>
        <w:rPr>
          <w:lang w:val="es-ES"/>
        </w:rPr>
      </w:pPr>
    </w:p>
    <w:p w14:paraId="3BC532CA" w14:textId="77777777" w:rsidR="006B1CB8" w:rsidRPr="00145CD9" w:rsidRDefault="002027A2" w:rsidP="006B1CB8">
      <w:pPr>
        <w:pStyle w:val="Heading2"/>
        <w:spacing w:before="480" w:line="240" w:lineRule="auto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Cómo inscribirse en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</w:p>
    <w:p w14:paraId="173A3153" w14:textId="6C92F527" w:rsidR="006B1CB8" w:rsidRPr="00145CD9" w:rsidRDefault="002027A2" w:rsidP="006B1CB8">
      <w:pPr>
        <w:pStyle w:val="Heading3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Sitio web 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</w:p>
    <w:p w14:paraId="2E82EAA3" w14:textId="77777777" w:rsidR="006B1CB8" w:rsidRPr="00145CD9" w:rsidRDefault="002027A2" w:rsidP="006B1CB8">
      <w:p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Inscríbase en nuestro sitio web.</w:t>
      </w:r>
    </w:p>
    <w:p w14:paraId="6F702C81" w14:textId="77777777" w:rsidR="006B1CB8" w:rsidRPr="00145CD9" w:rsidRDefault="00D25466" w:rsidP="006B1CB8">
      <w:pPr>
        <w:rPr>
          <w:rFonts w:ascii="Calibri" w:eastAsia="Calibri" w:hAnsi="Calibri" w:cs="Times New Roman"/>
          <w:color w:val="0000FF"/>
          <w:lang w:val="es-ES_tradnl"/>
        </w:rPr>
      </w:pPr>
      <w:hyperlink r:id="rId8" w:history="1">
        <w:r w:rsidR="002027A2" w:rsidRPr="00145CD9">
          <w:rPr>
            <w:rFonts w:ascii="Calibri" w:eastAsia="Calibri" w:hAnsi="Calibri" w:cs="Times New Roman"/>
            <w:color w:val="0000FF"/>
            <w:u w:val="single"/>
            <w:lang w:val="es-ES_tradnl"/>
          </w:rPr>
          <w:t>www.mass.gov/one-care</w:t>
        </w:r>
      </w:hyperlink>
    </w:p>
    <w:p w14:paraId="3D684108" w14:textId="77777777" w:rsidR="006B1CB8" w:rsidRPr="00145CD9" w:rsidRDefault="002027A2" w:rsidP="006B1CB8">
      <w:pPr>
        <w:pStyle w:val="Heading3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Servicio al cliente de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MassHealth</w:t>
      </w:r>
      <w:proofErr w:type="spellEnd"/>
    </w:p>
    <w:p w14:paraId="6393A699" w14:textId="77777777" w:rsidR="006B1CB8" w:rsidRPr="00145CD9" w:rsidRDefault="002027A2" w:rsidP="006B1CB8">
      <w:p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Llame si necesita ayuda para inscribirse:</w:t>
      </w:r>
    </w:p>
    <w:p w14:paraId="326B1B7E" w14:textId="77777777" w:rsidR="006B1CB8" w:rsidRPr="00145CD9" w:rsidRDefault="002027A2" w:rsidP="006B1CB8">
      <w:p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(800) 841-</w:t>
      </w:r>
      <w:proofErr w:type="gramStart"/>
      <w:r w:rsidRPr="00145CD9">
        <w:rPr>
          <w:rFonts w:ascii="Calibri" w:eastAsia="Calibri" w:hAnsi="Calibri" w:cs="Times New Roman"/>
          <w:lang w:val="es-ES_tradnl"/>
        </w:rPr>
        <w:t>2900  |</w:t>
      </w:r>
      <w:proofErr w:type="gramEnd"/>
      <w:r w:rsidRPr="00145CD9">
        <w:rPr>
          <w:rFonts w:ascii="Calibri" w:eastAsia="Calibri" w:hAnsi="Calibri" w:cs="Times New Roman"/>
          <w:lang w:val="es-ES_tradnl"/>
        </w:rPr>
        <w:t xml:space="preserve">  TTY: (800) 497-4648</w:t>
      </w:r>
    </w:p>
    <w:p w14:paraId="520A776E" w14:textId="77777777" w:rsidR="006B1CB8" w:rsidRPr="00145CD9" w:rsidRDefault="002027A2" w:rsidP="006B1CB8">
      <w:p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De lunes a viernes, de 8:00 a. m. a 5:00 p. m.</w:t>
      </w:r>
    </w:p>
    <w:p w14:paraId="76949BD0" w14:textId="77777777" w:rsidR="006B1CB8" w:rsidRPr="00145CD9" w:rsidRDefault="002027A2" w:rsidP="006B1CB8">
      <w:pPr>
        <w:pStyle w:val="Heading3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SHINE: Atención de necesidades de seguro de salud de todos</w:t>
      </w:r>
    </w:p>
    <w:p w14:paraId="3E2A6722" w14:textId="77777777" w:rsidR="006B1CB8" w:rsidRPr="00145CD9" w:rsidRDefault="002027A2" w:rsidP="006B1CB8">
      <w:p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SHINE colabora con usted y sus cuidadores para ayudarle a comprender sus opciones.</w:t>
      </w:r>
    </w:p>
    <w:p w14:paraId="7BC364D4" w14:textId="77777777" w:rsidR="006B1CB8" w:rsidRPr="00145CD9" w:rsidRDefault="002027A2" w:rsidP="006B1CB8">
      <w:p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(800) 243-4636 | TTY: (800) 439-2370</w:t>
      </w:r>
    </w:p>
    <w:p w14:paraId="12002549" w14:textId="77777777" w:rsidR="006B1CB8" w:rsidRPr="00145CD9" w:rsidRDefault="002027A2" w:rsidP="006B1CB8">
      <w:p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De lunes a viernes, de 9:00 a. m. a 5:00 p. m.</w:t>
      </w:r>
    </w:p>
    <w:p w14:paraId="2AA31632" w14:textId="77777777" w:rsidR="006B1CB8" w:rsidRPr="00145CD9" w:rsidRDefault="002027A2" w:rsidP="006B1CB8">
      <w:pPr>
        <w:pStyle w:val="Heading2"/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¿Tiene inquietudes o problemas?</w:t>
      </w:r>
    </w:p>
    <w:p w14:paraId="4D974A3D" w14:textId="77777777" w:rsidR="006B1CB8" w:rsidRPr="00145CD9" w:rsidRDefault="002027A2" w:rsidP="00497C11">
      <w:pPr>
        <w:pStyle w:val="Heading3"/>
        <w:rPr>
          <w:lang w:val="es-ES"/>
        </w:rPr>
      </w:pPr>
      <w:proofErr w:type="spellStart"/>
      <w:r w:rsidRPr="00145CD9">
        <w:rPr>
          <w:rFonts w:ascii="Calibri" w:eastAsia="Calibri" w:hAnsi="Calibri" w:cs="Times New Roman"/>
          <w:lang w:val="es-ES_tradnl"/>
        </w:rPr>
        <w:t>My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Ombudsman</w:t>
      </w:r>
    </w:p>
    <w:p w14:paraId="4007EA57" w14:textId="77777777" w:rsidR="006B1CB8" w:rsidRPr="00145CD9" w:rsidRDefault="002027A2" w:rsidP="006B1CB8">
      <w:p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 xml:space="preserve">Un defensor del pueblo puede ayudarle con cualquier inquietud o queja que usted tenga sobre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One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</w:t>
      </w:r>
      <w:proofErr w:type="spellStart"/>
      <w:r w:rsidRPr="00145CD9">
        <w:rPr>
          <w:rFonts w:ascii="Calibri" w:eastAsia="Calibri" w:hAnsi="Calibri" w:cs="Times New Roman"/>
          <w:lang w:val="es-ES_tradnl"/>
        </w:rPr>
        <w:t>Care</w:t>
      </w:r>
      <w:proofErr w:type="spellEnd"/>
      <w:r w:rsidRPr="00145CD9">
        <w:rPr>
          <w:rFonts w:ascii="Calibri" w:eastAsia="Calibri" w:hAnsi="Calibri" w:cs="Times New Roman"/>
          <w:lang w:val="es-ES_tradnl"/>
        </w:rPr>
        <w:t xml:space="preserve"> o los servicios que reciba. Todos los servicios de defensoría son gratuitos y confidenciales.</w:t>
      </w:r>
    </w:p>
    <w:p w14:paraId="0AB5DFD4" w14:textId="77777777" w:rsidR="006B1CB8" w:rsidRPr="00145CD9" w:rsidRDefault="002027A2" w:rsidP="006B1CB8">
      <w:pPr>
        <w:rPr>
          <w:lang w:val="es-ES"/>
        </w:rPr>
      </w:pPr>
      <w:r w:rsidRPr="00145CD9">
        <w:rPr>
          <w:rFonts w:ascii="Calibri" w:eastAsia="Calibri" w:hAnsi="Calibri" w:cs="Times New Roman"/>
          <w:lang w:val="es-ES_tradnl"/>
        </w:rPr>
        <w:t>(855) 781-9898   |   TTY: Llame al 711</w:t>
      </w:r>
    </w:p>
    <w:p w14:paraId="7E5881C8" w14:textId="77777777" w:rsidR="006B1CB8" w:rsidRPr="00145CD9" w:rsidRDefault="002027A2" w:rsidP="006B1CB8">
      <w:proofErr w:type="spellStart"/>
      <w:r w:rsidRPr="00145CD9">
        <w:rPr>
          <w:rFonts w:ascii="Calibri" w:eastAsia="Calibri" w:hAnsi="Calibri" w:cs="Times New Roman"/>
        </w:rPr>
        <w:t>Videollamadas</w:t>
      </w:r>
      <w:proofErr w:type="spellEnd"/>
      <w:r w:rsidRPr="00145CD9">
        <w:rPr>
          <w:rFonts w:ascii="Calibri" w:eastAsia="Calibri" w:hAnsi="Calibri" w:cs="Times New Roman"/>
        </w:rPr>
        <w:t xml:space="preserve"> al: (339) 224-6831</w:t>
      </w:r>
    </w:p>
    <w:p w14:paraId="2477D795" w14:textId="77777777" w:rsidR="006B1CB8" w:rsidRPr="00145CD9" w:rsidRDefault="002027A2" w:rsidP="006B1CB8">
      <w:r w:rsidRPr="00145CD9">
        <w:rPr>
          <w:rFonts w:ascii="Calibri" w:eastAsia="Calibri" w:hAnsi="Calibri" w:cs="Times New Roman"/>
        </w:rPr>
        <w:t>11 Dartmouth Street, Suite 301</w:t>
      </w:r>
    </w:p>
    <w:p w14:paraId="249647C5" w14:textId="77777777" w:rsidR="006B1CB8" w:rsidRPr="00145CD9" w:rsidRDefault="002027A2" w:rsidP="006B1CB8">
      <w:pPr>
        <w:rPr>
          <w:lang w:val="fr-HT"/>
        </w:rPr>
      </w:pPr>
      <w:r w:rsidRPr="00145CD9">
        <w:rPr>
          <w:rFonts w:ascii="Calibri" w:eastAsia="Calibri" w:hAnsi="Calibri" w:cs="Times New Roman"/>
          <w:lang w:val="fr-HT"/>
        </w:rPr>
        <w:t>Malden, MA  02148</w:t>
      </w:r>
    </w:p>
    <w:p w14:paraId="344C25D6" w14:textId="2371CB52" w:rsidR="006B1CB8" w:rsidRPr="00145CD9" w:rsidRDefault="002027A2" w:rsidP="006B1CB8">
      <w:pPr>
        <w:rPr>
          <w:lang w:val="fr-HT"/>
        </w:rPr>
      </w:pPr>
      <w:r w:rsidRPr="00145CD9">
        <w:rPr>
          <w:rFonts w:ascii="Calibri" w:eastAsia="Calibri" w:hAnsi="Calibri" w:cs="Times New Roman"/>
          <w:lang w:val="fr-HT"/>
        </w:rPr>
        <w:t>www.myombudsman.org</w:t>
      </w:r>
    </w:p>
    <w:p w14:paraId="53A20869" w14:textId="38EDDA68" w:rsidR="00D114D9" w:rsidRPr="002027A2" w:rsidRDefault="002027A2" w:rsidP="002027A2">
      <w:pPr>
        <w:rPr>
          <w:lang w:val="fr-HT"/>
        </w:rPr>
      </w:pPr>
      <w:r w:rsidRPr="00145CD9">
        <w:rPr>
          <w:rFonts w:ascii="Calibri" w:eastAsia="Calibri" w:hAnsi="Calibri" w:cs="Times New Roman"/>
          <w:lang w:val="fr-HT"/>
        </w:rPr>
        <w:t>info@myombudsman.org</w:t>
      </w:r>
    </w:p>
    <w:sectPr w:rsidR="00D114D9" w:rsidRPr="002027A2" w:rsidSect="00A83979">
      <w:footerReference w:type="default" r:id="rId9"/>
      <w:pgSz w:w="12240" w:h="15840"/>
      <w:pgMar w:top="720" w:right="108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F2D6E" w14:textId="77777777" w:rsidR="00D25466" w:rsidRDefault="00D25466">
      <w:pPr>
        <w:spacing w:after="0" w:line="240" w:lineRule="auto"/>
      </w:pPr>
      <w:r>
        <w:separator/>
      </w:r>
    </w:p>
  </w:endnote>
  <w:endnote w:type="continuationSeparator" w:id="0">
    <w:p w14:paraId="07EBE65F" w14:textId="77777777" w:rsidR="00D25466" w:rsidRDefault="00D2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5321E" w14:textId="78CD1410" w:rsidR="006803EB" w:rsidRDefault="002027A2" w:rsidP="00EE7553">
    <w:pPr>
      <w:pStyle w:val="Footer"/>
    </w:pPr>
    <w:r>
      <w:rPr>
        <w:rFonts w:ascii="Calibri" w:eastAsia="Calibri" w:hAnsi="Calibri" w:cs="Times New Roman"/>
        <w:lang w:val="es-ES_tradnl"/>
      </w:rPr>
      <w:t>OC-FactsFeatures-ES-1121</w:t>
    </w:r>
    <w:sdt>
      <w:sdtPr>
        <w:id w:val="-1374919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97B07" w14:textId="77777777" w:rsidR="00D25466" w:rsidRDefault="00D25466">
      <w:pPr>
        <w:spacing w:after="0" w:line="240" w:lineRule="auto"/>
      </w:pPr>
      <w:r>
        <w:separator/>
      </w:r>
    </w:p>
  </w:footnote>
  <w:footnote w:type="continuationSeparator" w:id="0">
    <w:p w14:paraId="3BB263EA" w14:textId="77777777" w:rsidR="00D25466" w:rsidRDefault="00D25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450A1076"/>
    <w:lvl w:ilvl="0">
      <w:start w:val="1"/>
      <w:numFmt w:val="decimal"/>
      <w:suff w:val="space"/>
      <w:lvlText w:val="Section %1."/>
      <w:lvlJc w:val="left"/>
      <w:pPr>
        <w:ind w:left="6480" w:firstLine="0"/>
      </w:pPr>
      <w:rPr>
        <w:rFonts w:hint="default"/>
      </w:rPr>
    </w:lvl>
    <w:lvl w:ilvl="1">
      <w:start w:val="1"/>
      <w:numFmt w:val="decimal"/>
      <w:suff w:val="space"/>
      <w:lvlText w:val="Section %1.%2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530"/>
        </w:tabs>
        <w:ind w:left="1350" w:hanging="720"/>
      </w:pPr>
      <w:rPr>
        <w:rFonts w:hint="default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  <w:rPr>
        <w:rFonts w:hint="default"/>
      </w:rPr>
    </w:lvl>
  </w:abstractNum>
  <w:abstractNum w:abstractNumId="1" w15:restartNumberingAfterBreak="0">
    <w:nsid w:val="087F1AEF"/>
    <w:multiLevelType w:val="hybridMultilevel"/>
    <w:tmpl w:val="B5C6E88E"/>
    <w:lvl w:ilvl="0" w:tplc="C02AB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682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EA4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89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A4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10D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AE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1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E0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01C3"/>
    <w:multiLevelType w:val="hybridMultilevel"/>
    <w:tmpl w:val="AA2286F2"/>
    <w:lvl w:ilvl="0" w:tplc="743CC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0D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27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CE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AE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103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89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0E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DEA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1C70"/>
    <w:multiLevelType w:val="hybridMultilevel"/>
    <w:tmpl w:val="48A09412"/>
    <w:lvl w:ilvl="0" w:tplc="0F905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80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27B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E4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044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7EC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6B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2F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D8E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715C"/>
    <w:multiLevelType w:val="hybridMultilevel"/>
    <w:tmpl w:val="723E52DA"/>
    <w:lvl w:ilvl="0" w:tplc="D682D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E0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B63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8D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C6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A5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C5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45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4E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31A39"/>
    <w:multiLevelType w:val="hybridMultilevel"/>
    <w:tmpl w:val="43F0DD9E"/>
    <w:lvl w:ilvl="0" w:tplc="90301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0E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25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09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42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CC43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4B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6B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C0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5535B"/>
    <w:multiLevelType w:val="hybridMultilevel"/>
    <w:tmpl w:val="F3CEBDC8"/>
    <w:lvl w:ilvl="0" w:tplc="68FE6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E9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441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6E7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49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EAB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02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C3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8E2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4"/>
  </w:num>
  <w:num w:numId="13">
    <w:abstractNumId w:val="2"/>
  </w:num>
  <w:num w:numId="14">
    <w:abstractNumId w:val="3"/>
  </w:num>
  <w:num w:numId="15">
    <w:abstractNumId w:val="6"/>
  </w:num>
  <w:num w:numId="16">
    <w:abstractNumId w:val="1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58"/>
    <w:rsid w:val="00002746"/>
    <w:rsid w:val="00047C98"/>
    <w:rsid w:val="00073F81"/>
    <w:rsid w:val="00145CD9"/>
    <w:rsid w:val="00171AD0"/>
    <w:rsid w:val="002027A2"/>
    <w:rsid w:val="00211D43"/>
    <w:rsid w:val="002358D4"/>
    <w:rsid w:val="00246767"/>
    <w:rsid w:val="0025470D"/>
    <w:rsid w:val="002D2FF0"/>
    <w:rsid w:val="0030537D"/>
    <w:rsid w:val="003334E0"/>
    <w:rsid w:val="0037491A"/>
    <w:rsid w:val="003C1086"/>
    <w:rsid w:val="003E22B6"/>
    <w:rsid w:val="00421B7C"/>
    <w:rsid w:val="00430A98"/>
    <w:rsid w:val="00474074"/>
    <w:rsid w:val="00497C11"/>
    <w:rsid w:val="004C33F8"/>
    <w:rsid w:val="004D6FAC"/>
    <w:rsid w:val="00545B3C"/>
    <w:rsid w:val="005618C6"/>
    <w:rsid w:val="00596480"/>
    <w:rsid w:val="005F14A5"/>
    <w:rsid w:val="005F180E"/>
    <w:rsid w:val="006039FC"/>
    <w:rsid w:val="00671BBF"/>
    <w:rsid w:val="006803EB"/>
    <w:rsid w:val="006B1CB8"/>
    <w:rsid w:val="006C6A91"/>
    <w:rsid w:val="00701F84"/>
    <w:rsid w:val="00725F02"/>
    <w:rsid w:val="00754F4E"/>
    <w:rsid w:val="00786904"/>
    <w:rsid w:val="007B105B"/>
    <w:rsid w:val="007C721F"/>
    <w:rsid w:val="00822758"/>
    <w:rsid w:val="00832F32"/>
    <w:rsid w:val="008510E6"/>
    <w:rsid w:val="008E3009"/>
    <w:rsid w:val="008F1205"/>
    <w:rsid w:val="008F6F64"/>
    <w:rsid w:val="00960407"/>
    <w:rsid w:val="009A7276"/>
    <w:rsid w:val="009D0CC6"/>
    <w:rsid w:val="009D13F6"/>
    <w:rsid w:val="009E7158"/>
    <w:rsid w:val="00A64D73"/>
    <w:rsid w:val="00A745DA"/>
    <w:rsid w:val="00A81EA7"/>
    <w:rsid w:val="00A83979"/>
    <w:rsid w:val="00A97951"/>
    <w:rsid w:val="00AF0B88"/>
    <w:rsid w:val="00B92395"/>
    <w:rsid w:val="00BA08DE"/>
    <w:rsid w:val="00BB0948"/>
    <w:rsid w:val="00C01C0E"/>
    <w:rsid w:val="00C06D5C"/>
    <w:rsid w:val="00C734C6"/>
    <w:rsid w:val="00D114D9"/>
    <w:rsid w:val="00D25466"/>
    <w:rsid w:val="00D30E97"/>
    <w:rsid w:val="00D90F19"/>
    <w:rsid w:val="00D94900"/>
    <w:rsid w:val="00DB137C"/>
    <w:rsid w:val="00DE06A7"/>
    <w:rsid w:val="00E36409"/>
    <w:rsid w:val="00E97D9B"/>
    <w:rsid w:val="00EA3B39"/>
    <w:rsid w:val="00EE7553"/>
    <w:rsid w:val="00F040C4"/>
    <w:rsid w:val="00F70E0F"/>
    <w:rsid w:val="00FA2C75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9370C"/>
  <w15:docId w15:val="{70D13908-6881-4B62-AA22-87BD5137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746"/>
  </w:style>
  <w:style w:type="paragraph" w:styleId="Heading1">
    <w:name w:val="heading 1"/>
    <w:basedOn w:val="Title"/>
    <w:next w:val="Normal"/>
    <w:link w:val="Heading1Char"/>
    <w:autoRedefine/>
    <w:rsid w:val="006C6A91"/>
    <w:pPr>
      <w:spacing w:after="0"/>
      <w:outlineLvl w:val="0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158"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7158"/>
    <w:pPr>
      <w:spacing w:after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274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274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274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0274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274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274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JMHeading1">
    <w:name w:val="MJM Heading 1"/>
    <w:basedOn w:val="Heading1"/>
    <w:link w:val="MJMHeading1Char"/>
    <w:rsid w:val="00FA2C75"/>
    <w:pPr>
      <w:ind w:left="6480"/>
    </w:pPr>
    <w:rPr>
      <w:rFonts w:eastAsia="MS Mincho"/>
    </w:rPr>
  </w:style>
  <w:style w:type="character" w:customStyle="1" w:styleId="MJMHeading1Char">
    <w:name w:val="MJM Heading 1 Char"/>
    <w:link w:val="MJMHeading1"/>
    <w:rsid w:val="00FA2C75"/>
    <w:rPr>
      <w:rFonts w:eastAsia="MS Mincho"/>
      <w:b/>
      <w:caps/>
      <w:kern w:val="28"/>
      <w:sz w:val="28"/>
    </w:rPr>
  </w:style>
  <w:style w:type="character" w:customStyle="1" w:styleId="Heading1Char">
    <w:name w:val="Heading 1 Char"/>
    <w:link w:val="Heading1"/>
    <w:rsid w:val="006C6A91"/>
    <w:rPr>
      <w:rFonts w:ascii="Calibri" w:eastAsia="Calibri" w:hAnsi="Calibri" w:cs="Times New Roman"/>
      <w:sz w:val="48"/>
      <w:szCs w:val="48"/>
    </w:rPr>
  </w:style>
  <w:style w:type="paragraph" w:customStyle="1" w:styleId="MJMHeading2">
    <w:name w:val="MJM Heading 2"/>
    <w:basedOn w:val="Heading3"/>
    <w:link w:val="MJMHeading2Char"/>
    <w:rsid w:val="00FA2C75"/>
    <w:pPr>
      <w:tabs>
        <w:tab w:val="num" w:pos="1080"/>
      </w:tabs>
      <w:ind w:left="1080" w:hanging="720"/>
    </w:pPr>
    <w:rPr>
      <w:rFonts w:eastAsia="Times New Roman" w:cs="Times New Roman"/>
      <w:b/>
    </w:rPr>
  </w:style>
  <w:style w:type="character" w:customStyle="1" w:styleId="MJMHeading2Char">
    <w:name w:val="MJM Heading 2 Char"/>
    <w:link w:val="MJMHeading2"/>
    <w:rsid w:val="00FA2C75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E715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7158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274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4Char1">
    <w:name w:val="Heading 4 Char1"/>
    <w:rsid w:val="00FA2C75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274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5Char1">
    <w:name w:val="Heading 5 Char1"/>
    <w:rsid w:val="00FA2C75"/>
    <w:rPr>
      <w:rFonts w:eastAsia="MS Mincho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274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00274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0274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0274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rsid w:val="00FA2C75"/>
  </w:style>
  <w:style w:type="paragraph" w:styleId="Title">
    <w:name w:val="Title"/>
    <w:basedOn w:val="Normal"/>
    <w:next w:val="Normal"/>
    <w:link w:val="TitleChar"/>
    <w:uiPriority w:val="10"/>
    <w:qFormat/>
    <w:rsid w:val="009E7158"/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E7158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74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274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ListParagraph">
    <w:name w:val="List Paragraph"/>
    <w:aliases w:val="Custom Heading 3"/>
    <w:basedOn w:val="Normal"/>
    <w:uiPriority w:val="34"/>
    <w:qFormat/>
    <w:rsid w:val="00002746"/>
    <w:pPr>
      <w:ind w:left="720"/>
      <w:contextualSpacing/>
    </w:pPr>
  </w:style>
  <w:style w:type="character" w:styleId="Strong">
    <w:name w:val="Strong"/>
    <w:uiPriority w:val="22"/>
    <w:qFormat/>
    <w:rsid w:val="00002746"/>
    <w:rPr>
      <w:b/>
      <w:bCs/>
    </w:rPr>
  </w:style>
  <w:style w:type="character" w:styleId="Emphasis">
    <w:name w:val="Emphasis"/>
    <w:uiPriority w:val="20"/>
    <w:qFormat/>
    <w:rsid w:val="000027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027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274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274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74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746"/>
    <w:rPr>
      <w:b/>
      <w:bCs/>
      <w:i/>
      <w:iCs/>
    </w:rPr>
  </w:style>
  <w:style w:type="character" w:styleId="SubtleEmphasis">
    <w:name w:val="Subtle Emphasis"/>
    <w:uiPriority w:val="19"/>
    <w:qFormat/>
    <w:rsid w:val="00002746"/>
    <w:rPr>
      <w:i/>
      <w:iCs/>
    </w:rPr>
  </w:style>
  <w:style w:type="character" w:styleId="IntenseEmphasis">
    <w:name w:val="Intense Emphasis"/>
    <w:uiPriority w:val="21"/>
    <w:qFormat/>
    <w:rsid w:val="00002746"/>
    <w:rPr>
      <w:b/>
      <w:bCs/>
    </w:rPr>
  </w:style>
  <w:style w:type="character" w:styleId="SubtleReference">
    <w:name w:val="Subtle Reference"/>
    <w:uiPriority w:val="31"/>
    <w:qFormat/>
    <w:rsid w:val="00002746"/>
    <w:rPr>
      <w:smallCaps/>
    </w:rPr>
  </w:style>
  <w:style w:type="character" w:styleId="IntenseReference">
    <w:name w:val="Intense Reference"/>
    <w:uiPriority w:val="32"/>
    <w:qFormat/>
    <w:rsid w:val="00002746"/>
    <w:rPr>
      <w:smallCaps/>
      <w:spacing w:val="5"/>
      <w:u w:val="single"/>
    </w:rPr>
  </w:style>
  <w:style w:type="character" w:styleId="BookTitle">
    <w:name w:val="Book Title"/>
    <w:uiPriority w:val="33"/>
    <w:qFormat/>
    <w:rsid w:val="0000274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274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E7158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0E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3EB"/>
  </w:style>
  <w:style w:type="paragraph" w:styleId="Footer">
    <w:name w:val="footer"/>
    <w:basedOn w:val="Normal"/>
    <w:link w:val="FooterChar"/>
    <w:uiPriority w:val="99"/>
    <w:unhideWhenUsed/>
    <w:rsid w:val="0068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3E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sousa\AppData\Local\Microsoft\Windows\Temporary%20Internet%20Files\Content.Outlook\ER9UFZVE\www.mass.gov\one-care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EHS-FP-QNY-121\JGambarini$\000000000000000000000000000000000000000000000000000000000000One%20Care%20document%20to%20Word\www.ChooseUnif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Care Facts and Features</vt:lpstr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Care Facts and Features</dc:title>
  <dc:creator>EOHHS</dc:creator>
  <cp:lastModifiedBy>Finn, Jonathan F. (EHS)</cp:lastModifiedBy>
  <cp:revision>9</cp:revision>
  <dcterms:created xsi:type="dcterms:W3CDTF">2021-11-08T18:14:00Z</dcterms:created>
  <dcterms:modified xsi:type="dcterms:W3CDTF">2021-11-12T15:19:00Z</dcterms:modified>
</cp:coreProperties>
</file>