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6B0C701" w:rsidR="0022519E" w:rsidRPr="003B390A" w:rsidRDefault="000A4077" w:rsidP="003B390A">
      <w:pPr>
        <w:pStyle w:val="Heading1"/>
      </w:pPr>
      <w:bookmarkStart w:id="0" w:name="_gjdgxs" w:colFirst="0" w:colLast="0"/>
      <w:bookmarkStart w:id="1" w:name="_GoBack"/>
      <w:bookmarkEnd w:id="0"/>
      <w:bookmarkEnd w:id="1"/>
      <w:r w:rsidRPr="003B390A">
        <w:t>Meeting Minutes</w:t>
      </w:r>
      <w:r w:rsidR="00791B40" w:rsidRPr="003B390A">
        <w:t xml:space="preserve"> </w:t>
      </w:r>
      <w:r w:rsidR="000D7929" w:rsidRPr="003B390A">
        <w:t xml:space="preserve">March </w:t>
      </w:r>
      <w:r w:rsidR="00780F51" w:rsidRPr="003B390A">
        <w:t>9</w:t>
      </w:r>
      <w:r w:rsidR="00BE27EF" w:rsidRPr="003B390A">
        <w:t>, 2021</w:t>
      </w:r>
      <w:r w:rsidRPr="003B390A">
        <w:t xml:space="preserve"> – One Care Implementation Council Mee</w:t>
      </w:r>
      <w:r w:rsidR="00791B40" w:rsidRPr="003B390A">
        <w:t>ting</w:t>
      </w:r>
    </w:p>
    <w:p w14:paraId="00000003" w14:textId="753A53AC" w:rsidR="0022519E" w:rsidRPr="003B390A" w:rsidRDefault="000A4077">
      <w:pPr>
        <w:rPr>
          <w:b/>
          <w:sz w:val="32"/>
          <w:szCs w:val="32"/>
        </w:rPr>
      </w:pPr>
      <w:r w:rsidRPr="003B390A">
        <w:rPr>
          <w:color w:val="0070C0"/>
          <w:sz w:val="32"/>
          <w:szCs w:val="32"/>
        </w:rPr>
        <w:t>Meeting Location:</w:t>
      </w:r>
      <w:r w:rsidRPr="003B390A">
        <w:rPr>
          <w:b/>
          <w:color w:val="0070C0"/>
          <w:sz w:val="32"/>
          <w:szCs w:val="32"/>
        </w:rPr>
        <w:t xml:space="preserve"> </w:t>
      </w:r>
      <w:r w:rsidR="00804073" w:rsidRPr="003B390A">
        <w:rPr>
          <w:sz w:val="32"/>
          <w:szCs w:val="32"/>
        </w:rPr>
        <w:t xml:space="preserve">Zoom </w:t>
      </w:r>
    </w:p>
    <w:p w14:paraId="00000004" w14:textId="16CF3E64" w:rsidR="0022519E" w:rsidRPr="003B390A" w:rsidRDefault="000A4077">
      <w:pPr>
        <w:rPr>
          <w:sz w:val="32"/>
          <w:szCs w:val="32"/>
        </w:rPr>
      </w:pPr>
      <w:r w:rsidRPr="003B390A">
        <w:rPr>
          <w:color w:val="0070C0"/>
          <w:sz w:val="32"/>
          <w:szCs w:val="32"/>
        </w:rPr>
        <w:t>Date:</w:t>
      </w:r>
      <w:r w:rsidRPr="003B390A">
        <w:rPr>
          <w:b/>
          <w:color w:val="0070C0"/>
          <w:sz w:val="32"/>
          <w:szCs w:val="32"/>
        </w:rPr>
        <w:t xml:space="preserve"> </w:t>
      </w:r>
      <w:r w:rsidR="000D7929" w:rsidRPr="003B390A">
        <w:rPr>
          <w:sz w:val="32"/>
          <w:szCs w:val="32"/>
        </w:rPr>
        <w:t xml:space="preserve">March </w:t>
      </w:r>
      <w:r w:rsidR="00780F51" w:rsidRPr="003B390A">
        <w:rPr>
          <w:sz w:val="32"/>
          <w:szCs w:val="32"/>
        </w:rPr>
        <w:t>9</w:t>
      </w:r>
      <w:r w:rsidR="00BE27EF" w:rsidRPr="003B390A">
        <w:rPr>
          <w:sz w:val="32"/>
          <w:szCs w:val="32"/>
        </w:rPr>
        <w:t>, 2021</w:t>
      </w:r>
      <w:r w:rsidRPr="003B390A">
        <w:rPr>
          <w:sz w:val="32"/>
          <w:szCs w:val="32"/>
        </w:rPr>
        <w:t xml:space="preserve"> 10:00 AM – 12:00 PM</w:t>
      </w:r>
    </w:p>
    <w:p w14:paraId="00000005" w14:textId="77777777" w:rsidR="0022519E" w:rsidRPr="003B390A" w:rsidRDefault="0022519E">
      <w:pPr>
        <w:rPr>
          <w:b/>
          <w:sz w:val="32"/>
          <w:szCs w:val="32"/>
        </w:rPr>
      </w:pPr>
    </w:p>
    <w:p w14:paraId="00000006" w14:textId="1E97506E" w:rsidR="0022519E" w:rsidRPr="003B390A" w:rsidRDefault="000A4077">
      <w:pPr>
        <w:rPr>
          <w:sz w:val="32"/>
          <w:szCs w:val="32"/>
        </w:rPr>
      </w:pPr>
      <w:r w:rsidRPr="003B390A">
        <w:rPr>
          <w:color w:val="0070C0"/>
          <w:sz w:val="32"/>
          <w:szCs w:val="32"/>
        </w:rPr>
        <w:t>Council Member attendees:</w:t>
      </w:r>
      <w:r w:rsidR="006E525C" w:rsidRPr="003B390A">
        <w:rPr>
          <w:sz w:val="32"/>
          <w:szCs w:val="32"/>
        </w:rPr>
        <w:t xml:space="preserve"> </w:t>
      </w:r>
      <w:bookmarkStart w:id="2" w:name="_Hlk56082212"/>
      <w:r w:rsidR="006E525C" w:rsidRPr="003B390A">
        <w:rPr>
          <w:sz w:val="32"/>
          <w:szCs w:val="32"/>
        </w:rPr>
        <w:t xml:space="preserve">Suzann </w:t>
      </w:r>
      <w:bookmarkEnd w:id="2"/>
      <w:proofErr w:type="spellStart"/>
      <w:r w:rsidR="006E525C" w:rsidRPr="003B390A">
        <w:rPr>
          <w:sz w:val="32"/>
          <w:szCs w:val="32"/>
        </w:rPr>
        <w:t>Bedrosian</w:t>
      </w:r>
      <w:proofErr w:type="spellEnd"/>
      <w:r w:rsidR="006E525C" w:rsidRPr="003B390A">
        <w:rPr>
          <w:sz w:val="32"/>
          <w:szCs w:val="32"/>
        </w:rPr>
        <w:t xml:space="preserve">, Crystal Evans (Co Vice-Chair), Dennis </w:t>
      </w:r>
      <w:proofErr w:type="spellStart"/>
      <w:r w:rsidR="006E525C" w:rsidRPr="003B390A">
        <w:rPr>
          <w:sz w:val="32"/>
          <w:szCs w:val="32"/>
        </w:rPr>
        <w:t>Heaphy</w:t>
      </w:r>
      <w:proofErr w:type="spellEnd"/>
      <w:r w:rsidR="006E525C" w:rsidRPr="003B390A">
        <w:rPr>
          <w:sz w:val="32"/>
          <w:szCs w:val="32"/>
        </w:rPr>
        <w:t xml:space="preserve"> (Chair), Jeff </w:t>
      </w:r>
      <w:proofErr w:type="spellStart"/>
      <w:r w:rsidR="006E525C" w:rsidRPr="003B390A">
        <w:rPr>
          <w:sz w:val="32"/>
          <w:szCs w:val="32"/>
        </w:rPr>
        <w:t>Keilson</w:t>
      </w:r>
      <w:proofErr w:type="spellEnd"/>
      <w:r w:rsidR="006E525C" w:rsidRPr="003B390A">
        <w:rPr>
          <w:sz w:val="32"/>
          <w:szCs w:val="32"/>
        </w:rPr>
        <w:t xml:space="preserve">, </w:t>
      </w:r>
      <w:r w:rsidR="00D23D5A" w:rsidRPr="003B390A">
        <w:rPr>
          <w:sz w:val="32"/>
          <w:szCs w:val="32"/>
        </w:rPr>
        <w:t xml:space="preserve">Dan McHale, </w:t>
      </w:r>
      <w:r w:rsidR="006E525C" w:rsidRPr="003B390A">
        <w:rPr>
          <w:sz w:val="32"/>
          <w:szCs w:val="32"/>
        </w:rPr>
        <w:t xml:space="preserve">Paul </w:t>
      </w:r>
      <w:proofErr w:type="spellStart"/>
      <w:r w:rsidR="006E525C" w:rsidRPr="003B390A">
        <w:rPr>
          <w:sz w:val="32"/>
          <w:szCs w:val="32"/>
        </w:rPr>
        <w:t>Styczko</w:t>
      </w:r>
      <w:proofErr w:type="spellEnd"/>
      <w:r w:rsidR="006E525C" w:rsidRPr="003B390A">
        <w:rPr>
          <w:sz w:val="32"/>
          <w:szCs w:val="32"/>
        </w:rPr>
        <w:t xml:space="preserve"> (Co Vice-Chair), </w:t>
      </w:r>
      <w:proofErr w:type="spellStart"/>
      <w:r w:rsidR="006E525C" w:rsidRPr="003B390A">
        <w:rPr>
          <w:sz w:val="32"/>
          <w:szCs w:val="32"/>
        </w:rPr>
        <w:t>Kestrell</w:t>
      </w:r>
      <w:proofErr w:type="spellEnd"/>
      <w:r w:rsidR="006E525C" w:rsidRPr="003B390A">
        <w:rPr>
          <w:sz w:val="32"/>
          <w:szCs w:val="32"/>
        </w:rPr>
        <w:t xml:space="preserve"> </w:t>
      </w:r>
      <w:proofErr w:type="spellStart"/>
      <w:r w:rsidR="006E525C" w:rsidRPr="003B390A">
        <w:rPr>
          <w:sz w:val="32"/>
          <w:szCs w:val="32"/>
        </w:rPr>
        <w:t>Verlager</w:t>
      </w:r>
      <w:proofErr w:type="spellEnd"/>
      <w:r w:rsidR="006E525C" w:rsidRPr="003B390A">
        <w:rPr>
          <w:sz w:val="32"/>
          <w:szCs w:val="32"/>
        </w:rPr>
        <w:t>,</w:t>
      </w:r>
      <w:r w:rsidR="004850F9" w:rsidRPr="003B390A">
        <w:rPr>
          <w:sz w:val="32"/>
          <w:szCs w:val="32"/>
        </w:rPr>
        <w:t xml:space="preserve"> </w:t>
      </w:r>
      <w:r w:rsidR="00D23D5A" w:rsidRPr="003B390A">
        <w:rPr>
          <w:sz w:val="32"/>
          <w:szCs w:val="32"/>
        </w:rPr>
        <w:t xml:space="preserve">Sara </w:t>
      </w:r>
      <w:proofErr w:type="spellStart"/>
      <w:r w:rsidR="00D23D5A" w:rsidRPr="003B390A">
        <w:rPr>
          <w:sz w:val="32"/>
          <w:szCs w:val="32"/>
        </w:rPr>
        <w:t>Willig</w:t>
      </w:r>
      <w:proofErr w:type="spellEnd"/>
      <w:r w:rsidR="001656CE" w:rsidRPr="003B390A">
        <w:rPr>
          <w:sz w:val="32"/>
          <w:szCs w:val="32"/>
        </w:rPr>
        <w:t>, Chris White</w:t>
      </w:r>
      <w:r w:rsidR="006E525C" w:rsidRPr="003B390A">
        <w:rPr>
          <w:sz w:val="32"/>
          <w:szCs w:val="32"/>
        </w:rPr>
        <w:t>.</w:t>
      </w:r>
    </w:p>
    <w:p w14:paraId="34D15697" w14:textId="5DF3B4DF" w:rsidR="00DA1F0D" w:rsidRPr="003B390A" w:rsidRDefault="00DA1F0D">
      <w:pPr>
        <w:rPr>
          <w:sz w:val="32"/>
          <w:szCs w:val="32"/>
        </w:rPr>
      </w:pPr>
    </w:p>
    <w:p w14:paraId="696EBCEE" w14:textId="539D1D39" w:rsidR="00DA1F0D" w:rsidRPr="003B390A" w:rsidRDefault="00DA1F0D">
      <w:pPr>
        <w:rPr>
          <w:sz w:val="32"/>
          <w:szCs w:val="32"/>
        </w:rPr>
      </w:pPr>
      <w:r w:rsidRPr="003B390A">
        <w:rPr>
          <w:color w:val="0070C0"/>
          <w:sz w:val="32"/>
          <w:szCs w:val="32"/>
        </w:rPr>
        <w:t>Unable to attend:</w:t>
      </w:r>
      <w:r w:rsidRPr="003B390A">
        <w:rPr>
          <w:sz w:val="32"/>
          <w:szCs w:val="32"/>
        </w:rPr>
        <w:t xml:space="preserve"> David </w:t>
      </w:r>
      <w:proofErr w:type="spellStart"/>
      <w:r w:rsidRPr="003B390A">
        <w:rPr>
          <w:sz w:val="32"/>
          <w:szCs w:val="32"/>
        </w:rPr>
        <w:t>Matteodo</w:t>
      </w:r>
      <w:proofErr w:type="spellEnd"/>
      <w:r w:rsidRPr="003B390A">
        <w:rPr>
          <w:sz w:val="32"/>
          <w:szCs w:val="32"/>
        </w:rPr>
        <w:t>, Darrell Wright</w:t>
      </w:r>
    </w:p>
    <w:p w14:paraId="00000007" w14:textId="77777777" w:rsidR="0022519E" w:rsidRPr="003B390A" w:rsidRDefault="0022519E">
      <w:pPr>
        <w:rPr>
          <w:b/>
          <w:sz w:val="32"/>
          <w:szCs w:val="32"/>
        </w:rPr>
      </w:pPr>
    </w:p>
    <w:p w14:paraId="00000008" w14:textId="723920B7" w:rsidR="0022519E" w:rsidRPr="003B390A" w:rsidRDefault="000A4077">
      <w:pPr>
        <w:rPr>
          <w:sz w:val="32"/>
          <w:szCs w:val="32"/>
        </w:rPr>
      </w:pPr>
      <w:bookmarkStart w:id="3" w:name="_30j0zll" w:colFirst="0" w:colLast="0"/>
      <w:bookmarkEnd w:id="3"/>
      <w:r w:rsidRPr="003B390A">
        <w:rPr>
          <w:color w:val="0070C0"/>
          <w:sz w:val="32"/>
          <w:szCs w:val="32"/>
        </w:rPr>
        <w:t xml:space="preserve">Key Stakeholders and </w:t>
      </w:r>
      <w:r w:rsidR="0010738F" w:rsidRPr="003B390A">
        <w:rPr>
          <w:color w:val="0070C0"/>
          <w:sz w:val="32"/>
          <w:szCs w:val="32"/>
        </w:rPr>
        <w:t>Presenters</w:t>
      </w:r>
      <w:r w:rsidRPr="003B390A">
        <w:rPr>
          <w:color w:val="0070C0"/>
          <w:sz w:val="32"/>
          <w:szCs w:val="32"/>
        </w:rPr>
        <w:t xml:space="preserve">: </w:t>
      </w:r>
      <w:proofErr w:type="spellStart"/>
      <w:r w:rsidR="00E92828" w:rsidRPr="003B390A">
        <w:rPr>
          <w:sz w:val="32"/>
          <w:szCs w:val="32"/>
        </w:rPr>
        <w:t>Corri</w:t>
      </w:r>
      <w:proofErr w:type="spellEnd"/>
      <w:r w:rsidR="00E92828" w:rsidRPr="003B390A">
        <w:rPr>
          <w:sz w:val="32"/>
          <w:szCs w:val="32"/>
        </w:rPr>
        <w:t xml:space="preserve"> Altman Moore (MassHealth), </w:t>
      </w:r>
      <w:r w:rsidR="00757861" w:rsidRPr="003B390A">
        <w:rPr>
          <w:sz w:val="32"/>
          <w:szCs w:val="32"/>
        </w:rPr>
        <w:t xml:space="preserve">Jennifer Baron (CMS), </w:t>
      </w:r>
      <w:r w:rsidR="003831DB" w:rsidRPr="003B390A">
        <w:rPr>
          <w:sz w:val="32"/>
          <w:szCs w:val="32"/>
        </w:rPr>
        <w:t xml:space="preserve">Maggie </w:t>
      </w:r>
      <w:r w:rsidR="00E17502" w:rsidRPr="003B390A">
        <w:rPr>
          <w:sz w:val="32"/>
          <w:szCs w:val="32"/>
        </w:rPr>
        <w:t>Carey (UMass),</w:t>
      </w:r>
      <w:r w:rsidR="005653BA" w:rsidRPr="003B390A">
        <w:rPr>
          <w:sz w:val="32"/>
          <w:szCs w:val="32"/>
        </w:rPr>
        <w:t xml:space="preserve"> </w:t>
      </w:r>
      <w:r w:rsidR="009C03DC" w:rsidRPr="003B390A">
        <w:rPr>
          <w:sz w:val="32"/>
          <w:szCs w:val="32"/>
        </w:rPr>
        <w:t>Dan</w:t>
      </w:r>
      <w:r w:rsidR="00253FCE" w:rsidRPr="003B390A">
        <w:rPr>
          <w:sz w:val="32"/>
          <w:szCs w:val="32"/>
        </w:rPr>
        <w:t xml:space="preserve"> Tsai</w:t>
      </w:r>
      <w:r w:rsidR="009C03DC" w:rsidRPr="003B390A">
        <w:rPr>
          <w:sz w:val="32"/>
          <w:szCs w:val="32"/>
        </w:rPr>
        <w:t xml:space="preserve"> (MassHealth), Hilary Deignan (UMass), </w:t>
      </w:r>
      <w:r w:rsidR="00253FCE" w:rsidRPr="003B390A">
        <w:rPr>
          <w:sz w:val="32"/>
          <w:szCs w:val="32"/>
        </w:rPr>
        <w:t xml:space="preserve">Ken </w:t>
      </w:r>
      <w:proofErr w:type="spellStart"/>
      <w:r w:rsidR="00253FCE" w:rsidRPr="003B390A">
        <w:rPr>
          <w:sz w:val="32"/>
          <w:szCs w:val="32"/>
        </w:rPr>
        <w:t>Preede</w:t>
      </w:r>
      <w:proofErr w:type="spellEnd"/>
      <w:r w:rsidR="00364342" w:rsidRPr="003B390A">
        <w:rPr>
          <w:sz w:val="32"/>
          <w:szCs w:val="32"/>
        </w:rPr>
        <w:t xml:space="preserve"> (CCA),</w:t>
      </w:r>
      <w:r w:rsidR="00D20E10" w:rsidRPr="003B390A">
        <w:rPr>
          <w:sz w:val="32"/>
          <w:szCs w:val="32"/>
        </w:rPr>
        <w:t xml:space="preserve"> </w:t>
      </w:r>
      <w:r w:rsidR="00740362" w:rsidRPr="003B390A">
        <w:rPr>
          <w:sz w:val="32"/>
          <w:szCs w:val="32"/>
        </w:rPr>
        <w:t>Henri</w:t>
      </w:r>
      <w:r w:rsidR="00364342" w:rsidRPr="003B390A">
        <w:rPr>
          <w:sz w:val="32"/>
          <w:szCs w:val="32"/>
        </w:rPr>
        <w:t xml:space="preserve"> McGill (MassHealth),</w:t>
      </w:r>
      <w:r w:rsidR="00BE27EF" w:rsidRPr="003B390A">
        <w:rPr>
          <w:sz w:val="32"/>
          <w:szCs w:val="32"/>
        </w:rPr>
        <w:t xml:space="preserve"> </w:t>
      </w:r>
      <w:r w:rsidR="005379D2" w:rsidRPr="003B390A">
        <w:rPr>
          <w:sz w:val="32"/>
          <w:szCs w:val="32"/>
        </w:rPr>
        <w:t>Alysa St. Charles (UMass)</w:t>
      </w:r>
      <w:r w:rsidR="00672AB5" w:rsidRPr="003B390A">
        <w:rPr>
          <w:sz w:val="32"/>
          <w:szCs w:val="32"/>
        </w:rPr>
        <w:t xml:space="preserve">, Mark </w:t>
      </w:r>
      <w:proofErr w:type="spellStart"/>
      <w:r w:rsidR="00672AB5" w:rsidRPr="003B390A">
        <w:rPr>
          <w:sz w:val="32"/>
          <w:szCs w:val="32"/>
        </w:rPr>
        <w:t>Margiotta</w:t>
      </w:r>
      <w:proofErr w:type="spellEnd"/>
      <w:r w:rsidR="00672AB5" w:rsidRPr="003B390A">
        <w:rPr>
          <w:sz w:val="32"/>
          <w:szCs w:val="32"/>
        </w:rPr>
        <w:t xml:space="preserve"> (Tufts), </w:t>
      </w:r>
      <w:r w:rsidR="00221749" w:rsidRPr="003B390A">
        <w:rPr>
          <w:sz w:val="32"/>
          <w:szCs w:val="32"/>
        </w:rPr>
        <w:t xml:space="preserve">Lisa Fulchino (Tufts), </w:t>
      </w:r>
      <w:r w:rsidR="0047390D" w:rsidRPr="003B390A">
        <w:rPr>
          <w:sz w:val="32"/>
          <w:szCs w:val="32"/>
        </w:rPr>
        <w:t>Whitney Moyer</w:t>
      </w:r>
      <w:r w:rsidR="00253FCE" w:rsidRPr="003B390A">
        <w:rPr>
          <w:sz w:val="32"/>
          <w:szCs w:val="32"/>
        </w:rPr>
        <w:t xml:space="preserve"> (MassHealth)</w:t>
      </w:r>
      <w:r w:rsidR="0047390D" w:rsidRPr="003B390A">
        <w:rPr>
          <w:sz w:val="32"/>
          <w:szCs w:val="32"/>
        </w:rPr>
        <w:t>.</w:t>
      </w:r>
    </w:p>
    <w:p w14:paraId="44A328E2" w14:textId="77777777" w:rsidR="004850F9" w:rsidRPr="003B390A" w:rsidRDefault="004850F9">
      <w:pPr>
        <w:rPr>
          <w:b/>
          <w:color w:val="0070C0"/>
          <w:sz w:val="32"/>
          <w:szCs w:val="32"/>
        </w:rPr>
      </w:pPr>
    </w:p>
    <w:p w14:paraId="51F6A888" w14:textId="72C4A9F5" w:rsidR="00094E62" w:rsidRPr="003B390A" w:rsidRDefault="006E525C" w:rsidP="00094E62">
      <w:pPr>
        <w:rPr>
          <w:i/>
          <w:iCs/>
          <w:sz w:val="32"/>
          <w:szCs w:val="32"/>
        </w:rPr>
      </w:pPr>
      <w:r w:rsidRPr="003B390A">
        <w:rPr>
          <w:color w:val="0070C0"/>
          <w:sz w:val="32"/>
          <w:szCs w:val="32"/>
        </w:rPr>
        <w:t>Presentations/Discussions</w:t>
      </w:r>
      <w:r w:rsidR="000A4077" w:rsidRPr="003B390A">
        <w:rPr>
          <w:color w:val="0070C0"/>
          <w:sz w:val="32"/>
          <w:szCs w:val="32"/>
        </w:rPr>
        <w:t xml:space="preserve">: </w:t>
      </w:r>
      <w:r w:rsidRPr="003B390A">
        <w:rPr>
          <w:sz w:val="32"/>
          <w:szCs w:val="32"/>
        </w:rPr>
        <w:t>Agenda</w:t>
      </w:r>
      <w:r w:rsidR="00613CC8" w:rsidRPr="003B390A">
        <w:rPr>
          <w:sz w:val="32"/>
          <w:szCs w:val="32"/>
        </w:rPr>
        <w:t>;</w:t>
      </w:r>
      <w:r w:rsidR="00EF261A" w:rsidRPr="003B390A">
        <w:rPr>
          <w:sz w:val="32"/>
          <w:szCs w:val="32"/>
        </w:rPr>
        <w:t xml:space="preserve"> </w:t>
      </w:r>
      <w:r w:rsidR="000D7929" w:rsidRPr="003B390A">
        <w:rPr>
          <w:sz w:val="32"/>
          <w:szCs w:val="32"/>
        </w:rPr>
        <w:t>February 9</w:t>
      </w:r>
      <w:r w:rsidR="00EF261A" w:rsidRPr="003B390A">
        <w:rPr>
          <w:sz w:val="32"/>
          <w:szCs w:val="32"/>
        </w:rPr>
        <w:t>th</w:t>
      </w:r>
      <w:r w:rsidR="00BE27EF" w:rsidRPr="003B390A">
        <w:rPr>
          <w:sz w:val="32"/>
          <w:szCs w:val="32"/>
        </w:rPr>
        <w:t xml:space="preserve"> </w:t>
      </w:r>
      <w:r w:rsidRPr="003B390A">
        <w:rPr>
          <w:sz w:val="32"/>
          <w:szCs w:val="32"/>
        </w:rPr>
        <w:t>IC meeting minutes</w:t>
      </w:r>
      <w:r w:rsidR="00613CC8" w:rsidRPr="003B390A">
        <w:rPr>
          <w:sz w:val="32"/>
          <w:szCs w:val="32"/>
        </w:rPr>
        <w:t>;</w:t>
      </w:r>
      <w:r w:rsidRPr="003B390A">
        <w:rPr>
          <w:sz w:val="32"/>
          <w:szCs w:val="32"/>
        </w:rPr>
        <w:t xml:space="preserve"> </w:t>
      </w:r>
      <w:r w:rsidR="00D23D5A" w:rsidRPr="003B390A">
        <w:rPr>
          <w:sz w:val="32"/>
          <w:szCs w:val="32"/>
        </w:rPr>
        <w:t>MassHealth</w:t>
      </w:r>
      <w:r w:rsidR="00094E62" w:rsidRPr="003B390A">
        <w:rPr>
          <w:sz w:val="32"/>
          <w:szCs w:val="32"/>
        </w:rPr>
        <w:t xml:space="preserve"> Presentation</w:t>
      </w:r>
      <w:r w:rsidR="00DF3BD2" w:rsidRPr="003B390A">
        <w:rPr>
          <w:i/>
          <w:iCs/>
          <w:sz w:val="32"/>
          <w:szCs w:val="32"/>
        </w:rPr>
        <w:t xml:space="preserve"> </w:t>
      </w:r>
      <w:r w:rsidR="00DF3BD2" w:rsidRPr="003B390A">
        <w:rPr>
          <w:sz w:val="32"/>
          <w:szCs w:val="32"/>
        </w:rPr>
        <w:t>titled</w:t>
      </w:r>
      <w:r w:rsidR="00094E62" w:rsidRPr="003B390A">
        <w:rPr>
          <w:sz w:val="32"/>
          <w:szCs w:val="32"/>
        </w:rPr>
        <w:t xml:space="preserve"> </w:t>
      </w:r>
      <w:r w:rsidR="00BE27EF" w:rsidRPr="003B390A">
        <w:rPr>
          <w:i/>
          <w:iCs/>
          <w:sz w:val="32"/>
          <w:szCs w:val="32"/>
        </w:rPr>
        <w:t xml:space="preserve">One Care </w:t>
      </w:r>
      <w:r w:rsidR="00094E62" w:rsidRPr="003B390A">
        <w:rPr>
          <w:i/>
          <w:iCs/>
          <w:sz w:val="32"/>
          <w:szCs w:val="32"/>
        </w:rPr>
        <w:t xml:space="preserve">Implementation Council Meeting, </w:t>
      </w:r>
      <w:r w:rsidR="00253FCE" w:rsidRPr="003B390A">
        <w:rPr>
          <w:i/>
          <w:iCs/>
          <w:sz w:val="32"/>
          <w:szCs w:val="32"/>
        </w:rPr>
        <w:t xml:space="preserve">March </w:t>
      </w:r>
      <w:r w:rsidR="00EF261A" w:rsidRPr="003B390A">
        <w:rPr>
          <w:i/>
          <w:iCs/>
          <w:sz w:val="32"/>
          <w:szCs w:val="32"/>
        </w:rPr>
        <w:t>9</w:t>
      </w:r>
      <w:r w:rsidR="00BE27EF" w:rsidRPr="003B390A">
        <w:rPr>
          <w:i/>
          <w:iCs/>
          <w:sz w:val="32"/>
          <w:szCs w:val="32"/>
        </w:rPr>
        <w:t>, 2021</w:t>
      </w:r>
      <w:r w:rsidR="00253FCE" w:rsidRPr="003B390A">
        <w:rPr>
          <w:i/>
          <w:iCs/>
          <w:sz w:val="32"/>
          <w:szCs w:val="32"/>
        </w:rPr>
        <w:t>.</w:t>
      </w:r>
    </w:p>
    <w:p w14:paraId="1BEB66FE" w14:textId="77777777" w:rsidR="003F43AB" w:rsidRPr="003B390A" w:rsidRDefault="003F43AB" w:rsidP="00094E62">
      <w:pPr>
        <w:rPr>
          <w:sz w:val="32"/>
          <w:szCs w:val="32"/>
        </w:rPr>
      </w:pPr>
    </w:p>
    <w:p w14:paraId="0000000E" w14:textId="79AAA77B" w:rsidR="003B390A" w:rsidRDefault="002A5BBC">
      <w:pPr>
        <w:spacing w:after="200"/>
        <w:ind w:right="-180"/>
        <w:rPr>
          <w:sz w:val="36"/>
          <w:szCs w:val="36"/>
        </w:rPr>
      </w:pPr>
      <w:hyperlink r:id="rId8">
        <w:r w:rsidR="000A4077" w:rsidRPr="003B390A">
          <w:rPr>
            <w:color w:val="0563C1"/>
            <w:sz w:val="32"/>
            <w:szCs w:val="32"/>
            <w:u w:val="single"/>
          </w:rPr>
          <w:t>Documents available online</w:t>
        </w:r>
      </w:hyperlink>
    </w:p>
    <w:p w14:paraId="22E80056" w14:textId="77777777" w:rsidR="003B390A" w:rsidRDefault="003B390A">
      <w:pPr>
        <w:rPr>
          <w:sz w:val="36"/>
          <w:szCs w:val="36"/>
        </w:rPr>
      </w:pPr>
      <w:r>
        <w:rPr>
          <w:sz w:val="36"/>
          <w:szCs w:val="36"/>
        </w:rPr>
        <w:br w:type="page"/>
      </w:r>
    </w:p>
    <w:p w14:paraId="0000000F" w14:textId="77777777" w:rsidR="0022519E" w:rsidRPr="003B390A" w:rsidRDefault="000A4077" w:rsidP="003B390A">
      <w:pPr>
        <w:pStyle w:val="Heading1"/>
      </w:pPr>
      <w:r w:rsidRPr="003B390A">
        <w:lastRenderedPageBreak/>
        <w:t>Executive Summary and Action Items:</w:t>
      </w:r>
    </w:p>
    <w:p w14:paraId="00000011" w14:textId="7DB90247" w:rsidR="0022519E" w:rsidRPr="003B390A" w:rsidRDefault="000A4077" w:rsidP="003B390A">
      <w:pPr>
        <w:pStyle w:val="Heading2"/>
      </w:pPr>
      <w:r w:rsidRPr="003B390A">
        <w:t>Welcome</w:t>
      </w:r>
      <w:r w:rsidR="003857E7" w:rsidRPr="003B390A">
        <w:t>/</w:t>
      </w:r>
      <w:r w:rsidR="0005177D" w:rsidRPr="003B390A">
        <w:t>R</w:t>
      </w:r>
      <w:r w:rsidRPr="003B390A">
        <w:t xml:space="preserve">eview </w:t>
      </w:r>
      <w:r w:rsidR="000D7929" w:rsidRPr="003B390A">
        <w:t>February 9th</w:t>
      </w:r>
      <w:r w:rsidRPr="003B390A">
        <w:t xml:space="preserve"> </w:t>
      </w:r>
      <w:r w:rsidR="0005177D" w:rsidRPr="003B390A">
        <w:t>M</w:t>
      </w:r>
      <w:r w:rsidRPr="003B390A">
        <w:t xml:space="preserve">eeting </w:t>
      </w:r>
      <w:r w:rsidR="0005177D" w:rsidRPr="003B390A">
        <w:t>M</w:t>
      </w:r>
      <w:r w:rsidRPr="003B390A">
        <w:t>inutes</w:t>
      </w:r>
    </w:p>
    <w:p w14:paraId="00000012" w14:textId="3D995BBF" w:rsidR="0022519E" w:rsidRPr="003B390A" w:rsidRDefault="000A4077">
      <w:pPr>
        <w:rPr>
          <w:sz w:val="32"/>
          <w:szCs w:val="32"/>
        </w:rPr>
      </w:pPr>
      <w:r w:rsidRPr="003B390A">
        <w:rPr>
          <w:sz w:val="32"/>
          <w:szCs w:val="32"/>
        </w:rPr>
        <w:t xml:space="preserve">Paul </w:t>
      </w:r>
      <w:proofErr w:type="spellStart"/>
      <w:r w:rsidRPr="003B390A">
        <w:rPr>
          <w:sz w:val="32"/>
          <w:szCs w:val="32"/>
        </w:rPr>
        <w:t>Styczko</w:t>
      </w:r>
      <w:proofErr w:type="spellEnd"/>
      <w:r w:rsidRPr="003B390A">
        <w:rPr>
          <w:sz w:val="32"/>
          <w:szCs w:val="32"/>
        </w:rPr>
        <w:t>, Implementation Council (IC) Vice Co-Chair, opened the meeting</w:t>
      </w:r>
      <w:r w:rsidR="00800DDD" w:rsidRPr="003B390A">
        <w:rPr>
          <w:sz w:val="32"/>
          <w:szCs w:val="32"/>
        </w:rPr>
        <w:t xml:space="preserve"> and</w:t>
      </w:r>
      <w:r w:rsidRPr="003B390A">
        <w:rPr>
          <w:sz w:val="32"/>
          <w:szCs w:val="32"/>
        </w:rPr>
        <w:t xml:space="preserve"> asked for a motion to approve the minutes from the </w:t>
      </w:r>
      <w:r w:rsidR="000D7929" w:rsidRPr="003B390A">
        <w:rPr>
          <w:sz w:val="32"/>
          <w:szCs w:val="32"/>
        </w:rPr>
        <w:t xml:space="preserve">February </w:t>
      </w:r>
      <w:r w:rsidRPr="003B390A">
        <w:rPr>
          <w:sz w:val="32"/>
          <w:szCs w:val="32"/>
        </w:rPr>
        <w:t>202</w:t>
      </w:r>
      <w:r w:rsidR="00EF261A" w:rsidRPr="003B390A">
        <w:rPr>
          <w:sz w:val="32"/>
          <w:szCs w:val="32"/>
        </w:rPr>
        <w:t>1</w:t>
      </w:r>
      <w:r w:rsidRPr="003B390A">
        <w:rPr>
          <w:sz w:val="32"/>
          <w:szCs w:val="32"/>
        </w:rPr>
        <w:t xml:space="preserve"> meeting. The motion was seconded and </w:t>
      </w:r>
      <w:r w:rsidR="00800DDD" w:rsidRPr="003B390A">
        <w:rPr>
          <w:sz w:val="32"/>
          <w:szCs w:val="32"/>
        </w:rPr>
        <w:t>carried</w:t>
      </w:r>
      <w:r w:rsidRPr="003B390A">
        <w:rPr>
          <w:sz w:val="32"/>
          <w:szCs w:val="32"/>
        </w:rPr>
        <w:t xml:space="preserve">.  </w:t>
      </w:r>
    </w:p>
    <w:p w14:paraId="120756A1" w14:textId="36C7BA30" w:rsidR="00062220" w:rsidRPr="003B390A" w:rsidRDefault="00062220" w:rsidP="003B390A">
      <w:pPr>
        <w:pStyle w:val="Heading2"/>
      </w:pPr>
      <w:r w:rsidRPr="003B390A">
        <w:t xml:space="preserve">MassHealth </w:t>
      </w:r>
      <w:r w:rsidR="00DA1F0D" w:rsidRPr="003B390A">
        <w:t>COVID-19 Vaccine Presentation</w:t>
      </w:r>
    </w:p>
    <w:p w14:paraId="3E930C45" w14:textId="014C5F24" w:rsidR="00062220" w:rsidRPr="003B390A" w:rsidRDefault="00253FCE" w:rsidP="00062220">
      <w:pPr>
        <w:rPr>
          <w:sz w:val="32"/>
          <w:szCs w:val="32"/>
        </w:rPr>
      </w:pPr>
      <w:r w:rsidRPr="003B390A">
        <w:rPr>
          <w:sz w:val="32"/>
          <w:szCs w:val="32"/>
        </w:rPr>
        <w:t>Dan Tsai, Assistant Secretary for MassHealth and Medicaid Director for the Commonwealth</w:t>
      </w:r>
      <w:r w:rsidR="005D187B" w:rsidRPr="003B390A">
        <w:rPr>
          <w:sz w:val="32"/>
          <w:szCs w:val="32"/>
        </w:rPr>
        <w:t xml:space="preserve"> of Massachusetts</w:t>
      </w:r>
      <w:r w:rsidRPr="003B390A">
        <w:rPr>
          <w:sz w:val="32"/>
          <w:szCs w:val="32"/>
        </w:rPr>
        <w:t xml:space="preserve">, </w:t>
      </w:r>
      <w:proofErr w:type="spellStart"/>
      <w:r w:rsidR="000A7EFE" w:rsidRPr="003B390A">
        <w:rPr>
          <w:sz w:val="32"/>
          <w:szCs w:val="32"/>
        </w:rPr>
        <w:t>Corri</w:t>
      </w:r>
      <w:proofErr w:type="spellEnd"/>
      <w:r w:rsidR="000A7EFE" w:rsidRPr="003B390A">
        <w:rPr>
          <w:sz w:val="32"/>
          <w:szCs w:val="32"/>
        </w:rPr>
        <w:t xml:space="preserve"> Altman Moore</w:t>
      </w:r>
      <w:r w:rsidR="00062220" w:rsidRPr="003B390A">
        <w:rPr>
          <w:sz w:val="32"/>
          <w:szCs w:val="32"/>
        </w:rPr>
        <w:t>,</w:t>
      </w:r>
      <w:r w:rsidR="00310817" w:rsidRPr="003B390A">
        <w:rPr>
          <w:sz w:val="32"/>
          <w:szCs w:val="32"/>
        </w:rPr>
        <w:t xml:space="preserve"> Director of </w:t>
      </w:r>
      <w:r w:rsidR="0005177D" w:rsidRPr="003B390A">
        <w:rPr>
          <w:sz w:val="32"/>
          <w:szCs w:val="32"/>
        </w:rPr>
        <w:t>Integrated Care</w:t>
      </w:r>
      <w:r w:rsidR="005534C8" w:rsidRPr="003B390A">
        <w:rPr>
          <w:sz w:val="32"/>
          <w:szCs w:val="32"/>
        </w:rPr>
        <w:t xml:space="preserve"> </w:t>
      </w:r>
      <w:r w:rsidRPr="003B390A">
        <w:rPr>
          <w:sz w:val="32"/>
          <w:szCs w:val="32"/>
        </w:rPr>
        <w:t xml:space="preserve">at MassHealth, </w:t>
      </w:r>
      <w:r w:rsidR="005534C8" w:rsidRPr="003B390A">
        <w:rPr>
          <w:sz w:val="32"/>
          <w:szCs w:val="32"/>
        </w:rPr>
        <w:t xml:space="preserve">and </w:t>
      </w:r>
      <w:r w:rsidR="0047390D" w:rsidRPr="003B390A">
        <w:rPr>
          <w:sz w:val="32"/>
          <w:szCs w:val="32"/>
        </w:rPr>
        <w:t>Whitney Moyer</w:t>
      </w:r>
      <w:r w:rsidR="005534C8" w:rsidRPr="003B390A">
        <w:rPr>
          <w:sz w:val="32"/>
          <w:szCs w:val="32"/>
        </w:rPr>
        <w:t xml:space="preserve">, </w:t>
      </w:r>
      <w:r w:rsidRPr="003B390A">
        <w:rPr>
          <w:sz w:val="32"/>
          <w:szCs w:val="32"/>
        </w:rPr>
        <w:t xml:space="preserve">Chief, MassHealth Office of </w:t>
      </w:r>
      <w:r w:rsidR="008E7BD4" w:rsidRPr="003B390A">
        <w:rPr>
          <w:sz w:val="32"/>
          <w:szCs w:val="32"/>
        </w:rPr>
        <w:t>Long-Term</w:t>
      </w:r>
      <w:r w:rsidRPr="003B390A">
        <w:rPr>
          <w:sz w:val="32"/>
          <w:szCs w:val="32"/>
        </w:rPr>
        <w:t xml:space="preserve"> Services and Supports (LTSS),</w:t>
      </w:r>
      <w:r w:rsidR="00062220" w:rsidRPr="003B390A">
        <w:rPr>
          <w:sz w:val="32"/>
          <w:szCs w:val="32"/>
        </w:rPr>
        <w:t xml:space="preserve"> presented </w:t>
      </w:r>
      <w:r w:rsidR="00BE27EF" w:rsidRPr="003B390A">
        <w:rPr>
          <w:i/>
          <w:iCs/>
          <w:sz w:val="32"/>
          <w:szCs w:val="32"/>
        </w:rPr>
        <w:t xml:space="preserve">One Care Implementation Council Meeting, </w:t>
      </w:r>
      <w:r w:rsidRPr="003B390A">
        <w:rPr>
          <w:i/>
          <w:iCs/>
          <w:sz w:val="32"/>
          <w:szCs w:val="32"/>
        </w:rPr>
        <w:t xml:space="preserve">March </w:t>
      </w:r>
      <w:r w:rsidR="00672AB5" w:rsidRPr="003B390A">
        <w:rPr>
          <w:i/>
          <w:iCs/>
          <w:sz w:val="32"/>
          <w:szCs w:val="32"/>
        </w:rPr>
        <w:t>9,</w:t>
      </w:r>
      <w:r w:rsidR="00BE27EF" w:rsidRPr="003B390A">
        <w:rPr>
          <w:i/>
          <w:iCs/>
          <w:sz w:val="32"/>
          <w:szCs w:val="32"/>
        </w:rPr>
        <w:t xml:space="preserve"> 2021, </w:t>
      </w:r>
      <w:r w:rsidR="00252DA2" w:rsidRPr="003B390A">
        <w:rPr>
          <w:sz w:val="32"/>
          <w:szCs w:val="32"/>
        </w:rPr>
        <w:t>reviewing</w:t>
      </w:r>
      <w:r w:rsidR="00672AB5" w:rsidRPr="003B390A">
        <w:rPr>
          <w:sz w:val="32"/>
          <w:szCs w:val="32"/>
        </w:rPr>
        <w:t xml:space="preserve"> </w:t>
      </w:r>
      <w:r w:rsidR="00DA1F0D" w:rsidRPr="003B390A">
        <w:rPr>
          <w:sz w:val="32"/>
          <w:szCs w:val="32"/>
        </w:rPr>
        <w:t xml:space="preserve">Vaccination Approach for Health Plans, MassHealth Vaccination Incentives for Health Plans, and the In-Home Vaccination </w:t>
      </w:r>
      <w:r w:rsidR="00D91995" w:rsidRPr="003B390A">
        <w:rPr>
          <w:sz w:val="32"/>
          <w:szCs w:val="32"/>
        </w:rPr>
        <w:t>P</w:t>
      </w:r>
      <w:r w:rsidR="00DA1F0D" w:rsidRPr="003B390A">
        <w:rPr>
          <w:sz w:val="32"/>
          <w:szCs w:val="32"/>
        </w:rPr>
        <w:t>rogram</w:t>
      </w:r>
      <w:r w:rsidR="000E6619" w:rsidRPr="003B390A">
        <w:rPr>
          <w:sz w:val="32"/>
          <w:szCs w:val="32"/>
        </w:rPr>
        <w:t>.</w:t>
      </w:r>
    </w:p>
    <w:p w14:paraId="69EA9422" w14:textId="6741D50F" w:rsidR="009E3E88" w:rsidRPr="003B390A" w:rsidRDefault="009E3E88" w:rsidP="00062220">
      <w:pPr>
        <w:rPr>
          <w:sz w:val="32"/>
          <w:szCs w:val="32"/>
        </w:rPr>
      </w:pPr>
    </w:p>
    <w:p w14:paraId="57FCEC1D" w14:textId="4608C185" w:rsidR="003B390A" w:rsidRDefault="009E3E88">
      <w:pPr>
        <w:rPr>
          <w:sz w:val="32"/>
          <w:szCs w:val="32"/>
        </w:rPr>
      </w:pPr>
      <w:r w:rsidRPr="003B390A">
        <w:rPr>
          <w:sz w:val="32"/>
          <w:szCs w:val="32"/>
        </w:rPr>
        <w:t xml:space="preserve">Dennis </w:t>
      </w:r>
      <w:proofErr w:type="spellStart"/>
      <w:r w:rsidRPr="003B390A">
        <w:rPr>
          <w:sz w:val="32"/>
          <w:szCs w:val="32"/>
        </w:rPr>
        <w:t>Heaphy</w:t>
      </w:r>
      <w:proofErr w:type="spellEnd"/>
      <w:r w:rsidRPr="003B390A">
        <w:rPr>
          <w:sz w:val="32"/>
          <w:szCs w:val="32"/>
        </w:rPr>
        <w:t>, One Care Implementation Council Chair, presented the Implementation Council’s three vaccine priority requests to MassHealth: 1) further clarification on the definition of “home bound” for Massachusetts’ in-home vaccine program; 2) individuals in One Care should receive the vaccine that offers them the best protection based on their unique immune response; and 3) vaccine distribution must reflect racial equity and cultural competency.</w:t>
      </w:r>
    </w:p>
    <w:p w14:paraId="58F4DEEF" w14:textId="77777777" w:rsidR="003B390A" w:rsidRDefault="003B390A">
      <w:pPr>
        <w:rPr>
          <w:sz w:val="32"/>
          <w:szCs w:val="32"/>
        </w:rPr>
      </w:pPr>
      <w:r>
        <w:rPr>
          <w:sz w:val="32"/>
          <w:szCs w:val="32"/>
        </w:rPr>
        <w:br w:type="page"/>
      </w:r>
    </w:p>
    <w:p w14:paraId="2D1D2825" w14:textId="3D5EC1E1" w:rsidR="00817865" w:rsidRPr="003B390A" w:rsidRDefault="00817865" w:rsidP="003B390A">
      <w:pPr>
        <w:pStyle w:val="Heading1"/>
      </w:pPr>
      <w:r w:rsidRPr="003B390A">
        <w:lastRenderedPageBreak/>
        <w:t xml:space="preserve">Meeting Minutes: </w:t>
      </w:r>
    </w:p>
    <w:p w14:paraId="5299E1AA" w14:textId="1DA8143E" w:rsidR="00817865" w:rsidRPr="003B390A" w:rsidRDefault="00817865" w:rsidP="003B390A">
      <w:pPr>
        <w:pStyle w:val="Heading2"/>
      </w:pPr>
      <w:r w:rsidRPr="003B390A">
        <w:t>Welcome</w:t>
      </w:r>
      <w:r w:rsidR="006256FE" w:rsidRPr="003B390A">
        <w:t>/</w:t>
      </w:r>
      <w:r w:rsidR="00B129B2" w:rsidRPr="003B390A">
        <w:t>R</w:t>
      </w:r>
      <w:r w:rsidRPr="003B390A">
        <w:t xml:space="preserve">eview </w:t>
      </w:r>
      <w:r w:rsidR="00DA1F0D" w:rsidRPr="003B390A">
        <w:t>February 9th</w:t>
      </w:r>
      <w:r w:rsidR="00A1718A" w:rsidRPr="003B390A">
        <w:t xml:space="preserve"> </w:t>
      </w:r>
      <w:r w:rsidR="00B129B2" w:rsidRPr="003B390A">
        <w:t>M</w:t>
      </w:r>
      <w:r w:rsidRPr="003B390A">
        <w:t xml:space="preserve">eeting </w:t>
      </w:r>
      <w:r w:rsidR="00B129B2" w:rsidRPr="003B390A">
        <w:t>M</w:t>
      </w:r>
      <w:r w:rsidRPr="003B390A">
        <w:t>inutes</w:t>
      </w:r>
    </w:p>
    <w:p w14:paraId="6BA7FBF2" w14:textId="414527CA" w:rsidR="00926BB4" w:rsidRPr="003B390A" w:rsidRDefault="00817865" w:rsidP="00817865">
      <w:pPr>
        <w:rPr>
          <w:sz w:val="32"/>
          <w:szCs w:val="32"/>
        </w:rPr>
      </w:pPr>
      <w:r w:rsidRPr="003B390A">
        <w:rPr>
          <w:sz w:val="32"/>
          <w:szCs w:val="32"/>
        </w:rPr>
        <w:t xml:space="preserve">Paul </w:t>
      </w:r>
      <w:proofErr w:type="spellStart"/>
      <w:r w:rsidRPr="003B390A">
        <w:rPr>
          <w:sz w:val="32"/>
          <w:szCs w:val="32"/>
        </w:rPr>
        <w:t>Styczko</w:t>
      </w:r>
      <w:proofErr w:type="spellEnd"/>
      <w:r w:rsidRPr="003B390A">
        <w:rPr>
          <w:sz w:val="32"/>
          <w:szCs w:val="32"/>
        </w:rPr>
        <w:t>, Implementation Council (IC) Vice Co-Chair, opened the meeting</w:t>
      </w:r>
      <w:r w:rsidR="00800DDD" w:rsidRPr="003B390A">
        <w:rPr>
          <w:sz w:val="32"/>
          <w:szCs w:val="32"/>
        </w:rPr>
        <w:t xml:space="preserve"> and </w:t>
      </w:r>
      <w:r w:rsidRPr="003B390A">
        <w:rPr>
          <w:sz w:val="32"/>
          <w:szCs w:val="32"/>
        </w:rPr>
        <w:t xml:space="preserve">asked for a motion to approve the minutes from the </w:t>
      </w:r>
      <w:r w:rsidR="00DA1F0D" w:rsidRPr="003B390A">
        <w:rPr>
          <w:sz w:val="32"/>
          <w:szCs w:val="32"/>
        </w:rPr>
        <w:t xml:space="preserve">February </w:t>
      </w:r>
      <w:r w:rsidRPr="003B390A">
        <w:rPr>
          <w:sz w:val="32"/>
          <w:szCs w:val="32"/>
        </w:rPr>
        <w:t>202</w:t>
      </w:r>
      <w:r w:rsidR="00672AB5" w:rsidRPr="003B390A">
        <w:rPr>
          <w:sz w:val="32"/>
          <w:szCs w:val="32"/>
        </w:rPr>
        <w:t>1</w:t>
      </w:r>
      <w:r w:rsidRPr="003B390A">
        <w:rPr>
          <w:sz w:val="32"/>
          <w:szCs w:val="32"/>
        </w:rPr>
        <w:t xml:space="preserve"> meeting. The motion was seconded and carried.  </w:t>
      </w:r>
    </w:p>
    <w:p w14:paraId="5C864333" w14:textId="77777777" w:rsidR="00DA1F0D" w:rsidRPr="003B390A" w:rsidRDefault="00DA1F0D" w:rsidP="003B390A">
      <w:pPr>
        <w:pStyle w:val="Heading2"/>
      </w:pPr>
      <w:r w:rsidRPr="003B390A">
        <w:t>MassHealth COVID-19 Vaccine Presentation</w:t>
      </w:r>
    </w:p>
    <w:p w14:paraId="7CA077CA" w14:textId="0EC01F01" w:rsidR="005D187B" w:rsidRPr="003B390A" w:rsidRDefault="00DA1F0D" w:rsidP="00DA1F0D">
      <w:pPr>
        <w:rPr>
          <w:sz w:val="32"/>
          <w:szCs w:val="32"/>
        </w:rPr>
      </w:pPr>
      <w:bookmarkStart w:id="4" w:name="_Hlk68177701"/>
      <w:r w:rsidRPr="003B390A">
        <w:rPr>
          <w:sz w:val="32"/>
          <w:szCs w:val="32"/>
        </w:rPr>
        <w:t>Dan Tsai, Assistant Secretary for MassHealth and Medicaid Director for the Commonwealth</w:t>
      </w:r>
      <w:r w:rsidR="005D187B" w:rsidRPr="003B390A">
        <w:rPr>
          <w:sz w:val="32"/>
          <w:szCs w:val="32"/>
        </w:rPr>
        <w:t xml:space="preserve"> of Massachusetts</w:t>
      </w:r>
      <w:r w:rsidRPr="003B390A">
        <w:rPr>
          <w:sz w:val="32"/>
          <w:szCs w:val="32"/>
        </w:rPr>
        <w:t xml:space="preserve">, </w:t>
      </w:r>
      <w:proofErr w:type="spellStart"/>
      <w:r w:rsidRPr="003B390A">
        <w:rPr>
          <w:sz w:val="32"/>
          <w:szCs w:val="32"/>
        </w:rPr>
        <w:t>Corri</w:t>
      </w:r>
      <w:proofErr w:type="spellEnd"/>
      <w:r w:rsidRPr="003B390A">
        <w:rPr>
          <w:sz w:val="32"/>
          <w:szCs w:val="32"/>
        </w:rPr>
        <w:t xml:space="preserve"> Altman Moore, Director of Integrated Care at MassHealth, and </w:t>
      </w:r>
      <w:r w:rsidR="0047390D" w:rsidRPr="003B390A">
        <w:rPr>
          <w:sz w:val="32"/>
          <w:szCs w:val="32"/>
        </w:rPr>
        <w:t>Whitney Moyer</w:t>
      </w:r>
      <w:r w:rsidRPr="003B390A">
        <w:rPr>
          <w:sz w:val="32"/>
          <w:szCs w:val="32"/>
        </w:rPr>
        <w:t xml:space="preserve">, Chief, MassHealth Office of </w:t>
      </w:r>
      <w:r w:rsidR="007221D9" w:rsidRPr="003B390A">
        <w:rPr>
          <w:sz w:val="32"/>
          <w:szCs w:val="32"/>
        </w:rPr>
        <w:t>Long-Term</w:t>
      </w:r>
      <w:r w:rsidRPr="003B390A">
        <w:rPr>
          <w:sz w:val="32"/>
          <w:szCs w:val="32"/>
        </w:rPr>
        <w:t xml:space="preserve"> Services and Supports (LTSS), </w:t>
      </w:r>
      <w:r w:rsidR="005D187B" w:rsidRPr="003B390A">
        <w:rPr>
          <w:sz w:val="32"/>
          <w:szCs w:val="32"/>
        </w:rPr>
        <w:t xml:space="preserve">lead a conversation with the IC on vaccinations in Massachusetts and </w:t>
      </w:r>
      <w:r w:rsidRPr="003B390A">
        <w:rPr>
          <w:sz w:val="32"/>
          <w:szCs w:val="32"/>
        </w:rPr>
        <w:t xml:space="preserve">presented </w:t>
      </w:r>
      <w:r w:rsidRPr="003B390A">
        <w:rPr>
          <w:i/>
          <w:iCs/>
          <w:sz w:val="32"/>
          <w:szCs w:val="32"/>
        </w:rPr>
        <w:t xml:space="preserve">One Care Implementation Council Meeting, March 9, 2021, </w:t>
      </w:r>
      <w:r w:rsidRPr="003B390A">
        <w:rPr>
          <w:sz w:val="32"/>
          <w:szCs w:val="32"/>
        </w:rPr>
        <w:t xml:space="preserve">reviewing Vaccination Approach for Health Plans, MassHealth Vaccination Incentives for Health Plans, and the In-Home Vaccination </w:t>
      </w:r>
      <w:r w:rsidR="00D91995" w:rsidRPr="003B390A">
        <w:rPr>
          <w:sz w:val="32"/>
          <w:szCs w:val="32"/>
        </w:rPr>
        <w:t>P</w:t>
      </w:r>
      <w:r w:rsidRPr="003B390A">
        <w:rPr>
          <w:sz w:val="32"/>
          <w:szCs w:val="32"/>
        </w:rPr>
        <w:t>rogram.</w:t>
      </w:r>
      <w:r w:rsidR="005D187B" w:rsidRPr="003B390A">
        <w:rPr>
          <w:sz w:val="32"/>
          <w:szCs w:val="32"/>
        </w:rPr>
        <w:t xml:space="preserve"> </w:t>
      </w:r>
    </w:p>
    <w:p w14:paraId="015387D9" w14:textId="77777777" w:rsidR="005D187B" w:rsidRPr="003B390A" w:rsidRDefault="005D187B" w:rsidP="00DA1F0D">
      <w:pPr>
        <w:rPr>
          <w:sz w:val="32"/>
          <w:szCs w:val="32"/>
        </w:rPr>
      </w:pPr>
    </w:p>
    <w:p w14:paraId="25CCD48B" w14:textId="212A2414" w:rsidR="00DA1F0D" w:rsidRPr="003B390A" w:rsidRDefault="005D187B" w:rsidP="00DA1F0D">
      <w:pPr>
        <w:rPr>
          <w:sz w:val="32"/>
          <w:szCs w:val="32"/>
        </w:rPr>
      </w:pPr>
      <w:r w:rsidRPr="003B390A">
        <w:rPr>
          <w:sz w:val="32"/>
          <w:szCs w:val="32"/>
        </w:rPr>
        <w:t xml:space="preserve">Dennis </w:t>
      </w:r>
      <w:proofErr w:type="spellStart"/>
      <w:r w:rsidRPr="003B390A">
        <w:rPr>
          <w:sz w:val="32"/>
          <w:szCs w:val="32"/>
        </w:rPr>
        <w:t>Heaphy</w:t>
      </w:r>
      <w:proofErr w:type="spellEnd"/>
      <w:r w:rsidRPr="003B390A">
        <w:rPr>
          <w:sz w:val="32"/>
          <w:szCs w:val="32"/>
        </w:rPr>
        <w:t xml:space="preserve">, </w:t>
      </w:r>
      <w:r w:rsidR="009E3E88" w:rsidRPr="003B390A">
        <w:rPr>
          <w:sz w:val="32"/>
          <w:szCs w:val="32"/>
        </w:rPr>
        <w:t>One Care Implementation Council Chair, presented the Implementation Council’s three vaccine priority requests to MassHealth: 1) further clarification on the definition of “home bound” for Massachusetts’ in-home vaccine program; 2) individuals in One Care should receive the vaccine that offers them the best protection based on their unique immune response; and 3) vaccine distribution must reflect racial equity and cultural competency.</w:t>
      </w:r>
    </w:p>
    <w:bookmarkEnd w:id="4"/>
    <w:p w14:paraId="5AD2B833" w14:textId="7C8F30CC" w:rsidR="006C31B7" w:rsidRPr="003B390A" w:rsidRDefault="006C31B7" w:rsidP="00D410A6">
      <w:pPr>
        <w:rPr>
          <w:sz w:val="32"/>
          <w:szCs w:val="32"/>
        </w:rPr>
      </w:pPr>
    </w:p>
    <w:p w14:paraId="1C4FFF51" w14:textId="7F6AC2C5" w:rsidR="005D187B" w:rsidRPr="003B390A" w:rsidRDefault="005D187B" w:rsidP="00D410A6">
      <w:pPr>
        <w:rPr>
          <w:sz w:val="32"/>
          <w:szCs w:val="32"/>
        </w:rPr>
      </w:pPr>
      <w:r w:rsidRPr="003B390A">
        <w:rPr>
          <w:sz w:val="32"/>
          <w:szCs w:val="32"/>
        </w:rPr>
        <w:t>Implementation Council Priorities introduced as part of conversation on vaccines:</w:t>
      </w:r>
    </w:p>
    <w:p w14:paraId="61675155" w14:textId="77777777" w:rsidR="005D187B" w:rsidRPr="003B390A" w:rsidRDefault="005D187B" w:rsidP="005D187B">
      <w:pPr>
        <w:rPr>
          <w:sz w:val="32"/>
          <w:szCs w:val="32"/>
        </w:rPr>
      </w:pPr>
    </w:p>
    <w:p w14:paraId="6503388C" w14:textId="4061A9EB" w:rsidR="00D91995" w:rsidRPr="003B390A" w:rsidRDefault="00D91995" w:rsidP="005D187B">
      <w:pPr>
        <w:ind w:left="720"/>
        <w:rPr>
          <w:sz w:val="32"/>
          <w:szCs w:val="32"/>
        </w:rPr>
      </w:pPr>
      <w:r w:rsidRPr="003B390A">
        <w:rPr>
          <w:sz w:val="32"/>
          <w:szCs w:val="32"/>
        </w:rPr>
        <w:t xml:space="preserve">One priority was clarification on the criteria for home-based vaccinations. The Council asked MassHealth to address the contradiction between the In-Home Vaccination Program’s limited </w:t>
      </w:r>
      <w:r w:rsidRPr="003B390A">
        <w:rPr>
          <w:sz w:val="32"/>
          <w:szCs w:val="32"/>
        </w:rPr>
        <w:lastRenderedPageBreak/>
        <w:t>scope and One Care’s purpose to support independence at home for members.</w:t>
      </w:r>
    </w:p>
    <w:p w14:paraId="74E813C4" w14:textId="77777777" w:rsidR="00D91995" w:rsidRPr="003B390A" w:rsidRDefault="00D91995" w:rsidP="00D410A6">
      <w:pPr>
        <w:rPr>
          <w:sz w:val="32"/>
          <w:szCs w:val="32"/>
        </w:rPr>
      </w:pPr>
    </w:p>
    <w:p w14:paraId="774EA4C3" w14:textId="5C753C25" w:rsidR="00D91995" w:rsidRPr="003B390A" w:rsidRDefault="00D91995" w:rsidP="005D187B">
      <w:pPr>
        <w:pStyle w:val="ListParagraph"/>
        <w:rPr>
          <w:sz w:val="32"/>
          <w:szCs w:val="32"/>
        </w:rPr>
      </w:pPr>
      <w:r w:rsidRPr="003B390A">
        <w:rPr>
          <w:sz w:val="32"/>
          <w:szCs w:val="32"/>
        </w:rPr>
        <w:t xml:space="preserve">The second priority from the Council was a request to MassHealth to ensure an individual member’s diagnosis, care needs, and unique immune response be considered in the administration of vaccinations. The Council emphasized that One Care members should receive the vaccine that provides them with the best protection, rather than what is convenient or most affordable, to account for individual risks of morbidity and mortality with COVID-19 in the One Care population. </w:t>
      </w:r>
    </w:p>
    <w:p w14:paraId="13C4F918" w14:textId="0694CBFD" w:rsidR="00D91995" w:rsidRPr="003B390A" w:rsidRDefault="00D91995" w:rsidP="00D410A6">
      <w:pPr>
        <w:rPr>
          <w:sz w:val="32"/>
          <w:szCs w:val="32"/>
        </w:rPr>
      </w:pPr>
    </w:p>
    <w:p w14:paraId="15625A37" w14:textId="2CB166ED" w:rsidR="00D91995" w:rsidRPr="003B390A" w:rsidRDefault="00D91995" w:rsidP="005D187B">
      <w:pPr>
        <w:ind w:left="720"/>
        <w:rPr>
          <w:sz w:val="32"/>
          <w:szCs w:val="32"/>
        </w:rPr>
      </w:pPr>
      <w:r w:rsidRPr="003B390A">
        <w:rPr>
          <w:sz w:val="32"/>
          <w:szCs w:val="32"/>
        </w:rPr>
        <w:t xml:space="preserve">Lastly, the Council underscored the importance of racial equity and cultural competency within the vaccination plan set forth by MassHealth. </w:t>
      </w:r>
    </w:p>
    <w:p w14:paraId="1B3C45D5" w14:textId="4F526BDB" w:rsidR="00D410A6" w:rsidRPr="003B390A" w:rsidRDefault="00046688" w:rsidP="003B390A">
      <w:pPr>
        <w:pStyle w:val="Heading3"/>
      </w:pPr>
      <w:r w:rsidRPr="003B390A">
        <w:t>Questions / Comments:</w:t>
      </w:r>
    </w:p>
    <w:p w14:paraId="6BAD1F20" w14:textId="24AA11B6" w:rsidR="00A037BD" w:rsidRPr="003B390A" w:rsidRDefault="0077005C" w:rsidP="00D65D48">
      <w:pPr>
        <w:pStyle w:val="ListParagraph"/>
        <w:numPr>
          <w:ilvl w:val="0"/>
          <w:numId w:val="46"/>
        </w:numPr>
        <w:rPr>
          <w:sz w:val="32"/>
          <w:szCs w:val="32"/>
        </w:rPr>
      </w:pPr>
      <w:r w:rsidRPr="003B390A">
        <w:rPr>
          <w:sz w:val="32"/>
          <w:szCs w:val="32"/>
        </w:rPr>
        <w:t xml:space="preserve">IC member asked if MassHealth can incentivize Personal Care Attendants (PCAs) to get the COVID-19 vaccine. </w:t>
      </w:r>
    </w:p>
    <w:p w14:paraId="0CCE7170" w14:textId="07B3EAFE" w:rsidR="0077005C" w:rsidRPr="003B390A" w:rsidRDefault="00DC7172" w:rsidP="00D65D48">
      <w:pPr>
        <w:pStyle w:val="ListParagraph"/>
        <w:numPr>
          <w:ilvl w:val="0"/>
          <w:numId w:val="46"/>
        </w:numPr>
        <w:rPr>
          <w:sz w:val="32"/>
          <w:szCs w:val="32"/>
        </w:rPr>
      </w:pPr>
      <w:r w:rsidRPr="003B390A">
        <w:rPr>
          <w:sz w:val="32"/>
          <w:szCs w:val="32"/>
        </w:rPr>
        <w:t xml:space="preserve">IC member stated they are a vent user and yet have been told by their provider they do not yet qualify for vaccination. </w:t>
      </w:r>
      <w:r w:rsidR="0077005C" w:rsidRPr="003B390A">
        <w:rPr>
          <w:sz w:val="32"/>
          <w:szCs w:val="32"/>
        </w:rPr>
        <w:t xml:space="preserve">IC member asked how One Care members who are </w:t>
      </w:r>
      <w:proofErr w:type="gramStart"/>
      <w:r w:rsidR="005A1518" w:rsidRPr="003B390A">
        <w:rPr>
          <w:sz w:val="32"/>
          <w:szCs w:val="32"/>
        </w:rPr>
        <w:t>disabled</w:t>
      </w:r>
      <w:proofErr w:type="gramEnd"/>
      <w:r w:rsidR="007169FD" w:rsidRPr="003B390A">
        <w:rPr>
          <w:sz w:val="32"/>
          <w:szCs w:val="32"/>
        </w:rPr>
        <w:t xml:space="preserve"> </w:t>
      </w:r>
      <w:r w:rsidR="0077005C" w:rsidRPr="003B390A">
        <w:rPr>
          <w:sz w:val="32"/>
          <w:szCs w:val="32"/>
        </w:rPr>
        <w:t>and high risk</w:t>
      </w:r>
      <w:r w:rsidRPr="003B390A">
        <w:rPr>
          <w:sz w:val="32"/>
          <w:szCs w:val="32"/>
        </w:rPr>
        <w:t xml:space="preserve"> </w:t>
      </w:r>
      <w:r w:rsidR="00F21950" w:rsidRPr="003B390A">
        <w:rPr>
          <w:sz w:val="32"/>
          <w:szCs w:val="32"/>
        </w:rPr>
        <w:t>can</w:t>
      </w:r>
      <w:r w:rsidR="0077005C" w:rsidRPr="003B390A">
        <w:rPr>
          <w:sz w:val="32"/>
          <w:szCs w:val="32"/>
        </w:rPr>
        <w:t xml:space="preserve"> access the vaccine. </w:t>
      </w:r>
    </w:p>
    <w:p w14:paraId="4B985A08" w14:textId="662D7F87" w:rsidR="00F21950" w:rsidRPr="003B390A" w:rsidRDefault="008E7BD4" w:rsidP="00B42608">
      <w:pPr>
        <w:pStyle w:val="ListParagraph"/>
        <w:numPr>
          <w:ilvl w:val="1"/>
          <w:numId w:val="46"/>
        </w:numPr>
        <w:rPr>
          <w:sz w:val="32"/>
          <w:szCs w:val="32"/>
        </w:rPr>
      </w:pPr>
      <w:r w:rsidRPr="003B390A">
        <w:rPr>
          <w:sz w:val="32"/>
          <w:szCs w:val="32"/>
        </w:rPr>
        <w:t>Medicaid Director</w:t>
      </w:r>
      <w:r w:rsidR="00F21950" w:rsidRPr="003B390A">
        <w:rPr>
          <w:sz w:val="32"/>
          <w:szCs w:val="32"/>
        </w:rPr>
        <w:t xml:space="preserve"> stated that MassHealth is making sure everyone has access to the vaccine as soon as they are eligible and </w:t>
      </w:r>
      <w:r w:rsidR="00DC7172" w:rsidRPr="003B390A">
        <w:rPr>
          <w:sz w:val="32"/>
          <w:szCs w:val="32"/>
        </w:rPr>
        <w:t>asked the IC to</w:t>
      </w:r>
      <w:r w:rsidR="00F21950" w:rsidRPr="003B390A">
        <w:rPr>
          <w:sz w:val="32"/>
          <w:szCs w:val="32"/>
        </w:rPr>
        <w:t xml:space="preserve"> defer to the</w:t>
      </w:r>
      <w:r w:rsidR="001656CE" w:rsidRPr="003B390A">
        <w:rPr>
          <w:sz w:val="32"/>
          <w:szCs w:val="32"/>
        </w:rPr>
        <w:t xml:space="preserve"> Massachusetts COVID-19</w:t>
      </w:r>
      <w:r w:rsidR="00F21950" w:rsidRPr="003B390A">
        <w:rPr>
          <w:sz w:val="32"/>
          <w:szCs w:val="32"/>
        </w:rPr>
        <w:t xml:space="preserve"> Command Center</w:t>
      </w:r>
      <w:r w:rsidR="000E7D4A" w:rsidRPr="003B390A">
        <w:rPr>
          <w:sz w:val="32"/>
          <w:szCs w:val="32"/>
        </w:rPr>
        <w:t xml:space="preserve"> for </w:t>
      </w:r>
      <w:r w:rsidR="00DC7172" w:rsidRPr="003B390A">
        <w:rPr>
          <w:sz w:val="32"/>
          <w:szCs w:val="32"/>
        </w:rPr>
        <w:t>decisions on eligibility</w:t>
      </w:r>
      <w:r w:rsidR="000E7D4A" w:rsidRPr="003B390A">
        <w:rPr>
          <w:sz w:val="32"/>
          <w:szCs w:val="32"/>
        </w:rPr>
        <w:t>.</w:t>
      </w:r>
    </w:p>
    <w:p w14:paraId="45BE2DDE" w14:textId="4C1BA143" w:rsidR="00F4567B" w:rsidRPr="003B390A" w:rsidRDefault="00AF4EE6" w:rsidP="00F4567B">
      <w:pPr>
        <w:pStyle w:val="ListParagraph"/>
        <w:numPr>
          <w:ilvl w:val="0"/>
          <w:numId w:val="46"/>
        </w:numPr>
        <w:rPr>
          <w:sz w:val="32"/>
          <w:szCs w:val="32"/>
        </w:rPr>
      </w:pPr>
      <w:r w:rsidRPr="003B390A">
        <w:rPr>
          <w:sz w:val="32"/>
          <w:szCs w:val="32"/>
        </w:rPr>
        <w:t>I</w:t>
      </w:r>
      <w:r w:rsidR="00F4567B" w:rsidRPr="003B390A">
        <w:rPr>
          <w:sz w:val="32"/>
          <w:szCs w:val="32"/>
        </w:rPr>
        <w:t xml:space="preserve">C member asked if the plans </w:t>
      </w:r>
      <w:r w:rsidR="007221D9" w:rsidRPr="003B390A">
        <w:rPr>
          <w:sz w:val="32"/>
          <w:szCs w:val="32"/>
        </w:rPr>
        <w:t>would</w:t>
      </w:r>
      <w:r w:rsidR="00F4567B" w:rsidRPr="003B390A">
        <w:rPr>
          <w:sz w:val="32"/>
          <w:szCs w:val="32"/>
        </w:rPr>
        <w:t xml:space="preserve"> use their own criteria or the state criteria for vaccinating One Care members. </w:t>
      </w:r>
    </w:p>
    <w:p w14:paraId="25E24E68" w14:textId="06A3A4FF" w:rsidR="00F4567B" w:rsidRPr="003B390A" w:rsidRDefault="008E7BD4" w:rsidP="00F4567B">
      <w:pPr>
        <w:pStyle w:val="ListParagraph"/>
        <w:numPr>
          <w:ilvl w:val="1"/>
          <w:numId w:val="46"/>
        </w:numPr>
        <w:rPr>
          <w:sz w:val="32"/>
          <w:szCs w:val="32"/>
        </w:rPr>
      </w:pPr>
      <w:r w:rsidRPr="003B390A">
        <w:rPr>
          <w:sz w:val="32"/>
          <w:szCs w:val="32"/>
        </w:rPr>
        <w:t>Medicaid Director</w:t>
      </w:r>
      <w:r w:rsidR="00F4567B" w:rsidRPr="003B390A">
        <w:rPr>
          <w:sz w:val="32"/>
          <w:szCs w:val="32"/>
        </w:rPr>
        <w:t xml:space="preserve"> stated that the statewide eligibility criteria </w:t>
      </w:r>
      <w:r w:rsidR="00DC7172" w:rsidRPr="003B390A">
        <w:rPr>
          <w:sz w:val="32"/>
          <w:szCs w:val="32"/>
        </w:rPr>
        <w:t>apply</w:t>
      </w:r>
      <w:r w:rsidR="00F4567B" w:rsidRPr="003B390A">
        <w:rPr>
          <w:sz w:val="32"/>
          <w:szCs w:val="32"/>
        </w:rPr>
        <w:t xml:space="preserve"> across the board. </w:t>
      </w:r>
    </w:p>
    <w:p w14:paraId="0855119E" w14:textId="7C648EFA" w:rsidR="00D65D48" w:rsidRPr="003B390A" w:rsidRDefault="00F4567B" w:rsidP="00003E6F">
      <w:pPr>
        <w:pStyle w:val="ListParagraph"/>
        <w:numPr>
          <w:ilvl w:val="1"/>
          <w:numId w:val="46"/>
        </w:numPr>
        <w:rPr>
          <w:sz w:val="32"/>
          <w:szCs w:val="32"/>
        </w:rPr>
      </w:pPr>
      <w:r w:rsidRPr="003B390A">
        <w:rPr>
          <w:sz w:val="32"/>
          <w:szCs w:val="32"/>
        </w:rPr>
        <w:t xml:space="preserve">IC member </w:t>
      </w:r>
      <w:r w:rsidR="00DC7172" w:rsidRPr="003B390A">
        <w:rPr>
          <w:sz w:val="32"/>
          <w:szCs w:val="32"/>
        </w:rPr>
        <w:t>replied</w:t>
      </w:r>
      <w:r w:rsidRPr="003B390A">
        <w:rPr>
          <w:sz w:val="32"/>
          <w:szCs w:val="32"/>
        </w:rPr>
        <w:t xml:space="preserve"> that these criteria do not </w:t>
      </w:r>
      <w:r w:rsidR="00DC7172" w:rsidRPr="003B390A">
        <w:rPr>
          <w:sz w:val="32"/>
          <w:szCs w:val="32"/>
        </w:rPr>
        <w:t>consider</w:t>
      </w:r>
      <w:r w:rsidRPr="003B390A">
        <w:rPr>
          <w:sz w:val="32"/>
          <w:szCs w:val="32"/>
        </w:rPr>
        <w:t xml:space="preserve"> the complexity of needs of One Care members</w:t>
      </w:r>
      <w:r w:rsidR="00DC7172" w:rsidRPr="003B390A">
        <w:rPr>
          <w:sz w:val="32"/>
          <w:szCs w:val="32"/>
        </w:rPr>
        <w:t xml:space="preserve"> and that person-</w:t>
      </w:r>
      <w:r w:rsidR="00DC7172" w:rsidRPr="003B390A">
        <w:rPr>
          <w:sz w:val="32"/>
          <w:szCs w:val="32"/>
        </w:rPr>
        <w:lastRenderedPageBreak/>
        <w:t>centered care</w:t>
      </w:r>
      <w:r w:rsidR="00D82A71" w:rsidRPr="003B390A">
        <w:rPr>
          <w:sz w:val="32"/>
          <w:szCs w:val="32"/>
        </w:rPr>
        <w:t xml:space="preserve"> is the purpose of One Care</w:t>
      </w:r>
      <w:r w:rsidR="00DC7172" w:rsidRPr="003B390A">
        <w:rPr>
          <w:sz w:val="32"/>
          <w:szCs w:val="32"/>
        </w:rPr>
        <w:t xml:space="preserve">. IC member further stated that a one-size-fits-all approach may </w:t>
      </w:r>
      <w:r w:rsidR="00B04D5C" w:rsidRPr="003B390A">
        <w:rPr>
          <w:sz w:val="32"/>
          <w:szCs w:val="32"/>
        </w:rPr>
        <w:t xml:space="preserve">increase </w:t>
      </w:r>
      <w:r w:rsidR="00DC7172" w:rsidRPr="003B390A">
        <w:rPr>
          <w:sz w:val="32"/>
          <w:szCs w:val="32"/>
        </w:rPr>
        <w:t>health care disparities between One Care and the general population.</w:t>
      </w:r>
    </w:p>
    <w:p w14:paraId="32DAC2EB" w14:textId="2AACF85D" w:rsidR="00DC7172" w:rsidRPr="003B390A" w:rsidRDefault="00DC7172" w:rsidP="00DC7172">
      <w:pPr>
        <w:pStyle w:val="ListParagraph"/>
        <w:numPr>
          <w:ilvl w:val="0"/>
          <w:numId w:val="46"/>
        </w:numPr>
        <w:rPr>
          <w:sz w:val="32"/>
          <w:szCs w:val="32"/>
        </w:rPr>
      </w:pPr>
      <w:r w:rsidRPr="003B390A">
        <w:rPr>
          <w:sz w:val="32"/>
          <w:szCs w:val="32"/>
        </w:rPr>
        <w:t xml:space="preserve">IC member asked </w:t>
      </w:r>
      <w:r w:rsidR="00AD6CE7" w:rsidRPr="003B390A">
        <w:rPr>
          <w:sz w:val="32"/>
          <w:szCs w:val="32"/>
        </w:rPr>
        <w:t xml:space="preserve">how MassHealth will incentivize plans to vaccinate high risk members who are outside the twenty targeted cities and towns. </w:t>
      </w:r>
    </w:p>
    <w:p w14:paraId="3DB40A3A" w14:textId="77777777" w:rsidR="005D187B" w:rsidRPr="003B390A" w:rsidRDefault="008E7BD4" w:rsidP="00AD6CE7">
      <w:pPr>
        <w:pStyle w:val="ListParagraph"/>
        <w:numPr>
          <w:ilvl w:val="1"/>
          <w:numId w:val="46"/>
        </w:numPr>
        <w:rPr>
          <w:sz w:val="32"/>
          <w:szCs w:val="32"/>
        </w:rPr>
      </w:pPr>
      <w:r w:rsidRPr="003B390A">
        <w:rPr>
          <w:sz w:val="32"/>
          <w:szCs w:val="32"/>
        </w:rPr>
        <w:t>Medicaid Director</w:t>
      </w:r>
      <w:r w:rsidR="00AD6CE7" w:rsidRPr="003B390A">
        <w:rPr>
          <w:sz w:val="32"/>
          <w:szCs w:val="32"/>
        </w:rPr>
        <w:t xml:space="preserve"> stated that MassHealth decided to follow CDC recommendations to prioritize certain locations based on the CDC’s Social Vulnerability Index (SVI) for priority populations. </w:t>
      </w:r>
    </w:p>
    <w:p w14:paraId="48C0DEC7" w14:textId="3AFE0289" w:rsidR="00AD6CE7" w:rsidRPr="003B390A" w:rsidRDefault="00AD6CE7" w:rsidP="00AD6CE7">
      <w:pPr>
        <w:pStyle w:val="ListParagraph"/>
        <w:numPr>
          <w:ilvl w:val="1"/>
          <w:numId w:val="46"/>
        </w:numPr>
        <w:rPr>
          <w:sz w:val="32"/>
          <w:szCs w:val="32"/>
        </w:rPr>
      </w:pPr>
      <w:r w:rsidRPr="003B390A">
        <w:rPr>
          <w:sz w:val="32"/>
          <w:szCs w:val="32"/>
        </w:rPr>
        <w:t>MassHealth stated that there is a high correlation between race, location, and COVID-19 infection rates for these communities, and target</w:t>
      </w:r>
      <w:r w:rsidR="009946A7" w:rsidRPr="003B390A">
        <w:rPr>
          <w:sz w:val="32"/>
          <w:szCs w:val="32"/>
        </w:rPr>
        <w:t>ing certain</w:t>
      </w:r>
      <w:r w:rsidRPr="003B390A">
        <w:rPr>
          <w:sz w:val="32"/>
          <w:szCs w:val="32"/>
        </w:rPr>
        <w:t xml:space="preserve"> cities </w:t>
      </w:r>
      <w:r w:rsidR="009946A7" w:rsidRPr="003B390A">
        <w:rPr>
          <w:sz w:val="32"/>
          <w:szCs w:val="32"/>
        </w:rPr>
        <w:t>is</w:t>
      </w:r>
      <w:r w:rsidRPr="003B390A">
        <w:rPr>
          <w:sz w:val="32"/>
          <w:szCs w:val="32"/>
        </w:rPr>
        <w:t xml:space="preserve"> </w:t>
      </w:r>
      <w:proofErr w:type="gramStart"/>
      <w:r w:rsidR="009946A7" w:rsidRPr="003B390A">
        <w:rPr>
          <w:sz w:val="32"/>
          <w:szCs w:val="32"/>
        </w:rPr>
        <w:t>one</w:t>
      </w:r>
      <w:r w:rsidRPr="003B390A">
        <w:rPr>
          <w:sz w:val="32"/>
          <w:szCs w:val="32"/>
        </w:rPr>
        <w:t xml:space="preserve"> way</w:t>
      </w:r>
      <w:proofErr w:type="gramEnd"/>
      <w:r w:rsidRPr="003B390A">
        <w:rPr>
          <w:sz w:val="32"/>
          <w:szCs w:val="32"/>
        </w:rPr>
        <w:t xml:space="preserve"> </w:t>
      </w:r>
      <w:r w:rsidR="009946A7" w:rsidRPr="003B390A">
        <w:rPr>
          <w:sz w:val="32"/>
          <w:szCs w:val="32"/>
        </w:rPr>
        <w:t xml:space="preserve">MassHealth </w:t>
      </w:r>
      <w:r w:rsidR="00D82A71" w:rsidRPr="003B390A">
        <w:rPr>
          <w:sz w:val="32"/>
          <w:szCs w:val="32"/>
        </w:rPr>
        <w:t xml:space="preserve">can </w:t>
      </w:r>
      <w:r w:rsidRPr="003B390A">
        <w:rPr>
          <w:sz w:val="32"/>
          <w:szCs w:val="32"/>
        </w:rPr>
        <w:t xml:space="preserve">address racialized health </w:t>
      </w:r>
      <w:r w:rsidR="009946A7" w:rsidRPr="003B390A">
        <w:rPr>
          <w:sz w:val="32"/>
          <w:szCs w:val="32"/>
        </w:rPr>
        <w:t>inequities</w:t>
      </w:r>
      <w:r w:rsidRPr="003B390A">
        <w:rPr>
          <w:sz w:val="32"/>
          <w:szCs w:val="32"/>
        </w:rPr>
        <w:t xml:space="preserve">. </w:t>
      </w:r>
    </w:p>
    <w:p w14:paraId="25BCB94A" w14:textId="2137227D" w:rsidR="009946A7" w:rsidRPr="003B390A" w:rsidRDefault="009946A7" w:rsidP="00AD6CE7">
      <w:pPr>
        <w:pStyle w:val="ListParagraph"/>
        <w:numPr>
          <w:ilvl w:val="0"/>
          <w:numId w:val="46"/>
        </w:numPr>
        <w:rPr>
          <w:sz w:val="32"/>
          <w:szCs w:val="32"/>
        </w:rPr>
      </w:pPr>
      <w:r w:rsidRPr="003B390A">
        <w:rPr>
          <w:sz w:val="32"/>
          <w:szCs w:val="32"/>
        </w:rPr>
        <w:t xml:space="preserve">IC member asked how to explain to One Care members who are not in the targeted cities, but who are high risk, that they are not a priority population for the plans at this time. </w:t>
      </w:r>
    </w:p>
    <w:p w14:paraId="129EE91C" w14:textId="53A512EB" w:rsidR="009946A7" w:rsidRPr="003B390A" w:rsidRDefault="008E7BD4" w:rsidP="009946A7">
      <w:pPr>
        <w:pStyle w:val="ListParagraph"/>
        <w:numPr>
          <w:ilvl w:val="1"/>
          <w:numId w:val="46"/>
        </w:numPr>
        <w:rPr>
          <w:sz w:val="32"/>
          <w:szCs w:val="32"/>
        </w:rPr>
      </w:pPr>
      <w:r w:rsidRPr="003B390A">
        <w:rPr>
          <w:sz w:val="32"/>
          <w:szCs w:val="32"/>
        </w:rPr>
        <w:t>Medicaid Director</w:t>
      </w:r>
      <w:r w:rsidR="009946A7" w:rsidRPr="003B390A">
        <w:rPr>
          <w:sz w:val="32"/>
          <w:szCs w:val="32"/>
        </w:rPr>
        <w:t xml:space="preserve"> replied that the plans have a responsibility to every person that they serve to </w:t>
      </w:r>
      <w:r w:rsidR="00D82A71" w:rsidRPr="003B390A">
        <w:rPr>
          <w:sz w:val="32"/>
          <w:szCs w:val="32"/>
        </w:rPr>
        <w:t xml:space="preserve">get </w:t>
      </w:r>
      <w:r w:rsidR="009946A7" w:rsidRPr="003B390A">
        <w:rPr>
          <w:sz w:val="32"/>
          <w:szCs w:val="32"/>
        </w:rPr>
        <w:t xml:space="preserve">them vaccinated and that this state program does not change the expectations MassHealth has for One Care plans. </w:t>
      </w:r>
    </w:p>
    <w:p w14:paraId="229DAD08" w14:textId="7ED39690" w:rsidR="00D82A71" w:rsidRPr="003B390A" w:rsidRDefault="00997CC3" w:rsidP="0083725D">
      <w:pPr>
        <w:pStyle w:val="ListParagraph"/>
        <w:numPr>
          <w:ilvl w:val="1"/>
          <w:numId w:val="46"/>
        </w:numPr>
        <w:rPr>
          <w:sz w:val="32"/>
          <w:szCs w:val="32"/>
        </w:rPr>
      </w:pPr>
      <w:r w:rsidRPr="003B390A">
        <w:rPr>
          <w:sz w:val="32"/>
          <w:szCs w:val="32"/>
        </w:rPr>
        <w:t xml:space="preserve">IC member expressed concern that incentivizing vaccines to targeted cities will make </w:t>
      </w:r>
      <w:r w:rsidR="00D82A71" w:rsidRPr="003B390A">
        <w:rPr>
          <w:sz w:val="32"/>
          <w:szCs w:val="32"/>
        </w:rPr>
        <w:t xml:space="preserve">statewide </w:t>
      </w:r>
      <w:r w:rsidRPr="003B390A">
        <w:rPr>
          <w:sz w:val="32"/>
          <w:szCs w:val="32"/>
        </w:rPr>
        <w:t>vaccine supply even more scarce</w:t>
      </w:r>
      <w:r w:rsidR="00761D22" w:rsidRPr="003B390A">
        <w:rPr>
          <w:sz w:val="32"/>
          <w:szCs w:val="32"/>
        </w:rPr>
        <w:t xml:space="preserve"> for </w:t>
      </w:r>
      <w:r w:rsidR="0007003B" w:rsidRPr="003B390A">
        <w:rPr>
          <w:sz w:val="32"/>
          <w:szCs w:val="32"/>
        </w:rPr>
        <w:t>high-risk</w:t>
      </w:r>
      <w:r w:rsidR="00761D22" w:rsidRPr="003B390A">
        <w:rPr>
          <w:sz w:val="32"/>
          <w:szCs w:val="32"/>
        </w:rPr>
        <w:t xml:space="preserve"> members.</w:t>
      </w:r>
      <w:r w:rsidR="00C87F1C" w:rsidRPr="003B390A">
        <w:rPr>
          <w:sz w:val="32"/>
          <w:szCs w:val="32"/>
        </w:rPr>
        <w:t xml:space="preserve"> </w:t>
      </w:r>
    </w:p>
    <w:p w14:paraId="4AA9C4CE" w14:textId="2380EA5C" w:rsidR="0007003B" w:rsidRPr="003B390A" w:rsidRDefault="008E7BD4" w:rsidP="0083725D">
      <w:pPr>
        <w:pStyle w:val="ListParagraph"/>
        <w:numPr>
          <w:ilvl w:val="1"/>
          <w:numId w:val="46"/>
        </w:numPr>
        <w:rPr>
          <w:sz w:val="32"/>
          <w:szCs w:val="32"/>
        </w:rPr>
      </w:pPr>
      <w:r w:rsidRPr="003B390A">
        <w:rPr>
          <w:sz w:val="32"/>
          <w:szCs w:val="32"/>
        </w:rPr>
        <w:t>Medicaid Director</w:t>
      </w:r>
      <w:r w:rsidR="0007003B" w:rsidRPr="003B390A">
        <w:rPr>
          <w:sz w:val="32"/>
          <w:szCs w:val="32"/>
        </w:rPr>
        <w:t xml:space="preserve"> stated that the </w:t>
      </w:r>
      <w:r w:rsidR="0083725D" w:rsidRPr="003B390A">
        <w:rPr>
          <w:sz w:val="32"/>
          <w:szCs w:val="32"/>
        </w:rPr>
        <w:t xml:space="preserve">targeted cities have seen a slower vaccination rate than other areas and the hope is to close that gap by incentivizing </w:t>
      </w:r>
      <w:r w:rsidR="00B04D5C" w:rsidRPr="003B390A">
        <w:rPr>
          <w:sz w:val="32"/>
          <w:szCs w:val="32"/>
        </w:rPr>
        <w:t xml:space="preserve">plans to focus more on </w:t>
      </w:r>
      <w:r w:rsidR="0083725D" w:rsidRPr="003B390A">
        <w:rPr>
          <w:sz w:val="32"/>
          <w:szCs w:val="32"/>
        </w:rPr>
        <w:t>th</w:t>
      </w:r>
      <w:r w:rsidR="00D10AAB" w:rsidRPr="003B390A">
        <w:rPr>
          <w:sz w:val="32"/>
          <w:szCs w:val="32"/>
        </w:rPr>
        <w:t>o</w:t>
      </w:r>
      <w:r w:rsidR="0083725D" w:rsidRPr="003B390A">
        <w:rPr>
          <w:sz w:val="32"/>
          <w:szCs w:val="32"/>
        </w:rPr>
        <w:t xml:space="preserve">se areas. </w:t>
      </w:r>
    </w:p>
    <w:p w14:paraId="7E0405D5" w14:textId="58A086F1" w:rsidR="0083725D" w:rsidRPr="003B390A" w:rsidRDefault="00C87F1C" w:rsidP="00C87F1C">
      <w:pPr>
        <w:pStyle w:val="ListParagraph"/>
        <w:numPr>
          <w:ilvl w:val="0"/>
          <w:numId w:val="46"/>
        </w:numPr>
        <w:rPr>
          <w:sz w:val="32"/>
          <w:szCs w:val="32"/>
        </w:rPr>
      </w:pPr>
      <w:r w:rsidRPr="003B390A">
        <w:rPr>
          <w:sz w:val="32"/>
          <w:szCs w:val="32"/>
        </w:rPr>
        <w:t>IC member asked about people who cannot leave home on the advice of their care team</w:t>
      </w:r>
      <w:r w:rsidR="00D10AAB" w:rsidRPr="003B390A">
        <w:rPr>
          <w:sz w:val="32"/>
          <w:szCs w:val="32"/>
        </w:rPr>
        <w:t xml:space="preserve">, </w:t>
      </w:r>
      <w:r w:rsidRPr="003B390A">
        <w:rPr>
          <w:sz w:val="32"/>
          <w:szCs w:val="32"/>
        </w:rPr>
        <w:t>such as a recent organ transplant or respiratory problems</w:t>
      </w:r>
      <w:r w:rsidR="00D10AAB" w:rsidRPr="003B390A">
        <w:rPr>
          <w:sz w:val="32"/>
          <w:szCs w:val="32"/>
        </w:rPr>
        <w:t>,</w:t>
      </w:r>
      <w:r w:rsidRPr="003B390A">
        <w:rPr>
          <w:sz w:val="32"/>
          <w:szCs w:val="32"/>
        </w:rPr>
        <w:t xml:space="preserve"> but do not qualify for in-home vaccination because they do not need two-person assistance or an ambulance to leave the home. </w:t>
      </w:r>
    </w:p>
    <w:p w14:paraId="29F9CCDE" w14:textId="2165B19B" w:rsidR="00C87F1C" w:rsidRPr="003B390A" w:rsidRDefault="008E7BD4" w:rsidP="00C87F1C">
      <w:pPr>
        <w:pStyle w:val="ListParagraph"/>
        <w:numPr>
          <w:ilvl w:val="1"/>
          <w:numId w:val="46"/>
        </w:numPr>
        <w:rPr>
          <w:sz w:val="32"/>
          <w:szCs w:val="32"/>
        </w:rPr>
      </w:pPr>
      <w:r w:rsidRPr="003B390A">
        <w:rPr>
          <w:sz w:val="32"/>
          <w:szCs w:val="32"/>
        </w:rPr>
        <w:t>Medicaid Director</w:t>
      </w:r>
      <w:r w:rsidR="00C87F1C" w:rsidRPr="003B390A">
        <w:rPr>
          <w:sz w:val="32"/>
          <w:szCs w:val="32"/>
        </w:rPr>
        <w:t xml:space="preserve"> stated that the in-home vaccination program is a work in progress and is not a replacement for the responsibilities of the One Care plans. </w:t>
      </w:r>
    </w:p>
    <w:p w14:paraId="7255CDEA" w14:textId="1BA95D60" w:rsidR="0005750E" w:rsidRPr="003B390A" w:rsidRDefault="0005750E" w:rsidP="00B42608">
      <w:pPr>
        <w:pStyle w:val="ListParagraph"/>
        <w:numPr>
          <w:ilvl w:val="1"/>
          <w:numId w:val="46"/>
        </w:numPr>
        <w:rPr>
          <w:sz w:val="32"/>
          <w:szCs w:val="32"/>
        </w:rPr>
      </w:pPr>
      <w:r w:rsidRPr="003B390A">
        <w:rPr>
          <w:sz w:val="32"/>
          <w:szCs w:val="32"/>
        </w:rPr>
        <w:lastRenderedPageBreak/>
        <w:t xml:space="preserve">IC member stated that </w:t>
      </w:r>
      <w:r w:rsidR="00F84EF1" w:rsidRPr="003B390A">
        <w:rPr>
          <w:sz w:val="32"/>
          <w:szCs w:val="32"/>
        </w:rPr>
        <w:t xml:space="preserve">the limited </w:t>
      </w:r>
      <w:r w:rsidRPr="003B390A">
        <w:rPr>
          <w:sz w:val="32"/>
          <w:szCs w:val="32"/>
        </w:rPr>
        <w:t xml:space="preserve">vaccine supply is a concern </w:t>
      </w:r>
      <w:r w:rsidR="00F84EF1" w:rsidRPr="003B390A">
        <w:rPr>
          <w:sz w:val="32"/>
          <w:szCs w:val="32"/>
        </w:rPr>
        <w:t>to</w:t>
      </w:r>
      <w:r w:rsidRPr="003B390A">
        <w:rPr>
          <w:sz w:val="32"/>
          <w:szCs w:val="32"/>
        </w:rPr>
        <w:t xml:space="preserve"> the One Care </w:t>
      </w:r>
      <w:r w:rsidR="00B04D5C" w:rsidRPr="003B390A">
        <w:rPr>
          <w:sz w:val="32"/>
          <w:szCs w:val="32"/>
        </w:rPr>
        <w:t xml:space="preserve">IC </w:t>
      </w:r>
      <w:r w:rsidRPr="003B390A">
        <w:rPr>
          <w:sz w:val="32"/>
          <w:szCs w:val="32"/>
        </w:rPr>
        <w:t>due to the high-risk, high needs, complex population</w:t>
      </w:r>
      <w:r w:rsidR="00B04D5C" w:rsidRPr="003B390A">
        <w:rPr>
          <w:sz w:val="32"/>
          <w:szCs w:val="32"/>
        </w:rPr>
        <w:t>s</w:t>
      </w:r>
      <w:r w:rsidRPr="003B390A">
        <w:rPr>
          <w:sz w:val="32"/>
          <w:szCs w:val="32"/>
        </w:rPr>
        <w:t xml:space="preserve"> One Care serves. </w:t>
      </w:r>
    </w:p>
    <w:p w14:paraId="1082DD81" w14:textId="22AA89B9" w:rsidR="0005750E" w:rsidRPr="003B390A" w:rsidRDefault="008E7BD4" w:rsidP="005D187B">
      <w:pPr>
        <w:pStyle w:val="ListParagraph"/>
        <w:numPr>
          <w:ilvl w:val="1"/>
          <w:numId w:val="46"/>
        </w:numPr>
        <w:rPr>
          <w:sz w:val="32"/>
          <w:szCs w:val="32"/>
        </w:rPr>
      </w:pPr>
      <w:r w:rsidRPr="003B390A">
        <w:rPr>
          <w:sz w:val="32"/>
          <w:szCs w:val="32"/>
        </w:rPr>
        <w:t>Medicaid Director</w:t>
      </w:r>
      <w:r w:rsidR="0005750E" w:rsidRPr="003B390A">
        <w:rPr>
          <w:sz w:val="32"/>
          <w:szCs w:val="32"/>
        </w:rPr>
        <w:t xml:space="preserve"> stated that the in-home vaccination plan is a statewide resource for all MassHealth members, not just One Care. </w:t>
      </w:r>
    </w:p>
    <w:p w14:paraId="420E14AB" w14:textId="2AA9DDDD" w:rsidR="0005750E" w:rsidRPr="003B390A" w:rsidRDefault="0005750E" w:rsidP="0005750E">
      <w:pPr>
        <w:pStyle w:val="ListParagraph"/>
        <w:numPr>
          <w:ilvl w:val="0"/>
          <w:numId w:val="46"/>
        </w:numPr>
        <w:rPr>
          <w:sz w:val="32"/>
          <w:szCs w:val="32"/>
        </w:rPr>
      </w:pPr>
      <w:r w:rsidRPr="003B390A">
        <w:rPr>
          <w:sz w:val="32"/>
          <w:szCs w:val="32"/>
        </w:rPr>
        <w:t>IC member asked if One Care plans have discretion to tailor vaccination programs</w:t>
      </w:r>
      <w:r w:rsidR="007F4AB7" w:rsidRPr="003B390A">
        <w:rPr>
          <w:sz w:val="32"/>
          <w:szCs w:val="32"/>
        </w:rPr>
        <w:t xml:space="preserve"> </w:t>
      </w:r>
      <w:r w:rsidRPr="003B390A">
        <w:rPr>
          <w:sz w:val="32"/>
          <w:szCs w:val="32"/>
        </w:rPr>
        <w:t xml:space="preserve">to the needs of their members. </w:t>
      </w:r>
    </w:p>
    <w:p w14:paraId="238B1E02" w14:textId="21C3843C" w:rsidR="0005750E" w:rsidRPr="003B390A" w:rsidRDefault="008E7BD4" w:rsidP="0005750E">
      <w:pPr>
        <w:pStyle w:val="ListParagraph"/>
        <w:numPr>
          <w:ilvl w:val="1"/>
          <w:numId w:val="46"/>
        </w:numPr>
        <w:rPr>
          <w:sz w:val="32"/>
          <w:szCs w:val="32"/>
        </w:rPr>
      </w:pPr>
      <w:r w:rsidRPr="003B390A">
        <w:rPr>
          <w:sz w:val="32"/>
          <w:szCs w:val="32"/>
        </w:rPr>
        <w:t xml:space="preserve">Medicaid Director </w:t>
      </w:r>
      <w:r w:rsidR="00B04D5C" w:rsidRPr="003B390A">
        <w:rPr>
          <w:sz w:val="32"/>
          <w:szCs w:val="32"/>
        </w:rPr>
        <w:t xml:space="preserve">confirmed this but also said </w:t>
      </w:r>
      <w:r w:rsidR="00F84EF1" w:rsidRPr="003B390A">
        <w:rPr>
          <w:sz w:val="32"/>
          <w:szCs w:val="32"/>
        </w:rPr>
        <w:t>there are supply constraints</w:t>
      </w:r>
      <w:r w:rsidR="0005750E" w:rsidRPr="003B390A">
        <w:rPr>
          <w:sz w:val="32"/>
          <w:szCs w:val="32"/>
        </w:rPr>
        <w:t xml:space="preserve">. </w:t>
      </w:r>
    </w:p>
    <w:p w14:paraId="6B4EB3CF" w14:textId="388909AC" w:rsidR="0005750E" w:rsidRPr="003B390A" w:rsidRDefault="008E7BD4" w:rsidP="0005750E">
      <w:pPr>
        <w:pStyle w:val="ListParagraph"/>
        <w:numPr>
          <w:ilvl w:val="0"/>
          <w:numId w:val="46"/>
        </w:numPr>
        <w:rPr>
          <w:sz w:val="32"/>
          <w:szCs w:val="32"/>
        </w:rPr>
      </w:pPr>
      <w:r w:rsidRPr="003B390A">
        <w:rPr>
          <w:sz w:val="32"/>
          <w:szCs w:val="32"/>
        </w:rPr>
        <w:t>Medicaid Director</w:t>
      </w:r>
      <w:r w:rsidR="0005750E" w:rsidRPr="003B390A">
        <w:rPr>
          <w:sz w:val="32"/>
          <w:szCs w:val="32"/>
        </w:rPr>
        <w:t xml:space="preserve"> stated that the CCA in-home vaccination program has been refused by </w:t>
      </w:r>
      <w:r w:rsidR="00D10AAB" w:rsidRPr="003B390A">
        <w:rPr>
          <w:sz w:val="32"/>
          <w:szCs w:val="32"/>
        </w:rPr>
        <w:t>19%</w:t>
      </w:r>
      <w:r w:rsidR="0005750E" w:rsidRPr="003B390A">
        <w:rPr>
          <w:sz w:val="32"/>
          <w:szCs w:val="32"/>
        </w:rPr>
        <w:t xml:space="preserve"> of members </w:t>
      </w:r>
      <w:r w:rsidR="001151FD" w:rsidRPr="003B390A">
        <w:rPr>
          <w:sz w:val="32"/>
          <w:szCs w:val="32"/>
        </w:rPr>
        <w:t>it has been offered to</w:t>
      </w:r>
      <w:r w:rsidR="0005750E" w:rsidRPr="003B390A">
        <w:rPr>
          <w:sz w:val="32"/>
          <w:szCs w:val="32"/>
        </w:rPr>
        <w:t xml:space="preserve">. </w:t>
      </w:r>
    </w:p>
    <w:p w14:paraId="27396099" w14:textId="3E27D718" w:rsidR="000223B7" w:rsidRPr="003B390A" w:rsidRDefault="001151FD" w:rsidP="0005750E">
      <w:pPr>
        <w:pStyle w:val="ListParagraph"/>
        <w:numPr>
          <w:ilvl w:val="1"/>
          <w:numId w:val="46"/>
        </w:numPr>
        <w:rPr>
          <w:sz w:val="32"/>
          <w:szCs w:val="32"/>
        </w:rPr>
      </w:pPr>
      <w:r w:rsidRPr="003B390A">
        <w:rPr>
          <w:sz w:val="32"/>
          <w:szCs w:val="32"/>
        </w:rPr>
        <w:t>IC member stated that</w:t>
      </w:r>
      <w:r w:rsidR="00DC457F" w:rsidRPr="003B390A">
        <w:rPr>
          <w:sz w:val="32"/>
          <w:szCs w:val="32"/>
        </w:rPr>
        <w:t xml:space="preserve"> for</w:t>
      </w:r>
      <w:r w:rsidRPr="003B390A">
        <w:rPr>
          <w:sz w:val="32"/>
          <w:szCs w:val="32"/>
        </w:rPr>
        <w:t xml:space="preserve"> One Care</w:t>
      </w:r>
      <w:r w:rsidR="00DC457F" w:rsidRPr="003B390A">
        <w:rPr>
          <w:sz w:val="32"/>
          <w:szCs w:val="32"/>
        </w:rPr>
        <w:t xml:space="preserve"> to succeed as developed</w:t>
      </w:r>
      <w:r w:rsidR="00F84EF1" w:rsidRPr="003B390A">
        <w:rPr>
          <w:sz w:val="32"/>
          <w:szCs w:val="32"/>
        </w:rPr>
        <w:t>,</w:t>
      </w:r>
      <w:r w:rsidRPr="003B390A">
        <w:rPr>
          <w:sz w:val="32"/>
          <w:szCs w:val="32"/>
        </w:rPr>
        <w:t xml:space="preserve"> trust </w:t>
      </w:r>
      <w:r w:rsidR="00DC457F" w:rsidRPr="003B390A">
        <w:rPr>
          <w:sz w:val="32"/>
          <w:szCs w:val="32"/>
        </w:rPr>
        <w:t xml:space="preserve">must </w:t>
      </w:r>
      <w:r w:rsidRPr="003B390A">
        <w:rPr>
          <w:sz w:val="32"/>
          <w:szCs w:val="32"/>
        </w:rPr>
        <w:t xml:space="preserve">be established in the relationship between </w:t>
      </w:r>
      <w:r w:rsidR="00B04D5C" w:rsidRPr="003B390A">
        <w:rPr>
          <w:sz w:val="32"/>
          <w:szCs w:val="32"/>
        </w:rPr>
        <w:t xml:space="preserve">the </w:t>
      </w:r>
      <w:r w:rsidRPr="003B390A">
        <w:rPr>
          <w:sz w:val="32"/>
          <w:szCs w:val="32"/>
        </w:rPr>
        <w:t xml:space="preserve">care coordinator and </w:t>
      </w:r>
      <w:r w:rsidR="00B04D5C" w:rsidRPr="003B390A">
        <w:rPr>
          <w:sz w:val="32"/>
          <w:szCs w:val="32"/>
        </w:rPr>
        <w:t xml:space="preserve">the </w:t>
      </w:r>
      <w:r w:rsidR="00B42608" w:rsidRPr="003B390A">
        <w:rPr>
          <w:sz w:val="32"/>
          <w:szCs w:val="32"/>
        </w:rPr>
        <w:t>member and</w:t>
      </w:r>
      <w:r w:rsidR="000223B7" w:rsidRPr="003B390A">
        <w:rPr>
          <w:sz w:val="32"/>
          <w:szCs w:val="32"/>
        </w:rPr>
        <w:t xml:space="preserve"> suggested that </w:t>
      </w:r>
      <w:r w:rsidR="00B04D5C" w:rsidRPr="003B390A">
        <w:rPr>
          <w:sz w:val="32"/>
          <w:szCs w:val="32"/>
        </w:rPr>
        <w:t xml:space="preserve">the </w:t>
      </w:r>
      <w:r w:rsidR="000223B7" w:rsidRPr="003B390A">
        <w:rPr>
          <w:sz w:val="32"/>
          <w:szCs w:val="32"/>
        </w:rPr>
        <w:t>lack of established trust</w:t>
      </w:r>
      <w:r w:rsidR="00DC457F" w:rsidRPr="003B390A">
        <w:rPr>
          <w:sz w:val="32"/>
          <w:szCs w:val="32"/>
        </w:rPr>
        <w:t>ing relationships</w:t>
      </w:r>
      <w:r w:rsidR="000223B7" w:rsidRPr="003B390A">
        <w:rPr>
          <w:sz w:val="32"/>
          <w:szCs w:val="32"/>
        </w:rPr>
        <w:t xml:space="preserve"> could </w:t>
      </w:r>
      <w:r w:rsidR="00DC457F" w:rsidRPr="003B390A">
        <w:rPr>
          <w:sz w:val="32"/>
          <w:szCs w:val="32"/>
        </w:rPr>
        <w:t>contribute to these vaccine refusal numbers</w:t>
      </w:r>
      <w:r w:rsidR="000223B7" w:rsidRPr="003B390A">
        <w:rPr>
          <w:sz w:val="32"/>
          <w:szCs w:val="32"/>
        </w:rPr>
        <w:t xml:space="preserve">. </w:t>
      </w:r>
    </w:p>
    <w:p w14:paraId="7A96797A" w14:textId="7C44EDF0" w:rsidR="0005750E" w:rsidRPr="003B390A" w:rsidRDefault="008E7BD4" w:rsidP="00B42608">
      <w:pPr>
        <w:pStyle w:val="ListParagraph"/>
        <w:numPr>
          <w:ilvl w:val="1"/>
          <w:numId w:val="46"/>
        </w:numPr>
        <w:rPr>
          <w:sz w:val="32"/>
          <w:szCs w:val="32"/>
        </w:rPr>
      </w:pPr>
      <w:r w:rsidRPr="003B390A">
        <w:rPr>
          <w:sz w:val="32"/>
          <w:szCs w:val="32"/>
        </w:rPr>
        <w:t>Medicaid Director</w:t>
      </w:r>
      <w:r w:rsidR="000223B7" w:rsidRPr="003B390A">
        <w:rPr>
          <w:sz w:val="32"/>
          <w:szCs w:val="32"/>
        </w:rPr>
        <w:t xml:space="preserve"> </w:t>
      </w:r>
      <w:r w:rsidR="00B04D5C" w:rsidRPr="003B390A">
        <w:rPr>
          <w:sz w:val="32"/>
          <w:szCs w:val="32"/>
        </w:rPr>
        <w:t xml:space="preserve">said </w:t>
      </w:r>
      <w:r w:rsidR="000223B7" w:rsidRPr="003B390A">
        <w:rPr>
          <w:sz w:val="32"/>
          <w:szCs w:val="32"/>
        </w:rPr>
        <w:t xml:space="preserve">that interest in in-home vaccinations </w:t>
      </w:r>
      <w:r w:rsidR="00B42608" w:rsidRPr="003B390A">
        <w:rPr>
          <w:sz w:val="32"/>
          <w:szCs w:val="32"/>
        </w:rPr>
        <w:t>is low</w:t>
      </w:r>
      <w:r w:rsidR="000223B7" w:rsidRPr="003B390A">
        <w:rPr>
          <w:sz w:val="32"/>
          <w:szCs w:val="32"/>
        </w:rPr>
        <w:t xml:space="preserve"> across the board.</w:t>
      </w:r>
      <w:r w:rsidR="001151FD" w:rsidRPr="003B390A">
        <w:rPr>
          <w:sz w:val="32"/>
          <w:szCs w:val="32"/>
        </w:rPr>
        <w:t xml:space="preserve"> </w:t>
      </w:r>
    </w:p>
    <w:p w14:paraId="48007C97" w14:textId="4FBF0E8B" w:rsidR="00B42608" w:rsidRPr="003B390A" w:rsidRDefault="00F05F2E" w:rsidP="00B42608">
      <w:pPr>
        <w:pStyle w:val="ListParagraph"/>
        <w:numPr>
          <w:ilvl w:val="0"/>
          <w:numId w:val="46"/>
        </w:numPr>
        <w:rPr>
          <w:sz w:val="32"/>
          <w:szCs w:val="32"/>
        </w:rPr>
      </w:pPr>
      <w:r w:rsidRPr="003B390A">
        <w:rPr>
          <w:sz w:val="32"/>
          <w:szCs w:val="32"/>
        </w:rPr>
        <w:t xml:space="preserve">IC member asked if One Care members who have compromised immune systems are eligible for </w:t>
      </w:r>
      <w:r w:rsidR="00D73DFC" w:rsidRPr="003B390A">
        <w:rPr>
          <w:sz w:val="32"/>
          <w:szCs w:val="32"/>
        </w:rPr>
        <w:t>in-home vaccination</w:t>
      </w:r>
      <w:r w:rsidRPr="003B390A">
        <w:rPr>
          <w:sz w:val="32"/>
          <w:szCs w:val="32"/>
        </w:rPr>
        <w:t xml:space="preserve">. </w:t>
      </w:r>
    </w:p>
    <w:p w14:paraId="294EB7B5" w14:textId="6F9DCBC0" w:rsidR="00F05F2E" w:rsidRPr="003B390A" w:rsidRDefault="00223D0E" w:rsidP="00F05F2E">
      <w:pPr>
        <w:pStyle w:val="ListParagraph"/>
        <w:numPr>
          <w:ilvl w:val="1"/>
          <w:numId w:val="46"/>
        </w:numPr>
        <w:rPr>
          <w:sz w:val="32"/>
          <w:szCs w:val="32"/>
        </w:rPr>
      </w:pPr>
      <w:r w:rsidRPr="003B390A">
        <w:rPr>
          <w:sz w:val="32"/>
          <w:szCs w:val="32"/>
        </w:rPr>
        <w:t xml:space="preserve">MassHealth </w:t>
      </w:r>
      <w:r w:rsidR="008E7BD4" w:rsidRPr="003B390A">
        <w:rPr>
          <w:sz w:val="32"/>
          <w:szCs w:val="32"/>
        </w:rPr>
        <w:t>Chief</w:t>
      </w:r>
      <w:r w:rsidRPr="003B390A">
        <w:rPr>
          <w:sz w:val="32"/>
          <w:szCs w:val="32"/>
        </w:rPr>
        <w:t xml:space="preserve"> of</w:t>
      </w:r>
      <w:r w:rsidR="008E7BD4" w:rsidRPr="003B390A">
        <w:rPr>
          <w:sz w:val="32"/>
          <w:szCs w:val="32"/>
        </w:rPr>
        <w:t xml:space="preserve"> LTSS</w:t>
      </w:r>
      <w:r w:rsidR="00F05F2E" w:rsidRPr="003B390A">
        <w:rPr>
          <w:sz w:val="32"/>
          <w:szCs w:val="32"/>
        </w:rPr>
        <w:t xml:space="preserve"> </w:t>
      </w:r>
      <w:r w:rsidR="00D73DFC" w:rsidRPr="003B390A">
        <w:rPr>
          <w:sz w:val="32"/>
          <w:szCs w:val="32"/>
        </w:rPr>
        <w:t xml:space="preserve">stated that immune compromised individuals </w:t>
      </w:r>
      <w:r w:rsidRPr="003B390A">
        <w:rPr>
          <w:sz w:val="32"/>
          <w:szCs w:val="32"/>
        </w:rPr>
        <w:t>may be</w:t>
      </w:r>
      <w:r w:rsidR="00D73DFC" w:rsidRPr="003B390A">
        <w:rPr>
          <w:sz w:val="32"/>
          <w:szCs w:val="32"/>
        </w:rPr>
        <w:t xml:space="preserve"> eligible under the state guidelines </w:t>
      </w:r>
      <w:r w:rsidRPr="003B390A">
        <w:rPr>
          <w:sz w:val="32"/>
          <w:szCs w:val="32"/>
        </w:rPr>
        <w:t>depending</w:t>
      </w:r>
      <w:r w:rsidR="00D73DFC" w:rsidRPr="003B390A">
        <w:rPr>
          <w:sz w:val="32"/>
          <w:szCs w:val="32"/>
        </w:rPr>
        <w:t xml:space="preserve"> on</w:t>
      </w:r>
      <w:r w:rsidRPr="003B390A">
        <w:rPr>
          <w:sz w:val="32"/>
          <w:szCs w:val="32"/>
        </w:rPr>
        <w:t xml:space="preserve"> their</w:t>
      </w:r>
      <w:r w:rsidR="00D73DFC" w:rsidRPr="003B390A">
        <w:rPr>
          <w:sz w:val="32"/>
          <w:szCs w:val="32"/>
        </w:rPr>
        <w:t xml:space="preserve"> age and </w:t>
      </w:r>
      <w:r w:rsidRPr="003B390A">
        <w:rPr>
          <w:sz w:val="32"/>
          <w:szCs w:val="32"/>
        </w:rPr>
        <w:t xml:space="preserve">other </w:t>
      </w:r>
      <w:r w:rsidR="00D73DFC" w:rsidRPr="003B390A">
        <w:rPr>
          <w:sz w:val="32"/>
          <w:szCs w:val="32"/>
        </w:rPr>
        <w:t>comorbidit</w:t>
      </w:r>
      <w:r w:rsidRPr="003B390A">
        <w:rPr>
          <w:sz w:val="32"/>
          <w:szCs w:val="32"/>
        </w:rPr>
        <w:t>ies</w:t>
      </w:r>
      <w:r w:rsidR="00D73DFC" w:rsidRPr="003B390A">
        <w:rPr>
          <w:sz w:val="32"/>
          <w:szCs w:val="32"/>
        </w:rPr>
        <w:t xml:space="preserve">. </w:t>
      </w:r>
      <w:r w:rsidRPr="003B390A">
        <w:rPr>
          <w:sz w:val="32"/>
          <w:szCs w:val="32"/>
        </w:rPr>
        <w:t xml:space="preserve">MassHealth Chief of LTSS </w:t>
      </w:r>
      <w:r w:rsidR="00D73DFC" w:rsidRPr="003B390A">
        <w:rPr>
          <w:sz w:val="32"/>
          <w:szCs w:val="32"/>
        </w:rPr>
        <w:t xml:space="preserve">further stated that the in-home vaccination program follows the </w:t>
      </w:r>
      <w:r w:rsidR="006D5616" w:rsidRPr="003B390A">
        <w:rPr>
          <w:sz w:val="32"/>
          <w:szCs w:val="32"/>
        </w:rPr>
        <w:t xml:space="preserve">eligibility </w:t>
      </w:r>
      <w:r w:rsidR="00D73DFC" w:rsidRPr="003B390A">
        <w:rPr>
          <w:sz w:val="32"/>
          <w:szCs w:val="32"/>
        </w:rPr>
        <w:t>criteria set by the state.</w:t>
      </w:r>
    </w:p>
    <w:p w14:paraId="726B7883" w14:textId="6D528A30" w:rsidR="00E36A62" w:rsidRPr="003B390A" w:rsidRDefault="00E36A62" w:rsidP="00E36A62">
      <w:pPr>
        <w:pStyle w:val="ListParagraph"/>
        <w:numPr>
          <w:ilvl w:val="0"/>
          <w:numId w:val="46"/>
        </w:numPr>
        <w:rPr>
          <w:sz w:val="32"/>
          <w:szCs w:val="32"/>
        </w:rPr>
      </w:pPr>
      <w:r w:rsidRPr="003B390A">
        <w:rPr>
          <w:sz w:val="32"/>
          <w:szCs w:val="32"/>
        </w:rPr>
        <w:t xml:space="preserve">IC member </w:t>
      </w:r>
      <w:r w:rsidR="006D5616" w:rsidRPr="003B390A">
        <w:rPr>
          <w:sz w:val="32"/>
          <w:szCs w:val="32"/>
        </w:rPr>
        <w:t>suggested</w:t>
      </w:r>
      <w:r w:rsidR="00AD04DF" w:rsidRPr="003B390A">
        <w:rPr>
          <w:sz w:val="32"/>
          <w:szCs w:val="32"/>
        </w:rPr>
        <w:t xml:space="preserve"> </w:t>
      </w:r>
      <w:r w:rsidRPr="003B390A">
        <w:rPr>
          <w:sz w:val="32"/>
          <w:szCs w:val="32"/>
        </w:rPr>
        <w:t>the state</w:t>
      </w:r>
      <w:r w:rsidR="006D5616" w:rsidRPr="003B390A">
        <w:rPr>
          <w:sz w:val="32"/>
          <w:szCs w:val="32"/>
        </w:rPr>
        <w:t xml:space="preserve"> should</w:t>
      </w:r>
      <w:r w:rsidRPr="003B390A">
        <w:rPr>
          <w:sz w:val="32"/>
          <w:szCs w:val="32"/>
        </w:rPr>
        <w:t xml:space="preserve"> work with faith communities, local boards of health, and other community-based organizations to identify people who need to be vaccinated</w:t>
      </w:r>
      <w:r w:rsidR="006D5616" w:rsidRPr="003B390A">
        <w:rPr>
          <w:sz w:val="32"/>
          <w:szCs w:val="32"/>
        </w:rPr>
        <w:t>.</w:t>
      </w:r>
    </w:p>
    <w:p w14:paraId="32FDF77F" w14:textId="420C25A6" w:rsidR="00E36A62" w:rsidRPr="003B390A" w:rsidRDefault="00E36A62" w:rsidP="00E36A62">
      <w:pPr>
        <w:pStyle w:val="ListParagraph"/>
        <w:numPr>
          <w:ilvl w:val="0"/>
          <w:numId w:val="46"/>
        </w:numPr>
        <w:rPr>
          <w:sz w:val="32"/>
          <w:szCs w:val="32"/>
        </w:rPr>
      </w:pPr>
      <w:r w:rsidRPr="003B390A">
        <w:rPr>
          <w:sz w:val="32"/>
          <w:szCs w:val="32"/>
        </w:rPr>
        <w:t>IC member</w:t>
      </w:r>
      <w:r w:rsidR="008A7DC6" w:rsidRPr="003B390A">
        <w:rPr>
          <w:sz w:val="32"/>
          <w:szCs w:val="32"/>
        </w:rPr>
        <w:t xml:space="preserve"> stated that people are worried about being stranded at vaccine sites by transportation providers like </w:t>
      </w:r>
      <w:hyperlink r:id="rId9" w:history="1">
        <w:r w:rsidR="008A7DC6" w:rsidRPr="003B390A">
          <w:rPr>
            <w:rStyle w:val="Hyperlink"/>
            <w:sz w:val="32"/>
            <w:szCs w:val="32"/>
          </w:rPr>
          <w:t>PT 1</w:t>
        </w:r>
      </w:hyperlink>
      <w:r w:rsidR="008A7DC6" w:rsidRPr="003B390A">
        <w:rPr>
          <w:sz w:val="32"/>
          <w:szCs w:val="32"/>
        </w:rPr>
        <w:t xml:space="preserve"> (MassHealth) and </w:t>
      </w:r>
      <w:hyperlink r:id="rId10" w:history="1">
        <w:r w:rsidR="008A7DC6" w:rsidRPr="003B390A">
          <w:rPr>
            <w:rStyle w:val="Hyperlink"/>
            <w:sz w:val="32"/>
            <w:szCs w:val="32"/>
          </w:rPr>
          <w:t>The Ride</w:t>
        </w:r>
      </w:hyperlink>
      <w:r w:rsidR="008A7DC6" w:rsidRPr="003B390A">
        <w:rPr>
          <w:sz w:val="32"/>
          <w:szCs w:val="32"/>
        </w:rPr>
        <w:t xml:space="preserve"> (MBTA). </w:t>
      </w:r>
      <w:r w:rsidR="00B91E23" w:rsidRPr="003B390A">
        <w:rPr>
          <w:sz w:val="32"/>
          <w:szCs w:val="32"/>
        </w:rPr>
        <w:t>IC m</w:t>
      </w:r>
      <w:r w:rsidR="008A7DC6" w:rsidRPr="003B390A">
        <w:rPr>
          <w:sz w:val="32"/>
          <w:szCs w:val="32"/>
        </w:rPr>
        <w:t>ember</w:t>
      </w:r>
      <w:r w:rsidRPr="003B390A">
        <w:rPr>
          <w:sz w:val="32"/>
          <w:szCs w:val="32"/>
        </w:rPr>
        <w:t xml:space="preserve"> asked if MassHealth can ensure transportation</w:t>
      </w:r>
      <w:r w:rsidR="006D5616" w:rsidRPr="003B390A">
        <w:rPr>
          <w:sz w:val="32"/>
          <w:szCs w:val="32"/>
        </w:rPr>
        <w:t xml:space="preserve"> </w:t>
      </w:r>
      <w:r w:rsidR="008A7DC6" w:rsidRPr="003B390A">
        <w:rPr>
          <w:sz w:val="32"/>
          <w:szCs w:val="32"/>
        </w:rPr>
        <w:lastRenderedPageBreak/>
        <w:t>providers</w:t>
      </w:r>
      <w:r w:rsidR="00F20409" w:rsidRPr="003B390A">
        <w:rPr>
          <w:sz w:val="32"/>
          <w:szCs w:val="32"/>
        </w:rPr>
        <w:t xml:space="preserve"> </w:t>
      </w:r>
      <w:r w:rsidR="008A7DC6" w:rsidRPr="003B390A">
        <w:rPr>
          <w:sz w:val="32"/>
          <w:szCs w:val="32"/>
        </w:rPr>
        <w:t xml:space="preserve">that are transporting people to get vaccines can drive a person to the vaccine site, </w:t>
      </w:r>
      <w:r w:rsidR="006D5616" w:rsidRPr="003B390A">
        <w:rPr>
          <w:sz w:val="32"/>
          <w:szCs w:val="32"/>
        </w:rPr>
        <w:t>stay on site</w:t>
      </w:r>
      <w:r w:rsidR="008A7DC6" w:rsidRPr="003B390A">
        <w:rPr>
          <w:sz w:val="32"/>
          <w:szCs w:val="32"/>
        </w:rPr>
        <w:t xml:space="preserve"> and wait for the person to get their vaccine, and then return the person home. </w:t>
      </w:r>
    </w:p>
    <w:p w14:paraId="007572B8" w14:textId="06C9738C" w:rsidR="00654D1E" w:rsidRPr="003B390A" w:rsidRDefault="00654D1E" w:rsidP="00654D1E">
      <w:pPr>
        <w:pStyle w:val="ListParagraph"/>
        <w:numPr>
          <w:ilvl w:val="1"/>
          <w:numId w:val="46"/>
        </w:numPr>
        <w:rPr>
          <w:sz w:val="32"/>
          <w:szCs w:val="32"/>
        </w:rPr>
      </w:pPr>
      <w:r w:rsidRPr="003B390A">
        <w:rPr>
          <w:sz w:val="32"/>
          <w:szCs w:val="32"/>
        </w:rPr>
        <w:t xml:space="preserve">MassHealth </w:t>
      </w:r>
      <w:r w:rsidR="00531881" w:rsidRPr="003B390A">
        <w:rPr>
          <w:sz w:val="32"/>
          <w:szCs w:val="32"/>
        </w:rPr>
        <w:t xml:space="preserve">stated that MassHealth has been direct with both the plans and PT-1 that transportation </w:t>
      </w:r>
      <w:r w:rsidR="00F20409" w:rsidRPr="003B390A">
        <w:rPr>
          <w:sz w:val="32"/>
          <w:szCs w:val="32"/>
        </w:rPr>
        <w:t>must</w:t>
      </w:r>
      <w:r w:rsidR="00531881" w:rsidRPr="003B390A">
        <w:rPr>
          <w:sz w:val="32"/>
          <w:szCs w:val="32"/>
        </w:rPr>
        <w:t xml:space="preserve"> be covered to and from</w:t>
      </w:r>
      <w:r w:rsidR="006D5616" w:rsidRPr="003B390A">
        <w:rPr>
          <w:sz w:val="32"/>
          <w:szCs w:val="32"/>
        </w:rPr>
        <w:t xml:space="preserve"> vaccine</w:t>
      </w:r>
      <w:r w:rsidR="00531881" w:rsidRPr="003B390A">
        <w:rPr>
          <w:sz w:val="32"/>
          <w:szCs w:val="32"/>
        </w:rPr>
        <w:t xml:space="preserve"> location</w:t>
      </w:r>
      <w:r w:rsidR="006D5616" w:rsidRPr="003B390A">
        <w:rPr>
          <w:sz w:val="32"/>
          <w:szCs w:val="32"/>
        </w:rPr>
        <w:t xml:space="preserve">s but stated they would </w:t>
      </w:r>
      <w:r w:rsidR="008A7DC6" w:rsidRPr="003B390A">
        <w:rPr>
          <w:sz w:val="32"/>
          <w:szCs w:val="32"/>
        </w:rPr>
        <w:t xml:space="preserve">raise this with </w:t>
      </w:r>
      <w:r w:rsidR="005D187B" w:rsidRPr="003B390A">
        <w:rPr>
          <w:sz w:val="32"/>
          <w:szCs w:val="32"/>
        </w:rPr>
        <w:t xml:space="preserve">the existing </w:t>
      </w:r>
      <w:r w:rsidR="008A7DC6" w:rsidRPr="003B390A">
        <w:rPr>
          <w:sz w:val="32"/>
          <w:szCs w:val="32"/>
        </w:rPr>
        <w:t>transportation vendors</w:t>
      </w:r>
      <w:r w:rsidR="00F20409" w:rsidRPr="003B390A">
        <w:rPr>
          <w:sz w:val="32"/>
          <w:szCs w:val="32"/>
        </w:rPr>
        <w:t>.</w:t>
      </w:r>
    </w:p>
    <w:p w14:paraId="0577F989" w14:textId="19B8D1D1" w:rsidR="00531881" w:rsidRPr="003B390A" w:rsidRDefault="00531881" w:rsidP="00531881">
      <w:pPr>
        <w:pStyle w:val="ListParagraph"/>
        <w:numPr>
          <w:ilvl w:val="0"/>
          <w:numId w:val="46"/>
        </w:numPr>
        <w:rPr>
          <w:sz w:val="32"/>
          <w:szCs w:val="32"/>
        </w:rPr>
      </w:pPr>
      <w:r w:rsidRPr="003B390A">
        <w:rPr>
          <w:sz w:val="32"/>
          <w:szCs w:val="32"/>
        </w:rPr>
        <w:t xml:space="preserve">IC member </w:t>
      </w:r>
      <w:r w:rsidR="00B91E23" w:rsidRPr="003B390A">
        <w:rPr>
          <w:sz w:val="32"/>
          <w:szCs w:val="32"/>
        </w:rPr>
        <w:t>stated concern about whether parents with children will be able to</w:t>
      </w:r>
      <w:r w:rsidR="00F20409" w:rsidRPr="003B390A">
        <w:rPr>
          <w:sz w:val="32"/>
          <w:szCs w:val="32"/>
        </w:rPr>
        <w:t xml:space="preserve"> </w:t>
      </w:r>
      <w:r w:rsidR="00632C68" w:rsidRPr="003B390A">
        <w:rPr>
          <w:sz w:val="32"/>
          <w:szCs w:val="32"/>
        </w:rPr>
        <w:t>use medical transportation</w:t>
      </w:r>
      <w:r w:rsidR="00B91E23" w:rsidRPr="003B390A">
        <w:rPr>
          <w:sz w:val="32"/>
          <w:szCs w:val="32"/>
        </w:rPr>
        <w:t xml:space="preserve"> to vaccine appointments if they have</w:t>
      </w:r>
      <w:r w:rsidR="00632C68" w:rsidRPr="003B390A">
        <w:rPr>
          <w:sz w:val="32"/>
          <w:szCs w:val="32"/>
        </w:rPr>
        <w:t xml:space="preserve"> their children</w:t>
      </w:r>
      <w:r w:rsidR="00B91E23" w:rsidRPr="003B390A">
        <w:rPr>
          <w:sz w:val="32"/>
          <w:szCs w:val="32"/>
        </w:rPr>
        <w:t xml:space="preserve"> with them in the car</w:t>
      </w:r>
      <w:r w:rsidR="00632C68" w:rsidRPr="003B390A">
        <w:rPr>
          <w:sz w:val="32"/>
          <w:szCs w:val="32"/>
        </w:rPr>
        <w:t xml:space="preserve">. </w:t>
      </w:r>
    </w:p>
    <w:p w14:paraId="6647802F" w14:textId="4CADC9EE" w:rsidR="00632C68" w:rsidRPr="003B390A" w:rsidRDefault="00632C68" w:rsidP="00531881">
      <w:pPr>
        <w:pStyle w:val="ListParagraph"/>
        <w:numPr>
          <w:ilvl w:val="0"/>
          <w:numId w:val="46"/>
        </w:numPr>
        <w:rPr>
          <w:sz w:val="32"/>
          <w:szCs w:val="32"/>
        </w:rPr>
      </w:pPr>
      <w:r w:rsidRPr="003B390A">
        <w:rPr>
          <w:sz w:val="32"/>
          <w:szCs w:val="32"/>
        </w:rPr>
        <w:t xml:space="preserve">IC member asked for a list of the </w:t>
      </w:r>
      <w:r w:rsidR="00F20409" w:rsidRPr="003B390A">
        <w:rPr>
          <w:sz w:val="32"/>
          <w:szCs w:val="32"/>
        </w:rPr>
        <w:t xml:space="preserve">twenty </w:t>
      </w:r>
      <w:r w:rsidRPr="003B390A">
        <w:rPr>
          <w:sz w:val="32"/>
          <w:szCs w:val="32"/>
        </w:rPr>
        <w:t>targeted communities</w:t>
      </w:r>
      <w:r w:rsidR="00F20409" w:rsidRPr="003B390A">
        <w:rPr>
          <w:sz w:val="32"/>
          <w:szCs w:val="32"/>
        </w:rPr>
        <w:t xml:space="preserve"> for vaccine distribution</w:t>
      </w:r>
      <w:r w:rsidRPr="003B390A">
        <w:rPr>
          <w:sz w:val="32"/>
          <w:szCs w:val="32"/>
        </w:rPr>
        <w:t>.</w:t>
      </w:r>
    </w:p>
    <w:p w14:paraId="13B7BA24" w14:textId="37295C7F" w:rsidR="00D65D48" w:rsidRPr="003B390A" w:rsidRDefault="00632C68" w:rsidP="00551B2C">
      <w:pPr>
        <w:pStyle w:val="ListParagraph"/>
        <w:numPr>
          <w:ilvl w:val="1"/>
          <w:numId w:val="46"/>
        </w:numPr>
        <w:rPr>
          <w:sz w:val="32"/>
          <w:szCs w:val="32"/>
        </w:rPr>
      </w:pPr>
      <w:r w:rsidRPr="003B390A">
        <w:rPr>
          <w:sz w:val="32"/>
          <w:szCs w:val="32"/>
        </w:rPr>
        <w:t>MassHealth listed Boston, Brockton, Chelsea, Everett, Fall River, Fitchburg, Framingham, Haverhill, Holyoke, Lawrence, Leominster, Lowell, Lynn, Malden, Methuen, New Bedford, Randolph, Revere, Springfield, and Worcester.</w:t>
      </w:r>
    </w:p>
    <w:p w14:paraId="48CE5864" w14:textId="7962757B" w:rsidR="00632C68" w:rsidRPr="003B390A" w:rsidRDefault="00632C68" w:rsidP="009B7237">
      <w:pPr>
        <w:pStyle w:val="ListParagraph"/>
        <w:numPr>
          <w:ilvl w:val="0"/>
          <w:numId w:val="46"/>
        </w:numPr>
        <w:rPr>
          <w:sz w:val="32"/>
          <w:szCs w:val="32"/>
        </w:rPr>
      </w:pPr>
      <w:r w:rsidRPr="003B390A">
        <w:rPr>
          <w:sz w:val="32"/>
          <w:szCs w:val="32"/>
        </w:rPr>
        <w:t xml:space="preserve">IC member </w:t>
      </w:r>
      <w:r w:rsidR="009B7237" w:rsidRPr="003B390A">
        <w:rPr>
          <w:sz w:val="32"/>
          <w:szCs w:val="32"/>
        </w:rPr>
        <w:t>stated</w:t>
      </w:r>
      <w:r w:rsidRPr="003B390A">
        <w:rPr>
          <w:sz w:val="32"/>
          <w:szCs w:val="32"/>
        </w:rPr>
        <w:t xml:space="preserve"> that</w:t>
      </w:r>
      <w:r w:rsidR="00DF2A01" w:rsidRPr="003B390A">
        <w:rPr>
          <w:sz w:val="32"/>
          <w:szCs w:val="32"/>
        </w:rPr>
        <w:t xml:space="preserve"> the towns</w:t>
      </w:r>
      <w:r w:rsidR="00B91E23" w:rsidRPr="003B390A">
        <w:rPr>
          <w:sz w:val="32"/>
          <w:szCs w:val="32"/>
        </w:rPr>
        <w:t xml:space="preserve"> surrounding the targeted communities</w:t>
      </w:r>
      <w:r w:rsidR="00DF2A01" w:rsidRPr="003B390A">
        <w:rPr>
          <w:sz w:val="32"/>
          <w:szCs w:val="32"/>
        </w:rPr>
        <w:t xml:space="preserve"> are also impacted</w:t>
      </w:r>
      <w:r w:rsidR="00B91E23" w:rsidRPr="003B390A">
        <w:rPr>
          <w:sz w:val="32"/>
          <w:szCs w:val="32"/>
        </w:rPr>
        <w:t xml:space="preserve"> by the COVID and </w:t>
      </w:r>
      <w:r w:rsidR="008B4886" w:rsidRPr="003B390A">
        <w:rPr>
          <w:sz w:val="32"/>
          <w:szCs w:val="32"/>
        </w:rPr>
        <w:t xml:space="preserve">the </w:t>
      </w:r>
      <w:r w:rsidR="00B91E23" w:rsidRPr="003B390A">
        <w:rPr>
          <w:sz w:val="32"/>
          <w:szCs w:val="32"/>
        </w:rPr>
        <w:t>vaccine status of these communities</w:t>
      </w:r>
      <w:r w:rsidR="008B4886" w:rsidRPr="003B390A">
        <w:rPr>
          <w:sz w:val="32"/>
          <w:szCs w:val="32"/>
        </w:rPr>
        <w:t xml:space="preserve"> is also important</w:t>
      </w:r>
      <w:r w:rsidR="00DF2A01" w:rsidRPr="003B390A">
        <w:rPr>
          <w:sz w:val="32"/>
          <w:szCs w:val="32"/>
        </w:rPr>
        <w:t xml:space="preserve"> because </w:t>
      </w:r>
      <w:r w:rsidRPr="003B390A">
        <w:rPr>
          <w:sz w:val="32"/>
          <w:szCs w:val="32"/>
        </w:rPr>
        <w:t xml:space="preserve">homecare </w:t>
      </w:r>
      <w:r w:rsidR="00DF2A01" w:rsidRPr="003B390A">
        <w:rPr>
          <w:sz w:val="32"/>
          <w:szCs w:val="32"/>
        </w:rPr>
        <w:t xml:space="preserve">workers and </w:t>
      </w:r>
      <w:r w:rsidRPr="003B390A">
        <w:rPr>
          <w:sz w:val="32"/>
          <w:szCs w:val="32"/>
        </w:rPr>
        <w:t>Personal Care Assistants (PCAs)</w:t>
      </w:r>
      <w:r w:rsidR="00DF2A01" w:rsidRPr="003B390A">
        <w:rPr>
          <w:sz w:val="32"/>
          <w:szCs w:val="32"/>
        </w:rPr>
        <w:t xml:space="preserve"> who live in the targeted cities </w:t>
      </w:r>
      <w:r w:rsidR="008B4886" w:rsidRPr="003B390A">
        <w:rPr>
          <w:sz w:val="32"/>
          <w:szCs w:val="32"/>
        </w:rPr>
        <w:t>often</w:t>
      </w:r>
      <w:r w:rsidR="00DF2A01" w:rsidRPr="003B390A">
        <w:rPr>
          <w:sz w:val="32"/>
          <w:szCs w:val="32"/>
        </w:rPr>
        <w:t xml:space="preserve"> work in the surrounding area</w:t>
      </w:r>
      <w:r w:rsidR="008B4886" w:rsidRPr="003B390A">
        <w:rPr>
          <w:sz w:val="32"/>
          <w:szCs w:val="32"/>
        </w:rPr>
        <w:t>s</w:t>
      </w:r>
      <w:r w:rsidR="00DF2A01" w:rsidRPr="003B390A">
        <w:rPr>
          <w:sz w:val="32"/>
          <w:szCs w:val="32"/>
        </w:rPr>
        <w:t xml:space="preserve">. </w:t>
      </w:r>
    </w:p>
    <w:p w14:paraId="443B4177" w14:textId="4976D812" w:rsidR="00DF2A01" w:rsidRPr="003B390A" w:rsidRDefault="00DF2A01" w:rsidP="00551B2C">
      <w:pPr>
        <w:pStyle w:val="ListParagraph"/>
        <w:numPr>
          <w:ilvl w:val="1"/>
          <w:numId w:val="46"/>
        </w:numPr>
        <w:rPr>
          <w:sz w:val="32"/>
          <w:szCs w:val="32"/>
        </w:rPr>
      </w:pPr>
      <w:r w:rsidRPr="003B390A">
        <w:rPr>
          <w:sz w:val="32"/>
          <w:szCs w:val="32"/>
        </w:rPr>
        <w:t>MassHealth stated tha</w:t>
      </w:r>
      <w:r w:rsidR="0045547D" w:rsidRPr="003B390A">
        <w:rPr>
          <w:sz w:val="32"/>
          <w:szCs w:val="32"/>
        </w:rPr>
        <w:t>t vaccine supply constraints are limiting for everyone.</w:t>
      </w:r>
    </w:p>
    <w:p w14:paraId="6F4C1875" w14:textId="5BF737BF" w:rsidR="009B7237" w:rsidRPr="003B390A" w:rsidRDefault="00B91E23" w:rsidP="00551B2C">
      <w:pPr>
        <w:pStyle w:val="ListParagraph"/>
        <w:numPr>
          <w:ilvl w:val="1"/>
          <w:numId w:val="46"/>
        </w:numPr>
        <w:rPr>
          <w:sz w:val="32"/>
          <w:szCs w:val="32"/>
        </w:rPr>
      </w:pPr>
      <w:r w:rsidRPr="003B390A">
        <w:rPr>
          <w:sz w:val="32"/>
          <w:szCs w:val="32"/>
        </w:rPr>
        <w:t xml:space="preserve">MassHealth Chief of LTSS </w:t>
      </w:r>
      <w:r w:rsidR="009B7237" w:rsidRPr="003B390A">
        <w:rPr>
          <w:sz w:val="32"/>
          <w:szCs w:val="32"/>
        </w:rPr>
        <w:t xml:space="preserve">stated that all home healthcare workers and PCAs became </w:t>
      </w:r>
      <w:r w:rsidR="00F20409" w:rsidRPr="003B390A">
        <w:rPr>
          <w:sz w:val="32"/>
          <w:szCs w:val="32"/>
        </w:rPr>
        <w:t xml:space="preserve">eligible </w:t>
      </w:r>
      <w:r w:rsidR="009B7237" w:rsidRPr="003B390A">
        <w:rPr>
          <w:sz w:val="32"/>
          <w:szCs w:val="32"/>
        </w:rPr>
        <w:t xml:space="preserve">for vaccination in Phase 1 and MassHealth has been working with local </w:t>
      </w:r>
      <w:r w:rsidRPr="003B390A">
        <w:rPr>
          <w:sz w:val="32"/>
          <w:szCs w:val="32"/>
        </w:rPr>
        <w:t xml:space="preserve">PCA </w:t>
      </w:r>
      <w:r w:rsidR="009B7237" w:rsidRPr="003B390A">
        <w:rPr>
          <w:sz w:val="32"/>
          <w:szCs w:val="32"/>
        </w:rPr>
        <w:t xml:space="preserve">entities to get the word out about vaccination. </w:t>
      </w:r>
    </w:p>
    <w:p w14:paraId="797E5937" w14:textId="36227B45" w:rsidR="009B7237" w:rsidRPr="003B390A" w:rsidRDefault="009B7237" w:rsidP="009B7237">
      <w:pPr>
        <w:pStyle w:val="ListParagraph"/>
        <w:numPr>
          <w:ilvl w:val="0"/>
          <w:numId w:val="46"/>
        </w:numPr>
        <w:rPr>
          <w:sz w:val="32"/>
          <w:szCs w:val="32"/>
        </w:rPr>
      </w:pPr>
      <w:r w:rsidRPr="003B390A">
        <w:rPr>
          <w:sz w:val="32"/>
          <w:szCs w:val="32"/>
        </w:rPr>
        <w:t xml:space="preserve">IC member stated that any vaccination information posted online should be in an accessible format for screen readers. IC member further stated that One Care </w:t>
      </w:r>
      <w:proofErr w:type="spellStart"/>
      <w:r w:rsidRPr="003B390A">
        <w:rPr>
          <w:sz w:val="32"/>
          <w:szCs w:val="32"/>
        </w:rPr>
        <w:t>care</w:t>
      </w:r>
      <w:proofErr w:type="spellEnd"/>
      <w:r w:rsidRPr="003B390A">
        <w:rPr>
          <w:sz w:val="32"/>
          <w:szCs w:val="32"/>
        </w:rPr>
        <w:t xml:space="preserve"> coordinators </w:t>
      </w:r>
      <w:r w:rsidR="00975C09" w:rsidRPr="003B390A">
        <w:rPr>
          <w:sz w:val="32"/>
          <w:szCs w:val="32"/>
        </w:rPr>
        <w:t xml:space="preserve">should </w:t>
      </w:r>
      <w:r w:rsidRPr="003B390A">
        <w:rPr>
          <w:sz w:val="32"/>
          <w:szCs w:val="32"/>
        </w:rPr>
        <w:t xml:space="preserve">step up to help make sure there are no accessibility problems in scheduling vaccination. </w:t>
      </w:r>
    </w:p>
    <w:p w14:paraId="24A8F0EB" w14:textId="36B61DAF" w:rsidR="009B7237" w:rsidRPr="003B390A" w:rsidRDefault="00B91E23" w:rsidP="009B7237">
      <w:pPr>
        <w:pStyle w:val="ListParagraph"/>
        <w:numPr>
          <w:ilvl w:val="1"/>
          <w:numId w:val="46"/>
        </w:numPr>
        <w:rPr>
          <w:sz w:val="32"/>
          <w:szCs w:val="32"/>
        </w:rPr>
      </w:pPr>
      <w:r w:rsidRPr="003B390A">
        <w:rPr>
          <w:sz w:val="32"/>
          <w:szCs w:val="32"/>
        </w:rPr>
        <w:t xml:space="preserve">MassHealth Chief of LTSS </w:t>
      </w:r>
      <w:r w:rsidR="009B7237" w:rsidRPr="003B390A">
        <w:rPr>
          <w:sz w:val="32"/>
          <w:szCs w:val="32"/>
        </w:rPr>
        <w:t xml:space="preserve">stated that the 2-1-1 line is available to call for vaccination appointment scheduling assistance. </w:t>
      </w:r>
    </w:p>
    <w:p w14:paraId="6FE178D5" w14:textId="6C9A7152" w:rsidR="009B7237" w:rsidRPr="003B390A" w:rsidRDefault="009B7237" w:rsidP="009B7237">
      <w:pPr>
        <w:pStyle w:val="ListParagraph"/>
        <w:numPr>
          <w:ilvl w:val="1"/>
          <w:numId w:val="46"/>
        </w:numPr>
        <w:rPr>
          <w:sz w:val="32"/>
          <w:szCs w:val="32"/>
        </w:rPr>
      </w:pPr>
      <w:r w:rsidRPr="003B390A">
        <w:rPr>
          <w:sz w:val="32"/>
          <w:szCs w:val="32"/>
        </w:rPr>
        <w:lastRenderedPageBreak/>
        <w:t xml:space="preserve">MassHealth stated that plans are responsible for helping One Care members schedule vaccine appointments, if needed. </w:t>
      </w:r>
    </w:p>
    <w:p w14:paraId="7BFA495A" w14:textId="4D5B8754" w:rsidR="009B7237" w:rsidRPr="003B390A" w:rsidRDefault="009B7237" w:rsidP="009B7237">
      <w:pPr>
        <w:pStyle w:val="ListParagraph"/>
        <w:numPr>
          <w:ilvl w:val="0"/>
          <w:numId w:val="46"/>
        </w:numPr>
        <w:rPr>
          <w:sz w:val="32"/>
          <w:szCs w:val="32"/>
        </w:rPr>
      </w:pPr>
      <w:r w:rsidRPr="003B390A">
        <w:rPr>
          <w:sz w:val="32"/>
          <w:szCs w:val="32"/>
        </w:rPr>
        <w:t xml:space="preserve">IC member stated that all </w:t>
      </w:r>
      <w:r w:rsidR="008B4886" w:rsidRPr="003B390A">
        <w:rPr>
          <w:sz w:val="32"/>
          <w:szCs w:val="32"/>
        </w:rPr>
        <w:t xml:space="preserve">their </w:t>
      </w:r>
      <w:r w:rsidR="00AF4EE6" w:rsidRPr="003B390A">
        <w:rPr>
          <w:sz w:val="32"/>
          <w:szCs w:val="32"/>
        </w:rPr>
        <w:t>housemates</w:t>
      </w:r>
      <w:r w:rsidR="008B4886" w:rsidRPr="003B390A">
        <w:rPr>
          <w:sz w:val="32"/>
          <w:szCs w:val="32"/>
        </w:rPr>
        <w:t xml:space="preserve"> (with no disabilities) </w:t>
      </w:r>
      <w:r w:rsidRPr="003B390A">
        <w:rPr>
          <w:sz w:val="32"/>
          <w:szCs w:val="32"/>
        </w:rPr>
        <w:t xml:space="preserve">have </w:t>
      </w:r>
      <w:r w:rsidR="002D38B7" w:rsidRPr="003B390A">
        <w:rPr>
          <w:sz w:val="32"/>
          <w:szCs w:val="32"/>
        </w:rPr>
        <w:t xml:space="preserve">met eligibility criteria to be </w:t>
      </w:r>
      <w:r w:rsidRPr="003B390A">
        <w:rPr>
          <w:sz w:val="32"/>
          <w:szCs w:val="32"/>
        </w:rPr>
        <w:t>vaccinated</w:t>
      </w:r>
      <w:r w:rsidR="008B4886" w:rsidRPr="003B390A">
        <w:rPr>
          <w:sz w:val="32"/>
          <w:szCs w:val="32"/>
        </w:rPr>
        <w:t xml:space="preserve"> but when</w:t>
      </w:r>
      <w:r w:rsidR="008E1AE6" w:rsidRPr="003B390A">
        <w:rPr>
          <w:sz w:val="32"/>
          <w:szCs w:val="32"/>
        </w:rPr>
        <w:t xml:space="preserve"> they called their care coordinator </w:t>
      </w:r>
      <w:r w:rsidR="002D38B7" w:rsidRPr="003B390A">
        <w:rPr>
          <w:sz w:val="32"/>
          <w:szCs w:val="32"/>
        </w:rPr>
        <w:t>about getting the vaccine</w:t>
      </w:r>
      <w:r w:rsidR="008B4886" w:rsidRPr="003B390A">
        <w:rPr>
          <w:sz w:val="32"/>
          <w:szCs w:val="32"/>
        </w:rPr>
        <w:t>,</w:t>
      </w:r>
      <w:r w:rsidR="002D38B7" w:rsidRPr="003B390A">
        <w:rPr>
          <w:sz w:val="32"/>
          <w:szCs w:val="32"/>
        </w:rPr>
        <w:t xml:space="preserve"> </w:t>
      </w:r>
      <w:r w:rsidR="008B4886" w:rsidRPr="003B390A">
        <w:rPr>
          <w:sz w:val="32"/>
          <w:szCs w:val="32"/>
        </w:rPr>
        <w:t xml:space="preserve">they </w:t>
      </w:r>
      <w:r w:rsidR="002D38B7" w:rsidRPr="003B390A">
        <w:rPr>
          <w:sz w:val="32"/>
          <w:szCs w:val="32"/>
        </w:rPr>
        <w:t>w</w:t>
      </w:r>
      <w:r w:rsidR="00975C09" w:rsidRPr="003B390A">
        <w:rPr>
          <w:sz w:val="32"/>
          <w:szCs w:val="32"/>
        </w:rPr>
        <w:t>ere</w:t>
      </w:r>
      <w:r w:rsidR="002D38B7" w:rsidRPr="003B390A">
        <w:rPr>
          <w:sz w:val="32"/>
          <w:szCs w:val="32"/>
        </w:rPr>
        <w:t xml:space="preserve"> told</w:t>
      </w:r>
      <w:r w:rsidR="00975C09" w:rsidRPr="003B390A">
        <w:rPr>
          <w:sz w:val="32"/>
          <w:szCs w:val="32"/>
        </w:rPr>
        <w:t xml:space="preserve"> </w:t>
      </w:r>
      <w:r w:rsidR="008E1AE6" w:rsidRPr="003B390A">
        <w:rPr>
          <w:sz w:val="32"/>
          <w:szCs w:val="32"/>
        </w:rPr>
        <w:t>they are not yet eligible</w:t>
      </w:r>
      <w:r w:rsidR="002D38B7" w:rsidRPr="003B390A">
        <w:rPr>
          <w:sz w:val="32"/>
          <w:szCs w:val="32"/>
        </w:rPr>
        <w:t xml:space="preserve"> despite having a disability</w:t>
      </w:r>
      <w:r w:rsidR="00975C09" w:rsidRPr="003B390A">
        <w:rPr>
          <w:sz w:val="32"/>
          <w:szCs w:val="32"/>
        </w:rPr>
        <w:t>.</w:t>
      </w:r>
      <w:r w:rsidR="008E1AE6" w:rsidRPr="003B390A">
        <w:rPr>
          <w:sz w:val="32"/>
          <w:szCs w:val="32"/>
        </w:rPr>
        <w:t xml:space="preserve"> </w:t>
      </w:r>
    </w:p>
    <w:p w14:paraId="4FFFB860" w14:textId="32879CBC" w:rsidR="009B7237" w:rsidRPr="003B390A" w:rsidRDefault="009B7237" w:rsidP="009B7237">
      <w:pPr>
        <w:pStyle w:val="ListParagraph"/>
        <w:numPr>
          <w:ilvl w:val="1"/>
          <w:numId w:val="46"/>
        </w:numPr>
        <w:rPr>
          <w:sz w:val="32"/>
          <w:szCs w:val="32"/>
        </w:rPr>
      </w:pPr>
      <w:r w:rsidRPr="003B390A">
        <w:rPr>
          <w:sz w:val="32"/>
          <w:szCs w:val="32"/>
        </w:rPr>
        <w:t>MassHealth stated that the 2-1-1 line is an option when it comes time to schedule a</w:t>
      </w:r>
      <w:r w:rsidR="002D38B7" w:rsidRPr="003B390A">
        <w:rPr>
          <w:sz w:val="32"/>
          <w:szCs w:val="32"/>
        </w:rPr>
        <w:t xml:space="preserve"> vaccine</w:t>
      </w:r>
      <w:r w:rsidRPr="003B390A">
        <w:rPr>
          <w:sz w:val="32"/>
          <w:szCs w:val="32"/>
        </w:rPr>
        <w:t xml:space="preserve"> </w:t>
      </w:r>
      <w:r w:rsidR="0047390D" w:rsidRPr="003B390A">
        <w:rPr>
          <w:sz w:val="32"/>
          <w:szCs w:val="32"/>
        </w:rPr>
        <w:t>appointment and</w:t>
      </w:r>
      <w:r w:rsidR="008E1AE6" w:rsidRPr="003B390A">
        <w:rPr>
          <w:sz w:val="32"/>
          <w:szCs w:val="32"/>
        </w:rPr>
        <w:t xml:space="preserve"> stated that the lack of outreach from plans is </w:t>
      </w:r>
      <w:r w:rsidR="00975C09" w:rsidRPr="003B390A">
        <w:rPr>
          <w:sz w:val="32"/>
          <w:szCs w:val="32"/>
        </w:rPr>
        <w:t>cause for concern</w:t>
      </w:r>
      <w:r w:rsidR="008E1AE6" w:rsidRPr="003B390A">
        <w:rPr>
          <w:sz w:val="32"/>
          <w:szCs w:val="32"/>
        </w:rPr>
        <w:t>.</w:t>
      </w:r>
    </w:p>
    <w:p w14:paraId="63B26DBB" w14:textId="18D15F0B" w:rsidR="008E1AE6" w:rsidRPr="003B390A" w:rsidRDefault="008E1AE6" w:rsidP="008E1AE6">
      <w:pPr>
        <w:pStyle w:val="ListParagraph"/>
        <w:numPr>
          <w:ilvl w:val="0"/>
          <w:numId w:val="46"/>
        </w:numPr>
        <w:rPr>
          <w:sz w:val="32"/>
          <w:szCs w:val="32"/>
        </w:rPr>
      </w:pPr>
      <w:r w:rsidRPr="003B390A">
        <w:rPr>
          <w:sz w:val="32"/>
          <w:szCs w:val="32"/>
        </w:rPr>
        <w:t xml:space="preserve">IC member asked if there is a contract requirement regarding plan outreach to members about the COVID-19 vaccine. </w:t>
      </w:r>
    </w:p>
    <w:p w14:paraId="0AE46733" w14:textId="3CC5F832" w:rsidR="008E1AE6" w:rsidRPr="003B390A" w:rsidRDefault="008E1AE6" w:rsidP="008E1AE6">
      <w:pPr>
        <w:pStyle w:val="ListParagraph"/>
        <w:numPr>
          <w:ilvl w:val="1"/>
          <w:numId w:val="46"/>
        </w:numPr>
        <w:rPr>
          <w:sz w:val="32"/>
          <w:szCs w:val="32"/>
        </w:rPr>
      </w:pPr>
      <w:r w:rsidRPr="003B390A">
        <w:rPr>
          <w:sz w:val="32"/>
          <w:szCs w:val="32"/>
        </w:rPr>
        <w:t>MassHealth stated that the pandemic has been moving too quickly to make any contractual adjustments, but they are monitoring the plans</w:t>
      </w:r>
      <w:r w:rsidR="00975C09" w:rsidRPr="003B390A">
        <w:rPr>
          <w:sz w:val="32"/>
          <w:szCs w:val="32"/>
        </w:rPr>
        <w:t>’</w:t>
      </w:r>
      <w:r w:rsidRPr="003B390A">
        <w:rPr>
          <w:sz w:val="32"/>
          <w:szCs w:val="32"/>
        </w:rPr>
        <w:t xml:space="preserve"> </w:t>
      </w:r>
      <w:r w:rsidR="002D38B7" w:rsidRPr="003B390A">
        <w:rPr>
          <w:sz w:val="32"/>
          <w:szCs w:val="32"/>
        </w:rPr>
        <w:t>vaccine outreach</w:t>
      </w:r>
      <w:r w:rsidRPr="003B390A">
        <w:rPr>
          <w:sz w:val="32"/>
          <w:szCs w:val="32"/>
        </w:rPr>
        <w:t xml:space="preserve">. </w:t>
      </w:r>
    </w:p>
    <w:p w14:paraId="575D93DA" w14:textId="213DF56B" w:rsidR="008E1AE6" w:rsidRPr="003B390A" w:rsidRDefault="008E1AE6" w:rsidP="008E1AE6">
      <w:pPr>
        <w:pStyle w:val="ListParagraph"/>
        <w:numPr>
          <w:ilvl w:val="1"/>
          <w:numId w:val="46"/>
        </w:numPr>
        <w:rPr>
          <w:sz w:val="32"/>
          <w:szCs w:val="32"/>
        </w:rPr>
      </w:pPr>
      <w:r w:rsidRPr="003B390A">
        <w:rPr>
          <w:sz w:val="32"/>
          <w:szCs w:val="32"/>
        </w:rPr>
        <w:t>MassHealth stated that outreach about COVID-19</w:t>
      </w:r>
      <w:r w:rsidR="002D38B7" w:rsidRPr="003B390A">
        <w:rPr>
          <w:sz w:val="32"/>
          <w:szCs w:val="32"/>
        </w:rPr>
        <w:t xml:space="preserve"> and the vaccine</w:t>
      </w:r>
      <w:r w:rsidRPr="003B390A">
        <w:rPr>
          <w:sz w:val="32"/>
          <w:szCs w:val="32"/>
        </w:rPr>
        <w:t xml:space="preserve"> is required even if it is not in the contract. </w:t>
      </w:r>
    </w:p>
    <w:p w14:paraId="38D245A3" w14:textId="7002599C" w:rsidR="008E1AE6" w:rsidRPr="003B390A" w:rsidRDefault="008E1AE6" w:rsidP="008E1AE6">
      <w:pPr>
        <w:pStyle w:val="ListParagraph"/>
        <w:numPr>
          <w:ilvl w:val="0"/>
          <w:numId w:val="46"/>
        </w:numPr>
        <w:rPr>
          <w:sz w:val="32"/>
          <w:szCs w:val="32"/>
        </w:rPr>
      </w:pPr>
      <w:r w:rsidRPr="003B390A">
        <w:rPr>
          <w:sz w:val="32"/>
          <w:szCs w:val="32"/>
        </w:rPr>
        <w:t xml:space="preserve">IC member asked if there is an incentive or target in place for plans to reach </w:t>
      </w:r>
      <w:r w:rsidR="008B4886" w:rsidRPr="003B390A">
        <w:rPr>
          <w:sz w:val="32"/>
          <w:szCs w:val="32"/>
        </w:rPr>
        <w:t xml:space="preserve">out to </w:t>
      </w:r>
      <w:r w:rsidRPr="003B390A">
        <w:rPr>
          <w:sz w:val="32"/>
          <w:szCs w:val="32"/>
        </w:rPr>
        <w:t>high need, high risk people who live outside the 20 targeted communities</w:t>
      </w:r>
      <w:r w:rsidR="00975C09" w:rsidRPr="003B390A">
        <w:rPr>
          <w:sz w:val="32"/>
          <w:szCs w:val="32"/>
        </w:rPr>
        <w:t xml:space="preserve"> for vaccination</w:t>
      </w:r>
      <w:r w:rsidRPr="003B390A">
        <w:rPr>
          <w:sz w:val="32"/>
          <w:szCs w:val="32"/>
        </w:rPr>
        <w:t xml:space="preserve">. </w:t>
      </w:r>
    </w:p>
    <w:p w14:paraId="7C6A6550" w14:textId="4D560B68" w:rsidR="008E1AE6" w:rsidRPr="003B390A" w:rsidRDefault="008E1AE6" w:rsidP="008E1AE6">
      <w:pPr>
        <w:pStyle w:val="ListParagraph"/>
        <w:numPr>
          <w:ilvl w:val="1"/>
          <w:numId w:val="46"/>
        </w:numPr>
        <w:rPr>
          <w:sz w:val="32"/>
          <w:szCs w:val="32"/>
        </w:rPr>
      </w:pPr>
      <w:r w:rsidRPr="003B390A">
        <w:rPr>
          <w:sz w:val="32"/>
          <w:szCs w:val="32"/>
        </w:rPr>
        <w:t>MassHealth stated that they have a 75% vaccination rate goal for all</w:t>
      </w:r>
      <w:r w:rsidR="00975C09" w:rsidRPr="003B390A">
        <w:rPr>
          <w:sz w:val="32"/>
          <w:szCs w:val="32"/>
        </w:rPr>
        <w:t xml:space="preserve"> MassHealth</w:t>
      </w:r>
      <w:r w:rsidRPr="003B390A">
        <w:rPr>
          <w:sz w:val="32"/>
          <w:szCs w:val="32"/>
        </w:rPr>
        <w:t xml:space="preserve"> members</w:t>
      </w:r>
      <w:r w:rsidR="00975C09" w:rsidRPr="003B390A">
        <w:rPr>
          <w:sz w:val="32"/>
          <w:szCs w:val="32"/>
        </w:rPr>
        <w:t>,</w:t>
      </w:r>
      <w:r w:rsidRPr="003B390A">
        <w:rPr>
          <w:sz w:val="32"/>
          <w:szCs w:val="32"/>
        </w:rPr>
        <w:t xml:space="preserve"> and that 80% is suggested by the federal government to achieve herd immunity. MassHealth further stated that the focus on the</w:t>
      </w:r>
      <w:r w:rsidR="00BC4175" w:rsidRPr="003B390A">
        <w:rPr>
          <w:sz w:val="32"/>
          <w:szCs w:val="32"/>
        </w:rPr>
        <w:t xml:space="preserve"> target</w:t>
      </w:r>
      <w:r w:rsidRPr="003B390A">
        <w:rPr>
          <w:sz w:val="32"/>
          <w:szCs w:val="32"/>
        </w:rPr>
        <w:t xml:space="preserve"> 20 communities reflects the disproportionate burden</w:t>
      </w:r>
      <w:r w:rsidR="00975C09" w:rsidRPr="003B390A">
        <w:rPr>
          <w:sz w:val="32"/>
          <w:szCs w:val="32"/>
        </w:rPr>
        <w:t xml:space="preserve"> of infection</w:t>
      </w:r>
      <w:r w:rsidRPr="003B390A">
        <w:rPr>
          <w:sz w:val="32"/>
          <w:szCs w:val="32"/>
        </w:rPr>
        <w:t xml:space="preserve"> they have faced during the pandemic.</w:t>
      </w:r>
    </w:p>
    <w:p w14:paraId="5931A734" w14:textId="4B638AA4" w:rsidR="008E1AE6" w:rsidRPr="003B390A" w:rsidRDefault="008E1AE6" w:rsidP="008E1AE6">
      <w:pPr>
        <w:pStyle w:val="ListParagraph"/>
        <w:numPr>
          <w:ilvl w:val="0"/>
          <w:numId w:val="46"/>
        </w:numPr>
        <w:rPr>
          <w:sz w:val="32"/>
          <w:szCs w:val="32"/>
        </w:rPr>
      </w:pPr>
      <w:r w:rsidRPr="003B390A">
        <w:rPr>
          <w:sz w:val="32"/>
          <w:szCs w:val="32"/>
        </w:rPr>
        <w:t>IC member stated that</w:t>
      </w:r>
      <w:r w:rsidR="00975C09" w:rsidRPr="003B390A">
        <w:rPr>
          <w:sz w:val="32"/>
          <w:szCs w:val="32"/>
        </w:rPr>
        <w:t xml:space="preserve"> the state-run vaccine appointment, </w:t>
      </w:r>
      <w:hyperlink r:id="rId11" w:history="1">
        <w:proofErr w:type="spellStart"/>
        <w:r w:rsidR="00975C09" w:rsidRPr="003B390A">
          <w:rPr>
            <w:rStyle w:val="Hyperlink"/>
            <w:sz w:val="32"/>
            <w:szCs w:val="32"/>
          </w:rPr>
          <w:t>Vaxfinder</w:t>
        </w:r>
        <w:proofErr w:type="spellEnd"/>
      </w:hyperlink>
      <w:r w:rsidR="00975C09" w:rsidRPr="003B390A">
        <w:rPr>
          <w:sz w:val="32"/>
          <w:szCs w:val="32"/>
        </w:rPr>
        <w:t>,</w:t>
      </w:r>
      <w:r w:rsidRPr="003B390A">
        <w:rPr>
          <w:sz w:val="32"/>
          <w:szCs w:val="32"/>
        </w:rPr>
        <w:t xml:space="preserve"> is difficult to navigate because very few </w:t>
      </w:r>
      <w:r w:rsidR="008B4886" w:rsidRPr="003B390A">
        <w:rPr>
          <w:sz w:val="32"/>
          <w:szCs w:val="32"/>
        </w:rPr>
        <w:t xml:space="preserve">individuals </w:t>
      </w:r>
      <w:r w:rsidR="00C52605" w:rsidRPr="003B390A">
        <w:rPr>
          <w:sz w:val="32"/>
          <w:szCs w:val="32"/>
        </w:rPr>
        <w:t>can</w:t>
      </w:r>
      <w:r w:rsidRPr="003B390A">
        <w:rPr>
          <w:sz w:val="32"/>
          <w:szCs w:val="32"/>
        </w:rPr>
        <w:t xml:space="preserve"> continually refresh a webpage for hours, </w:t>
      </w:r>
      <w:r w:rsidR="008B4886" w:rsidRPr="003B390A">
        <w:rPr>
          <w:sz w:val="32"/>
          <w:szCs w:val="32"/>
        </w:rPr>
        <w:t xml:space="preserve">which is required and </w:t>
      </w:r>
      <w:r w:rsidRPr="003B390A">
        <w:rPr>
          <w:sz w:val="32"/>
          <w:szCs w:val="32"/>
        </w:rPr>
        <w:t>often start</w:t>
      </w:r>
      <w:r w:rsidR="008B4886" w:rsidRPr="003B390A">
        <w:rPr>
          <w:sz w:val="32"/>
          <w:szCs w:val="32"/>
        </w:rPr>
        <w:t>s</w:t>
      </w:r>
      <w:r w:rsidRPr="003B390A">
        <w:rPr>
          <w:sz w:val="32"/>
          <w:szCs w:val="32"/>
        </w:rPr>
        <w:t xml:space="preserve"> early in the morning. </w:t>
      </w:r>
      <w:r w:rsidR="00C52605" w:rsidRPr="003B390A">
        <w:rPr>
          <w:sz w:val="32"/>
          <w:szCs w:val="32"/>
        </w:rPr>
        <w:t xml:space="preserve">IC member further stated that the care coordinator could play a larger role in this process. </w:t>
      </w:r>
    </w:p>
    <w:p w14:paraId="11EF352B" w14:textId="1D44359F" w:rsidR="00C52605" w:rsidRPr="003B390A" w:rsidRDefault="00C52605" w:rsidP="008E1AE6">
      <w:pPr>
        <w:pStyle w:val="ListParagraph"/>
        <w:numPr>
          <w:ilvl w:val="0"/>
          <w:numId w:val="46"/>
        </w:numPr>
        <w:rPr>
          <w:sz w:val="32"/>
          <w:szCs w:val="32"/>
        </w:rPr>
      </w:pPr>
      <w:r w:rsidRPr="003B390A">
        <w:rPr>
          <w:sz w:val="32"/>
          <w:szCs w:val="32"/>
        </w:rPr>
        <w:t xml:space="preserve">IC member </w:t>
      </w:r>
      <w:r w:rsidR="00BC4175" w:rsidRPr="003B390A">
        <w:rPr>
          <w:sz w:val="32"/>
          <w:szCs w:val="32"/>
        </w:rPr>
        <w:t>suggested</w:t>
      </w:r>
      <w:r w:rsidRPr="003B390A">
        <w:rPr>
          <w:sz w:val="32"/>
          <w:szCs w:val="32"/>
        </w:rPr>
        <w:t xml:space="preserve"> it would be </w:t>
      </w:r>
      <w:r w:rsidR="00975C09" w:rsidRPr="003B390A">
        <w:rPr>
          <w:sz w:val="32"/>
          <w:szCs w:val="32"/>
        </w:rPr>
        <w:t xml:space="preserve">important </w:t>
      </w:r>
      <w:r w:rsidR="00B945D9" w:rsidRPr="003B390A">
        <w:rPr>
          <w:sz w:val="32"/>
          <w:szCs w:val="32"/>
        </w:rPr>
        <w:t xml:space="preserve">for people in the community </w:t>
      </w:r>
      <w:r w:rsidRPr="003B390A">
        <w:rPr>
          <w:sz w:val="32"/>
          <w:szCs w:val="32"/>
        </w:rPr>
        <w:t>to hear</w:t>
      </w:r>
      <w:r w:rsidR="008C4493" w:rsidRPr="003B390A">
        <w:rPr>
          <w:sz w:val="32"/>
          <w:szCs w:val="32"/>
        </w:rPr>
        <w:t xml:space="preserve"> </w:t>
      </w:r>
      <w:r w:rsidRPr="003B390A">
        <w:rPr>
          <w:sz w:val="32"/>
          <w:szCs w:val="32"/>
        </w:rPr>
        <w:t xml:space="preserve">from pharmacists and doctors who have worked </w:t>
      </w:r>
      <w:r w:rsidRPr="003B390A">
        <w:rPr>
          <w:sz w:val="32"/>
          <w:szCs w:val="32"/>
        </w:rPr>
        <w:lastRenderedPageBreak/>
        <w:t>directly with the vaccine</w:t>
      </w:r>
      <w:r w:rsidR="00B945D9" w:rsidRPr="003B390A">
        <w:rPr>
          <w:sz w:val="32"/>
          <w:szCs w:val="32"/>
        </w:rPr>
        <w:t xml:space="preserve"> to give information on the vaccine and answer member questions -</w:t>
      </w:r>
      <w:r w:rsidR="00BC4175" w:rsidRPr="003B390A">
        <w:rPr>
          <w:sz w:val="32"/>
          <w:szCs w:val="32"/>
        </w:rPr>
        <w:t xml:space="preserve"> if </w:t>
      </w:r>
      <w:r w:rsidR="00B945D9" w:rsidRPr="003B390A">
        <w:rPr>
          <w:sz w:val="32"/>
          <w:szCs w:val="32"/>
        </w:rPr>
        <w:t xml:space="preserve">that is </w:t>
      </w:r>
      <w:r w:rsidR="00BC4175" w:rsidRPr="003B390A">
        <w:rPr>
          <w:sz w:val="32"/>
          <w:szCs w:val="32"/>
        </w:rPr>
        <w:t>possible</w:t>
      </w:r>
      <w:r w:rsidRPr="003B390A">
        <w:rPr>
          <w:sz w:val="32"/>
          <w:szCs w:val="32"/>
        </w:rPr>
        <w:t xml:space="preserve">. </w:t>
      </w:r>
    </w:p>
    <w:p w14:paraId="0B7D016C" w14:textId="2903F805" w:rsidR="00C52605" w:rsidRPr="003B390A" w:rsidRDefault="00C52605" w:rsidP="008E1AE6">
      <w:pPr>
        <w:pStyle w:val="ListParagraph"/>
        <w:numPr>
          <w:ilvl w:val="0"/>
          <w:numId w:val="46"/>
        </w:numPr>
        <w:rPr>
          <w:sz w:val="32"/>
          <w:szCs w:val="32"/>
        </w:rPr>
      </w:pPr>
      <w:r w:rsidRPr="003B390A">
        <w:rPr>
          <w:sz w:val="32"/>
          <w:szCs w:val="32"/>
        </w:rPr>
        <w:t xml:space="preserve">IC member stated they attempted to use </w:t>
      </w:r>
      <w:r w:rsidR="00A57B7B" w:rsidRPr="003B390A">
        <w:rPr>
          <w:sz w:val="32"/>
          <w:szCs w:val="32"/>
        </w:rPr>
        <w:t xml:space="preserve">the </w:t>
      </w:r>
      <w:r w:rsidRPr="003B390A">
        <w:rPr>
          <w:sz w:val="32"/>
          <w:szCs w:val="32"/>
        </w:rPr>
        <w:t>2-1-1</w:t>
      </w:r>
      <w:r w:rsidR="00A57B7B" w:rsidRPr="003B390A">
        <w:rPr>
          <w:sz w:val="32"/>
          <w:szCs w:val="32"/>
        </w:rPr>
        <w:t xml:space="preserve"> vaccine assistance hotline</w:t>
      </w:r>
      <w:r w:rsidRPr="003B390A">
        <w:rPr>
          <w:sz w:val="32"/>
          <w:szCs w:val="32"/>
        </w:rPr>
        <w:t xml:space="preserve"> </w:t>
      </w:r>
      <w:r w:rsidR="008B4886" w:rsidRPr="003B390A">
        <w:rPr>
          <w:sz w:val="32"/>
          <w:szCs w:val="32"/>
        </w:rPr>
        <w:t xml:space="preserve">but </w:t>
      </w:r>
      <w:r w:rsidR="008D393F" w:rsidRPr="003B390A">
        <w:rPr>
          <w:sz w:val="32"/>
          <w:szCs w:val="32"/>
        </w:rPr>
        <w:t>failed to connect</w:t>
      </w:r>
      <w:r w:rsidRPr="003B390A">
        <w:rPr>
          <w:sz w:val="32"/>
          <w:szCs w:val="32"/>
        </w:rPr>
        <w:t xml:space="preserve"> IC member stated that 2-1-1 </w:t>
      </w:r>
      <w:r w:rsidR="00BC4175" w:rsidRPr="003B390A">
        <w:rPr>
          <w:sz w:val="32"/>
          <w:szCs w:val="32"/>
        </w:rPr>
        <w:t>ha</w:t>
      </w:r>
      <w:r w:rsidRPr="003B390A">
        <w:rPr>
          <w:sz w:val="32"/>
          <w:szCs w:val="32"/>
        </w:rPr>
        <w:t xml:space="preserve">s the same information that is on the </w:t>
      </w:r>
      <w:proofErr w:type="spellStart"/>
      <w:r w:rsidR="00A57B7B" w:rsidRPr="003B390A">
        <w:rPr>
          <w:sz w:val="32"/>
          <w:szCs w:val="32"/>
        </w:rPr>
        <w:t>Vaxfinder</w:t>
      </w:r>
      <w:proofErr w:type="spellEnd"/>
      <w:r w:rsidR="00A57B7B" w:rsidRPr="003B390A">
        <w:rPr>
          <w:sz w:val="32"/>
          <w:szCs w:val="32"/>
        </w:rPr>
        <w:t xml:space="preserve"> </w:t>
      </w:r>
      <w:r w:rsidRPr="003B390A">
        <w:rPr>
          <w:sz w:val="32"/>
          <w:szCs w:val="32"/>
        </w:rPr>
        <w:t xml:space="preserve">website and </w:t>
      </w:r>
      <w:r w:rsidR="008D393F" w:rsidRPr="003B390A">
        <w:rPr>
          <w:sz w:val="32"/>
          <w:szCs w:val="32"/>
        </w:rPr>
        <w:t xml:space="preserve">confirmed </w:t>
      </w:r>
      <w:r w:rsidRPr="003B390A">
        <w:rPr>
          <w:sz w:val="32"/>
          <w:szCs w:val="32"/>
        </w:rPr>
        <w:t>that the sign-up system is not very accessible.</w:t>
      </w:r>
    </w:p>
    <w:p w14:paraId="20C1E283" w14:textId="604AC19A" w:rsidR="00C52605" w:rsidRPr="003B390A" w:rsidRDefault="00C52605" w:rsidP="00C52605">
      <w:pPr>
        <w:pStyle w:val="ListParagraph"/>
        <w:numPr>
          <w:ilvl w:val="1"/>
          <w:numId w:val="46"/>
        </w:numPr>
        <w:rPr>
          <w:sz w:val="32"/>
          <w:szCs w:val="32"/>
        </w:rPr>
      </w:pPr>
      <w:r w:rsidRPr="003B390A">
        <w:rPr>
          <w:sz w:val="32"/>
          <w:szCs w:val="32"/>
        </w:rPr>
        <w:t>MassHealth stated that they will alert the Command Center</w:t>
      </w:r>
      <w:r w:rsidR="00BC4175" w:rsidRPr="003B390A">
        <w:rPr>
          <w:sz w:val="32"/>
          <w:szCs w:val="32"/>
        </w:rPr>
        <w:t xml:space="preserve"> about access issues using 2-1-1 call center for people who are Deaf.</w:t>
      </w:r>
    </w:p>
    <w:p w14:paraId="56B92CA2" w14:textId="66AA7372" w:rsidR="00C52605" w:rsidRPr="003B390A" w:rsidRDefault="00C52605" w:rsidP="008E1AE6">
      <w:pPr>
        <w:pStyle w:val="ListParagraph"/>
        <w:numPr>
          <w:ilvl w:val="0"/>
          <w:numId w:val="46"/>
        </w:numPr>
        <w:rPr>
          <w:sz w:val="32"/>
          <w:szCs w:val="32"/>
        </w:rPr>
      </w:pPr>
      <w:r w:rsidRPr="003B390A">
        <w:rPr>
          <w:sz w:val="32"/>
          <w:szCs w:val="32"/>
        </w:rPr>
        <w:t>IC member stated that written</w:t>
      </w:r>
      <w:r w:rsidR="00A57B7B" w:rsidRPr="003B390A">
        <w:rPr>
          <w:sz w:val="32"/>
          <w:szCs w:val="32"/>
        </w:rPr>
        <w:t xml:space="preserve"> vaccine</w:t>
      </w:r>
      <w:r w:rsidRPr="003B390A">
        <w:rPr>
          <w:sz w:val="32"/>
          <w:szCs w:val="32"/>
        </w:rPr>
        <w:t xml:space="preserve"> materials that are translated into different languages should also be translated into ASL.</w:t>
      </w:r>
    </w:p>
    <w:p w14:paraId="58671774" w14:textId="3641378A" w:rsidR="00C52605" w:rsidRPr="003B390A" w:rsidRDefault="00C52605" w:rsidP="008E1AE6">
      <w:pPr>
        <w:pStyle w:val="ListParagraph"/>
        <w:numPr>
          <w:ilvl w:val="0"/>
          <w:numId w:val="46"/>
        </w:numPr>
        <w:rPr>
          <w:sz w:val="32"/>
          <w:szCs w:val="32"/>
        </w:rPr>
      </w:pPr>
      <w:r w:rsidRPr="003B390A">
        <w:rPr>
          <w:sz w:val="32"/>
          <w:szCs w:val="32"/>
        </w:rPr>
        <w:t xml:space="preserve">IC member </w:t>
      </w:r>
      <w:r w:rsidR="008151FD" w:rsidRPr="003B390A">
        <w:rPr>
          <w:sz w:val="32"/>
          <w:szCs w:val="32"/>
        </w:rPr>
        <w:t xml:space="preserve">stated that disabled people </w:t>
      </w:r>
      <w:r w:rsidR="00CC0CF1" w:rsidRPr="003B390A">
        <w:rPr>
          <w:sz w:val="32"/>
          <w:szCs w:val="32"/>
        </w:rPr>
        <w:t>seem</w:t>
      </w:r>
      <w:r w:rsidR="008151FD" w:rsidRPr="003B390A">
        <w:rPr>
          <w:sz w:val="32"/>
          <w:szCs w:val="32"/>
        </w:rPr>
        <w:t xml:space="preserve"> </w:t>
      </w:r>
      <w:r w:rsidR="008D393F" w:rsidRPr="003B390A">
        <w:rPr>
          <w:sz w:val="32"/>
          <w:szCs w:val="32"/>
        </w:rPr>
        <w:t xml:space="preserve">to have been </w:t>
      </w:r>
      <w:r w:rsidR="008151FD" w:rsidRPr="003B390A">
        <w:rPr>
          <w:sz w:val="32"/>
          <w:szCs w:val="32"/>
        </w:rPr>
        <w:t>overlooked in the</w:t>
      </w:r>
      <w:r w:rsidR="00B90A3A" w:rsidRPr="003B390A">
        <w:rPr>
          <w:sz w:val="32"/>
          <w:szCs w:val="32"/>
        </w:rPr>
        <w:t xml:space="preserve"> equity</w:t>
      </w:r>
      <w:r w:rsidR="008151FD" w:rsidRPr="003B390A">
        <w:rPr>
          <w:sz w:val="32"/>
          <w:szCs w:val="32"/>
        </w:rPr>
        <w:t xml:space="preserve"> vaccine </w:t>
      </w:r>
      <w:r w:rsidR="00CC0CF1" w:rsidRPr="003B390A">
        <w:rPr>
          <w:sz w:val="32"/>
          <w:szCs w:val="32"/>
        </w:rPr>
        <w:t>plan</w:t>
      </w:r>
      <w:r w:rsidR="008151FD" w:rsidRPr="003B390A">
        <w:rPr>
          <w:sz w:val="32"/>
          <w:szCs w:val="32"/>
        </w:rPr>
        <w:t xml:space="preserve">, and </w:t>
      </w:r>
      <w:r w:rsidR="004C7ACE" w:rsidRPr="003B390A">
        <w:rPr>
          <w:sz w:val="32"/>
          <w:szCs w:val="32"/>
        </w:rPr>
        <w:t>asked</w:t>
      </w:r>
      <w:r w:rsidR="008151FD" w:rsidRPr="003B390A">
        <w:rPr>
          <w:sz w:val="32"/>
          <w:szCs w:val="32"/>
        </w:rPr>
        <w:t xml:space="preserve"> </w:t>
      </w:r>
      <w:r w:rsidR="004C7ACE" w:rsidRPr="003B390A">
        <w:rPr>
          <w:sz w:val="32"/>
          <w:szCs w:val="32"/>
        </w:rPr>
        <w:t>why</w:t>
      </w:r>
      <w:r w:rsidR="00CC0CF1" w:rsidRPr="003B390A">
        <w:rPr>
          <w:sz w:val="32"/>
          <w:szCs w:val="32"/>
        </w:rPr>
        <w:t xml:space="preserve"> </w:t>
      </w:r>
      <w:r w:rsidR="008151FD" w:rsidRPr="003B390A">
        <w:rPr>
          <w:sz w:val="32"/>
          <w:szCs w:val="32"/>
        </w:rPr>
        <w:t xml:space="preserve">disabled </w:t>
      </w:r>
      <w:r w:rsidR="00CC0CF1" w:rsidRPr="003B390A">
        <w:rPr>
          <w:sz w:val="32"/>
          <w:szCs w:val="32"/>
        </w:rPr>
        <w:t>people</w:t>
      </w:r>
      <w:r w:rsidR="003440C3" w:rsidRPr="003B390A">
        <w:rPr>
          <w:sz w:val="32"/>
          <w:szCs w:val="32"/>
        </w:rPr>
        <w:t xml:space="preserve">, who are </w:t>
      </w:r>
      <w:r w:rsidR="00B90A3A" w:rsidRPr="003B390A">
        <w:rPr>
          <w:sz w:val="32"/>
          <w:szCs w:val="32"/>
        </w:rPr>
        <w:t xml:space="preserve">a </w:t>
      </w:r>
      <w:r w:rsidR="003440C3" w:rsidRPr="003B390A">
        <w:rPr>
          <w:sz w:val="32"/>
          <w:szCs w:val="32"/>
        </w:rPr>
        <w:t xml:space="preserve">disenfranchised group </w:t>
      </w:r>
      <w:r w:rsidR="00B90A3A" w:rsidRPr="003B390A">
        <w:rPr>
          <w:sz w:val="32"/>
          <w:szCs w:val="32"/>
        </w:rPr>
        <w:t>as well</w:t>
      </w:r>
      <w:r w:rsidR="003440C3" w:rsidRPr="003B390A">
        <w:rPr>
          <w:sz w:val="32"/>
          <w:szCs w:val="32"/>
        </w:rPr>
        <w:t>,</w:t>
      </w:r>
      <w:r w:rsidR="00CC0CF1" w:rsidRPr="003B390A">
        <w:rPr>
          <w:sz w:val="32"/>
          <w:szCs w:val="32"/>
        </w:rPr>
        <w:t xml:space="preserve"> </w:t>
      </w:r>
      <w:r w:rsidR="003440C3" w:rsidRPr="003B390A">
        <w:rPr>
          <w:sz w:val="32"/>
          <w:szCs w:val="32"/>
        </w:rPr>
        <w:t>are not</w:t>
      </w:r>
      <w:r w:rsidR="00CC0CF1" w:rsidRPr="003B390A">
        <w:rPr>
          <w:sz w:val="32"/>
          <w:szCs w:val="32"/>
        </w:rPr>
        <w:t xml:space="preserve"> on</w:t>
      </w:r>
      <w:r w:rsidR="008151FD" w:rsidRPr="003B390A">
        <w:rPr>
          <w:sz w:val="32"/>
          <w:szCs w:val="32"/>
        </w:rPr>
        <w:t xml:space="preserve"> the list</w:t>
      </w:r>
      <w:r w:rsidR="004C7ACE" w:rsidRPr="003B390A">
        <w:rPr>
          <w:sz w:val="32"/>
          <w:szCs w:val="32"/>
        </w:rPr>
        <w:t xml:space="preserve"> of priority populations</w:t>
      </w:r>
      <w:r w:rsidR="008151FD" w:rsidRPr="003B390A">
        <w:rPr>
          <w:sz w:val="32"/>
          <w:szCs w:val="32"/>
        </w:rPr>
        <w:t xml:space="preserve">. </w:t>
      </w:r>
    </w:p>
    <w:p w14:paraId="16C61697" w14:textId="52055D31" w:rsidR="003440C3" w:rsidRPr="003B390A" w:rsidRDefault="00B91E23" w:rsidP="003440C3">
      <w:pPr>
        <w:pStyle w:val="ListParagraph"/>
        <w:numPr>
          <w:ilvl w:val="1"/>
          <w:numId w:val="46"/>
        </w:numPr>
        <w:rPr>
          <w:sz w:val="32"/>
          <w:szCs w:val="32"/>
        </w:rPr>
      </w:pPr>
      <w:r w:rsidRPr="003B390A">
        <w:rPr>
          <w:sz w:val="32"/>
          <w:szCs w:val="32"/>
        </w:rPr>
        <w:t xml:space="preserve">MassHealth Chief of LTSS </w:t>
      </w:r>
      <w:r w:rsidR="00B90A3A" w:rsidRPr="003B390A">
        <w:rPr>
          <w:sz w:val="32"/>
          <w:szCs w:val="32"/>
        </w:rPr>
        <w:t xml:space="preserve">stated that the Command Center has determined </w:t>
      </w:r>
      <w:r w:rsidR="008D393F" w:rsidRPr="003B390A">
        <w:rPr>
          <w:sz w:val="32"/>
          <w:szCs w:val="32"/>
        </w:rPr>
        <w:t xml:space="preserve">the </w:t>
      </w:r>
      <w:r w:rsidR="00B90A3A" w:rsidRPr="003B390A">
        <w:rPr>
          <w:sz w:val="32"/>
          <w:szCs w:val="32"/>
        </w:rPr>
        <w:t xml:space="preserve">vaccine </w:t>
      </w:r>
      <w:r w:rsidR="005B0403" w:rsidRPr="003B390A">
        <w:rPr>
          <w:sz w:val="32"/>
          <w:szCs w:val="32"/>
        </w:rPr>
        <w:t>strategy</w:t>
      </w:r>
      <w:r w:rsidR="00B90A3A" w:rsidRPr="003B390A">
        <w:rPr>
          <w:sz w:val="32"/>
          <w:szCs w:val="32"/>
        </w:rPr>
        <w:t xml:space="preserve"> and they have taken care to plan an equitable vaccine rollout, </w:t>
      </w:r>
      <w:r w:rsidR="004C7ACE" w:rsidRPr="003B390A">
        <w:rPr>
          <w:sz w:val="32"/>
          <w:szCs w:val="32"/>
        </w:rPr>
        <w:t>and</w:t>
      </w:r>
      <w:r w:rsidR="00B90A3A" w:rsidRPr="003B390A">
        <w:rPr>
          <w:sz w:val="32"/>
          <w:szCs w:val="32"/>
        </w:rPr>
        <w:t xml:space="preserve"> at this time, demand far outpaces supply. </w:t>
      </w:r>
      <w:r w:rsidR="00020008" w:rsidRPr="003B390A">
        <w:rPr>
          <w:sz w:val="32"/>
          <w:szCs w:val="32"/>
        </w:rPr>
        <w:t>MassHealth Chief of LTSS</w:t>
      </w:r>
      <w:r w:rsidR="005B0403" w:rsidRPr="003B390A">
        <w:rPr>
          <w:sz w:val="32"/>
          <w:szCs w:val="32"/>
        </w:rPr>
        <w:t xml:space="preserve"> further stated </w:t>
      </w:r>
      <w:r w:rsidR="004C7ACE" w:rsidRPr="003B390A">
        <w:rPr>
          <w:sz w:val="32"/>
          <w:szCs w:val="32"/>
        </w:rPr>
        <w:t xml:space="preserve">that access to the vaccine for the disability community is important. </w:t>
      </w:r>
    </w:p>
    <w:p w14:paraId="43119C5B" w14:textId="1C394045" w:rsidR="004C7ACE" w:rsidRPr="003B390A" w:rsidRDefault="004C7ACE" w:rsidP="004C7ACE">
      <w:pPr>
        <w:pStyle w:val="ListParagraph"/>
        <w:numPr>
          <w:ilvl w:val="0"/>
          <w:numId w:val="46"/>
        </w:numPr>
        <w:rPr>
          <w:sz w:val="32"/>
          <w:szCs w:val="32"/>
        </w:rPr>
      </w:pPr>
      <w:r w:rsidRPr="003B390A">
        <w:rPr>
          <w:sz w:val="32"/>
          <w:szCs w:val="32"/>
        </w:rPr>
        <w:t>CCA stated that they have been providing technical assistance to the state</w:t>
      </w:r>
      <w:r w:rsidR="00F1647B" w:rsidRPr="003B390A">
        <w:rPr>
          <w:sz w:val="32"/>
          <w:szCs w:val="32"/>
        </w:rPr>
        <w:t xml:space="preserve"> for the entire</w:t>
      </w:r>
      <w:r w:rsidRPr="003B390A">
        <w:rPr>
          <w:sz w:val="32"/>
          <w:szCs w:val="32"/>
        </w:rPr>
        <w:t xml:space="preserve"> in-home vaccine program since mid-February</w:t>
      </w:r>
      <w:r w:rsidR="008D393F" w:rsidRPr="003B390A">
        <w:rPr>
          <w:sz w:val="32"/>
          <w:szCs w:val="32"/>
        </w:rPr>
        <w:t xml:space="preserve"> of this year, including for</w:t>
      </w:r>
      <w:r w:rsidR="00F1647B" w:rsidRPr="003B390A">
        <w:rPr>
          <w:sz w:val="32"/>
          <w:szCs w:val="32"/>
        </w:rPr>
        <w:t xml:space="preserve"> </w:t>
      </w:r>
      <w:r w:rsidRPr="003B390A">
        <w:rPr>
          <w:sz w:val="32"/>
          <w:szCs w:val="32"/>
        </w:rPr>
        <w:t xml:space="preserve">One Care and SCO </w:t>
      </w:r>
      <w:r w:rsidR="008D393F" w:rsidRPr="003B390A">
        <w:rPr>
          <w:sz w:val="32"/>
          <w:szCs w:val="32"/>
        </w:rPr>
        <w:t>programs</w:t>
      </w:r>
      <w:r w:rsidRPr="003B390A">
        <w:rPr>
          <w:sz w:val="32"/>
          <w:szCs w:val="32"/>
        </w:rPr>
        <w:t>. CCA further stated that at that time only persons over the age of 75 were eligible to be vaccinated so SCO was initially the target population for in-home vaccination, but outreach has expanded as the state eligibility guidelines expand.</w:t>
      </w:r>
    </w:p>
    <w:p w14:paraId="4AF3E2D8" w14:textId="515B985F" w:rsidR="004C7ACE" w:rsidRPr="003B390A" w:rsidRDefault="004C7ACE" w:rsidP="004C7ACE">
      <w:pPr>
        <w:pStyle w:val="ListParagraph"/>
        <w:numPr>
          <w:ilvl w:val="1"/>
          <w:numId w:val="46"/>
        </w:numPr>
        <w:rPr>
          <w:sz w:val="32"/>
          <w:szCs w:val="32"/>
        </w:rPr>
      </w:pPr>
      <w:r w:rsidRPr="003B390A">
        <w:rPr>
          <w:sz w:val="32"/>
          <w:szCs w:val="32"/>
        </w:rPr>
        <w:t xml:space="preserve"> CCA stated they have vaccinated 300 </w:t>
      </w:r>
      <w:r w:rsidR="00F1647B" w:rsidRPr="003B390A">
        <w:rPr>
          <w:sz w:val="32"/>
          <w:szCs w:val="32"/>
        </w:rPr>
        <w:t>SCO and One Care members</w:t>
      </w:r>
      <w:r w:rsidRPr="003B390A">
        <w:rPr>
          <w:sz w:val="32"/>
          <w:szCs w:val="32"/>
        </w:rPr>
        <w:t xml:space="preserve"> through the in-home program in two weeks and 400 </w:t>
      </w:r>
      <w:r w:rsidR="00B23EB8" w:rsidRPr="003B390A">
        <w:rPr>
          <w:sz w:val="32"/>
          <w:szCs w:val="32"/>
        </w:rPr>
        <w:t>more</w:t>
      </w:r>
      <w:r w:rsidRPr="003B390A">
        <w:rPr>
          <w:sz w:val="32"/>
          <w:szCs w:val="32"/>
        </w:rPr>
        <w:t xml:space="preserve"> have appointments scheduled.</w:t>
      </w:r>
    </w:p>
    <w:p w14:paraId="7F9490FD" w14:textId="15AD49A8" w:rsidR="00B945D9" w:rsidRPr="003B390A" w:rsidRDefault="00B23EB8" w:rsidP="004C7ACE">
      <w:pPr>
        <w:pStyle w:val="ListParagraph"/>
        <w:numPr>
          <w:ilvl w:val="1"/>
          <w:numId w:val="46"/>
        </w:numPr>
        <w:rPr>
          <w:sz w:val="32"/>
          <w:szCs w:val="32"/>
        </w:rPr>
      </w:pPr>
      <w:r w:rsidRPr="003B390A">
        <w:rPr>
          <w:sz w:val="32"/>
          <w:szCs w:val="32"/>
        </w:rPr>
        <w:t xml:space="preserve">CCA stated that 20% of their entire membership </w:t>
      </w:r>
      <w:r w:rsidR="00A57B7B" w:rsidRPr="003B390A">
        <w:rPr>
          <w:sz w:val="32"/>
          <w:szCs w:val="32"/>
        </w:rPr>
        <w:t xml:space="preserve">(One Care and SCO combined) </w:t>
      </w:r>
      <w:r w:rsidRPr="003B390A">
        <w:rPr>
          <w:sz w:val="32"/>
          <w:szCs w:val="32"/>
        </w:rPr>
        <w:t xml:space="preserve">has been vaccinated with a goal of 80% or 40,000 people. </w:t>
      </w:r>
    </w:p>
    <w:p w14:paraId="26C0D998" w14:textId="54412729" w:rsidR="00B23EB8" w:rsidRPr="003B390A" w:rsidRDefault="00B23EB8" w:rsidP="004C7ACE">
      <w:pPr>
        <w:pStyle w:val="ListParagraph"/>
        <w:numPr>
          <w:ilvl w:val="1"/>
          <w:numId w:val="46"/>
        </w:numPr>
        <w:rPr>
          <w:sz w:val="32"/>
          <w:szCs w:val="32"/>
        </w:rPr>
      </w:pPr>
      <w:r w:rsidRPr="003B390A">
        <w:rPr>
          <w:sz w:val="32"/>
          <w:szCs w:val="32"/>
        </w:rPr>
        <w:lastRenderedPageBreak/>
        <w:t>CCA stated that not everyone who is a member of CCA will have their vaccination coordinated by CCA</w:t>
      </w:r>
      <w:r w:rsidR="00AF4EE6" w:rsidRPr="003B390A">
        <w:rPr>
          <w:sz w:val="32"/>
          <w:szCs w:val="32"/>
        </w:rPr>
        <w:t xml:space="preserve"> as</w:t>
      </w:r>
      <w:r w:rsidR="00653F69" w:rsidRPr="003B390A">
        <w:rPr>
          <w:sz w:val="32"/>
          <w:szCs w:val="32"/>
        </w:rPr>
        <w:t xml:space="preserve"> enrollees</w:t>
      </w:r>
      <w:r w:rsidR="00AF4EE6" w:rsidRPr="003B390A">
        <w:rPr>
          <w:sz w:val="32"/>
          <w:szCs w:val="32"/>
        </w:rPr>
        <w:t xml:space="preserve"> </w:t>
      </w:r>
      <w:r w:rsidR="00653F69" w:rsidRPr="003B390A">
        <w:rPr>
          <w:sz w:val="32"/>
          <w:szCs w:val="32"/>
        </w:rPr>
        <w:t xml:space="preserve">are getting vaccines through housing providers, hospital affiliations, and through pharmacies and the state vaccine sites in the communities. </w:t>
      </w:r>
      <w:r w:rsidRPr="003B390A">
        <w:rPr>
          <w:sz w:val="32"/>
          <w:szCs w:val="32"/>
        </w:rPr>
        <w:t>CCA</w:t>
      </w:r>
      <w:r w:rsidR="00653F69" w:rsidRPr="003B390A">
        <w:rPr>
          <w:sz w:val="32"/>
          <w:szCs w:val="32"/>
        </w:rPr>
        <w:t xml:space="preserve"> stated they will </w:t>
      </w:r>
      <w:proofErr w:type="gramStart"/>
      <w:r w:rsidR="00653F69" w:rsidRPr="003B390A">
        <w:rPr>
          <w:sz w:val="32"/>
          <w:szCs w:val="32"/>
        </w:rPr>
        <w:t>provide assistance</w:t>
      </w:r>
      <w:proofErr w:type="gramEnd"/>
      <w:r w:rsidR="00653F69" w:rsidRPr="003B390A">
        <w:rPr>
          <w:sz w:val="32"/>
          <w:szCs w:val="32"/>
        </w:rPr>
        <w:t xml:space="preserve"> in obtaining vaccinations for those who need it</w:t>
      </w:r>
      <w:r w:rsidR="00FF08EA" w:rsidRPr="003B390A">
        <w:rPr>
          <w:sz w:val="32"/>
          <w:szCs w:val="32"/>
        </w:rPr>
        <w:t xml:space="preserve"> </w:t>
      </w:r>
      <w:r w:rsidR="00653F69" w:rsidRPr="003B390A">
        <w:rPr>
          <w:sz w:val="32"/>
          <w:szCs w:val="32"/>
        </w:rPr>
        <w:t>and</w:t>
      </w:r>
      <w:r w:rsidRPr="003B390A">
        <w:rPr>
          <w:sz w:val="32"/>
          <w:szCs w:val="32"/>
        </w:rPr>
        <w:t xml:space="preserve"> ha</w:t>
      </w:r>
      <w:r w:rsidR="00653F69" w:rsidRPr="003B390A">
        <w:rPr>
          <w:sz w:val="32"/>
          <w:szCs w:val="32"/>
        </w:rPr>
        <w:t>ve</w:t>
      </w:r>
      <w:r w:rsidRPr="003B390A">
        <w:rPr>
          <w:sz w:val="32"/>
          <w:szCs w:val="32"/>
        </w:rPr>
        <w:t xml:space="preserve"> identified 3,500 members </w:t>
      </w:r>
      <w:r w:rsidR="00653F69" w:rsidRPr="003B390A">
        <w:rPr>
          <w:sz w:val="32"/>
          <w:szCs w:val="32"/>
        </w:rPr>
        <w:t xml:space="preserve">that CCA will work on getting vaccines to. </w:t>
      </w:r>
    </w:p>
    <w:p w14:paraId="50019EBC" w14:textId="366ABF92" w:rsidR="00B23EB8" w:rsidRPr="003B390A" w:rsidRDefault="00B23EB8" w:rsidP="004C7ACE">
      <w:pPr>
        <w:pStyle w:val="ListParagraph"/>
        <w:numPr>
          <w:ilvl w:val="1"/>
          <w:numId w:val="46"/>
        </w:numPr>
        <w:rPr>
          <w:sz w:val="32"/>
          <w:szCs w:val="32"/>
        </w:rPr>
      </w:pPr>
      <w:r w:rsidRPr="003B390A">
        <w:rPr>
          <w:sz w:val="32"/>
          <w:szCs w:val="32"/>
        </w:rPr>
        <w:t xml:space="preserve">CCA stated that supply constraints and the fragility of the vaccine in transport are current concerns. </w:t>
      </w:r>
    </w:p>
    <w:p w14:paraId="0138296E" w14:textId="33EF8128" w:rsidR="00B23EB8" w:rsidRPr="003B390A" w:rsidRDefault="00B23EB8" w:rsidP="004C7ACE">
      <w:pPr>
        <w:pStyle w:val="ListParagraph"/>
        <w:numPr>
          <w:ilvl w:val="1"/>
          <w:numId w:val="46"/>
        </w:numPr>
        <w:rPr>
          <w:sz w:val="32"/>
          <w:szCs w:val="32"/>
        </w:rPr>
      </w:pPr>
      <w:r w:rsidRPr="003B390A">
        <w:rPr>
          <w:sz w:val="32"/>
          <w:szCs w:val="32"/>
        </w:rPr>
        <w:t>CCA further stated that 19% of the eligible One Care population</w:t>
      </w:r>
      <w:r w:rsidR="009B551D" w:rsidRPr="003B390A">
        <w:rPr>
          <w:sz w:val="32"/>
          <w:szCs w:val="32"/>
        </w:rPr>
        <w:t xml:space="preserve"> have</w:t>
      </w:r>
      <w:r w:rsidRPr="003B390A">
        <w:rPr>
          <w:sz w:val="32"/>
          <w:szCs w:val="32"/>
        </w:rPr>
        <w:t xml:space="preserve"> decline</w:t>
      </w:r>
      <w:r w:rsidR="009B551D" w:rsidRPr="003B390A">
        <w:rPr>
          <w:sz w:val="32"/>
          <w:szCs w:val="32"/>
        </w:rPr>
        <w:t>d</w:t>
      </w:r>
      <w:r w:rsidRPr="003B390A">
        <w:rPr>
          <w:sz w:val="32"/>
          <w:szCs w:val="32"/>
        </w:rPr>
        <w:t xml:space="preserve"> in-home vaccination but </w:t>
      </w:r>
      <w:r w:rsidR="009B551D" w:rsidRPr="003B390A">
        <w:rPr>
          <w:sz w:val="32"/>
          <w:szCs w:val="32"/>
        </w:rPr>
        <w:t>CCA plans to</w:t>
      </w:r>
      <w:r w:rsidRPr="003B390A">
        <w:rPr>
          <w:sz w:val="32"/>
          <w:szCs w:val="32"/>
        </w:rPr>
        <w:t xml:space="preserve"> follow up</w:t>
      </w:r>
      <w:r w:rsidR="008D393F" w:rsidRPr="003B390A">
        <w:rPr>
          <w:sz w:val="32"/>
          <w:szCs w:val="32"/>
        </w:rPr>
        <w:t xml:space="preserve"> with these individuals</w:t>
      </w:r>
      <w:r w:rsidRPr="003B390A">
        <w:rPr>
          <w:sz w:val="32"/>
          <w:szCs w:val="32"/>
        </w:rPr>
        <w:t xml:space="preserve">. </w:t>
      </w:r>
    </w:p>
    <w:p w14:paraId="08C0F657" w14:textId="014A2DBA" w:rsidR="00B23EB8" w:rsidRPr="003B390A" w:rsidRDefault="00B23EB8" w:rsidP="00A57B7B">
      <w:pPr>
        <w:pStyle w:val="ListParagraph"/>
        <w:numPr>
          <w:ilvl w:val="0"/>
          <w:numId w:val="46"/>
        </w:numPr>
        <w:rPr>
          <w:sz w:val="32"/>
          <w:szCs w:val="32"/>
        </w:rPr>
      </w:pPr>
      <w:r w:rsidRPr="003B390A">
        <w:rPr>
          <w:sz w:val="32"/>
          <w:szCs w:val="32"/>
        </w:rPr>
        <w:t xml:space="preserve">IC member asked who is doing the outreach about in-home vaccinations. </w:t>
      </w:r>
    </w:p>
    <w:p w14:paraId="15C8F0C5" w14:textId="416D9E83" w:rsidR="00B23EB8" w:rsidRPr="003B390A" w:rsidRDefault="00B23EB8" w:rsidP="004C7ACE">
      <w:pPr>
        <w:pStyle w:val="ListParagraph"/>
        <w:numPr>
          <w:ilvl w:val="1"/>
          <w:numId w:val="46"/>
        </w:numPr>
        <w:rPr>
          <w:sz w:val="32"/>
          <w:szCs w:val="32"/>
        </w:rPr>
      </w:pPr>
      <w:r w:rsidRPr="003B390A">
        <w:rPr>
          <w:sz w:val="32"/>
          <w:szCs w:val="32"/>
        </w:rPr>
        <w:t xml:space="preserve">CCA stated that it is a scripted call made from their call center. </w:t>
      </w:r>
    </w:p>
    <w:p w14:paraId="2566DAFD" w14:textId="063AAE2E" w:rsidR="00B23EB8" w:rsidRPr="003B390A" w:rsidRDefault="00B23EB8" w:rsidP="00B77E20">
      <w:pPr>
        <w:pStyle w:val="ListParagraph"/>
        <w:numPr>
          <w:ilvl w:val="0"/>
          <w:numId w:val="46"/>
        </w:numPr>
        <w:rPr>
          <w:sz w:val="32"/>
          <w:szCs w:val="32"/>
        </w:rPr>
      </w:pPr>
      <w:r w:rsidRPr="003B390A">
        <w:rPr>
          <w:sz w:val="32"/>
          <w:szCs w:val="32"/>
        </w:rPr>
        <w:t xml:space="preserve">IC member asked whether care coordinators </w:t>
      </w:r>
      <w:r w:rsidR="00B77E20" w:rsidRPr="003B390A">
        <w:rPr>
          <w:sz w:val="32"/>
          <w:szCs w:val="32"/>
        </w:rPr>
        <w:t xml:space="preserve">are </w:t>
      </w:r>
      <w:r w:rsidR="008D393F" w:rsidRPr="003B390A">
        <w:rPr>
          <w:sz w:val="32"/>
          <w:szCs w:val="32"/>
        </w:rPr>
        <w:t xml:space="preserve">involved with </w:t>
      </w:r>
      <w:r w:rsidR="00D31F3E" w:rsidRPr="003B390A">
        <w:rPr>
          <w:sz w:val="32"/>
          <w:szCs w:val="32"/>
        </w:rPr>
        <w:t xml:space="preserve">vaccine </w:t>
      </w:r>
      <w:r w:rsidR="00B77E20" w:rsidRPr="003B390A">
        <w:rPr>
          <w:sz w:val="32"/>
          <w:szCs w:val="32"/>
        </w:rPr>
        <w:t>outreach to One Care members.</w:t>
      </w:r>
    </w:p>
    <w:p w14:paraId="718E6694" w14:textId="2114518D" w:rsidR="00B77E20" w:rsidRPr="003B390A" w:rsidRDefault="00B77E20" w:rsidP="00B77E20">
      <w:pPr>
        <w:pStyle w:val="ListParagraph"/>
        <w:numPr>
          <w:ilvl w:val="1"/>
          <w:numId w:val="46"/>
        </w:numPr>
        <w:rPr>
          <w:sz w:val="32"/>
          <w:szCs w:val="32"/>
        </w:rPr>
      </w:pPr>
      <w:r w:rsidRPr="003B390A">
        <w:rPr>
          <w:sz w:val="32"/>
          <w:szCs w:val="32"/>
        </w:rPr>
        <w:t xml:space="preserve">CCA stated that, along with care coordinators, primary care has been doing </w:t>
      </w:r>
      <w:r w:rsidR="00D31F3E" w:rsidRPr="003B390A">
        <w:rPr>
          <w:sz w:val="32"/>
          <w:szCs w:val="32"/>
        </w:rPr>
        <w:t xml:space="preserve">vaccine </w:t>
      </w:r>
      <w:r w:rsidRPr="003B390A">
        <w:rPr>
          <w:sz w:val="32"/>
          <w:szCs w:val="32"/>
        </w:rPr>
        <w:t>outreach and that CCA has sent out a newsletter with vaccination information. CCA stated that the current concern with vaccines is availability</w:t>
      </w:r>
      <w:r w:rsidR="00D31F3E" w:rsidRPr="003B390A">
        <w:rPr>
          <w:sz w:val="32"/>
          <w:szCs w:val="32"/>
        </w:rPr>
        <w:t xml:space="preserve"> of vaccines and appointments</w:t>
      </w:r>
      <w:r w:rsidRPr="003B390A">
        <w:rPr>
          <w:sz w:val="32"/>
          <w:szCs w:val="32"/>
        </w:rPr>
        <w:t xml:space="preserve"> rather than outreach</w:t>
      </w:r>
      <w:r w:rsidR="00D31F3E" w:rsidRPr="003B390A">
        <w:rPr>
          <w:sz w:val="32"/>
          <w:szCs w:val="32"/>
        </w:rPr>
        <w:t>ing members</w:t>
      </w:r>
      <w:r w:rsidRPr="003B390A">
        <w:rPr>
          <w:sz w:val="32"/>
          <w:szCs w:val="32"/>
        </w:rPr>
        <w:t xml:space="preserve">. </w:t>
      </w:r>
    </w:p>
    <w:p w14:paraId="0AAE46D7" w14:textId="5D269C2F" w:rsidR="00B77E20" w:rsidRPr="003B390A" w:rsidRDefault="00B77E20" w:rsidP="00B77E20">
      <w:pPr>
        <w:pStyle w:val="ListParagraph"/>
        <w:numPr>
          <w:ilvl w:val="1"/>
          <w:numId w:val="46"/>
        </w:numPr>
        <w:rPr>
          <w:sz w:val="32"/>
          <w:szCs w:val="32"/>
        </w:rPr>
      </w:pPr>
      <w:r w:rsidRPr="003B390A">
        <w:rPr>
          <w:sz w:val="32"/>
          <w:szCs w:val="32"/>
        </w:rPr>
        <w:t>Tufts stated they are in alignment with CCA on current</w:t>
      </w:r>
      <w:r w:rsidR="00D31F3E" w:rsidRPr="003B390A">
        <w:rPr>
          <w:sz w:val="32"/>
          <w:szCs w:val="32"/>
        </w:rPr>
        <w:t xml:space="preserve"> vaccine</w:t>
      </w:r>
      <w:r w:rsidRPr="003B390A">
        <w:rPr>
          <w:sz w:val="32"/>
          <w:szCs w:val="32"/>
        </w:rPr>
        <w:t xml:space="preserve"> outreach efforts, but in addition have offered text surveys and </w:t>
      </w:r>
      <w:r w:rsidR="00D31F3E" w:rsidRPr="003B390A">
        <w:rPr>
          <w:sz w:val="32"/>
          <w:szCs w:val="32"/>
        </w:rPr>
        <w:t>other targeted</w:t>
      </w:r>
      <w:r w:rsidRPr="003B390A">
        <w:rPr>
          <w:sz w:val="32"/>
          <w:szCs w:val="32"/>
        </w:rPr>
        <w:t xml:space="preserve"> outreach.</w:t>
      </w:r>
    </w:p>
    <w:p w14:paraId="0303471D" w14:textId="320C265C" w:rsidR="00B77E20" w:rsidRPr="003B390A" w:rsidRDefault="00B77E20" w:rsidP="00B77E20">
      <w:pPr>
        <w:pStyle w:val="ListParagraph"/>
        <w:numPr>
          <w:ilvl w:val="0"/>
          <w:numId w:val="46"/>
        </w:numPr>
        <w:rPr>
          <w:sz w:val="32"/>
          <w:szCs w:val="32"/>
        </w:rPr>
      </w:pPr>
      <w:r w:rsidRPr="003B390A">
        <w:rPr>
          <w:sz w:val="32"/>
          <w:szCs w:val="32"/>
        </w:rPr>
        <w:t xml:space="preserve">Tufts stated that </w:t>
      </w:r>
      <w:r w:rsidR="008E7BD4" w:rsidRPr="003B390A">
        <w:rPr>
          <w:sz w:val="32"/>
          <w:szCs w:val="32"/>
        </w:rPr>
        <w:t>they are</w:t>
      </w:r>
      <w:r w:rsidRPr="003B390A">
        <w:rPr>
          <w:sz w:val="32"/>
          <w:szCs w:val="32"/>
        </w:rPr>
        <w:t xml:space="preserve"> identifying barriers </w:t>
      </w:r>
      <w:r w:rsidR="00F1647B" w:rsidRPr="003B390A">
        <w:rPr>
          <w:sz w:val="32"/>
          <w:szCs w:val="32"/>
        </w:rPr>
        <w:t xml:space="preserve">to vaccination </w:t>
      </w:r>
      <w:r w:rsidRPr="003B390A">
        <w:rPr>
          <w:sz w:val="32"/>
          <w:szCs w:val="32"/>
        </w:rPr>
        <w:t>and</w:t>
      </w:r>
      <w:r w:rsidR="00F1647B" w:rsidRPr="003B390A">
        <w:rPr>
          <w:sz w:val="32"/>
          <w:szCs w:val="32"/>
        </w:rPr>
        <w:t xml:space="preserve"> providing</w:t>
      </w:r>
      <w:r w:rsidRPr="003B390A">
        <w:rPr>
          <w:sz w:val="32"/>
          <w:szCs w:val="32"/>
        </w:rPr>
        <w:t xml:space="preserve"> support </w:t>
      </w:r>
      <w:r w:rsidR="00F1647B" w:rsidRPr="003B390A">
        <w:rPr>
          <w:sz w:val="32"/>
          <w:szCs w:val="32"/>
        </w:rPr>
        <w:t xml:space="preserve">to </w:t>
      </w:r>
      <w:r w:rsidRPr="003B390A">
        <w:rPr>
          <w:sz w:val="32"/>
          <w:szCs w:val="32"/>
        </w:rPr>
        <w:t>members, including assistance with vaccine appointment scheduling. Tufts further stated that vaccine outreach includes outbound messaging, tool kits for providers, and email.</w:t>
      </w:r>
    </w:p>
    <w:p w14:paraId="58211563" w14:textId="1438DB9A" w:rsidR="00B77E20" w:rsidRPr="003B390A" w:rsidRDefault="00B77E20" w:rsidP="00B77E20">
      <w:pPr>
        <w:pStyle w:val="ListParagraph"/>
        <w:numPr>
          <w:ilvl w:val="1"/>
          <w:numId w:val="46"/>
        </w:numPr>
        <w:rPr>
          <w:sz w:val="32"/>
          <w:szCs w:val="32"/>
        </w:rPr>
      </w:pPr>
      <w:r w:rsidRPr="003B390A">
        <w:rPr>
          <w:sz w:val="32"/>
          <w:szCs w:val="32"/>
        </w:rPr>
        <w:t xml:space="preserve">Tufts stated that they </w:t>
      </w:r>
      <w:r w:rsidR="00C0489C" w:rsidRPr="003B390A">
        <w:rPr>
          <w:sz w:val="32"/>
          <w:szCs w:val="32"/>
        </w:rPr>
        <w:t xml:space="preserve">plan to </w:t>
      </w:r>
      <w:r w:rsidRPr="003B390A">
        <w:rPr>
          <w:sz w:val="32"/>
          <w:szCs w:val="32"/>
        </w:rPr>
        <w:t>offer in-home vaccination</w:t>
      </w:r>
      <w:r w:rsidR="00A57B7B" w:rsidRPr="003B390A">
        <w:rPr>
          <w:sz w:val="32"/>
          <w:szCs w:val="32"/>
        </w:rPr>
        <w:t xml:space="preserve"> to One Care members</w:t>
      </w:r>
      <w:r w:rsidRPr="003B390A">
        <w:rPr>
          <w:sz w:val="32"/>
          <w:szCs w:val="32"/>
        </w:rPr>
        <w:t xml:space="preserve"> through the City Block program in Worcester, but at this time City Block has not received any vaccines to distribute. </w:t>
      </w:r>
    </w:p>
    <w:p w14:paraId="1EE27DBF" w14:textId="02FE8681" w:rsidR="00B77E20" w:rsidRPr="003B390A" w:rsidRDefault="00B77E20" w:rsidP="00B77E20">
      <w:pPr>
        <w:pStyle w:val="ListParagraph"/>
        <w:numPr>
          <w:ilvl w:val="1"/>
          <w:numId w:val="46"/>
        </w:numPr>
        <w:rPr>
          <w:sz w:val="32"/>
          <w:szCs w:val="32"/>
        </w:rPr>
      </w:pPr>
      <w:r w:rsidRPr="003B390A">
        <w:rPr>
          <w:sz w:val="32"/>
          <w:szCs w:val="32"/>
        </w:rPr>
        <w:lastRenderedPageBreak/>
        <w:t xml:space="preserve">Tufts stated that a lower percentage of their members are vaccinated than CCA, and they face similar </w:t>
      </w:r>
      <w:r w:rsidR="00220D40" w:rsidRPr="003B390A">
        <w:rPr>
          <w:sz w:val="32"/>
          <w:szCs w:val="32"/>
        </w:rPr>
        <w:t xml:space="preserve">vaccination </w:t>
      </w:r>
      <w:r w:rsidRPr="003B390A">
        <w:rPr>
          <w:sz w:val="32"/>
          <w:szCs w:val="32"/>
        </w:rPr>
        <w:t>challenges between</w:t>
      </w:r>
      <w:r w:rsidR="00220D40" w:rsidRPr="003B390A">
        <w:rPr>
          <w:sz w:val="32"/>
          <w:szCs w:val="32"/>
        </w:rPr>
        <w:t xml:space="preserve"> vaccine supply</w:t>
      </w:r>
      <w:r w:rsidRPr="003B390A">
        <w:rPr>
          <w:sz w:val="32"/>
          <w:szCs w:val="32"/>
        </w:rPr>
        <w:t xml:space="preserve"> and </w:t>
      </w:r>
      <w:r w:rsidR="00220D40" w:rsidRPr="003B390A">
        <w:rPr>
          <w:sz w:val="32"/>
          <w:szCs w:val="32"/>
        </w:rPr>
        <w:t xml:space="preserve">prioritizing vaccinations based on the state </w:t>
      </w:r>
      <w:r w:rsidRPr="003B390A">
        <w:rPr>
          <w:sz w:val="32"/>
          <w:szCs w:val="32"/>
        </w:rPr>
        <w:t>eligibility</w:t>
      </w:r>
      <w:r w:rsidR="00220D40" w:rsidRPr="003B390A">
        <w:rPr>
          <w:sz w:val="32"/>
          <w:szCs w:val="32"/>
        </w:rPr>
        <w:t xml:space="preserve"> guidelines</w:t>
      </w:r>
      <w:r w:rsidRPr="003B390A">
        <w:rPr>
          <w:sz w:val="32"/>
          <w:szCs w:val="32"/>
        </w:rPr>
        <w:t xml:space="preserve">. </w:t>
      </w:r>
    </w:p>
    <w:p w14:paraId="09CC596F" w14:textId="012A9215" w:rsidR="00B77E20" w:rsidRPr="003B390A" w:rsidRDefault="00B77E20" w:rsidP="00B77E20">
      <w:pPr>
        <w:pStyle w:val="ListParagraph"/>
        <w:numPr>
          <w:ilvl w:val="0"/>
          <w:numId w:val="46"/>
        </w:numPr>
        <w:rPr>
          <w:sz w:val="32"/>
          <w:szCs w:val="32"/>
        </w:rPr>
      </w:pPr>
      <w:r w:rsidRPr="003B390A">
        <w:rPr>
          <w:sz w:val="32"/>
          <w:szCs w:val="32"/>
        </w:rPr>
        <w:t>IC member asked CMS if other states have an in-home vaccination program</w:t>
      </w:r>
      <w:r w:rsidR="00EA6138" w:rsidRPr="003B390A">
        <w:rPr>
          <w:sz w:val="32"/>
          <w:szCs w:val="32"/>
        </w:rPr>
        <w:t>s</w:t>
      </w:r>
      <w:r w:rsidRPr="003B390A">
        <w:rPr>
          <w:sz w:val="32"/>
          <w:szCs w:val="32"/>
        </w:rPr>
        <w:t xml:space="preserve"> that Massachusetts can refer to.</w:t>
      </w:r>
    </w:p>
    <w:p w14:paraId="4779F6FC" w14:textId="788B0257" w:rsidR="00B77E20" w:rsidRPr="003B390A" w:rsidRDefault="00B77E20" w:rsidP="00B77E20">
      <w:pPr>
        <w:pStyle w:val="ListParagraph"/>
        <w:numPr>
          <w:ilvl w:val="1"/>
          <w:numId w:val="46"/>
        </w:numPr>
        <w:rPr>
          <w:sz w:val="32"/>
          <w:szCs w:val="32"/>
        </w:rPr>
      </w:pPr>
      <w:r w:rsidRPr="003B390A">
        <w:rPr>
          <w:sz w:val="32"/>
          <w:szCs w:val="32"/>
        </w:rPr>
        <w:t xml:space="preserve">CMS stated </w:t>
      </w:r>
      <w:r w:rsidR="00FF5556" w:rsidRPr="003B390A">
        <w:rPr>
          <w:sz w:val="32"/>
          <w:szCs w:val="32"/>
        </w:rPr>
        <w:t>they will</w:t>
      </w:r>
      <w:r w:rsidR="00385D77" w:rsidRPr="003B390A">
        <w:rPr>
          <w:sz w:val="32"/>
          <w:szCs w:val="32"/>
        </w:rPr>
        <w:t xml:space="preserve"> </w:t>
      </w:r>
      <w:r w:rsidR="00FF5556" w:rsidRPr="003B390A">
        <w:rPr>
          <w:sz w:val="32"/>
          <w:szCs w:val="32"/>
        </w:rPr>
        <w:t>put the Council in contact with people who have more expertise on that model.</w:t>
      </w:r>
    </w:p>
    <w:p w14:paraId="5F6BD550" w14:textId="180D9EA8" w:rsidR="00FF5556" w:rsidRPr="003B390A" w:rsidRDefault="00FF5556" w:rsidP="00FF5556">
      <w:pPr>
        <w:pStyle w:val="ListParagraph"/>
        <w:numPr>
          <w:ilvl w:val="0"/>
          <w:numId w:val="46"/>
        </w:numPr>
        <w:rPr>
          <w:sz w:val="32"/>
          <w:szCs w:val="32"/>
        </w:rPr>
      </w:pPr>
      <w:r w:rsidRPr="003B390A">
        <w:rPr>
          <w:sz w:val="32"/>
          <w:szCs w:val="32"/>
        </w:rPr>
        <w:t xml:space="preserve">CMS stated that </w:t>
      </w:r>
      <w:r w:rsidR="00EA6138" w:rsidRPr="003B390A">
        <w:rPr>
          <w:sz w:val="32"/>
          <w:szCs w:val="32"/>
        </w:rPr>
        <w:t xml:space="preserve">the </w:t>
      </w:r>
      <w:r w:rsidRPr="003B390A">
        <w:rPr>
          <w:sz w:val="32"/>
          <w:szCs w:val="32"/>
        </w:rPr>
        <w:t xml:space="preserve">COVID-19 vaccination incentives for targeted cities in Massachusetts should not deprioritize other areas of the state as it is meant to minimize disparities exacerbated by the pandemic. </w:t>
      </w:r>
    </w:p>
    <w:p w14:paraId="07C8740B" w14:textId="60876029" w:rsidR="00FF5556" w:rsidRPr="003B390A" w:rsidRDefault="00FF5556" w:rsidP="00FF5556">
      <w:pPr>
        <w:pStyle w:val="ListParagraph"/>
        <w:numPr>
          <w:ilvl w:val="0"/>
          <w:numId w:val="46"/>
        </w:numPr>
        <w:rPr>
          <w:sz w:val="32"/>
          <w:szCs w:val="32"/>
        </w:rPr>
      </w:pPr>
      <w:bookmarkStart w:id="5" w:name="_Hlk68177647"/>
      <w:r w:rsidRPr="003B390A">
        <w:rPr>
          <w:sz w:val="32"/>
          <w:szCs w:val="32"/>
        </w:rPr>
        <w:t xml:space="preserve">IC member asked if Massachusetts leads other states in vaccinating dually eligible Medicare/Medicaid residents. </w:t>
      </w:r>
    </w:p>
    <w:p w14:paraId="3BB5BCE8" w14:textId="2662EAD7" w:rsidR="00FF5556" w:rsidRPr="003B390A" w:rsidRDefault="00FF5556" w:rsidP="00C956BF">
      <w:pPr>
        <w:pStyle w:val="ListParagraph"/>
        <w:numPr>
          <w:ilvl w:val="1"/>
          <w:numId w:val="46"/>
        </w:numPr>
        <w:rPr>
          <w:sz w:val="32"/>
          <w:szCs w:val="32"/>
        </w:rPr>
      </w:pPr>
      <w:r w:rsidRPr="003B390A">
        <w:rPr>
          <w:sz w:val="32"/>
          <w:szCs w:val="32"/>
        </w:rPr>
        <w:t xml:space="preserve">CMS stated that they do not </w:t>
      </w:r>
      <w:r w:rsidR="00C956BF" w:rsidRPr="003B390A">
        <w:rPr>
          <w:sz w:val="32"/>
          <w:szCs w:val="32"/>
        </w:rPr>
        <w:t>think the data they have on vaccinations would</w:t>
      </w:r>
      <w:r w:rsidRPr="003B390A">
        <w:rPr>
          <w:sz w:val="32"/>
          <w:szCs w:val="32"/>
        </w:rPr>
        <w:t xml:space="preserve"> </w:t>
      </w:r>
      <w:r w:rsidR="00C956BF" w:rsidRPr="003B390A">
        <w:rPr>
          <w:sz w:val="32"/>
          <w:szCs w:val="32"/>
        </w:rPr>
        <w:t>show where Massachusetts is in comparison with other states.</w:t>
      </w:r>
    </w:p>
    <w:bookmarkEnd w:id="5"/>
    <w:p w14:paraId="3BD810CC" w14:textId="77777777" w:rsidR="00F14B04" w:rsidRPr="003B390A" w:rsidRDefault="00F14B04" w:rsidP="003B390A">
      <w:pPr>
        <w:rPr>
          <w:sz w:val="32"/>
          <w:szCs w:val="32"/>
        </w:rPr>
      </w:pPr>
    </w:p>
    <w:p w14:paraId="647B825F" w14:textId="5C673D17" w:rsidR="00F02066" w:rsidRPr="003B390A" w:rsidRDefault="00620A32" w:rsidP="004932AA">
      <w:pPr>
        <w:pStyle w:val="ListParagraph"/>
        <w:ind w:left="0"/>
        <w:rPr>
          <w:sz w:val="32"/>
          <w:szCs w:val="32"/>
        </w:rPr>
      </w:pPr>
      <w:r w:rsidRPr="003B390A">
        <w:rPr>
          <w:sz w:val="32"/>
          <w:szCs w:val="32"/>
        </w:rPr>
        <w:t>The meeting was adjourned.</w:t>
      </w:r>
    </w:p>
    <w:sectPr w:rsidR="00F02066" w:rsidRPr="003B390A"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0525D" w14:textId="77777777" w:rsidR="002A5BBC" w:rsidRDefault="002A5BBC">
      <w:r>
        <w:separator/>
      </w:r>
    </w:p>
  </w:endnote>
  <w:endnote w:type="continuationSeparator" w:id="0">
    <w:p w14:paraId="3FA95F57" w14:textId="77777777" w:rsidR="002A5BBC" w:rsidRDefault="002A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CDB9" w14:textId="77777777" w:rsidR="002A5BBC" w:rsidRDefault="002A5BBC">
      <w:r>
        <w:separator/>
      </w:r>
    </w:p>
  </w:footnote>
  <w:footnote w:type="continuationSeparator" w:id="0">
    <w:p w14:paraId="76EBBF00" w14:textId="77777777" w:rsidR="002A5BBC" w:rsidRDefault="002A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410E"/>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C6D10"/>
    <w:multiLevelType w:val="hybridMultilevel"/>
    <w:tmpl w:val="A3509CCC"/>
    <w:lvl w:ilvl="0" w:tplc="AA8C29CE">
      <w:start w:val="1"/>
      <w:numFmt w:val="bullet"/>
      <w:lvlText w:val="•"/>
      <w:lvlJc w:val="left"/>
      <w:pPr>
        <w:tabs>
          <w:tab w:val="num" w:pos="720"/>
        </w:tabs>
        <w:ind w:left="720" w:hanging="360"/>
      </w:pPr>
      <w:rPr>
        <w:rFonts w:ascii="Arial" w:hAnsi="Arial" w:hint="default"/>
      </w:rPr>
    </w:lvl>
    <w:lvl w:ilvl="1" w:tplc="09CA0EAA">
      <w:numFmt w:val="bullet"/>
      <w:lvlText w:val="•"/>
      <w:lvlJc w:val="left"/>
      <w:pPr>
        <w:tabs>
          <w:tab w:val="num" w:pos="1440"/>
        </w:tabs>
        <w:ind w:left="1440" w:hanging="360"/>
      </w:pPr>
      <w:rPr>
        <w:rFonts w:ascii="Arial" w:hAnsi="Arial" w:hint="default"/>
      </w:rPr>
    </w:lvl>
    <w:lvl w:ilvl="2" w:tplc="FA60D616" w:tentative="1">
      <w:start w:val="1"/>
      <w:numFmt w:val="bullet"/>
      <w:lvlText w:val="•"/>
      <w:lvlJc w:val="left"/>
      <w:pPr>
        <w:tabs>
          <w:tab w:val="num" w:pos="2160"/>
        </w:tabs>
        <w:ind w:left="2160" w:hanging="360"/>
      </w:pPr>
      <w:rPr>
        <w:rFonts w:ascii="Arial" w:hAnsi="Arial" w:hint="default"/>
      </w:rPr>
    </w:lvl>
    <w:lvl w:ilvl="3" w:tplc="C192850C" w:tentative="1">
      <w:start w:val="1"/>
      <w:numFmt w:val="bullet"/>
      <w:lvlText w:val="•"/>
      <w:lvlJc w:val="left"/>
      <w:pPr>
        <w:tabs>
          <w:tab w:val="num" w:pos="2880"/>
        </w:tabs>
        <w:ind w:left="2880" w:hanging="360"/>
      </w:pPr>
      <w:rPr>
        <w:rFonts w:ascii="Arial" w:hAnsi="Arial" w:hint="default"/>
      </w:rPr>
    </w:lvl>
    <w:lvl w:ilvl="4" w:tplc="A99663AE" w:tentative="1">
      <w:start w:val="1"/>
      <w:numFmt w:val="bullet"/>
      <w:lvlText w:val="•"/>
      <w:lvlJc w:val="left"/>
      <w:pPr>
        <w:tabs>
          <w:tab w:val="num" w:pos="3600"/>
        </w:tabs>
        <w:ind w:left="3600" w:hanging="360"/>
      </w:pPr>
      <w:rPr>
        <w:rFonts w:ascii="Arial" w:hAnsi="Arial" w:hint="default"/>
      </w:rPr>
    </w:lvl>
    <w:lvl w:ilvl="5" w:tplc="82325292" w:tentative="1">
      <w:start w:val="1"/>
      <w:numFmt w:val="bullet"/>
      <w:lvlText w:val="•"/>
      <w:lvlJc w:val="left"/>
      <w:pPr>
        <w:tabs>
          <w:tab w:val="num" w:pos="4320"/>
        </w:tabs>
        <w:ind w:left="4320" w:hanging="360"/>
      </w:pPr>
      <w:rPr>
        <w:rFonts w:ascii="Arial" w:hAnsi="Arial" w:hint="default"/>
      </w:rPr>
    </w:lvl>
    <w:lvl w:ilvl="6" w:tplc="3A5A0254" w:tentative="1">
      <w:start w:val="1"/>
      <w:numFmt w:val="bullet"/>
      <w:lvlText w:val="•"/>
      <w:lvlJc w:val="left"/>
      <w:pPr>
        <w:tabs>
          <w:tab w:val="num" w:pos="5040"/>
        </w:tabs>
        <w:ind w:left="5040" w:hanging="360"/>
      </w:pPr>
      <w:rPr>
        <w:rFonts w:ascii="Arial" w:hAnsi="Arial" w:hint="default"/>
      </w:rPr>
    </w:lvl>
    <w:lvl w:ilvl="7" w:tplc="D0804236" w:tentative="1">
      <w:start w:val="1"/>
      <w:numFmt w:val="bullet"/>
      <w:lvlText w:val="•"/>
      <w:lvlJc w:val="left"/>
      <w:pPr>
        <w:tabs>
          <w:tab w:val="num" w:pos="5760"/>
        </w:tabs>
        <w:ind w:left="5760" w:hanging="360"/>
      </w:pPr>
      <w:rPr>
        <w:rFonts w:ascii="Arial" w:hAnsi="Arial" w:hint="default"/>
      </w:rPr>
    </w:lvl>
    <w:lvl w:ilvl="8" w:tplc="819492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B32C9C"/>
    <w:multiLevelType w:val="hybridMultilevel"/>
    <w:tmpl w:val="1502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B1454"/>
    <w:multiLevelType w:val="hybridMultilevel"/>
    <w:tmpl w:val="263E648C"/>
    <w:lvl w:ilvl="0" w:tplc="BDA8715C">
      <w:start w:val="1"/>
      <w:numFmt w:val="bullet"/>
      <w:lvlText w:val="•"/>
      <w:lvlJc w:val="left"/>
      <w:pPr>
        <w:tabs>
          <w:tab w:val="num" w:pos="720"/>
        </w:tabs>
        <w:ind w:left="720" w:hanging="360"/>
      </w:pPr>
      <w:rPr>
        <w:rFonts w:ascii="Arial" w:hAnsi="Arial" w:hint="default"/>
      </w:rPr>
    </w:lvl>
    <w:lvl w:ilvl="1" w:tplc="5C20B896">
      <w:start w:val="1"/>
      <w:numFmt w:val="bullet"/>
      <w:lvlText w:val="•"/>
      <w:lvlJc w:val="left"/>
      <w:pPr>
        <w:tabs>
          <w:tab w:val="num" w:pos="1440"/>
        </w:tabs>
        <w:ind w:left="1440" w:hanging="360"/>
      </w:pPr>
      <w:rPr>
        <w:rFonts w:ascii="Arial" w:hAnsi="Arial" w:hint="default"/>
      </w:rPr>
    </w:lvl>
    <w:lvl w:ilvl="2" w:tplc="C316C72A" w:tentative="1">
      <w:start w:val="1"/>
      <w:numFmt w:val="bullet"/>
      <w:lvlText w:val="•"/>
      <w:lvlJc w:val="left"/>
      <w:pPr>
        <w:tabs>
          <w:tab w:val="num" w:pos="2160"/>
        </w:tabs>
        <w:ind w:left="2160" w:hanging="360"/>
      </w:pPr>
      <w:rPr>
        <w:rFonts w:ascii="Arial" w:hAnsi="Arial" w:hint="default"/>
      </w:rPr>
    </w:lvl>
    <w:lvl w:ilvl="3" w:tplc="34AC3474" w:tentative="1">
      <w:start w:val="1"/>
      <w:numFmt w:val="bullet"/>
      <w:lvlText w:val="•"/>
      <w:lvlJc w:val="left"/>
      <w:pPr>
        <w:tabs>
          <w:tab w:val="num" w:pos="2880"/>
        </w:tabs>
        <w:ind w:left="2880" w:hanging="360"/>
      </w:pPr>
      <w:rPr>
        <w:rFonts w:ascii="Arial" w:hAnsi="Arial" w:hint="default"/>
      </w:rPr>
    </w:lvl>
    <w:lvl w:ilvl="4" w:tplc="B4C2F222" w:tentative="1">
      <w:start w:val="1"/>
      <w:numFmt w:val="bullet"/>
      <w:lvlText w:val="•"/>
      <w:lvlJc w:val="left"/>
      <w:pPr>
        <w:tabs>
          <w:tab w:val="num" w:pos="3600"/>
        </w:tabs>
        <w:ind w:left="3600" w:hanging="360"/>
      </w:pPr>
      <w:rPr>
        <w:rFonts w:ascii="Arial" w:hAnsi="Arial" w:hint="default"/>
      </w:rPr>
    </w:lvl>
    <w:lvl w:ilvl="5" w:tplc="A788B1F4" w:tentative="1">
      <w:start w:val="1"/>
      <w:numFmt w:val="bullet"/>
      <w:lvlText w:val="•"/>
      <w:lvlJc w:val="left"/>
      <w:pPr>
        <w:tabs>
          <w:tab w:val="num" w:pos="4320"/>
        </w:tabs>
        <w:ind w:left="4320" w:hanging="360"/>
      </w:pPr>
      <w:rPr>
        <w:rFonts w:ascii="Arial" w:hAnsi="Arial" w:hint="default"/>
      </w:rPr>
    </w:lvl>
    <w:lvl w:ilvl="6" w:tplc="59244E6C" w:tentative="1">
      <w:start w:val="1"/>
      <w:numFmt w:val="bullet"/>
      <w:lvlText w:val="•"/>
      <w:lvlJc w:val="left"/>
      <w:pPr>
        <w:tabs>
          <w:tab w:val="num" w:pos="5040"/>
        </w:tabs>
        <w:ind w:left="5040" w:hanging="360"/>
      </w:pPr>
      <w:rPr>
        <w:rFonts w:ascii="Arial" w:hAnsi="Arial" w:hint="default"/>
      </w:rPr>
    </w:lvl>
    <w:lvl w:ilvl="7" w:tplc="E9782E6C" w:tentative="1">
      <w:start w:val="1"/>
      <w:numFmt w:val="bullet"/>
      <w:lvlText w:val="•"/>
      <w:lvlJc w:val="left"/>
      <w:pPr>
        <w:tabs>
          <w:tab w:val="num" w:pos="5760"/>
        </w:tabs>
        <w:ind w:left="5760" w:hanging="360"/>
      </w:pPr>
      <w:rPr>
        <w:rFonts w:ascii="Arial" w:hAnsi="Arial" w:hint="default"/>
      </w:rPr>
    </w:lvl>
    <w:lvl w:ilvl="8" w:tplc="429E06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528D7"/>
    <w:multiLevelType w:val="hybridMultilevel"/>
    <w:tmpl w:val="E3BC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C5AD8"/>
    <w:multiLevelType w:val="hybridMultilevel"/>
    <w:tmpl w:val="AA58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67D5C"/>
    <w:multiLevelType w:val="hybridMultilevel"/>
    <w:tmpl w:val="4D981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B1C17"/>
    <w:multiLevelType w:val="hybridMultilevel"/>
    <w:tmpl w:val="C1D824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61DEB"/>
    <w:multiLevelType w:val="hybridMultilevel"/>
    <w:tmpl w:val="E506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70DA"/>
    <w:multiLevelType w:val="hybridMultilevel"/>
    <w:tmpl w:val="347E1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949B8"/>
    <w:multiLevelType w:val="hybridMultilevel"/>
    <w:tmpl w:val="D71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C4CD0"/>
    <w:multiLevelType w:val="hybridMultilevel"/>
    <w:tmpl w:val="0F9A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111E4"/>
    <w:multiLevelType w:val="hybridMultilevel"/>
    <w:tmpl w:val="F946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7026"/>
    <w:multiLevelType w:val="hybridMultilevel"/>
    <w:tmpl w:val="7EC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004FD"/>
    <w:multiLevelType w:val="hybridMultilevel"/>
    <w:tmpl w:val="F588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2BAB"/>
    <w:multiLevelType w:val="hybridMultilevel"/>
    <w:tmpl w:val="D752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42E4"/>
    <w:multiLevelType w:val="hybridMultilevel"/>
    <w:tmpl w:val="EC5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C2E3B"/>
    <w:multiLevelType w:val="hybridMultilevel"/>
    <w:tmpl w:val="A0349C1E"/>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3786F"/>
    <w:multiLevelType w:val="hybridMultilevel"/>
    <w:tmpl w:val="3B7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4C0B"/>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AE7244"/>
    <w:multiLevelType w:val="hybridMultilevel"/>
    <w:tmpl w:val="7A382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E4295"/>
    <w:multiLevelType w:val="hybridMultilevel"/>
    <w:tmpl w:val="CB46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C249A"/>
    <w:multiLevelType w:val="hybridMultilevel"/>
    <w:tmpl w:val="E590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D23E2"/>
    <w:multiLevelType w:val="hybridMultilevel"/>
    <w:tmpl w:val="9D985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AE0292"/>
    <w:multiLevelType w:val="hybridMultilevel"/>
    <w:tmpl w:val="978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7745E"/>
    <w:multiLevelType w:val="hybridMultilevel"/>
    <w:tmpl w:val="366C5766"/>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8030B"/>
    <w:multiLevelType w:val="hybridMultilevel"/>
    <w:tmpl w:val="F03A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00A6A"/>
    <w:multiLevelType w:val="hybridMultilevel"/>
    <w:tmpl w:val="4588D088"/>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30D00"/>
    <w:multiLevelType w:val="hybridMultilevel"/>
    <w:tmpl w:val="E53CB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42B04"/>
    <w:multiLevelType w:val="hybridMultilevel"/>
    <w:tmpl w:val="E13C6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A7714E"/>
    <w:multiLevelType w:val="hybridMultilevel"/>
    <w:tmpl w:val="B8A8B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E829B1"/>
    <w:multiLevelType w:val="hybridMultilevel"/>
    <w:tmpl w:val="3D30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1C0209"/>
    <w:multiLevelType w:val="hybridMultilevel"/>
    <w:tmpl w:val="ACB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51CA"/>
    <w:multiLevelType w:val="hybridMultilevel"/>
    <w:tmpl w:val="787EFD6A"/>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3030F"/>
    <w:multiLevelType w:val="hybridMultilevel"/>
    <w:tmpl w:val="49F2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8718C"/>
    <w:multiLevelType w:val="hybridMultilevel"/>
    <w:tmpl w:val="AE3A6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2366A2"/>
    <w:multiLevelType w:val="hybridMultilevel"/>
    <w:tmpl w:val="566CF3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064805"/>
    <w:multiLevelType w:val="hybridMultilevel"/>
    <w:tmpl w:val="4CBC2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E332E"/>
    <w:multiLevelType w:val="hybridMultilevel"/>
    <w:tmpl w:val="6234F7A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69647CD6"/>
    <w:multiLevelType w:val="hybridMultilevel"/>
    <w:tmpl w:val="F390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64658"/>
    <w:multiLevelType w:val="hybridMultilevel"/>
    <w:tmpl w:val="AF90C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113EA4"/>
    <w:multiLevelType w:val="hybridMultilevel"/>
    <w:tmpl w:val="DB16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63AEF"/>
    <w:multiLevelType w:val="hybridMultilevel"/>
    <w:tmpl w:val="2A1C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9045F"/>
    <w:multiLevelType w:val="hybridMultilevel"/>
    <w:tmpl w:val="C64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671DA"/>
    <w:multiLevelType w:val="hybridMultilevel"/>
    <w:tmpl w:val="9DD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D76EB"/>
    <w:multiLevelType w:val="hybridMultilevel"/>
    <w:tmpl w:val="CBC6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52458"/>
    <w:multiLevelType w:val="hybridMultilevel"/>
    <w:tmpl w:val="FC58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5"/>
  </w:num>
  <w:num w:numId="3">
    <w:abstractNumId w:val="2"/>
  </w:num>
  <w:num w:numId="4">
    <w:abstractNumId w:val="32"/>
  </w:num>
  <w:num w:numId="5">
    <w:abstractNumId w:val="36"/>
  </w:num>
  <w:num w:numId="6">
    <w:abstractNumId w:val="42"/>
  </w:num>
  <w:num w:numId="7">
    <w:abstractNumId w:val="38"/>
  </w:num>
  <w:num w:numId="8">
    <w:abstractNumId w:val="8"/>
  </w:num>
  <w:num w:numId="9">
    <w:abstractNumId w:val="33"/>
  </w:num>
  <w:num w:numId="10">
    <w:abstractNumId w:val="27"/>
  </w:num>
  <w:num w:numId="11">
    <w:abstractNumId w:val="25"/>
  </w:num>
  <w:num w:numId="12">
    <w:abstractNumId w:val="17"/>
  </w:num>
  <w:num w:numId="13">
    <w:abstractNumId w:val="44"/>
  </w:num>
  <w:num w:numId="14">
    <w:abstractNumId w:val="23"/>
  </w:num>
  <w:num w:numId="15">
    <w:abstractNumId w:val="20"/>
  </w:num>
  <w:num w:numId="16">
    <w:abstractNumId w:val="40"/>
  </w:num>
  <w:num w:numId="17">
    <w:abstractNumId w:val="43"/>
  </w:num>
  <w:num w:numId="18">
    <w:abstractNumId w:val="28"/>
  </w:num>
  <w:num w:numId="19">
    <w:abstractNumId w:val="34"/>
  </w:num>
  <w:num w:numId="20">
    <w:abstractNumId w:val="22"/>
  </w:num>
  <w:num w:numId="21">
    <w:abstractNumId w:val="16"/>
  </w:num>
  <w:num w:numId="22">
    <w:abstractNumId w:val="10"/>
  </w:num>
  <w:num w:numId="23">
    <w:abstractNumId w:val="11"/>
  </w:num>
  <w:num w:numId="24">
    <w:abstractNumId w:val="37"/>
  </w:num>
  <w:num w:numId="25">
    <w:abstractNumId w:val="31"/>
  </w:num>
  <w:num w:numId="26">
    <w:abstractNumId w:val="35"/>
  </w:num>
  <w:num w:numId="27">
    <w:abstractNumId w:val="46"/>
  </w:num>
  <w:num w:numId="28">
    <w:abstractNumId w:val="29"/>
  </w:num>
  <w:num w:numId="29">
    <w:abstractNumId w:val="26"/>
  </w:num>
  <w:num w:numId="30">
    <w:abstractNumId w:val="5"/>
  </w:num>
  <w:num w:numId="31">
    <w:abstractNumId w:val="13"/>
  </w:num>
  <w:num w:numId="32">
    <w:abstractNumId w:val="18"/>
  </w:num>
  <w:num w:numId="33">
    <w:abstractNumId w:val="7"/>
  </w:num>
  <w:num w:numId="34">
    <w:abstractNumId w:val="15"/>
  </w:num>
  <w:num w:numId="35">
    <w:abstractNumId w:val="1"/>
  </w:num>
  <w:num w:numId="36">
    <w:abstractNumId w:val="3"/>
  </w:num>
  <w:num w:numId="37">
    <w:abstractNumId w:val="24"/>
  </w:num>
  <w:num w:numId="38">
    <w:abstractNumId w:val="4"/>
  </w:num>
  <w:num w:numId="39">
    <w:abstractNumId w:val="41"/>
  </w:num>
  <w:num w:numId="40">
    <w:abstractNumId w:val="9"/>
  </w:num>
  <w:num w:numId="41">
    <w:abstractNumId w:val="6"/>
  </w:num>
  <w:num w:numId="42">
    <w:abstractNumId w:val="39"/>
  </w:num>
  <w:num w:numId="43">
    <w:abstractNumId w:val="19"/>
  </w:num>
  <w:num w:numId="44">
    <w:abstractNumId w:val="0"/>
  </w:num>
  <w:num w:numId="45">
    <w:abstractNumId w:val="14"/>
  </w:num>
  <w:num w:numId="46">
    <w:abstractNumId w:val="12"/>
  </w:num>
  <w:num w:numId="4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NqsFAO2UDiMtAAAA"/>
  </w:docVars>
  <w:rsids>
    <w:rsidRoot w:val="0022519E"/>
    <w:rsid w:val="00003E6F"/>
    <w:rsid w:val="00006A26"/>
    <w:rsid w:val="000076C3"/>
    <w:rsid w:val="00012A33"/>
    <w:rsid w:val="00012AA3"/>
    <w:rsid w:val="00016FAD"/>
    <w:rsid w:val="00020008"/>
    <w:rsid w:val="000204C4"/>
    <w:rsid w:val="00020E4E"/>
    <w:rsid w:val="00020EA4"/>
    <w:rsid w:val="000219C0"/>
    <w:rsid w:val="000223B7"/>
    <w:rsid w:val="000238F7"/>
    <w:rsid w:val="0002469A"/>
    <w:rsid w:val="00027955"/>
    <w:rsid w:val="0003320B"/>
    <w:rsid w:val="00037B37"/>
    <w:rsid w:val="00040168"/>
    <w:rsid w:val="000414E5"/>
    <w:rsid w:val="00045E53"/>
    <w:rsid w:val="000462BA"/>
    <w:rsid w:val="00046688"/>
    <w:rsid w:val="00051075"/>
    <w:rsid w:val="0005177D"/>
    <w:rsid w:val="00055A8F"/>
    <w:rsid w:val="00056AD0"/>
    <w:rsid w:val="0005750E"/>
    <w:rsid w:val="00060973"/>
    <w:rsid w:val="00061C4E"/>
    <w:rsid w:val="00062220"/>
    <w:rsid w:val="00063CD5"/>
    <w:rsid w:val="00067CBA"/>
    <w:rsid w:val="0007003B"/>
    <w:rsid w:val="000763D8"/>
    <w:rsid w:val="00077210"/>
    <w:rsid w:val="0008047B"/>
    <w:rsid w:val="0008765A"/>
    <w:rsid w:val="00091873"/>
    <w:rsid w:val="0009321D"/>
    <w:rsid w:val="000937CC"/>
    <w:rsid w:val="00094E62"/>
    <w:rsid w:val="000A1D1D"/>
    <w:rsid w:val="000A3A0D"/>
    <w:rsid w:val="000A4077"/>
    <w:rsid w:val="000A46B1"/>
    <w:rsid w:val="000A56F3"/>
    <w:rsid w:val="000A7EFE"/>
    <w:rsid w:val="000B07B3"/>
    <w:rsid w:val="000B09AE"/>
    <w:rsid w:val="000B7571"/>
    <w:rsid w:val="000B7BF5"/>
    <w:rsid w:val="000C25ED"/>
    <w:rsid w:val="000C44F0"/>
    <w:rsid w:val="000C4F4C"/>
    <w:rsid w:val="000C568D"/>
    <w:rsid w:val="000D1AF2"/>
    <w:rsid w:val="000D3724"/>
    <w:rsid w:val="000D3CDC"/>
    <w:rsid w:val="000D45C1"/>
    <w:rsid w:val="000D5465"/>
    <w:rsid w:val="000D7445"/>
    <w:rsid w:val="000D7929"/>
    <w:rsid w:val="000E1D52"/>
    <w:rsid w:val="000E263C"/>
    <w:rsid w:val="000E3269"/>
    <w:rsid w:val="000E4314"/>
    <w:rsid w:val="000E6619"/>
    <w:rsid w:val="000E7D4A"/>
    <w:rsid w:val="000F2359"/>
    <w:rsid w:val="000F4AF5"/>
    <w:rsid w:val="000F54F7"/>
    <w:rsid w:val="00100994"/>
    <w:rsid w:val="00104C59"/>
    <w:rsid w:val="0010738F"/>
    <w:rsid w:val="0011075D"/>
    <w:rsid w:val="00113E8F"/>
    <w:rsid w:val="001151FD"/>
    <w:rsid w:val="00121A14"/>
    <w:rsid w:val="00122C39"/>
    <w:rsid w:val="001231CE"/>
    <w:rsid w:val="0012453B"/>
    <w:rsid w:val="00124FEB"/>
    <w:rsid w:val="00126685"/>
    <w:rsid w:val="001301A9"/>
    <w:rsid w:val="0013290A"/>
    <w:rsid w:val="00132E98"/>
    <w:rsid w:val="00133B99"/>
    <w:rsid w:val="00133C3B"/>
    <w:rsid w:val="00134859"/>
    <w:rsid w:val="00153925"/>
    <w:rsid w:val="0015505C"/>
    <w:rsid w:val="00163243"/>
    <w:rsid w:val="001656CE"/>
    <w:rsid w:val="001661D2"/>
    <w:rsid w:val="001673E7"/>
    <w:rsid w:val="00170D0F"/>
    <w:rsid w:val="00172016"/>
    <w:rsid w:val="00172231"/>
    <w:rsid w:val="00173D3B"/>
    <w:rsid w:val="00173E9C"/>
    <w:rsid w:val="00180A40"/>
    <w:rsid w:val="00180F4B"/>
    <w:rsid w:val="0018401D"/>
    <w:rsid w:val="0018462E"/>
    <w:rsid w:val="00186BD6"/>
    <w:rsid w:val="0018748D"/>
    <w:rsid w:val="00190770"/>
    <w:rsid w:val="001917DB"/>
    <w:rsid w:val="00191876"/>
    <w:rsid w:val="001919EC"/>
    <w:rsid w:val="001953CE"/>
    <w:rsid w:val="00197A9E"/>
    <w:rsid w:val="001A21EC"/>
    <w:rsid w:val="001A46B4"/>
    <w:rsid w:val="001A5447"/>
    <w:rsid w:val="001A5DDD"/>
    <w:rsid w:val="001B12CF"/>
    <w:rsid w:val="001B748D"/>
    <w:rsid w:val="001B7D3F"/>
    <w:rsid w:val="001C101A"/>
    <w:rsid w:val="001C43D3"/>
    <w:rsid w:val="001C63B2"/>
    <w:rsid w:val="001D1E9F"/>
    <w:rsid w:val="001D34F6"/>
    <w:rsid w:val="001E0195"/>
    <w:rsid w:val="001E47F0"/>
    <w:rsid w:val="001E4984"/>
    <w:rsid w:val="001E4F7E"/>
    <w:rsid w:val="001E5BAA"/>
    <w:rsid w:val="001E609B"/>
    <w:rsid w:val="001E692F"/>
    <w:rsid w:val="001F6410"/>
    <w:rsid w:val="00201513"/>
    <w:rsid w:val="002034AE"/>
    <w:rsid w:val="00206560"/>
    <w:rsid w:val="00206BE5"/>
    <w:rsid w:val="00206C22"/>
    <w:rsid w:val="00211F60"/>
    <w:rsid w:val="00214AD1"/>
    <w:rsid w:val="00220D40"/>
    <w:rsid w:val="00221749"/>
    <w:rsid w:val="00223D0E"/>
    <w:rsid w:val="0022519E"/>
    <w:rsid w:val="002255E0"/>
    <w:rsid w:val="00234117"/>
    <w:rsid w:val="00234270"/>
    <w:rsid w:val="00234CBA"/>
    <w:rsid w:val="002426A9"/>
    <w:rsid w:val="002428C0"/>
    <w:rsid w:val="0024352F"/>
    <w:rsid w:val="002461A5"/>
    <w:rsid w:val="00247303"/>
    <w:rsid w:val="002502A3"/>
    <w:rsid w:val="0025069D"/>
    <w:rsid w:val="00252246"/>
    <w:rsid w:val="00252DA2"/>
    <w:rsid w:val="00253FCE"/>
    <w:rsid w:val="002549DB"/>
    <w:rsid w:val="00254F3B"/>
    <w:rsid w:val="0026185E"/>
    <w:rsid w:val="002618C9"/>
    <w:rsid w:val="00262FD6"/>
    <w:rsid w:val="00264356"/>
    <w:rsid w:val="002704C1"/>
    <w:rsid w:val="00277570"/>
    <w:rsid w:val="002807E7"/>
    <w:rsid w:val="00282500"/>
    <w:rsid w:val="00284DC7"/>
    <w:rsid w:val="002925BF"/>
    <w:rsid w:val="00293BA5"/>
    <w:rsid w:val="002948D9"/>
    <w:rsid w:val="002950A8"/>
    <w:rsid w:val="00297985"/>
    <w:rsid w:val="002A322A"/>
    <w:rsid w:val="002A5BBC"/>
    <w:rsid w:val="002A7280"/>
    <w:rsid w:val="002B0680"/>
    <w:rsid w:val="002B2897"/>
    <w:rsid w:val="002B2DB2"/>
    <w:rsid w:val="002B42C5"/>
    <w:rsid w:val="002B692F"/>
    <w:rsid w:val="002B70AF"/>
    <w:rsid w:val="002B7AA1"/>
    <w:rsid w:val="002C0332"/>
    <w:rsid w:val="002C0ED3"/>
    <w:rsid w:val="002C4CBC"/>
    <w:rsid w:val="002C6515"/>
    <w:rsid w:val="002C665A"/>
    <w:rsid w:val="002C6758"/>
    <w:rsid w:val="002D367F"/>
    <w:rsid w:val="002D38B7"/>
    <w:rsid w:val="002D42CD"/>
    <w:rsid w:val="002D6B64"/>
    <w:rsid w:val="002D76B0"/>
    <w:rsid w:val="002E1F94"/>
    <w:rsid w:val="002E42A6"/>
    <w:rsid w:val="002E6D2B"/>
    <w:rsid w:val="002F3575"/>
    <w:rsid w:val="002F6677"/>
    <w:rsid w:val="0030045A"/>
    <w:rsid w:val="003049F2"/>
    <w:rsid w:val="00305E6A"/>
    <w:rsid w:val="003064DD"/>
    <w:rsid w:val="003069C9"/>
    <w:rsid w:val="0031033E"/>
    <w:rsid w:val="00310521"/>
    <w:rsid w:val="00310817"/>
    <w:rsid w:val="003166C7"/>
    <w:rsid w:val="003210CF"/>
    <w:rsid w:val="00326B72"/>
    <w:rsid w:val="00326DFD"/>
    <w:rsid w:val="00327A44"/>
    <w:rsid w:val="00331C63"/>
    <w:rsid w:val="00333E3D"/>
    <w:rsid w:val="00334929"/>
    <w:rsid w:val="003366DE"/>
    <w:rsid w:val="00336CBD"/>
    <w:rsid w:val="00336D82"/>
    <w:rsid w:val="00340DEA"/>
    <w:rsid w:val="00342690"/>
    <w:rsid w:val="003428BC"/>
    <w:rsid w:val="00343871"/>
    <w:rsid w:val="003440C3"/>
    <w:rsid w:val="0035068F"/>
    <w:rsid w:val="003514AB"/>
    <w:rsid w:val="0035168E"/>
    <w:rsid w:val="00355DA4"/>
    <w:rsid w:val="00356ABD"/>
    <w:rsid w:val="003573D8"/>
    <w:rsid w:val="003603FA"/>
    <w:rsid w:val="003604C8"/>
    <w:rsid w:val="0036120B"/>
    <w:rsid w:val="00362E93"/>
    <w:rsid w:val="003640D4"/>
    <w:rsid w:val="00364342"/>
    <w:rsid w:val="00365F07"/>
    <w:rsid w:val="00367EAC"/>
    <w:rsid w:val="00371641"/>
    <w:rsid w:val="00373846"/>
    <w:rsid w:val="00374C5C"/>
    <w:rsid w:val="003831DB"/>
    <w:rsid w:val="003857E7"/>
    <w:rsid w:val="00385C83"/>
    <w:rsid w:val="00385D77"/>
    <w:rsid w:val="003866BD"/>
    <w:rsid w:val="003875D1"/>
    <w:rsid w:val="00390CB1"/>
    <w:rsid w:val="00391D8B"/>
    <w:rsid w:val="00392EE5"/>
    <w:rsid w:val="003B08D9"/>
    <w:rsid w:val="003B1C01"/>
    <w:rsid w:val="003B390A"/>
    <w:rsid w:val="003B44A8"/>
    <w:rsid w:val="003B57D5"/>
    <w:rsid w:val="003B7F59"/>
    <w:rsid w:val="003C0B0C"/>
    <w:rsid w:val="003C1B58"/>
    <w:rsid w:val="003C4385"/>
    <w:rsid w:val="003C6739"/>
    <w:rsid w:val="003C766D"/>
    <w:rsid w:val="003D0102"/>
    <w:rsid w:val="003D196C"/>
    <w:rsid w:val="003D2A8E"/>
    <w:rsid w:val="003D433F"/>
    <w:rsid w:val="003D70CA"/>
    <w:rsid w:val="003E3659"/>
    <w:rsid w:val="003E376C"/>
    <w:rsid w:val="003E3D9C"/>
    <w:rsid w:val="003F0E25"/>
    <w:rsid w:val="003F14C9"/>
    <w:rsid w:val="003F21E3"/>
    <w:rsid w:val="003F4092"/>
    <w:rsid w:val="003F43AB"/>
    <w:rsid w:val="00401BF2"/>
    <w:rsid w:val="004068EF"/>
    <w:rsid w:val="00413468"/>
    <w:rsid w:val="004137AA"/>
    <w:rsid w:val="00414061"/>
    <w:rsid w:val="00417EEA"/>
    <w:rsid w:val="004212A3"/>
    <w:rsid w:val="004247DE"/>
    <w:rsid w:val="00432615"/>
    <w:rsid w:val="00432B3A"/>
    <w:rsid w:val="00433384"/>
    <w:rsid w:val="00434636"/>
    <w:rsid w:val="00441D99"/>
    <w:rsid w:val="004429AF"/>
    <w:rsid w:val="00443E00"/>
    <w:rsid w:val="00445DF0"/>
    <w:rsid w:val="004464D5"/>
    <w:rsid w:val="00450600"/>
    <w:rsid w:val="00453207"/>
    <w:rsid w:val="0045547D"/>
    <w:rsid w:val="00456DCE"/>
    <w:rsid w:val="00461AD9"/>
    <w:rsid w:val="004625FB"/>
    <w:rsid w:val="004630F7"/>
    <w:rsid w:val="00463335"/>
    <w:rsid w:val="00463BDD"/>
    <w:rsid w:val="00470A28"/>
    <w:rsid w:val="00471D8F"/>
    <w:rsid w:val="00472112"/>
    <w:rsid w:val="0047390D"/>
    <w:rsid w:val="00482A4A"/>
    <w:rsid w:val="004850F9"/>
    <w:rsid w:val="00485CB7"/>
    <w:rsid w:val="004871F2"/>
    <w:rsid w:val="00487B0C"/>
    <w:rsid w:val="004932AA"/>
    <w:rsid w:val="00493AA8"/>
    <w:rsid w:val="00495161"/>
    <w:rsid w:val="00496074"/>
    <w:rsid w:val="004A2238"/>
    <w:rsid w:val="004A2ABF"/>
    <w:rsid w:val="004A40D0"/>
    <w:rsid w:val="004A49C2"/>
    <w:rsid w:val="004B21A4"/>
    <w:rsid w:val="004B4EBD"/>
    <w:rsid w:val="004B5041"/>
    <w:rsid w:val="004B5938"/>
    <w:rsid w:val="004B60CC"/>
    <w:rsid w:val="004C1613"/>
    <w:rsid w:val="004C167C"/>
    <w:rsid w:val="004C3087"/>
    <w:rsid w:val="004C5494"/>
    <w:rsid w:val="004C5ECF"/>
    <w:rsid w:val="004C7ACE"/>
    <w:rsid w:val="004D030E"/>
    <w:rsid w:val="004D0570"/>
    <w:rsid w:val="004D1093"/>
    <w:rsid w:val="004D33AA"/>
    <w:rsid w:val="004E0610"/>
    <w:rsid w:val="004E5B06"/>
    <w:rsid w:val="004E7672"/>
    <w:rsid w:val="004F4411"/>
    <w:rsid w:val="004F517E"/>
    <w:rsid w:val="004F58D8"/>
    <w:rsid w:val="004F5DFC"/>
    <w:rsid w:val="005006C2"/>
    <w:rsid w:val="0051111A"/>
    <w:rsid w:val="0051198C"/>
    <w:rsid w:val="00512B37"/>
    <w:rsid w:val="00514CAE"/>
    <w:rsid w:val="00516C06"/>
    <w:rsid w:val="00521ED2"/>
    <w:rsid w:val="005231D3"/>
    <w:rsid w:val="00531881"/>
    <w:rsid w:val="0053660A"/>
    <w:rsid w:val="005379D2"/>
    <w:rsid w:val="0054026C"/>
    <w:rsid w:val="0054262F"/>
    <w:rsid w:val="00543C9D"/>
    <w:rsid w:val="00552440"/>
    <w:rsid w:val="0055280F"/>
    <w:rsid w:val="005534C8"/>
    <w:rsid w:val="00553505"/>
    <w:rsid w:val="005557C4"/>
    <w:rsid w:val="00556203"/>
    <w:rsid w:val="0055717C"/>
    <w:rsid w:val="005653BA"/>
    <w:rsid w:val="00565FB6"/>
    <w:rsid w:val="00566AC2"/>
    <w:rsid w:val="00567092"/>
    <w:rsid w:val="0057016F"/>
    <w:rsid w:val="00574C31"/>
    <w:rsid w:val="00577F80"/>
    <w:rsid w:val="0058279F"/>
    <w:rsid w:val="00582C8D"/>
    <w:rsid w:val="00583BAD"/>
    <w:rsid w:val="005A091D"/>
    <w:rsid w:val="005A1518"/>
    <w:rsid w:val="005A1AB7"/>
    <w:rsid w:val="005A4089"/>
    <w:rsid w:val="005A61CF"/>
    <w:rsid w:val="005A7571"/>
    <w:rsid w:val="005B0403"/>
    <w:rsid w:val="005B086C"/>
    <w:rsid w:val="005B1C04"/>
    <w:rsid w:val="005B4629"/>
    <w:rsid w:val="005B53EF"/>
    <w:rsid w:val="005B6752"/>
    <w:rsid w:val="005C04F6"/>
    <w:rsid w:val="005C08DA"/>
    <w:rsid w:val="005C1DB7"/>
    <w:rsid w:val="005C5E13"/>
    <w:rsid w:val="005D0DF9"/>
    <w:rsid w:val="005D187B"/>
    <w:rsid w:val="005D194D"/>
    <w:rsid w:val="005D2F5F"/>
    <w:rsid w:val="005D6B25"/>
    <w:rsid w:val="005E095E"/>
    <w:rsid w:val="005E216C"/>
    <w:rsid w:val="005E290E"/>
    <w:rsid w:val="005E4027"/>
    <w:rsid w:val="005E5B74"/>
    <w:rsid w:val="005F341F"/>
    <w:rsid w:val="005F7A93"/>
    <w:rsid w:val="00602E10"/>
    <w:rsid w:val="006064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C68"/>
    <w:rsid w:val="00633051"/>
    <w:rsid w:val="00634188"/>
    <w:rsid w:val="006406A1"/>
    <w:rsid w:val="00640A7F"/>
    <w:rsid w:val="00640F87"/>
    <w:rsid w:val="006449AE"/>
    <w:rsid w:val="0064713F"/>
    <w:rsid w:val="00647694"/>
    <w:rsid w:val="0065000E"/>
    <w:rsid w:val="00652266"/>
    <w:rsid w:val="00653F69"/>
    <w:rsid w:val="00654D0A"/>
    <w:rsid w:val="00654D1E"/>
    <w:rsid w:val="006569F0"/>
    <w:rsid w:val="0066062D"/>
    <w:rsid w:val="00661EE5"/>
    <w:rsid w:val="0066205E"/>
    <w:rsid w:val="00664B67"/>
    <w:rsid w:val="00665F09"/>
    <w:rsid w:val="0067053C"/>
    <w:rsid w:val="006716FD"/>
    <w:rsid w:val="00672AB5"/>
    <w:rsid w:val="006777EF"/>
    <w:rsid w:val="00681292"/>
    <w:rsid w:val="0068264B"/>
    <w:rsid w:val="00691A03"/>
    <w:rsid w:val="006A17F9"/>
    <w:rsid w:val="006A30EA"/>
    <w:rsid w:val="006A4381"/>
    <w:rsid w:val="006A4A10"/>
    <w:rsid w:val="006A5662"/>
    <w:rsid w:val="006A7742"/>
    <w:rsid w:val="006A7A27"/>
    <w:rsid w:val="006B28FE"/>
    <w:rsid w:val="006B38F4"/>
    <w:rsid w:val="006B49E9"/>
    <w:rsid w:val="006B6D83"/>
    <w:rsid w:val="006B7424"/>
    <w:rsid w:val="006C25C0"/>
    <w:rsid w:val="006C31B7"/>
    <w:rsid w:val="006C37C8"/>
    <w:rsid w:val="006C55EB"/>
    <w:rsid w:val="006D5217"/>
    <w:rsid w:val="006D5616"/>
    <w:rsid w:val="006D624A"/>
    <w:rsid w:val="006D70A5"/>
    <w:rsid w:val="006D7C0C"/>
    <w:rsid w:val="006E10D7"/>
    <w:rsid w:val="006E376F"/>
    <w:rsid w:val="006E525C"/>
    <w:rsid w:val="006F0716"/>
    <w:rsid w:val="006F155E"/>
    <w:rsid w:val="006F18E0"/>
    <w:rsid w:val="006F38E5"/>
    <w:rsid w:val="006F401D"/>
    <w:rsid w:val="006F7E5C"/>
    <w:rsid w:val="00702C1D"/>
    <w:rsid w:val="00702FA3"/>
    <w:rsid w:val="007054F3"/>
    <w:rsid w:val="00705E0E"/>
    <w:rsid w:val="0071119F"/>
    <w:rsid w:val="007114AB"/>
    <w:rsid w:val="007169FD"/>
    <w:rsid w:val="00716E96"/>
    <w:rsid w:val="007213A7"/>
    <w:rsid w:val="007221D9"/>
    <w:rsid w:val="00724AAF"/>
    <w:rsid w:val="00727A94"/>
    <w:rsid w:val="00736AC9"/>
    <w:rsid w:val="0073758F"/>
    <w:rsid w:val="0073788D"/>
    <w:rsid w:val="00737CC3"/>
    <w:rsid w:val="00740362"/>
    <w:rsid w:val="00745B54"/>
    <w:rsid w:val="00753172"/>
    <w:rsid w:val="007532D2"/>
    <w:rsid w:val="00754043"/>
    <w:rsid w:val="0075564D"/>
    <w:rsid w:val="00757861"/>
    <w:rsid w:val="00760C35"/>
    <w:rsid w:val="00761D22"/>
    <w:rsid w:val="007632F1"/>
    <w:rsid w:val="0076442E"/>
    <w:rsid w:val="00765500"/>
    <w:rsid w:val="00766091"/>
    <w:rsid w:val="0077005C"/>
    <w:rsid w:val="00773E61"/>
    <w:rsid w:val="007744EE"/>
    <w:rsid w:val="007764F1"/>
    <w:rsid w:val="007779B5"/>
    <w:rsid w:val="0078001D"/>
    <w:rsid w:val="00780CDE"/>
    <w:rsid w:val="00780F3E"/>
    <w:rsid w:val="00780F51"/>
    <w:rsid w:val="0078111A"/>
    <w:rsid w:val="00784160"/>
    <w:rsid w:val="0078559D"/>
    <w:rsid w:val="00785E70"/>
    <w:rsid w:val="007915AE"/>
    <w:rsid w:val="00791B40"/>
    <w:rsid w:val="00797BA6"/>
    <w:rsid w:val="007A7980"/>
    <w:rsid w:val="007B3152"/>
    <w:rsid w:val="007B399B"/>
    <w:rsid w:val="007B53EF"/>
    <w:rsid w:val="007C033D"/>
    <w:rsid w:val="007C2935"/>
    <w:rsid w:val="007C4F90"/>
    <w:rsid w:val="007C568B"/>
    <w:rsid w:val="007D2397"/>
    <w:rsid w:val="007D353D"/>
    <w:rsid w:val="007D3569"/>
    <w:rsid w:val="007D5038"/>
    <w:rsid w:val="007D7724"/>
    <w:rsid w:val="007D776A"/>
    <w:rsid w:val="007E2366"/>
    <w:rsid w:val="007E25D3"/>
    <w:rsid w:val="007E3772"/>
    <w:rsid w:val="007E40BC"/>
    <w:rsid w:val="007E569C"/>
    <w:rsid w:val="007E5F1F"/>
    <w:rsid w:val="007F1043"/>
    <w:rsid w:val="007F4AB7"/>
    <w:rsid w:val="007F6E50"/>
    <w:rsid w:val="00800D90"/>
    <w:rsid w:val="00800DDD"/>
    <w:rsid w:val="00801EA9"/>
    <w:rsid w:val="0080247F"/>
    <w:rsid w:val="00804073"/>
    <w:rsid w:val="00804C01"/>
    <w:rsid w:val="008073FA"/>
    <w:rsid w:val="00812848"/>
    <w:rsid w:val="00813CFA"/>
    <w:rsid w:val="008151FD"/>
    <w:rsid w:val="008165BE"/>
    <w:rsid w:val="00817865"/>
    <w:rsid w:val="0082241C"/>
    <w:rsid w:val="0082701E"/>
    <w:rsid w:val="00827583"/>
    <w:rsid w:val="0083130A"/>
    <w:rsid w:val="00834129"/>
    <w:rsid w:val="0083725D"/>
    <w:rsid w:val="00837587"/>
    <w:rsid w:val="008375D6"/>
    <w:rsid w:val="0083767F"/>
    <w:rsid w:val="0084070D"/>
    <w:rsid w:val="00841FE3"/>
    <w:rsid w:val="00842AA8"/>
    <w:rsid w:val="008532A6"/>
    <w:rsid w:val="00855EC9"/>
    <w:rsid w:val="00861D45"/>
    <w:rsid w:val="008629F2"/>
    <w:rsid w:val="008631D2"/>
    <w:rsid w:val="00863519"/>
    <w:rsid w:val="008640CA"/>
    <w:rsid w:val="00864B51"/>
    <w:rsid w:val="008656B8"/>
    <w:rsid w:val="00867249"/>
    <w:rsid w:val="00870683"/>
    <w:rsid w:val="00874D91"/>
    <w:rsid w:val="00876E6E"/>
    <w:rsid w:val="008773B1"/>
    <w:rsid w:val="008801F9"/>
    <w:rsid w:val="00881A9D"/>
    <w:rsid w:val="00882C01"/>
    <w:rsid w:val="00884813"/>
    <w:rsid w:val="00886329"/>
    <w:rsid w:val="00886A66"/>
    <w:rsid w:val="0088791D"/>
    <w:rsid w:val="00890438"/>
    <w:rsid w:val="00895CEF"/>
    <w:rsid w:val="008A3CCD"/>
    <w:rsid w:val="008A69C1"/>
    <w:rsid w:val="008A7DC6"/>
    <w:rsid w:val="008B4886"/>
    <w:rsid w:val="008B7387"/>
    <w:rsid w:val="008C0ED2"/>
    <w:rsid w:val="008C4493"/>
    <w:rsid w:val="008C569C"/>
    <w:rsid w:val="008C6385"/>
    <w:rsid w:val="008D0AF1"/>
    <w:rsid w:val="008D0B3B"/>
    <w:rsid w:val="008D1C9C"/>
    <w:rsid w:val="008D393F"/>
    <w:rsid w:val="008D717D"/>
    <w:rsid w:val="008E1AE6"/>
    <w:rsid w:val="008E248F"/>
    <w:rsid w:val="008E4658"/>
    <w:rsid w:val="008E5A09"/>
    <w:rsid w:val="008E72DE"/>
    <w:rsid w:val="008E77B7"/>
    <w:rsid w:val="008E7BD4"/>
    <w:rsid w:val="008F0B88"/>
    <w:rsid w:val="008F3429"/>
    <w:rsid w:val="008F447E"/>
    <w:rsid w:val="008F70DC"/>
    <w:rsid w:val="009014B3"/>
    <w:rsid w:val="00902721"/>
    <w:rsid w:val="00910733"/>
    <w:rsid w:val="009121C5"/>
    <w:rsid w:val="00916AED"/>
    <w:rsid w:val="009177DB"/>
    <w:rsid w:val="009210B9"/>
    <w:rsid w:val="00921FA6"/>
    <w:rsid w:val="009221F8"/>
    <w:rsid w:val="00925592"/>
    <w:rsid w:val="00926BB4"/>
    <w:rsid w:val="009375F3"/>
    <w:rsid w:val="00940AB5"/>
    <w:rsid w:val="00941DC5"/>
    <w:rsid w:val="0094396A"/>
    <w:rsid w:val="009447B7"/>
    <w:rsid w:val="00944A39"/>
    <w:rsid w:val="009524A3"/>
    <w:rsid w:val="00953A79"/>
    <w:rsid w:val="0095428D"/>
    <w:rsid w:val="00954A13"/>
    <w:rsid w:val="009568BE"/>
    <w:rsid w:val="0096082C"/>
    <w:rsid w:val="00962DF4"/>
    <w:rsid w:val="00963A33"/>
    <w:rsid w:val="0096674C"/>
    <w:rsid w:val="00967D6F"/>
    <w:rsid w:val="009725B8"/>
    <w:rsid w:val="0097445E"/>
    <w:rsid w:val="00975C09"/>
    <w:rsid w:val="009770AE"/>
    <w:rsid w:val="00980044"/>
    <w:rsid w:val="0098591D"/>
    <w:rsid w:val="00985B6C"/>
    <w:rsid w:val="00986B59"/>
    <w:rsid w:val="009915B8"/>
    <w:rsid w:val="0099191F"/>
    <w:rsid w:val="009946A7"/>
    <w:rsid w:val="00997CC3"/>
    <w:rsid w:val="009A0F2C"/>
    <w:rsid w:val="009A191B"/>
    <w:rsid w:val="009A1F88"/>
    <w:rsid w:val="009A4BFC"/>
    <w:rsid w:val="009B1F37"/>
    <w:rsid w:val="009B2650"/>
    <w:rsid w:val="009B4AC7"/>
    <w:rsid w:val="009B551D"/>
    <w:rsid w:val="009B7237"/>
    <w:rsid w:val="009B72F7"/>
    <w:rsid w:val="009B7636"/>
    <w:rsid w:val="009C03DC"/>
    <w:rsid w:val="009C10A8"/>
    <w:rsid w:val="009C1880"/>
    <w:rsid w:val="009C4EE9"/>
    <w:rsid w:val="009D4129"/>
    <w:rsid w:val="009D4793"/>
    <w:rsid w:val="009D5945"/>
    <w:rsid w:val="009E3E88"/>
    <w:rsid w:val="009E5B0F"/>
    <w:rsid w:val="009E6DD9"/>
    <w:rsid w:val="009F0729"/>
    <w:rsid w:val="009F17F8"/>
    <w:rsid w:val="009F4635"/>
    <w:rsid w:val="009F66D9"/>
    <w:rsid w:val="009F7F79"/>
    <w:rsid w:val="00A02EA6"/>
    <w:rsid w:val="00A037BD"/>
    <w:rsid w:val="00A043D6"/>
    <w:rsid w:val="00A06783"/>
    <w:rsid w:val="00A07151"/>
    <w:rsid w:val="00A07E6A"/>
    <w:rsid w:val="00A11C41"/>
    <w:rsid w:val="00A12804"/>
    <w:rsid w:val="00A14D49"/>
    <w:rsid w:val="00A1677E"/>
    <w:rsid w:val="00A1718A"/>
    <w:rsid w:val="00A175ED"/>
    <w:rsid w:val="00A207FE"/>
    <w:rsid w:val="00A3145A"/>
    <w:rsid w:val="00A33052"/>
    <w:rsid w:val="00A33E59"/>
    <w:rsid w:val="00A36D66"/>
    <w:rsid w:val="00A43183"/>
    <w:rsid w:val="00A44973"/>
    <w:rsid w:val="00A51B1F"/>
    <w:rsid w:val="00A54647"/>
    <w:rsid w:val="00A57B7B"/>
    <w:rsid w:val="00A601BB"/>
    <w:rsid w:val="00A6083A"/>
    <w:rsid w:val="00A6472F"/>
    <w:rsid w:val="00A64FB8"/>
    <w:rsid w:val="00A66881"/>
    <w:rsid w:val="00A70166"/>
    <w:rsid w:val="00A75313"/>
    <w:rsid w:val="00A75417"/>
    <w:rsid w:val="00A758A9"/>
    <w:rsid w:val="00A7798B"/>
    <w:rsid w:val="00A8047F"/>
    <w:rsid w:val="00A83D9E"/>
    <w:rsid w:val="00A843EA"/>
    <w:rsid w:val="00A8684B"/>
    <w:rsid w:val="00A90258"/>
    <w:rsid w:val="00A90934"/>
    <w:rsid w:val="00A920B1"/>
    <w:rsid w:val="00AA244D"/>
    <w:rsid w:val="00AB03B7"/>
    <w:rsid w:val="00AB39E6"/>
    <w:rsid w:val="00AB4753"/>
    <w:rsid w:val="00AB5DE7"/>
    <w:rsid w:val="00AC15DC"/>
    <w:rsid w:val="00AC38C8"/>
    <w:rsid w:val="00AD04DF"/>
    <w:rsid w:val="00AD2C2B"/>
    <w:rsid w:val="00AD4005"/>
    <w:rsid w:val="00AD48EB"/>
    <w:rsid w:val="00AD5E54"/>
    <w:rsid w:val="00AD6642"/>
    <w:rsid w:val="00AD69EC"/>
    <w:rsid w:val="00AD6CE7"/>
    <w:rsid w:val="00AE22BD"/>
    <w:rsid w:val="00AE30A0"/>
    <w:rsid w:val="00AF4EE6"/>
    <w:rsid w:val="00AF57D8"/>
    <w:rsid w:val="00B02F6C"/>
    <w:rsid w:val="00B04D5C"/>
    <w:rsid w:val="00B06476"/>
    <w:rsid w:val="00B06488"/>
    <w:rsid w:val="00B07844"/>
    <w:rsid w:val="00B07A3E"/>
    <w:rsid w:val="00B12319"/>
    <w:rsid w:val="00B1236B"/>
    <w:rsid w:val="00B129B2"/>
    <w:rsid w:val="00B16303"/>
    <w:rsid w:val="00B163B6"/>
    <w:rsid w:val="00B216D2"/>
    <w:rsid w:val="00B23EB8"/>
    <w:rsid w:val="00B24A29"/>
    <w:rsid w:val="00B24A8F"/>
    <w:rsid w:val="00B25739"/>
    <w:rsid w:val="00B30326"/>
    <w:rsid w:val="00B3154A"/>
    <w:rsid w:val="00B31C86"/>
    <w:rsid w:val="00B32016"/>
    <w:rsid w:val="00B33EDE"/>
    <w:rsid w:val="00B33EF5"/>
    <w:rsid w:val="00B34157"/>
    <w:rsid w:val="00B34A31"/>
    <w:rsid w:val="00B3589C"/>
    <w:rsid w:val="00B35EFA"/>
    <w:rsid w:val="00B40DD4"/>
    <w:rsid w:val="00B42608"/>
    <w:rsid w:val="00B4695A"/>
    <w:rsid w:val="00B54029"/>
    <w:rsid w:val="00B5484A"/>
    <w:rsid w:val="00B5630D"/>
    <w:rsid w:val="00B654B7"/>
    <w:rsid w:val="00B67145"/>
    <w:rsid w:val="00B71145"/>
    <w:rsid w:val="00B71DDC"/>
    <w:rsid w:val="00B723F1"/>
    <w:rsid w:val="00B7448F"/>
    <w:rsid w:val="00B74634"/>
    <w:rsid w:val="00B76418"/>
    <w:rsid w:val="00B77E20"/>
    <w:rsid w:val="00B8272F"/>
    <w:rsid w:val="00B86997"/>
    <w:rsid w:val="00B87B05"/>
    <w:rsid w:val="00B90A3A"/>
    <w:rsid w:val="00B91E23"/>
    <w:rsid w:val="00B91EFE"/>
    <w:rsid w:val="00B939E5"/>
    <w:rsid w:val="00B945D9"/>
    <w:rsid w:val="00BA3CE3"/>
    <w:rsid w:val="00BB07DF"/>
    <w:rsid w:val="00BB1F95"/>
    <w:rsid w:val="00BB2615"/>
    <w:rsid w:val="00BB2893"/>
    <w:rsid w:val="00BB5DBC"/>
    <w:rsid w:val="00BB6B97"/>
    <w:rsid w:val="00BB7284"/>
    <w:rsid w:val="00BC3017"/>
    <w:rsid w:val="00BC4175"/>
    <w:rsid w:val="00BC5A65"/>
    <w:rsid w:val="00BC5B91"/>
    <w:rsid w:val="00BD08B0"/>
    <w:rsid w:val="00BD152E"/>
    <w:rsid w:val="00BD1FBC"/>
    <w:rsid w:val="00BD5660"/>
    <w:rsid w:val="00BD5930"/>
    <w:rsid w:val="00BE27EF"/>
    <w:rsid w:val="00BE2D7B"/>
    <w:rsid w:val="00BE37E5"/>
    <w:rsid w:val="00BE399B"/>
    <w:rsid w:val="00BE5025"/>
    <w:rsid w:val="00BE5108"/>
    <w:rsid w:val="00BE6BDE"/>
    <w:rsid w:val="00BE7990"/>
    <w:rsid w:val="00BF16BA"/>
    <w:rsid w:val="00C0489C"/>
    <w:rsid w:val="00C11565"/>
    <w:rsid w:val="00C173B2"/>
    <w:rsid w:val="00C17623"/>
    <w:rsid w:val="00C1771C"/>
    <w:rsid w:val="00C17F84"/>
    <w:rsid w:val="00C23401"/>
    <w:rsid w:val="00C26445"/>
    <w:rsid w:val="00C27417"/>
    <w:rsid w:val="00C42BC0"/>
    <w:rsid w:val="00C43B80"/>
    <w:rsid w:val="00C45C12"/>
    <w:rsid w:val="00C52605"/>
    <w:rsid w:val="00C54206"/>
    <w:rsid w:val="00C60031"/>
    <w:rsid w:val="00C6314A"/>
    <w:rsid w:val="00C64FA1"/>
    <w:rsid w:val="00C651B8"/>
    <w:rsid w:val="00C7186E"/>
    <w:rsid w:val="00C71FC4"/>
    <w:rsid w:val="00C727BB"/>
    <w:rsid w:val="00C762C9"/>
    <w:rsid w:val="00C81329"/>
    <w:rsid w:val="00C8771A"/>
    <w:rsid w:val="00C87F1C"/>
    <w:rsid w:val="00C940BB"/>
    <w:rsid w:val="00C956BF"/>
    <w:rsid w:val="00C970DE"/>
    <w:rsid w:val="00CA057B"/>
    <w:rsid w:val="00CA0FBC"/>
    <w:rsid w:val="00CA35AF"/>
    <w:rsid w:val="00CA4103"/>
    <w:rsid w:val="00CA5AAB"/>
    <w:rsid w:val="00CA5B1A"/>
    <w:rsid w:val="00CA7C00"/>
    <w:rsid w:val="00CB1ED8"/>
    <w:rsid w:val="00CB6A8D"/>
    <w:rsid w:val="00CB6EA6"/>
    <w:rsid w:val="00CC0CF1"/>
    <w:rsid w:val="00CC3F6D"/>
    <w:rsid w:val="00CC4E48"/>
    <w:rsid w:val="00CC6E35"/>
    <w:rsid w:val="00CD4299"/>
    <w:rsid w:val="00CD4A8F"/>
    <w:rsid w:val="00CD4F42"/>
    <w:rsid w:val="00CD5533"/>
    <w:rsid w:val="00CD788C"/>
    <w:rsid w:val="00CD7ADA"/>
    <w:rsid w:val="00CE5654"/>
    <w:rsid w:val="00CE65F1"/>
    <w:rsid w:val="00CF1BAD"/>
    <w:rsid w:val="00CF28D6"/>
    <w:rsid w:val="00CF5A9D"/>
    <w:rsid w:val="00CF6EE7"/>
    <w:rsid w:val="00CF75DE"/>
    <w:rsid w:val="00CF7856"/>
    <w:rsid w:val="00D00B63"/>
    <w:rsid w:val="00D031C5"/>
    <w:rsid w:val="00D04327"/>
    <w:rsid w:val="00D04D25"/>
    <w:rsid w:val="00D061DC"/>
    <w:rsid w:val="00D07F00"/>
    <w:rsid w:val="00D10AAB"/>
    <w:rsid w:val="00D1313C"/>
    <w:rsid w:val="00D163BD"/>
    <w:rsid w:val="00D17236"/>
    <w:rsid w:val="00D20E10"/>
    <w:rsid w:val="00D22F65"/>
    <w:rsid w:val="00D23D5A"/>
    <w:rsid w:val="00D24C4E"/>
    <w:rsid w:val="00D25D62"/>
    <w:rsid w:val="00D26745"/>
    <w:rsid w:val="00D31F3E"/>
    <w:rsid w:val="00D410A6"/>
    <w:rsid w:val="00D4244F"/>
    <w:rsid w:val="00D51030"/>
    <w:rsid w:val="00D51526"/>
    <w:rsid w:val="00D559DF"/>
    <w:rsid w:val="00D56291"/>
    <w:rsid w:val="00D603FF"/>
    <w:rsid w:val="00D6266F"/>
    <w:rsid w:val="00D63519"/>
    <w:rsid w:val="00D64207"/>
    <w:rsid w:val="00D64A1B"/>
    <w:rsid w:val="00D655AF"/>
    <w:rsid w:val="00D65D48"/>
    <w:rsid w:val="00D66986"/>
    <w:rsid w:val="00D719A2"/>
    <w:rsid w:val="00D72AD8"/>
    <w:rsid w:val="00D737BC"/>
    <w:rsid w:val="00D73DFC"/>
    <w:rsid w:val="00D74172"/>
    <w:rsid w:val="00D749DA"/>
    <w:rsid w:val="00D769B7"/>
    <w:rsid w:val="00D76D72"/>
    <w:rsid w:val="00D81A21"/>
    <w:rsid w:val="00D81CB7"/>
    <w:rsid w:val="00D82A71"/>
    <w:rsid w:val="00D82FD8"/>
    <w:rsid w:val="00D847D6"/>
    <w:rsid w:val="00D8627D"/>
    <w:rsid w:val="00D872B1"/>
    <w:rsid w:val="00D91995"/>
    <w:rsid w:val="00D9514F"/>
    <w:rsid w:val="00D95B6C"/>
    <w:rsid w:val="00DA05D4"/>
    <w:rsid w:val="00DA1F0D"/>
    <w:rsid w:val="00DA3F2F"/>
    <w:rsid w:val="00DA4E8F"/>
    <w:rsid w:val="00DA6942"/>
    <w:rsid w:val="00DA6D8E"/>
    <w:rsid w:val="00DB071F"/>
    <w:rsid w:val="00DB384E"/>
    <w:rsid w:val="00DB3950"/>
    <w:rsid w:val="00DB3EC3"/>
    <w:rsid w:val="00DC15F7"/>
    <w:rsid w:val="00DC35CE"/>
    <w:rsid w:val="00DC3956"/>
    <w:rsid w:val="00DC4503"/>
    <w:rsid w:val="00DC457F"/>
    <w:rsid w:val="00DC5446"/>
    <w:rsid w:val="00DC5885"/>
    <w:rsid w:val="00DC64E2"/>
    <w:rsid w:val="00DC703B"/>
    <w:rsid w:val="00DC7172"/>
    <w:rsid w:val="00DC7782"/>
    <w:rsid w:val="00DD1642"/>
    <w:rsid w:val="00DD1B59"/>
    <w:rsid w:val="00DE005D"/>
    <w:rsid w:val="00DE0AA9"/>
    <w:rsid w:val="00DE0C16"/>
    <w:rsid w:val="00DE1553"/>
    <w:rsid w:val="00DE4A18"/>
    <w:rsid w:val="00DE4BD1"/>
    <w:rsid w:val="00DE6B0D"/>
    <w:rsid w:val="00DF156E"/>
    <w:rsid w:val="00DF2A01"/>
    <w:rsid w:val="00DF3BD2"/>
    <w:rsid w:val="00DF636C"/>
    <w:rsid w:val="00DF7192"/>
    <w:rsid w:val="00E02FFC"/>
    <w:rsid w:val="00E038D5"/>
    <w:rsid w:val="00E03D37"/>
    <w:rsid w:val="00E04A93"/>
    <w:rsid w:val="00E06889"/>
    <w:rsid w:val="00E1078E"/>
    <w:rsid w:val="00E1124C"/>
    <w:rsid w:val="00E14526"/>
    <w:rsid w:val="00E17502"/>
    <w:rsid w:val="00E20526"/>
    <w:rsid w:val="00E2286A"/>
    <w:rsid w:val="00E247C3"/>
    <w:rsid w:val="00E27654"/>
    <w:rsid w:val="00E278F0"/>
    <w:rsid w:val="00E3066D"/>
    <w:rsid w:val="00E31B01"/>
    <w:rsid w:val="00E36A62"/>
    <w:rsid w:val="00E4176E"/>
    <w:rsid w:val="00E44FB8"/>
    <w:rsid w:val="00E47D5A"/>
    <w:rsid w:val="00E546AB"/>
    <w:rsid w:val="00E55AEA"/>
    <w:rsid w:val="00E611C7"/>
    <w:rsid w:val="00E70314"/>
    <w:rsid w:val="00E7236D"/>
    <w:rsid w:val="00E726B3"/>
    <w:rsid w:val="00E7445B"/>
    <w:rsid w:val="00E76626"/>
    <w:rsid w:val="00E77370"/>
    <w:rsid w:val="00E77879"/>
    <w:rsid w:val="00E80BC1"/>
    <w:rsid w:val="00E909FB"/>
    <w:rsid w:val="00E90D05"/>
    <w:rsid w:val="00E91336"/>
    <w:rsid w:val="00E92828"/>
    <w:rsid w:val="00E92BB6"/>
    <w:rsid w:val="00E94296"/>
    <w:rsid w:val="00E96749"/>
    <w:rsid w:val="00EA19FB"/>
    <w:rsid w:val="00EA42D9"/>
    <w:rsid w:val="00EA5B57"/>
    <w:rsid w:val="00EA6138"/>
    <w:rsid w:val="00EB30B9"/>
    <w:rsid w:val="00EB56BF"/>
    <w:rsid w:val="00EB67F1"/>
    <w:rsid w:val="00EB708A"/>
    <w:rsid w:val="00EC0998"/>
    <w:rsid w:val="00EC3465"/>
    <w:rsid w:val="00EC5DAF"/>
    <w:rsid w:val="00ED036B"/>
    <w:rsid w:val="00ED2B87"/>
    <w:rsid w:val="00ED6893"/>
    <w:rsid w:val="00EF1D20"/>
    <w:rsid w:val="00EF261A"/>
    <w:rsid w:val="00EF4378"/>
    <w:rsid w:val="00F00310"/>
    <w:rsid w:val="00F005D4"/>
    <w:rsid w:val="00F00ED9"/>
    <w:rsid w:val="00F02066"/>
    <w:rsid w:val="00F05F2E"/>
    <w:rsid w:val="00F06586"/>
    <w:rsid w:val="00F07D38"/>
    <w:rsid w:val="00F07DB0"/>
    <w:rsid w:val="00F10D88"/>
    <w:rsid w:val="00F13E33"/>
    <w:rsid w:val="00F14AD2"/>
    <w:rsid w:val="00F14B04"/>
    <w:rsid w:val="00F14EEB"/>
    <w:rsid w:val="00F1647B"/>
    <w:rsid w:val="00F17031"/>
    <w:rsid w:val="00F178FA"/>
    <w:rsid w:val="00F179B8"/>
    <w:rsid w:val="00F20409"/>
    <w:rsid w:val="00F20427"/>
    <w:rsid w:val="00F21950"/>
    <w:rsid w:val="00F2791D"/>
    <w:rsid w:val="00F36B19"/>
    <w:rsid w:val="00F37268"/>
    <w:rsid w:val="00F4338E"/>
    <w:rsid w:val="00F43D24"/>
    <w:rsid w:val="00F44E51"/>
    <w:rsid w:val="00F4567B"/>
    <w:rsid w:val="00F45DF8"/>
    <w:rsid w:val="00F46AB3"/>
    <w:rsid w:val="00F46E59"/>
    <w:rsid w:val="00F46F5A"/>
    <w:rsid w:val="00F47D1A"/>
    <w:rsid w:val="00F5137B"/>
    <w:rsid w:val="00F52279"/>
    <w:rsid w:val="00F55AA1"/>
    <w:rsid w:val="00F57FF2"/>
    <w:rsid w:val="00F611B8"/>
    <w:rsid w:val="00F621AA"/>
    <w:rsid w:val="00F635D6"/>
    <w:rsid w:val="00F63AAD"/>
    <w:rsid w:val="00F66C0C"/>
    <w:rsid w:val="00F704A1"/>
    <w:rsid w:val="00F714EB"/>
    <w:rsid w:val="00F71AFA"/>
    <w:rsid w:val="00F71F9C"/>
    <w:rsid w:val="00F7325E"/>
    <w:rsid w:val="00F80451"/>
    <w:rsid w:val="00F832FA"/>
    <w:rsid w:val="00F83CAF"/>
    <w:rsid w:val="00F841D3"/>
    <w:rsid w:val="00F84927"/>
    <w:rsid w:val="00F849B4"/>
    <w:rsid w:val="00F84EF1"/>
    <w:rsid w:val="00F853DF"/>
    <w:rsid w:val="00F913EA"/>
    <w:rsid w:val="00F91855"/>
    <w:rsid w:val="00F91F5B"/>
    <w:rsid w:val="00F928EF"/>
    <w:rsid w:val="00F931FC"/>
    <w:rsid w:val="00F95E22"/>
    <w:rsid w:val="00F96941"/>
    <w:rsid w:val="00FA13B7"/>
    <w:rsid w:val="00FA1B4B"/>
    <w:rsid w:val="00FA1E11"/>
    <w:rsid w:val="00FA3ED5"/>
    <w:rsid w:val="00FA4DD9"/>
    <w:rsid w:val="00FA4E36"/>
    <w:rsid w:val="00FA57CA"/>
    <w:rsid w:val="00FB07BD"/>
    <w:rsid w:val="00FB2E42"/>
    <w:rsid w:val="00FB6258"/>
    <w:rsid w:val="00FC153D"/>
    <w:rsid w:val="00FC5AF0"/>
    <w:rsid w:val="00FD0ADE"/>
    <w:rsid w:val="00FD165C"/>
    <w:rsid w:val="00FD5ED9"/>
    <w:rsid w:val="00FD5F2A"/>
    <w:rsid w:val="00FD6D49"/>
    <w:rsid w:val="00FE00E6"/>
    <w:rsid w:val="00FE1DD0"/>
    <w:rsid w:val="00FE44FB"/>
    <w:rsid w:val="00FE52E9"/>
    <w:rsid w:val="00FE546E"/>
    <w:rsid w:val="00FE5EBF"/>
    <w:rsid w:val="00FE6EFA"/>
    <w:rsid w:val="00FE7DBB"/>
    <w:rsid w:val="00FF08EA"/>
    <w:rsid w:val="00FF0FA1"/>
    <w:rsid w:val="00FF4B88"/>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F0D"/>
  </w:style>
  <w:style w:type="paragraph" w:styleId="Heading1">
    <w:name w:val="heading 1"/>
    <w:basedOn w:val="Normal"/>
    <w:next w:val="Normal"/>
    <w:uiPriority w:val="9"/>
    <w:qFormat/>
    <w:rsid w:val="003B390A"/>
    <w:pPr>
      <w:keepNext/>
      <w:keepLines/>
      <w:spacing w:before="240" w:after="240"/>
      <w:outlineLvl w:val="0"/>
    </w:pPr>
    <w:rPr>
      <w:color w:val="2F5496"/>
      <w:sz w:val="36"/>
      <w:szCs w:val="32"/>
    </w:rPr>
  </w:style>
  <w:style w:type="paragraph" w:styleId="Heading2">
    <w:name w:val="heading 2"/>
    <w:basedOn w:val="Normal"/>
    <w:next w:val="Normal"/>
    <w:link w:val="Heading2Char"/>
    <w:uiPriority w:val="9"/>
    <w:unhideWhenUsed/>
    <w:qFormat/>
    <w:rsid w:val="003B390A"/>
    <w:pPr>
      <w:keepNext/>
      <w:keepLines/>
      <w:spacing w:before="240" w:after="240"/>
      <w:outlineLvl w:val="1"/>
    </w:pPr>
    <w:rPr>
      <w:color w:val="2F5496"/>
      <w:sz w:val="32"/>
      <w:szCs w:val="26"/>
    </w:rPr>
  </w:style>
  <w:style w:type="paragraph" w:styleId="Heading3">
    <w:name w:val="heading 3"/>
    <w:basedOn w:val="Normal"/>
    <w:next w:val="Normal"/>
    <w:link w:val="Heading3Char"/>
    <w:uiPriority w:val="9"/>
    <w:unhideWhenUsed/>
    <w:qFormat/>
    <w:rsid w:val="003B390A"/>
    <w:pPr>
      <w:keepNext/>
      <w:keepLines/>
      <w:spacing w:before="240" w:after="240"/>
      <w:outlineLvl w:val="2"/>
    </w:pPr>
    <w:rPr>
      <w:rFonts w:asciiTheme="majorHAnsi" w:hAnsiTheme="majorHAnsi"/>
      <w:b/>
      <w:color w:val="1F3863"/>
      <w:sz w:val="32"/>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3B390A"/>
    <w:rPr>
      <w:color w:val="2F5496"/>
      <w:sz w:val="32"/>
      <w:szCs w:val="26"/>
    </w:rPr>
  </w:style>
  <w:style w:type="character" w:customStyle="1" w:styleId="Heading3Char">
    <w:name w:val="Heading 3 Char"/>
    <w:basedOn w:val="DefaultParagraphFont"/>
    <w:link w:val="Heading3"/>
    <w:uiPriority w:val="9"/>
    <w:rsid w:val="003B390A"/>
    <w:rPr>
      <w:rFonts w:asciiTheme="majorHAnsi" w:hAnsiTheme="majorHAnsi"/>
      <w:b/>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xfinder.mas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bta.com/accessibility/the-r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how-to/request-transportation-for-a-memb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D2BE-A783-4460-B029-18A57348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2021-06-02T19:19:00Z</dcterms:created>
  <dcterms:modified xsi:type="dcterms:W3CDTF">2021-06-02T19:19:00Z</dcterms:modified>
</cp:coreProperties>
</file>