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-7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921750" cy="725805"/>
                <wp:effectExtent l="9525" t="0" r="0" b="762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921750" cy="725805"/>
                          <a:chExt cx="8921750" cy="7258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5918" y="14477"/>
                            <a:ext cx="88011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0" h="571500">
                                <a:moveTo>
                                  <a:pt x="8801100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8801100" y="0"/>
                                </a:lnTo>
                                <a:lnTo>
                                  <a:pt x="880110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5918" y="14477"/>
                            <a:ext cx="88011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0"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  <a:lnTo>
                                  <a:pt x="8801100" y="571500"/>
                                </a:lnTo>
                                <a:lnTo>
                                  <a:pt x="880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77" y="139445"/>
                            <a:ext cx="882396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960" h="571500">
                                <a:moveTo>
                                  <a:pt x="8823960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8823960" y="0"/>
                                </a:lnTo>
                                <a:lnTo>
                                  <a:pt x="882396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477" y="139445"/>
                            <a:ext cx="882396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960"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  <a:lnTo>
                                  <a:pt x="8823960" y="571500"/>
                                </a:lnTo>
                                <a:lnTo>
                                  <a:pt x="8823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5918" y="139445"/>
                            <a:ext cx="8732520" cy="44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95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551" w:lineRule="exact" w:before="106"/>
                                <w:ind w:left="0" w:right="140" w:firstLine="0"/>
                                <w:jc w:val="center"/>
                                <w:rPr>
                                  <w:color w:val="000000"/>
                                  <w:sz w:val="52"/>
                                </w:rPr>
                              </w:pPr>
                              <w:r>
                                <w:rPr>
                                  <w:smallCaps/>
                                  <w:emboss/>
                                  <w:color w:val="000000"/>
                                  <w:spacing w:val="-4"/>
                                  <w:sz w:val="52"/>
                                </w:rPr>
                                <w:t>Opioid</w:t>
                              </w:r>
                              <w:r>
                                <w:rPr>
                                  <w:smallCaps/>
                                  <w:shadow w:val="0"/>
                                  <w:color w:val="000000"/>
                                  <w:spacing w:val="-2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emboss/>
                                  <w:color w:val="000000"/>
                                  <w:spacing w:val="-2"/>
                                  <w:sz w:val="52"/>
                                </w:rPr>
                                <w:t>Withdrawal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2.5pt;height:57.15pt;mso-position-horizontal-relative:char;mso-position-vertical-relative:line" id="docshapegroup3" coordorigin="0,0" coordsize="14050,1143">
                <v:rect style="position:absolute;left:166;top:22;width:13860;height:900" id="docshape4" filled="true" fillcolor="#c0c0c0" stroked="false">
                  <v:fill type="solid"/>
                </v:rect>
                <v:rect style="position:absolute;left:166;top:22;width:13860;height:900" id="docshape5" filled="false" stroked="true" strokeweight="2.280pt" strokecolor="#0000ff">
                  <v:stroke dashstyle="solid"/>
                </v:rect>
                <v:rect style="position:absolute;left:22;top:219;width:13896;height:900" id="docshape6" filled="true" fillcolor="#ffffff" stroked="false">
                  <v:fill type="solid"/>
                </v:rect>
                <v:rect style="position:absolute;left:22;top:219;width:13896;height:900" id="docshape7" filled="false" stroked="true" strokeweight="2.280pt" strokecolor="#0000ff">
                  <v:stroke dashstyle="solid"/>
                </v:rect>
                <v:shape style="position:absolute;left:166;top:219;width:13752;height:704" type="#_x0000_t202" id="docshape8" filled="true" fillcolor="#ffffff" stroked="true" strokeweight="2.280pt" strokecolor="#0000ff">
                  <v:textbox inset="0,0,0,0">
                    <w:txbxContent>
                      <w:p>
                        <w:pPr>
                          <w:spacing w:line="551" w:lineRule="exact" w:before="106"/>
                          <w:ind w:left="0" w:right="140" w:firstLine="0"/>
                          <w:jc w:val="center"/>
                          <w:rPr>
                            <w:color w:val="000000"/>
                            <w:sz w:val="52"/>
                          </w:rPr>
                        </w:pPr>
                        <w:r>
                          <w:rPr>
                            <w:smallCaps/>
                            <w:emboss/>
                            <w:color w:val="000000"/>
                            <w:spacing w:val="-4"/>
                            <w:sz w:val="52"/>
                          </w:rPr>
                          <w:t>Opioid</w:t>
                        </w:r>
                        <w:r>
                          <w:rPr>
                            <w:smallCaps/>
                            <w:shadow w:val="0"/>
                            <w:color w:val="000000"/>
                            <w:spacing w:val="-22"/>
                            <w:sz w:val="52"/>
                          </w:rPr>
                          <w:t> </w:t>
                        </w:r>
                        <w:r>
                          <w:rPr>
                            <w:smallCaps/>
                            <w:emboss/>
                            <w:color w:val="000000"/>
                            <w:spacing w:val="-2"/>
                            <w:sz w:val="52"/>
                          </w:rPr>
                          <w:t>Withdrawal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line="252" w:lineRule="auto" w:before="140"/>
        <w:ind w:left="359" w:right="912" w:firstLine="0"/>
        <w:jc w:val="both"/>
      </w:pPr>
      <w:r>
        <w:rPr>
          <w:b/>
        </w:rPr>
        <w:t>Opioids </w:t>
      </w:r>
      <w:r>
        <w:rPr/>
        <w:t>are strong medicines used to treat severe pain.</w:t>
      </w:r>
      <w:r>
        <w:rPr>
          <w:spacing w:val="40"/>
        </w:rPr>
        <w:t> </w:t>
      </w:r>
      <w:r>
        <w:rPr/>
        <w:t>They include both natural drugs like morphine, made from opium poppy, and synthetic medicine like oxycodone which are made in a lab but work in similar way.</w:t>
      </w:r>
      <w:r>
        <w:rPr>
          <w:spacing w:val="40"/>
        </w:rPr>
        <w:t> </w:t>
      </w:r>
      <w:r>
        <w:rPr/>
        <w:t>The term</w:t>
      </w:r>
      <w:r>
        <w:rPr>
          <w:spacing w:val="-11"/>
        </w:rPr>
        <w:t> </w:t>
      </w:r>
      <w:r>
        <w:rPr>
          <w:b/>
        </w:rPr>
        <w:t>narcotic </w:t>
      </w:r>
      <w:r>
        <w:rPr/>
        <w:t>is often used to refer to both types.</w:t>
      </w:r>
    </w:p>
    <w:p>
      <w:pPr>
        <w:pStyle w:val="BodyText"/>
        <w:tabs>
          <w:tab w:pos="6759" w:val="left" w:leader="none"/>
        </w:tabs>
        <w:spacing w:line="252" w:lineRule="auto" w:before="182"/>
        <w:ind w:left="359" w:right="436" w:firstLine="0"/>
      </w:pPr>
      <w:r>
        <w:rPr/>
        <w:t>Opioids change the way the brain feels pain and pleasure.</w:t>
        <w:tab/>
        <w:t>They attach to</w:t>
      </w:r>
      <w:r>
        <w:rPr>
          <w:spacing w:val="-1"/>
        </w:rPr>
        <w:t> </w:t>
      </w:r>
      <w:r>
        <w:rPr/>
        <w:t>special parts of the brain called</w:t>
      </w:r>
      <w:r>
        <w:rPr>
          <w:spacing w:val="-1"/>
        </w:rPr>
        <w:t> </w:t>
      </w:r>
      <w:r>
        <w:rPr/>
        <w:t>mu-opioid receptors. This makes the brain release a chemical called</w:t>
      </w:r>
      <w:r>
        <w:rPr>
          <w:spacing w:val="-2"/>
        </w:rPr>
        <w:t> </w:t>
      </w:r>
      <w:r>
        <w:rPr/>
        <w:t>dopamine, which helps block pain and makes people feel good.</w:t>
      </w:r>
    </w:p>
    <w:p>
      <w:pPr>
        <w:pStyle w:val="Heading1"/>
        <w:spacing w:before="178"/>
        <w:ind w:left="359"/>
      </w:pPr>
      <w:r>
        <w:rPr>
          <w:w w:val="105"/>
        </w:rPr>
        <w:t>What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Opio</w:t>
      </w:r>
      <w:r>
        <w:rPr>
          <w:rFonts w:ascii="Tahoma"/>
          <w:w w:val="105"/>
        </w:rPr>
        <w:t>i</w:t>
      </w:r>
      <w:r>
        <w:rPr>
          <w:w w:val="105"/>
        </w:rPr>
        <w:t>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Withdrawal?</w:t>
      </w:r>
    </w:p>
    <w:p>
      <w:pPr>
        <w:pStyle w:val="BodyText"/>
        <w:spacing w:line="252" w:lineRule="auto" w:before="15"/>
        <w:ind w:left="359" w:right="225" w:firstLine="0"/>
      </w:pPr>
      <w:r>
        <w:rPr>
          <w:b/>
        </w:rPr>
        <w:t>Opioid withdrawal</w:t>
      </w:r>
      <w:r>
        <w:rPr>
          <w:b/>
          <w:spacing w:val="14"/>
        </w:rPr>
        <w:t> </w:t>
      </w:r>
      <w:r>
        <w:rPr/>
        <w:t>happens</w:t>
      </w:r>
      <w:r>
        <w:rPr>
          <w:spacing w:val="18"/>
        </w:rPr>
        <w:t> </w:t>
      </w:r>
      <w:r>
        <w:rPr/>
        <w:t>when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person</w:t>
      </w:r>
      <w:r>
        <w:rPr>
          <w:spacing w:val="14"/>
        </w:rPr>
        <w:t> </w:t>
      </w:r>
      <w:r>
        <w:rPr/>
        <w:t>who</w:t>
      </w:r>
      <w:r>
        <w:rPr>
          <w:spacing w:val="16"/>
        </w:rPr>
        <w:t> </w:t>
      </w:r>
      <w:r>
        <w:rPr/>
        <w:t>has</w:t>
      </w:r>
      <w:r>
        <w:rPr>
          <w:spacing w:val="17"/>
        </w:rPr>
        <w:t> </w:t>
      </w:r>
      <w:r>
        <w:rPr/>
        <w:t>been</w:t>
      </w:r>
      <w:r>
        <w:rPr>
          <w:spacing w:val="16"/>
        </w:rPr>
        <w:t> </w:t>
      </w:r>
      <w:r>
        <w:rPr/>
        <w:t>using</w:t>
      </w:r>
      <w:r>
        <w:rPr>
          <w:spacing w:val="14"/>
        </w:rPr>
        <w:t> </w:t>
      </w:r>
      <w:r>
        <w:rPr/>
        <w:t>opioids</w:t>
      </w:r>
      <w:r>
        <w:rPr>
          <w:spacing w:val="16"/>
        </w:rPr>
        <w:t> </w:t>
      </w:r>
      <w:r>
        <w:rPr/>
        <w:t>regularly</w:t>
      </w:r>
      <w:r>
        <w:rPr>
          <w:spacing w:val="15"/>
        </w:rPr>
        <w:t> </w:t>
      </w:r>
      <w:r>
        <w:rPr/>
        <w:t>suddenly</w:t>
      </w:r>
      <w:r>
        <w:rPr>
          <w:spacing w:val="16"/>
        </w:rPr>
        <w:t> </w:t>
      </w:r>
      <w:r>
        <w:rPr/>
        <w:t>stops</w:t>
      </w:r>
      <w:r>
        <w:rPr>
          <w:spacing w:val="17"/>
        </w:rPr>
        <w:t> </w:t>
      </w:r>
      <w:r>
        <w:rPr/>
        <w:t>or</w:t>
      </w:r>
      <w:r>
        <w:rPr>
          <w:spacing w:val="14"/>
        </w:rPr>
        <w:t> </w:t>
      </w:r>
      <w:r>
        <w:rPr/>
        <w:t>uses</w:t>
      </w:r>
      <w:r>
        <w:rPr>
          <w:spacing w:val="18"/>
        </w:rPr>
        <w:t> </w:t>
      </w:r>
      <w:r>
        <w:rPr/>
        <w:t>less.</w:t>
      </w:r>
      <w:r>
        <w:rPr>
          <w:spacing w:val="80"/>
        </w:rPr>
        <w:t> </w:t>
      </w:r>
      <w:r>
        <w:rPr/>
        <w:t>This</w:t>
      </w:r>
      <w:r>
        <w:rPr>
          <w:spacing w:val="16"/>
        </w:rPr>
        <w:t> </w:t>
      </w:r>
      <w:r>
        <w:rPr/>
        <w:t>can</w:t>
      </w:r>
      <w:r>
        <w:rPr>
          <w:spacing w:val="15"/>
        </w:rPr>
        <w:t> </w:t>
      </w:r>
      <w:r>
        <w:rPr/>
        <w:t>lead to a difficult and sometimes painful process called withdrawal.</w:t>
      </w:r>
    </w:p>
    <w:p>
      <w:pPr>
        <w:pStyle w:val="BodyText"/>
        <w:spacing w:line="252" w:lineRule="auto" w:before="193"/>
        <w:ind w:left="359" w:right="436" w:firstLine="0"/>
      </w:pPr>
      <w:r>
        <w:rPr/>
        <w:t>Opioid withdrawal can be intense</w:t>
      </w:r>
      <w:r>
        <w:rPr>
          <w:spacing w:val="18"/>
        </w:rPr>
        <w:t> </w:t>
      </w:r>
      <w:r>
        <w:rPr/>
        <w:t>and upsetting. The</w:t>
      </w:r>
      <w:r>
        <w:rPr>
          <w:spacing w:val="17"/>
        </w:rPr>
        <w:t> </w:t>
      </w:r>
      <w:r>
        <w:rPr/>
        <w:t>symptoms can be mild or severe, depending on how long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person has</w:t>
      </w:r>
      <w:r>
        <w:rPr>
          <w:spacing w:val="40"/>
        </w:rPr>
        <w:t> </w:t>
      </w:r>
      <w:r>
        <w:rPr/>
        <w:t>been using opioids, how much they were using, and what type of opioid it was.</w:t>
      </w:r>
    </w:p>
    <w:p>
      <w:pPr>
        <w:pStyle w:val="BodyText"/>
        <w:spacing w:before="193"/>
        <w:ind w:left="359" w:firstLine="0"/>
      </w:pP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7"/>
        </w:rPr>
        <w:t> </w:t>
      </w:r>
      <w:r>
        <w:rPr/>
        <w:t>important</w:t>
      </w:r>
      <w:r>
        <w:rPr>
          <w:spacing w:val="6"/>
        </w:rPr>
        <w:t> </w:t>
      </w:r>
      <w:r>
        <w:rPr/>
        <w:t>to</w:t>
      </w:r>
      <w:r>
        <w:rPr>
          <w:spacing w:val="8"/>
        </w:rPr>
        <w:t> </w:t>
      </w:r>
      <w:r>
        <w:rPr/>
        <w:t>understand</w:t>
      </w:r>
      <w:r>
        <w:rPr>
          <w:spacing w:val="6"/>
        </w:rPr>
        <w:t> </w:t>
      </w:r>
      <w:r>
        <w:rPr/>
        <w:t>withdrawal</w:t>
      </w:r>
      <w:r>
        <w:rPr>
          <w:spacing w:val="6"/>
        </w:rPr>
        <w:t> </w:t>
      </w:r>
      <w:r>
        <w:rPr/>
        <w:t>symptoms</w:t>
      </w:r>
      <w:r>
        <w:rPr>
          <w:spacing w:val="8"/>
        </w:rPr>
        <w:t> </w:t>
      </w:r>
      <w:r>
        <w:rPr/>
        <w:t>and</w:t>
      </w:r>
      <w:r>
        <w:rPr>
          <w:spacing w:val="6"/>
        </w:rPr>
        <w:t> </w:t>
      </w:r>
      <w:r>
        <w:rPr/>
        <w:t>how</w:t>
      </w:r>
      <w:r>
        <w:rPr>
          <w:spacing w:val="6"/>
        </w:rPr>
        <w:t> </w:t>
      </w:r>
      <w:r>
        <w:rPr/>
        <w:t>to</w:t>
      </w:r>
      <w:r>
        <w:rPr>
          <w:spacing w:val="3"/>
        </w:rPr>
        <w:t> </w:t>
      </w:r>
      <w:r>
        <w:rPr/>
        <w:t>support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person</w:t>
      </w:r>
      <w:r>
        <w:rPr>
          <w:spacing w:val="4"/>
        </w:rPr>
        <w:t> </w:t>
      </w:r>
      <w:r>
        <w:rPr/>
        <w:t>experiencing</w:t>
      </w:r>
      <w:r>
        <w:rPr>
          <w:spacing w:val="6"/>
        </w:rPr>
        <w:t> </w:t>
      </w:r>
      <w:r>
        <w:rPr>
          <w:spacing w:val="-2"/>
        </w:rPr>
        <w:t>withdrawal.</w:t>
      </w:r>
    </w:p>
    <w:p>
      <w:pPr>
        <w:pStyle w:val="Heading1"/>
        <w:spacing w:line="275" w:lineRule="exact" w:before="207"/>
      </w:pPr>
      <w:r>
        <w:rPr>
          <w:spacing w:val="-2"/>
          <w:w w:val="105"/>
        </w:rPr>
        <w:t>Signs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Opioid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Withdrawal</w:t>
      </w:r>
    </w:p>
    <w:p>
      <w:pPr>
        <w:pStyle w:val="Heading1"/>
        <w:spacing w:after="0" w:line="275" w:lineRule="exact"/>
        <w:sectPr>
          <w:footerReference w:type="default" r:id="rId5"/>
          <w:type w:val="continuous"/>
          <w:pgSz w:w="15840" w:h="12240" w:orient="landscape"/>
          <w:pgMar w:header="0" w:footer="846" w:top="320" w:bottom="1040" w:left="720" w:right="720"/>
          <w:pgNumType w:start="1"/>
        </w:sectPr>
      </w:pPr>
    </w:p>
    <w:p>
      <w:pPr>
        <w:spacing w:before="15"/>
        <w:ind w:left="360" w:right="0" w:firstLine="0"/>
        <w:jc w:val="left"/>
        <w:rPr>
          <w:sz w:val="24"/>
        </w:rPr>
      </w:pP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b/>
          <w:sz w:val="24"/>
        </w:rPr>
        <w:t>Early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Signs: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" w:after="0"/>
        <w:ind w:left="1079" w:right="0" w:hanging="359"/>
        <w:jc w:val="left"/>
        <w:rPr>
          <w:sz w:val="24"/>
        </w:rPr>
      </w:pPr>
      <w:r>
        <w:rPr>
          <w:sz w:val="24"/>
        </w:rPr>
        <w:t>Cold</w:t>
      </w:r>
      <w:r>
        <w:rPr>
          <w:spacing w:val="-14"/>
          <w:sz w:val="24"/>
        </w:rPr>
        <w:t> </w:t>
      </w:r>
      <w:r>
        <w:rPr>
          <w:sz w:val="24"/>
        </w:rPr>
        <w:t>like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symptoms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Runny</w:t>
      </w:r>
      <w:r>
        <w:rPr>
          <w:spacing w:val="-4"/>
          <w:sz w:val="24"/>
        </w:rPr>
        <w:t> </w:t>
      </w:r>
      <w:r>
        <w:rPr>
          <w:sz w:val="24"/>
        </w:rPr>
        <w:t>nose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watery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eyes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pacing w:val="-7"/>
          <w:sz w:val="24"/>
        </w:rPr>
        <w:t>Restlessness,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Irritability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Sweating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Yawning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6" w:after="0"/>
        <w:ind w:left="1079" w:right="0" w:hanging="359"/>
        <w:jc w:val="left"/>
        <w:rPr>
          <w:sz w:val="24"/>
        </w:rPr>
      </w:pPr>
      <w:r>
        <w:rPr>
          <w:sz w:val="24"/>
        </w:rPr>
        <w:t>Trouble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sleeping</w:t>
      </w:r>
    </w:p>
    <w:p>
      <w:pPr>
        <w:spacing w:before="15"/>
        <w:ind w:left="36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Some</w:t>
      </w:r>
      <w:r>
        <w:rPr>
          <w:spacing w:val="2"/>
          <w:sz w:val="24"/>
        </w:rPr>
        <w:t> </w:t>
      </w:r>
      <w:r>
        <w:rPr>
          <w:b/>
          <w:sz w:val="24"/>
        </w:rPr>
        <w:t>Late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Signs: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" w:after="0"/>
        <w:ind w:left="1079" w:right="0" w:hanging="359"/>
        <w:jc w:val="left"/>
        <w:rPr>
          <w:sz w:val="24"/>
        </w:rPr>
      </w:pPr>
      <w:r>
        <w:rPr>
          <w:sz w:val="24"/>
        </w:rPr>
        <w:t>Stomach</w:t>
      </w:r>
      <w:r>
        <w:rPr>
          <w:spacing w:val="-10"/>
          <w:sz w:val="24"/>
        </w:rPr>
        <w:t> </w:t>
      </w:r>
      <w:r>
        <w:rPr>
          <w:sz w:val="24"/>
        </w:rPr>
        <w:t>cramps.</w:t>
      </w:r>
      <w:r>
        <w:rPr>
          <w:spacing w:val="-10"/>
          <w:sz w:val="24"/>
        </w:rPr>
        <w:t> </w:t>
      </w:r>
      <w:r>
        <w:rPr>
          <w:sz w:val="24"/>
        </w:rPr>
        <w:t>Nausea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vomiting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Diarrhea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Dilated</w:t>
      </w:r>
      <w:r>
        <w:rPr>
          <w:spacing w:val="-6"/>
          <w:sz w:val="24"/>
        </w:rPr>
        <w:t> </w:t>
      </w:r>
      <w:r>
        <w:rPr>
          <w:sz w:val="24"/>
        </w:rPr>
        <w:t>pupils.</w:t>
      </w:r>
      <w:r>
        <w:rPr>
          <w:spacing w:val="-4"/>
          <w:sz w:val="24"/>
        </w:rPr>
        <w:t> </w:t>
      </w:r>
      <w:r>
        <w:rPr>
          <w:sz w:val="24"/>
        </w:rPr>
        <w:t>Fast</w:t>
      </w:r>
      <w:r>
        <w:rPr>
          <w:spacing w:val="-5"/>
          <w:sz w:val="24"/>
        </w:rPr>
        <w:t> </w:t>
      </w:r>
      <w:r>
        <w:rPr>
          <w:sz w:val="24"/>
        </w:rPr>
        <w:t>heart</w:t>
      </w:r>
      <w:r>
        <w:rPr>
          <w:spacing w:val="-9"/>
          <w:sz w:val="24"/>
        </w:rPr>
        <w:t> </w:t>
      </w:r>
      <w:r>
        <w:rPr>
          <w:sz w:val="24"/>
        </w:rPr>
        <w:t>rate.</w:t>
      </w:r>
      <w:r>
        <w:rPr>
          <w:spacing w:val="-6"/>
          <w:sz w:val="24"/>
        </w:rPr>
        <w:t> </w:t>
      </w:r>
      <w:r>
        <w:rPr>
          <w:sz w:val="24"/>
        </w:rPr>
        <w:t>Higher</w:t>
      </w:r>
      <w:r>
        <w:rPr>
          <w:spacing w:val="-4"/>
          <w:sz w:val="24"/>
        </w:rPr>
        <w:t> </w:t>
      </w:r>
      <w:r>
        <w:rPr>
          <w:sz w:val="24"/>
        </w:rPr>
        <w:t>Blood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Pressure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10"/>
          <w:sz w:val="24"/>
        </w:rPr>
        <w:t> </w:t>
      </w:r>
      <w:r>
        <w:rPr>
          <w:sz w:val="24"/>
        </w:rPr>
        <w:t>cravings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worsening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anxiety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Goosebumps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Muscle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bone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pain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6" w:after="0"/>
        <w:ind w:left="1079" w:right="0" w:hanging="359"/>
        <w:jc w:val="left"/>
        <w:rPr>
          <w:sz w:val="24"/>
        </w:rPr>
      </w:pPr>
      <w:r>
        <w:rPr>
          <w:sz w:val="24"/>
        </w:rPr>
        <w:t>Low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mood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5840" w:h="12240" w:orient="landscape"/>
          <w:pgMar w:header="0" w:footer="846" w:top="320" w:bottom="1040" w:left="720" w:right="720"/>
          <w:cols w:num="2" w:equalWidth="0">
            <w:col w:w="4009" w:space="3191"/>
            <w:col w:w="7200"/>
          </w:cols>
        </w:sectPr>
      </w:pPr>
    </w:p>
    <w:p>
      <w:pPr>
        <w:pStyle w:val="BodyText"/>
        <w:spacing w:before="150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header="0" w:footer="846" w:top="320" w:bottom="1040" w:left="720" w:right="720"/>
        </w:sectPr>
      </w:pPr>
    </w:p>
    <w:p>
      <w:pPr>
        <w:pStyle w:val="Heading1"/>
      </w:pPr>
      <w:r>
        <w:rPr>
          <w:w w:val="105"/>
        </w:rPr>
        <w:t>What</w:t>
      </w:r>
      <w:r>
        <w:rPr>
          <w:spacing w:val="-4"/>
          <w:w w:val="105"/>
        </w:rPr>
        <w:t> </w:t>
      </w:r>
      <w:r>
        <w:rPr>
          <w:w w:val="105"/>
        </w:rPr>
        <w:t>should</w:t>
      </w:r>
      <w:r>
        <w:rPr>
          <w:spacing w:val="-5"/>
          <w:w w:val="105"/>
        </w:rPr>
        <w:t> </w:t>
      </w:r>
      <w:r>
        <w:rPr>
          <w:w w:val="105"/>
        </w:rPr>
        <w:t>you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do?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Recognize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symptoms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withdrawal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Stay</w:t>
      </w:r>
      <w:r>
        <w:rPr>
          <w:spacing w:val="-8"/>
          <w:sz w:val="24"/>
        </w:rPr>
        <w:t> </w:t>
      </w:r>
      <w:r>
        <w:rPr>
          <w:sz w:val="24"/>
        </w:rPr>
        <w:t>calm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supportive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sz w:val="24"/>
        </w:rPr>
      </w:pPr>
      <w:r>
        <w:rPr>
          <w:sz w:val="24"/>
        </w:rPr>
        <w:t>Offer fluids,</w:t>
      </w:r>
      <w:r>
        <w:rPr>
          <w:spacing w:val="-1"/>
          <w:sz w:val="24"/>
        </w:rPr>
        <w:t> </w:t>
      </w:r>
      <w:r>
        <w:rPr>
          <w:sz w:val="24"/>
        </w:rPr>
        <w:t>snacks,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comfort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items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Call medical</w:t>
      </w:r>
      <w:r>
        <w:rPr>
          <w:spacing w:val="1"/>
          <w:sz w:val="24"/>
        </w:rPr>
        <w:t> </w:t>
      </w:r>
      <w:r>
        <w:rPr>
          <w:sz w:val="24"/>
        </w:rPr>
        <w:t>provider to</w:t>
      </w:r>
      <w:r>
        <w:rPr>
          <w:spacing w:val="1"/>
          <w:sz w:val="24"/>
        </w:rPr>
        <w:t> </w:t>
      </w:r>
      <w:r>
        <w:rPr>
          <w:sz w:val="24"/>
        </w:rPr>
        <w:t>let</w:t>
      </w:r>
      <w:r>
        <w:rPr>
          <w:spacing w:val="1"/>
          <w:sz w:val="24"/>
        </w:rPr>
        <w:t> </w:t>
      </w:r>
      <w:r>
        <w:rPr>
          <w:sz w:val="24"/>
        </w:rPr>
        <w:t>them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know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Follow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Protocol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2" w:lineRule="auto" w:before="16" w:after="0"/>
        <w:ind w:left="1080" w:right="38" w:hanging="360"/>
        <w:jc w:val="left"/>
        <w:rPr>
          <w:sz w:val="24"/>
        </w:rPr>
      </w:pPr>
      <w:r>
        <w:rPr>
          <w:sz w:val="24"/>
        </w:rPr>
        <w:t>Monitor symptoms regularly-write down any </w:t>
      </w:r>
      <w:r>
        <w:rPr>
          <w:spacing w:val="-2"/>
          <w:sz w:val="24"/>
        </w:rPr>
        <w:t>changes</w:t>
      </w:r>
    </w:p>
    <w:p>
      <w:pPr>
        <w:pStyle w:val="Heading1"/>
        <w:rPr>
          <w:b w:val="0"/>
        </w:rPr>
      </w:pPr>
      <w:r>
        <w:rPr>
          <w:b w:val="0"/>
        </w:rPr>
        <w:br w:type="column"/>
      </w:r>
      <w:r>
        <w:rPr>
          <w:w w:val="105"/>
          <w:u w:val="single"/>
        </w:rPr>
        <w:t>Call</w:t>
      </w:r>
      <w:r>
        <w:rPr>
          <w:spacing w:val="3"/>
          <w:w w:val="105"/>
          <w:u w:val="single"/>
        </w:rPr>
        <w:t> </w:t>
      </w:r>
      <w:r>
        <w:rPr>
          <w:w w:val="105"/>
          <w:u w:val="single"/>
        </w:rPr>
        <w:t>911</w:t>
      </w:r>
      <w:r>
        <w:rPr>
          <w:spacing w:val="6"/>
          <w:w w:val="105"/>
        </w:rPr>
        <w:t> </w:t>
      </w:r>
      <w:r>
        <w:rPr>
          <w:w w:val="105"/>
        </w:rPr>
        <w:t>or</w:t>
      </w:r>
      <w:r>
        <w:rPr>
          <w:spacing w:val="4"/>
          <w:w w:val="105"/>
        </w:rPr>
        <w:t> </w:t>
      </w:r>
      <w:r>
        <w:rPr>
          <w:w w:val="105"/>
          <w:u w:val="single"/>
        </w:rPr>
        <w:t>go</w:t>
      </w:r>
      <w:r>
        <w:rPr>
          <w:spacing w:val="4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3"/>
          <w:w w:val="105"/>
          <w:u w:val="single"/>
        </w:rPr>
        <w:t> </w:t>
      </w:r>
      <w:r>
        <w:rPr>
          <w:w w:val="105"/>
          <w:u w:val="single"/>
        </w:rPr>
        <w:t>the</w:t>
      </w:r>
      <w:r>
        <w:rPr>
          <w:spacing w:val="1"/>
          <w:w w:val="105"/>
          <w:u w:val="single"/>
        </w:rPr>
        <w:t> </w:t>
      </w:r>
      <w:r>
        <w:rPr>
          <w:w w:val="105"/>
          <w:u w:val="single"/>
        </w:rPr>
        <w:t>emergency</w:t>
      </w:r>
      <w:r>
        <w:rPr>
          <w:spacing w:val="5"/>
          <w:w w:val="105"/>
          <w:u w:val="single"/>
        </w:rPr>
        <w:t> </w:t>
      </w:r>
      <w:r>
        <w:rPr>
          <w:w w:val="105"/>
          <w:u w:val="single"/>
        </w:rPr>
        <w:t>room</w:t>
      </w:r>
      <w:r>
        <w:rPr>
          <w:spacing w:val="4"/>
          <w:w w:val="105"/>
        </w:rPr>
        <w:t> </w:t>
      </w:r>
      <w:r>
        <w:rPr>
          <w:w w:val="105"/>
        </w:rPr>
        <w:t>if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person</w:t>
      </w:r>
      <w:r>
        <w:rPr>
          <w:b w:val="0"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sz w:val="24"/>
        </w:rPr>
      </w:pPr>
      <w:r>
        <w:rPr>
          <w:sz w:val="24"/>
        </w:rPr>
        <w:t>Can’t keep</w:t>
      </w:r>
      <w:r>
        <w:rPr>
          <w:spacing w:val="4"/>
          <w:sz w:val="24"/>
        </w:rPr>
        <w:t> </w:t>
      </w:r>
      <w:r>
        <w:rPr>
          <w:sz w:val="24"/>
        </w:rPr>
        <w:t>food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5"/>
          <w:sz w:val="24"/>
        </w:rPr>
        <w:t> </w:t>
      </w:r>
      <w:r>
        <w:rPr>
          <w:sz w:val="24"/>
        </w:rPr>
        <w:t>water</w:t>
      </w:r>
      <w:r>
        <w:rPr>
          <w:spacing w:val="4"/>
          <w:sz w:val="24"/>
        </w:rPr>
        <w:t> </w:t>
      </w:r>
      <w:r>
        <w:rPr>
          <w:sz w:val="24"/>
        </w:rPr>
        <w:t>down</w:t>
      </w:r>
      <w:r>
        <w:rPr>
          <w:spacing w:val="4"/>
          <w:sz w:val="24"/>
        </w:rPr>
        <w:t> </w:t>
      </w:r>
      <w:r>
        <w:rPr>
          <w:sz w:val="24"/>
        </w:rPr>
        <w:t>(Vomiting</w:t>
      </w:r>
      <w:r>
        <w:rPr>
          <w:spacing w:val="5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Diarrhea)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Chest</w:t>
      </w:r>
      <w:r>
        <w:rPr>
          <w:spacing w:val="2"/>
          <w:sz w:val="24"/>
        </w:rPr>
        <w:t> </w:t>
      </w:r>
      <w:r>
        <w:rPr>
          <w:sz w:val="24"/>
        </w:rPr>
        <w:t>pain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difficulty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breathing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4" w:after="0"/>
        <w:ind w:left="107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high</w:t>
      </w:r>
      <w:r>
        <w:rPr>
          <w:spacing w:val="5"/>
          <w:sz w:val="24"/>
        </w:rPr>
        <w:t> </w:t>
      </w:r>
      <w:r>
        <w:rPr>
          <w:sz w:val="24"/>
        </w:rPr>
        <w:t>fever</w:t>
      </w:r>
      <w:r>
        <w:rPr>
          <w:spacing w:val="2"/>
          <w:sz w:val="24"/>
        </w:rPr>
        <w:t> </w:t>
      </w:r>
      <w:r>
        <w:rPr>
          <w:sz w:val="24"/>
        </w:rPr>
        <w:t>or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confusion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z w:val="24"/>
        </w:rPr>
        <w:t>Talks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hurting</w:t>
      </w:r>
      <w:r>
        <w:rPr>
          <w:spacing w:val="-3"/>
          <w:sz w:val="24"/>
        </w:rPr>
        <w:t> </w:t>
      </w:r>
      <w:r>
        <w:rPr>
          <w:sz w:val="24"/>
        </w:rPr>
        <w:t>themselves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others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359"/>
        <w:jc w:val="left"/>
        <w:rPr>
          <w:sz w:val="24"/>
        </w:rPr>
      </w:pPr>
      <w:r>
        <w:rPr>
          <w:spacing w:val="-2"/>
          <w:sz w:val="24"/>
        </w:rPr>
        <w:t>Seizures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6" w:after="0"/>
        <w:ind w:left="1079" w:right="0" w:hanging="359"/>
        <w:jc w:val="left"/>
        <w:rPr>
          <w:sz w:val="24"/>
        </w:rPr>
      </w:pPr>
      <w:r>
        <w:rPr>
          <w:sz w:val="24"/>
        </w:rPr>
        <w:t>Become</w:t>
      </w:r>
      <w:r>
        <w:rPr>
          <w:spacing w:val="-8"/>
          <w:sz w:val="24"/>
        </w:rPr>
        <w:t> </w:t>
      </w:r>
      <w:r>
        <w:rPr>
          <w:sz w:val="24"/>
        </w:rPr>
        <w:t>unresponsive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very</w:t>
      </w:r>
      <w:r>
        <w:rPr>
          <w:spacing w:val="-8"/>
          <w:sz w:val="24"/>
        </w:rPr>
        <w:t> </w:t>
      </w:r>
      <w:r>
        <w:rPr>
          <w:sz w:val="24"/>
        </w:rPr>
        <w:t>hard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wake</w:t>
      </w:r>
    </w:p>
    <w:sectPr>
      <w:type w:val="continuous"/>
      <w:pgSz w:w="15840" w:h="12240" w:orient="landscape"/>
      <w:pgMar w:header="0" w:footer="846" w:top="320" w:bottom="1040" w:left="720" w:right="720"/>
      <w:cols w:num="2" w:equalWidth="0">
        <w:col w:w="5794" w:space="686"/>
        <w:col w:w="7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4317491</wp:posOffset>
          </wp:positionH>
          <wp:positionV relativeFrom="page">
            <wp:posOffset>7107936</wp:posOffset>
          </wp:positionV>
          <wp:extent cx="528827" cy="55321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827" cy="553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673100</wp:posOffset>
              </wp:positionH>
              <wp:positionV relativeFrom="page">
                <wp:posOffset>7328107</wp:posOffset>
              </wp:positionV>
              <wp:extent cx="3058795" cy="1784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879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mallCaps/>
                              <w:spacing w:val="-2"/>
                              <w:w w:val="90"/>
                              <w:sz w:val="20"/>
                            </w:rPr>
                            <w:t>Massachusetts</w:t>
                          </w:r>
                          <w:r>
                            <w:rPr>
                              <w:smallCaps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smallCaps/>
                              <w:spacing w:val="-2"/>
                              <w:w w:val="90"/>
                              <w:sz w:val="20"/>
                            </w:rPr>
                            <w:t>Department</w:t>
                          </w:r>
                          <w:r>
                            <w:rPr>
                              <w:smallCaps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smallCaps/>
                              <w:spacing w:val="-2"/>
                              <w:w w:val="90"/>
                              <w:sz w:val="20"/>
                            </w:rPr>
                            <w:t>of</w:t>
                          </w:r>
                          <w:r>
                            <w:rPr>
                              <w:smallCaps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smallCaps/>
                              <w:spacing w:val="-2"/>
                              <w:w w:val="90"/>
                              <w:sz w:val="20"/>
                            </w:rPr>
                            <w:t>Developmental</w:t>
                          </w:r>
                          <w:r>
                            <w:rPr>
                              <w:smallCaps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smallCaps/>
                              <w:spacing w:val="-2"/>
                              <w:w w:val="90"/>
                              <w:sz w:val="20"/>
                            </w:rPr>
                            <w:t>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577.016357pt;width:240.85pt;height:14.05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before="3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mallCaps/>
                        <w:spacing w:val="-2"/>
                        <w:w w:val="90"/>
                        <w:sz w:val="20"/>
                      </w:rPr>
                      <w:t>Massachusetts</w:t>
                    </w:r>
                    <w:r>
                      <w:rPr>
                        <w:smallCaps/>
                        <w:spacing w:val="4"/>
                        <w:sz w:val="20"/>
                      </w:rPr>
                      <w:t> </w:t>
                    </w:r>
                    <w:r>
                      <w:rPr>
                        <w:smallCaps/>
                        <w:spacing w:val="-2"/>
                        <w:w w:val="90"/>
                        <w:sz w:val="20"/>
                      </w:rPr>
                      <w:t>Department</w:t>
                    </w:r>
                    <w:r>
                      <w:rPr>
                        <w:smallCaps/>
                        <w:spacing w:val="5"/>
                        <w:sz w:val="20"/>
                      </w:rPr>
                      <w:t> </w:t>
                    </w:r>
                    <w:r>
                      <w:rPr>
                        <w:smallCaps/>
                        <w:spacing w:val="-2"/>
                        <w:w w:val="90"/>
                        <w:sz w:val="20"/>
                      </w:rPr>
                      <w:t>of</w:t>
                    </w:r>
                    <w:r>
                      <w:rPr>
                        <w:smallCaps/>
                        <w:spacing w:val="8"/>
                        <w:sz w:val="20"/>
                      </w:rPr>
                      <w:t> </w:t>
                    </w:r>
                    <w:r>
                      <w:rPr>
                        <w:smallCaps/>
                        <w:spacing w:val="-2"/>
                        <w:w w:val="90"/>
                        <w:sz w:val="20"/>
                      </w:rPr>
                      <w:t>Developmental</w:t>
                    </w:r>
                    <w:r>
                      <w:rPr>
                        <w:smallCaps/>
                        <w:spacing w:val="8"/>
                        <w:sz w:val="20"/>
                      </w:rPr>
                      <w:t> </w:t>
                    </w:r>
                    <w:r>
                      <w:rPr>
                        <w:smallCaps/>
                        <w:spacing w:val="-2"/>
                        <w:w w:val="90"/>
                        <w:sz w:val="20"/>
                      </w:rPr>
                      <w:t>Services.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6627368</wp:posOffset>
              </wp:positionH>
              <wp:positionV relativeFrom="page">
                <wp:posOffset>7328107</wp:posOffset>
              </wp:positionV>
              <wp:extent cx="2692400" cy="1784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2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Opioid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Withdrawal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Observation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Sheet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840027pt;margin-top:577.016357pt;width:212pt;height:14.05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3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Opioid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Withdrawal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Observation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  <w:ind w:left="1079" w:hanging="35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10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Bruner-Canhoto, Laney (DDS)</dc:creator>
  <dc:title>Microsoft Word - FS-Opioidwithdrawal.final.2025</dc:title>
  <dcterms:created xsi:type="dcterms:W3CDTF">2025-10-20T22:41:56Z</dcterms:created>
  <dcterms:modified xsi:type="dcterms:W3CDTF">2025-10-20T22:41:56Z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Microsoft: Print To PDF</vt:lpwstr>
  </property>
</Properties>
</file>