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ED00" w14:textId="77777777" w:rsidR="00D52670" w:rsidRDefault="00D52670" w:rsidP="00D52670">
      <w:pPr>
        <w:spacing w:after="0"/>
        <w:jc w:val="center"/>
        <w:rPr>
          <w:rFonts w:ascii="Times New Roman" w:hAnsi="Times New Roman" w:cs="Times New Roman"/>
          <w:b/>
          <w:bCs/>
          <w:sz w:val="24"/>
          <w:szCs w:val="24"/>
        </w:rPr>
      </w:pPr>
      <w:r w:rsidRPr="0132B6FB">
        <w:rPr>
          <w:rFonts w:ascii="Times New Roman" w:hAnsi="Times New Roman" w:cs="Times New Roman"/>
          <w:b/>
          <w:bCs/>
          <w:sz w:val="24"/>
          <w:szCs w:val="24"/>
        </w:rPr>
        <w:t xml:space="preserve">Board of Registration </w:t>
      </w:r>
      <w:r>
        <w:rPr>
          <w:rFonts w:ascii="Times New Roman" w:hAnsi="Times New Roman" w:cs="Times New Roman"/>
          <w:b/>
          <w:bCs/>
          <w:sz w:val="24"/>
          <w:szCs w:val="24"/>
        </w:rPr>
        <w:t>in</w:t>
      </w:r>
      <w:r w:rsidRPr="0132B6FB">
        <w:rPr>
          <w:rFonts w:ascii="Times New Roman" w:hAnsi="Times New Roman" w:cs="Times New Roman"/>
          <w:b/>
          <w:bCs/>
          <w:sz w:val="24"/>
          <w:szCs w:val="24"/>
        </w:rPr>
        <w:t xml:space="preserve"> Optometry</w:t>
      </w:r>
    </w:p>
    <w:p w14:paraId="6F73EB1E" w14:textId="77777777" w:rsidR="00D52670" w:rsidRDefault="00D52670" w:rsidP="00D52670">
      <w:pPr>
        <w:spacing w:after="0"/>
        <w:jc w:val="center"/>
        <w:rPr>
          <w:rFonts w:ascii="Times New Roman" w:hAnsi="Times New Roman" w:cs="Times New Roman"/>
        </w:rPr>
      </w:pPr>
      <w:r>
        <w:rPr>
          <w:rFonts w:ascii="Times New Roman" w:hAnsi="Times New Roman" w:cs="Times New Roman"/>
        </w:rPr>
        <w:t xml:space="preserve">General </w:t>
      </w:r>
      <w:r w:rsidRPr="0132B6FB">
        <w:rPr>
          <w:rFonts w:ascii="Times New Roman" w:hAnsi="Times New Roman" w:cs="Times New Roman"/>
        </w:rPr>
        <w:t>Session Minutes</w:t>
      </w:r>
    </w:p>
    <w:p w14:paraId="4D0FE119" w14:textId="77777777" w:rsidR="00D52670" w:rsidRDefault="00D52670" w:rsidP="00D52670">
      <w:pPr>
        <w:spacing w:after="0"/>
        <w:jc w:val="center"/>
        <w:rPr>
          <w:rFonts w:ascii="Times New Roman" w:hAnsi="Times New Roman" w:cs="Times New Roman"/>
          <w:sz w:val="20"/>
          <w:szCs w:val="20"/>
        </w:rPr>
      </w:pPr>
      <w:r w:rsidRPr="0132B6FB">
        <w:rPr>
          <w:rFonts w:ascii="Times New Roman" w:hAnsi="Times New Roman" w:cs="Times New Roman"/>
          <w:sz w:val="20"/>
          <w:szCs w:val="20"/>
        </w:rPr>
        <w:t>Meeting Held by Phone/Video Conference</w:t>
      </w:r>
    </w:p>
    <w:p w14:paraId="753B5804" w14:textId="77777777" w:rsidR="00D52670" w:rsidRDefault="00D52670" w:rsidP="00D52670">
      <w:pPr>
        <w:spacing w:after="0"/>
        <w:jc w:val="center"/>
        <w:rPr>
          <w:rFonts w:ascii="Times New Roman" w:hAnsi="Times New Roman" w:cs="Times New Roman"/>
          <w:sz w:val="20"/>
          <w:szCs w:val="20"/>
        </w:rPr>
      </w:pPr>
      <w:r w:rsidRPr="0132B6FB">
        <w:rPr>
          <w:rFonts w:ascii="Times New Roman" w:hAnsi="Times New Roman" w:cs="Times New Roman"/>
          <w:sz w:val="20"/>
          <w:szCs w:val="20"/>
        </w:rPr>
        <w:t xml:space="preserve">DATE: </w:t>
      </w:r>
      <w:r>
        <w:rPr>
          <w:rFonts w:ascii="Times New Roman" w:hAnsi="Times New Roman" w:cs="Times New Roman"/>
          <w:sz w:val="20"/>
          <w:szCs w:val="20"/>
        </w:rPr>
        <w:t xml:space="preserve">October 20, </w:t>
      </w:r>
      <w:proofErr w:type="gramStart"/>
      <w:r>
        <w:rPr>
          <w:rFonts w:ascii="Times New Roman" w:hAnsi="Times New Roman" w:cs="Times New Roman"/>
          <w:sz w:val="20"/>
          <w:szCs w:val="20"/>
        </w:rPr>
        <w:t>2025</w:t>
      </w:r>
      <w:proofErr w:type="gramEnd"/>
      <w:r>
        <w:rPr>
          <w:rFonts w:ascii="Times New Roman" w:hAnsi="Times New Roman" w:cs="Times New Roman"/>
          <w:sz w:val="20"/>
          <w:szCs w:val="20"/>
        </w:rPr>
        <w:t xml:space="preserve"> </w:t>
      </w:r>
      <w:r w:rsidRPr="0132B6FB">
        <w:rPr>
          <w:rFonts w:ascii="Times New Roman" w:hAnsi="Times New Roman" w:cs="Times New Roman"/>
          <w:sz w:val="20"/>
          <w:szCs w:val="20"/>
        </w:rPr>
        <w:t>TIME: 1</w:t>
      </w:r>
      <w:r>
        <w:rPr>
          <w:rFonts w:ascii="Times New Roman" w:hAnsi="Times New Roman" w:cs="Times New Roman"/>
          <w:sz w:val="20"/>
          <w:szCs w:val="20"/>
        </w:rPr>
        <w:t>2:30 pm</w:t>
      </w:r>
    </w:p>
    <w:p w14:paraId="00AC8CCA" w14:textId="77777777" w:rsidR="00D52670" w:rsidRDefault="00D52670" w:rsidP="00D52670">
      <w:pPr>
        <w:spacing w:after="0"/>
        <w:jc w:val="center"/>
        <w:rPr>
          <w:rFonts w:ascii="Times New Roman" w:hAnsi="Times New Roman" w:cs="Times New Roman"/>
          <w:sz w:val="20"/>
          <w:szCs w:val="20"/>
        </w:rPr>
      </w:pPr>
    </w:p>
    <w:p w14:paraId="76A1D442" w14:textId="03A0BD5A" w:rsidR="00D52670" w:rsidRDefault="00D52670" w:rsidP="00D52670">
      <w:pPr>
        <w:spacing w:after="0" w:line="240" w:lineRule="auto"/>
        <w:jc w:val="center"/>
        <w:rPr>
          <w:rFonts w:ascii="Times New Roman" w:hAnsi="Times New Roman"/>
          <w:b/>
          <w:bCs/>
          <w:sz w:val="24"/>
          <w:szCs w:val="24"/>
        </w:rPr>
      </w:pPr>
      <w:r w:rsidRPr="006705DC">
        <w:rPr>
          <w:rFonts w:ascii="Times New Roman" w:hAnsi="Times New Roman"/>
          <w:b/>
          <w:bCs/>
          <w:sz w:val="24"/>
          <w:szCs w:val="24"/>
        </w:rPr>
        <w:t xml:space="preserve">A public meeting of the Massachusetts Board of Registration </w:t>
      </w:r>
      <w:r>
        <w:rPr>
          <w:rFonts w:ascii="Times New Roman" w:hAnsi="Times New Roman"/>
          <w:b/>
          <w:bCs/>
          <w:sz w:val="24"/>
          <w:szCs w:val="24"/>
        </w:rPr>
        <w:t>in Optometry</w:t>
      </w:r>
      <w:r w:rsidRPr="006705DC">
        <w:rPr>
          <w:rFonts w:ascii="Times New Roman" w:hAnsi="Times New Roman"/>
          <w:b/>
          <w:bCs/>
          <w:sz w:val="24"/>
          <w:szCs w:val="24"/>
        </w:rPr>
        <w:t xml:space="preserve"> (“the Board”) was held via </w:t>
      </w:r>
      <w:r w:rsidR="006137B6" w:rsidRPr="006705DC">
        <w:rPr>
          <w:rFonts w:ascii="Times New Roman" w:hAnsi="Times New Roman"/>
          <w:b/>
          <w:bCs/>
          <w:sz w:val="24"/>
          <w:szCs w:val="24"/>
        </w:rPr>
        <w:t>Webex</w:t>
      </w:r>
      <w:r w:rsidRPr="006705DC">
        <w:rPr>
          <w:rFonts w:ascii="Times New Roman" w:hAnsi="Times New Roman"/>
          <w:b/>
          <w:bCs/>
          <w:sz w:val="24"/>
          <w:szCs w:val="24"/>
        </w:rPr>
        <w:t>.</w:t>
      </w:r>
    </w:p>
    <w:p w14:paraId="3958CEA1" w14:textId="77777777" w:rsidR="00D52670" w:rsidRDefault="00D52670" w:rsidP="00D52670">
      <w:pPr>
        <w:spacing w:after="0" w:line="240" w:lineRule="auto"/>
        <w:jc w:val="center"/>
        <w:rPr>
          <w:rFonts w:ascii="Times New Roman" w:hAnsi="Times New Roman"/>
          <w:b/>
          <w:bCs/>
          <w:sz w:val="24"/>
          <w:szCs w:val="24"/>
        </w:rPr>
      </w:pPr>
    </w:p>
    <w:p w14:paraId="1EFBD606" w14:textId="77777777" w:rsidR="00D52670" w:rsidRPr="006705DC" w:rsidRDefault="00D52670" w:rsidP="00D52670">
      <w:pPr>
        <w:spacing w:after="0" w:line="240" w:lineRule="auto"/>
        <w:jc w:val="center"/>
        <w:rPr>
          <w:rFonts w:ascii="Times New Roman" w:hAnsi="Times New Roman" w:cs="Times New Roman"/>
          <w:b/>
          <w:bCs/>
          <w:sz w:val="24"/>
          <w:szCs w:val="24"/>
          <w:u w:val="single"/>
        </w:rPr>
        <w:sectPr w:rsidR="00D52670" w:rsidRPr="006705DC" w:rsidSect="00D526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E4E6E5C" w14:textId="77777777" w:rsidR="00D52670" w:rsidRPr="0098214D" w:rsidRDefault="00D52670" w:rsidP="00D52670">
      <w:pPr>
        <w:spacing w:after="0" w:line="240" w:lineRule="auto"/>
        <w:rPr>
          <w:rFonts w:ascii="Times New Roman" w:hAnsi="Times New Roman" w:cs="Times New Roman"/>
          <w:b/>
          <w:bCs/>
          <w:sz w:val="24"/>
          <w:szCs w:val="24"/>
          <w:u w:val="single"/>
        </w:rPr>
      </w:pPr>
      <w:r w:rsidRPr="0098214D">
        <w:rPr>
          <w:rFonts w:ascii="Times New Roman" w:hAnsi="Times New Roman" w:cs="Times New Roman"/>
          <w:b/>
          <w:bCs/>
          <w:sz w:val="24"/>
          <w:szCs w:val="24"/>
          <w:u w:val="single"/>
        </w:rPr>
        <w:t>Board Members Present by Phone/Video:</w:t>
      </w:r>
    </w:p>
    <w:p w14:paraId="61EC9284" w14:textId="1956491E" w:rsidR="00D52670" w:rsidRDefault="00D52670" w:rsidP="00D526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Everett </w:t>
      </w:r>
      <w:r w:rsidR="005F6F0C">
        <w:rPr>
          <w:rFonts w:ascii="Times New Roman" w:hAnsi="Times New Roman" w:cs="Times New Roman"/>
          <w:sz w:val="24"/>
          <w:szCs w:val="24"/>
        </w:rPr>
        <w:t>Sabree</w:t>
      </w:r>
      <w:r>
        <w:rPr>
          <w:rFonts w:ascii="Times New Roman" w:hAnsi="Times New Roman" w:cs="Times New Roman"/>
          <w:sz w:val="24"/>
          <w:szCs w:val="24"/>
        </w:rPr>
        <w:t>, OD</w:t>
      </w:r>
    </w:p>
    <w:p w14:paraId="4BBDBCA7" w14:textId="77777777" w:rsidR="00D52670" w:rsidRDefault="00D52670" w:rsidP="00D52670">
      <w:pPr>
        <w:spacing w:after="0" w:line="240" w:lineRule="auto"/>
        <w:rPr>
          <w:rFonts w:ascii="Times New Roman" w:hAnsi="Times New Roman" w:cs="Times New Roman"/>
          <w:sz w:val="24"/>
          <w:szCs w:val="24"/>
        </w:rPr>
      </w:pPr>
      <w:r>
        <w:rPr>
          <w:rFonts w:ascii="Times New Roman" w:hAnsi="Times New Roman" w:cs="Times New Roman"/>
          <w:sz w:val="24"/>
          <w:szCs w:val="24"/>
        </w:rPr>
        <w:t>Rhonda Willinger, OD</w:t>
      </w:r>
    </w:p>
    <w:p w14:paraId="48FB1F52" w14:textId="77777777" w:rsidR="00D52670" w:rsidRDefault="00D52670" w:rsidP="00D52670">
      <w:pPr>
        <w:spacing w:after="0" w:line="240" w:lineRule="auto"/>
        <w:rPr>
          <w:rFonts w:ascii="Times New Roman" w:hAnsi="Times New Roman" w:cs="Times New Roman"/>
          <w:sz w:val="24"/>
          <w:szCs w:val="24"/>
        </w:rPr>
      </w:pPr>
      <w:r>
        <w:rPr>
          <w:rFonts w:ascii="Times New Roman" w:hAnsi="Times New Roman" w:cs="Times New Roman"/>
          <w:sz w:val="24"/>
          <w:szCs w:val="24"/>
        </w:rPr>
        <w:t>Michael Hawley</w:t>
      </w:r>
    </w:p>
    <w:p w14:paraId="64ED5FA8" w14:textId="77777777" w:rsidR="00D52670" w:rsidRDefault="00D52670" w:rsidP="00D52670">
      <w:pPr>
        <w:spacing w:after="0" w:line="240" w:lineRule="auto"/>
        <w:rPr>
          <w:rFonts w:ascii="Times New Roman" w:hAnsi="Times New Roman" w:cs="Times New Roman"/>
          <w:sz w:val="24"/>
          <w:szCs w:val="24"/>
        </w:rPr>
      </w:pPr>
      <w:r>
        <w:rPr>
          <w:rFonts w:ascii="Times New Roman" w:hAnsi="Times New Roman" w:cs="Times New Roman"/>
          <w:sz w:val="24"/>
          <w:szCs w:val="24"/>
        </w:rPr>
        <w:t>Jeanette Sewell, OD</w:t>
      </w:r>
    </w:p>
    <w:p w14:paraId="017BAC31" w14:textId="77777777" w:rsidR="00D52670" w:rsidRDefault="00D52670" w:rsidP="00D52670">
      <w:pPr>
        <w:spacing w:after="0" w:line="240" w:lineRule="auto"/>
        <w:rPr>
          <w:rFonts w:ascii="Times New Roman" w:hAnsi="Times New Roman" w:cs="Times New Roman"/>
          <w:sz w:val="24"/>
          <w:szCs w:val="24"/>
        </w:rPr>
      </w:pPr>
    </w:p>
    <w:p w14:paraId="00898675" w14:textId="77777777" w:rsidR="00D52670" w:rsidRPr="0098214D" w:rsidRDefault="00D52670" w:rsidP="00D52670">
      <w:pPr>
        <w:spacing w:after="0" w:line="240" w:lineRule="auto"/>
        <w:rPr>
          <w:rFonts w:ascii="Times New Roman" w:hAnsi="Times New Roman" w:cs="Times New Roman"/>
          <w:b/>
          <w:bCs/>
          <w:sz w:val="24"/>
          <w:szCs w:val="24"/>
          <w:u w:val="single"/>
        </w:rPr>
      </w:pPr>
      <w:r w:rsidRPr="0098214D">
        <w:rPr>
          <w:rFonts w:ascii="Times New Roman" w:hAnsi="Times New Roman" w:cs="Times New Roman"/>
          <w:b/>
          <w:bCs/>
          <w:sz w:val="24"/>
          <w:szCs w:val="24"/>
          <w:u w:val="single"/>
        </w:rPr>
        <w:t>DPH Staff Present by Phone/Video</w:t>
      </w:r>
      <w:r>
        <w:rPr>
          <w:rFonts w:ascii="Times New Roman" w:hAnsi="Times New Roman" w:cs="Times New Roman"/>
          <w:b/>
          <w:bCs/>
          <w:sz w:val="24"/>
          <w:szCs w:val="24"/>
          <w:u w:val="single"/>
        </w:rPr>
        <w:t>:</w:t>
      </w:r>
    </w:p>
    <w:p w14:paraId="36F7E1E4" w14:textId="77777777" w:rsidR="00D52670" w:rsidRDefault="00D52670" w:rsidP="00D52670">
      <w:pPr>
        <w:spacing w:after="0" w:line="240" w:lineRule="auto"/>
        <w:rPr>
          <w:rFonts w:ascii="Times New Roman" w:hAnsi="Times New Roman" w:cs="Times New Roman"/>
          <w:sz w:val="24"/>
          <w:szCs w:val="24"/>
        </w:rPr>
      </w:pPr>
      <w:r w:rsidRPr="0098214D">
        <w:rPr>
          <w:rFonts w:ascii="Times New Roman" w:hAnsi="Times New Roman" w:cs="Times New Roman"/>
          <w:sz w:val="24"/>
          <w:szCs w:val="24"/>
        </w:rPr>
        <w:t>Meghan Bresnahan, Board Counsel</w:t>
      </w:r>
    </w:p>
    <w:p w14:paraId="5EA1AD52" w14:textId="77777777" w:rsidR="00D52670" w:rsidRPr="0098214D" w:rsidRDefault="00D52670" w:rsidP="00D52670">
      <w:pPr>
        <w:spacing w:after="0" w:line="240" w:lineRule="auto"/>
        <w:rPr>
          <w:rFonts w:ascii="Times New Roman" w:hAnsi="Times New Roman" w:cs="Times New Roman"/>
          <w:sz w:val="24"/>
          <w:szCs w:val="24"/>
        </w:rPr>
      </w:pPr>
      <w:r>
        <w:rPr>
          <w:rFonts w:ascii="Times New Roman" w:hAnsi="Times New Roman" w:cs="Times New Roman"/>
          <w:sz w:val="24"/>
          <w:szCs w:val="24"/>
        </w:rPr>
        <w:t>Samuel Leadholm, Board Counsel</w:t>
      </w:r>
    </w:p>
    <w:p w14:paraId="7B830AF0" w14:textId="77777777" w:rsidR="00D52670" w:rsidRPr="0098214D" w:rsidRDefault="00D52670" w:rsidP="00D52670">
      <w:pPr>
        <w:spacing w:after="0" w:line="240" w:lineRule="auto"/>
        <w:rPr>
          <w:rFonts w:ascii="Times New Roman" w:hAnsi="Times New Roman" w:cs="Times New Roman"/>
          <w:sz w:val="24"/>
          <w:szCs w:val="24"/>
        </w:rPr>
      </w:pPr>
      <w:r w:rsidRPr="0098214D">
        <w:rPr>
          <w:rFonts w:ascii="Times New Roman" w:hAnsi="Times New Roman" w:cs="Times New Roman"/>
          <w:sz w:val="24"/>
          <w:szCs w:val="24"/>
        </w:rPr>
        <w:t>Thomas</w:t>
      </w:r>
      <w:r>
        <w:rPr>
          <w:rFonts w:ascii="Times New Roman" w:hAnsi="Times New Roman" w:cs="Times New Roman"/>
          <w:sz w:val="24"/>
          <w:szCs w:val="24"/>
        </w:rPr>
        <w:t xml:space="preserve"> F. </w:t>
      </w:r>
      <w:r w:rsidRPr="0098214D">
        <w:rPr>
          <w:rFonts w:ascii="Times New Roman" w:hAnsi="Times New Roman" w:cs="Times New Roman"/>
          <w:sz w:val="24"/>
          <w:szCs w:val="24"/>
        </w:rPr>
        <w:t xml:space="preserve">Burke, Executive Director </w:t>
      </w:r>
    </w:p>
    <w:p w14:paraId="6D478575" w14:textId="77777777" w:rsidR="00D52670" w:rsidRPr="0098214D" w:rsidRDefault="00D52670" w:rsidP="00D52670">
      <w:pPr>
        <w:spacing w:after="0" w:line="240" w:lineRule="auto"/>
        <w:rPr>
          <w:rFonts w:ascii="Times New Roman" w:hAnsi="Times New Roman" w:cs="Times New Roman"/>
          <w:sz w:val="24"/>
          <w:szCs w:val="24"/>
        </w:rPr>
      </w:pPr>
      <w:r w:rsidRPr="0098214D">
        <w:rPr>
          <w:rFonts w:ascii="Times New Roman" w:hAnsi="Times New Roman" w:cs="Times New Roman"/>
          <w:sz w:val="24"/>
          <w:szCs w:val="24"/>
        </w:rPr>
        <w:t>Margaret McKenna, Board Staff</w:t>
      </w:r>
    </w:p>
    <w:p w14:paraId="6BD7C579" w14:textId="77777777" w:rsidR="00D52670" w:rsidRDefault="00D52670" w:rsidP="00D52670">
      <w:pPr>
        <w:spacing w:after="0" w:line="240" w:lineRule="auto"/>
        <w:rPr>
          <w:rFonts w:ascii="Times New Roman" w:hAnsi="Times New Roman" w:cs="Times New Roman"/>
          <w:sz w:val="24"/>
          <w:szCs w:val="24"/>
        </w:rPr>
      </w:pPr>
      <w:r>
        <w:rPr>
          <w:rFonts w:ascii="Times New Roman" w:hAnsi="Times New Roman" w:cs="Times New Roman"/>
          <w:sz w:val="24"/>
          <w:szCs w:val="24"/>
        </w:rPr>
        <w:t>Katherine Wu, Board Intern</w:t>
      </w:r>
    </w:p>
    <w:p w14:paraId="4FBFA96B" w14:textId="77777777" w:rsidR="00D52670" w:rsidRDefault="00D52670" w:rsidP="00D52670">
      <w:pPr>
        <w:spacing w:after="0" w:line="240" w:lineRule="auto"/>
        <w:rPr>
          <w:rFonts w:ascii="Times New Roman" w:hAnsi="Times New Roman" w:cs="Times New Roman"/>
          <w:sz w:val="24"/>
          <w:szCs w:val="24"/>
        </w:rPr>
        <w:sectPr w:rsidR="00D52670" w:rsidSect="00D52670">
          <w:type w:val="continuous"/>
          <w:pgSz w:w="12240" w:h="15840"/>
          <w:pgMar w:top="1440" w:right="1440" w:bottom="1440" w:left="1440" w:header="720" w:footer="720" w:gutter="0"/>
          <w:cols w:num="2" w:space="720"/>
          <w:docGrid w:linePitch="360"/>
        </w:sectPr>
      </w:pPr>
    </w:p>
    <w:p w14:paraId="06D34E75" w14:textId="77777777" w:rsidR="00D52670" w:rsidRDefault="00D52670" w:rsidP="00D52670">
      <w:pPr>
        <w:spacing w:after="0" w:line="240" w:lineRule="auto"/>
        <w:rPr>
          <w:rFonts w:ascii="Times New Roman" w:hAnsi="Times New Roman" w:cs="Times New Roman"/>
          <w:sz w:val="24"/>
          <w:szCs w:val="24"/>
        </w:rPr>
      </w:pPr>
    </w:p>
    <w:p w14:paraId="013472F0" w14:textId="77777777" w:rsidR="00D52670" w:rsidRDefault="00D52670" w:rsidP="00D52670">
      <w:pPr>
        <w:spacing w:after="0"/>
        <w:rPr>
          <w:rFonts w:ascii="Times New Roman" w:hAnsi="Times New Roman" w:cs="Times New Roman"/>
          <w:b/>
          <w:bCs/>
          <w:sz w:val="24"/>
          <w:szCs w:val="24"/>
          <w:u w:val="single"/>
        </w:rPr>
        <w:sectPr w:rsidR="00D52670" w:rsidSect="00D52670">
          <w:type w:val="continuous"/>
          <w:pgSz w:w="12240" w:h="15840"/>
          <w:pgMar w:top="1440" w:right="1440" w:bottom="1440" w:left="1440" w:header="720" w:footer="720" w:gutter="0"/>
          <w:cols w:space="720"/>
          <w:docGrid w:linePitch="360"/>
        </w:sectPr>
      </w:pPr>
    </w:p>
    <w:p w14:paraId="542A047A" w14:textId="77777777" w:rsidR="00D52670" w:rsidRPr="00C72E03" w:rsidRDefault="00D52670" w:rsidP="00D52670">
      <w:pPr>
        <w:spacing w:after="0"/>
        <w:rPr>
          <w:rFonts w:ascii="Times New Roman" w:hAnsi="Times New Roman" w:cs="Times New Roman"/>
          <w:b/>
          <w:bCs/>
          <w:sz w:val="24"/>
          <w:szCs w:val="24"/>
          <w:u w:val="single"/>
        </w:rPr>
      </w:pPr>
      <w:r w:rsidRPr="00C72E03">
        <w:rPr>
          <w:rFonts w:ascii="Times New Roman" w:hAnsi="Times New Roman" w:cs="Times New Roman"/>
          <w:b/>
          <w:bCs/>
          <w:sz w:val="24"/>
          <w:szCs w:val="24"/>
          <w:u w:val="single"/>
        </w:rPr>
        <w:t>Board Members Not Present by Phone/Video:</w:t>
      </w:r>
    </w:p>
    <w:p w14:paraId="6AFAAB5D" w14:textId="77777777" w:rsidR="00D52670" w:rsidRDefault="00D52670" w:rsidP="00D52670">
      <w:pPr>
        <w:spacing w:after="0" w:line="240" w:lineRule="auto"/>
        <w:rPr>
          <w:rFonts w:ascii="Times New Roman" w:hAnsi="Times New Roman" w:cs="Times New Roman"/>
          <w:sz w:val="24"/>
          <w:szCs w:val="24"/>
        </w:rPr>
      </w:pPr>
      <w:r>
        <w:rPr>
          <w:rFonts w:ascii="Times New Roman" w:hAnsi="Times New Roman" w:cs="Times New Roman"/>
          <w:sz w:val="24"/>
          <w:szCs w:val="24"/>
        </w:rPr>
        <w:t>Julie Hiura, OD</w:t>
      </w:r>
    </w:p>
    <w:p w14:paraId="2D8CFB6F" w14:textId="77777777" w:rsidR="00D52670" w:rsidRDefault="00D52670" w:rsidP="00D52670">
      <w:pPr>
        <w:spacing w:after="0" w:line="240" w:lineRule="auto"/>
        <w:rPr>
          <w:rFonts w:ascii="Times New Roman" w:hAnsi="Times New Roman" w:cs="Times New Roman"/>
          <w:sz w:val="24"/>
          <w:szCs w:val="24"/>
        </w:rPr>
      </w:pPr>
    </w:p>
    <w:p w14:paraId="1496937D" w14:textId="2DD61F3A" w:rsidR="00D52670" w:rsidRDefault="00606A4A" w:rsidP="00D52670">
      <w:pPr>
        <w:pStyle w:val="Default"/>
        <w:rPr>
          <w:b/>
          <w:bCs/>
          <w:u w:val="single"/>
        </w:rPr>
      </w:pPr>
      <w:r>
        <w:rPr>
          <w:b/>
          <w:bCs/>
          <w:u w:val="single"/>
        </w:rPr>
        <w:t>Administrative Items</w:t>
      </w:r>
      <w:r w:rsidR="00D52670" w:rsidRPr="00992029">
        <w:rPr>
          <w:b/>
          <w:bCs/>
          <w:u w:val="single"/>
        </w:rPr>
        <w:t>:</w:t>
      </w:r>
    </w:p>
    <w:p w14:paraId="6FA4E4CB" w14:textId="77777777" w:rsidR="00D52670" w:rsidRDefault="00D52670" w:rsidP="00D52670">
      <w:pPr>
        <w:spacing w:after="0" w:line="240" w:lineRule="auto"/>
        <w:rPr>
          <w:rFonts w:ascii="Times New Roman" w:hAnsi="Times New Roman" w:cs="Times New Roman"/>
          <w:sz w:val="24"/>
          <w:szCs w:val="24"/>
        </w:rPr>
      </w:pPr>
    </w:p>
    <w:p w14:paraId="23EA3D67" w14:textId="27E2D0BA" w:rsidR="00D52670" w:rsidRDefault="00D52670" w:rsidP="00070EA7">
      <w:pPr>
        <w:spacing w:after="0"/>
        <w:rPr>
          <w:rFonts w:ascii="Times New Roman" w:hAnsi="Times New Roman" w:cs="Times New Roman"/>
          <w:sz w:val="24"/>
          <w:szCs w:val="24"/>
        </w:rPr>
      </w:pPr>
      <w:r w:rsidRPr="24E966AB">
        <w:rPr>
          <w:rFonts w:ascii="Times New Roman" w:hAnsi="Times New Roman" w:cs="Times New Roman"/>
          <w:sz w:val="24"/>
          <w:szCs w:val="24"/>
        </w:rPr>
        <w:t>Meeting called to order at 1</w:t>
      </w:r>
      <w:r>
        <w:rPr>
          <w:rFonts w:ascii="Times New Roman" w:hAnsi="Times New Roman" w:cs="Times New Roman"/>
          <w:sz w:val="24"/>
          <w:szCs w:val="24"/>
        </w:rPr>
        <w:t>2:3</w:t>
      </w:r>
      <w:r w:rsidR="00FF229B">
        <w:rPr>
          <w:rFonts w:ascii="Times New Roman" w:hAnsi="Times New Roman" w:cs="Times New Roman"/>
          <w:sz w:val="24"/>
          <w:szCs w:val="24"/>
        </w:rPr>
        <w:t>5</w:t>
      </w:r>
      <w:r w:rsidRPr="24E966AB">
        <w:rPr>
          <w:rFonts w:ascii="Times New Roman" w:hAnsi="Times New Roman" w:cs="Times New Roman"/>
          <w:sz w:val="24"/>
          <w:szCs w:val="24"/>
        </w:rPr>
        <w:t xml:space="preserve"> </w:t>
      </w:r>
      <w:r w:rsidR="00FF229B">
        <w:rPr>
          <w:rFonts w:ascii="Times New Roman" w:hAnsi="Times New Roman" w:cs="Times New Roman"/>
          <w:sz w:val="24"/>
          <w:szCs w:val="24"/>
        </w:rPr>
        <w:t>p.m.</w:t>
      </w:r>
      <w:r w:rsidRPr="24E966AB">
        <w:rPr>
          <w:rFonts w:ascii="Times New Roman" w:hAnsi="Times New Roman" w:cs="Times New Roman"/>
          <w:sz w:val="24"/>
          <w:szCs w:val="24"/>
        </w:rPr>
        <w:t xml:space="preserve"> by Dr. </w:t>
      </w:r>
      <w:r>
        <w:rPr>
          <w:rFonts w:ascii="Times New Roman" w:hAnsi="Times New Roman" w:cs="Times New Roman"/>
          <w:sz w:val="24"/>
          <w:szCs w:val="24"/>
        </w:rPr>
        <w:t>Willinger.</w:t>
      </w:r>
      <w:r w:rsidRPr="24E966AB">
        <w:rPr>
          <w:rFonts w:ascii="Times New Roman" w:hAnsi="Times New Roman" w:cs="Times New Roman"/>
          <w:sz w:val="24"/>
          <w:szCs w:val="24"/>
        </w:rPr>
        <w:t xml:space="preserve"> </w:t>
      </w:r>
    </w:p>
    <w:p w14:paraId="6C42636B" w14:textId="77777777" w:rsidR="00D52670" w:rsidRPr="00992029" w:rsidRDefault="00D52670" w:rsidP="00070EA7">
      <w:pPr>
        <w:pStyle w:val="Default"/>
        <w:spacing w:line="276" w:lineRule="auto"/>
        <w:rPr>
          <w:b/>
          <w:bCs/>
          <w:u w:val="single"/>
        </w:rPr>
      </w:pPr>
    </w:p>
    <w:p w14:paraId="49ECF941" w14:textId="23553B92" w:rsidR="00D52670" w:rsidRDefault="00D52670" w:rsidP="00070EA7">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Roll Call </w:t>
      </w:r>
      <w:r w:rsidR="00606A4A">
        <w:rPr>
          <w:rFonts w:ascii="Times New Roman" w:hAnsi="Times New Roman" w:cs="Times New Roman"/>
          <w:sz w:val="24"/>
          <w:szCs w:val="24"/>
        </w:rPr>
        <w:t>v</w:t>
      </w:r>
      <w:r>
        <w:rPr>
          <w:rFonts w:ascii="Times New Roman" w:hAnsi="Times New Roman" w:cs="Times New Roman"/>
          <w:sz w:val="24"/>
          <w:szCs w:val="24"/>
        </w:rPr>
        <w:t xml:space="preserve">ote for </w:t>
      </w:r>
      <w:r w:rsidR="00606A4A">
        <w:rPr>
          <w:rFonts w:ascii="Times New Roman" w:hAnsi="Times New Roman" w:cs="Times New Roman"/>
          <w:sz w:val="24"/>
          <w:szCs w:val="24"/>
        </w:rPr>
        <w:t>a</w:t>
      </w:r>
      <w:r>
        <w:rPr>
          <w:rFonts w:ascii="Times New Roman" w:hAnsi="Times New Roman" w:cs="Times New Roman"/>
          <w:sz w:val="24"/>
          <w:szCs w:val="24"/>
        </w:rPr>
        <w:t>ttendance</w:t>
      </w:r>
    </w:p>
    <w:p w14:paraId="23231658" w14:textId="77777777" w:rsidR="00D52670" w:rsidRDefault="00D52670" w:rsidP="00070EA7">
      <w:pPr>
        <w:pStyle w:val="ListParagraph"/>
        <w:spacing w:after="0"/>
        <w:ind w:left="360"/>
        <w:rPr>
          <w:rFonts w:ascii="Times New Roman" w:hAnsi="Times New Roman" w:cs="Times New Roman"/>
          <w:sz w:val="24"/>
          <w:szCs w:val="24"/>
        </w:rPr>
      </w:pPr>
    </w:p>
    <w:p w14:paraId="141CFEBF" w14:textId="4C8D872F" w:rsidR="00D52670" w:rsidRPr="00073636" w:rsidRDefault="00D52670" w:rsidP="00070EA7">
      <w:pPr>
        <w:spacing w:after="0"/>
        <w:rPr>
          <w:rFonts w:ascii="Times New Roman" w:hAnsi="Times New Roman" w:cs="Times New Roman"/>
          <w:sz w:val="24"/>
          <w:szCs w:val="24"/>
        </w:rPr>
      </w:pPr>
      <w:bookmarkStart w:id="0" w:name="_Hlk177135229"/>
      <w:r w:rsidRPr="004B3038">
        <w:rPr>
          <w:rFonts w:ascii="Times New Roman" w:hAnsi="Times New Roman" w:cs="Times New Roman"/>
          <w:sz w:val="24"/>
          <w:szCs w:val="24"/>
        </w:rPr>
        <w:t xml:space="preserve">Board </w:t>
      </w:r>
      <w:r w:rsidR="008233F1">
        <w:rPr>
          <w:rFonts w:ascii="Times New Roman" w:hAnsi="Times New Roman" w:cs="Times New Roman"/>
          <w:sz w:val="24"/>
          <w:szCs w:val="24"/>
        </w:rPr>
        <w:t>secretary</w:t>
      </w:r>
      <w:r w:rsidRPr="004B3038">
        <w:rPr>
          <w:rFonts w:ascii="Times New Roman" w:hAnsi="Times New Roman" w:cs="Times New Roman"/>
          <w:sz w:val="24"/>
          <w:szCs w:val="24"/>
        </w:rPr>
        <w:t xml:space="preserve"> Dr. </w:t>
      </w:r>
      <w:r>
        <w:rPr>
          <w:rFonts w:ascii="Times New Roman" w:hAnsi="Times New Roman" w:cs="Times New Roman"/>
          <w:sz w:val="24"/>
          <w:szCs w:val="24"/>
        </w:rPr>
        <w:t>Willinger</w:t>
      </w:r>
      <w:r w:rsidRPr="004B3038">
        <w:rPr>
          <w:rFonts w:ascii="Times New Roman" w:hAnsi="Times New Roman" w:cs="Times New Roman"/>
          <w:sz w:val="24"/>
          <w:szCs w:val="24"/>
        </w:rPr>
        <w:t xml:space="preserve"> established a quorum</w:t>
      </w:r>
      <w:r>
        <w:rPr>
          <w:rFonts w:ascii="Times New Roman" w:hAnsi="Times New Roman" w:cs="Times New Roman"/>
          <w:sz w:val="24"/>
          <w:szCs w:val="24"/>
        </w:rPr>
        <w:t xml:space="preserve"> by conducting a roll call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board members present</w:t>
      </w:r>
      <w:r w:rsidRPr="004B3038">
        <w:rPr>
          <w:rFonts w:ascii="Times New Roman" w:hAnsi="Times New Roman" w:cs="Times New Roman"/>
          <w:sz w:val="24"/>
          <w:szCs w:val="24"/>
        </w:rPr>
        <w:t>:</w:t>
      </w:r>
      <w:r>
        <w:rPr>
          <w:rFonts w:ascii="Times New Roman" w:hAnsi="Times New Roman" w:cs="Times New Roman"/>
          <w:sz w:val="24"/>
          <w:szCs w:val="24"/>
        </w:rPr>
        <w:t xml:space="preserve"> Jeanette Sewell, Michael Hawley, </w:t>
      </w:r>
      <w:r w:rsidRPr="00073636">
        <w:rPr>
          <w:rFonts w:ascii="Times New Roman" w:hAnsi="Times New Roman" w:cs="Times New Roman"/>
          <w:sz w:val="24"/>
          <w:szCs w:val="24"/>
        </w:rPr>
        <w:t>and Rhonda Willinger. All members participated by video via Webex.</w:t>
      </w:r>
    </w:p>
    <w:p w14:paraId="7641D69B" w14:textId="77777777" w:rsidR="00FF229B" w:rsidRDefault="00FF229B" w:rsidP="00070EA7">
      <w:pPr>
        <w:spacing w:after="0"/>
        <w:rPr>
          <w:rFonts w:ascii="Times New Roman" w:hAnsi="Times New Roman" w:cs="Times New Roman"/>
          <w:sz w:val="24"/>
          <w:szCs w:val="24"/>
        </w:rPr>
      </w:pPr>
      <w:bookmarkStart w:id="1" w:name="_Hlk150436800"/>
      <w:bookmarkEnd w:id="0"/>
    </w:p>
    <w:p w14:paraId="7298192B" w14:textId="11E2BC14" w:rsidR="00FF229B" w:rsidRDefault="00FF229B" w:rsidP="00070EA7">
      <w:pPr>
        <w:spacing w:after="0"/>
        <w:rPr>
          <w:rFonts w:ascii="Times New Roman" w:hAnsi="Times New Roman" w:cs="Times New Roman"/>
          <w:sz w:val="24"/>
          <w:szCs w:val="24"/>
        </w:rPr>
      </w:pPr>
      <w:r>
        <w:rPr>
          <w:rFonts w:ascii="Times New Roman" w:hAnsi="Times New Roman" w:cs="Times New Roman"/>
          <w:sz w:val="24"/>
          <w:szCs w:val="24"/>
        </w:rPr>
        <w:t xml:space="preserve">Dr. </w:t>
      </w:r>
      <w:r w:rsidR="005F6F0C">
        <w:rPr>
          <w:rFonts w:ascii="Times New Roman" w:hAnsi="Times New Roman" w:cs="Times New Roman"/>
          <w:sz w:val="24"/>
          <w:szCs w:val="24"/>
        </w:rPr>
        <w:t>Sabree</w:t>
      </w:r>
      <w:r>
        <w:rPr>
          <w:rFonts w:ascii="Times New Roman" w:hAnsi="Times New Roman" w:cs="Times New Roman"/>
          <w:sz w:val="24"/>
          <w:szCs w:val="24"/>
        </w:rPr>
        <w:t xml:space="preserve"> </w:t>
      </w:r>
      <w:proofErr w:type="gramStart"/>
      <w:r>
        <w:rPr>
          <w:rFonts w:ascii="Times New Roman" w:hAnsi="Times New Roman" w:cs="Times New Roman"/>
          <w:sz w:val="24"/>
          <w:szCs w:val="24"/>
        </w:rPr>
        <w:t>joined</w:t>
      </w:r>
      <w:proofErr w:type="gramEnd"/>
      <w:r>
        <w:rPr>
          <w:rFonts w:ascii="Times New Roman" w:hAnsi="Times New Roman" w:cs="Times New Roman"/>
          <w:sz w:val="24"/>
          <w:szCs w:val="24"/>
        </w:rPr>
        <w:t xml:space="preserve"> the meeting at 12:37 p.m.</w:t>
      </w:r>
    </w:p>
    <w:p w14:paraId="73B64FDB" w14:textId="77777777" w:rsidR="00FF229B" w:rsidRDefault="00FF229B" w:rsidP="00070EA7">
      <w:pPr>
        <w:spacing w:after="0"/>
        <w:rPr>
          <w:rFonts w:ascii="Times New Roman" w:hAnsi="Times New Roman" w:cs="Times New Roman"/>
          <w:sz w:val="24"/>
          <w:szCs w:val="24"/>
        </w:rPr>
      </w:pPr>
    </w:p>
    <w:p w14:paraId="4E8C74A1" w14:textId="77777777" w:rsidR="00D52670" w:rsidRPr="00323B01" w:rsidRDefault="00D52670" w:rsidP="00070EA7">
      <w:pPr>
        <w:spacing w:after="0"/>
        <w:rPr>
          <w:rFonts w:ascii="Times New Roman" w:hAnsi="Times New Roman" w:cs="Times New Roman"/>
          <w:b/>
          <w:bCs/>
          <w:sz w:val="24"/>
          <w:szCs w:val="24"/>
          <w:u w:val="single"/>
        </w:rPr>
      </w:pPr>
      <w:r w:rsidRPr="24E966AB">
        <w:rPr>
          <w:rFonts w:ascii="Times New Roman" w:hAnsi="Times New Roman" w:cs="Times New Roman"/>
          <w:b/>
          <w:bCs/>
          <w:sz w:val="24"/>
          <w:szCs w:val="24"/>
          <w:u w:val="single"/>
        </w:rPr>
        <w:t>Board Business:</w:t>
      </w:r>
      <w:bookmarkEnd w:id="1"/>
    </w:p>
    <w:p w14:paraId="7D63321B" w14:textId="77777777" w:rsidR="00D52670" w:rsidRPr="003A7F9A" w:rsidRDefault="00D52670" w:rsidP="00070EA7">
      <w:pPr>
        <w:pStyle w:val="Default"/>
        <w:tabs>
          <w:tab w:val="left" w:pos="5532"/>
        </w:tabs>
        <w:spacing w:after="120" w:line="276" w:lineRule="auto"/>
        <w:ind w:left="360"/>
        <w:rPr>
          <w:b/>
          <w:bCs/>
        </w:rPr>
      </w:pPr>
      <w:bookmarkStart w:id="2" w:name="_Hlk150257688"/>
    </w:p>
    <w:p w14:paraId="61862C0B" w14:textId="77777777" w:rsidR="00D52670" w:rsidRPr="000E3526" w:rsidRDefault="00D52670" w:rsidP="00070EA7">
      <w:pPr>
        <w:pStyle w:val="Default"/>
        <w:numPr>
          <w:ilvl w:val="0"/>
          <w:numId w:val="3"/>
        </w:numPr>
        <w:tabs>
          <w:tab w:val="left" w:pos="5532"/>
        </w:tabs>
        <w:spacing w:after="120" w:line="276" w:lineRule="auto"/>
        <w:rPr>
          <w:b/>
          <w:bCs/>
        </w:rPr>
      </w:pPr>
      <w:r>
        <w:t xml:space="preserve">Review of General Session Agenda: October 20, 2025 </w:t>
      </w:r>
      <w:bookmarkStart w:id="3" w:name="_Hlk102931914"/>
      <w:bookmarkEnd w:id="2"/>
    </w:p>
    <w:p w14:paraId="7354941C" w14:textId="26160F12" w:rsidR="00D52670" w:rsidRPr="000E3526" w:rsidRDefault="00FF229B" w:rsidP="00070EA7">
      <w:pPr>
        <w:pStyle w:val="Default"/>
        <w:tabs>
          <w:tab w:val="left" w:pos="5532"/>
        </w:tabs>
        <w:spacing w:after="120" w:line="276" w:lineRule="auto"/>
        <w:ind w:left="360"/>
        <w:rPr>
          <w:b/>
          <w:bCs/>
        </w:rPr>
      </w:pPr>
      <w:r w:rsidRPr="00FF229B">
        <w:t>Mr. Burke requested that the executive director report</w:t>
      </w:r>
      <w:r w:rsidR="004C1F7C">
        <w:t xml:space="preserve"> topic</w:t>
      </w:r>
      <w:r w:rsidRPr="00FF229B">
        <w:t xml:space="preserve"> be tabled</w:t>
      </w:r>
      <w:r w:rsidR="004C1F7C">
        <w:t xml:space="preserve"> from the </w:t>
      </w:r>
      <w:proofErr w:type="gramStart"/>
      <w:r w:rsidR="004C1F7C">
        <w:t>agenda.</w:t>
      </w:r>
      <w:r w:rsidRPr="00FF229B">
        <w:t>.</w:t>
      </w:r>
      <w:proofErr w:type="gramEnd"/>
      <w:r w:rsidRPr="00FF229B">
        <w:t xml:space="preserve"> </w:t>
      </w:r>
      <w:r w:rsidR="00D52670" w:rsidRPr="000E3526">
        <w:rPr>
          <w:b/>
          <w:bCs/>
        </w:rPr>
        <w:t xml:space="preserve">Dr. </w:t>
      </w:r>
      <w:r w:rsidR="00D52670">
        <w:rPr>
          <w:b/>
          <w:bCs/>
        </w:rPr>
        <w:t>Sewell</w:t>
      </w:r>
      <w:r w:rsidR="00D52670" w:rsidRPr="000E3526">
        <w:rPr>
          <w:b/>
          <w:bCs/>
        </w:rPr>
        <w:t xml:space="preserve"> moved to accept the </w:t>
      </w:r>
      <w:r>
        <w:rPr>
          <w:b/>
          <w:bCs/>
        </w:rPr>
        <w:t xml:space="preserve">amended October 20, </w:t>
      </w:r>
      <w:proofErr w:type="gramStart"/>
      <w:r>
        <w:rPr>
          <w:b/>
          <w:bCs/>
        </w:rPr>
        <w:t>2025</w:t>
      </w:r>
      <w:proofErr w:type="gramEnd"/>
      <w:r>
        <w:rPr>
          <w:b/>
          <w:bCs/>
        </w:rPr>
        <w:t xml:space="preserve"> </w:t>
      </w:r>
      <w:r w:rsidR="00D52670" w:rsidRPr="000E3526">
        <w:rPr>
          <w:b/>
          <w:bCs/>
        </w:rPr>
        <w:t>general session agenda</w:t>
      </w:r>
      <w:r w:rsidR="00D52670">
        <w:rPr>
          <w:b/>
          <w:bCs/>
        </w:rPr>
        <w:t>. Dr</w:t>
      </w:r>
      <w:r w:rsidR="00D52670" w:rsidRPr="000E3526">
        <w:rPr>
          <w:b/>
          <w:bCs/>
        </w:rPr>
        <w:t xml:space="preserve">. </w:t>
      </w:r>
      <w:r w:rsidR="00D52670">
        <w:rPr>
          <w:b/>
          <w:bCs/>
        </w:rPr>
        <w:t xml:space="preserve">Willinger </w:t>
      </w:r>
      <w:r w:rsidR="00D52670" w:rsidRPr="000E3526">
        <w:rPr>
          <w:b/>
          <w:bCs/>
        </w:rPr>
        <w:t xml:space="preserve">seconded. The motion </w:t>
      </w:r>
      <w:r w:rsidR="005A7DF5">
        <w:rPr>
          <w:b/>
          <w:bCs/>
        </w:rPr>
        <w:t>passed by roll call</w:t>
      </w:r>
      <w:r w:rsidR="00D52670" w:rsidRPr="000E3526">
        <w:rPr>
          <w:b/>
          <w:bCs/>
        </w:rPr>
        <w:t xml:space="preserve"> vote: Dr. Willinger – “yes”; Dr. </w:t>
      </w:r>
      <w:r w:rsidR="005F6F0C">
        <w:rPr>
          <w:b/>
          <w:bCs/>
        </w:rPr>
        <w:t>Sabree</w:t>
      </w:r>
      <w:r w:rsidR="00D52670" w:rsidRPr="000E3526">
        <w:rPr>
          <w:b/>
          <w:bCs/>
        </w:rPr>
        <w:t xml:space="preserve"> – “</w:t>
      </w:r>
      <w:r w:rsidR="00D52670">
        <w:rPr>
          <w:b/>
          <w:bCs/>
        </w:rPr>
        <w:t>yes</w:t>
      </w:r>
      <w:r w:rsidR="00D52670" w:rsidRPr="000E3526">
        <w:rPr>
          <w:b/>
          <w:bCs/>
        </w:rPr>
        <w:t xml:space="preserve">”; Dr. Sewell – “yes”; </w:t>
      </w:r>
      <w:r w:rsidR="00D52670">
        <w:rPr>
          <w:b/>
          <w:bCs/>
        </w:rPr>
        <w:t>Michael Hawley</w:t>
      </w:r>
      <w:r w:rsidR="00D52670" w:rsidRPr="000E3526">
        <w:rPr>
          <w:b/>
          <w:bCs/>
        </w:rPr>
        <w:t>– “yes”</w:t>
      </w:r>
      <w:bookmarkStart w:id="4" w:name="_Hlk191565034"/>
      <w:r w:rsidR="00D52670">
        <w:rPr>
          <w:b/>
          <w:bCs/>
        </w:rPr>
        <w:t xml:space="preserve">; </w:t>
      </w:r>
      <w:r w:rsidR="00D52670" w:rsidRPr="000E3526">
        <w:rPr>
          <w:b/>
          <w:bCs/>
        </w:rPr>
        <w:t xml:space="preserve">Dr. Hiura </w:t>
      </w:r>
      <w:r w:rsidR="00D52670">
        <w:rPr>
          <w:b/>
          <w:bCs/>
        </w:rPr>
        <w:t>“not present”</w:t>
      </w:r>
      <w:r w:rsidR="00D52670" w:rsidRPr="000E3526">
        <w:rPr>
          <w:b/>
          <w:bCs/>
        </w:rPr>
        <w:t>.</w:t>
      </w:r>
      <w:bookmarkEnd w:id="4"/>
    </w:p>
    <w:p w14:paraId="665ECA9F" w14:textId="77777777" w:rsidR="00D52670" w:rsidRPr="00C17696" w:rsidRDefault="00D52670" w:rsidP="00070EA7">
      <w:pPr>
        <w:pStyle w:val="Default"/>
        <w:numPr>
          <w:ilvl w:val="0"/>
          <w:numId w:val="3"/>
        </w:numPr>
        <w:tabs>
          <w:tab w:val="left" w:pos="5532"/>
        </w:tabs>
        <w:spacing w:after="120" w:line="276" w:lineRule="auto"/>
        <w:rPr>
          <w:b/>
          <w:bCs/>
        </w:rPr>
      </w:pPr>
      <w:r w:rsidRPr="00C17696">
        <w:t xml:space="preserve">Review of General Session Minutes: </w:t>
      </w:r>
      <w:bookmarkEnd w:id="3"/>
      <w:r>
        <w:t>August 20, 2025</w:t>
      </w:r>
    </w:p>
    <w:p w14:paraId="5D901837" w14:textId="0242823B" w:rsidR="00D52670" w:rsidRDefault="00D52670" w:rsidP="00070EA7">
      <w:pPr>
        <w:pStyle w:val="ListParagraph"/>
        <w:tabs>
          <w:tab w:val="left" w:pos="5532"/>
        </w:tabs>
        <w:spacing w:after="120"/>
        <w:ind w:left="360"/>
        <w:rPr>
          <w:rFonts w:ascii="Times New Roman" w:hAnsi="Times New Roman" w:cs="Times New Roman"/>
          <w:b/>
          <w:bCs/>
          <w:sz w:val="24"/>
          <w:szCs w:val="24"/>
        </w:rPr>
      </w:pPr>
      <w:r>
        <w:rPr>
          <w:rFonts w:ascii="Times New Roman" w:hAnsi="Times New Roman" w:cs="Times New Roman"/>
          <w:b/>
          <w:bCs/>
          <w:sz w:val="24"/>
          <w:szCs w:val="24"/>
        </w:rPr>
        <w:t xml:space="preserve">Dr. </w:t>
      </w:r>
      <w:r w:rsidRPr="004B175B">
        <w:rPr>
          <w:rFonts w:ascii="Times New Roman" w:hAnsi="Times New Roman" w:cs="Times New Roman"/>
          <w:b/>
          <w:bCs/>
          <w:sz w:val="24"/>
          <w:szCs w:val="24"/>
        </w:rPr>
        <w:t xml:space="preserve">Willinger </w:t>
      </w:r>
      <w:r w:rsidRPr="000E3526">
        <w:rPr>
          <w:rFonts w:ascii="Times New Roman" w:hAnsi="Times New Roman" w:cs="Times New Roman"/>
          <w:b/>
          <w:bCs/>
          <w:sz w:val="24"/>
          <w:szCs w:val="24"/>
        </w:rPr>
        <w:t xml:space="preserve">moved to accept the general session </w:t>
      </w:r>
      <w:r>
        <w:rPr>
          <w:rFonts w:ascii="Times New Roman" w:hAnsi="Times New Roman" w:cs="Times New Roman"/>
          <w:b/>
          <w:bCs/>
          <w:sz w:val="24"/>
          <w:szCs w:val="24"/>
        </w:rPr>
        <w:t>minutes for August 20</w:t>
      </w:r>
      <w:r w:rsidRPr="00CD33B1">
        <w:rPr>
          <w:rFonts w:ascii="Times New Roman" w:hAnsi="Times New Roman" w:cs="Times New Roman"/>
          <w:b/>
          <w:bCs/>
          <w:sz w:val="24"/>
          <w:szCs w:val="24"/>
        </w:rPr>
        <w:t xml:space="preserve">, </w:t>
      </w:r>
      <w:proofErr w:type="gramStart"/>
      <w:r w:rsidRPr="00CD33B1">
        <w:rPr>
          <w:rFonts w:ascii="Times New Roman" w:hAnsi="Times New Roman" w:cs="Times New Roman"/>
          <w:b/>
          <w:bCs/>
          <w:sz w:val="24"/>
          <w:szCs w:val="24"/>
        </w:rPr>
        <w:t>2025</w:t>
      </w:r>
      <w:proofErr w:type="gramEnd"/>
      <w:r w:rsidRPr="00CD33B1">
        <w:rPr>
          <w:rFonts w:ascii="Times New Roman" w:hAnsi="Times New Roman" w:cs="Times New Roman"/>
          <w:b/>
          <w:bCs/>
          <w:sz w:val="24"/>
          <w:szCs w:val="24"/>
        </w:rPr>
        <w:t xml:space="preserve"> </w:t>
      </w:r>
      <w:r>
        <w:rPr>
          <w:rFonts w:ascii="Times New Roman" w:hAnsi="Times New Roman" w:cs="Times New Roman"/>
          <w:b/>
          <w:bCs/>
          <w:sz w:val="24"/>
          <w:szCs w:val="24"/>
        </w:rPr>
        <w:t>as written</w:t>
      </w:r>
      <w:r w:rsidRPr="000E3526">
        <w:rPr>
          <w:rFonts w:ascii="Times New Roman" w:hAnsi="Times New Roman" w:cs="Times New Roman"/>
          <w:b/>
          <w:bCs/>
          <w:sz w:val="24"/>
          <w:szCs w:val="24"/>
        </w:rPr>
        <w:t xml:space="preserve">. </w:t>
      </w:r>
      <w:r>
        <w:rPr>
          <w:rFonts w:ascii="Times New Roman" w:hAnsi="Times New Roman" w:cs="Times New Roman"/>
          <w:b/>
          <w:bCs/>
          <w:sz w:val="24"/>
          <w:szCs w:val="24"/>
        </w:rPr>
        <w:t xml:space="preserve">Dr. </w:t>
      </w:r>
      <w:r w:rsidRPr="004B175B">
        <w:rPr>
          <w:rFonts w:ascii="Times New Roman" w:hAnsi="Times New Roman" w:cs="Times New Roman"/>
          <w:b/>
          <w:bCs/>
          <w:sz w:val="24"/>
          <w:szCs w:val="24"/>
        </w:rPr>
        <w:t xml:space="preserve">Sewell </w:t>
      </w:r>
      <w:r w:rsidRPr="000E3526">
        <w:rPr>
          <w:rFonts w:ascii="Times New Roman" w:hAnsi="Times New Roman" w:cs="Times New Roman"/>
          <w:b/>
          <w:bCs/>
          <w:sz w:val="24"/>
          <w:szCs w:val="24"/>
        </w:rPr>
        <w:t xml:space="preserve">seconded. </w:t>
      </w:r>
      <w:r w:rsidRPr="004B175B">
        <w:rPr>
          <w:rFonts w:ascii="Times New Roman" w:hAnsi="Times New Roman" w:cs="Times New Roman"/>
          <w:b/>
          <w:bCs/>
          <w:sz w:val="24"/>
          <w:szCs w:val="24"/>
        </w:rPr>
        <w:t xml:space="preserve">The motion </w:t>
      </w:r>
      <w:r w:rsidR="005A7DF5">
        <w:rPr>
          <w:rFonts w:ascii="Times New Roman" w:hAnsi="Times New Roman" w:cs="Times New Roman"/>
          <w:b/>
          <w:bCs/>
          <w:sz w:val="24"/>
          <w:szCs w:val="24"/>
        </w:rPr>
        <w:t>passed by roll call</w:t>
      </w:r>
      <w:r w:rsidRPr="004B175B">
        <w:rPr>
          <w:rFonts w:ascii="Times New Roman" w:hAnsi="Times New Roman" w:cs="Times New Roman"/>
          <w:b/>
          <w:bCs/>
          <w:sz w:val="24"/>
          <w:szCs w:val="24"/>
        </w:rPr>
        <w:t xml:space="preserve"> vote: Dr. Willinger – “yes”; </w:t>
      </w:r>
      <w:r w:rsidRPr="004B175B">
        <w:rPr>
          <w:rFonts w:ascii="Times New Roman" w:hAnsi="Times New Roman" w:cs="Times New Roman"/>
          <w:b/>
          <w:bCs/>
          <w:sz w:val="24"/>
          <w:szCs w:val="24"/>
        </w:rPr>
        <w:lastRenderedPageBreak/>
        <w:t xml:space="preserve">Dr. </w:t>
      </w:r>
      <w:r w:rsidR="005F6F0C">
        <w:rPr>
          <w:rFonts w:ascii="Times New Roman" w:hAnsi="Times New Roman" w:cs="Times New Roman"/>
          <w:b/>
          <w:bCs/>
          <w:sz w:val="24"/>
          <w:szCs w:val="24"/>
        </w:rPr>
        <w:t>Sabree</w:t>
      </w:r>
      <w:r w:rsidRPr="004B175B">
        <w:rPr>
          <w:rFonts w:ascii="Times New Roman" w:hAnsi="Times New Roman" w:cs="Times New Roman"/>
          <w:b/>
          <w:bCs/>
          <w:sz w:val="24"/>
          <w:szCs w:val="24"/>
        </w:rPr>
        <w:t xml:space="preserve"> – “yes”; Dr. Sewell – “yes”; Michael Hawley– “yes”; Dr. Hiura “not present”.</w:t>
      </w:r>
    </w:p>
    <w:p w14:paraId="6B8D790B" w14:textId="77777777" w:rsidR="00761BF6" w:rsidRDefault="00761BF6" w:rsidP="00070EA7">
      <w:pPr>
        <w:pStyle w:val="ListParagraph"/>
        <w:tabs>
          <w:tab w:val="left" w:pos="5532"/>
        </w:tabs>
        <w:spacing w:after="120"/>
        <w:ind w:left="360"/>
        <w:rPr>
          <w:rFonts w:ascii="Times New Roman" w:hAnsi="Times New Roman" w:cs="Times New Roman"/>
          <w:b/>
          <w:bCs/>
          <w:sz w:val="24"/>
          <w:szCs w:val="24"/>
        </w:rPr>
      </w:pPr>
    </w:p>
    <w:p w14:paraId="70C34C33" w14:textId="77777777" w:rsidR="00761BF6" w:rsidRDefault="00D52670" w:rsidP="00761BF6">
      <w:pPr>
        <w:pStyle w:val="ListParagraph"/>
        <w:numPr>
          <w:ilvl w:val="0"/>
          <w:numId w:val="3"/>
        </w:numPr>
        <w:tabs>
          <w:tab w:val="left" w:pos="5532"/>
        </w:tabs>
        <w:spacing w:after="120"/>
        <w:rPr>
          <w:rFonts w:ascii="Times New Roman" w:hAnsi="Times New Roman" w:cs="Times New Roman"/>
          <w:sz w:val="24"/>
          <w:szCs w:val="24"/>
        </w:rPr>
      </w:pPr>
      <w:r w:rsidRPr="00761BF6">
        <w:rPr>
          <w:rFonts w:ascii="Times New Roman" w:hAnsi="Times New Roman" w:cs="Times New Roman"/>
          <w:sz w:val="24"/>
          <w:szCs w:val="24"/>
        </w:rPr>
        <w:t xml:space="preserve">Executive Director Report </w:t>
      </w:r>
    </w:p>
    <w:p w14:paraId="46CA2CD4" w14:textId="695B9FE8" w:rsidR="00761BF6" w:rsidRPr="00761BF6" w:rsidRDefault="00D52670" w:rsidP="00761BF6">
      <w:pPr>
        <w:pStyle w:val="ListParagraph"/>
        <w:tabs>
          <w:tab w:val="left" w:pos="5532"/>
        </w:tabs>
        <w:spacing w:after="120"/>
        <w:ind w:left="360"/>
        <w:rPr>
          <w:rFonts w:ascii="Times New Roman" w:hAnsi="Times New Roman" w:cs="Times New Roman"/>
          <w:sz w:val="24"/>
          <w:szCs w:val="24"/>
        </w:rPr>
      </w:pPr>
      <w:r w:rsidRPr="00761BF6">
        <w:rPr>
          <w:rFonts w:ascii="Times New Roman" w:hAnsi="Times New Roman" w:cs="Times New Roman"/>
          <w:sz w:val="24"/>
          <w:szCs w:val="24"/>
        </w:rPr>
        <w:t>Tabled.</w:t>
      </w:r>
      <w:r w:rsidR="00070EA7" w:rsidRPr="00761BF6">
        <w:rPr>
          <w:rFonts w:ascii="Times New Roman" w:hAnsi="Times New Roman" w:cs="Times New Roman"/>
          <w:sz w:val="24"/>
          <w:szCs w:val="24"/>
        </w:rPr>
        <w:t xml:space="preserve"> </w:t>
      </w:r>
    </w:p>
    <w:p w14:paraId="5713D607" w14:textId="77777777" w:rsidR="00D52670" w:rsidRDefault="00D52670" w:rsidP="00070EA7">
      <w:pPr>
        <w:pStyle w:val="ListParagraph"/>
        <w:numPr>
          <w:ilvl w:val="0"/>
          <w:numId w:val="3"/>
        </w:numPr>
        <w:tabs>
          <w:tab w:val="left" w:pos="5532"/>
        </w:tabs>
        <w:spacing w:after="120"/>
        <w:rPr>
          <w:rFonts w:ascii="Times New Roman" w:hAnsi="Times New Roman" w:cs="Times New Roman"/>
          <w:sz w:val="24"/>
          <w:szCs w:val="24"/>
        </w:rPr>
      </w:pPr>
      <w:r>
        <w:rPr>
          <w:rFonts w:ascii="Times New Roman" w:hAnsi="Times New Roman" w:cs="Times New Roman"/>
          <w:sz w:val="24"/>
          <w:szCs w:val="24"/>
        </w:rPr>
        <w:t xml:space="preserve">Board counsel report – update on staffing </w:t>
      </w:r>
    </w:p>
    <w:p w14:paraId="2F7AD724" w14:textId="5A43E695" w:rsidR="00D52670" w:rsidRPr="00070EA7" w:rsidRDefault="00A94E48" w:rsidP="00070EA7">
      <w:pPr>
        <w:tabs>
          <w:tab w:val="left" w:pos="5532"/>
        </w:tabs>
        <w:spacing w:after="120"/>
        <w:ind w:left="360"/>
        <w:rPr>
          <w:rFonts w:ascii="Times New Roman" w:hAnsi="Times New Roman" w:cs="Times New Roman"/>
          <w:sz w:val="24"/>
          <w:szCs w:val="24"/>
        </w:rPr>
      </w:pPr>
      <w:r w:rsidRPr="00070EA7">
        <w:rPr>
          <w:rFonts w:ascii="Times New Roman" w:hAnsi="Times New Roman" w:cs="Times New Roman"/>
          <w:sz w:val="24"/>
          <w:szCs w:val="24"/>
        </w:rPr>
        <w:t>Board Counsel, Meghan Bresnahan, introduced Samuel Leadholm, who will serve as incoming board counsel for future meetings. The Board welcomed Mr. Leadholm and thanked Ms. Bresnahan for her work as board counsel.</w:t>
      </w:r>
      <w:r w:rsidR="00D52670" w:rsidRPr="00070EA7">
        <w:rPr>
          <w:rFonts w:ascii="Times New Roman" w:hAnsi="Times New Roman" w:cs="Times New Roman"/>
          <w:sz w:val="24"/>
          <w:szCs w:val="24"/>
        </w:rPr>
        <w:t xml:space="preserve"> </w:t>
      </w:r>
    </w:p>
    <w:p w14:paraId="06F600C3" w14:textId="77777777" w:rsidR="00D52670" w:rsidRDefault="00D52670" w:rsidP="00070EA7">
      <w:pPr>
        <w:pStyle w:val="ListParagraph"/>
        <w:numPr>
          <w:ilvl w:val="0"/>
          <w:numId w:val="3"/>
        </w:numPr>
        <w:tabs>
          <w:tab w:val="left" w:pos="5532"/>
        </w:tabs>
        <w:spacing w:after="120"/>
        <w:rPr>
          <w:rFonts w:ascii="Times New Roman" w:hAnsi="Times New Roman" w:cs="Times New Roman"/>
          <w:sz w:val="24"/>
          <w:szCs w:val="24"/>
        </w:rPr>
      </w:pPr>
      <w:r>
        <w:rPr>
          <w:rFonts w:ascii="Times New Roman" w:hAnsi="Times New Roman" w:cs="Times New Roman"/>
          <w:sz w:val="24"/>
          <w:szCs w:val="24"/>
        </w:rPr>
        <w:t>Board meeting dates 2026 – VOTE</w:t>
      </w:r>
    </w:p>
    <w:p w14:paraId="48E900EF" w14:textId="039F8597" w:rsidR="00D52670" w:rsidRPr="00070EA7" w:rsidRDefault="00D52670" w:rsidP="00070EA7">
      <w:pPr>
        <w:tabs>
          <w:tab w:val="left" w:pos="5532"/>
        </w:tabs>
        <w:spacing w:after="120"/>
        <w:ind w:left="360"/>
        <w:rPr>
          <w:rFonts w:ascii="Times New Roman" w:hAnsi="Times New Roman" w:cs="Times New Roman"/>
          <w:b/>
          <w:bCs/>
          <w:sz w:val="24"/>
          <w:szCs w:val="24"/>
        </w:rPr>
      </w:pPr>
      <w:r w:rsidRPr="00070EA7">
        <w:rPr>
          <w:rFonts w:ascii="Times New Roman" w:hAnsi="Times New Roman" w:cs="Times New Roman"/>
          <w:b/>
          <w:bCs/>
          <w:sz w:val="24"/>
          <w:szCs w:val="24"/>
        </w:rPr>
        <w:t xml:space="preserve">Michael Hawley moved to accept the </w:t>
      </w:r>
      <w:r w:rsidR="00440D8B" w:rsidRPr="00070EA7">
        <w:rPr>
          <w:rFonts w:ascii="Times New Roman" w:hAnsi="Times New Roman" w:cs="Times New Roman"/>
          <w:b/>
          <w:bCs/>
          <w:sz w:val="24"/>
          <w:szCs w:val="24"/>
        </w:rPr>
        <w:t xml:space="preserve">2026 </w:t>
      </w:r>
      <w:r w:rsidRPr="00070EA7">
        <w:rPr>
          <w:rFonts w:ascii="Times New Roman" w:hAnsi="Times New Roman" w:cs="Times New Roman"/>
          <w:b/>
          <w:bCs/>
          <w:sz w:val="24"/>
          <w:szCs w:val="24"/>
        </w:rPr>
        <w:t xml:space="preserve">board meeting dates as presented. Dr. Willinger seconded. The motion </w:t>
      </w:r>
      <w:r w:rsidR="005A7DF5" w:rsidRPr="00070EA7">
        <w:rPr>
          <w:rFonts w:ascii="Times New Roman" w:hAnsi="Times New Roman" w:cs="Times New Roman"/>
          <w:b/>
          <w:bCs/>
          <w:sz w:val="24"/>
          <w:szCs w:val="24"/>
        </w:rPr>
        <w:t>passed by roll call</w:t>
      </w:r>
      <w:r w:rsidRPr="00070EA7">
        <w:rPr>
          <w:rFonts w:ascii="Times New Roman" w:hAnsi="Times New Roman" w:cs="Times New Roman"/>
          <w:b/>
          <w:bCs/>
          <w:sz w:val="24"/>
          <w:szCs w:val="24"/>
        </w:rPr>
        <w:t xml:space="preserve"> vote: Dr. Willinger – “yes”; Dr. </w:t>
      </w:r>
      <w:r w:rsidR="005F6F0C" w:rsidRPr="00070EA7">
        <w:rPr>
          <w:rFonts w:ascii="Times New Roman" w:hAnsi="Times New Roman" w:cs="Times New Roman"/>
          <w:b/>
          <w:bCs/>
          <w:sz w:val="24"/>
          <w:szCs w:val="24"/>
        </w:rPr>
        <w:t>Sabree</w:t>
      </w:r>
      <w:r w:rsidRPr="00070EA7">
        <w:rPr>
          <w:rFonts w:ascii="Times New Roman" w:hAnsi="Times New Roman" w:cs="Times New Roman"/>
          <w:b/>
          <w:bCs/>
          <w:sz w:val="24"/>
          <w:szCs w:val="24"/>
        </w:rPr>
        <w:t xml:space="preserve"> – “yes”; Dr. Sewell – “yes”; Michael Hawley– “yes”; Dr. Hiura “not present”.</w:t>
      </w:r>
    </w:p>
    <w:p w14:paraId="5DD57392" w14:textId="52BEF979" w:rsidR="00070EA7" w:rsidRPr="00070EA7" w:rsidRDefault="00D52670" w:rsidP="00070EA7">
      <w:pPr>
        <w:pStyle w:val="ListParagraph"/>
        <w:numPr>
          <w:ilvl w:val="0"/>
          <w:numId w:val="3"/>
        </w:numPr>
        <w:tabs>
          <w:tab w:val="left" w:pos="5532"/>
        </w:tabs>
        <w:spacing w:after="120"/>
        <w:rPr>
          <w:rFonts w:ascii="Times New Roman" w:hAnsi="Times New Roman"/>
          <w:b/>
          <w:bCs/>
          <w:snapToGrid w:val="0"/>
          <w:sz w:val="24"/>
          <w:szCs w:val="24"/>
          <w:u w:val="single"/>
        </w:rPr>
      </w:pPr>
      <w:r>
        <w:rPr>
          <w:rFonts w:ascii="Times New Roman" w:hAnsi="Times New Roman"/>
          <w:snapToGrid w:val="0"/>
          <w:sz w:val="24"/>
          <w:szCs w:val="24"/>
        </w:rPr>
        <w:t xml:space="preserve">Board Elections – VOTE </w:t>
      </w:r>
    </w:p>
    <w:p w14:paraId="4C89FCF3" w14:textId="77777777" w:rsidR="00D52670" w:rsidRPr="00293D7B" w:rsidRDefault="00D52670" w:rsidP="00070EA7">
      <w:pPr>
        <w:pStyle w:val="ListParagraph"/>
        <w:numPr>
          <w:ilvl w:val="1"/>
          <w:numId w:val="3"/>
        </w:numPr>
        <w:tabs>
          <w:tab w:val="left" w:pos="5532"/>
        </w:tabs>
        <w:spacing w:after="120"/>
        <w:rPr>
          <w:rFonts w:ascii="Times New Roman" w:hAnsi="Times New Roman"/>
          <w:b/>
          <w:bCs/>
          <w:snapToGrid w:val="0"/>
          <w:sz w:val="24"/>
          <w:szCs w:val="24"/>
          <w:u w:val="single"/>
        </w:rPr>
      </w:pPr>
      <w:r>
        <w:rPr>
          <w:rFonts w:ascii="Times New Roman" w:hAnsi="Times New Roman"/>
          <w:snapToGrid w:val="0"/>
          <w:sz w:val="24"/>
          <w:szCs w:val="24"/>
        </w:rPr>
        <w:t>Board chair</w:t>
      </w:r>
    </w:p>
    <w:p w14:paraId="64B9E34C" w14:textId="019060AC" w:rsidR="00D52670" w:rsidRPr="00293D7B" w:rsidRDefault="00D52670" w:rsidP="00070EA7">
      <w:pPr>
        <w:pStyle w:val="ListParagraph"/>
        <w:tabs>
          <w:tab w:val="left" w:pos="5532"/>
        </w:tabs>
        <w:spacing w:after="120"/>
        <w:ind w:left="1080"/>
        <w:rPr>
          <w:rFonts w:ascii="Times New Roman" w:hAnsi="Times New Roman"/>
          <w:b/>
          <w:bCs/>
          <w:snapToGrid w:val="0"/>
          <w:sz w:val="24"/>
          <w:szCs w:val="24"/>
          <w:u w:val="single"/>
        </w:rPr>
      </w:pPr>
      <w:r w:rsidRPr="008A135C">
        <w:rPr>
          <w:rFonts w:ascii="Times New Roman" w:hAnsi="Times New Roman" w:cs="Times New Roman"/>
          <w:b/>
          <w:bCs/>
          <w:sz w:val="24"/>
          <w:szCs w:val="24"/>
        </w:rPr>
        <w:t>Michael Hawley</w:t>
      </w:r>
      <w:r>
        <w:rPr>
          <w:rFonts w:ascii="Times New Roman" w:hAnsi="Times New Roman" w:cs="Times New Roman"/>
          <w:b/>
          <w:bCs/>
          <w:sz w:val="24"/>
          <w:szCs w:val="24"/>
        </w:rPr>
        <w:t xml:space="preserve"> </w:t>
      </w:r>
      <w:r w:rsidR="00F06F57">
        <w:rPr>
          <w:rFonts w:ascii="Times New Roman" w:hAnsi="Times New Roman" w:cs="Times New Roman"/>
          <w:b/>
          <w:bCs/>
          <w:sz w:val="24"/>
          <w:szCs w:val="24"/>
        </w:rPr>
        <w:t>moved to elect</w:t>
      </w:r>
      <w:r>
        <w:rPr>
          <w:rFonts w:ascii="Times New Roman" w:hAnsi="Times New Roman" w:cs="Times New Roman"/>
          <w:b/>
          <w:bCs/>
          <w:sz w:val="24"/>
          <w:szCs w:val="24"/>
        </w:rPr>
        <w:t xml:space="preserve"> </w:t>
      </w:r>
      <w:r w:rsidRPr="004B175B">
        <w:rPr>
          <w:rFonts w:ascii="Times New Roman" w:hAnsi="Times New Roman" w:cs="Times New Roman"/>
          <w:b/>
          <w:bCs/>
          <w:sz w:val="24"/>
          <w:szCs w:val="24"/>
        </w:rPr>
        <w:t xml:space="preserve">Dr. </w:t>
      </w:r>
      <w:r w:rsidR="005F6F0C">
        <w:rPr>
          <w:rFonts w:ascii="Times New Roman" w:hAnsi="Times New Roman" w:cs="Times New Roman"/>
          <w:b/>
          <w:bCs/>
          <w:sz w:val="24"/>
          <w:szCs w:val="24"/>
        </w:rPr>
        <w:t>Sabree</w:t>
      </w:r>
      <w:r>
        <w:rPr>
          <w:rFonts w:ascii="Times New Roman" w:hAnsi="Times New Roman" w:cs="Times New Roman"/>
          <w:b/>
          <w:bCs/>
          <w:sz w:val="24"/>
          <w:szCs w:val="24"/>
        </w:rPr>
        <w:t xml:space="preserve"> as Board Chair. Dr. Sewell seconded. Dr. </w:t>
      </w:r>
      <w:r w:rsidR="005F6F0C">
        <w:rPr>
          <w:rFonts w:ascii="Times New Roman" w:hAnsi="Times New Roman" w:cs="Times New Roman"/>
          <w:b/>
          <w:bCs/>
          <w:sz w:val="24"/>
          <w:szCs w:val="24"/>
        </w:rPr>
        <w:t>Sabree</w:t>
      </w:r>
      <w:r>
        <w:rPr>
          <w:rFonts w:ascii="Times New Roman" w:hAnsi="Times New Roman" w:cs="Times New Roman"/>
          <w:b/>
          <w:bCs/>
          <w:sz w:val="24"/>
          <w:szCs w:val="24"/>
        </w:rPr>
        <w:t xml:space="preserve"> accepted the nomination. </w:t>
      </w:r>
      <w:r w:rsidR="005A7DF5">
        <w:rPr>
          <w:rFonts w:ascii="Times New Roman" w:hAnsi="Times New Roman" w:cs="Times New Roman"/>
          <w:b/>
          <w:bCs/>
          <w:sz w:val="24"/>
          <w:szCs w:val="24"/>
        </w:rPr>
        <w:t>The motion passed</w:t>
      </w:r>
      <w:r>
        <w:rPr>
          <w:rFonts w:ascii="Times New Roman" w:hAnsi="Times New Roman" w:cs="Times New Roman"/>
          <w:b/>
          <w:bCs/>
          <w:sz w:val="24"/>
          <w:szCs w:val="24"/>
        </w:rPr>
        <w:t xml:space="preserve"> by roll call vote: </w:t>
      </w:r>
      <w:r w:rsidRPr="000A34C3">
        <w:rPr>
          <w:rFonts w:ascii="Times New Roman" w:hAnsi="Times New Roman" w:cs="Times New Roman"/>
          <w:b/>
          <w:bCs/>
          <w:sz w:val="24"/>
          <w:szCs w:val="24"/>
        </w:rPr>
        <w:t xml:space="preserve">Dr. Willinger – “yes”; Dr. </w:t>
      </w:r>
      <w:r w:rsidR="005F6F0C">
        <w:rPr>
          <w:rFonts w:ascii="Times New Roman" w:hAnsi="Times New Roman" w:cs="Times New Roman"/>
          <w:b/>
          <w:bCs/>
          <w:sz w:val="24"/>
          <w:szCs w:val="24"/>
        </w:rPr>
        <w:t>Sabree</w:t>
      </w:r>
      <w:r w:rsidRPr="000A34C3">
        <w:rPr>
          <w:rFonts w:ascii="Times New Roman" w:hAnsi="Times New Roman" w:cs="Times New Roman"/>
          <w:b/>
          <w:bCs/>
          <w:sz w:val="24"/>
          <w:szCs w:val="24"/>
        </w:rPr>
        <w:t xml:space="preserve"> – “yes”; Dr. Sewell – “yes”; Michael Hawley– “yes”; Dr. Hiura “not present”.</w:t>
      </w:r>
    </w:p>
    <w:p w14:paraId="4A51BF76" w14:textId="77777777" w:rsidR="00D52670" w:rsidRPr="000A34C3" w:rsidRDefault="00D52670" w:rsidP="00070EA7">
      <w:pPr>
        <w:pStyle w:val="ListParagraph"/>
        <w:numPr>
          <w:ilvl w:val="1"/>
          <w:numId w:val="3"/>
        </w:numPr>
        <w:tabs>
          <w:tab w:val="left" w:pos="5532"/>
        </w:tabs>
        <w:spacing w:after="120"/>
        <w:rPr>
          <w:rFonts w:ascii="Times New Roman" w:hAnsi="Times New Roman"/>
          <w:b/>
          <w:bCs/>
          <w:snapToGrid w:val="0"/>
          <w:sz w:val="24"/>
          <w:szCs w:val="24"/>
          <w:u w:val="single"/>
        </w:rPr>
      </w:pPr>
      <w:r>
        <w:rPr>
          <w:rFonts w:ascii="Times New Roman" w:hAnsi="Times New Roman"/>
          <w:snapToGrid w:val="0"/>
          <w:sz w:val="24"/>
          <w:szCs w:val="24"/>
        </w:rPr>
        <w:t xml:space="preserve">Board secretary </w:t>
      </w:r>
    </w:p>
    <w:p w14:paraId="3D2AFE70" w14:textId="60DCA8D8" w:rsidR="00D52670" w:rsidRDefault="00D52670" w:rsidP="00070EA7">
      <w:pPr>
        <w:pStyle w:val="ListParagraph"/>
        <w:tabs>
          <w:tab w:val="left" w:pos="5532"/>
        </w:tabs>
        <w:spacing w:after="120"/>
        <w:ind w:left="1080"/>
        <w:rPr>
          <w:rFonts w:ascii="Times New Roman" w:hAnsi="Times New Roman"/>
          <w:b/>
          <w:bCs/>
          <w:snapToGrid w:val="0"/>
          <w:sz w:val="24"/>
          <w:szCs w:val="24"/>
        </w:rPr>
      </w:pPr>
      <w:r w:rsidRPr="000A34C3">
        <w:rPr>
          <w:rFonts w:ascii="Times New Roman" w:hAnsi="Times New Roman" w:cs="Times New Roman"/>
          <w:b/>
          <w:bCs/>
          <w:sz w:val="24"/>
          <w:szCs w:val="24"/>
        </w:rPr>
        <w:t xml:space="preserve">Dr. Sewell </w:t>
      </w:r>
      <w:r w:rsidR="005A7DF5">
        <w:rPr>
          <w:rFonts w:ascii="Times New Roman" w:hAnsi="Times New Roman"/>
          <w:b/>
          <w:bCs/>
          <w:snapToGrid w:val="0"/>
          <w:sz w:val="24"/>
          <w:szCs w:val="24"/>
        </w:rPr>
        <w:t>moved to elect</w:t>
      </w:r>
      <w:r w:rsidRPr="000A34C3">
        <w:rPr>
          <w:rFonts w:ascii="Times New Roman" w:hAnsi="Times New Roman"/>
          <w:b/>
          <w:bCs/>
          <w:snapToGrid w:val="0"/>
          <w:sz w:val="24"/>
          <w:szCs w:val="24"/>
        </w:rPr>
        <w:t xml:space="preserve"> </w:t>
      </w:r>
      <w:r w:rsidRPr="000A34C3">
        <w:rPr>
          <w:rFonts w:ascii="Times New Roman" w:hAnsi="Times New Roman" w:cs="Times New Roman"/>
          <w:b/>
          <w:bCs/>
          <w:sz w:val="24"/>
          <w:szCs w:val="24"/>
        </w:rPr>
        <w:t xml:space="preserve">Dr. Willinger </w:t>
      </w:r>
      <w:r w:rsidR="005A7DF5">
        <w:rPr>
          <w:rFonts w:ascii="Times New Roman" w:hAnsi="Times New Roman"/>
          <w:b/>
          <w:bCs/>
          <w:snapToGrid w:val="0"/>
          <w:sz w:val="24"/>
          <w:szCs w:val="24"/>
        </w:rPr>
        <w:t>as</w:t>
      </w:r>
      <w:r w:rsidRPr="001938EB">
        <w:rPr>
          <w:rFonts w:ascii="Times New Roman" w:hAnsi="Times New Roman"/>
          <w:b/>
          <w:bCs/>
          <w:snapToGrid w:val="0"/>
          <w:sz w:val="24"/>
          <w:szCs w:val="24"/>
        </w:rPr>
        <w:t xml:space="preserve"> Board Secretary</w:t>
      </w:r>
      <w:r w:rsidRPr="000A34C3">
        <w:rPr>
          <w:rFonts w:ascii="Times New Roman" w:hAnsi="Times New Roman"/>
          <w:b/>
          <w:bCs/>
          <w:snapToGrid w:val="0"/>
          <w:sz w:val="24"/>
          <w:szCs w:val="24"/>
        </w:rPr>
        <w:t xml:space="preserve">. </w:t>
      </w:r>
      <w:r w:rsidRPr="008A135C">
        <w:rPr>
          <w:rFonts w:ascii="Times New Roman" w:hAnsi="Times New Roman" w:cs="Times New Roman"/>
          <w:b/>
          <w:bCs/>
          <w:sz w:val="24"/>
          <w:szCs w:val="24"/>
        </w:rPr>
        <w:t>Michael Hawley</w:t>
      </w:r>
      <w:r>
        <w:rPr>
          <w:rFonts w:ascii="Times New Roman" w:hAnsi="Times New Roman" w:cs="Times New Roman"/>
          <w:b/>
          <w:bCs/>
          <w:sz w:val="24"/>
          <w:szCs w:val="24"/>
        </w:rPr>
        <w:t xml:space="preserve"> </w:t>
      </w:r>
      <w:r w:rsidRPr="000A34C3">
        <w:rPr>
          <w:rFonts w:ascii="Times New Roman" w:hAnsi="Times New Roman"/>
          <w:b/>
          <w:bCs/>
          <w:snapToGrid w:val="0"/>
          <w:sz w:val="24"/>
          <w:szCs w:val="24"/>
        </w:rPr>
        <w:t xml:space="preserve">seconded. </w:t>
      </w:r>
      <w:r w:rsidRPr="000A34C3">
        <w:rPr>
          <w:rFonts w:ascii="Times New Roman" w:hAnsi="Times New Roman" w:cs="Times New Roman"/>
          <w:b/>
          <w:bCs/>
          <w:sz w:val="24"/>
          <w:szCs w:val="24"/>
        </w:rPr>
        <w:t xml:space="preserve">Dr. Willinger </w:t>
      </w:r>
      <w:r w:rsidRPr="000A34C3">
        <w:rPr>
          <w:rFonts w:ascii="Times New Roman" w:hAnsi="Times New Roman"/>
          <w:b/>
          <w:bCs/>
          <w:snapToGrid w:val="0"/>
          <w:sz w:val="24"/>
          <w:szCs w:val="24"/>
        </w:rPr>
        <w:t xml:space="preserve">accepted the nomination. </w:t>
      </w:r>
      <w:r w:rsidR="005A7DF5">
        <w:rPr>
          <w:rFonts w:ascii="Times New Roman" w:hAnsi="Times New Roman" w:cs="Times New Roman"/>
          <w:b/>
          <w:bCs/>
          <w:sz w:val="24"/>
          <w:szCs w:val="24"/>
        </w:rPr>
        <w:t>The motion passed</w:t>
      </w:r>
      <w:r w:rsidRPr="000A34C3">
        <w:rPr>
          <w:rFonts w:ascii="Times New Roman" w:hAnsi="Times New Roman"/>
          <w:b/>
          <w:bCs/>
          <w:snapToGrid w:val="0"/>
          <w:sz w:val="24"/>
          <w:szCs w:val="24"/>
        </w:rPr>
        <w:t xml:space="preserve"> by roll call vote: Dr. Willinger – “yes”; Dr. </w:t>
      </w:r>
      <w:r w:rsidR="005F6F0C">
        <w:rPr>
          <w:rFonts w:ascii="Times New Roman" w:hAnsi="Times New Roman"/>
          <w:b/>
          <w:bCs/>
          <w:snapToGrid w:val="0"/>
          <w:sz w:val="24"/>
          <w:szCs w:val="24"/>
        </w:rPr>
        <w:t>Sabree</w:t>
      </w:r>
      <w:r w:rsidRPr="000A34C3">
        <w:rPr>
          <w:rFonts w:ascii="Times New Roman" w:hAnsi="Times New Roman"/>
          <w:b/>
          <w:bCs/>
          <w:snapToGrid w:val="0"/>
          <w:sz w:val="24"/>
          <w:szCs w:val="24"/>
        </w:rPr>
        <w:t xml:space="preserve"> – “yes”; Dr. Sewell – “yes”; Michael Hawley– “yes”; Dr. Hiura “not present”.</w:t>
      </w:r>
    </w:p>
    <w:p w14:paraId="1EEDA76C" w14:textId="77777777" w:rsidR="00070EA7" w:rsidRDefault="00D52670" w:rsidP="00070EA7">
      <w:pPr>
        <w:pStyle w:val="Default"/>
        <w:spacing w:line="276" w:lineRule="auto"/>
        <w:rPr>
          <w:b/>
          <w:bCs/>
          <w:u w:val="single"/>
        </w:rPr>
      </w:pPr>
      <w:r w:rsidRPr="00B76FD5">
        <w:rPr>
          <w:b/>
          <w:bCs/>
          <w:u w:val="single"/>
        </w:rPr>
        <w:t>Discussion:</w:t>
      </w:r>
    </w:p>
    <w:p w14:paraId="32B0B776" w14:textId="77777777" w:rsidR="00070EA7" w:rsidRDefault="00070EA7" w:rsidP="00070EA7">
      <w:pPr>
        <w:pStyle w:val="Default"/>
        <w:spacing w:line="276" w:lineRule="auto"/>
        <w:rPr>
          <w:b/>
          <w:bCs/>
          <w:u w:val="single"/>
        </w:rPr>
      </w:pPr>
    </w:p>
    <w:p w14:paraId="5B414D35" w14:textId="175C0033" w:rsidR="00070EA7" w:rsidRDefault="00D52670" w:rsidP="008C75A7">
      <w:pPr>
        <w:pStyle w:val="Default"/>
        <w:numPr>
          <w:ilvl w:val="0"/>
          <w:numId w:val="3"/>
        </w:numPr>
        <w:spacing w:line="276" w:lineRule="auto"/>
        <w:rPr>
          <w:b/>
          <w:bCs/>
          <w:u w:val="single"/>
        </w:rPr>
      </w:pPr>
      <w:r>
        <w:t xml:space="preserve">Massachusetts Society of Optometrists – expanded scope of practice course for continuing education – VOTE </w:t>
      </w:r>
    </w:p>
    <w:p w14:paraId="3D774519" w14:textId="77777777" w:rsidR="008C75A7" w:rsidRPr="008C75A7" w:rsidRDefault="008C75A7" w:rsidP="008C75A7">
      <w:pPr>
        <w:pStyle w:val="Default"/>
        <w:spacing w:line="276" w:lineRule="auto"/>
        <w:ind w:left="360"/>
        <w:rPr>
          <w:b/>
          <w:bCs/>
          <w:u w:val="single"/>
        </w:rPr>
      </w:pPr>
    </w:p>
    <w:p w14:paraId="448F22B7" w14:textId="0174071B" w:rsidR="00D52670" w:rsidRDefault="00D52670" w:rsidP="00070EA7">
      <w:pPr>
        <w:pStyle w:val="Default"/>
        <w:spacing w:line="276" w:lineRule="auto"/>
        <w:ind w:left="360"/>
      </w:pPr>
      <w:r>
        <w:t xml:space="preserve">The Board briefly discussed whether to approve continuing education </w:t>
      </w:r>
      <w:r w:rsidR="00342719">
        <w:t>hours</w:t>
      </w:r>
      <w:r>
        <w:t xml:space="preserve"> for </w:t>
      </w:r>
      <w:r w:rsidR="00342719" w:rsidRPr="00342719">
        <w:t>Massachusetts optometrists who successfully complete the required glaucoma management course administered by the Massachusetts Society of Optometrists</w:t>
      </w:r>
      <w:r w:rsidR="00342719">
        <w:t>.</w:t>
      </w:r>
    </w:p>
    <w:p w14:paraId="49B3977E" w14:textId="77777777" w:rsidR="00342719" w:rsidRDefault="00342719" w:rsidP="00070EA7">
      <w:pPr>
        <w:pStyle w:val="Default"/>
        <w:spacing w:line="276" w:lineRule="auto"/>
      </w:pPr>
    </w:p>
    <w:p w14:paraId="423392E8" w14:textId="5062C18A" w:rsidR="00D52670" w:rsidRPr="00FE6BCE" w:rsidRDefault="00D52670" w:rsidP="00070EA7">
      <w:pPr>
        <w:pStyle w:val="Default"/>
        <w:spacing w:line="276" w:lineRule="auto"/>
        <w:ind w:left="360"/>
        <w:rPr>
          <w:b/>
          <w:bCs/>
        </w:rPr>
      </w:pPr>
      <w:r>
        <w:rPr>
          <w:b/>
          <w:bCs/>
        </w:rPr>
        <w:t xml:space="preserve">Following discussion, Dr. </w:t>
      </w:r>
      <w:r w:rsidRPr="00FE6BCE">
        <w:rPr>
          <w:b/>
          <w:bCs/>
        </w:rPr>
        <w:t>Sewell</w:t>
      </w:r>
      <w:r>
        <w:rPr>
          <w:b/>
          <w:bCs/>
        </w:rPr>
        <w:t xml:space="preserve"> </w:t>
      </w:r>
      <w:r w:rsidR="00342719" w:rsidRPr="00342719">
        <w:rPr>
          <w:b/>
          <w:bCs/>
        </w:rPr>
        <w:t>voted to accept six hours of asynchronous continuing education credit for Massachusetts optometrists who successfully complete the expanded scope MSO glaucoma and orals certification course.</w:t>
      </w:r>
      <w:r>
        <w:rPr>
          <w:b/>
          <w:bCs/>
        </w:rPr>
        <w:t xml:space="preserve"> </w:t>
      </w:r>
      <w:r w:rsidRPr="000A34C3">
        <w:rPr>
          <w:b/>
          <w:bCs/>
          <w:snapToGrid w:val="0"/>
        </w:rPr>
        <w:t>Dr. Willinger</w:t>
      </w:r>
      <w:r>
        <w:rPr>
          <w:b/>
          <w:bCs/>
          <w:snapToGrid w:val="0"/>
        </w:rPr>
        <w:t xml:space="preserve"> seconded. </w:t>
      </w:r>
      <w:r w:rsidRPr="0047083C">
        <w:rPr>
          <w:b/>
          <w:bCs/>
          <w:snapToGrid w:val="0"/>
        </w:rPr>
        <w:t xml:space="preserve">The motion </w:t>
      </w:r>
      <w:r w:rsidR="005A7DF5">
        <w:rPr>
          <w:b/>
          <w:bCs/>
          <w:snapToGrid w:val="0"/>
        </w:rPr>
        <w:t>passed by roll call</w:t>
      </w:r>
      <w:r w:rsidRPr="0047083C">
        <w:rPr>
          <w:b/>
          <w:bCs/>
          <w:snapToGrid w:val="0"/>
        </w:rPr>
        <w:t xml:space="preserve"> vote: Dr. Willinger – “yes”; Dr. </w:t>
      </w:r>
      <w:r w:rsidR="005F6F0C">
        <w:rPr>
          <w:b/>
          <w:bCs/>
          <w:snapToGrid w:val="0"/>
        </w:rPr>
        <w:t>Sabree</w:t>
      </w:r>
      <w:r w:rsidRPr="0047083C">
        <w:rPr>
          <w:b/>
          <w:bCs/>
          <w:snapToGrid w:val="0"/>
        </w:rPr>
        <w:t xml:space="preserve"> – “yes”; Dr. Sewell – “yes”; Michael Hawley– “yes”; Dr. Hiura “not present”.</w:t>
      </w:r>
    </w:p>
    <w:p w14:paraId="6BBA8021" w14:textId="77777777" w:rsidR="00F86279" w:rsidRPr="00792087" w:rsidRDefault="00F86279" w:rsidP="00070EA7">
      <w:pPr>
        <w:pStyle w:val="Default"/>
        <w:spacing w:line="276" w:lineRule="auto"/>
        <w:ind w:left="360"/>
      </w:pPr>
    </w:p>
    <w:p w14:paraId="721DE9A0" w14:textId="77777777" w:rsidR="00070EA7" w:rsidRDefault="00070EA7" w:rsidP="00070EA7">
      <w:pPr>
        <w:rPr>
          <w:rFonts w:ascii="Times New Roman" w:hAnsi="Times New Roman" w:cs="Times New Roman"/>
          <w:b/>
          <w:bCs/>
          <w:sz w:val="24"/>
          <w:szCs w:val="24"/>
          <w:u w:val="single"/>
        </w:rPr>
      </w:pPr>
      <w:r>
        <w:rPr>
          <w:rFonts w:ascii="Times New Roman" w:hAnsi="Times New Roman" w:cs="Times New Roman"/>
          <w:b/>
          <w:bCs/>
          <w:sz w:val="24"/>
          <w:szCs w:val="24"/>
          <w:u w:val="single"/>
        </w:rPr>
        <w:t>Transfer to</w:t>
      </w:r>
      <w:r w:rsidR="001332A1">
        <w:rPr>
          <w:rFonts w:ascii="Times New Roman" w:hAnsi="Times New Roman" w:cs="Times New Roman"/>
          <w:b/>
          <w:bCs/>
          <w:sz w:val="24"/>
          <w:szCs w:val="24"/>
          <w:u w:val="single"/>
        </w:rPr>
        <w:t xml:space="preserve"> Executive</w:t>
      </w:r>
      <w:r>
        <w:rPr>
          <w:rFonts w:ascii="Times New Roman" w:hAnsi="Times New Roman" w:cs="Times New Roman"/>
          <w:b/>
          <w:bCs/>
          <w:sz w:val="24"/>
          <w:szCs w:val="24"/>
          <w:u w:val="single"/>
        </w:rPr>
        <w:t xml:space="preserve"> Session</w:t>
      </w:r>
      <w:r w:rsidR="0098214D">
        <w:rPr>
          <w:rFonts w:ascii="Times New Roman" w:hAnsi="Times New Roman" w:cs="Times New Roman"/>
          <w:b/>
          <w:bCs/>
          <w:sz w:val="24"/>
          <w:szCs w:val="24"/>
          <w:u w:val="single"/>
        </w:rPr>
        <w:t>:</w:t>
      </w:r>
    </w:p>
    <w:p w14:paraId="1C6F5CD7" w14:textId="343ABEF0" w:rsidR="001332A1" w:rsidRPr="00070EA7" w:rsidRDefault="00505886" w:rsidP="00070EA7">
      <w:pPr>
        <w:rPr>
          <w:rFonts w:ascii="Times New Roman" w:hAnsi="Times New Roman" w:cs="Times New Roman"/>
          <w:b/>
          <w:bCs/>
          <w:sz w:val="24"/>
          <w:szCs w:val="24"/>
          <w:u w:val="single"/>
        </w:rPr>
      </w:pPr>
      <w:r w:rsidRPr="00505886">
        <w:rPr>
          <w:rFonts w:ascii="Times New Roman" w:hAnsi="Times New Roman" w:cs="Times New Roman"/>
          <w:b/>
          <w:bCs/>
          <w:sz w:val="24"/>
          <w:szCs w:val="24"/>
        </w:rPr>
        <w:t>At</w:t>
      </w:r>
      <w:r w:rsidR="001332A1">
        <w:rPr>
          <w:rFonts w:ascii="Times New Roman" w:hAnsi="Times New Roman" w:cs="Times New Roman"/>
          <w:b/>
          <w:bCs/>
          <w:sz w:val="24"/>
          <w:szCs w:val="24"/>
        </w:rPr>
        <w:t xml:space="preserve"> 12:49 p.m., </w:t>
      </w:r>
      <w:r w:rsidR="008C75A7">
        <w:rPr>
          <w:rFonts w:ascii="Times New Roman" w:hAnsi="Times New Roman" w:cs="Times New Roman"/>
          <w:b/>
          <w:bCs/>
          <w:sz w:val="24"/>
          <w:szCs w:val="24"/>
        </w:rPr>
        <w:t>M</w:t>
      </w:r>
      <w:r w:rsidR="001332A1">
        <w:rPr>
          <w:rFonts w:ascii="Times New Roman" w:hAnsi="Times New Roman" w:cs="Times New Roman"/>
          <w:b/>
          <w:bCs/>
          <w:sz w:val="24"/>
          <w:szCs w:val="24"/>
        </w:rPr>
        <w:t xml:space="preserve">r. Hawley </w:t>
      </w:r>
      <w:r w:rsidR="00ED3149" w:rsidRPr="00ED3149">
        <w:rPr>
          <w:rFonts w:ascii="Times New Roman" w:hAnsi="Times New Roman" w:cs="Times New Roman"/>
          <w:b/>
          <w:bCs/>
          <w:sz w:val="24"/>
          <w:szCs w:val="24"/>
        </w:rPr>
        <w:t>moved to enter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evaluate the Good Moral Character as required for registration for a pending applicant</w:t>
      </w:r>
      <w:r w:rsidR="00ED3149">
        <w:rPr>
          <w:rFonts w:ascii="Times New Roman" w:hAnsi="Times New Roman" w:cs="Times New Roman"/>
          <w:b/>
          <w:bCs/>
          <w:sz w:val="24"/>
          <w:szCs w:val="24"/>
        </w:rPr>
        <w:t xml:space="preserve">. </w:t>
      </w:r>
      <w:r w:rsidR="00ED3149" w:rsidRPr="00ED3149">
        <w:rPr>
          <w:rFonts w:ascii="Times New Roman" w:hAnsi="Times New Roman" w:cs="Times New Roman"/>
          <w:b/>
          <w:bCs/>
          <w:sz w:val="24"/>
          <w:szCs w:val="24"/>
        </w:rPr>
        <w:t>Dr. Willinger</w:t>
      </w:r>
      <w:r w:rsidR="00ED3149">
        <w:rPr>
          <w:rFonts w:ascii="Times New Roman" w:hAnsi="Times New Roman" w:cs="Times New Roman"/>
          <w:b/>
          <w:bCs/>
          <w:sz w:val="24"/>
          <w:szCs w:val="24"/>
        </w:rPr>
        <w:t xml:space="preserve"> s</w:t>
      </w:r>
      <w:r w:rsidR="00046892">
        <w:rPr>
          <w:rFonts w:ascii="Times New Roman" w:hAnsi="Times New Roman" w:cs="Times New Roman"/>
          <w:b/>
          <w:bCs/>
          <w:sz w:val="24"/>
          <w:szCs w:val="24"/>
        </w:rPr>
        <w:t xml:space="preserve">econded. </w:t>
      </w:r>
      <w:r w:rsidR="00321226" w:rsidRPr="004B175B">
        <w:rPr>
          <w:rFonts w:ascii="Times New Roman" w:hAnsi="Times New Roman" w:cs="Times New Roman"/>
          <w:b/>
          <w:bCs/>
          <w:sz w:val="24"/>
          <w:szCs w:val="24"/>
        </w:rPr>
        <w:t xml:space="preserve">The motion </w:t>
      </w:r>
      <w:r w:rsidR="005A7DF5">
        <w:rPr>
          <w:rFonts w:ascii="Times New Roman" w:hAnsi="Times New Roman" w:cs="Times New Roman"/>
          <w:b/>
          <w:bCs/>
          <w:sz w:val="24"/>
          <w:szCs w:val="24"/>
        </w:rPr>
        <w:t>passed by roll call</w:t>
      </w:r>
      <w:r w:rsidR="00321226" w:rsidRPr="004B175B">
        <w:rPr>
          <w:rFonts w:ascii="Times New Roman" w:hAnsi="Times New Roman" w:cs="Times New Roman"/>
          <w:b/>
          <w:bCs/>
          <w:sz w:val="24"/>
          <w:szCs w:val="24"/>
        </w:rPr>
        <w:t xml:space="preserve"> vote: Dr. Willinger – “yes”; Dr. </w:t>
      </w:r>
      <w:r w:rsidR="005F6F0C">
        <w:rPr>
          <w:rFonts w:ascii="Times New Roman" w:hAnsi="Times New Roman" w:cs="Times New Roman"/>
          <w:b/>
          <w:bCs/>
          <w:sz w:val="24"/>
          <w:szCs w:val="24"/>
        </w:rPr>
        <w:t>Sabree</w:t>
      </w:r>
      <w:r w:rsidR="00321226" w:rsidRPr="004B175B">
        <w:rPr>
          <w:rFonts w:ascii="Times New Roman" w:hAnsi="Times New Roman" w:cs="Times New Roman"/>
          <w:b/>
          <w:bCs/>
          <w:sz w:val="24"/>
          <w:szCs w:val="24"/>
        </w:rPr>
        <w:t xml:space="preserve"> – “yes”; Dr. Sewell – “yes”; Michael Hawley– “yes”; Dr. Hiura “not present”.</w:t>
      </w:r>
    </w:p>
    <w:p w14:paraId="1D4F4BC1" w14:textId="1E8A1B68" w:rsidR="0098214D" w:rsidRPr="00790FE2" w:rsidRDefault="0098214D" w:rsidP="00505886">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0619F645" w14:textId="0F4C93B3" w:rsidR="0098214D" w:rsidRDefault="00697E43" w:rsidP="0098214D">
      <w:pPr>
        <w:spacing w:after="0"/>
        <w:rPr>
          <w:noProof/>
        </w:rPr>
      </w:pPr>
      <w:r w:rsidRPr="00914E96">
        <w:rPr>
          <w:noProof/>
        </w:rPr>
        <w:drawing>
          <wp:inline distT="0" distB="0" distL="0" distR="0" wp14:anchorId="6217D83C" wp14:editId="7E4745C5">
            <wp:extent cx="1562100" cy="447675"/>
            <wp:effectExtent l="0" t="0" r="0" b="9525"/>
            <wp:docPr id="1214043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14:paraId="2D096FA9" w14:textId="77777777" w:rsidR="0098214D" w:rsidRPr="00790FE2" w:rsidRDefault="0098214D" w:rsidP="0098214D">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5E0D81E1" w14:textId="3997B98D" w:rsidR="0098214D" w:rsidRPr="00790FE2" w:rsidRDefault="0098214D" w:rsidP="0098214D">
      <w:pPr>
        <w:spacing w:after="0"/>
        <w:rPr>
          <w:rFonts w:ascii="Times New Roman" w:hAnsi="Times New Roman" w:cs="Times New Roman"/>
          <w:sz w:val="24"/>
          <w:szCs w:val="24"/>
        </w:rPr>
      </w:pPr>
      <w:r w:rsidRPr="00790FE2">
        <w:rPr>
          <w:rFonts w:ascii="Times New Roman" w:hAnsi="Times New Roman" w:cs="Times New Roman"/>
          <w:sz w:val="24"/>
          <w:szCs w:val="24"/>
        </w:rPr>
        <w:t xml:space="preserve">Thomas </w:t>
      </w:r>
      <w:r w:rsidR="00155C13">
        <w:rPr>
          <w:rFonts w:ascii="Times New Roman" w:hAnsi="Times New Roman" w:cs="Times New Roman"/>
          <w:sz w:val="24"/>
          <w:szCs w:val="24"/>
        </w:rPr>
        <w:t xml:space="preserve">F. </w:t>
      </w:r>
      <w:r w:rsidRPr="00790FE2">
        <w:rPr>
          <w:rFonts w:ascii="Times New Roman" w:hAnsi="Times New Roman" w:cs="Times New Roman"/>
          <w:sz w:val="24"/>
          <w:szCs w:val="24"/>
        </w:rPr>
        <w:t>Burke, Executive Director</w:t>
      </w:r>
    </w:p>
    <w:p w14:paraId="473C8CA0" w14:textId="77777777" w:rsidR="0098214D" w:rsidRPr="00790FE2" w:rsidRDefault="0098214D" w:rsidP="0098214D">
      <w:pPr>
        <w:spacing w:after="0"/>
        <w:rPr>
          <w:rFonts w:ascii="Times New Roman" w:hAnsi="Times New Roman" w:cs="Times New Roman"/>
          <w:sz w:val="24"/>
          <w:szCs w:val="24"/>
        </w:rPr>
      </w:pPr>
    </w:p>
    <w:p w14:paraId="78EBA193" w14:textId="77777777" w:rsidR="0098214D" w:rsidRPr="00960380" w:rsidRDefault="0098214D" w:rsidP="0098214D">
      <w:pPr>
        <w:tabs>
          <w:tab w:val="left" w:pos="2422"/>
        </w:tabs>
        <w:spacing w:after="0"/>
        <w:rPr>
          <w:rFonts w:ascii="Times New Roman" w:hAnsi="Times New Roman" w:cs="Times New Roman"/>
          <w:sz w:val="24"/>
          <w:szCs w:val="24"/>
        </w:rPr>
      </w:pPr>
      <w:r w:rsidRPr="00960380">
        <w:rPr>
          <w:rFonts w:ascii="Times New Roman" w:hAnsi="Times New Roman" w:cs="Times New Roman"/>
          <w:sz w:val="24"/>
          <w:szCs w:val="24"/>
        </w:rPr>
        <w:t>Documents used in the public session meeting:</w:t>
      </w:r>
    </w:p>
    <w:p w14:paraId="02A2813D" w14:textId="66D221F1" w:rsidR="0098214D" w:rsidRPr="00960380" w:rsidRDefault="008C75A7" w:rsidP="0098214D">
      <w:pPr>
        <w:pStyle w:val="ListParagraph"/>
        <w:numPr>
          <w:ilvl w:val="0"/>
          <w:numId w:val="2"/>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General session a</w:t>
      </w:r>
      <w:r w:rsidR="0098214D" w:rsidRPr="00960380">
        <w:rPr>
          <w:rFonts w:ascii="Times New Roman" w:hAnsi="Times New Roman" w:cs="Times New Roman"/>
          <w:sz w:val="24"/>
          <w:szCs w:val="24"/>
        </w:rPr>
        <w:t xml:space="preserve">genda for </w:t>
      </w:r>
      <w:r w:rsidR="00321226">
        <w:rPr>
          <w:rFonts w:ascii="Times New Roman" w:hAnsi="Times New Roman" w:cs="Times New Roman"/>
          <w:sz w:val="24"/>
          <w:szCs w:val="24"/>
        </w:rPr>
        <w:t>October</w:t>
      </w:r>
      <w:r w:rsidR="00913BF3">
        <w:rPr>
          <w:rFonts w:ascii="Times New Roman" w:hAnsi="Times New Roman" w:cs="Times New Roman"/>
          <w:sz w:val="24"/>
          <w:szCs w:val="24"/>
        </w:rPr>
        <w:t xml:space="preserve"> 20</w:t>
      </w:r>
      <w:r w:rsidR="0098214D" w:rsidRPr="00960380">
        <w:rPr>
          <w:rFonts w:ascii="Times New Roman" w:hAnsi="Times New Roman" w:cs="Times New Roman"/>
          <w:sz w:val="24"/>
          <w:szCs w:val="24"/>
        </w:rPr>
        <w:t xml:space="preserve">, </w:t>
      </w:r>
      <w:proofErr w:type="gramStart"/>
      <w:r w:rsidR="0098214D" w:rsidRPr="00960380">
        <w:rPr>
          <w:rFonts w:ascii="Times New Roman" w:hAnsi="Times New Roman" w:cs="Times New Roman"/>
          <w:sz w:val="24"/>
          <w:szCs w:val="24"/>
        </w:rPr>
        <w:t>202</w:t>
      </w:r>
      <w:r w:rsidR="0098214D">
        <w:rPr>
          <w:rFonts w:ascii="Times New Roman" w:hAnsi="Times New Roman" w:cs="Times New Roman"/>
          <w:sz w:val="24"/>
          <w:szCs w:val="24"/>
        </w:rPr>
        <w:t>5</w:t>
      </w:r>
      <w:proofErr w:type="gramEnd"/>
      <w:r w:rsidR="0098214D" w:rsidRPr="00960380">
        <w:rPr>
          <w:rFonts w:ascii="Times New Roman" w:hAnsi="Times New Roman" w:cs="Times New Roman"/>
          <w:sz w:val="24"/>
          <w:szCs w:val="24"/>
        </w:rPr>
        <w:t xml:space="preserve"> meeting</w:t>
      </w:r>
    </w:p>
    <w:p w14:paraId="2F44A5F4" w14:textId="6D5B46F7" w:rsidR="0098214D" w:rsidRDefault="0098214D" w:rsidP="0098214D">
      <w:pPr>
        <w:pStyle w:val="ListParagraph"/>
        <w:numPr>
          <w:ilvl w:val="0"/>
          <w:numId w:val="2"/>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General</w:t>
      </w:r>
      <w:r w:rsidRPr="00493CDF">
        <w:rPr>
          <w:rFonts w:ascii="Times New Roman" w:hAnsi="Times New Roman" w:cs="Times New Roman"/>
          <w:sz w:val="24"/>
          <w:szCs w:val="24"/>
        </w:rPr>
        <w:t xml:space="preserve"> session minutes for </w:t>
      </w:r>
      <w:r w:rsidR="00321226">
        <w:rPr>
          <w:rFonts w:ascii="Times New Roman" w:hAnsi="Times New Roman" w:cs="Times New Roman"/>
          <w:sz w:val="24"/>
          <w:szCs w:val="24"/>
        </w:rPr>
        <w:t xml:space="preserve">August 20, </w:t>
      </w:r>
      <w:proofErr w:type="gramStart"/>
      <w:r w:rsidR="00321226">
        <w:rPr>
          <w:rFonts w:ascii="Times New Roman" w:hAnsi="Times New Roman" w:cs="Times New Roman"/>
          <w:sz w:val="24"/>
          <w:szCs w:val="24"/>
        </w:rPr>
        <w:t>2025</w:t>
      </w:r>
      <w:proofErr w:type="gramEnd"/>
      <w:r w:rsidR="00F370EC">
        <w:rPr>
          <w:rFonts w:ascii="Times New Roman" w:hAnsi="Times New Roman" w:cs="Times New Roman"/>
          <w:sz w:val="24"/>
          <w:szCs w:val="24"/>
        </w:rPr>
        <w:t xml:space="preserve"> meeting</w:t>
      </w:r>
    </w:p>
    <w:p w14:paraId="6946711D" w14:textId="3F81FB49" w:rsidR="00553E5D" w:rsidRDefault="008C75A7" w:rsidP="00913BF3">
      <w:pPr>
        <w:pStyle w:val="Default"/>
        <w:numPr>
          <w:ilvl w:val="0"/>
          <w:numId w:val="2"/>
        </w:numPr>
      </w:pPr>
      <w:r>
        <w:t>Proposed b</w:t>
      </w:r>
      <w:r w:rsidR="00553E5D">
        <w:t>oard meeting dates</w:t>
      </w:r>
      <w:r>
        <w:t xml:space="preserve"> for</w:t>
      </w:r>
      <w:r w:rsidR="00553E5D">
        <w:t xml:space="preserve"> 202</w:t>
      </w:r>
      <w:r w:rsidR="00701FAD">
        <w:t xml:space="preserve">6 </w:t>
      </w:r>
    </w:p>
    <w:p w14:paraId="774BE9A0" w14:textId="54717BBC" w:rsidR="00913BF3" w:rsidRPr="00F423B8" w:rsidRDefault="008C75A7" w:rsidP="0017118E">
      <w:pPr>
        <w:pStyle w:val="Default"/>
        <w:numPr>
          <w:ilvl w:val="0"/>
          <w:numId w:val="2"/>
        </w:numPr>
      </w:pPr>
      <w:r>
        <w:t xml:space="preserve">Query from the executive director of the </w:t>
      </w:r>
      <w:r w:rsidR="00913BF3">
        <w:t>Massachusetts Society of Optometrists</w:t>
      </w:r>
      <w:r>
        <w:t xml:space="preserve"> (MSO)</w:t>
      </w:r>
      <w:r w:rsidR="00913BF3">
        <w:t xml:space="preserve"> </w:t>
      </w:r>
      <w:r w:rsidR="00F423B8">
        <w:t xml:space="preserve">regarding continuing education hours </w:t>
      </w:r>
    </w:p>
    <w:p w14:paraId="1EDC60D1" w14:textId="77777777" w:rsidR="00314DB4" w:rsidRPr="00E374CC" w:rsidRDefault="00314DB4" w:rsidP="00E374CC">
      <w:pPr>
        <w:tabs>
          <w:tab w:val="left" w:pos="2422"/>
        </w:tabs>
        <w:spacing w:after="0"/>
        <w:ind w:left="360"/>
        <w:rPr>
          <w:rFonts w:ascii="Times New Roman" w:hAnsi="Times New Roman" w:cs="Times New Roman"/>
          <w:sz w:val="24"/>
          <w:szCs w:val="24"/>
        </w:rPr>
      </w:pPr>
    </w:p>
    <w:sectPr w:rsidR="00314DB4" w:rsidRPr="00E374CC" w:rsidSect="0098214D">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A25E" w14:textId="77777777" w:rsidR="004D77C4" w:rsidRDefault="004D77C4" w:rsidP="0098214D">
      <w:pPr>
        <w:spacing w:after="0" w:line="240" w:lineRule="auto"/>
      </w:pPr>
      <w:r>
        <w:separator/>
      </w:r>
    </w:p>
  </w:endnote>
  <w:endnote w:type="continuationSeparator" w:id="0">
    <w:p w14:paraId="203838B6" w14:textId="77777777" w:rsidR="004D77C4" w:rsidRDefault="004D77C4" w:rsidP="0098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DFF8" w14:textId="77777777" w:rsidR="00F423B8" w:rsidRDefault="00F42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582280"/>
      <w:docPartObj>
        <w:docPartGallery w:val="Page Numbers (Bottom of Page)"/>
        <w:docPartUnique/>
      </w:docPartObj>
    </w:sdtPr>
    <w:sdtEndPr>
      <w:rPr>
        <w:rFonts w:ascii="Times New Roman" w:hAnsi="Times New Roman" w:cs="Times New Roman"/>
        <w:noProof/>
        <w:sz w:val="24"/>
        <w:szCs w:val="24"/>
      </w:rPr>
    </w:sdtEndPr>
    <w:sdtContent>
      <w:p w14:paraId="3B1ED0AB" w14:textId="77777777" w:rsidR="00D52670" w:rsidRPr="00155C13" w:rsidRDefault="00D52670">
        <w:pPr>
          <w:pStyle w:val="Footer"/>
          <w:jc w:val="center"/>
          <w:rPr>
            <w:rFonts w:ascii="Times New Roman" w:hAnsi="Times New Roman" w:cs="Times New Roman"/>
            <w:sz w:val="24"/>
            <w:szCs w:val="24"/>
          </w:rPr>
        </w:pPr>
        <w:r w:rsidRPr="00155C13">
          <w:rPr>
            <w:rFonts w:ascii="Times New Roman" w:hAnsi="Times New Roman" w:cs="Times New Roman"/>
            <w:sz w:val="24"/>
            <w:szCs w:val="24"/>
          </w:rPr>
          <w:fldChar w:fldCharType="begin"/>
        </w:r>
        <w:r w:rsidRPr="00155C13">
          <w:rPr>
            <w:rFonts w:ascii="Times New Roman" w:hAnsi="Times New Roman" w:cs="Times New Roman"/>
            <w:sz w:val="24"/>
            <w:szCs w:val="24"/>
          </w:rPr>
          <w:instrText xml:space="preserve"> PAGE   \* MERGEFORMAT </w:instrText>
        </w:r>
        <w:r w:rsidRPr="00155C13">
          <w:rPr>
            <w:rFonts w:ascii="Times New Roman" w:hAnsi="Times New Roman" w:cs="Times New Roman"/>
            <w:sz w:val="24"/>
            <w:szCs w:val="24"/>
          </w:rPr>
          <w:fldChar w:fldCharType="separate"/>
        </w:r>
        <w:r w:rsidRPr="00155C13">
          <w:rPr>
            <w:rFonts w:ascii="Times New Roman" w:hAnsi="Times New Roman" w:cs="Times New Roman"/>
            <w:noProof/>
            <w:sz w:val="24"/>
            <w:szCs w:val="24"/>
          </w:rPr>
          <w:t>2</w:t>
        </w:r>
        <w:r w:rsidRPr="00155C13">
          <w:rPr>
            <w:rFonts w:ascii="Times New Roman" w:hAnsi="Times New Roman" w:cs="Times New Roman"/>
            <w:noProof/>
            <w:sz w:val="24"/>
            <w:szCs w:val="24"/>
          </w:rPr>
          <w:fldChar w:fldCharType="end"/>
        </w:r>
      </w:p>
    </w:sdtContent>
  </w:sdt>
  <w:p w14:paraId="2837F49B" w14:textId="77777777" w:rsidR="00D52670" w:rsidRDefault="00D526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D602" w14:textId="77777777" w:rsidR="00F423B8" w:rsidRDefault="00F423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415394"/>
      <w:docPartObj>
        <w:docPartGallery w:val="Page Numbers (Bottom of Page)"/>
        <w:docPartUnique/>
      </w:docPartObj>
    </w:sdtPr>
    <w:sdtEndPr>
      <w:rPr>
        <w:rFonts w:ascii="Times New Roman" w:hAnsi="Times New Roman" w:cs="Times New Roman"/>
        <w:noProof/>
        <w:sz w:val="24"/>
        <w:szCs w:val="24"/>
      </w:rPr>
    </w:sdtEndPr>
    <w:sdtContent>
      <w:p w14:paraId="4B0FC2B2" w14:textId="0EF546F7" w:rsidR="00155C13" w:rsidRPr="00155C13" w:rsidRDefault="00155C13">
        <w:pPr>
          <w:pStyle w:val="Footer"/>
          <w:jc w:val="center"/>
          <w:rPr>
            <w:rFonts w:ascii="Times New Roman" w:hAnsi="Times New Roman" w:cs="Times New Roman"/>
            <w:sz w:val="24"/>
            <w:szCs w:val="24"/>
          </w:rPr>
        </w:pPr>
        <w:r w:rsidRPr="00155C13">
          <w:rPr>
            <w:rFonts w:ascii="Times New Roman" w:hAnsi="Times New Roman" w:cs="Times New Roman"/>
            <w:sz w:val="24"/>
            <w:szCs w:val="24"/>
          </w:rPr>
          <w:fldChar w:fldCharType="begin"/>
        </w:r>
        <w:r w:rsidRPr="00155C13">
          <w:rPr>
            <w:rFonts w:ascii="Times New Roman" w:hAnsi="Times New Roman" w:cs="Times New Roman"/>
            <w:sz w:val="24"/>
            <w:szCs w:val="24"/>
          </w:rPr>
          <w:instrText xml:space="preserve"> PAGE   \* MERGEFORMAT </w:instrText>
        </w:r>
        <w:r w:rsidRPr="00155C13">
          <w:rPr>
            <w:rFonts w:ascii="Times New Roman" w:hAnsi="Times New Roman" w:cs="Times New Roman"/>
            <w:sz w:val="24"/>
            <w:szCs w:val="24"/>
          </w:rPr>
          <w:fldChar w:fldCharType="separate"/>
        </w:r>
        <w:r w:rsidRPr="00155C13">
          <w:rPr>
            <w:rFonts w:ascii="Times New Roman" w:hAnsi="Times New Roman" w:cs="Times New Roman"/>
            <w:noProof/>
            <w:sz w:val="24"/>
            <w:szCs w:val="24"/>
          </w:rPr>
          <w:t>2</w:t>
        </w:r>
        <w:r w:rsidRPr="00155C13">
          <w:rPr>
            <w:rFonts w:ascii="Times New Roman" w:hAnsi="Times New Roman" w:cs="Times New Roman"/>
            <w:noProof/>
            <w:sz w:val="24"/>
            <w:szCs w:val="24"/>
          </w:rPr>
          <w:fldChar w:fldCharType="end"/>
        </w:r>
      </w:p>
    </w:sdtContent>
  </w:sdt>
  <w:p w14:paraId="68D66ACE" w14:textId="77777777" w:rsidR="0098214D" w:rsidRDefault="00982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8F26" w14:textId="77777777" w:rsidR="004D77C4" w:rsidRDefault="004D77C4" w:rsidP="0098214D">
      <w:pPr>
        <w:spacing w:after="0" w:line="240" w:lineRule="auto"/>
      </w:pPr>
      <w:r>
        <w:separator/>
      </w:r>
    </w:p>
  </w:footnote>
  <w:footnote w:type="continuationSeparator" w:id="0">
    <w:p w14:paraId="64C8973B" w14:textId="77777777" w:rsidR="004D77C4" w:rsidRDefault="004D77C4" w:rsidP="0098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F202" w14:textId="77777777" w:rsidR="00F423B8" w:rsidRDefault="00F42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B29C" w14:textId="77777777" w:rsidR="00D52670" w:rsidRDefault="00D52670" w:rsidP="004F1604">
    <w:pPr>
      <w:spacing w:after="0"/>
      <w:jc w:val="cent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D080" w14:textId="77777777" w:rsidR="00F423B8" w:rsidRDefault="00F423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D888" w14:textId="2381EBD8" w:rsidR="0098214D" w:rsidRDefault="0098214D" w:rsidP="004F1604">
    <w:pPr>
      <w:spacing w:after="0"/>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A254"/>
    <w:multiLevelType w:val="hybridMultilevel"/>
    <w:tmpl w:val="A856854E"/>
    <w:lvl w:ilvl="0" w:tplc="A312729A">
      <w:start w:val="1"/>
      <w:numFmt w:val="bullet"/>
      <w:lvlText w:val=""/>
      <w:lvlJc w:val="left"/>
      <w:pPr>
        <w:ind w:left="360" w:hanging="360"/>
      </w:pPr>
      <w:rPr>
        <w:rFonts w:ascii="Symbol" w:hAnsi="Symbol" w:hint="default"/>
      </w:rPr>
    </w:lvl>
    <w:lvl w:ilvl="1" w:tplc="1A64DB60">
      <w:start w:val="1"/>
      <w:numFmt w:val="bullet"/>
      <w:lvlText w:val="o"/>
      <w:lvlJc w:val="left"/>
      <w:pPr>
        <w:ind w:left="990" w:hanging="360"/>
      </w:pPr>
      <w:rPr>
        <w:rFonts w:ascii="Courier New" w:hAnsi="Courier New" w:hint="default"/>
      </w:rPr>
    </w:lvl>
    <w:lvl w:ilvl="2" w:tplc="850A5AAE">
      <w:start w:val="1"/>
      <w:numFmt w:val="bullet"/>
      <w:lvlText w:val=""/>
      <w:lvlJc w:val="left"/>
      <w:pPr>
        <w:ind w:left="1710" w:hanging="360"/>
      </w:pPr>
      <w:rPr>
        <w:rFonts w:ascii="Wingdings" w:hAnsi="Wingdings" w:hint="default"/>
      </w:rPr>
    </w:lvl>
    <w:lvl w:ilvl="3" w:tplc="3836C62E">
      <w:start w:val="1"/>
      <w:numFmt w:val="bullet"/>
      <w:lvlText w:val=""/>
      <w:lvlJc w:val="left"/>
      <w:pPr>
        <w:ind w:left="2430" w:hanging="360"/>
      </w:pPr>
      <w:rPr>
        <w:rFonts w:ascii="Symbol" w:hAnsi="Symbol" w:hint="default"/>
      </w:rPr>
    </w:lvl>
    <w:lvl w:ilvl="4" w:tplc="723A7610">
      <w:start w:val="1"/>
      <w:numFmt w:val="bullet"/>
      <w:lvlText w:val="o"/>
      <w:lvlJc w:val="left"/>
      <w:pPr>
        <w:ind w:left="3150" w:hanging="360"/>
      </w:pPr>
      <w:rPr>
        <w:rFonts w:ascii="Courier New" w:hAnsi="Courier New" w:hint="default"/>
      </w:rPr>
    </w:lvl>
    <w:lvl w:ilvl="5" w:tplc="DDE093FC">
      <w:start w:val="1"/>
      <w:numFmt w:val="bullet"/>
      <w:lvlText w:val=""/>
      <w:lvlJc w:val="left"/>
      <w:pPr>
        <w:ind w:left="3870" w:hanging="360"/>
      </w:pPr>
      <w:rPr>
        <w:rFonts w:ascii="Wingdings" w:hAnsi="Wingdings" w:hint="default"/>
      </w:rPr>
    </w:lvl>
    <w:lvl w:ilvl="6" w:tplc="94004906">
      <w:start w:val="1"/>
      <w:numFmt w:val="bullet"/>
      <w:lvlText w:val=""/>
      <w:lvlJc w:val="left"/>
      <w:pPr>
        <w:ind w:left="4590" w:hanging="360"/>
      </w:pPr>
      <w:rPr>
        <w:rFonts w:ascii="Symbol" w:hAnsi="Symbol" w:hint="default"/>
      </w:rPr>
    </w:lvl>
    <w:lvl w:ilvl="7" w:tplc="D0DC040E">
      <w:start w:val="1"/>
      <w:numFmt w:val="bullet"/>
      <w:lvlText w:val="o"/>
      <w:lvlJc w:val="left"/>
      <w:pPr>
        <w:ind w:left="5310" w:hanging="360"/>
      </w:pPr>
      <w:rPr>
        <w:rFonts w:ascii="Courier New" w:hAnsi="Courier New" w:hint="default"/>
      </w:rPr>
    </w:lvl>
    <w:lvl w:ilvl="8" w:tplc="D484771E">
      <w:start w:val="1"/>
      <w:numFmt w:val="bullet"/>
      <w:lvlText w:val=""/>
      <w:lvlJc w:val="left"/>
      <w:pPr>
        <w:ind w:left="6030" w:hanging="360"/>
      </w:pPr>
      <w:rPr>
        <w:rFonts w:ascii="Wingdings" w:hAnsi="Wingdings" w:hint="default"/>
      </w:rPr>
    </w:lvl>
  </w:abstractNum>
  <w:abstractNum w:abstractNumId="1" w15:restartNumberingAfterBreak="0">
    <w:nsid w:val="434F7372"/>
    <w:multiLevelType w:val="hybridMultilevel"/>
    <w:tmpl w:val="7DCA3C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7170A77"/>
    <w:multiLevelType w:val="hybridMultilevel"/>
    <w:tmpl w:val="44AC03C6"/>
    <w:lvl w:ilvl="0" w:tplc="04090001">
      <w:start w:val="1"/>
      <w:numFmt w:val="bullet"/>
      <w:lvlText w:val=""/>
      <w:lvlJc w:val="left"/>
      <w:pPr>
        <w:ind w:left="360" w:hanging="360"/>
      </w:pPr>
      <w:rPr>
        <w:rFonts w:ascii="Symbol" w:hAnsi="Symbol"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0C3AD4"/>
    <w:multiLevelType w:val="hybridMultilevel"/>
    <w:tmpl w:val="4B206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642799">
    <w:abstractNumId w:val="0"/>
  </w:num>
  <w:num w:numId="2" w16cid:durableId="2022076253">
    <w:abstractNumId w:val="3"/>
  </w:num>
  <w:num w:numId="3" w16cid:durableId="2103142670">
    <w:abstractNumId w:val="2"/>
  </w:num>
  <w:num w:numId="4" w16cid:durableId="1300185988">
    <w:abstractNumId w:val="4"/>
  </w:num>
  <w:num w:numId="5" w16cid:durableId="149796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4D"/>
    <w:rsid w:val="00012801"/>
    <w:rsid w:val="00035266"/>
    <w:rsid w:val="00046892"/>
    <w:rsid w:val="00067365"/>
    <w:rsid w:val="00070EA7"/>
    <w:rsid w:val="000842E5"/>
    <w:rsid w:val="000E525E"/>
    <w:rsid w:val="001224F0"/>
    <w:rsid w:val="00123E34"/>
    <w:rsid w:val="00126780"/>
    <w:rsid w:val="001332A1"/>
    <w:rsid w:val="00141A4E"/>
    <w:rsid w:val="00144E7C"/>
    <w:rsid w:val="0015474C"/>
    <w:rsid w:val="00155C13"/>
    <w:rsid w:val="001613F3"/>
    <w:rsid w:val="0018272B"/>
    <w:rsid w:val="001A74E7"/>
    <w:rsid w:val="001C3FC6"/>
    <w:rsid w:val="001C5F7A"/>
    <w:rsid w:val="001F5091"/>
    <w:rsid w:val="001F67B8"/>
    <w:rsid w:val="001F6EF6"/>
    <w:rsid w:val="00201E00"/>
    <w:rsid w:val="00211710"/>
    <w:rsid w:val="00220C69"/>
    <w:rsid w:val="002256A7"/>
    <w:rsid w:val="00273C3D"/>
    <w:rsid w:val="002B3F24"/>
    <w:rsid w:val="002C6BCB"/>
    <w:rsid w:val="002D080C"/>
    <w:rsid w:val="002D6278"/>
    <w:rsid w:val="002E376B"/>
    <w:rsid w:val="003031D8"/>
    <w:rsid w:val="003140A2"/>
    <w:rsid w:val="00314DB4"/>
    <w:rsid w:val="00321226"/>
    <w:rsid w:val="00335E29"/>
    <w:rsid w:val="00342719"/>
    <w:rsid w:val="0035030F"/>
    <w:rsid w:val="0035305D"/>
    <w:rsid w:val="00356BC9"/>
    <w:rsid w:val="003E609B"/>
    <w:rsid w:val="003E6308"/>
    <w:rsid w:val="003F6DC0"/>
    <w:rsid w:val="004078B3"/>
    <w:rsid w:val="00440D8B"/>
    <w:rsid w:val="00443337"/>
    <w:rsid w:val="00447156"/>
    <w:rsid w:val="0045532B"/>
    <w:rsid w:val="00487B8A"/>
    <w:rsid w:val="004A53B5"/>
    <w:rsid w:val="004C1F7C"/>
    <w:rsid w:val="004D77C4"/>
    <w:rsid w:val="004E65DB"/>
    <w:rsid w:val="004F1604"/>
    <w:rsid w:val="004F6466"/>
    <w:rsid w:val="004F6700"/>
    <w:rsid w:val="00501CC1"/>
    <w:rsid w:val="00505886"/>
    <w:rsid w:val="00510055"/>
    <w:rsid w:val="00527037"/>
    <w:rsid w:val="00534091"/>
    <w:rsid w:val="00553712"/>
    <w:rsid w:val="00553E5D"/>
    <w:rsid w:val="00560FBD"/>
    <w:rsid w:val="00574315"/>
    <w:rsid w:val="00597BDE"/>
    <w:rsid w:val="005A0846"/>
    <w:rsid w:val="005A1CDC"/>
    <w:rsid w:val="005A4CF1"/>
    <w:rsid w:val="005A7DF5"/>
    <w:rsid w:val="005E32FE"/>
    <w:rsid w:val="005F12CE"/>
    <w:rsid w:val="005F6F0C"/>
    <w:rsid w:val="00606A4A"/>
    <w:rsid w:val="00610E17"/>
    <w:rsid w:val="006137B6"/>
    <w:rsid w:val="006239EF"/>
    <w:rsid w:val="0064000D"/>
    <w:rsid w:val="00662EB3"/>
    <w:rsid w:val="006705DC"/>
    <w:rsid w:val="00697E43"/>
    <w:rsid w:val="006A2AD1"/>
    <w:rsid w:val="006A734A"/>
    <w:rsid w:val="006C33DA"/>
    <w:rsid w:val="006D4406"/>
    <w:rsid w:val="00701FAD"/>
    <w:rsid w:val="00724FCE"/>
    <w:rsid w:val="0073791F"/>
    <w:rsid w:val="00737FFB"/>
    <w:rsid w:val="00761BF6"/>
    <w:rsid w:val="007713DC"/>
    <w:rsid w:val="00780A96"/>
    <w:rsid w:val="00795695"/>
    <w:rsid w:val="00796ED7"/>
    <w:rsid w:val="007D610D"/>
    <w:rsid w:val="007F156E"/>
    <w:rsid w:val="00805BD1"/>
    <w:rsid w:val="0081300E"/>
    <w:rsid w:val="008233F1"/>
    <w:rsid w:val="00832E8F"/>
    <w:rsid w:val="008455C6"/>
    <w:rsid w:val="0084615E"/>
    <w:rsid w:val="00861A9E"/>
    <w:rsid w:val="00867B0B"/>
    <w:rsid w:val="008C0D6E"/>
    <w:rsid w:val="008C54AD"/>
    <w:rsid w:val="008C75A7"/>
    <w:rsid w:val="008C7BBB"/>
    <w:rsid w:val="008E57AE"/>
    <w:rsid w:val="008F21A3"/>
    <w:rsid w:val="00913BF3"/>
    <w:rsid w:val="00916735"/>
    <w:rsid w:val="009424BE"/>
    <w:rsid w:val="0098214D"/>
    <w:rsid w:val="009C57A5"/>
    <w:rsid w:val="009E7E56"/>
    <w:rsid w:val="00A57DA2"/>
    <w:rsid w:val="00A94E48"/>
    <w:rsid w:val="00AA4D37"/>
    <w:rsid w:val="00AB46C5"/>
    <w:rsid w:val="00AB5567"/>
    <w:rsid w:val="00AC0623"/>
    <w:rsid w:val="00AC4B54"/>
    <w:rsid w:val="00AD3A98"/>
    <w:rsid w:val="00B30193"/>
    <w:rsid w:val="00B464B0"/>
    <w:rsid w:val="00B53C58"/>
    <w:rsid w:val="00B76FD5"/>
    <w:rsid w:val="00B80C2C"/>
    <w:rsid w:val="00B9097D"/>
    <w:rsid w:val="00BA4523"/>
    <w:rsid w:val="00BB1669"/>
    <w:rsid w:val="00BE1FB8"/>
    <w:rsid w:val="00C07CFC"/>
    <w:rsid w:val="00C17696"/>
    <w:rsid w:val="00C540C7"/>
    <w:rsid w:val="00C67CEC"/>
    <w:rsid w:val="00C70FF3"/>
    <w:rsid w:val="00C80735"/>
    <w:rsid w:val="00C9010B"/>
    <w:rsid w:val="00CA3FD1"/>
    <w:rsid w:val="00CA6EEC"/>
    <w:rsid w:val="00CB29E8"/>
    <w:rsid w:val="00CD33B1"/>
    <w:rsid w:val="00CE0281"/>
    <w:rsid w:val="00D31CED"/>
    <w:rsid w:val="00D52670"/>
    <w:rsid w:val="00D82599"/>
    <w:rsid w:val="00DB2D2C"/>
    <w:rsid w:val="00DC01AD"/>
    <w:rsid w:val="00DC2FB0"/>
    <w:rsid w:val="00DD003D"/>
    <w:rsid w:val="00DD047F"/>
    <w:rsid w:val="00DD1823"/>
    <w:rsid w:val="00DD491C"/>
    <w:rsid w:val="00DE64D3"/>
    <w:rsid w:val="00DF05DB"/>
    <w:rsid w:val="00E01AFB"/>
    <w:rsid w:val="00E31F3E"/>
    <w:rsid w:val="00E374CC"/>
    <w:rsid w:val="00E5328F"/>
    <w:rsid w:val="00E76172"/>
    <w:rsid w:val="00E85181"/>
    <w:rsid w:val="00E87DB0"/>
    <w:rsid w:val="00EB3618"/>
    <w:rsid w:val="00EB68AC"/>
    <w:rsid w:val="00EC1F21"/>
    <w:rsid w:val="00EC5A86"/>
    <w:rsid w:val="00ED247B"/>
    <w:rsid w:val="00ED3149"/>
    <w:rsid w:val="00EF380E"/>
    <w:rsid w:val="00F06F57"/>
    <w:rsid w:val="00F31A7F"/>
    <w:rsid w:val="00F33B9B"/>
    <w:rsid w:val="00F370EC"/>
    <w:rsid w:val="00F40E44"/>
    <w:rsid w:val="00F4224D"/>
    <w:rsid w:val="00F423B8"/>
    <w:rsid w:val="00F52BFF"/>
    <w:rsid w:val="00F8096C"/>
    <w:rsid w:val="00F86279"/>
    <w:rsid w:val="00F92A20"/>
    <w:rsid w:val="00FA2128"/>
    <w:rsid w:val="00FD70B1"/>
    <w:rsid w:val="00FE3950"/>
    <w:rsid w:val="00FF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D0902"/>
  <w15:chartTrackingRefBased/>
  <w15:docId w15:val="{97DF6B1A-0A4A-4895-94B1-591BB8C2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4D"/>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982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1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21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21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2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1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1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14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14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214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21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21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21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21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2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1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214D"/>
    <w:pPr>
      <w:spacing w:before="160"/>
      <w:jc w:val="center"/>
    </w:pPr>
    <w:rPr>
      <w:i/>
      <w:iCs/>
      <w:color w:val="404040" w:themeColor="text1" w:themeTint="BF"/>
    </w:rPr>
  </w:style>
  <w:style w:type="character" w:customStyle="1" w:styleId="QuoteChar">
    <w:name w:val="Quote Char"/>
    <w:basedOn w:val="DefaultParagraphFont"/>
    <w:link w:val="Quote"/>
    <w:uiPriority w:val="29"/>
    <w:rsid w:val="0098214D"/>
    <w:rPr>
      <w:i/>
      <w:iCs/>
      <w:color w:val="404040" w:themeColor="text1" w:themeTint="BF"/>
    </w:rPr>
  </w:style>
  <w:style w:type="paragraph" w:styleId="ListParagraph">
    <w:name w:val="List Paragraph"/>
    <w:basedOn w:val="Normal"/>
    <w:uiPriority w:val="34"/>
    <w:qFormat/>
    <w:rsid w:val="0098214D"/>
    <w:pPr>
      <w:ind w:left="720"/>
      <w:contextualSpacing/>
    </w:pPr>
  </w:style>
  <w:style w:type="character" w:styleId="IntenseEmphasis">
    <w:name w:val="Intense Emphasis"/>
    <w:basedOn w:val="DefaultParagraphFont"/>
    <w:uiPriority w:val="21"/>
    <w:qFormat/>
    <w:rsid w:val="0098214D"/>
    <w:rPr>
      <w:i/>
      <w:iCs/>
      <w:color w:val="2F5496" w:themeColor="accent1" w:themeShade="BF"/>
    </w:rPr>
  </w:style>
  <w:style w:type="paragraph" w:styleId="IntenseQuote">
    <w:name w:val="Intense Quote"/>
    <w:basedOn w:val="Normal"/>
    <w:next w:val="Normal"/>
    <w:link w:val="IntenseQuoteChar"/>
    <w:uiPriority w:val="30"/>
    <w:qFormat/>
    <w:rsid w:val="00982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14D"/>
    <w:rPr>
      <w:i/>
      <w:iCs/>
      <w:color w:val="2F5496" w:themeColor="accent1" w:themeShade="BF"/>
    </w:rPr>
  </w:style>
  <w:style w:type="character" w:styleId="IntenseReference">
    <w:name w:val="Intense Reference"/>
    <w:basedOn w:val="DefaultParagraphFont"/>
    <w:uiPriority w:val="32"/>
    <w:qFormat/>
    <w:rsid w:val="0098214D"/>
    <w:rPr>
      <w:b/>
      <w:bCs/>
      <w:smallCaps/>
      <w:color w:val="2F5496" w:themeColor="accent1" w:themeShade="BF"/>
      <w:spacing w:val="5"/>
    </w:rPr>
  </w:style>
  <w:style w:type="paragraph" w:styleId="Header">
    <w:name w:val="header"/>
    <w:basedOn w:val="Normal"/>
    <w:link w:val="HeaderChar"/>
    <w:uiPriority w:val="99"/>
    <w:unhideWhenUsed/>
    <w:rsid w:val="00982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14D"/>
  </w:style>
  <w:style w:type="paragraph" w:styleId="Footer">
    <w:name w:val="footer"/>
    <w:basedOn w:val="Normal"/>
    <w:link w:val="FooterChar"/>
    <w:uiPriority w:val="99"/>
    <w:unhideWhenUsed/>
    <w:rsid w:val="00982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14D"/>
  </w:style>
  <w:style w:type="paragraph" w:customStyle="1" w:styleId="Default">
    <w:name w:val="Default"/>
    <w:rsid w:val="0098214D"/>
    <w:pPr>
      <w:autoSpaceDE w:val="0"/>
      <w:autoSpaceDN w:val="0"/>
      <w:adjustRightInd w:val="0"/>
      <w:spacing w:after="0" w:line="240" w:lineRule="auto"/>
    </w:pPr>
    <w:rPr>
      <w:rFonts w:eastAsia="Calibri" w:cs="Times New Roman"/>
      <w:color w:val="000000"/>
      <w:kern w:val="0"/>
      <w:szCs w:val="24"/>
      <w14:ligatures w14:val="none"/>
    </w:rPr>
  </w:style>
  <w:style w:type="character" w:styleId="CommentReference">
    <w:name w:val="annotation reference"/>
    <w:basedOn w:val="DefaultParagraphFont"/>
    <w:uiPriority w:val="99"/>
    <w:semiHidden/>
    <w:unhideWhenUsed/>
    <w:rsid w:val="00DC01AD"/>
    <w:rPr>
      <w:sz w:val="16"/>
      <w:szCs w:val="16"/>
    </w:rPr>
  </w:style>
  <w:style w:type="paragraph" w:styleId="CommentText">
    <w:name w:val="annotation text"/>
    <w:basedOn w:val="Normal"/>
    <w:link w:val="CommentTextChar"/>
    <w:uiPriority w:val="99"/>
    <w:unhideWhenUsed/>
    <w:rsid w:val="00DC01AD"/>
    <w:pPr>
      <w:spacing w:line="240" w:lineRule="auto"/>
    </w:pPr>
    <w:rPr>
      <w:sz w:val="20"/>
      <w:szCs w:val="20"/>
    </w:rPr>
  </w:style>
  <w:style w:type="character" w:customStyle="1" w:styleId="CommentTextChar">
    <w:name w:val="Comment Text Char"/>
    <w:basedOn w:val="DefaultParagraphFont"/>
    <w:link w:val="CommentText"/>
    <w:uiPriority w:val="99"/>
    <w:rsid w:val="00DC01AD"/>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01AD"/>
    <w:rPr>
      <w:b/>
      <w:bCs/>
    </w:rPr>
  </w:style>
  <w:style w:type="character" w:customStyle="1" w:styleId="CommentSubjectChar">
    <w:name w:val="Comment Subject Char"/>
    <w:basedOn w:val="CommentTextChar"/>
    <w:link w:val="CommentSubject"/>
    <w:uiPriority w:val="99"/>
    <w:semiHidden/>
    <w:rsid w:val="00DC01AD"/>
    <w:rPr>
      <w:rFonts w:asciiTheme="minorHAnsi"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60411">
      <w:bodyDiv w:val="1"/>
      <w:marLeft w:val="0"/>
      <w:marRight w:val="0"/>
      <w:marTop w:val="0"/>
      <w:marBottom w:val="0"/>
      <w:divBdr>
        <w:top w:val="none" w:sz="0" w:space="0" w:color="auto"/>
        <w:left w:val="none" w:sz="0" w:space="0" w:color="auto"/>
        <w:bottom w:val="none" w:sz="0" w:space="0" w:color="auto"/>
        <w:right w:val="none" w:sz="0" w:space="0" w:color="auto"/>
      </w:divBdr>
    </w:div>
    <w:div w:id="204343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C9ADF-3A98-4AE0-93AD-850207F8126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Thomas F (DPH)</dc:creator>
  <cp:keywords/>
  <dc:description/>
  <cp:lastModifiedBy>Burke, Thomas F (DPH)</cp:lastModifiedBy>
  <cp:revision>2</cp:revision>
  <dcterms:created xsi:type="dcterms:W3CDTF">2025-11-19T18:36:00Z</dcterms:created>
  <dcterms:modified xsi:type="dcterms:W3CDTF">2025-11-19T18:36:00Z</dcterms:modified>
</cp:coreProperties>
</file>