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346CD" w14:textId="5F3BB074" w:rsidR="004F1604" w:rsidRDefault="004F1604" w:rsidP="004F1604">
      <w:pPr>
        <w:spacing w:after="0"/>
        <w:jc w:val="center"/>
        <w:rPr>
          <w:rFonts w:ascii="Times New Roman" w:hAnsi="Times New Roman" w:cs="Times New Roman"/>
          <w:b/>
          <w:bCs/>
          <w:sz w:val="24"/>
          <w:szCs w:val="24"/>
        </w:rPr>
      </w:pPr>
      <w:r w:rsidRPr="0132B6FB">
        <w:rPr>
          <w:rFonts w:ascii="Times New Roman" w:hAnsi="Times New Roman" w:cs="Times New Roman"/>
          <w:b/>
          <w:bCs/>
          <w:sz w:val="24"/>
          <w:szCs w:val="24"/>
        </w:rPr>
        <w:t xml:space="preserve">Board of Registration </w:t>
      </w:r>
      <w:r w:rsidR="00DF05DB">
        <w:rPr>
          <w:rFonts w:ascii="Times New Roman" w:hAnsi="Times New Roman" w:cs="Times New Roman"/>
          <w:b/>
          <w:bCs/>
          <w:sz w:val="24"/>
          <w:szCs w:val="24"/>
        </w:rPr>
        <w:t>in</w:t>
      </w:r>
      <w:r w:rsidRPr="0132B6FB">
        <w:rPr>
          <w:rFonts w:ascii="Times New Roman" w:hAnsi="Times New Roman" w:cs="Times New Roman"/>
          <w:b/>
          <w:bCs/>
          <w:sz w:val="24"/>
          <w:szCs w:val="24"/>
        </w:rPr>
        <w:t xml:space="preserve"> Optometry</w:t>
      </w:r>
    </w:p>
    <w:p w14:paraId="3380112C" w14:textId="77777777" w:rsidR="004F1604" w:rsidRDefault="004F1604" w:rsidP="004F1604">
      <w:pPr>
        <w:spacing w:after="0"/>
        <w:jc w:val="center"/>
        <w:rPr>
          <w:rFonts w:ascii="Times New Roman" w:hAnsi="Times New Roman" w:cs="Times New Roman"/>
        </w:rPr>
      </w:pPr>
      <w:r>
        <w:rPr>
          <w:rFonts w:ascii="Times New Roman" w:hAnsi="Times New Roman" w:cs="Times New Roman"/>
        </w:rPr>
        <w:t xml:space="preserve">General </w:t>
      </w:r>
      <w:r w:rsidRPr="0132B6FB">
        <w:rPr>
          <w:rFonts w:ascii="Times New Roman" w:hAnsi="Times New Roman" w:cs="Times New Roman"/>
        </w:rPr>
        <w:t>Session Minutes</w:t>
      </w:r>
    </w:p>
    <w:p w14:paraId="531F91A3" w14:textId="77777777" w:rsidR="004F1604" w:rsidRDefault="004F1604" w:rsidP="004F1604">
      <w:pPr>
        <w:spacing w:after="0"/>
        <w:jc w:val="center"/>
        <w:rPr>
          <w:rFonts w:ascii="Times New Roman" w:hAnsi="Times New Roman" w:cs="Times New Roman"/>
          <w:sz w:val="20"/>
          <w:szCs w:val="20"/>
        </w:rPr>
      </w:pPr>
      <w:r w:rsidRPr="0132B6FB">
        <w:rPr>
          <w:rFonts w:ascii="Times New Roman" w:hAnsi="Times New Roman" w:cs="Times New Roman"/>
          <w:sz w:val="20"/>
          <w:szCs w:val="20"/>
        </w:rPr>
        <w:t>Meeting Held by Phone/Video Conference</w:t>
      </w:r>
    </w:p>
    <w:p w14:paraId="7D22ED15" w14:textId="0A78A862" w:rsidR="004F1604" w:rsidRDefault="004F1604" w:rsidP="004F1604">
      <w:pPr>
        <w:spacing w:after="0"/>
        <w:jc w:val="center"/>
        <w:rPr>
          <w:rFonts w:ascii="Times New Roman" w:hAnsi="Times New Roman" w:cs="Times New Roman"/>
          <w:sz w:val="20"/>
          <w:szCs w:val="20"/>
        </w:rPr>
      </w:pPr>
      <w:r w:rsidRPr="0132B6FB">
        <w:rPr>
          <w:rFonts w:ascii="Times New Roman" w:hAnsi="Times New Roman" w:cs="Times New Roman"/>
          <w:sz w:val="20"/>
          <w:szCs w:val="20"/>
        </w:rPr>
        <w:t xml:space="preserve">DATE: </w:t>
      </w:r>
      <w:r w:rsidR="00E76172">
        <w:rPr>
          <w:rFonts w:ascii="Times New Roman" w:hAnsi="Times New Roman" w:cs="Times New Roman"/>
          <w:sz w:val="20"/>
          <w:szCs w:val="20"/>
        </w:rPr>
        <w:t>August 20</w:t>
      </w:r>
      <w:r w:rsidRPr="0132B6FB">
        <w:rPr>
          <w:rFonts w:ascii="Times New Roman" w:hAnsi="Times New Roman" w:cs="Times New Roman"/>
          <w:sz w:val="20"/>
          <w:szCs w:val="20"/>
        </w:rPr>
        <w:t xml:space="preserve">, </w:t>
      </w:r>
      <w:proofErr w:type="gramStart"/>
      <w:r w:rsidRPr="0132B6FB">
        <w:rPr>
          <w:rFonts w:ascii="Times New Roman" w:hAnsi="Times New Roman" w:cs="Times New Roman"/>
          <w:sz w:val="20"/>
          <w:szCs w:val="20"/>
        </w:rPr>
        <w:t>202</w:t>
      </w:r>
      <w:r>
        <w:rPr>
          <w:rFonts w:ascii="Times New Roman" w:hAnsi="Times New Roman" w:cs="Times New Roman"/>
          <w:sz w:val="20"/>
          <w:szCs w:val="20"/>
        </w:rPr>
        <w:t>5</w:t>
      </w:r>
      <w:proofErr w:type="gramEnd"/>
      <w:r w:rsidRPr="0132B6FB">
        <w:rPr>
          <w:rFonts w:ascii="Times New Roman" w:hAnsi="Times New Roman" w:cs="Times New Roman"/>
          <w:sz w:val="20"/>
          <w:szCs w:val="20"/>
        </w:rPr>
        <w:t xml:space="preserve">   TIME: 10:00am</w:t>
      </w:r>
    </w:p>
    <w:p w14:paraId="3FEE3AC9" w14:textId="77777777" w:rsidR="004F1604" w:rsidRDefault="004F1604" w:rsidP="004F1604">
      <w:pPr>
        <w:spacing w:after="0"/>
        <w:jc w:val="center"/>
        <w:rPr>
          <w:rFonts w:ascii="Times New Roman" w:hAnsi="Times New Roman" w:cs="Times New Roman"/>
          <w:sz w:val="20"/>
          <w:szCs w:val="20"/>
        </w:rPr>
      </w:pPr>
    </w:p>
    <w:p w14:paraId="7BD02255" w14:textId="77777777" w:rsidR="004F1604" w:rsidRDefault="006705DC" w:rsidP="006705DC">
      <w:pPr>
        <w:spacing w:after="0" w:line="240" w:lineRule="auto"/>
        <w:jc w:val="center"/>
        <w:rPr>
          <w:rFonts w:ascii="Times New Roman" w:hAnsi="Times New Roman"/>
          <w:b/>
          <w:bCs/>
          <w:sz w:val="24"/>
          <w:szCs w:val="24"/>
        </w:rPr>
      </w:pPr>
      <w:r w:rsidRPr="006705DC">
        <w:rPr>
          <w:rFonts w:ascii="Times New Roman" w:hAnsi="Times New Roman"/>
          <w:b/>
          <w:bCs/>
          <w:sz w:val="24"/>
          <w:szCs w:val="24"/>
        </w:rPr>
        <w:t xml:space="preserve">A public meeting of the Massachusetts Board of Registration </w:t>
      </w:r>
      <w:r>
        <w:rPr>
          <w:rFonts w:ascii="Times New Roman" w:hAnsi="Times New Roman"/>
          <w:b/>
          <w:bCs/>
          <w:sz w:val="24"/>
          <w:szCs w:val="24"/>
        </w:rPr>
        <w:t>in Optometry</w:t>
      </w:r>
      <w:r w:rsidRPr="006705DC">
        <w:rPr>
          <w:rFonts w:ascii="Times New Roman" w:hAnsi="Times New Roman"/>
          <w:b/>
          <w:bCs/>
          <w:sz w:val="24"/>
          <w:szCs w:val="24"/>
        </w:rPr>
        <w:t xml:space="preserve"> (“the Board”) was held via WebEx.</w:t>
      </w:r>
    </w:p>
    <w:p w14:paraId="09B49815" w14:textId="77777777" w:rsidR="006705DC" w:rsidRDefault="006705DC" w:rsidP="006705DC">
      <w:pPr>
        <w:spacing w:after="0" w:line="240" w:lineRule="auto"/>
        <w:jc w:val="center"/>
        <w:rPr>
          <w:rFonts w:ascii="Times New Roman" w:hAnsi="Times New Roman"/>
          <w:b/>
          <w:bCs/>
          <w:sz w:val="24"/>
          <w:szCs w:val="24"/>
        </w:rPr>
      </w:pPr>
    </w:p>
    <w:p w14:paraId="06344972" w14:textId="51E6848D" w:rsidR="006705DC" w:rsidRPr="006705DC" w:rsidRDefault="006705DC" w:rsidP="006705DC">
      <w:pPr>
        <w:spacing w:after="0" w:line="240" w:lineRule="auto"/>
        <w:jc w:val="center"/>
        <w:rPr>
          <w:rFonts w:ascii="Times New Roman" w:hAnsi="Times New Roman" w:cs="Times New Roman"/>
          <w:b/>
          <w:bCs/>
          <w:sz w:val="24"/>
          <w:szCs w:val="24"/>
          <w:u w:val="single"/>
        </w:rPr>
        <w:sectPr w:rsidR="006705DC" w:rsidRPr="006705DC" w:rsidSect="004F1604">
          <w:headerReference w:type="default" r:id="rId8"/>
          <w:footerReference w:type="default" r:id="rId9"/>
          <w:pgSz w:w="12240" w:h="15840"/>
          <w:pgMar w:top="1440" w:right="1440" w:bottom="1440" w:left="1440" w:header="720" w:footer="720" w:gutter="0"/>
          <w:cols w:space="720"/>
          <w:docGrid w:linePitch="360"/>
        </w:sectPr>
      </w:pPr>
    </w:p>
    <w:p w14:paraId="20DAA5B0" w14:textId="3C0359B3" w:rsidR="0098214D" w:rsidRPr="0098214D" w:rsidRDefault="0098214D" w:rsidP="0098214D">
      <w:pPr>
        <w:spacing w:after="0" w:line="240" w:lineRule="auto"/>
        <w:rPr>
          <w:rFonts w:ascii="Times New Roman" w:hAnsi="Times New Roman" w:cs="Times New Roman"/>
          <w:b/>
          <w:bCs/>
          <w:sz w:val="24"/>
          <w:szCs w:val="24"/>
          <w:u w:val="single"/>
        </w:rPr>
      </w:pPr>
      <w:r w:rsidRPr="0098214D">
        <w:rPr>
          <w:rFonts w:ascii="Times New Roman" w:hAnsi="Times New Roman" w:cs="Times New Roman"/>
          <w:b/>
          <w:bCs/>
          <w:sz w:val="24"/>
          <w:szCs w:val="24"/>
          <w:u w:val="single"/>
        </w:rPr>
        <w:t>Board Members Present by Phone/Video:</w:t>
      </w:r>
    </w:p>
    <w:p w14:paraId="1267A3C6" w14:textId="2C88B8A0" w:rsidR="001F67B8" w:rsidRDefault="001F67B8" w:rsidP="0098214D">
      <w:pPr>
        <w:spacing w:after="0" w:line="240" w:lineRule="auto"/>
        <w:rPr>
          <w:rFonts w:ascii="Times New Roman" w:hAnsi="Times New Roman" w:cs="Times New Roman"/>
          <w:sz w:val="24"/>
          <w:szCs w:val="24"/>
        </w:rPr>
      </w:pPr>
      <w:r>
        <w:rPr>
          <w:rFonts w:ascii="Times New Roman" w:hAnsi="Times New Roman" w:cs="Times New Roman"/>
          <w:sz w:val="24"/>
          <w:szCs w:val="24"/>
        </w:rPr>
        <w:t>Everett Sabree, OD</w:t>
      </w:r>
    </w:p>
    <w:p w14:paraId="43B5EC47" w14:textId="79537976" w:rsidR="0098214D" w:rsidRDefault="0098214D" w:rsidP="0098214D">
      <w:pPr>
        <w:spacing w:after="0" w:line="240" w:lineRule="auto"/>
        <w:rPr>
          <w:rFonts w:ascii="Times New Roman" w:hAnsi="Times New Roman" w:cs="Times New Roman"/>
          <w:sz w:val="24"/>
          <w:szCs w:val="24"/>
        </w:rPr>
      </w:pPr>
      <w:r>
        <w:rPr>
          <w:rFonts w:ascii="Times New Roman" w:hAnsi="Times New Roman" w:cs="Times New Roman"/>
          <w:sz w:val="24"/>
          <w:szCs w:val="24"/>
        </w:rPr>
        <w:t>Rhonda Willinger, OD</w:t>
      </w:r>
    </w:p>
    <w:p w14:paraId="0CDF2E7E" w14:textId="29F3E72D" w:rsidR="0098214D" w:rsidRDefault="0098214D" w:rsidP="0098214D">
      <w:pPr>
        <w:spacing w:after="0" w:line="240" w:lineRule="auto"/>
        <w:rPr>
          <w:rFonts w:ascii="Times New Roman" w:hAnsi="Times New Roman" w:cs="Times New Roman"/>
          <w:sz w:val="24"/>
          <w:szCs w:val="24"/>
        </w:rPr>
      </w:pPr>
      <w:r>
        <w:rPr>
          <w:rFonts w:ascii="Times New Roman" w:hAnsi="Times New Roman" w:cs="Times New Roman"/>
          <w:sz w:val="24"/>
          <w:szCs w:val="24"/>
        </w:rPr>
        <w:t>Julie Hiura, OD</w:t>
      </w:r>
    </w:p>
    <w:p w14:paraId="2F8C56A3" w14:textId="40C49063" w:rsidR="0098214D" w:rsidRDefault="0098214D" w:rsidP="0098214D">
      <w:pPr>
        <w:spacing w:after="0" w:line="240" w:lineRule="auto"/>
        <w:rPr>
          <w:rFonts w:ascii="Times New Roman" w:hAnsi="Times New Roman" w:cs="Times New Roman"/>
          <w:sz w:val="24"/>
          <w:szCs w:val="24"/>
        </w:rPr>
      </w:pPr>
      <w:r>
        <w:rPr>
          <w:rFonts w:ascii="Times New Roman" w:hAnsi="Times New Roman" w:cs="Times New Roman"/>
          <w:sz w:val="24"/>
          <w:szCs w:val="24"/>
        </w:rPr>
        <w:t>Jeanette Sewell, OD</w:t>
      </w:r>
    </w:p>
    <w:p w14:paraId="2302FFB9" w14:textId="41B9B5C0" w:rsidR="0098214D" w:rsidRPr="0098214D" w:rsidRDefault="0098214D" w:rsidP="0098214D">
      <w:pPr>
        <w:spacing w:after="0" w:line="240" w:lineRule="auto"/>
        <w:rPr>
          <w:rFonts w:ascii="Times New Roman" w:hAnsi="Times New Roman" w:cs="Times New Roman"/>
          <w:b/>
          <w:bCs/>
          <w:sz w:val="24"/>
          <w:szCs w:val="24"/>
          <w:u w:val="single"/>
        </w:rPr>
      </w:pPr>
      <w:r w:rsidRPr="0098214D">
        <w:rPr>
          <w:rFonts w:ascii="Times New Roman" w:hAnsi="Times New Roman" w:cs="Times New Roman"/>
          <w:b/>
          <w:bCs/>
          <w:sz w:val="24"/>
          <w:szCs w:val="24"/>
          <w:u w:val="single"/>
        </w:rPr>
        <w:t>DPH Staff Present by Phone/Video</w:t>
      </w:r>
      <w:r w:rsidR="00155C13">
        <w:rPr>
          <w:rFonts w:ascii="Times New Roman" w:hAnsi="Times New Roman" w:cs="Times New Roman"/>
          <w:b/>
          <w:bCs/>
          <w:sz w:val="24"/>
          <w:szCs w:val="24"/>
          <w:u w:val="single"/>
        </w:rPr>
        <w:t>:</w:t>
      </w:r>
    </w:p>
    <w:p w14:paraId="3CA18745" w14:textId="77777777" w:rsidR="0098214D" w:rsidRPr="0098214D" w:rsidRDefault="0098214D" w:rsidP="0098214D">
      <w:pPr>
        <w:spacing w:after="0" w:line="240" w:lineRule="auto"/>
        <w:rPr>
          <w:rFonts w:ascii="Times New Roman" w:hAnsi="Times New Roman" w:cs="Times New Roman"/>
          <w:sz w:val="24"/>
          <w:szCs w:val="24"/>
        </w:rPr>
      </w:pPr>
      <w:r w:rsidRPr="0098214D">
        <w:rPr>
          <w:rFonts w:ascii="Times New Roman" w:hAnsi="Times New Roman" w:cs="Times New Roman"/>
          <w:sz w:val="24"/>
          <w:szCs w:val="24"/>
        </w:rPr>
        <w:t>Meghan Bresnahan, Board Counsel</w:t>
      </w:r>
    </w:p>
    <w:p w14:paraId="1BCF2A86" w14:textId="462D216E" w:rsidR="0098214D" w:rsidRPr="0098214D" w:rsidRDefault="0098214D" w:rsidP="0098214D">
      <w:pPr>
        <w:spacing w:after="0" w:line="240" w:lineRule="auto"/>
        <w:rPr>
          <w:rFonts w:ascii="Times New Roman" w:hAnsi="Times New Roman" w:cs="Times New Roman"/>
          <w:sz w:val="24"/>
          <w:szCs w:val="24"/>
        </w:rPr>
      </w:pPr>
      <w:r w:rsidRPr="0098214D">
        <w:rPr>
          <w:rFonts w:ascii="Times New Roman" w:hAnsi="Times New Roman" w:cs="Times New Roman"/>
          <w:sz w:val="24"/>
          <w:szCs w:val="24"/>
        </w:rPr>
        <w:t>Thomas</w:t>
      </w:r>
      <w:r w:rsidR="00155C13">
        <w:rPr>
          <w:rFonts w:ascii="Times New Roman" w:hAnsi="Times New Roman" w:cs="Times New Roman"/>
          <w:sz w:val="24"/>
          <w:szCs w:val="24"/>
        </w:rPr>
        <w:t xml:space="preserve"> F. </w:t>
      </w:r>
      <w:r w:rsidRPr="0098214D">
        <w:rPr>
          <w:rFonts w:ascii="Times New Roman" w:hAnsi="Times New Roman" w:cs="Times New Roman"/>
          <w:sz w:val="24"/>
          <w:szCs w:val="24"/>
        </w:rPr>
        <w:t xml:space="preserve">Burke, Executive Director </w:t>
      </w:r>
    </w:p>
    <w:p w14:paraId="759F22F4" w14:textId="77777777" w:rsidR="0098214D" w:rsidRPr="0098214D" w:rsidRDefault="0098214D" w:rsidP="0098214D">
      <w:pPr>
        <w:spacing w:after="0" w:line="240" w:lineRule="auto"/>
        <w:rPr>
          <w:rFonts w:ascii="Times New Roman" w:hAnsi="Times New Roman" w:cs="Times New Roman"/>
          <w:sz w:val="24"/>
          <w:szCs w:val="24"/>
        </w:rPr>
      </w:pPr>
      <w:r w:rsidRPr="0098214D">
        <w:rPr>
          <w:rFonts w:ascii="Times New Roman" w:hAnsi="Times New Roman" w:cs="Times New Roman"/>
          <w:sz w:val="24"/>
          <w:szCs w:val="24"/>
        </w:rPr>
        <w:t>Margaret McKenna, Board Staff</w:t>
      </w:r>
    </w:p>
    <w:p w14:paraId="352520DA" w14:textId="77777777" w:rsidR="0098214D" w:rsidRDefault="0098214D" w:rsidP="0098214D">
      <w:pPr>
        <w:spacing w:after="0" w:line="240" w:lineRule="auto"/>
        <w:rPr>
          <w:rFonts w:ascii="Times New Roman" w:hAnsi="Times New Roman" w:cs="Times New Roman"/>
          <w:sz w:val="24"/>
          <w:szCs w:val="24"/>
        </w:rPr>
        <w:sectPr w:rsidR="0098214D" w:rsidSect="004F1604">
          <w:type w:val="continuous"/>
          <w:pgSz w:w="12240" w:h="15840"/>
          <w:pgMar w:top="1440" w:right="1440" w:bottom="1440" w:left="1440" w:header="720" w:footer="720" w:gutter="0"/>
          <w:cols w:num="2" w:space="720"/>
          <w:docGrid w:linePitch="360"/>
        </w:sectPr>
      </w:pPr>
    </w:p>
    <w:p w14:paraId="288EFBD5" w14:textId="77777777" w:rsidR="0098214D" w:rsidRDefault="0098214D" w:rsidP="0098214D">
      <w:pPr>
        <w:spacing w:after="0" w:line="240" w:lineRule="auto"/>
        <w:rPr>
          <w:rFonts w:ascii="Times New Roman" w:hAnsi="Times New Roman" w:cs="Times New Roman"/>
          <w:sz w:val="24"/>
          <w:szCs w:val="24"/>
        </w:rPr>
      </w:pPr>
    </w:p>
    <w:p w14:paraId="73E47C84" w14:textId="77777777" w:rsidR="004F1604" w:rsidRDefault="004F1604" w:rsidP="0098214D">
      <w:pPr>
        <w:spacing w:after="0"/>
        <w:rPr>
          <w:rFonts w:ascii="Times New Roman" w:hAnsi="Times New Roman" w:cs="Times New Roman"/>
          <w:b/>
          <w:bCs/>
          <w:sz w:val="24"/>
          <w:szCs w:val="24"/>
          <w:u w:val="single"/>
        </w:rPr>
        <w:sectPr w:rsidR="004F1604" w:rsidSect="004F1604">
          <w:type w:val="continuous"/>
          <w:pgSz w:w="12240" w:h="15840"/>
          <w:pgMar w:top="1440" w:right="1440" w:bottom="1440" w:left="1440" w:header="720" w:footer="720" w:gutter="0"/>
          <w:cols w:space="720"/>
          <w:docGrid w:linePitch="360"/>
        </w:sectPr>
      </w:pPr>
    </w:p>
    <w:p w14:paraId="549FF3AD" w14:textId="77777777" w:rsidR="0098214D" w:rsidRPr="00C72E03" w:rsidRDefault="0098214D" w:rsidP="0098214D">
      <w:pPr>
        <w:spacing w:after="0"/>
        <w:rPr>
          <w:rFonts w:ascii="Times New Roman" w:hAnsi="Times New Roman" w:cs="Times New Roman"/>
          <w:b/>
          <w:bCs/>
          <w:sz w:val="24"/>
          <w:szCs w:val="24"/>
          <w:u w:val="single"/>
        </w:rPr>
      </w:pPr>
      <w:r w:rsidRPr="00C72E03">
        <w:rPr>
          <w:rFonts w:ascii="Times New Roman" w:hAnsi="Times New Roman" w:cs="Times New Roman"/>
          <w:b/>
          <w:bCs/>
          <w:sz w:val="24"/>
          <w:szCs w:val="24"/>
          <w:u w:val="single"/>
        </w:rPr>
        <w:t>Board Members Not Present by Phone/Video:</w:t>
      </w:r>
    </w:p>
    <w:p w14:paraId="7AF735AC" w14:textId="77777777" w:rsidR="00E76172" w:rsidRDefault="00E76172" w:rsidP="00E76172">
      <w:pPr>
        <w:spacing w:after="0" w:line="240" w:lineRule="auto"/>
        <w:rPr>
          <w:rFonts w:ascii="Times New Roman" w:hAnsi="Times New Roman" w:cs="Times New Roman"/>
          <w:sz w:val="24"/>
          <w:szCs w:val="24"/>
        </w:rPr>
      </w:pPr>
      <w:r>
        <w:rPr>
          <w:rFonts w:ascii="Times New Roman" w:hAnsi="Times New Roman" w:cs="Times New Roman"/>
          <w:sz w:val="24"/>
          <w:szCs w:val="24"/>
        </w:rPr>
        <w:t>Michael Hawley</w:t>
      </w:r>
    </w:p>
    <w:p w14:paraId="1EF01409" w14:textId="77777777" w:rsidR="0098214D" w:rsidRDefault="0098214D" w:rsidP="0098214D">
      <w:pPr>
        <w:spacing w:after="0" w:line="240" w:lineRule="auto"/>
        <w:rPr>
          <w:rFonts w:ascii="Times New Roman" w:hAnsi="Times New Roman" w:cs="Times New Roman"/>
          <w:sz w:val="24"/>
          <w:szCs w:val="24"/>
        </w:rPr>
      </w:pPr>
    </w:p>
    <w:p w14:paraId="7B3D6B0B" w14:textId="77777777" w:rsidR="0098214D" w:rsidRDefault="0098214D" w:rsidP="0098214D">
      <w:pPr>
        <w:pStyle w:val="Default"/>
        <w:rPr>
          <w:b/>
          <w:bCs/>
          <w:u w:val="single"/>
        </w:rPr>
      </w:pPr>
      <w:r w:rsidRPr="00992029">
        <w:rPr>
          <w:b/>
          <w:bCs/>
          <w:u w:val="single"/>
        </w:rPr>
        <w:t>Meeting called to order:</w:t>
      </w:r>
    </w:p>
    <w:p w14:paraId="629E53F0" w14:textId="77777777" w:rsidR="002B3F24" w:rsidRDefault="002B3F24" w:rsidP="002B3F24">
      <w:pPr>
        <w:spacing w:after="0" w:line="240" w:lineRule="auto"/>
        <w:rPr>
          <w:rFonts w:ascii="Times New Roman" w:hAnsi="Times New Roman" w:cs="Times New Roman"/>
          <w:sz w:val="24"/>
          <w:szCs w:val="24"/>
        </w:rPr>
      </w:pPr>
    </w:p>
    <w:p w14:paraId="19C4BCE7" w14:textId="3EC9E68C" w:rsidR="002B3F24" w:rsidRDefault="002B3F24" w:rsidP="002B3F24">
      <w:pPr>
        <w:spacing w:after="0" w:line="240" w:lineRule="auto"/>
        <w:rPr>
          <w:rFonts w:ascii="Times New Roman" w:hAnsi="Times New Roman" w:cs="Times New Roman"/>
          <w:sz w:val="24"/>
          <w:szCs w:val="24"/>
        </w:rPr>
      </w:pPr>
      <w:r w:rsidRPr="24E966AB">
        <w:rPr>
          <w:rFonts w:ascii="Times New Roman" w:hAnsi="Times New Roman" w:cs="Times New Roman"/>
          <w:sz w:val="24"/>
          <w:szCs w:val="24"/>
        </w:rPr>
        <w:t>Meeting called to order at 10:0</w:t>
      </w:r>
      <w:r>
        <w:rPr>
          <w:rFonts w:ascii="Times New Roman" w:hAnsi="Times New Roman" w:cs="Times New Roman"/>
          <w:sz w:val="24"/>
          <w:szCs w:val="24"/>
        </w:rPr>
        <w:t>2</w:t>
      </w:r>
      <w:r w:rsidRPr="24E966AB">
        <w:rPr>
          <w:rFonts w:ascii="Times New Roman" w:hAnsi="Times New Roman" w:cs="Times New Roman"/>
          <w:sz w:val="24"/>
          <w:szCs w:val="24"/>
        </w:rPr>
        <w:t xml:space="preserve"> AM by Dr. </w:t>
      </w:r>
      <w:r>
        <w:rPr>
          <w:rFonts w:ascii="Times New Roman" w:hAnsi="Times New Roman" w:cs="Times New Roman"/>
          <w:sz w:val="24"/>
          <w:szCs w:val="24"/>
        </w:rPr>
        <w:t>Sabree.</w:t>
      </w:r>
      <w:r w:rsidRPr="24E966AB">
        <w:rPr>
          <w:rFonts w:ascii="Times New Roman" w:hAnsi="Times New Roman" w:cs="Times New Roman"/>
          <w:sz w:val="24"/>
          <w:szCs w:val="24"/>
        </w:rPr>
        <w:t xml:space="preserve"> </w:t>
      </w:r>
    </w:p>
    <w:p w14:paraId="7E4073A9" w14:textId="77777777" w:rsidR="0098214D" w:rsidRPr="00992029" w:rsidRDefault="0098214D" w:rsidP="0098214D">
      <w:pPr>
        <w:pStyle w:val="Default"/>
        <w:rPr>
          <w:b/>
          <w:bCs/>
          <w:u w:val="single"/>
        </w:rPr>
      </w:pPr>
    </w:p>
    <w:p w14:paraId="09A2258A" w14:textId="77777777" w:rsidR="0098214D" w:rsidRDefault="0098214D" w:rsidP="0098214D">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Roll Call Vote for Attendance</w:t>
      </w:r>
    </w:p>
    <w:p w14:paraId="2C86DE73" w14:textId="77777777" w:rsidR="0098214D" w:rsidRDefault="0098214D" w:rsidP="0098214D">
      <w:pPr>
        <w:pStyle w:val="ListParagraph"/>
        <w:spacing w:after="0" w:line="240" w:lineRule="auto"/>
        <w:ind w:left="360"/>
        <w:rPr>
          <w:rFonts w:ascii="Times New Roman" w:hAnsi="Times New Roman" w:cs="Times New Roman"/>
          <w:sz w:val="24"/>
          <w:szCs w:val="24"/>
        </w:rPr>
      </w:pPr>
    </w:p>
    <w:p w14:paraId="4D10A7E9" w14:textId="723B025A" w:rsidR="0098214D" w:rsidRPr="004B3038" w:rsidRDefault="0098214D" w:rsidP="0098214D">
      <w:pPr>
        <w:pStyle w:val="ListParagraph"/>
        <w:spacing w:after="0"/>
        <w:ind w:left="360"/>
        <w:rPr>
          <w:rFonts w:ascii="Times New Roman" w:hAnsi="Times New Roman" w:cs="Times New Roman"/>
          <w:sz w:val="24"/>
          <w:szCs w:val="24"/>
        </w:rPr>
      </w:pPr>
      <w:bookmarkStart w:id="0" w:name="_Hlk177135229"/>
      <w:r w:rsidRPr="004B3038">
        <w:rPr>
          <w:rFonts w:ascii="Times New Roman" w:hAnsi="Times New Roman" w:cs="Times New Roman"/>
          <w:sz w:val="24"/>
          <w:szCs w:val="24"/>
        </w:rPr>
        <w:t xml:space="preserve">Board </w:t>
      </w:r>
      <w:r w:rsidR="00AC4B54">
        <w:rPr>
          <w:rFonts w:ascii="Times New Roman" w:hAnsi="Times New Roman" w:cs="Times New Roman"/>
          <w:sz w:val="24"/>
          <w:szCs w:val="24"/>
        </w:rPr>
        <w:t>chair</w:t>
      </w:r>
      <w:r w:rsidRPr="004B3038">
        <w:rPr>
          <w:rFonts w:ascii="Times New Roman" w:hAnsi="Times New Roman" w:cs="Times New Roman"/>
          <w:sz w:val="24"/>
          <w:szCs w:val="24"/>
        </w:rPr>
        <w:t xml:space="preserve"> Dr. </w:t>
      </w:r>
      <w:r w:rsidR="00AC4B54">
        <w:rPr>
          <w:rFonts w:ascii="Times New Roman" w:hAnsi="Times New Roman" w:cs="Times New Roman"/>
          <w:sz w:val="24"/>
          <w:szCs w:val="24"/>
        </w:rPr>
        <w:t>Sabree</w:t>
      </w:r>
      <w:r w:rsidRPr="004B3038">
        <w:rPr>
          <w:rFonts w:ascii="Times New Roman" w:hAnsi="Times New Roman" w:cs="Times New Roman"/>
          <w:sz w:val="24"/>
          <w:szCs w:val="24"/>
        </w:rPr>
        <w:t xml:space="preserve"> established a quorum</w:t>
      </w:r>
      <w:r w:rsidR="0064000D">
        <w:rPr>
          <w:rFonts w:ascii="Times New Roman" w:hAnsi="Times New Roman" w:cs="Times New Roman"/>
          <w:sz w:val="24"/>
          <w:szCs w:val="24"/>
        </w:rPr>
        <w:t xml:space="preserve"> by conducting a roll call </w:t>
      </w:r>
      <w:proofErr w:type="gramStart"/>
      <w:r w:rsidR="0064000D">
        <w:rPr>
          <w:rFonts w:ascii="Times New Roman" w:hAnsi="Times New Roman" w:cs="Times New Roman"/>
          <w:sz w:val="24"/>
          <w:szCs w:val="24"/>
        </w:rPr>
        <w:t>of</w:t>
      </w:r>
      <w:proofErr w:type="gramEnd"/>
      <w:r w:rsidR="0064000D">
        <w:rPr>
          <w:rFonts w:ascii="Times New Roman" w:hAnsi="Times New Roman" w:cs="Times New Roman"/>
          <w:sz w:val="24"/>
          <w:szCs w:val="24"/>
        </w:rPr>
        <w:t xml:space="preserve"> board members</w:t>
      </w:r>
      <w:r w:rsidR="00EF380E">
        <w:rPr>
          <w:rFonts w:ascii="Times New Roman" w:hAnsi="Times New Roman" w:cs="Times New Roman"/>
          <w:sz w:val="24"/>
          <w:szCs w:val="24"/>
        </w:rPr>
        <w:t xml:space="preserve"> present</w:t>
      </w:r>
      <w:r w:rsidR="008F21A3" w:rsidRPr="004B3038">
        <w:rPr>
          <w:rFonts w:ascii="Times New Roman" w:hAnsi="Times New Roman" w:cs="Times New Roman"/>
          <w:sz w:val="24"/>
          <w:szCs w:val="24"/>
        </w:rPr>
        <w:t>:</w:t>
      </w:r>
      <w:r w:rsidR="008F21A3">
        <w:rPr>
          <w:rFonts w:ascii="Times New Roman" w:hAnsi="Times New Roman" w:cs="Times New Roman"/>
          <w:sz w:val="24"/>
          <w:szCs w:val="24"/>
        </w:rPr>
        <w:t xml:space="preserve"> </w:t>
      </w:r>
      <w:r w:rsidR="00510055">
        <w:rPr>
          <w:rFonts w:ascii="Times New Roman" w:hAnsi="Times New Roman" w:cs="Times New Roman"/>
          <w:sz w:val="24"/>
          <w:szCs w:val="24"/>
        </w:rPr>
        <w:t xml:space="preserve">Everett Sabree, </w:t>
      </w:r>
      <w:r w:rsidR="008F21A3">
        <w:rPr>
          <w:rFonts w:ascii="Times New Roman" w:hAnsi="Times New Roman" w:cs="Times New Roman"/>
          <w:sz w:val="24"/>
          <w:szCs w:val="24"/>
        </w:rPr>
        <w:t>Julie</w:t>
      </w:r>
      <w:r>
        <w:rPr>
          <w:rFonts w:ascii="Times New Roman" w:hAnsi="Times New Roman" w:cs="Times New Roman"/>
          <w:sz w:val="24"/>
          <w:szCs w:val="24"/>
        </w:rPr>
        <w:t xml:space="preserve"> Hiura, Jeanette Sewell, </w:t>
      </w:r>
      <w:r w:rsidR="00E76172">
        <w:rPr>
          <w:rFonts w:ascii="Times New Roman" w:hAnsi="Times New Roman" w:cs="Times New Roman"/>
          <w:sz w:val="24"/>
          <w:szCs w:val="24"/>
        </w:rPr>
        <w:t xml:space="preserve">and </w:t>
      </w:r>
      <w:r>
        <w:rPr>
          <w:rFonts w:ascii="Times New Roman" w:hAnsi="Times New Roman" w:cs="Times New Roman"/>
          <w:sz w:val="24"/>
          <w:szCs w:val="24"/>
        </w:rPr>
        <w:t>Rhonda Willinger</w:t>
      </w:r>
      <w:r w:rsidRPr="004B3038">
        <w:rPr>
          <w:rFonts w:ascii="Times New Roman" w:hAnsi="Times New Roman" w:cs="Times New Roman"/>
          <w:sz w:val="24"/>
          <w:szCs w:val="24"/>
        </w:rPr>
        <w:t xml:space="preserve">. All members participated </w:t>
      </w:r>
      <w:r w:rsidR="0064000D">
        <w:rPr>
          <w:rFonts w:ascii="Times New Roman" w:hAnsi="Times New Roman" w:cs="Times New Roman"/>
          <w:sz w:val="24"/>
          <w:szCs w:val="24"/>
        </w:rPr>
        <w:t xml:space="preserve">by video </w:t>
      </w:r>
      <w:r w:rsidRPr="004B3038">
        <w:rPr>
          <w:rFonts w:ascii="Times New Roman" w:hAnsi="Times New Roman" w:cs="Times New Roman"/>
          <w:sz w:val="24"/>
          <w:szCs w:val="24"/>
        </w:rPr>
        <w:t>via Webex.</w:t>
      </w:r>
    </w:p>
    <w:p w14:paraId="13067016" w14:textId="77777777" w:rsidR="0098214D" w:rsidRDefault="0098214D" w:rsidP="0098214D">
      <w:pPr>
        <w:spacing w:after="0" w:line="240" w:lineRule="auto"/>
        <w:ind w:firstLine="360"/>
        <w:rPr>
          <w:rFonts w:ascii="Times New Roman" w:hAnsi="Times New Roman" w:cs="Times New Roman"/>
          <w:sz w:val="24"/>
          <w:szCs w:val="24"/>
        </w:rPr>
      </w:pPr>
      <w:bookmarkStart w:id="1" w:name="_Hlk150436800"/>
      <w:bookmarkEnd w:id="0"/>
    </w:p>
    <w:p w14:paraId="7906B8AE" w14:textId="77777777" w:rsidR="0098214D" w:rsidRPr="00323B01" w:rsidRDefault="0098214D" w:rsidP="0098214D">
      <w:pPr>
        <w:spacing w:after="0" w:line="240" w:lineRule="auto"/>
        <w:rPr>
          <w:rFonts w:ascii="Times New Roman" w:hAnsi="Times New Roman" w:cs="Times New Roman"/>
          <w:b/>
          <w:bCs/>
          <w:sz w:val="24"/>
          <w:szCs w:val="24"/>
          <w:u w:val="single"/>
        </w:rPr>
      </w:pPr>
      <w:r w:rsidRPr="24E966AB">
        <w:rPr>
          <w:rFonts w:ascii="Times New Roman" w:hAnsi="Times New Roman" w:cs="Times New Roman"/>
          <w:b/>
          <w:bCs/>
          <w:sz w:val="24"/>
          <w:szCs w:val="24"/>
          <w:u w:val="single"/>
        </w:rPr>
        <w:t>Board Business:</w:t>
      </w:r>
      <w:bookmarkEnd w:id="1"/>
    </w:p>
    <w:p w14:paraId="11E7F05D" w14:textId="77777777" w:rsidR="0098214D" w:rsidRPr="003A7F9A" w:rsidRDefault="0098214D" w:rsidP="0098214D">
      <w:pPr>
        <w:pStyle w:val="Default"/>
        <w:tabs>
          <w:tab w:val="left" w:pos="5532"/>
        </w:tabs>
        <w:spacing w:after="120"/>
        <w:ind w:left="360"/>
        <w:rPr>
          <w:b/>
          <w:bCs/>
        </w:rPr>
      </w:pPr>
      <w:bookmarkStart w:id="2" w:name="_Hlk150257688"/>
    </w:p>
    <w:p w14:paraId="09FCCAB9" w14:textId="504AD04F" w:rsidR="0098214D" w:rsidRPr="000E3526" w:rsidRDefault="0098214D" w:rsidP="0098214D">
      <w:pPr>
        <w:pStyle w:val="Default"/>
        <w:numPr>
          <w:ilvl w:val="0"/>
          <w:numId w:val="3"/>
        </w:numPr>
        <w:tabs>
          <w:tab w:val="left" w:pos="5532"/>
        </w:tabs>
        <w:spacing w:after="120"/>
        <w:rPr>
          <w:b/>
          <w:bCs/>
        </w:rPr>
      </w:pPr>
      <w:r>
        <w:t xml:space="preserve">Review of General Session Agenda: </w:t>
      </w:r>
      <w:r w:rsidR="00E76172">
        <w:t>August 20</w:t>
      </w:r>
      <w:r>
        <w:t xml:space="preserve">, 2025 </w:t>
      </w:r>
      <w:bookmarkStart w:id="3" w:name="_Hlk102931914"/>
      <w:bookmarkEnd w:id="2"/>
    </w:p>
    <w:p w14:paraId="27F0BBF2" w14:textId="38D484AC" w:rsidR="0098214D" w:rsidRPr="000E3526" w:rsidRDefault="0098214D" w:rsidP="0098214D">
      <w:pPr>
        <w:pStyle w:val="Default"/>
        <w:tabs>
          <w:tab w:val="left" w:pos="5532"/>
        </w:tabs>
        <w:spacing w:after="120"/>
        <w:ind w:left="360"/>
        <w:rPr>
          <w:b/>
          <w:bCs/>
        </w:rPr>
      </w:pPr>
      <w:r w:rsidRPr="000E3526">
        <w:rPr>
          <w:b/>
          <w:bCs/>
        </w:rPr>
        <w:t xml:space="preserve">Dr. </w:t>
      </w:r>
      <w:r w:rsidR="00E76172">
        <w:rPr>
          <w:b/>
          <w:bCs/>
        </w:rPr>
        <w:t>Hiura</w:t>
      </w:r>
      <w:r w:rsidRPr="000E3526">
        <w:rPr>
          <w:b/>
          <w:bCs/>
        </w:rPr>
        <w:t xml:space="preserve"> moved to accept the general session agenda for </w:t>
      </w:r>
      <w:r w:rsidR="00CE0281">
        <w:rPr>
          <w:b/>
          <w:bCs/>
        </w:rPr>
        <w:t>August 20</w:t>
      </w:r>
      <w:r w:rsidRPr="00DE6D36">
        <w:rPr>
          <w:b/>
          <w:bCs/>
        </w:rPr>
        <w:t>, 2025</w:t>
      </w:r>
      <w:r w:rsidR="00C17696">
        <w:rPr>
          <w:b/>
          <w:bCs/>
        </w:rPr>
        <w:t xml:space="preserve">. </w:t>
      </w:r>
      <w:r w:rsidR="007F156E">
        <w:rPr>
          <w:b/>
          <w:bCs/>
        </w:rPr>
        <w:t>Dr</w:t>
      </w:r>
      <w:r w:rsidRPr="000E3526">
        <w:rPr>
          <w:b/>
          <w:bCs/>
        </w:rPr>
        <w:t xml:space="preserve">. </w:t>
      </w:r>
      <w:r w:rsidR="00E76172">
        <w:rPr>
          <w:b/>
          <w:bCs/>
        </w:rPr>
        <w:t xml:space="preserve">Willinger </w:t>
      </w:r>
      <w:r w:rsidRPr="000E3526">
        <w:rPr>
          <w:b/>
          <w:bCs/>
        </w:rPr>
        <w:t>seconded. The motion passed on a roll call vote: Dr. Willinger – “yes”; Dr. Sabree – “</w:t>
      </w:r>
      <w:r w:rsidR="007F156E">
        <w:rPr>
          <w:b/>
          <w:bCs/>
        </w:rPr>
        <w:t>yes</w:t>
      </w:r>
      <w:r w:rsidRPr="000E3526">
        <w:rPr>
          <w:b/>
          <w:bCs/>
        </w:rPr>
        <w:t>”; Dr. Sewell – “yes”; Dr. Hiura – “yes”</w:t>
      </w:r>
      <w:bookmarkStart w:id="4" w:name="_Hlk191565034"/>
      <w:r>
        <w:rPr>
          <w:b/>
          <w:bCs/>
        </w:rPr>
        <w:t>; Michael Hawley “</w:t>
      </w:r>
      <w:r w:rsidR="00E76172">
        <w:rPr>
          <w:b/>
          <w:bCs/>
        </w:rPr>
        <w:t>not present</w:t>
      </w:r>
      <w:r>
        <w:rPr>
          <w:b/>
          <w:bCs/>
        </w:rPr>
        <w:t>”</w:t>
      </w:r>
      <w:r w:rsidRPr="000E3526">
        <w:rPr>
          <w:b/>
          <w:bCs/>
        </w:rPr>
        <w:t>.</w:t>
      </w:r>
      <w:bookmarkEnd w:id="4"/>
    </w:p>
    <w:p w14:paraId="5966FCCB" w14:textId="77777777" w:rsidR="0098214D" w:rsidRPr="00F038F8" w:rsidRDefault="0098214D" w:rsidP="0098214D">
      <w:pPr>
        <w:tabs>
          <w:tab w:val="left" w:pos="5532"/>
        </w:tabs>
        <w:spacing w:after="120"/>
        <w:rPr>
          <w:rFonts w:ascii="Times New Roman" w:hAnsi="Times New Roman" w:cs="Times New Roman"/>
          <w:b/>
          <w:bCs/>
          <w:sz w:val="24"/>
          <w:szCs w:val="24"/>
        </w:rPr>
      </w:pPr>
    </w:p>
    <w:p w14:paraId="2490F2B3" w14:textId="22219394" w:rsidR="0098214D" w:rsidRPr="00C17696" w:rsidRDefault="0098214D" w:rsidP="00C17696">
      <w:pPr>
        <w:pStyle w:val="Default"/>
        <w:numPr>
          <w:ilvl w:val="0"/>
          <w:numId w:val="3"/>
        </w:numPr>
        <w:tabs>
          <w:tab w:val="left" w:pos="5532"/>
        </w:tabs>
        <w:spacing w:after="120"/>
        <w:rPr>
          <w:b/>
          <w:bCs/>
        </w:rPr>
      </w:pPr>
      <w:r w:rsidRPr="00C17696">
        <w:t xml:space="preserve">Review of General Session Minutes: </w:t>
      </w:r>
      <w:bookmarkEnd w:id="3"/>
      <w:r w:rsidR="00E76172">
        <w:t>June 18</w:t>
      </w:r>
      <w:r w:rsidR="007D610D">
        <w:t>, 2025</w:t>
      </w:r>
    </w:p>
    <w:p w14:paraId="4B644598" w14:textId="3E5EF129" w:rsidR="005F12CE" w:rsidRDefault="001C3FC6" w:rsidP="005A0846">
      <w:pPr>
        <w:pStyle w:val="ListParagraph"/>
        <w:tabs>
          <w:tab w:val="left" w:pos="5532"/>
        </w:tabs>
        <w:spacing w:after="120"/>
        <w:ind w:left="360"/>
        <w:rPr>
          <w:rFonts w:ascii="Times New Roman" w:hAnsi="Times New Roman" w:cs="Times New Roman"/>
          <w:b/>
          <w:bCs/>
          <w:sz w:val="24"/>
          <w:szCs w:val="24"/>
        </w:rPr>
      </w:pPr>
      <w:r>
        <w:rPr>
          <w:rFonts w:ascii="Times New Roman" w:hAnsi="Times New Roman" w:cs="Times New Roman"/>
          <w:b/>
          <w:bCs/>
          <w:sz w:val="24"/>
          <w:szCs w:val="24"/>
        </w:rPr>
        <w:t xml:space="preserve">Dr. </w:t>
      </w:r>
      <w:r w:rsidR="00E76172">
        <w:rPr>
          <w:rFonts w:ascii="Times New Roman" w:hAnsi="Times New Roman" w:cs="Times New Roman"/>
          <w:b/>
          <w:bCs/>
          <w:sz w:val="24"/>
          <w:szCs w:val="24"/>
        </w:rPr>
        <w:t>Sewell</w:t>
      </w:r>
      <w:r>
        <w:rPr>
          <w:rFonts w:ascii="Times New Roman" w:hAnsi="Times New Roman" w:cs="Times New Roman"/>
          <w:b/>
          <w:bCs/>
          <w:sz w:val="24"/>
          <w:szCs w:val="24"/>
        </w:rPr>
        <w:t xml:space="preserve"> </w:t>
      </w:r>
      <w:r w:rsidR="0098214D" w:rsidRPr="000E3526">
        <w:rPr>
          <w:rFonts w:ascii="Times New Roman" w:hAnsi="Times New Roman" w:cs="Times New Roman"/>
          <w:b/>
          <w:bCs/>
          <w:sz w:val="24"/>
          <w:szCs w:val="24"/>
        </w:rPr>
        <w:t xml:space="preserve">moved to accept the general session </w:t>
      </w:r>
      <w:r w:rsidR="0098214D">
        <w:rPr>
          <w:rFonts w:ascii="Times New Roman" w:hAnsi="Times New Roman" w:cs="Times New Roman"/>
          <w:b/>
          <w:bCs/>
          <w:sz w:val="24"/>
          <w:szCs w:val="24"/>
        </w:rPr>
        <w:t xml:space="preserve">minutes for </w:t>
      </w:r>
      <w:r w:rsidR="00CE0281">
        <w:rPr>
          <w:rFonts w:ascii="Times New Roman" w:hAnsi="Times New Roman" w:cs="Times New Roman"/>
          <w:b/>
          <w:bCs/>
          <w:sz w:val="24"/>
          <w:szCs w:val="24"/>
        </w:rPr>
        <w:t>June 18</w:t>
      </w:r>
      <w:r w:rsidR="00CD33B1" w:rsidRPr="00CD33B1">
        <w:rPr>
          <w:rFonts w:ascii="Times New Roman" w:hAnsi="Times New Roman" w:cs="Times New Roman"/>
          <w:b/>
          <w:bCs/>
          <w:sz w:val="24"/>
          <w:szCs w:val="24"/>
        </w:rPr>
        <w:t xml:space="preserve">, </w:t>
      </w:r>
      <w:proofErr w:type="gramStart"/>
      <w:r w:rsidR="00CD33B1" w:rsidRPr="00CD33B1">
        <w:rPr>
          <w:rFonts w:ascii="Times New Roman" w:hAnsi="Times New Roman" w:cs="Times New Roman"/>
          <w:b/>
          <w:bCs/>
          <w:sz w:val="24"/>
          <w:szCs w:val="24"/>
        </w:rPr>
        <w:t>2025</w:t>
      </w:r>
      <w:proofErr w:type="gramEnd"/>
      <w:r w:rsidR="00CD33B1" w:rsidRPr="00CD33B1">
        <w:rPr>
          <w:rFonts w:ascii="Times New Roman" w:hAnsi="Times New Roman" w:cs="Times New Roman"/>
          <w:b/>
          <w:bCs/>
          <w:sz w:val="24"/>
          <w:szCs w:val="24"/>
        </w:rPr>
        <w:t xml:space="preserve"> </w:t>
      </w:r>
      <w:r w:rsidR="0098214D">
        <w:rPr>
          <w:rFonts w:ascii="Times New Roman" w:hAnsi="Times New Roman" w:cs="Times New Roman"/>
          <w:b/>
          <w:bCs/>
          <w:sz w:val="24"/>
          <w:szCs w:val="24"/>
        </w:rPr>
        <w:t>as written</w:t>
      </w:r>
      <w:r w:rsidR="0098214D" w:rsidRPr="000E3526">
        <w:rPr>
          <w:rFonts w:ascii="Times New Roman" w:hAnsi="Times New Roman" w:cs="Times New Roman"/>
          <w:b/>
          <w:bCs/>
          <w:sz w:val="24"/>
          <w:szCs w:val="24"/>
        </w:rPr>
        <w:t xml:space="preserve">. </w:t>
      </w:r>
      <w:r w:rsidR="00E76172">
        <w:rPr>
          <w:rFonts w:ascii="Times New Roman" w:hAnsi="Times New Roman" w:cs="Times New Roman"/>
          <w:b/>
          <w:bCs/>
          <w:sz w:val="24"/>
          <w:szCs w:val="24"/>
        </w:rPr>
        <w:t>Dr. Hiura</w:t>
      </w:r>
      <w:r w:rsidR="0098214D">
        <w:rPr>
          <w:rFonts w:ascii="Times New Roman" w:hAnsi="Times New Roman" w:cs="Times New Roman"/>
          <w:b/>
          <w:bCs/>
          <w:sz w:val="24"/>
          <w:szCs w:val="24"/>
        </w:rPr>
        <w:t xml:space="preserve"> </w:t>
      </w:r>
      <w:r w:rsidR="0098214D" w:rsidRPr="000E3526">
        <w:rPr>
          <w:rFonts w:ascii="Times New Roman" w:hAnsi="Times New Roman" w:cs="Times New Roman"/>
          <w:b/>
          <w:bCs/>
          <w:sz w:val="24"/>
          <w:szCs w:val="24"/>
        </w:rPr>
        <w:t>seconded. The motion passed on a roll call vote: Dr. Willinger – “yes”; Dr. Sabree – “</w:t>
      </w:r>
      <w:r w:rsidR="005A0846">
        <w:rPr>
          <w:rFonts w:ascii="Times New Roman" w:hAnsi="Times New Roman" w:cs="Times New Roman"/>
          <w:b/>
          <w:bCs/>
          <w:sz w:val="24"/>
          <w:szCs w:val="24"/>
        </w:rPr>
        <w:t>yes</w:t>
      </w:r>
      <w:r w:rsidR="0098214D" w:rsidRPr="000E3526">
        <w:rPr>
          <w:rFonts w:ascii="Times New Roman" w:hAnsi="Times New Roman" w:cs="Times New Roman"/>
          <w:b/>
          <w:bCs/>
          <w:sz w:val="24"/>
          <w:szCs w:val="24"/>
        </w:rPr>
        <w:t xml:space="preserve">”; Dr. Sewell – “yes”; Dr. Hiura – </w:t>
      </w:r>
      <w:r w:rsidR="0098214D">
        <w:rPr>
          <w:rFonts w:ascii="Times New Roman" w:hAnsi="Times New Roman" w:cs="Times New Roman"/>
          <w:b/>
          <w:bCs/>
          <w:sz w:val="24"/>
          <w:szCs w:val="24"/>
        </w:rPr>
        <w:t>“yes</w:t>
      </w:r>
      <w:r w:rsidR="0098214D" w:rsidRPr="000E3526">
        <w:rPr>
          <w:rFonts w:ascii="Times New Roman" w:hAnsi="Times New Roman" w:cs="Times New Roman"/>
          <w:b/>
          <w:bCs/>
          <w:sz w:val="24"/>
          <w:szCs w:val="24"/>
        </w:rPr>
        <w:t>”</w:t>
      </w:r>
      <w:r w:rsidR="0098214D" w:rsidRPr="00F038F8">
        <w:rPr>
          <w:rFonts w:ascii="Times New Roman" w:hAnsi="Times New Roman" w:cs="Times New Roman"/>
          <w:b/>
          <w:bCs/>
          <w:sz w:val="24"/>
          <w:szCs w:val="24"/>
        </w:rPr>
        <w:t>; Michael Hawley “</w:t>
      </w:r>
      <w:r w:rsidR="00E76172">
        <w:rPr>
          <w:rFonts w:ascii="Times New Roman" w:hAnsi="Times New Roman" w:cs="Times New Roman"/>
          <w:b/>
          <w:bCs/>
          <w:sz w:val="24"/>
          <w:szCs w:val="24"/>
        </w:rPr>
        <w:t>not present</w:t>
      </w:r>
      <w:r w:rsidR="0098214D" w:rsidRPr="00F038F8">
        <w:rPr>
          <w:rFonts w:ascii="Times New Roman" w:hAnsi="Times New Roman" w:cs="Times New Roman"/>
          <w:b/>
          <w:bCs/>
          <w:sz w:val="24"/>
          <w:szCs w:val="24"/>
        </w:rPr>
        <w:t>”</w:t>
      </w:r>
      <w:r w:rsidR="0098214D" w:rsidRPr="000E3526">
        <w:rPr>
          <w:rFonts w:ascii="Times New Roman" w:hAnsi="Times New Roman" w:cs="Times New Roman"/>
          <w:b/>
          <w:bCs/>
          <w:sz w:val="24"/>
          <w:szCs w:val="24"/>
        </w:rPr>
        <w:t>.</w:t>
      </w:r>
    </w:p>
    <w:p w14:paraId="6BA1EBCC" w14:textId="77777777" w:rsidR="00E76172" w:rsidRDefault="00E76172" w:rsidP="005A0846">
      <w:pPr>
        <w:pStyle w:val="ListParagraph"/>
        <w:tabs>
          <w:tab w:val="left" w:pos="5532"/>
        </w:tabs>
        <w:spacing w:after="120"/>
        <w:ind w:left="360"/>
        <w:rPr>
          <w:rFonts w:ascii="Times New Roman" w:hAnsi="Times New Roman" w:cs="Times New Roman"/>
          <w:b/>
          <w:bCs/>
          <w:sz w:val="24"/>
          <w:szCs w:val="24"/>
        </w:rPr>
      </w:pPr>
    </w:p>
    <w:p w14:paraId="52951463" w14:textId="77777777" w:rsidR="00CE0281" w:rsidRDefault="00CE0281" w:rsidP="005A0846">
      <w:pPr>
        <w:pStyle w:val="ListParagraph"/>
        <w:tabs>
          <w:tab w:val="left" w:pos="5532"/>
        </w:tabs>
        <w:spacing w:after="120"/>
        <w:ind w:left="360"/>
        <w:rPr>
          <w:rFonts w:ascii="Times New Roman" w:hAnsi="Times New Roman" w:cs="Times New Roman"/>
          <w:b/>
          <w:bCs/>
          <w:sz w:val="24"/>
          <w:szCs w:val="24"/>
        </w:rPr>
      </w:pPr>
    </w:p>
    <w:p w14:paraId="639D50A7" w14:textId="77777777" w:rsidR="00CE0281" w:rsidRDefault="00CE0281" w:rsidP="005A0846">
      <w:pPr>
        <w:pStyle w:val="ListParagraph"/>
        <w:tabs>
          <w:tab w:val="left" w:pos="5532"/>
        </w:tabs>
        <w:spacing w:after="120"/>
        <w:ind w:left="360"/>
        <w:rPr>
          <w:rFonts w:ascii="Times New Roman" w:hAnsi="Times New Roman" w:cs="Times New Roman"/>
          <w:b/>
          <w:bCs/>
          <w:sz w:val="24"/>
          <w:szCs w:val="24"/>
        </w:rPr>
      </w:pPr>
    </w:p>
    <w:p w14:paraId="2368895F" w14:textId="77777777" w:rsidR="00CE0281" w:rsidRDefault="00CE0281" w:rsidP="005A0846">
      <w:pPr>
        <w:pStyle w:val="ListParagraph"/>
        <w:tabs>
          <w:tab w:val="left" w:pos="5532"/>
        </w:tabs>
        <w:spacing w:after="120"/>
        <w:ind w:left="360"/>
        <w:rPr>
          <w:rFonts w:ascii="Times New Roman" w:hAnsi="Times New Roman" w:cs="Times New Roman"/>
          <w:b/>
          <w:bCs/>
          <w:sz w:val="24"/>
          <w:szCs w:val="24"/>
        </w:rPr>
      </w:pPr>
    </w:p>
    <w:p w14:paraId="1CB8836D" w14:textId="77777777" w:rsidR="00E85181" w:rsidRDefault="00E76172" w:rsidP="00E85181">
      <w:pPr>
        <w:pStyle w:val="ListParagraph"/>
        <w:numPr>
          <w:ilvl w:val="0"/>
          <w:numId w:val="3"/>
        </w:numPr>
        <w:tabs>
          <w:tab w:val="left" w:pos="5532"/>
        </w:tabs>
        <w:spacing w:after="120"/>
        <w:rPr>
          <w:rFonts w:ascii="Times New Roman" w:hAnsi="Times New Roman" w:cs="Times New Roman"/>
          <w:sz w:val="24"/>
          <w:szCs w:val="24"/>
        </w:rPr>
      </w:pPr>
      <w:r w:rsidRPr="00E76172">
        <w:rPr>
          <w:rFonts w:ascii="Times New Roman" w:hAnsi="Times New Roman" w:cs="Times New Roman"/>
          <w:sz w:val="24"/>
          <w:szCs w:val="24"/>
        </w:rPr>
        <w:lastRenderedPageBreak/>
        <w:t xml:space="preserve">Executive Director Report </w:t>
      </w:r>
    </w:p>
    <w:p w14:paraId="594D8007" w14:textId="77777777" w:rsidR="00E85181" w:rsidRDefault="00E85181" w:rsidP="00E85181">
      <w:pPr>
        <w:pStyle w:val="ListParagraph"/>
        <w:tabs>
          <w:tab w:val="left" w:pos="5532"/>
        </w:tabs>
        <w:spacing w:after="120"/>
        <w:ind w:left="360"/>
        <w:rPr>
          <w:rFonts w:ascii="Times New Roman" w:hAnsi="Times New Roman" w:cs="Times New Roman"/>
          <w:sz w:val="24"/>
          <w:szCs w:val="24"/>
        </w:rPr>
      </w:pPr>
    </w:p>
    <w:p w14:paraId="2917CCC2" w14:textId="1010E722" w:rsidR="00CE0281" w:rsidRPr="00E85181" w:rsidRDefault="00CE0281" w:rsidP="00E85181">
      <w:pPr>
        <w:pStyle w:val="ListParagraph"/>
        <w:tabs>
          <w:tab w:val="left" w:pos="5532"/>
        </w:tabs>
        <w:spacing w:after="120"/>
        <w:ind w:left="360"/>
        <w:rPr>
          <w:rFonts w:ascii="Times New Roman" w:hAnsi="Times New Roman" w:cs="Times New Roman"/>
          <w:sz w:val="24"/>
          <w:szCs w:val="24"/>
        </w:rPr>
      </w:pPr>
      <w:r w:rsidRPr="00E85181">
        <w:rPr>
          <w:rFonts w:ascii="Times New Roman" w:hAnsi="Times New Roman" w:cs="Times New Roman"/>
          <w:sz w:val="24"/>
          <w:szCs w:val="24"/>
        </w:rPr>
        <w:t>Mr. Burke</w:t>
      </w:r>
      <w:r w:rsidR="00E85181">
        <w:rPr>
          <w:rFonts w:ascii="Times New Roman" w:hAnsi="Times New Roman" w:cs="Times New Roman"/>
          <w:sz w:val="24"/>
          <w:szCs w:val="24"/>
        </w:rPr>
        <w:t xml:space="preserve"> alerted board members to the phasing out of optometric technician training programs administered by the Accreditation Council on Optometric Education (ACOE) as well as changes to ACOE’s policy and procedure manual. He reminded the Board that </w:t>
      </w:r>
      <w:r w:rsidR="00E85181" w:rsidRPr="00E85181">
        <w:rPr>
          <w:rFonts w:ascii="Times New Roman" w:hAnsi="Times New Roman" w:cs="Times New Roman"/>
          <w:sz w:val="24"/>
          <w:szCs w:val="24"/>
        </w:rPr>
        <w:t>that Dr. Jim Campbell is the Association of Regulatory Boards of Optometry</w:t>
      </w:r>
      <w:r w:rsidR="00E85181">
        <w:rPr>
          <w:rFonts w:ascii="Times New Roman" w:hAnsi="Times New Roman" w:cs="Times New Roman"/>
          <w:sz w:val="24"/>
          <w:szCs w:val="24"/>
        </w:rPr>
        <w:t xml:space="preserve"> (</w:t>
      </w:r>
      <w:r w:rsidR="00E85181" w:rsidRPr="00E85181">
        <w:rPr>
          <w:rFonts w:ascii="Times New Roman" w:hAnsi="Times New Roman" w:cs="Times New Roman"/>
          <w:sz w:val="24"/>
          <w:szCs w:val="24"/>
        </w:rPr>
        <w:t>ARBO</w:t>
      </w:r>
      <w:r w:rsidR="00E85181">
        <w:rPr>
          <w:rFonts w:ascii="Times New Roman" w:hAnsi="Times New Roman" w:cs="Times New Roman"/>
          <w:sz w:val="24"/>
          <w:szCs w:val="24"/>
        </w:rPr>
        <w:t>)</w:t>
      </w:r>
      <w:r w:rsidR="00E85181" w:rsidRPr="00E85181">
        <w:rPr>
          <w:rFonts w:ascii="Times New Roman" w:hAnsi="Times New Roman" w:cs="Times New Roman"/>
          <w:sz w:val="24"/>
          <w:szCs w:val="24"/>
        </w:rPr>
        <w:t xml:space="preserve"> Board Liaison to the Massachusetts Board of Optometry for the next year</w:t>
      </w:r>
      <w:r w:rsidR="00E85181">
        <w:rPr>
          <w:rFonts w:ascii="Times New Roman" w:hAnsi="Times New Roman" w:cs="Times New Roman"/>
          <w:sz w:val="24"/>
          <w:szCs w:val="24"/>
        </w:rPr>
        <w:t>.</w:t>
      </w:r>
    </w:p>
    <w:p w14:paraId="7D756BA5" w14:textId="77777777" w:rsidR="004F6700" w:rsidRDefault="004F6700" w:rsidP="00B76FD5">
      <w:pPr>
        <w:pStyle w:val="ListParagraph"/>
        <w:tabs>
          <w:tab w:val="left" w:pos="5532"/>
        </w:tabs>
        <w:spacing w:after="120"/>
        <w:ind w:left="0"/>
        <w:rPr>
          <w:rFonts w:ascii="Times New Roman" w:hAnsi="Times New Roman"/>
          <w:b/>
          <w:bCs/>
          <w:snapToGrid w:val="0"/>
          <w:sz w:val="24"/>
          <w:szCs w:val="24"/>
          <w:u w:val="single"/>
        </w:rPr>
      </w:pPr>
    </w:p>
    <w:p w14:paraId="1C6AF7CC" w14:textId="77777777" w:rsidR="004F6700" w:rsidRDefault="00B76FD5" w:rsidP="004F6700">
      <w:pPr>
        <w:pStyle w:val="ListParagraph"/>
        <w:tabs>
          <w:tab w:val="left" w:pos="5532"/>
        </w:tabs>
        <w:spacing w:after="120"/>
        <w:ind w:left="0"/>
        <w:rPr>
          <w:rFonts w:ascii="Times New Roman" w:hAnsi="Times New Roman"/>
          <w:b/>
          <w:bCs/>
          <w:snapToGrid w:val="0"/>
          <w:sz w:val="24"/>
          <w:szCs w:val="24"/>
          <w:u w:val="single"/>
        </w:rPr>
      </w:pPr>
      <w:r>
        <w:rPr>
          <w:rFonts w:ascii="Times New Roman" w:hAnsi="Times New Roman"/>
          <w:b/>
          <w:bCs/>
          <w:snapToGrid w:val="0"/>
          <w:sz w:val="24"/>
          <w:szCs w:val="24"/>
          <w:u w:val="single"/>
        </w:rPr>
        <w:t>Correspondence:</w:t>
      </w:r>
    </w:p>
    <w:p w14:paraId="52CB07CB" w14:textId="77777777" w:rsidR="00E76172" w:rsidRDefault="00E76172" w:rsidP="00E76172">
      <w:pPr>
        <w:numPr>
          <w:ilvl w:val="0"/>
          <w:numId w:val="5"/>
        </w:numPr>
        <w:spacing w:after="0" w:line="240" w:lineRule="auto"/>
        <w:rPr>
          <w:rFonts w:ascii="Times New Roman" w:hAnsi="Times New Roman" w:cs="Times New Roman"/>
          <w:sz w:val="24"/>
          <w:szCs w:val="24"/>
        </w:rPr>
      </w:pPr>
      <w:r w:rsidRPr="00E76172">
        <w:rPr>
          <w:rFonts w:ascii="Times New Roman" w:hAnsi="Times New Roman" w:cs="Times New Roman"/>
          <w:sz w:val="24"/>
          <w:szCs w:val="24"/>
        </w:rPr>
        <w:t>Notification of Adopted Changes to the Accreditation Council on Optometric Education (ACOE) Policy and Procedure (P&amp;P) Manual</w:t>
      </w:r>
    </w:p>
    <w:p w14:paraId="1F5C75F4" w14:textId="77777777" w:rsidR="00E76172" w:rsidRDefault="00E76172" w:rsidP="00E76172">
      <w:pPr>
        <w:spacing w:after="0" w:line="240" w:lineRule="auto"/>
        <w:ind w:left="360"/>
        <w:rPr>
          <w:rFonts w:ascii="Times New Roman" w:hAnsi="Times New Roman" w:cs="Times New Roman"/>
          <w:sz w:val="24"/>
          <w:szCs w:val="24"/>
        </w:rPr>
      </w:pPr>
    </w:p>
    <w:p w14:paraId="0E55109F" w14:textId="383C4FDD" w:rsidR="00E76172" w:rsidRPr="00E76172" w:rsidRDefault="00E76172" w:rsidP="00E76172">
      <w:pPr>
        <w:spacing w:after="0" w:line="240" w:lineRule="auto"/>
        <w:ind w:left="360"/>
        <w:rPr>
          <w:rFonts w:ascii="Times New Roman" w:hAnsi="Times New Roman" w:cs="Times New Roman"/>
          <w:b/>
          <w:bCs/>
          <w:sz w:val="24"/>
          <w:szCs w:val="24"/>
        </w:rPr>
      </w:pPr>
      <w:r w:rsidRPr="00E76172">
        <w:rPr>
          <w:rFonts w:ascii="Times New Roman" w:hAnsi="Times New Roman" w:cs="Times New Roman"/>
          <w:b/>
          <w:bCs/>
          <w:sz w:val="24"/>
          <w:szCs w:val="24"/>
        </w:rPr>
        <w:t>Read and filed.</w:t>
      </w:r>
    </w:p>
    <w:p w14:paraId="79A8DA53" w14:textId="77777777" w:rsidR="00E76172" w:rsidRPr="00E76172" w:rsidRDefault="00E76172" w:rsidP="00E76172">
      <w:pPr>
        <w:spacing w:after="0" w:line="240" w:lineRule="auto"/>
        <w:ind w:left="360"/>
        <w:rPr>
          <w:rFonts w:ascii="Times New Roman" w:hAnsi="Times New Roman" w:cs="Times New Roman"/>
          <w:sz w:val="24"/>
          <w:szCs w:val="24"/>
        </w:rPr>
      </w:pPr>
    </w:p>
    <w:p w14:paraId="51F6E198" w14:textId="77777777" w:rsidR="00E76172" w:rsidRDefault="00E76172" w:rsidP="00E76172">
      <w:pPr>
        <w:numPr>
          <w:ilvl w:val="0"/>
          <w:numId w:val="5"/>
        </w:numPr>
        <w:spacing w:after="0" w:line="240" w:lineRule="auto"/>
        <w:rPr>
          <w:rFonts w:ascii="Times New Roman" w:hAnsi="Times New Roman" w:cs="Times New Roman"/>
          <w:sz w:val="24"/>
          <w:szCs w:val="24"/>
        </w:rPr>
      </w:pPr>
      <w:r w:rsidRPr="00E76172">
        <w:rPr>
          <w:rFonts w:ascii="Times New Roman" w:hAnsi="Times New Roman" w:cs="Times New Roman"/>
          <w:sz w:val="24"/>
          <w:szCs w:val="24"/>
        </w:rPr>
        <w:t>ARBO Member Opportunity with NBEO</w:t>
      </w:r>
    </w:p>
    <w:p w14:paraId="6C1C5DFA" w14:textId="77777777" w:rsidR="00E76172" w:rsidRDefault="00E76172" w:rsidP="00E76172">
      <w:pPr>
        <w:spacing w:after="0" w:line="240" w:lineRule="auto"/>
        <w:rPr>
          <w:rFonts w:ascii="Times New Roman" w:hAnsi="Times New Roman" w:cs="Times New Roman"/>
          <w:sz w:val="24"/>
          <w:szCs w:val="24"/>
        </w:rPr>
      </w:pPr>
    </w:p>
    <w:p w14:paraId="51CB3786" w14:textId="77777777" w:rsidR="00E76172" w:rsidRPr="00E76172" w:rsidRDefault="00E76172" w:rsidP="00E76172">
      <w:pPr>
        <w:spacing w:after="0" w:line="240" w:lineRule="auto"/>
        <w:ind w:firstLine="360"/>
        <w:rPr>
          <w:rFonts w:ascii="Times New Roman" w:hAnsi="Times New Roman" w:cs="Times New Roman"/>
          <w:b/>
          <w:bCs/>
          <w:sz w:val="24"/>
          <w:szCs w:val="24"/>
        </w:rPr>
      </w:pPr>
      <w:r w:rsidRPr="00E76172">
        <w:rPr>
          <w:rFonts w:ascii="Times New Roman" w:hAnsi="Times New Roman" w:cs="Times New Roman"/>
          <w:b/>
          <w:bCs/>
          <w:sz w:val="24"/>
          <w:szCs w:val="24"/>
        </w:rPr>
        <w:t>Read and filed.</w:t>
      </w:r>
    </w:p>
    <w:p w14:paraId="5C5735F0" w14:textId="09B72320" w:rsidR="00E76172" w:rsidRPr="00E76172" w:rsidRDefault="00E76172" w:rsidP="00E76172">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 </w:t>
      </w:r>
    </w:p>
    <w:p w14:paraId="07395ED0" w14:textId="77777777" w:rsidR="00E76172" w:rsidRDefault="00E76172" w:rsidP="00E76172">
      <w:pPr>
        <w:numPr>
          <w:ilvl w:val="0"/>
          <w:numId w:val="5"/>
        </w:numPr>
        <w:spacing w:after="0" w:line="240" w:lineRule="auto"/>
        <w:rPr>
          <w:rFonts w:ascii="Times New Roman" w:hAnsi="Times New Roman" w:cs="Times New Roman"/>
          <w:sz w:val="24"/>
          <w:szCs w:val="24"/>
        </w:rPr>
      </w:pPr>
      <w:r w:rsidRPr="00E76172">
        <w:rPr>
          <w:rFonts w:ascii="Times New Roman" w:hAnsi="Times New Roman" w:cs="Times New Roman"/>
          <w:sz w:val="24"/>
          <w:szCs w:val="24"/>
        </w:rPr>
        <w:t>Accreditation Council on Optometric Education (ACOE) to phase out ACOE Accreditation of Optometric Technician Programs.</w:t>
      </w:r>
    </w:p>
    <w:p w14:paraId="23F31536" w14:textId="77777777" w:rsidR="00E76172" w:rsidRDefault="00E76172" w:rsidP="00E76172">
      <w:pPr>
        <w:spacing w:after="0" w:line="240" w:lineRule="auto"/>
        <w:rPr>
          <w:rFonts w:ascii="Times New Roman" w:hAnsi="Times New Roman" w:cs="Times New Roman"/>
          <w:sz w:val="24"/>
          <w:szCs w:val="24"/>
        </w:rPr>
      </w:pPr>
    </w:p>
    <w:p w14:paraId="682FEBEF" w14:textId="71E625C5" w:rsidR="00E76172" w:rsidRPr="00E76172" w:rsidRDefault="00E76172" w:rsidP="00E76172">
      <w:pPr>
        <w:spacing w:after="0" w:line="240" w:lineRule="auto"/>
        <w:ind w:left="360"/>
        <w:rPr>
          <w:rFonts w:ascii="Times New Roman" w:hAnsi="Times New Roman" w:cs="Times New Roman"/>
          <w:b/>
          <w:bCs/>
          <w:sz w:val="24"/>
          <w:szCs w:val="24"/>
        </w:rPr>
      </w:pPr>
      <w:r w:rsidRPr="00E76172">
        <w:rPr>
          <w:rFonts w:ascii="Times New Roman" w:hAnsi="Times New Roman" w:cs="Times New Roman"/>
          <w:b/>
          <w:bCs/>
          <w:sz w:val="24"/>
          <w:szCs w:val="24"/>
        </w:rPr>
        <w:t>Read and filed.</w:t>
      </w:r>
    </w:p>
    <w:p w14:paraId="1AEB267A" w14:textId="77777777" w:rsidR="00CB29E8" w:rsidRDefault="00CB29E8" w:rsidP="00B76FD5">
      <w:pPr>
        <w:pStyle w:val="Default"/>
      </w:pPr>
    </w:p>
    <w:p w14:paraId="7D80273D" w14:textId="7D8313DD" w:rsidR="00B76FD5" w:rsidRPr="00B76FD5" w:rsidRDefault="00B76FD5" w:rsidP="00B76FD5">
      <w:pPr>
        <w:pStyle w:val="Default"/>
        <w:rPr>
          <w:b/>
          <w:bCs/>
          <w:u w:val="single"/>
        </w:rPr>
      </w:pPr>
      <w:r w:rsidRPr="00B76FD5">
        <w:rPr>
          <w:b/>
          <w:bCs/>
          <w:u w:val="single"/>
        </w:rPr>
        <w:t>Discussion:</w:t>
      </w:r>
    </w:p>
    <w:p w14:paraId="500EEC20" w14:textId="77777777" w:rsidR="00B76FD5" w:rsidRDefault="00B76FD5" w:rsidP="00B76FD5">
      <w:pPr>
        <w:pStyle w:val="Default"/>
      </w:pPr>
    </w:p>
    <w:p w14:paraId="0E598A59" w14:textId="0834D931" w:rsidR="00E76172" w:rsidRDefault="00E76172" w:rsidP="00B76FD5">
      <w:pPr>
        <w:pStyle w:val="Default"/>
        <w:numPr>
          <w:ilvl w:val="0"/>
          <w:numId w:val="3"/>
        </w:numPr>
      </w:pPr>
      <w:r>
        <w:t xml:space="preserve">Reactivation application – A. Gire </w:t>
      </w:r>
    </w:p>
    <w:p w14:paraId="5C784C89" w14:textId="77777777" w:rsidR="003F6DC0" w:rsidRDefault="003F6DC0" w:rsidP="003F6DC0">
      <w:pPr>
        <w:pStyle w:val="Default"/>
        <w:ind w:left="360"/>
      </w:pPr>
    </w:p>
    <w:p w14:paraId="5A97297C" w14:textId="3D46BE71" w:rsidR="0035305D" w:rsidRPr="0035305D" w:rsidRDefault="0035305D" w:rsidP="003F6DC0">
      <w:pPr>
        <w:pStyle w:val="Default"/>
        <w:ind w:left="360"/>
      </w:pPr>
      <w:r w:rsidRPr="0035305D">
        <w:t>The Board reviewed a reactivation application for A. Gire to determine if approved continuing education courses completed during licensure in another state may be credited to the applicant seeking to resume licensure in Massachusetts.</w:t>
      </w:r>
    </w:p>
    <w:p w14:paraId="3F781349" w14:textId="77777777" w:rsidR="0035305D" w:rsidRDefault="0035305D" w:rsidP="003F6DC0">
      <w:pPr>
        <w:pStyle w:val="Default"/>
        <w:ind w:left="360"/>
        <w:rPr>
          <w:b/>
          <w:bCs/>
        </w:rPr>
      </w:pPr>
    </w:p>
    <w:p w14:paraId="748C61FB" w14:textId="1D6566DB" w:rsidR="003F6DC0" w:rsidRDefault="003F6DC0" w:rsidP="003F6DC0">
      <w:pPr>
        <w:pStyle w:val="Default"/>
        <w:ind w:left="360"/>
        <w:rPr>
          <w:b/>
          <w:bCs/>
        </w:rPr>
      </w:pPr>
      <w:r w:rsidRPr="003031D8">
        <w:rPr>
          <w:b/>
          <w:bCs/>
        </w:rPr>
        <w:t>After discussion</w:t>
      </w:r>
      <w:r w:rsidR="003031D8" w:rsidRPr="003031D8">
        <w:rPr>
          <w:b/>
          <w:bCs/>
        </w:rPr>
        <w:t xml:space="preserve">, Dr. Sewell moved to accept the </w:t>
      </w:r>
      <w:r w:rsidR="0035305D">
        <w:rPr>
          <w:b/>
          <w:bCs/>
        </w:rPr>
        <w:t>applicant’s continuing education courses</w:t>
      </w:r>
      <w:r w:rsidR="003031D8" w:rsidRPr="003031D8">
        <w:rPr>
          <w:b/>
          <w:bCs/>
        </w:rPr>
        <w:t xml:space="preserve"> education credits </w:t>
      </w:r>
      <w:r w:rsidR="0035305D">
        <w:rPr>
          <w:b/>
          <w:bCs/>
        </w:rPr>
        <w:t xml:space="preserve">completed in another state </w:t>
      </w:r>
      <w:r w:rsidR="003031D8" w:rsidRPr="003031D8">
        <w:rPr>
          <w:b/>
          <w:bCs/>
        </w:rPr>
        <w:t xml:space="preserve">and grant the request </w:t>
      </w:r>
      <w:r w:rsidR="0035305D">
        <w:rPr>
          <w:b/>
          <w:bCs/>
        </w:rPr>
        <w:t xml:space="preserve">to proceed with </w:t>
      </w:r>
      <w:r w:rsidR="003031D8" w:rsidRPr="003031D8">
        <w:rPr>
          <w:b/>
          <w:bCs/>
        </w:rPr>
        <w:t>reactivation.</w:t>
      </w:r>
      <w:r w:rsidR="003031D8">
        <w:rPr>
          <w:b/>
          <w:bCs/>
        </w:rPr>
        <w:t xml:space="preserve"> </w:t>
      </w:r>
      <w:r w:rsidR="003031D8" w:rsidRPr="003031D8">
        <w:rPr>
          <w:b/>
          <w:bCs/>
        </w:rPr>
        <w:t>Dr. Hiura seconded. The motion passed on a roll call vote: Dr. Willinger – “yes”; Dr. Sabree – “yes”; Dr. Sewell – “yes”; Dr. Hiura – “yes”; Michael Hawley “not present”.</w:t>
      </w:r>
    </w:p>
    <w:p w14:paraId="5709FA24" w14:textId="77777777" w:rsidR="003031D8" w:rsidRDefault="003031D8" w:rsidP="003F6DC0">
      <w:pPr>
        <w:pStyle w:val="Default"/>
        <w:ind w:left="360"/>
        <w:rPr>
          <w:b/>
          <w:bCs/>
        </w:rPr>
      </w:pPr>
    </w:p>
    <w:p w14:paraId="6417CEC0" w14:textId="5722EAAE" w:rsidR="003031D8" w:rsidRPr="003031D8" w:rsidRDefault="003031D8" w:rsidP="003031D8">
      <w:pPr>
        <w:pStyle w:val="Default"/>
        <w:numPr>
          <w:ilvl w:val="0"/>
          <w:numId w:val="3"/>
        </w:numPr>
      </w:pPr>
      <w:r w:rsidRPr="003031D8">
        <w:t>Massachusetts Society of Optometrists glaucoma continuing education course proposal: The End of Myopia Starts at the Beginning – Dr. Justin Kwan</w:t>
      </w:r>
    </w:p>
    <w:p w14:paraId="30D16C17" w14:textId="77777777" w:rsidR="00C07CFC" w:rsidRDefault="00C07CFC" w:rsidP="003F6DC0">
      <w:pPr>
        <w:pStyle w:val="Default"/>
        <w:ind w:left="360"/>
      </w:pPr>
    </w:p>
    <w:p w14:paraId="7990E60C" w14:textId="16E7E518" w:rsidR="003031D8" w:rsidRPr="003031D8" w:rsidRDefault="003031D8" w:rsidP="003F6DC0">
      <w:pPr>
        <w:pStyle w:val="Default"/>
        <w:ind w:left="360"/>
        <w:rPr>
          <w:b/>
          <w:bCs/>
        </w:rPr>
      </w:pPr>
      <w:r w:rsidRPr="003031D8">
        <w:rPr>
          <w:b/>
          <w:bCs/>
        </w:rPr>
        <w:t xml:space="preserve">After review, Dr. Sewell moved to approve the proposed </w:t>
      </w:r>
      <w:proofErr w:type="gramStart"/>
      <w:r w:rsidR="00780A96">
        <w:rPr>
          <w:b/>
          <w:bCs/>
        </w:rPr>
        <w:t>glaucoma</w:t>
      </w:r>
      <w:proofErr w:type="gramEnd"/>
      <w:r w:rsidR="00780A96">
        <w:rPr>
          <w:b/>
          <w:bCs/>
        </w:rPr>
        <w:t xml:space="preserve"> continuing education </w:t>
      </w:r>
      <w:r w:rsidRPr="003031D8">
        <w:rPr>
          <w:b/>
          <w:bCs/>
        </w:rPr>
        <w:t xml:space="preserve">course for </w:t>
      </w:r>
      <w:r w:rsidR="00780A96">
        <w:rPr>
          <w:b/>
          <w:bCs/>
        </w:rPr>
        <w:t xml:space="preserve">a period of </w:t>
      </w:r>
      <w:r w:rsidRPr="003031D8">
        <w:rPr>
          <w:b/>
          <w:bCs/>
        </w:rPr>
        <w:t>one year</w:t>
      </w:r>
      <w:r w:rsidR="00780A96">
        <w:rPr>
          <w:b/>
          <w:bCs/>
        </w:rPr>
        <w:t xml:space="preserve"> and that subsequent course offerings be submitted for board review</w:t>
      </w:r>
      <w:r w:rsidRPr="003031D8">
        <w:rPr>
          <w:b/>
          <w:bCs/>
        </w:rPr>
        <w:t xml:space="preserve">. Dr. Hiura seconded. The motion passed on a roll call vote: </w:t>
      </w:r>
      <w:r w:rsidRPr="003031D8">
        <w:rPr>
          <w:b/>
          <w:bCs/>
        </w:rPr>
        <w:lastRenderedPageBreak/>
        <w:t>Dr. Willinger – “yes”; Dr. Sabree – “yes”; Dr. Sewell – “yes”; Dr. Hiura – “yes”; Michael Hawley “not present”.</w:t>
      </w:r>
    </w:p>
    <w:p w14:paraId="2720E649" w14:textId="77777777" w:rsidR="003031D8" w:rsidRDefault="003031D8" w:rsidP="003F6DC0">
      <w:pPr>
        <w:pStyle w:val="Default"/>
        <w:ind w:left="360"/>
      </w:pPr>
    </w:p>
    <w:p w14:paraId="5FBFCAC0" w14:textId="605AE086" w:rsidR="00F86279" w:rsidRDefault="00B76FD5" w:rsidP="00C07CFC">
      <w:pPr>
        <w:pStyle w:val="Default"/>
        <w:numPr>
          <w:ilvl w:val="0"/>
          <w:numId w:val="3"/>
        </w:numPr>
      </w:pPr>
      <w:r>
        <w:t>Massachusetts Society of Optometrists glaucoma course proposal</w:t>
      </w:r>
    </w:p>
    <w:p w14:paraId="3B1ED3B8" w14:textId="77777777" w:rsidR="00C07CFC" w:rsidRDefault="00C07CFC" w:rsidP="00C07CFC">
      <w:pPr>
        <w:pStyle w:val="Default"/>
        <w:ind w:left="360"/>
      </w:pPr>
    </w:p>
    <w:p w14:paraId="01922AF6" w14:textId="0EBD9530" w:rsidR="00C67CEC" w:rsidRDefault="00C67CEC" w:rsidP="00C07CFC">
      <w:pPr>
        <w:pStyle w:val="Default"/>
        <w:ind w:left="360"/>
      </w:pPr>
      <w:r>
        <w:t xml:space="preserve">The Board briefly </w:t>
      </w:r>
      <w:r w:rsidR="00220C69">
        <w:t>discussed</w:t>
      </w:r>
      <w:r>
        <w:t xml:space="preserve"> the Massachusetts Society of Optometrists (MSO) </w:t>
      </w:r>
      <w:proofErr w:type="gramStart"/>
      <w:r>
        <w:t>glaucoma</w:t>
      </w:r>
      <w:proofErr w:type="gramEnd"/>
      <w:r>
        <w:t xml:space="preserve"> course proposal for expanded scope of practice for optometrists in Massachusetts. </w:t>
      </w:r>
    </w:p>
    <w:p w14:paraId="1E0228C1" w14:textId="77777777" w:rsidR="00C67CEC" w:rsidRPr="00C07CFC" w:rsidRDefault="00C67CEC" w:rsidP="00C07CFC">
      <w:pPr>
        <w:pStyle w:val="Default"/>
        <w:ind w:left="360"/>
      </w:pPr>
    </w:p>
    <w:p w14:paraId="6CD27316" w14:textId="055E0233" w:rsidR="00F86279" w:rsidRDefault="00C67CEC" w:rsidP="00F86279">
      <w:pPr>
        <w:pStyle w:val="ListParagraph"/>
        <w:tabs>
          <w:tab w:val="left" w:pos="5532"/>
        </w:tabs>
        <w:spacing w:after="120"/>
        <w:ind w:left="360"/>
        <w:rPr>
          <w:rFonts w:ascii="Times New Roman" w:hAnsi="Times New Roman" w:cs="Times New Roman"/>
          <w:b/>
          <w:bCs/>
          <w:sz w:val="24"/>
          <w:szCs w:val="24"/>
        </w:rPr>
      </w:pPr>
      <w:r>
        <w:rPr>
          <w:rFonts w:ascii="Times New Roman" w:hAnsi="Times New Roman" w:cs="Times New Roman"/>
          <w:b/>
          <w:bCs/>
          <w:sz w:val="24"/>
          <w:szCs w:val="24"/>
        </w:rPr>
        <w:t xml:space="preserve">Following </w:t>
      </w:r>
      <w:r w:rsidR="00220C69">
        <w:rPr>
          <w:rFonts w:ascii="Times New Roman" w:hAnsi="Times New Roman" w:cs="Times New Roman"/>
          <w:b/>
          <w:bCs/>
          <w:sz w:val="24"/>
          <w:szCs w:val="24"/>
        </w:rPr>
        <w:t>discussion</w:t>
      </w:r>
      <w:r w:rsidR="00861A9E">
        <w:rPr>
          <w:rFonts w:ascii="Times New Roman" w:hAnsi="Times New Roman" w:cs="Times New Roman"/>
          <w:b/>
          <w:bCs/>
          <w:sz w:val="24"/>
          <w:szCs w:val="24"/>
        </w:rPr>
        <w:t xml:space="preserve">, </w:t>
      </w:r>
      <w:r w:rsidR="00F86279">
        <w:rPr>
          <w:rFonts w:ascii="Times New Roman" w:hAnsi="Times New Roman" w:cs="Times New Roman"/>
          <w:b/>
          <w:bCs/>
          <w:sz w:val="24"/>
          <w:szCs w:val="24"/>
        </w:rPr>
        <w:t xml:space="preserve">Dr. </w:t>
      </w:r>
      <w:r w:rsidR="00505886">
        <w:rPr>
          <w:rFonts w:ascii="Times New Roman" w:hAnsi="Times New Roman" w:cs="Times New Roman"/>
          <w:b/>
          <w:bCs/>
          <w:sz w:val="24"/>
          <w:szCs w:val="24"/>
        </w:rPr>
        <w:t>Hiura</w:t>
      </w:r>
      <w:r w:rsidR="00F86279">
        <w:rPr>
          <w:rFonts w:ascii="Times New Roman" w:hAnsi="Times New Roman" w:cs="Times New Roman"/>
          <w:b/>
          <w:bCs/>
          <w:sz w:val="24"/>
          <w:szCs w:val="24"/>
        </w:rPr>
        <w:t xml:space="preserve"> </w:t>
      </w:r>
      <w:r w:rsidR="00F86279" w:rsidRPr="000E3526">
        <w:rPr>
          <w:rFonts w:ascii="Times New Roman" w:hAnsi="Times New Roman" w:cs="Times New Roman"/>
          <w:b/>
          <w:bCs/>
          <w:sz w:val="24"/>
          <w:szCs w:val="24"/>
        </w:rPr>
        <w:t xml:space="preserve">moved to </w:t>
      </w:r>
      <w:r w:rsidR="00861A9E">
        <w:rPr>
          <w:rFonts w:ascii="Times New Roman" w:hAnsi="Times New Roman" w:cs="Times New Roman"/>
          <w:b/>
          <w:bCs/>
          <w:sz w:val="24"/>
          <w:szCs w:val="24"/>
        </w:rPr>
        <w:t xml:space="preserve">approve </w:t>
      </w:r>
      <w:r w:rsidR="004078B3">
        <w:rPr>
          <w:rFonts w:ascii="Times New Roman" w:hAnsi="Times New Roman" w:cs="Times New Roman"/>
          <w:b/>
          <w:bCs/>
          <w:sz w:val="24"/>
          <w:szCs w:val="24"/>
        </w:rPr>
        <w:t xml:space="preserve">the </w:t>
      </w:r>
      <w:r w:rsidR="00861A9E" w:rsidRPr="00861A9E">
        <w:rPr>
          <w:rFonts w:ascii="Times New Roman" w:hAnsi="Times New Roman" w:cs="Times New Roman"/>
          <w:b/>
          <w:bCs/>
          <w:sz w:val="24"/>
          <w:szCs w:val="24"/>
        </w:rPr>
        <w:t xml:space="preserve">MSO </w:t>
      </w:r>
      <w:r>
        <w:rPr>
          <w:rFonts w:ascii="Times New Roman" w:hAnsi="Times New Roman" w:cs="Times New Roman"/>
          <w:b/>
          <w:bCs/>
          <w:sz w:val="24"/>
          <w:szCs w:val="24"/>
        </w:rPr>
        <w:t>2025-2027 e</w:t>
      </w:r>
      <w:r w:rsidR="00861A9E" w:rsidRPr="00861A9E">
        <w:rPr>
          <w:rFonts w:ascii="Times New Roman" w:hAnsi="Times New Roman" w:cs="Times New Roman"/>
          <w:b/>
          <w:bCs/>
          <w:sz w:val="24"/>
          <w:szCs w:val="24"/>
        </w:rPr>
        <w:t xml:space="preserve">xpanded </w:t>
      </w:r>
      <w:r>
        <w:rPr>
          <w:rFonts w:ascii="Times New Roman" w:hAnsi="Times New Roman" w:cs="Times New Roman"/>
          <w:b/>
          <w:bCs/>
          <w:sz w:val="24"/>
          <w:szCs w:val="24"/>
        </w:rPr>
        <w:t>s</w:t>
      </w:r>
      <w:r w:rsidR="00861A9E" w:rsidRPr="00861A9E">
        <w:rPr>
          <w:rFonts w:ascii="Times New Roman" w:hAnsi="Times New Roman" w:cs="Times New Roman"/>
          <w:b/>
          <w:bCs/>
          <w:sz w:val="24"/>
          <w:szCs w:val="24"/>
        </w:rPr>
        <w:t xml:space="preserve">cope of </w:t>
      </w:r>
      <w:r>
        <w:rPr>
          <w:rFonts w:ascii="Times New Roman" w:hAnsi="Times New Roman" w:cs="Times New Roman"/>
          <w:b/>
          <w:bCs/>
          <w:sz w:val="24"/>
          <w:szCs w:val="24"/>
        </w:rPr>
        <w:t>p</w:t>
      </w:r>
      <w:r w:rsidR="00861A9E" w:rsidRPr="00861A9E">
        <w:rPr>
          <w:rFonts w:ascii="Times New Roman" w:hAnsi="Times New Roman" w:cs="Times New Roman"/>
          <w:b/>
          <w:bCs/>
          <w:sz w:val="24"/>
          <w:szCs w:val="24"/>
        </w:rPr>
        <w:t xml:space="preserve">ractice </w:t>
      </w:r>
      <w:r>
        <w:rPr>
          <w:rFonts w:ascii="Times New Roman" w:hAnsi="Times New Roman" w:cs="Times New Roman"/>
          <w:b/>
          <w:bCs/>
          <w:sz w:val="24"/>
          <w:szCs w:val="24"/>
        </w:rPr>
        <w:t>c</w:t>
      </w:r>
      <w:r w:rsidR="00861A9E" w:rsidRPr="00861A9E">
        <w:rPr>
          <w:rFonts w:ascii="Times New Roman" w:hAnsi="Times New Roman" w:cs="Times New Roman"/>
          <w:b/>
          <w:bCs/>
          <w:sz w:val="24"/>
          <w:szCs w:val="24"/>
        </w:rPr>
        <w:t xml:space="preserve">ertification </w:t>
      </w:r>
      <w:r>
        <w:rPr>
          <w:rFonts w:ascii="Times New Roman" w:hAnsi="Times New Roman" w:cs="Times New Roman"/>
          <w:b/>
          <w:bCs/>
          <w:sz w:val="24"/>
          <w:szCs w:val="24"/>
        </w:rPr>
        <w:t>c</w:t>
      </w:r>
      <w:r w:rsidR="00861A9E" w:rsidRPr="00861A9E">
        <w:rPr>
          <w:rFonts w:ascii="Times New Roman" w:hAnsi="Times New Roman" w:cs="Times New Roman"/>
          <w:b/>
          <w:bCs/>
          <w:sz w:val="24"/>
          <w:szCs w:val="24"/>
        </w:rPr>
        <w:t>ourse</w:t>
      </w:r>
      <w:r>
        <w:rPr>
          <w:rFonts w:ascii="Times New Roman" w:hAnsi="Times New Roman" w:cs="Times New Roman"/>
          <w:b/>
          <w:bCs/>
          <w:sz w:val="24"/>
          <w:szCs w:val="24"/>
        </w:rPr>
        <w:t xml:space="preserve">. </w:t>
      </w:r>
      <w:r w:rsidR="00861A9E" w:rsidRPr="00861A9E">
        <w:rPr>
          <w:rFonts w:ascii="Times New Roman" w:hAnsi="Times New Roman" w:cs="Times New Roman"/>
          <w:b/>
          <w:bCs/>
          <w:sz w:val="24"/>
          <w:szCs w:val="24"/>
        </w:rPr>
        <w:t xml:space="preserve"> </w:t>
      </w:r>
      <w:r w:rsidR="00505886">
        <w:rPr>
          <w:rFonts w:ascii="Times New Roman" w:hAnsi="Times New Roman" w:cs="Times New Roman"/>
          <w:b/>
          <w:bCs/>
          <w:sz w:val="24"/>
          <w:szCs w:val="24"/>
        </w:rPr>
        <w:t xml:space="preserve">Dr. Willinger </w:t>
      </w:r>
      <w:r w:rsidR="00F86279" w:rsidRPr="000E3526">
        <w:rPr>
          <w:rFonts w:ascii="Times New Roman" w:hAnsi="Times New Roman" w:cs="Times New Roman"/>
          <w:b/>
          <w:bCs/>
          <w:sz w:val="24"/>
          <w:szCs w:val="24"/>
        </w:rPr>
        <w:t>seconded. The motion passed on a roll call vote: Dr. Willinger – “yes”; Dr. Sabree – “</w:t>
      </w:r>
      <w:r w:rsidR="00F86279">
        <w:rPr>
          <w:rFonts w:ascii="Times New Roman" w:hAnsi="Times New Roman" w:cs="Times New Roman"/>
          <w:b/>
          <w:bCs/>
          <w:sz w:val="24"/>
          <w:szCs w:val="24"/>
        </w:rPr>
        <w:t>yes</w:t>
      </w:r>
      <w:r w:rsidR="00F86279" w:rsidRPr="000E3526">
        <w:rPr>
          <w:rFonts w:ascii="Times New Roman" w:hAnsi="Times New Roman" w:cs="Times New Roman"/>
          <w:b/>
          <w:bCs/>
          <w:sz w:val="24"/>
          <w:szCs w:val="24"/>
        </w:rPr>
        <w:t xml:space="preserve">”; Dr. Sewell – “yes”; Dr. Hiura – </w:t>
      </w:r>
      <w:r w:rsidR="00F86279">
        <w:rPr>
          <w:rFonts w:ascii="Times New Roman" w:hAnsi="Times New Roman" w:cs="Times New Roman"/>
          <w:b/>
          <w:bCs/>
          <w:sz w:val="24"/>
          <w:szCs w:val="24"/>
        </w:rPr>
        <w:t>“yes</w:t>
      </w:r>
      <w:r w:rsidR="00F86279" w:rsidRPr="000E3526">
        <w:rPr>
          <w:rFonts w:ascii="Times New Roman" w:hAnsi="Times New Roman" w:cs="Times New Roman"/>
          <w:b/>
          <w:bCs/>
          <w:sz w:val="24"/>
          <w:szCs w:val="24"/>
        </w:rPr>
        <w:t>”</w:t>
      </w:r>
      <w:r w:rsidR="00F86279" w:rsidRPr="00F038F8">
        <w:rPr>
          <w:rFonts w:ascii="Times New Roman" w:hAnsi="Times New Roman" w:cs="Times New Roman"/>
          <w:b/>
          <w:bCs/>
          <w:sz w:val="24"/>
          <w:szCs w:val="24"/>
        </w:rPr>
        <w:t>; Michael Hawley “</w:t>
      </w:r>
      <w:r w:rsidR="00505886">
        <w:rPr>
          <w:rFonts w:ascii="Times New Roman" w:hAnsi="Times New Roman" w:cs="Times New Roman"/>
          <w:b/>
          <w:bCs/>
          <w:sz w:val="24"/>
          <w:szCs w:val="24"/>
        </w:rPr>
        <w:t>not present</w:t>
      </w:r>
      <w:r w:rsidR="00F86279" w:rsidRPr="00F038F8">
        <w:rPr>
          <w:rFonts w:ascii="Times New Roman" w:hAnsi="Times New Roman" w:cs="Times New Roman"/>
          <w:b/>
          <w:bCs/>
          <w:sz w:val="24"/>
          <w:szCs w:val="24"/>
        </w:rPr>
        <w:t>”</w:t>
      </w:r>
      <w:r w:rsidR="00F86279" w:rsidRPr="000E3526">
        <w:rPr>
          <w:rFonts w:ascii="Times New Roman" w:hAnsi="Times New Roman" w:cs="Times New Roman"/>
          <w:b/>
          <w:bCs/>
          <w:sz w:val="24"/>
          <w:szCs w:val="24"/>
        </w:rPr>
        <w:t>.</w:t>
      </w:r>
    </w:p>
    <w:p w14:paraId="6BBA8021" w14:textId="77777777" w:rsidR="00F86279" w:rsidRPr="00792087" w:rsidRDefault="00F86279" w:rsidP="00F86279">
      <w:pPr>
        <w:pStyle w:val="Default"/>
        <w:ind w:left="360"/>
      </w:pPr>
    </w:p>
    <w:p w14:paraId="453FC9C7" w14:textId="77777777" w:rsidR="0098214D" w:rsidRPr="00CC6238" w:rsidRDefault="0098214D" w:rsidP="0098214D">
      <w:pPr>
        <w:spacing w:line="360" w:lineRule="auto"/>
        <w:rPr>
          <w:rFonts w:ascii="Times New Roman" w:hAnsi="Times New Roman" w:cs="Times New Roman"/>
          <w:b/>
          <w:bCs/>
          <w:sz w:val="24"/>
          <w:szCs w:val="24"/>
          <w:u w:val="single"/>
        </w:rPr>
      </w:pPr>
      <w:r w:rsidRPr="24E966AB">
        <w:rPr>
          <w:rFonts w:ascii="Times New Roman" w:hAnsi="Times New Roman" w:cs="Times New Roman"/>
          <w:b/>
          <w:bCs/>
          <w:sz w:val="24"/>
          <w:szCs w:val="24"/>
          <w:u w:val="single"/>
        </w:rPr>
        <w:t>Adjourn</w:t>
      </w:r>
      <w:r>
        <w:rPr>
          <w:rFonts w:ascii="Times New Roman" w:hAnsi="Times New Roman" w:cs="Times New Roman"/>
          <w:b/>
          <w:bCs/>
          <w:sz w:val="24"/>
          <w:szCs w:val="24"/>
          <w:u w:val="single"/>
        </w:rPr>
        <w:t>ment:</w:t>
      </w:r>
    </w:p>
    <w:p w14:paraId="3B2CA345" w14:textId="0881F554" w:rsidR="0098214D" w:rsidRDefault="0098214D" w:rsidP="0098214D">
      <w:pPr>
        <w:rPr>
          <w:rFonts w:ascii="Times New Roman" w:hAnsi="Times New Roman" w:cs="Times New Roman"/>
          <w:b/>
          <w:bCs/>
          <w:sz w:val="24"/>
          <w:szCs w:val="24"/>
        </w:rPr>
      </w:pPr>
      <w:r w:rsidRPr="24E966AB">
        <w:rPr>
          <w:rFonts w:ascii="Times New Roman" w:hAnsi="Times New Roman" w:cs="Times New Roman"/>
          <w:b/>
          <w:bCs/>
          <w:sz w:val="24"/>
          <w:szCs w:val="24"/>
        </w:rPr>
        <w:t>At 1</w:t>
      </w:r>
      <w:r w:rsidR="00C80735">
        <w:rPr>
          <w:rFonts w:ascii="Times New Roman" w:hAnsi="Times New Roman" w:cs="Times New Roman"/>
          <w:b/>
          <w:bCs/>
          <w:sz w:val="24"/>
          <w:szCs w:val="24"/>
        </w:rPr>
        <w:t>0</w:t>
      </w:r>
      <w:r>
        <w:rPr>
          <w:rFonts w:ascii="Times New Roman" w:hAnsi="Times New Roman" w:cs="Times New Roman"/>
          <w:b/>
          <w:bCs/>
          <w:sz w:val="24"/>
          <w:szCs w:val="24"/>
        </w:rPr>
        <w:t>:</w:t>
      </w:r>
      <w:r w:rsidR="00505886">
        <w:rPr>
          <w:rFonts w:ascii="Times New Roman" w:hAnsi="Times New Roman" w:cs="Times New Roman"/>
          <w:b/>
          <w:bCs/>
          <w:sz w:val="24"/>
          <w:szCs w:val="24"/>
        </w:rPr>
        <w:t>27</w:t>
      </w:r>
      <w:r>
        <w:rPr>
          <w:rFonts w:ascii="Times New Roman" w:hAnsi="Times New Roman" w:cs="Times New Roman"/>
          <w:b/>
          <w:bCs/>
          <w:sz w:val="24"/>
          <w:szCs w:val="24"/>
        </w:rPr>
        <w:t xml:space="preserve"> </w:t>
      </w:r>
      <w:r w:rsidRPr="24E966AB">
        <w:rPr>
          <w:rFonts w:ascii="Times New Roman" w:hAnsi="Times New Roman" w:cs="Times New Roman"/>
          <w:b/>
          <w:bCs/>
          <w:sz w:val="24"/>
          <w:szCs w:val="24"/>
        </w:rPr>
        <w:t xml:space="preserve">a.m., Dr. </w:t>
      </w:r>
      <w:r w:rsidR="00C67CEC">
        <w:rPr>
          <w:rFonts w:ascii="Times New Roman" w:hAnsi="Times New Roman" w:cs="Times New Roman"/>
          <w:b/>
          <w:bCs/>
          <w:sz w:val="24"/>
          <w:szCs w:val="24"/>
        </w:rPr>
        <w:t>Dewell</w:t>
      </w:r>
      <w:r>
        <w:rPr>
          <w:rFonts w:ascii="Times New Roman" w:hAnsi="Times New Roman" w:cs="Times New Roman"/>
          <w:b/>
          <w:bCs/>
          <w:sz w:val="24"/>
          <w:szCs w:val="24"/>
        </w:rPr>
        <w:t xml:space="preserve"> </w:t>
      </w:r>
      <w:r w:rsidRPr="24E966AB">
        <w:rPr>
          <w:rFonts w:ascii="Times New Roman" w:hAnsi="Times New Roman" w:cs="Times New Roman"/>
          <w:b/>
          <w:bCs/>
          <w:sz w:val="24"/>
          <w:szCs w:val="24"/>
        </w:rPr>
        <w:t xml:space="preserve">moved to adjourn the </w:t>
      </w:r>
      <w:r>
        <w:rPr>
          <w:rFonts w:ascii="Times New Roman" w:hAnsi="Times New Roman" w:cs="Times New Roman"/>
          <w:b/>
          <w:bCs/>
          <w:sz w:val="24"/>
          <w:szCs w:val="24"/>
        </w:rPr>
        <w:t>p</w:t>
      </w:r>
      <w:r w:rsidRPr="24E966AB">
        <w:rPr>
          <w:rFonts w:ascii="Times New Roman" w:hAnsi="Times New Roman" w:cs="Times New Roman"/>
          <w:b/>
          <w:bCs/>
          <w:sz w:val="24"/>
          <w:szCs w:val="24"/>
        </w:rPr>
        <w:t xml:space="preserve">ublic </w:t>
      </w:r>
      <w:r>
        <w:rPr>
          <w:rFonts w:ascii="Times New Roman" w:hAnsi="Times New Roman" w:cs="Times New Roman"/>
          <w:b/>
          <w:bCs/>
          <w:sz w:val="24"/>
          <w:szCs w:val="24"/>
        </w:rPr>
        <w:t>s</w:t>
      </w:r>
      <w:r w:rsidRPr="24E966AB">
        <w:rPr>
          <w:rFonts w:ascii="Times New Roman" w:hAnsi="Times New Roman" w:cs="Times New Roman"/>
          <w:b/>
          <w:bCs/>
          <w:sz w:val="24"/>
          <w:szCs w:val="24"/>
        </w:rPr>
        <w:t xml:space="preserve">ession meeting. Dr. </w:t>
      </w:r>
      <w:r w:rsidR="00C67CEC">
        <w:rPr>
          <w:rFonts w:ascii="Times New Roman" w:hAnsi="Times New Roman" w:cs="Times New Roman"/>
          <w:b/>
          <w:bCs/>
          <w:sz w:val="24"/>
          <w:szCs w:val="24"/>
        </w:rPr>
        <w:t xml:space="preserve">Hiura </w:t>
      </w:r>
      <w:r w:rsidRPr="24E966AB">
        <w:rPr>
          <w:rFonts w:ascii="Times New Roman" w:hAnsi="Times New Roman" w:cs="Times New Roman"/>
          <w:b/>
          <w:bCs/>
          <w:sz w:val="24"/>
          <w:szCs w:val="24"/>
        </w:rPr>
        <w:t xml:space="preserve">seconded.  </w:t>
      </w:r>
      <w:r w:rsidR="00C80735" w:rsidRPr="00C80735">
        <w:rPr>
          <w:rFonts w:ascii="Times New Roman" w:hAnsi="Times New Roman" w:cs="Times New Roman"/>
          <w:b/>
          <w:bCs/>
          <w:sz w:val="24"/>
          <w:szCs w:val="24"/>
        </w:rPr>
        <w:t>The motion passed on a roll call vote: Dr. Willinger – “yes”; Dr. Sabree – “</w:t>
      </w:r>
      <w:r w:rsidR="002B3F24">
        <w:rPr>
          <w:rFonts w:ascii="Times New Roman" w:hAnsi="Times New Roman" w:cs="Times New Roman"/>
          <w:b/>
          <w:bCs/>
          <w:sz w:val="24"/>
          <w:szCs w:val="24"/>
        </w:rPr>
        <w:t>yes</w:t>
      </w:r>
      <w:r w:rsidR="00C80735" w:rsidRPr="00C80735">
        <w:rPr>
          <w:rFonts w:ascii="Times New Roman" w:hAnsi="Times New Roman" w:cs="Times New Roman"/>
          <w:b/>
          <w:bCs/>
          <w:sz w:val="24"/>
          <w:szCs w:val="24"/>
        </w:rPr>
        <w:t>”; Dr. Sewell – “yes”; Dr. Hiura – “yes”; Michael Hawley “</w:t>
      </w:r>
      <w:r w:rsidR="00505886">
        <w:rPr>
          <w:rFonts w:ascii="Times New Roman" w:hAnsi="Times New Roman" w:cs="Times New Roman"/>
          <w:b/>
          <w:bCs/>
          <w:sz w:val="24"/>
          <w:szCs w:val="24"/>
        </w:rPr>
        <w:t>not present</w:t>
      </w:r>
      <w:r w:rsidR="00C80735" w:rsidRPr="00C80735">
        <w:rPr>
          <w:rFonts w:ascii="Times New Roman" w:hAnsi="Times New Roman" w:cs="Times New Roman"/>
          <w:b/>
          <w:bCs/>
          <w:sz w:val="24"/>
          <w:szCs w:val="24"/>
        </w:rPr>
        <w:t>”.</w:t>
      </w:r>
    </w:p>
    <w:p w14:paraId="52B7D86E" w14:textId="77777777" w:rsidR="00505886" w:rsidRPr="00505886" w:rsidRDefault="00505886" w:rsidP="00505886">
      <w:pPr>
        <w:rPr>
          <w:rFonts w:ascii="Times New Roman" w:hAnsi="Times New Roman" w:cs="Times New Roman"/>
          <w:b/>
          <w:bCs/>
          <w:sz w:val="24"/>
          <w:szCs w:val="24"/>
          <w:u w:val="single"/>
        </w:rPr>
      </w:pPr>
      <w:r w:rsidRPr="00505886">
        <w:rPr>
          <w:rFonts w:ascii="Times New Roman" w:hAnsi="Times New Roman" w:cs="Times New Roman"/>
          <w:b/>
          <w:bCs/>
          <w:sz w:val="24"/>
          <w:szCs w:val="24"/>
          <w:u w:val="single"/>
        </w:rPr>
        <w:t xml:space="preserve">65C Meeting Session: </w:t>
      </w:r>
    </w:p>
    <w:p w14:paraId="0E4595A2" w14:textId="5F9E1D8D" w:rsidR="003031D8" w:rsidRDefault="00505886" w:rsidP="00505886">
      <w:pPr>
        <w:rPr>
          <w:rFonts w:ascii="Times New Roman" w:hAnsi="Times New Roman" w:cs="Times New Roman"/>
          <w:b/>
          <w:bCs/>
          <w:sz w:val="24"/>
          <w:szCs w:val="24"/>
        </w:rPr>
      </w:pPr>
      <w:r w:rsidRPr="00505886">
        <w:rPr>
          <w:rFonts w:ascii="Times New Roman" w:hAnsi="Times New Roman" w:cs="Times New Roman"/>
          <w:b/>
          <w:bCs/>
          <w:sz w:val="24"/>
          <w:szCs w:val="24"/>
        </w:rPr>
        <w:t xml:space="preserve">At </w:t>
      </w:r>
      <w:r>
        <w:rPr>
          <w:rFonts w:ascii="Times New Roman" w:hAnsi="Times New Roman" w:cs="Times New Roman"/>
          <w:b/>
          <w:bCs/>
          <w:sz w:val="24"/>
          <w:szCs w:val="24"/>
        </w:rPr>
        <w:t>10:27</w:t>
      </w:r>
      <w:r w:rsidRPr="00505886">
        <w:rPr>
          <w:rFonts w:ascii="Times New Roman" w:hAnsi="Times New Roman" w:cs="Times New Roman"/>
          <w:b/>
          <w:bCs/>
          <w:sz w:val="24"/>
          <w:szCs w:val="24"/>
        </w:rPr>
        <w:t xml:space="preserve"> a.m., Dr. </w:t>
      </w:r>
      <w:r w:rsidR="00C67CEC">
        <w:rPr>
          <w:rFonts w:ascii="Times New Roman" w:hAnsi="Times New Roman" w:cs="Times New Roman"/>
          <w:b/>
          <w:bCs/>
          <w:sz w:val="24"/>
          <w:szCs w:val="24"/>
        </w:rPr>
        <w:t>Hiura</w:t>
      </w:r>
      <w:r w:rsidRPr="00505886">
        <w:rPr>
          <w:rFonts w:ascii="Times New Roman" w:hAnsi="Times New Roman" w:cs="Times New Roman"/>
          <w:b/>
          <w:bCs/>
          <w:sz w:val="24"/>
          <w:szCs w:val="24"/>
        </w:rPr>
        <w:t xml:space="preserve"> moved to </w:t>
      </w:r>
      <w:proofErr w:type="gramStart"/>
      <w:r w:rsidRPr="00505886">
        <w:rPr>
          <w:rFonts w:ascii="Times New Roman" w:hAnsi="Times New Roman" w:cs="Times New Roman"/>
          <w:b/>
          <w:bCs/>
          <w:sz w:val="24"/>
          <w:szCs w:val="24"/>
        </w:rPr>
        <w:t>enter into</w:t>
      </w:r>
      <w:proofErr w:type="gramEnd"/>
      <w:r w:rsidRPr="00505886">
        <w:rPr>
          <w:rFonts w:ascii="Times New Roman" w:hAnsi="Times New Roman" w:cs="Times New Roman"/>
          <w:b/>
          <w:bCs/>
          <w:sz w:val="24"/>
          <w:szCs w:val="24"/>
        </w:rPr>
        <w:t xml:space="preserve"> closed session to conduct investigatory conferences pursuant to G.L. c. 112, §65C. </w:t>
      </w:r>
      <w:r w:rsidR="003031D8">
        <w:rPr>
          <w:rFonts w:ascii="Times New Roman" w:hAnsi="Times New Roman" w:cs="Times New Roman"/>
          <w:b/>
          <w:bCs/>
          <w:sz w:val="24"/>
          <w:szCs w:val="24"/>
        </w:rPr>
        <w:t xml:space="preserve">Dr. </w:t>
      </w:r>
      <w:r w:rsidR="00C67CEC">
        <w:rPr>
          <w:rFonts w:ascii="Times New Roman" w:hAnsi="Times New Roman" w:cs="Times New Roman"/>
          <w:b/>
          <w:bCs/>
          <w:sz w:val="24"/>
          <w:szCs w:val="24"/>
        </w:rPr>
        <w:t>Sewell</w:t>
      </w:r>
      <w:r w:rsidRPr="00505886">
        <w:rPr>
          <w:rFonts w:ascii="Times New Roman" w:hAnsi="Times New Roman" w:cs="Times New Roman"/>
          <w:b/>
          <w:bCs/>
          <w:sz w:val="24"/>
          <w:szCs w:val="24"/>
        </w:rPr>
        <w:t xml:space="preserve"> seconded. The motion passed by roll call vote: Dr. Willinger – “yes”; Dr. Sabree – “yes”; Dr. Sewell – “yes”; Dr. Hiura – “yes”; Mr. Hawley – “</w:t>
      </w:r>
      <w:r w:rsidR="003031D8">
        <w:rPr>
          <w:rFonts w:ascii="Times New Roman" w:hAnsi="Times New Roman" w:cs="Times New Roman"/>
          <w:b/>
          <w:bCs/>
          <w:sz w:val="24"/>
          <w:szCs w:val="24"/>
        </w:rPr>
        <w:t>not present</w:t>
      </w:r>
      <w:r w:rsidRPr="00505886">
        <w:rPr>
          <w:rFonts w:ascii="Times New Roman" w:hAnsi="Times New Roman" w:cs="Times New Roman"/>
          <w:b/>
          <w:bCs/>
          <w:sz w:val="24"/>
          <w:szCs w:val="24"/>
        </w:rPr>
        <w:t xml:space="preserve">”. </w:t>
      </w:r>
    </w:p>
    <w:p w14:paraId="1D4F4BC1" w14:textId="1E8A1B68" w:rsidR="0098214D" w:rsidRPr="00790FE2" w:rsidRDefault="0098214D" w:rsidP="00505886">
      <w:pPr>
        <w:rPr>
          <w:rFonts w:ascii="Times New Roman" w:hAnsi="Times New Roman" w:cs="Times New Roman"/>
          <w:sz w:val="24"/>
          <w:szCs w:val="24"/>
        </w:rPr>
      </w:pPr>
      <w:r w:rsidRPr="00790FE2">
        <w:rPr>
          <w:rFonts w:ascii="Times New Roman" w:hAnsi="Times New Roman" w:cs="Times New Roman"/>
          <w:sz w:val="24"/>
          <w:szCs w:val="24"/>
        </w:rPr>
        <w:t>Respectfully submitted,</w:t>
      </w:r>
    </w:p>
    <w:p w14:paraId="0619F645" w14:textId="2E1F9AA7" w:rsidR="0098214D" w:rsidRDefault="0098214D" w:rsidP="0098214D">
      <w:pPr>
        <w:spacing w:after="0"/>
        <w:rPr>
          <w:noProof/>
        </w:rPr>
      </w:pPr>
    </w:p>
    <w:p w14:paraId="7215C16E" w14:textId="1765F148" w:rsidR="005A4CF1" w:rsidRDefault="00071293" w:rsidP="0098214D">
      <w:pPr>
        <w:spacing w:after="0"/>
        <w:rPr>
          <w:noProof/>
        </w:rPr>
      </w:pPr>
      <w:r w:rsidRPr="00914E96">
        <w:rPr>
          <w:noProof/>
        </w:rPr>
        <w:drawing>
          <wp:inline distT="0" distB="0" distL="0" distR="0" wp14:anchorId="56840F2B" wp14:editId="5A876621">
            <wp:extent cx="1567815" cy="441960"/>
            <wp:effectExtent l="0" t="0" r="0" b="0"/>
            <wp:docPr id="2036348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7815" cy="441960"/>
                    </a:xfrm>
                    <a:prstGeom prst="rect">
                      <a:avLst/>
                    </a:prstGeom>
                    <a:noFill/>
                    <a:ln>
                      <a:noFill/>
                    </a:ln>
                  </pic:spPr>
                </pic:pic>
              </a:graphicData>
            </a:graphic>
          </wp:inline>
        </w:drawing>
      </w:r>
    </w:p>
    <w:p w14:paraId="2D096FA9" w14:textId="77777777" w:rsidR="0098214D" w:rsidRPr="00790FE2" w:rsidRDefault="0098214D" w:rsidP="0098214D">
      <w:pPr>
        <w:spacing w:after="0"/>
        <w:rPr>
          <w:rFonts w:ascii="Times New Roman" w:hAnsi="Times New Roman" w:cs="Times New Roman"/>
          <w:sz w:val="24"/>
          <w:szCs w:val="24"/>
        </w:rPr>
      </w:pPr>
      <w:r w:rsidRPr="00790FE2">
        <w:rPr>
          <w:rFonts w:ascii="Times New Roman" w:hAnsi="Times New Roman" w:cs="Times New Roman"/>
          <w:sz w:val="24"/>
          <w:szCs w:val="24"/>
        </w:rPr>
        <w:t>______________________________________</w:t>
      </w:r>
    </w:p>
    <w:p w14:paraId="5E0D81E1" w14:textId="3997B98D" w:rsidR="0098214D" w:rsidRPr="00790FE2" w:rsidRDefault="0098214D" w:rsidP="0098214D">
      <w:pPr>
        <w:spacing w:after="0"/>
        <w:rPr>
          <w:rFonts w:ascii="Times New Roman" w:hAnsi="Times New Roman" w:cs="Times New Roman"/>
          <w:sz w:val="24"/>
          <w:szCs w:val="24"/>
        </w:rPr>
      </w:pPr>
      <w:r w:rsidRPr="00790FE2">
        <w:rPr>
          <w:rFonts w:ascii="Times New Roman" w:hAnsi="Times New Roman" w:cs="Times New Roman"/>
          <w:sz w:val="24"/>
          <w:szCs w:val="24"/>
        </w:rPr>
        <w:t xml:space="preserve">Thomas </w:t>
      </w:r>
      <w:r w:rsidR="00155C13">
        <w:rPr>
          <w:rFonts w:ascii="Times New Roman" w:hAnsi="Times New Roman" w:cs="Times New Roman"/>
          <w:sz w:val="24"/>
          <w:szCs w:val="24"/>
        </w:rPr>
        <w:t xml:space="preserve">F. </w:t>
      </w:r>
      <w:r w:rsidRPr="00790FE2">
        <w:rPr>
          <w:rFonts w:ascii="Times New Roman" w:hAnsi="Times New Roman" w:cs="Times New Roman"/>
          <w:sz w:val="24"/>
          <w:szCs w:val="24"/>
        </w:rPr>
        <w:t>Burke, Executive Director</w:t>
      </w:r>
    </w:p>
    <w:p w14:paraId="473C8CA0" w14:textId="77777777" w:rsidR="0098214D" w:rsidRPr="00790FE2" w:rsidRDefault="0098214D" w:rsidP="0098214D">
      <w:pPr>
        <w:spacing w:after="0"/>
        <w:rPr>
          <w:rFonts w:ascii="Times New Roman" w:hAnsi="Times New Roman" w:cs="Times New Roman"/>
          <w:sz w:val="24"/>
          <w:szCs w:val="24"/>
        </w:rPr>
      </w:pPr>
    </w:p>
    <w:p w14:paraId="78EBA193" w14:textId="77777777" w:rsidR="0098214D" w:rsidRPr="00960380" w:rsidRDefault="0098214D" w:rsidP="0098214D">
      <w:pPr>
        <w:tabs>
          <w:tab w:val="left" w:pos="2422"/>
        </w:tabs>
        <w:spacing w:after="0"/>
        <w:rPr>
          <w:rFonts w:ascii="Times New Roman" w:hAnsi="Times New Roman" w:cs="Times New Roman"/>
          <w:sz w:val="24"/>
          <w:szCs w:val="24"/>
        </w:rPr>
      </w:pPr>
      <w:r w:rsidRPr="00960380">
        <w:rPr>
          <w:rFonts w:ascii="Times New Roman" w:hAnsi="Times New Roman" w:cs="Times New Roman"/>
          <w:sz w:val="24"/>
          <w:szCs w:val="24"/>
        </w:rPr>
        <w:t>Documents used in the public session meeting:</w:t>
      </w:r>
    </w:p>
    <w:p w14:paraId="02A2813D" w14:textId="62592F92" w:rsidR="0098214D" w:rsidRPr="00960380" w:rsidRDefault="0098214D" w:rsidP="0098214D">
      <w:pPr>
        <w:pStyle w:val="ListParagraph"/>
        <w:numPr>
          <w:ilvl w:val="0"/>
          <w:numId w:val="2"/>
        </w:numPr>
        <w:tabs>
          <w:tab w:val="left" w:pos="2422"/>
        </w:tabs>
        <w:spacing w:after="0"/>
        <w:rPr>
          <w:rFonts w:ascii="Times New Roman" w:hAnsi="Times New Roman" w:cs="Times New Roman"/>
          <w:sz w:val="24"/>
          <w:szCs w:val="24"/>
        </w:rPr>
      </w:pPr>
      <w:r w:rsidRPr="00960380">
        <w:rPr>
          <w:rFonts w:ascii="Times New Roman" w:hAnsi="Times New Roman" w:cs="Times New Roman"/>
          <w:sz w:val="24"/>
          <w:szCs w:val="24"/>
        </w:rPr>
        <w:t xml:space="preserve">Agenda for </w:t>
      </w:r>
      <w:r w:rsidR="00913BF3">
        <w:rPr>
          <w:rFonts w:ascii="Times New Roman" w:hAnsi="Times New Roman" w:cs="Times New Roman"/>
          <w:sz w:val="24"/>
          <w:szCs w:val="24"/>
        </w:rPr>
        <w:t>August 20</w:t>
      </w:r>
      <w:r w:rsidRPr="00960380">
        <w:rPr>
          <w:rFonts w:ascii="Times New Roman" w:hAnsi="Times New Roman" w:cs="Times New Roman"/>
          <w:sz w:val="24"/>
          <w:szCs w:val="24"/>
        </w:rPr>
        <w:t xml:space="preserve">, </w:t>
      </w:r>
      <w:proofErr w:type="gramStart"/>
      <w:r w:rsidRPr="00960380">
        <w:rPr>
          <w:rFonts w:ascii="Times New Roman" w:hAnsi="Times New Roman" w:cs="Times New Roman"/>
          <w:sz w:val="24"/>
          <w:szCs w:val="24"/>
        </w:rPr>
        <w:t>202</w:t>
      </w:r>
      <w:r>
        <w:rPr>
          <w:rFonts w:ascii="Times New Roman" w:hAnsi="Times New Roman" w:cs="Times New Roman"/>
          <w:sz w:val="24"/>
          <w:szCs w:val="24"/>
        </w:rPr>
        <w:t>5</w:t>
      </w:r>
      <w:proofErr w:type="gramEnd"/>
      <w:r w:rsidRPr="00960380">
        <w:rPr>
          <w:rFonts w:ascii="Times New Roman" w:hAnsi="Times New Roman" w:cs="Times New Roman"/>
          <w:sz w:val="24"/>
          <w:szCs w:val="24"/>
        </w:rPr>
        <w:t xml:space="preserve"> </w:t>
      </w:r>
      <w:r w:rsidR="00796ED7">
        <w:rPr>
          <w:rFonts w:ascii="Times New Roman" w:hAnsi="Times New Roman" w:cs="Times New Roman"/>
          <w:sz w:val="24"/>
          <w:szCs w:val="24"/>
        </w:rPr>
        <w:t>b</w:t>
      </w:r>
      <w:r w:rsidRPr="00960380">
        <w:rPr>
          <w:rFonts w:ascii="Times New Roman" w:hAnsi="Times New Roman" w:cs="Times New Roman"/>
          <w:sz w:val="24"/>
          <w:szCs w:val="24"/>
        </w:rPr>
        <w:t>oard meeting</w:t>
      </w:r>
    </w:p>
    <w:p w14:paraId="2F44A5F4" w14:textId="5B6B4A91" w:rsidR="0098214D" w:rsidRDefault="0098214D" w:rsidP="0098214D">
      <w:pPr>
        <w:pStyle w:val="ListParagraph"/>
        <w:numPr>
          <w:ilvl w:val="0"/>
          <w:numId w:val="2"/>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General</w:t>
      </w:r>
      <w:r w:rsidRPr="00493CDF">
        <w:rPr>
          <w:rFonts w:ascii="Times New Roman" w:hAnsi="Times New Roman" w:cs="Times New Roman"/>
          <w:sz w:val="24"/>
          <w:szCs w:val="24"/>
        </w:rPr>
        <w:t xml:space="preserve"> session minutes for </w:t>
      </w:r>
      <w:r w:rsidR="00913BF3">
        <w:rPr>
          <w:rFonts w:ascii="Times New Roman" w:hAnsi="Times New Roman" w:cs="Times New Roman"/>
          <w:sz w:val="24"/>
          <w:szCs w:val="24"/>
        </w:rPr>
        <w:t>June 18</w:t>
      </w:r>
      <w:r w:rsidR="001224F0" w:rsidRPr="00960380">
        <w:rPr>
          <w:rFonts w:ascii="Times New Roman" w:hAnsi="Times New Roman" w:cs="Times New Roman"/>
          <w:sz w:val="24"/>
          <w:szCs w:val="24"/>
        </w:rPr>
        <w:t xml:space="preserve">, </w:t>
      </w:r>
      <w:proofErr w:type="gramStart"/>
      <w:r w:rsidR="001224F0" w:rsidRPr="00960380">
        <w:rPr>
          <w:rFonts w:ascii="Times New Roman" w:hAnsi="Times New Roman" w:cs="Times New Roman"/>
          <w:sz w:val="24"/>
          <w:szCs w:val="24"/>
        </w:rPr>
        <w:t>202</w:t>
      </w:r>
      <w:r w:rsidR="001224F0">
        <w:rPr>
          <w:rFonts w:ascii="Times New Roman" w:hAnsi="Times New Roman" w:cs="Times New Roman"/>
          <w:sz w:val="24"/>
          <w:szCs w:val="24"/>
        </w:rPr>
        <w:t>5</w:t>
      </w:r>
      <w:proofErr w:type="gramEnd"/>
      <w:r w:rsidR="00F370EC">
        <w:rPr>
          <w:rFonts w:ascii="Times New Roman" w:hAnsi="Times New Roman" w:cs="Times New Roman"/>
          <w:sz w:val="24"/>
          <w:szCs w:val="24"/>
        </w:rPr>
        <w:t xml:space="preserve"> board meeting</w:t>
      </w:r>
    </w:p>
    <w:p w14:paraId="6556EDD7" w14:textId="77777777" w:rsidR="00913BF3" w:rsidRDefault="00913BF3" w:rsidP="00913BF3">
      <w:pPr>
        <w:numPr>
          <w:ilvl w:val="0"/>
          <w:numId w:val="2"/>
        </w:numPr>
        <w:spacing w:after="0" w:line="240" w:lineRule="auto"/>
        <w:rPr>
          <w:rFonts w:ascii="Times New Roman" w:hAnsi="Times New Roman" w:cs="Times New Roman"/>
          <w:sz w:val="24"/>
          <w:szCs w:val="24"/>
        </w:rPr>
      </w:pPr>
      <w:r w:rsidRPr="00E76172">
        <w:rPr>
          <w:rFonts w:ascii="Times New Roman" w:hAnsi="Times New Roman" w:cs="Times New Roman"/>
          <w:sz w:val="24"/>
          <w:szCs w:val="24"/>
        </w:rPr>
        <w:t>Notification of Adopted Changes to the Accreditation Council on Optometric Education (ACOE) Policy and Procedure (P&amp;P) Manual</w:t>
      </w:r>
    </w:p>
    <w:p w14:paraId="3E3521BB" w14:textId="77777777" w:rsidR="00913BF3" w:rsidRDefault="00913BF3" w:rsidP="00913BF3">
      <w:pPr>
        <w:numPr>
          <w:ilvl w:val="0"/>
          <w:numId w:val="2"/>
        </w:numPr>
        <w:spacing w:after="0" w:line="240" w:lineRule="auto"/>
        <w:rPr>
          <w:rFonts w:ascii="Times New Roman" w:hAnsi="Times New Roman" w:cs="Times New Roman"/>
          <w:sz w:val="24"/>
          <w:szCs w:val="24"/>
        </w:rPr>
      </w:pPr>
      <w:r w:rsidRPr="00E76172">
        <w:rPr>
          <w:rFonts w:ascii="Times New Roman" w:hAnsi="Times New Roman" w:cs="Times New Roman"/>
          <w:sz w:val="24"/>
          <w:szCs w:val="24"/>
        </w:rPr>
        <w:t>ARBO Member Opportunity with NBEO</w:t>
      </w:r>
    </w:p>
    <w:p w14:paraId="364E9A3C" w14:textId="77777777" w:rsidR="00913BF3" w:rsidRDefault="00913BF3" w:rsidP="00913BF3">
      <w:pPr>
        <w:numPr>
          <w:ilvl w:val="0"/>
          <w:numId w:val="2"/>
        </w:numPr>
        <w:spacing w:after="0" w:line="240" w:lineRule="auto"/>
        <w:rPr>
          <w:rFonts w:ascii="Times New Roman" w:hAnsi="Times New Roman" w:cs="Times New Roman"/>
          <w:sz w:val="24"/>
          <w:szCs w:val="24"/>
        </w:rPr>
      </w:pPr>
      <w:r w:rsidRPr="00E76172">
        <w:rPr>
          <w:rFonts w:ascii="Times New Roman" w:hAnsi="Times New Roman" w:cs="Times New Roman"/>
          <w:sz w:val="24"/>
          <w:szCs w:val="24"/>
        </w:rPr>
        <w:t>Accreditation Council on Optometric Education (ACOE) to phase out ACOE Accreditation of Optometric Technician Programs.</w:t>
      </w:r>
    </w:p>
    <w:p w14:paraId="3E2B6922" w14:textId="77777777" w:rsidR="00913BF3" w:rsidRDefault="00913BF3" w:rsidP="00913BF3">
      <w:pPr>
        <w:pStyle w:val="Default"/>
        <w:numPr>
          <w:ilvl w:val="0"/>
          <w:numId w:val="2"/>
        </w:numPr>
      </w:pPr>
      <w:r>
        <w:t xml:space="preserve">Reactivation application – A. Gire </w:t>
      </w:r>
    </w:p>
    <w:p w14:paraId="3E01A7FE" w14:textId="77777777" w:rsidR="00913BF3" w:rsidRPr="003031D8" w:rsidRDefault="00913BF3" w:rsidP="00913BF3">
      <w:pPr>
        <w:pStyle w:val="Default"/>
        <w:numPr>
          <w:ilvl w:val="0"/>
          <w:numId w:val="2"/>
        </w:numPr>
      </w:pPr>
      <w:r w:rsidRPr="003031D8">
        <w:lastRenderedPageBreak/>
        <w:t>Massachusetts Society of Optometrists glaucoma continuing education course proposal: The End of Myopia Starts at the Beginning – Dr. Justin Kwan</w:t>
      </w:r>
    </w:p>
    <w:p w14:paraId="0BD20BFD" w14:textId="77777777" w:rsidR="00913BF3" w:rsidRDefault="00913BF3" w:rsidP="00913BF3">
      <w:pPr>
        <w:pStyle w:val="Default"/>
        <w:numPr>
          <w:ilvl w:val="0"/>
          <w:numId w:val="2"/>
        </w:numPr>
      </w:pPr>
      <w:r>
        <w:t>Massachusetts Society of Optometrists glaucoma course proposal</w:t>
      </w:r>
    </w:p>
    <w:p w14:paraId="774BE9A0" w14:textId="77777777" w:rsidR="00913BF3" w:rsidRDefault="00913BF3" w:rsidP="00913BF3">
      <w:pPr>
        <w:spacing w:after="0" w:line="240" w:lineRule="auto"/>
        <w:ind w:left="720"/>
        <w:rPr>
          <w:rFonts w:ascii="Times New Roman" w:hAnsi="Times New Roman" w:cs="Times New Roman"/>
          <w:sz w:val="24"/>
          <w:szCs w:val="24"/>
        </w:rPr>
      </w:pPr>
    </w:p>
    <w:p w14:paraId="1EDC60D1" w14:textId="77777777" w:rsidR="00314DB4" w:rsidRPr="00E374CC" w:rsidRDefault="00314DB4" w:rsidP="00E374CC">
      <w:pPr>
        <w:tabs>
          <w:tab w:val="left" w:pos="2422"/>
        </w:tabs>
        <w:spacing w:after="0"/>
        <w:ind w:left="360"/>
        <w:rPr>
          <w:rFonts w:ascii="Times New Roman" w:hAnsi="Times New Roman" w:cs="Times New Roman"/>
          <w:sz w:val="24"/>
          <w:szCs w:val="24"/>
        </w:rPr>
      </w:pPr>
    </w:p>
    <w:sectPr w:rsidR="00314DB4" w:rsidRPr="00E374CC" w:rsidSect="0098214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6E3B4" w14:textId="77777777" w:rsidR="009E7E56" w:rsidRDefault="009E7E56" w:rsidP="0098214D">
      <w:pPr>
        <w:spacing w:after="0" w:line="240" w:lineRule="auto"/>
      </w:pPr>
      <w:r>
        <w:separator/>
      </w:r>
    </w:p>
  </w:endnote>
  <w:endnote w:type="continuationSeparator" w:id="0">
    <w:p w14:paraId="2C74CD61" w14:textId="77777777" w:rsidR="009E7E56" w:rsidRDefault="009E7E56" w:rsidP="00982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415394"/>
      <w:docPartObj>
        <w:docPartGallery w:val="Page Numbers (Bottom of Page)"/>
        <w:docPartUnique/>
      </w:docPartObj>
    </w:sdtPr>
    <w:sdtEndPr>
      <w:rPr>
        <w:rFonts w:ascii="Times New Roman" w:hAnsi="Times New Roman" w:cs="Times New Roman"/>
        <w:noProof/>
        <w:sz w:val="24"/>
        <w:szCs w:val="24"/>
      </w:rPr>
    </w:sdtEndPr>
    <w:sdtContent>
      <w:p w14:paraId="4B0FC2B2" w14:textId="0EF546F7" w:rsidR="00155C13" w:rsidRPr="00155C13" w:rsidRDefault="00155C13">
        <w:pPr>
          <w:pStyle w:val="Footer"/>
          <w:jc w:val="center"/>
          <w:rPr>
            <w:rFonts w:ascii="Times New Roman" w:hAnsi="Times New Roman" w:cs="Times New Roman"/>
            <w:sz w:val="24"/>
            <w:szCs w:val="24"/>
          </w:rPr>
        </w:pPr>
        <w:r w:rsidRPr="00155C13">
          <w:rPr>
            <w:rFonts w:ascii="Times New Roman" w:hAnsi="Times New Roman" w:cs="Times New Roman"/>
            <w:sz w:val="24"/>
            <w:szCs w:val="24"/>
          </w:rPr>
          <w:fldChar w:fldCharType="begin"/>
        </w:r>
        <w:r w:rsidRPr="00155C13">
          <w:rPr>
            <w:rFonts w:ascii="Times New Roman" w:hAnsi="Times New Roman" w:cs="Times New Roman"/>
            <w:sz w:val="24"/>
            <w:szCs w:val="24"/>
          </w:rPr>
          <w:instrText xml:space="preserve"> PAGE   \* MERGEFORMAT </w:instrText>
        </w:r>
        <w:r w:rsidRPr="00155C13">
          <w:rPr>
            <w:rFonts w:ascii="Times New Roman" w:hAnsi="Times New Roman" w:cs="Times New Roman"/>
            <w:sz w:val="24"/>
            <w:szCs w:val="24"/>
          </w:rPr>
          <w:fldChar w:fldCharType="separate"/>
        </w:r>
        <w:r w:rsidRPr="00155C13">
          <w:rPr>
            <w:rFonts w:ascii="Times New Roman" w:hAnsi="Times New Roman" w:cs="Times New Roman"/>
            <w:noProof/>
            <w:sz w:val="24"/>
            <w:szCs w:val="24"/>
          </w:rPr>
          <w:t>2</w:t>
        </w:r>
        <w:r w:rsidRPr="00155C13">
          <w:rPr>
            <w:rFonts w:ascii="Times New Roman" w:hAnsi="Times New Roman" w:cs="Times New Roman"/>
            <w:noProof/>
            <w:sz w:val="24"/>
            <w:szCs w:val="24"/>
          </w:rPr>
          <w:fldChar w:fldCharType="end"/>
        </w:r>
      </w:p>
    </w:sdtContent>
  </w:sdt>
  <w:p w14:paraId="68D66ACE" w14:textId="77777777" w:rsidR="0098214D" w:rsidRDefault="00982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46091" w14:textId="77777777" w:rsidR="009E7E56" w:rsidRDefault="009E7E56" w:rsidP="0098214D">
      <w:pPr>
        <w:spacing w:after="0" w:line="240" w:lineRule="auto"/>
      </w:pPr>
      <w:r>
        <w:separator/>
      </w:r>
    </w:p>
  </w:footnote>
  <w:footnote w:type="continuationSeparator" w:id="0">
    <w:p w14:paraId="6D27B165" w14:textId="77777777" w:rsidR="009E7E56" w:rsidRDefault="009E7E56" w:rsidP="00982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D888" w14:textId="2DD6E363" w:rsidR="0098214D" w:rsidRDefault="0098214D" w:rsidP="004F1604">
    <w:pPr>
      <w:spacing w:after="0"/>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A254"/>
    <w:multiLevelType w:val="hybridMultilevel"/>
    <w:tmpl w:val="A856854E"/>
    <w:lvl w:ilvl="0" w:tplc="A312729A">
      <w:start w:val="1"/>
      <w:numFmt w:val="bullet"/>
      <w:lvlText w:val=""/>
      <w:lvlJc w:val="left"/>
      <w:pPr>
        <w:ind w:left="360" w:hanging="360"/>
      </w:pPr>
      <w:rPr>
        <w:rFonts w:ascii="Symbol" w:hAnsi="Symbol" w:hint="default"/>
      </w:rPr>
    </w:lvl>
    <w:lvl w:ilvl="1" w:tplc="1A64DB60">
      <w:start w:val="1"/>
      <w:numFmt w:val="bullet"/>
      <w:lvlText w:val="o"/>
      <w:lvlJc w:val="left"/>
      <w:pPr>
        <w:ind w:left="990" w:hanging="360"/>
      </w:pPr>
      <w:rPr>
        <w:rFonts w:ascii="Courier New" w:hAnsi="Courier New" w:hint="default"/>
      </w:rPr>
    </w:lvl>
    <w:lvl w:ilvl="2" w:tplc="850A5AAE">
      <w:start w:val="1"/>
      <w:numFmt w:val="bullet"/>
      <w:lvlText w:val=""/>
      <w:lvlJc w:val="left"/>
      <w:pPr>
        <w:ind w:left="1710" w:hanging="360"/>
      </w:pPr>
      <w:rPr>
        <w:rFonts w:ascii="Wingdings" w:hAnsi="Wingdings" w:hint="default"/>
      </w:rPr>
    </w:lvl>
    <w:lvl w:ilvl="3" w:tplc="3836C62E">
      <w:start w:val="1"/>
      <w:numFmt w:val="bullet"/>
      <w:lvlText w:val=""/>
      <w:lvlJc w:val="left"/>
      <w:pPr>
        <w:ind w:left="2430" w:hanging="360"/>
      </w:pPr>
      <w:rPr>
        <w:rFonts w:ascii="Symbol" w:hAnsi="Symbol" w:hint="default"/>
      </w:rPr>
    </w:lvl>
    <w:lvl w:ilvl="4" w:tplc="723A7610">
      <w:start w:val="1"/>
      <w:numFmt w:val="bullet"/>
      <w:lvlText w:val="o"/>
      <w:lvlJc w:val="left"/>
      <w:pPr>
        <w:ind w:left="3150" w:hanging="360"/>
      </w:pPr>
      <w:rPr>
        <w:rFonts w:ascii="Courier New" w:hAnsi="Courier New" w:hint="default"/>
      </w:rPr>
    </w:lvl>
    <w:lvl w:ilvl="5" w:tplc="DDE093FC">
      <w:start w:val="1"/>
      <w:numFmt w:val="bullet"/>
      <w:lvlText w:val=""/>
      <w:lvlJc w:val="left"/>
      <w:pPr>
        <w:ind w:left="3870" w:hanging="360"/>
      </w:pPr>
      <w:rPr>
        <w:rFonts w:ascii="Wingdings" w:hAnsi="Wingdings" w:hint="default"/>
      </w:rPr>
    </w:lvl>
    <w:lvl w:ilvl="6" w:tplc="94004906">
      <w:start w:val="1"/>
      <w:numFmt w:val="bullet"/>
      <w:lvlText w:val=""/>
      <w:lvlJc w:val="left"/>
      <w:pPr>
        <w:ind w:left="4590" w:hanging="360"/>
      </w:pPr>
      <w:rPr>
        <w:rFonts w:ascii="Symbol" w:hAnsi="Symbol" w:hint="default"/>
      </w:rPr>
    </w:lvl>
    <w:lvl w:ilvl="7" w:tplc="D0DC040E">
      <w:start w:val="1"/>
      <w:numFmt w:val="bullet"/>
      <w:lvlText w:val="o"/>
      <w:lvlJc w:val="left"/>
      <w:pPr>
        <w:ind w:left="5310" w:hanging="360"/>
      </w:pPr>
      <w:rPr>
        <w:rFonts w:ascii="Courier New" w:hAnsi="Courier New" w:hint="default"/>
      </w:rPr>
    </w:lvl>
    <w:lvl w:ilvl="8" w:tplc="D484771E">
      <w:start w:val="1"/>
      <w:numFmt w:val="bullet"/>
      <w:lvlText w:val=""/>
      <w:lvlJc w:val="left"/>
      <w:pPr>
        <w:ind w:left="6030" w:hanging="360"/>
      </w:pPr>
      <w:rPr>
        <w:rFonts w:ascii="Wingdings" w:hAnsi="Wingdings" w:hint="default"/>
      </w:rPr>
    </w:lvl>
  </w:abstractNum>
  <w:abstractNum w:abstractNumId="1" w15:restartNumberingAfterBreak="0">
    <w:nsid w:val="434F7372"/>
    <w:multiLevelType w:val="hybridMultilevel"/>
    <w:tmpl w:val="7DCA3C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7170A77"/>
    <w:multiLevelType w:val="hybridMultilevel"/>
    <w:tmpl w:val="4D8A23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791380E"/>
    <w:multiLevelType w:val="hybridMultilevel"/>
    <w:tmpl w:val="58D0B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0C3AD4"/>
    <w:multiLevelType w:val="hybridMultilevel"/>
    <w:tmpl w:val="4B206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4642799">
    <w:abstractNumId w:val="0"/>
  </w:num>
  <w:num w:numId="2" w16cid:durableId="2022076253">
    <w:abstractNumId w:val="3"/>
  </w:num>
  <w:num w:numId="3" w16cid:durableId="2103142670">
    <w:abstractNumId w:val="2"/>
  </w:num>
  <w:num w:numId="4" w16cid:durableId="1300185988">
    <w:abstractNumId w:val="4"/>
  </w:num>
  <w:num w:numId="5" w16cid:durableId="1497960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4D"/>
    <w:rsid w:val="00012801"/>
    <w:rsid w:val="00035266"/>
    <w:rsid w:val="00071293"/>
    <w:rsid w:val="000842E5"/>
    <w:rsid w:val="000E525E"/>
    <w:rsid w:val="001224F0"/>
    <w:rsid w:val="00123E34"/>
    <w:rsid w:val="00126780"/>
    <w:rsid w:val="00141A4E"/>
    <w:rsid w:val="00144E7C"/>
    <w:rsid w:val="0015474C"/>
    <w:rsid w:val="00155C13"/>
    <w:rsid w:val="001613F3"/>
    <w:rsid w:val="00172A69"/>
    <w:rsid w:val="0018272B"/>
    <w:rsid w:val="001A74E7"/>
    <w:rsid w:val="001C3FC6"/>
    <w:rsid w:val="001C5F7A"/>
    <w:rsid w:val="001F5091"/>
    <w:rsid w:val="001F67B8"/>
    <w:rsid w:val="001F6EF6"/>
    <w:rsid w:val="00201E00"/>
    <w:rsid w:val="00211710"/>
    <w:rsid w:val="00220C69"/>
    <w:rsid w:val="002256A7"/>
    <w:rsid w:val="00273C3D"/>
    <w:rsid w:val="002B3F24"/>
    <w:rsid w:val="002C6BCB"/>
    <w:rsid w:val="002D080C"/>
    <w:rsid w:val="002D6278"/>
    <w:rsid w:val="002E376B"/>
    <w:rsid w:val="003031D8"/>
    <w:rsid w:val="003140A2"/>
    <w:rsid w:val="00314DB4"/>
    <w:rsid w:val="00335E29"/>
    <w:rsid w:val="0035305D"/>
    <w:rsid w:val="003E609B"/>
    <w:rsid w:val="003E6308"/>
    <w:rsid w:val="003F6DC0"/>
    <w:rsid w:val="004078B3"/>
    <w:rsid w:val="00443337"/>
    <w:rsid w:val="00447156"/>
    <w:rsid w:val="0045532B"/>
    <w:rsid w:val="00487B8A"/>
    <w:rsid w:val="004A53B5"/>
    <w:rsid w:val="004E65DB"/>
    <w:rsid w:val="004F1604"/>
    <w:rsid w:val="004F6466"/>
    <w:rsid w:val="004F6700"/>
    <w:rsid w:val="00501CC1"/>
    <w:rsid w:val="00505886"/>
    <w:rsid w:val="00510055"/>
    <w:rsid w:val="00527037"/>
    <w:rsid w:val="00534091"/>
    <w:rsid w:val="00553712"/>
    <w:rsid w:val="00560FBD"/>
    <w:rsid w:val="00574315"/>
    <w:rsid w:val="00597BDE"/>
    <w:rsid w:val="005A0846"/>
    <w:rsid w:val="005A1CDC"/>
    <w:rsid w:val="005A4CF1"/>
    <w:rsid w:val="005F12CE"/>
    <w:rsid w:val="00610E17"/>
    <w:rsid w:val="006239EF"/>
    <w:rsid w:val="0064000D"/>
    <w:rsid w:val="00662EB3"/>
    <w:rsid w:val="006705DC"/>
    <w:rsid w:val="006A2AD1"/>
    <w:rsid w:val="006A734A"/>
    <w:rsid w:val="006C33DA"/>
    <w:rsid w:val="006D4406"/>
    <w:rsid w:val="00724FCE"/>
    <w:rsid w:val="0073791F"/>
    <w:rsid w:val="00737FFB"/>
    <w:rsid w:val="007713DC"/>
    <w:rsid w:val="00780A96"/>
    <w:rsid w:val="00795695"/>
    <w:rsid w:val="00796ED7"/>
    <w:rsid w:val="007D610D"/>
    <w:rsid w:val="007F156E"/>
    <w:rsid w:val="00805BD1"/>
    <w:rsid w:val="0081300E"/>
    <w:rsid w:val="00832E8F"/>
    <w:rsid w:val="008455C6"/>
    <w:rsid w:val="0084615E"/>
    <w:rsid w:val="00861A9E"/>
    <w:rsid w:val="00867B0B"/>
    <w:rsid w:val="008C0D6E"/>
    <w:rsid w:val="008C54AD"/>
    <w:rsid w:val="008E57AE"/>
    <w:rsid w:val="008F21A3"/>
    <w:rsid w:val="00913BF3"/>
    <w:rsid w:val="00916735"/>
    <w:rsid w:val="0098214D"/>
    <w:rsid w:val="009E7E56"/>
    <w:rsid w:val="00A57DA2"/>
    <w:rsid w:val="00AA4D37"/>
    <w:rsid w:val="00AB46C5"/>
    <w:rsid w:val="00AB5567"/>
    <w:rsid w:val="00AC0623"/>
    <w:rsid w:val="00AC4B54"/>
    <w:rsid w:val="00AD3A98"/>
    <w:rsid w:val="00B30193"/>
    <w:rsid w:val="00B464B0"/>
    <w:rsid w:val="00B53C58"/>
    <w:rsid w:val="00B76FD5"/>
    <w:rsid w:val="00B9097D"/>
    <w:rsid w:val="00BA4523"/>
    <w:rsid w:val="00BB1669"/>
    <w:rsid w:val="00BE1FB8"/>
    <w:rsid w:val="00C07CFC"/>
    <w:rsid w:val="00C17696"/>
    <w:rsid w:val="00C540C7"/>
    <w:rsid w:val="00C67CEC"/>
    <w:rsid w:val="00C70FF3"/>
    <w:rsid w:val="00C80735"/>
    <w:rsid w:val="00C9010B"/>
    <w:rsid w:val="00CA6EEC"/>
    <w:rsid w:val="00CB29E8"/>
    <w:rsid w:val="00CD33B1"/>
    <w:rsid w:val="00CE0281"/>
    <w:rsid w:val="00D31CED"/>
    <w:rsid w:val="00D82599"/>
    <w:rsid w:val="00DB2D2C"/>
    <w:rsid w:val="00DC01AD"/>
    <w:rsid w:val="00DD003D"/>
    <w:rsid w:val="00DD047F"/>
    <w:rsid w:val="00DD1823"/>
    <w:rsid w:val="00DD491C"/>
    <w:rsid w:val="00DE64D3"/>
    <w:rsid w:val="00DF05DB"/>
    <w:rsid w:val="00E01AFB"/>
    <w:rsid w:val="00E31F3E"/>
    <w:rsid w:val="00E374CC"/>
    <w:rsid w:val="00E5328F"/>
    <w:rsid w:val="00E76172"/>
    <w:rsid w:val="00E85181"/>
    <w:rsid w:val="00E87DB0"/>
    <w:rsid w:val="00EB3618"/>
    <w:rsid w:val="00EB68AC"/>
    <w:rsid w:val="00EC1F21"/>
    <w:rsid w:val="00ED247B"/>
    <w:rsid w:val="00EF380E"/>
    <w:rsid w:val="00F31A7F"/>
    <w:rsid w:val="00F33B9B"/>
    <w:rsid w:val="00F370EC"/>
    <w:rsid w:val="00F40E44"/>
    <w:rsid w:val="00F4224D"/>
    <w:rsid w:val="00F52BFF"/>
    <w:rsid w:val="00F8096C"/>
    <w:rsid w:val="00F86279"/>
    <w:rsid w:val="00F92A20"/>
    <w:rsid w:val="00FA2128"/>
    <w:rsid w:val="00FD70B1"/>
    <w:rsid w:val="00FE3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D0902"/>
  <w15:chartTrackingRefBased/>
  <w15:docId w15:val="{97DF6B1A-0A4A-4895-94B1-591BB8C2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14D"/>
    <w:pPr>
      <w:spacing w:after="200" w:line="27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9821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21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21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21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21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21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1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1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1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1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21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214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214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214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21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21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21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21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2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1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1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214D"/>
    <w:pPr>
      <w:spacing w:before="160"/>
      <w:jc w:val="center"/>
    </w:pPr>
    <w:rPr>
      <w:i/>
      <w:iCs/>
      <w:color w:val="404040" w:themeColor="text1" w:themeTint="BF"/>
    </w:rPr>
  </w:style>
  <w:style w:type="character" w:customStyle="1" w:styleId="QuoteChar">
    <w:name w:val="Quote Char"/>
    <w:basedOn w:val="DefaultParagraphFont"/>
    <w:link w:val="Quote"/>
    <w:uiPriority w:val="29"/>
    <w:rsid w:val="0098214D"/>
    <w:rPr>
      <w:i/>
      <w:iCs/>
      <w:color w:val="404040" w:themeColor="text1" w:themeTint="BF"/>
    </w:rPr>
  </w:style>
  <w:style w:type="paragraph" w:styleId="ListParagraph">
    <w:name w:val="List Paragraph"/>
    <w:basedOn w:val="Normal"/>
    <w:uiPriority w:val="34"/>
    <w:qFormat/>
    <w:rsid w:val="0098214D"/>
    <w:pPr>
      <w:ind w:left="720"/>
      <w:contextualSpacing/>
    </w:pPr>
  </w:style>
  <w:style w:type="character" w:styleId="IntenseEmphasis">
    <w:name w:val="Intense Emphasis"/>
    <w:basedOn w:val="DefaultParagraphFont"/>
    <w:uiPriority w:val="21"/>
    <w:qFormat/>
    <w:rsid w:val="0098214D"/>
    <w:rPr>
      <w:i/>
      <w:iCs/>
      <w:color w:val="2F5496" w:themeColor="accent1" w:themeShade="BF"/>
    </w:rPr>
  </w:style>
  <w:style w:type="paragraph" w:styleId="IntenseQuote">
    <w:name w:val="Intense Quote"/>
    <w:basedOn w:val="Normal"/>
    <w:next w:val="Normal"/>
    <w:link w:val="IntenseQuoteChar"/>
    <w:uiPriority w:val="30"/>
    <w:qFormat/>
    <w:rsid w:val="009821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214D"/>
    <w:rPr>
      <w:i/>
      <w:iCs/>
      <w:color w:val="2F5496" w:themeColor="accent1" w:themeShade="BF"/>
    </w:rPr>
  </w:style>
  <w:style w:type="character" w:styleId="IntenseReference">
    <w:name w:val="Intense Reference"/>
    <w:basedOn w:val="DefaultParagraphFont"/>
    <w:uiPriority w:val="32"/>
    <w:qFormat/>
    <w:rsid w:val="0098214D"/>
    <w:rPr>
      <w:b/>
      <w:bCs/>
      <w:smallCaps/>
      <w:color w:val="2F5496" w:themeColor="accent1" w:themeShade="BF"/>
      <w:spacing w:val="5"/>
    </w:rPr>
  </w:style>
  <w:style w:type="paragraph" w:styleId="Header">
    <w:name w:val="header"/>
    <w:basedOn w:val="Normal"/>
    <w:link w:val="HeaderChar"/>
    <w:uiPriority w:val="99"/>
    <w:unhideWhenUsed/>
    <w:rsid w:val="00982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14D"/>
  </w:style>
  <w:style w:type="paragraph" w:styleId="Footer">
    <w:name w:val="footer"/>
    <w:basedOn w:val="Normal"/>
    <w:link w:val="FooterChar"/>
    <w:uiPriority w:val="99"/>
    <w:unhideWhenUsed/>
    <w:rsid w:val="00982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14D"/>
  </w:style>
  <w:style w:type="paragraph" w:customStyle="1" w:styleId="Default">
    <w:name w:val="Default"/>
    <w:rsid w:val="0098214D"/>
    <w:pPr>
      <w:autoSpaceDE w:val="0"/>
      <w:autoSpaceDN w:val="0"/>
      <w:adjustRightInd w:val="0"/>
      <w:spacing w:after="0" w:line="240" w:lineRule="auto"/>
    </w:pPr>
    <w:rPr>
      <w:rFonts w:eastAsia="Calibri" w:cs="Times New Roman"/>
      <w:color w:val="000000"/>
      <w:kern w:val="0"/>
      <w:szCs w:val="24"/>
      <w14:ligatures w14:val="none"/>
    </w:rPr>
  </w:style>
  <w:style w:type="character" w:styleId="CommentReference">
    <w:name w:val="annotation reference"/>
    <w:basedOn w:val="DefaultParagraphFont"/>
    <w:uiPriority w:val="99"/>
    <w:semiHidden/>
    <w:unhideWhenUsed/>
    <w:rsid w:val="00DC01AD"/>
    <w:rPr>
      <w:sz w:val="16"/>
      <w:szCs w:val="16"/>
    </w:rPr>
  </w:style>
  <w:style w:type="paragraph" w:styleId="CommentText">
    <w:name w:val="annotation text"/>
    <w:basedOn w:val="Normal"/>
    <w:link w:val="CommentTextChar"/>
    <w:uiPriority w:val="99"/>
    <w:unhideWhenUsed/>
    <w:rsid w:val="00DC01AD"/>
    <w:pPr>
      <w:spacing w:line="240" w:lineRule="auto"/>
    </w:pPr>
    <w:rPr>
      <w:sz w:val="20"/>
      <w:szCs w:val="20"/>
    </w:rPr>
  </w:style>
  <w:style w:type="character" w:customStyle="1" w:styleId="CommentTextChar">
    <w:name w:val="Comment Text Char"/>
    <w:basedOn w:val="DefaultParagraphFont"/>
    <w:link w:val="CommentText"/>
    <w:uiPriority w:val="99"/>
    <w:rsid w:val="00DC01AD"/>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01AD"/>
    <w:rPr>
      <w:b/>
      <w:bCs/>
    </w:rPr>
  </w:style>
  <w:style w:type="character" w:customStyle="1" w:styleId="CommentSubjectChar">
    <w:name w:val="Comment Subject Char"/>
    <w:basedOn w:val="CommentTextChar"/>
    <w:link w:val="CommentSubject"/>
    <w:uiPriority w:val="99"/>
    <w:semiHidden/>
    <w:rsid w:val="00DC01AD"/>
    <w:rPr>
      <w:rFonts w:asciiTheme="minorHAnsi" w:hAnsiTheme="minorHAns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C9ADF-3A98-4AE0-93AD-850207F8126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Thomas F (DPH)</dc:creator>
  <cp:keywords/>
  <dc:description/>
  <cp:lastModifiedBy>Burke, Thomas F (DPH)</cp:lastModifiedBy>
  <cp:revision>2</cp:revision>
  <dcterms:created xsi:type="dcterms:W3CDTF">2025-10-20T17:29:00Z</dcterms:created>
  <dcterms:modified xsi:type="dcterms:W3CDTF">2025-10-20T17:29:00Z</dcterms:modified>
</cp:coreProperties>
</file>