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num="2" w:space="720"/>
          <w:docGrid w:linePitch="360"/>
        </w:sectPr>
      </w:pPr>
    </w:p>
    <w:p w14:paraId="3D382B4B" w14:textId="3ABF79C3" w:rsidR="00472E85" w:rsidRPr="005210A2" w:rsidRDefault="00472E85" w:rsidP="3E85B28E">
      <w:pPr>
        <w:spacing w:after="0"/>
        <w:rPr>
          <w:rFonts w:ascii="Times New Roman" w:hAnsi="Times New Roman" w:cs="Times New Roman"/>
          <w:b/>
          <w:bCs/>
          <w:sz w:val="24"/>
          <w:szCs w:val="24"/>
          <w:u w:val="single"/>
        </w:rPr>
      </w:pPr>
      <w:r w:rsidRPr="3E85B28E">
        <w:rPr>
          <w:rFonts w:ascii="Times New Roman" w:hAnsi="Times New Roman" w:cs="Times New Roman"/>
          <w:b/>
          <w:bCs/>
          <w:sz w:val="24"/>
          <w:szCs w:val="24"/>
          <w:u w:val="single"/>
        </w:rPr>
        <w:t>Board Members Present by Phone/Video:</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433124C9" w14:textId="65E42173" w:rsidR="00B15F1A" w:rsidRDefault="00B15F1A" w:rsidP="005B5D6A">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4FC5E47C" w14:textId="6605EE6B" w:rsidR="00323B01" w:rsidRPr="00D96FC1" w:rsidRDefault="00D96FC1" w:rsidP="00157A03">
      <w:pPr>
        <w:spacing w:after="0"/>
        <w:rPr>
          <w:rFonts w:ascii="Times New Roman" w:hAnsi="Times New Roman" w:cs="Times New Roman"/>
          <w:sz w:val="24"/>
          <w:szCs w:val="24"/>
        </w:rPr>
      </w:pPr>
      <w:r w:rsidRPr="3E85B28E">
        <w:rPr>
          <w:rFonts w:ascii="Times New Roman" w:hAnsi="Times New Roman" w:cs="Times New Roman"/>
          <w:sz w:val="24"/>
          <w:szCs w:val="24"/>
        </w:rPr>
        <w:t>Julie Hiura, OD</w:t>
      </w:r>
      <w:r>
        <w:tab/>
      </w:r>
      <w:r>
        <w:tab/>
      </w:r>
      <w:r>
        <w:tab/>
      </w:r>
      <w:r>
        <w:tab/>
      </w:r>
      <w:r>
        <w:tab/>
      </w:r>
    </w:p>
    <w:p w14:paraId="589B2515" w14:textId="77777777" w:rsidR="00DE7BD2" w:rsidRPr="007A0B22" w:rsidRDefault="00DE7BD2" w:rsidP="00DE7BD2">
      <w:pPr>
        <w:spacing w:after="0"/>
        <w:rPr>
          <w:rFonts w:ascii="Times New Roman" w:hAnsi="Times New Roman" w:cs="Times New Roman"/>
          <w:sz w:val="24"/>
          <w:szCs w:val="24"/>
        </w:rPr>
      </w:pPr>
      <w:r w:rsidRPr="00DE35FA">
        <w:rPr>
          <w:rFonts w:ascii="Times New Roman" w:hAnsi="Times New Roman" w:cs="Times New Roman"/>
          <w:b/>
          <w:bCs/>
          <w:sz w:val="24"/>
          <w:szCs w:val="24"/>
          <w:u w:val="single"/>
        </w:rPr>
        <w:t>Board Members Not Present by Phone/Video:</w:t>
      </w:r>
    </w:p>
    <w:p w14:paraId="6C12815C" w14:textId="0BF51CF4" w:rsidR="3E85B28E" w:rsidRPr="003D7505" w:rsidRDefault="003D7505" w:rsidP="3E85B28E">
      <w:pPr>
        <w:spacing w:after="0"/>
        <w:rPr>
          <w:rFonts w:ascii="Times New Roman" w:hAnsi="Times New Roman" w:cs="Times New Roman"/>
          <w:sz w:val="24"/>
          <w:szCs w:val="24"/>
        </w:rPr>
      </w:pPr>
      <w:r w:rsidRPr="003D7505">
        <w:rPr>
          <w:rFonts w:ascii="Times New Roman" w:hAnsi="Times New Roman" w:cs="Times New Roman"/>
          <w:sz w:val="24"/>
          <w:szCs w:val="24"/>
        </w:rPr>
        <w:t>None</w:t>
      </w:r>
    </w:p>
    <w:p w14:paraId="708F8FB8" w14:textId="06449211" w:rsidR="3E85B28E" w:rsidRDefault="3E85B28E" w:rsidP="3E85B28E">
      <w:pPr>
        <w:spacing w:after="0"/>
        <w:rPr>
          <w:rFonts w:ascii="Times New Roman" w:hAnsi="Times New Roman" w:cs="Times New Roman"/>
          <w:b/>
          <w:bCs/>
          <w:sz w:val="24"/>
          <w:szCs w:val="24"/>
        </w:rPr>
      </w:pPr>
    </w:p>
    <w:p w14:paraId="0DF62980" w14:textId="15BB7FB4" w:rsidR="3E85B28E" w:rsidRDefault="3E85B28E" w:rsidP="3E85B28E">
      <w:pPr>
        <w:spacing w:after="0"/>
        <w:rPr>
          <w:rFonts w:ascii="Times New Roman" w:hAnsi="Times New Roman" w:cs="Times New Roman"/>
          <w:b/>
          <w:bCs/>
          <w:sz w:val="24"/>
          <w:szCs w:val="24"/>
        </w:rPr>
      </w:pPr>
    </w:p>
    <w:p w14:paraId="07C6DB3C" w14:textId="2775AC96" w:rsidR="3E85B28E" w:rsidRDefault="3E85B28E" w:rsidP="3E85B28E">
      <w:pPr>
        <w:spacing w:after="0"/>
        <w:rPr>
          <w:rFonts w:ascii="Times New Roman" w:hAnsi="Times New Roman" w:cs="Times New Roman"/>
          <w:b/>
          <w:bCs/>
          <w:sz w:val="24"/>
          <w:szCs w:val="24"/>
        </w:rPr>
      </w:pPr>
    </w:p>
    <w:p w14:paraId="7EF975BA" w14:textId="5FD3D2AC" w:rsidR="3E85B28E" w:rsidRDefault="3E85B28E" w:rsidP="3E85B28E">
      <w:pPr>
        <w:spacing w:after="0"/>
        <w:rPr>
          <w:rFonts w:ascii="Times New Roman" w:hAnsi="Times New Roman" w:cs="Times New Roman"/>
          <w:b/>
          <w:bCs/>
          <w:sz w:val="24"/>
          <w:szCs w:val="24"/>
        </w:rPr>
      </w:pPr>
    </w:p>
    <w:p w14:paraId="606745DF" w14:textId="77777777" w:rsidR="00545301" w:rsidRDefault="00545301" w:rsidP="3E85B28E">
      <w:pPr>
        <w:spacing w:after="0"/>
        <w:rPr>
          <w:rFonts w:ascii="Times New Roman" w:hAnsi="Times New Roman" w:cs="Times New Roman"/>
          <w:b/>
          <w:bCs/>
          <w:sz w:val="24"/>
          <w:szCs w:val="24"/>
          <w:u w:val="single"/>
        </w:rPr>
      </w:pPr>
    </w:p>
    <w:p w14:paraId="5849C29A" w14:textId="3E5866A9" w:rsidR="00323B01" w:rsidRDefault="00157A03" w:rsidP="3E85B28E">
      <w:pPr>
        <w:spacing w:after="0"/>
        <w:rPr>
          <w:rFonts w:ascii="Times New Roman" w:hAnsi="Times New Roman" w:cs="Times New Roman"/>
          <w:sz w:val="24"/>
          <w:szCs w:val="24"/>
          <w:u w:val="single"/>
        </w:rPr>
      </w:pPr>
      <w:r w:rsidRPr="3E85B28E">
        <w:rPr>
          <w:rFonts w:ascii="Times New Roman" w:hAnsi="Times New Roman" w:cs="Times New Roman"/>
          <w:b/>
          <w:bCs/>
          <w:sz w:val="24"/>
          <w:szCs w:val="24"/>
          <w:u w:val="single"/>
        </w:rPr>
        <w:t>DP</w:t>
      </w:r>
      <w:r w:rsidR="00AD23C3" w:rsidRPr="3E85B28E">
        <w:rPr>
          <w:rFonts w:ascii="Times New Roman" w:hAnsi="Times New Roman" w:cs="Times New Roman"/>
          <w:b/>
          <w:bCs/>
          <w:sz w:val="24"/>
          <w:szCs w:val="24"/>
          <w:u w:val="single"/>
        </w:rPr>
        <w:t>H</w:t>
      </w:r>
      <w:r w:rsidRPr="3E85B28E">
        <w:rPr>
          <w:rFonts w:ascii="Times New Roman" w:hAnsi="Times New Roman" w:cs="Times New Roman"/>
          <w:b/>
          <w:bCs/>
          <w:sz w:val="24"/>
          <w:szCs w:val="24"/>
          <w:u w:val="single"/>
        </w:rPr>
        <w:t xml:space="preserve"> Staff Present by Phone/Video:</w:t>
      </w:r>
      <w:r w:rsidR="00323B01" w:rsidRPr="3E85B28E">
        <w:rPr>
          <w:rFonts w:ascii="Times New Roman" w:hAnsi="Times New Roman" w:cs="Times New Roman"/>
          <w:sz w:val="24"/>
          <w:szCs w:val="24"/>
          <w:u w:val="single"/>
        </w:rPr>
        <w:t xml:space="preserve"> </w:t>
      </w:r>
    </w:p>
    <w:p w14:paraId="42B055ED" w14:textId="6F6765BD" w:rsidR="65D623A4" w:rsidRDefault="65D623A4" w:rsidP="00545301">
      <w:pPr>
        <w:spacing w:after="0"/>
        <w:ind w:right="-576"/>
      </w:pPr>
      <w:r w:rsidRPr="3E85B28E">
        <w:rPr>
          <w:rFonts w:ascii="Times New Roman" w:eastAsia="Times New Roman" w:hAnsi="Times New Roman" w:cs="Times New Roman"/>
          <w:sz w:val="24"/>
          <w:szCs w:val="24"/>
        </w:rPr>
        <w:t xml:space="preserve">Jaqueline Petrillo, Board Counsel </w:t>
      </w:r>
    </w:p>
    <w:p w14:paraId="692E7B65" w14:textId="50C0227C" w:rsidR="65D623A4" w:rsidRDefault="65D623A4" w:rsidP="00545301">
      <w:pPr>
        <w:spacing w:after="0"/>
        <w:ind w:right="-576"/>
      </w:pPr>
      <w:r w:rsidRPr="3E85B28E">
        <w:rPr>
          <w:rFonts w:ascii="Times New Roman" w:eastAsia="Times New Roman" w:hAnsi="Times New Roman" w:cs="Times New Roman"/>
          <w:sz w:val="24"/>
          <w:szCs w:val="24"/>
        </w:rPr>
        <w:t xml:space="preserve">Thomas F. Burke, Executive Director </w:t>
      </w:r>
    </w:p>
    <w:p w14:paraId="7F862E49" w14:textId="34A10D85" w:rsidR="65D623A4" w:rsidRDefault="65D623A4" w:rsidP="00545301">
      <w:pPr>
        <w:spacing w:after="0"/>
        <w:ind w:right="-576"/>
      </w:pPr>
      <w:r w:rsidRPr="3E85B28E">
        <w:rPr>
          <w:rFonts w:ascii="Times New Roman" w:eastAsia="Times New Roman" w:hAnsi="Times New Roman" w:cs="Times New Roman"/>
          <w:sz w:val="24"/>
          <w:szCs w:val="24"/>
        </w:rPr>
        <w:t xml:space="preserve">Lauren McShane, Chief Investigator </w:t>
      </w:r>
    </w:p>
    <w:p w14:paraId="75A3BDAB" w14:textId="6A57E1DB" w:rsidR="65D623A4" w:rsidRDefault="65D623A4" w:rsidP="00545301">
      <w:pPr>
        <w:spacing w:after="0"/>
        <w:ind w:right="-576"/>
      </w:pPr>
      <w:r w:rsidRPr="3E85B28E">
        <w:rPr>
          <w:rFonts w:ascii="Times New Roman" w:eastAsia="Times New Roman" w:hAnsi="Times New Roman" w:cs="Times New Roman"/>
          <w:sz w:val="24"/>
          <w:szCs w:val="24"/>
        </w:rPr>
        <w:t>Margaret McKenna, Board Staff</w:t>
      </w:r>
    </w:p>
    <w:p w14:paraId="05144D83" w14:textId="354C5799" w:rsidR="65D623A4" w:rsidRDefault="65D623A4" w:rsidP="00545301">
      <w:pPr>
        <w:spacing w:after="0"/>
        <w:ind w:right="-576"/>
      </w:pPr>
      <w:r w:rsidRPr="3E85B28E">
        <w:rPr>
          <w:rFonts w:ascii="Times New Roman" w:eastAsia="Times New Roman" w:hAnsi="Times New Roman" w:cs="Times New Roman"/>
          <w:sz w:val="24"/>
          <w:szCs w:val="24"/>
        </w:rPr>
        <w:t>Isaac Badner, Board Intern</w:t>
      </w:r>
    </w:p>
    <w:p w14:paraId="1AE4883C" w14:textId="252DC242" w:rsidR="65D623A4" w:rsidRDefault="65D623A4" w:rsidP="00545301">
      <w:pPr>
        <w:spacing w:after="0"/>
        <w:ind w:right="-576"/>
      </w:pPr>
      <w:r w:rsidRPr="3E85B28E">
        <w:rPr>
          <w:rFonts w:ascii="Times New Roman" w:eastAsia="Times New Roman" w:hAnsi="Times New Roman" w:cs="Times New Roman"/>
          <w:sz w:val="24"/>
          <w:szCs w:val="24"/>
        </w:rPr>
        <w:t>Jon</w:t>
      </w:r>
      <w:r w:rsidR="006A565D">
        <w:rPr>
          <w:rFonts w:ascii="Times New Roman" w:eastAsia="Times New Roman" w:hAnsi="Times New Roman" w:cs="Times New Roman"/>
          <w:sz w:val="24"/>
          <w:szCs w:val="24"/>
        </w:rPr>
        <w:t>athan</w:t>
      </w:r>
      <w:r w:rsidRPr="3E85B28E">
        <w:rPr>
          <w:rFonts w:ascii="Times New Roman" w:eastAsia="Times New Roman" w:hAnsi="Times New Roman" w:cs="Times New Roman"/>
          <w:sz w:val="24"/>
          <w:szCs w:val="24"/>
        </w:rPr>
        <w:t xml:space="preserve"> Dillon, Director of Policy</w:t>
      </w:r>
    </w:p>
    <w:p w14:paraId="047AA224" w14:textId="48CA70E9" w:rsidR="65D623A4" w:rsidRDefault="65D623A4" w:rsidP="00545301">
      <w:pPr>
        <w:spacing w:after="0"/>
        <w:ind w:right="-576"/>
      </w:pPr>
      <w:r w:rsidRPr="3E85B28E">
        <w:rPr>
          <w:rFonts w:ascii="Times New Roman" w:eastAsia="Times New Roman" w:hAnsi="Times New Roman" w:cs="Times New Roman"/>
          <w:sz w:val="24"/>
          <w:szCs w:val="24"/>
        </w:rPr>
        <w:t>Lauren Nelson, Deputy Director</w:t>
      </w:r>
    </w:p>
    <w:p w14:paraId="16AEF052" w14:textId="64D73FB1" w:rsidR="65D623A4" w:rsidRDefault="65D623A4" w:rsidP="00545301">
      <w:pPr>
        <w:spacing w:after="0"/>
        <w:ind w:right="-576"/>
      </w:pPr>
      <w:r w:rsidRPr="3E85B28E">
        <w:rPr>
          <w:rFonts w:ascii="Times New Roman" w:eastAsia="Times New Roman" w:hAnsi="Times New Roman" w:cs="Times New Roman"/>
          <w:sz w:val="24"/>
          <w:szCs w:val="24"/>
        </w:rPr>
        <w:t>Edmond Taglieri, Pharmacist</w:t>
      </w:r>
      <w:r w:rsidR="00545301">
        <w:rPr>
          <w:rFonts w:ascii="Times New Roman" w:eastAsia="Times New Roman" w:hAnsi="Times New Roman" w:cs="Times New Roman"/>
          <w:sz w:val="24"/>
          <w:szCs w:val="24"/>
        </w:rPr>
        <w:t>,</w:t>
      </w:r>
      <w:r w:rsidRPr="3E85B28E">
        <w:rPr>
          <w:rFonts w:ascii="Times New Roman" w:eastAsia="Times New Roman" w:hAnsi="Times New Roman" w:cs="Times New Roman"/>
          <w:sz w:val="24"/>
          <w:szCs w:val="24"/>
        </w:rPr>
        <w:t xml:space="preserve"> Nursing Home Administrator</w:t>
      </w:r>
    </w:p>
    <w:p w14:paraId="48A26C80" w14:textId="54904949" w:rsidR="65D623A4" w:rsidRDefault="65D623A4" w:rsidP="00545301">
      <w:pPr>
        <w:spacing w:after="0"/>
        <w:ind w:right="-576"/>
      </w:pPr>
      <w:r w:rsidRPr="3E85B28E">
        <w:rPr>
          <w:rFonts w:ascii="Times New Roman" w:eastAsia="Times New Roman" w:hAnsi="Times New Roman" w:cs="Times New Roman"/>
          <w:sz w:val="24"/>
          <w:szCs w:val="24"/>
        </w:rPr>
        <w:t xml:space="preserve">Mark Waksmonski, </w:t>
      </w:r>
      <w:r w:rsidR="00545301" w:rsidRPr="00545301">
        <w:rPr>
          <w:rFonts w:ascii="Times New Roman" w:eastAsia="Times New Roman" w:hAnsi="Times New Roman" w:cs="Times New Roman"/>
          <w:sz w:val="24"/>
          <w:szCs w:val="24"/>
        </w:rPr>
        <w:t>SARP Coordinator, Board of Registration in Nursing</w:t>
      </w:r>
    </w:p>
    <w:p w14:paraId="51D0CE29" w14:textId="01024FC9" w:rsidR="65D623A4" w:rsidRDefault="65D623A4" w:rsidP="00545301">
      <w:pPr>
        <w:spacing w:after="0"/>
        <w:ind w:right="-576"/>
      </w:pPr>
      <w:r w:rsidRPr="3E85B28E">
        <w:rPr>
          <w:rFonts w:ascii="Times New Roman" w:eastAsia="Times New Roman" w:hAnsi="Times New Roman" w:cs="Times New Roman"/>
          <w:sz w:val="24"/>
          <w:szCs w:val="24"/>
        </w:rPr>
        <w:t xml:space="preserve">Gillian Coffey, </w:t>
      </w:r>
      <w:r w:rsidR="00545301">
        <w:rPr>
          <w:rFonts w:ascii="Times New Roman" w:eastAsia="Times New Roman" w:hAnsi="Times New Roman" w:cs="Times New Roman"/>
          <w:sz w:val="24"/>
          <w:szCs w:val="24"/>
        </w:rPr>
        <w:t xml:space="preserve">Health </w:t>
      </w:r>
      <w:r w:rsidRPr="3E85B28E">
        <w:rPr>
          <w:rFonts w:ascii="Times New Roman" w:eastAsia="Times New Roman" w:hAnsi="Times New Roman" w:cs="Times New Roman"/>
          <w:sz w:val="24"/>
          <w:szCs w:val="24"/>
        </w:rPr>
        <w:t>Communications Manager</w:t>
      </w:r>
    </w:p>
    <w:p w14:paraId="3C913F4B" w14:textId="1ADDE5D2" w:rsidR="3E85B28E" w:rsidRDefault="65D623A4" w:rsidP="004A4DAC">
      <w:pPr>
        <w:spacing w:after="0"/>
        <w:ind w:right="-576"/>
        <w:rPr>
          <w:rFonts w:ascii="Times New Roman" w:hAnsi="Times New Roman" w:cs="Times New Roman"/>
          <w:sz w:val="24"/>
          <w:szCs w:val="24"/>
        </w:rPr>
        <w:sectPr w:rsidR="3E85B28E" w:rsidSect="00FB16CD">
          <w:headerReference w:type="even" r:id="rId17"/>
          <w:headerReference w:type="default" r:id="rId18"/>
          <w:headerReference w:type="first" r:id="rId19"/>
          <w:type w:val="continuous"/>
          <w:pgSz w:w="12240" w:h="15840"/>
          <w:pgMar w:top="1440" w:right="1440" w:bottom="1440" w:left="1440" w:header="720" w:footer="720" w:gutter="0"/>
          <w:cols w:num="2" w:space="720"/>
          <w:docGrid w:linePitch="360"/>
        </w:sectPr>
      </w:pPr>
      <w:r w:rsidRPr="24E966AB">
        <w:rPr>
          <w:rFonts w:ascii="Times New Roman" w:eastAsia="Times New Roman" w:hAnsi="Times New Roman" w:cs="Times New Roman"/>
          <w:sz w:val="24"/>
          <w:szCs w:val="24"/>
        </w:rPr>
        <w:t xml:space="preserve">Sophia Emidy, </w:t>
      </w:r>
      <w:r w:rsidR="004A4DAC" w:rsidRPr="004A4DAC">
        <w:rPr>
          <w:rFonts w:ascii="Times New Roman" w:eastAsia="Times New Roman" w:hAnsi="Times New Roman" w:cs="Times New Roman"/>
          <w:sz w:val="24"/>
          <w:szCs w:val="24"/>
        </w:rPr>
        <w:t>Regulatory Affairs Intern</w:t>
      </w:r>
    </w:p>
    <w:p w14:paraId="3943835C" w14:textId="1556B31C" w:rsidR="009B2EF9" w:rsidRDefault="009B2EF9" w:rsidP="00DE7BD2">
      <w:pPr>
        <w:spacing w:after="0"/>
        <w:rPr>
          <w:rFonts w:ascii="Times New Roman" w:hAnsi="Times New Roman" w:cs="Times New Roman"/>
          <w:sz w:val="24"/>
          <w:szCs w:val="24"/>
        </w:rPr>
      </w:pPr>
    </w:p>
    <w:p w14:paraId="47F6207B" w14:textId="7A234855" w:rsidR="00472E85" w:rsidRDefault="00472E85" w:rsidP="009B2EF9">
      <w:pPr>
        <w:spacing w:after="0" w:line="240" w:lineRule="auto"/>
        <w:rPr>
          <w:rFonts w:ascii="Times New Roman" w:hAnsi="Times New Roman" w:cs="Times New Roman"/>
          <w:sz w:val="24"/>
          <w:szCs w:val="24"/>
        </w:rPr>
      </w:pPr>
      <w:r w:rsidRPr="24E966AB">
        <w:rPr>
          <w:rFonts w:ascii="Times New Roman" w:hAnsi="Times New Roman" w:cs="Times New Roman"/>
          <w:sz w:val="24"/>
          <w:szCs w:val="24"/>
        </w:rPr>
        <w:t xml:space="preserve">Meeting called to order at </w:t>
      </w:r>
      <w:r w:rsidR="0073548D" w:rsidRPr="24E966AB">
        <w:rPr>
          <w:rFonts w:ascii="Times New Roman" w:hAnsi="Times New Roman" w:cs="Times New Roman"/>
          <w:sz w:val="24"/>
          <w:szCs w:val="24"/>
        </w:rPr>
        <w:t>10:</w:t>
      </w:r>
      <w:r w:rsidR="00DE35FA" w:rsidRPr="24E966AB">
        <w:rPr>
          <w:rFonts w:ascii="Times New Roman" w:hAnsi="Times New Roman" w:cs="Times New Roman"/>
          <w:sz w:val="24"/>
          <w:szCs w:val="24"/>
        </w:rPr>
        <w:t>0</w:t>
      </w:r>
      <w:r w:rsidR="17D2DE86" w:rsidRPr="24E966AB">
        <w:rPr>
          <w:rFonts w:ascii="Times New Roman" w:hAnsi="Times New Roman" w:cs="Times New Roman"/>
          <w:sz w:val="24"/>
          <w:szCs w:val="24"/>
        </w:rPr>
        <w:t>9</w:t>
      </w:r>
      <w:r w:rsidRPr="24E966AB">
        <w:rPr>
          <w:rFonts w:ascii="Times New Roman" w:hAnsi="Times New Roman" w:cs="Times New Roman"/>
          <w:sz w:val="24"/>
          <w:szCs w:val="24"/>
        </w:rPr>
        <w:t xml:space="preserve"> AM by Dr. </w:t>
      </w:r>
      <w:r w:rsidR="00624E57" w:rsidRPr="24E966AB">
        <w:rPr>
          <w:rFonts w:ascii="Times New Roman" w:hAnsi="Times New Roman" w:cs="Times New Roman"/>
          <w:sz w:val="24"/>
          <w:szCs w:val="24"/>
        </w:rPr>
        <w:t>Sabree</w:t>
      </w:r>
      <w:r w:rsidRPr="24E966AB">
        <w:rPr>
          <w:rFonts w:ascii="Times New Roman" w:hAnsi="Times New Roman" w:cs="Times New Roman"/>
          <w:sz w:val="24"/>
          <w:szCs w:val="24"/>
        </w:rPr>
        <w:t xml:space="preserve"> </w:t>
      </w:r>
    </w:p>
    <w:p w14:paraId="750A9D43" w14:textId="77777777" w:rsidR="009B2EF9" w:rsidRDefault="009B2EF9" w:rsidP="009B2EF9">
      <w:pPr>
        <w:spacing w:after="0" w:line="240" w:lineRule="auto"/>
        <w:rPr>
          <w:rFonts w:ascii="Times New Roman" w:hAnsi="Times New Roman" w:cs="Times New Roman"/>
          <w:sz w:val="24"/>
          <w:szCs w:val="24"/>
        </w:rPr>
      </w:pP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F07B68C" w14:textId="77777777" w:rsidR="004B3038" w:rsidRDefault="003B637B" w:rsidP="004B3038">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3C8B509" w14:textId="77777777" w:rsidR="004B3038" w:rsidRDefault="004B3038" w:rsidP="004B3038">
      <w:pPr>
        <w:pStyle w:val="ListParagraph"/>
        <w:spacing w:after="0" w:line="240" w:lineRule="auto"/>
        <w:ind w:left="360"/>
        <w:rPr>
          <w:rFonts w:ascii="Times New Roman" w:hAnsi="Times New Roman" w:cs="Times New Roman"/>
          <w:sz w:val="24"/>
          <w:szCs w:val="24"/>
        </w:rPr>
      </w:pPr>
    </w:p>
    <w:p w14:paraId="31353E12" w14:textId="0A01C508" w:rsidR="003B637B" w:rsidRPr="004B3038" w:rsidRDefault="003B637B" w:rsidP="00E511FD">
      <w:pPr>
        <w:pStyle w:val="ListParagraph"/>
        <w:spacing w:after="0"/>
        <w:ind w:left="360"/>
        <w:rPr>
          <w:rFonts w:ascii="Times New Roman" w:hAnsi="Times New Roman" w:cs="Times New Roman"/>
          <w:sz w:val="24"/>
          <w:szCs w:val="24"/>
        </w:rPr>
      </w:pPr>
      <w:bookmarkStart w:id="0" w:name="_Hlk177135229"/>
      <w:r w:rsidRPr="004B3038">
        <w:rPr>
          <w:rFonts w:ascii="Times New Roman" w:hAnsi="Times New Roman" w:cs="Times New Roman"/>
          <w:sz w:val="24"/>
          <w:szCs w:val="24"/>
        </w:rPr>
        <w:t xml:space="preserve">Board chair Dr. Sabree established a quorum via calling attendance: Everett Sabree, </w:t>
      </w:r>
      <w:r w:rsidR="00B15F1A">
        <w:rPr>
          <w:rFonts w:ascii="Times New Roman" w:hAnsi="Times New Roman" w:cs="Times New Roman"/>
          <w:sz w:val="24"/>
          <w:szCs w:val="24"/>
        </w:rPr>
        <w:t xml:space="preserve">Jeanette </w:t>
      </w:r>
      <w:r w:rsidR="00A62661">
        <w:rPr>
          <w:rFonts w:ascii="Times New Roman" w:hAnsi="Times New Roman" w:cs="Times New Roman"/>
          <w:sz w:val="24"/>
          <w:szCs w:val="24"/>
        </w:rPr>
        <w:t>Sewell,</w:t>
      </w:r>
      <w:r w:rsidR="00D96FC1">
        <w:rPr>
          <w:rFonts w:ascii="Times New Roman" w:hAnsi="Times New Roman" w:cs="Times New Roman"/>
          <w:sz w:val="24"/>
          <w:szCs w:val="24"/>
        </w:rPr>
        <w:t xml:space="preserve"> Rhonda Willinger, and Julie Hiura</w:t>
      </w:r>
      <w:r w:rsidRPr="004B3038">
        <w:rPr>
          <w:rFonts w:ascii="Times New Roman" w:hAnsi="Times New Roman" w:cs="Times New Roman"/>
          <w:sz w:val="24"/>
          <w:szCs w:val="24"/>
        </w:rPr>
        <w:t>.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bookmarkStart w:id="1" w:name="_Hlk150436800"/>
      <w:bookmarkEnd w:id="0"/>
    </w:p>
    <w:p w14:paraId="2E0AB92E" w14:textId="13EEAE1A" w:rsidR="00323B01" w:rsidRPr="00323B01" w:rsidRDefault="00850037" w:rsidP="24E966AB">
      <w:pPr>
        <w:spacing w:after="0" w:line="240" w:lineRule="auto"/>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Board Business</w:t>
      </w:r>
      <w:r w:rsidR="00F5268C" w:rsidRPr="24E966AB">
        <w:rPr>
          <w:rFonts w:ascii="Times New Roman" w:hAnsi="Times New Roman" w:cs="Times New Roman"/>
          <w:b/>
          <w:bCs/>
          <w:sz w:val="24"/>
          <w:szCs w:val="24"/>
          <w:u w:val="single"/>
        </w:rPr>
        <w:t>:</w:t>
      </w:r>
      <w:bookmarkEnd w:id="1"/>
    </w:p>
    <w:p w14:paraId="5277B681" w14:textId="77777777" w:rsidR="003A7F9A" w:rsidRPr="003A7F9A" w:rsidRDefault="003A7F9A" w:rsidP="003A7F9A">
      <w:pPr>
        <w:pStyle w:val="Default"/>
        <w:tabs>
          <w:tab w:val="left" w:pos="5532"/>
        </w:tabs>
        <w:spacing w:after="120"/>
        <w:ind w:left="360"/>
        <w:rPr>
          <w:b/>
          <w:bCs/>
        </w:rPr>
      </w:pPr>
      <w:bookmarkStart w:id="2" w:name="_Hlk150257688"/>
    </w:p>
    <w:p w14:paraId="6F6E4F53" w14:textId="060394FF" w:rsidR="00A64659" w:rsidRPr="002721E0" w:rsidRDefault="00A64659" w:rsidP="3E85B28E">
      <w:pPr>
        <w:pStyle w:val="Default"/>
        <w:numPr>
          <w:ilvl w:val="0"/>
          <w:numId w:val="13"/>
        </w:numPr>
        <w:tabs>
          <w:tab w:val="left" w:pos="5532"/>
        </w:tabs>
        <w:spacing w:after="120"/>
        <w:rPr>
          <w:b/>
          <w:bCs/>
        </w:rPr>
      </w:pPr>
      <w:r>
        <w:t xml:space="preserve">Review of Public Session </w:t>
      </w:r>
      <w:r w:rsidR="00D96FC1">
        <w:t>Agenda</w:t>
      </w:r>
      <w:r>
        <w:t xml:space="preserve">: </w:t>
      </w:r>
      <w:r w:rsidR="64A9AE69">
        <w:t>August 21</w:t>
      </w:r>
      <w:r w:rsidR="00B11028">
        <w:t>,</w:t>
      </w:r>
      <w:r w:rsidR="00635B1B">
        <w:t xml:space="preserve"> 202</w:t>
      </w:r>
      <w:r w:rsidR="00420ABE">
        <w:t>4</w:t>
      </w:r>
      <w:r>
        <w:t xml:space="preserve"> </w:t>
      </w:r>
    </w:p>
    <w:p w14:paraId="0013C490" w14:textId="4B86BC89" w:rsidR="004F4C43" w:rsidRDefault="009778E7" w:rsidP="24E966AB">
      <w:pPr>
        <w:pStyle w:val="ListParagraph"/>
        <w:tabs>
          <w:tab w:val="left" w:pos="5532"/>
        </w:tabs>
        <w:spacing w:after="120"/>
        <w:ind w:left="360"/>
        <w:rPr>
          <w:rFonts w:ascii="Times New Roman" w:hAnsi="Times New Roman" w:cs="Times New Roman"/>
          <w:sz w:val="24"/>
          <w:szCs w:val="24"/>
        </w:rPr>
      </w:pPr>
      <w:bookmarkStart w:id="3" w:name="_Hlk177135425"/>
      <w:bookmarkStart w:id="4" w:name="_Hlk177135441"/>
      <w:bookmarkStart w:id="5" w:name="_Hlk102931914"/>
      <w:bookmarkEnd w:id="2"/>
      <w:r w:rsidRPr="001300BD">
        <w:rPr>
          <w:rFonts w:ascii="Times New Roman" w:hAnsi="Times New Roman" w:cs="Times New Roman"/>
          <w:sz w:val="24"/>
          <w:szCs w:val="24"/>
        </w:rPr>
        <w:t>Prior to the vote</w:t>
      </w:r>
      <w:bookmarkEnd w:id="3"/>
      <w:r w:rsidRPr="001300BD">
        <w:rPr>
          <w:rFonts w:ascii="Times New Roman" w:hAnsi="Times New Roman" w:cs="Times New Roman"/>
          <w:sz w:val="24"/>
          <w:szCs w:val="24"/>
        </w:rPr>
        <w:t xml:space="preserve">, Counsel advised the </w:t>
      </w:r>
      <w:r w:rsidR="00CF0A0E" w:rsidRPr="001300BD">
        <w:rPr>
          <w:rFonts w:ascii="Times New Roman" w:hAnsi="Times New Roman" w:cs="Times New Roman"/>
          <w:sz w:val="24"/>
          <w:szCs w:val="24"/>
        </w:rPr>
        <w:t>B</w:t>
      </w:r>
      <w:r w:rsidRPr="001300BD">
        <w:rPr>
          <w:rFonts w:ascii="Times New Roman" w:hAnsi="Times New Roman" w:cs="Times New Roman"/>
          <w:sz w:val="24"/>
          <w:szCs w:val="24"/>
        </w:rPr>
        <w:t>oard that t</w:t>
      </w:r>
      <w:r w:rsidR="461DD544" w:rsidRPr="001300BD">
        <w:rPr>
          <w:rFonts w:ascii="Times New Roman" w:hAnsi="Times New Roman" w:cs="Times New Roman"/>
          <w:sz w:val="24"/>
          <w:szCs w:val="24"/>
        </w:rPr>
        <w:t xml:space="preserve">he discussion </w:t>
      </w:r>
      <w:r w:rsidRPr="001300BD">
        <w:rPr>
          <w:rFonts w:ascii="Times New Roman" w:hAnsi="Times New Roman" w:cs="Times New Roman"/>
          <w:sz w:val="24"/>
          <w:szCs w:val="24"/>
        </w:rPr>
        <w:t>topic on</w:t>
      </w:r>
      <w:r w:rsidR="006077C2" w:rsidRPr="001300BD">
        <w:rPr>
          <w:rFonts w:ascii="Times New Roman" w:hAnsi="Times New Roman" w:cs="Times New Roman"/>
          <w:sz w:val="24"/>
          <w:szCs w:val="24"/>
        </w:rPr>
        <w:t xml:space="preserve"> the</w:t>
      </w:r>
      <w:r w:rsidR="461DD544" w:rsidRPr="001300BD">
        <w:rPr>
          <w:rFonts w:ascii="Times New Roman" w:hAnsi="Times New Roman" w:cs="Times New Roman"/>
          <w:sz w:val="24"/>
          <w:szCs w:val="24"/>
        </w:rPr>
        <w:t xml:space="preserve"> glaucoma certification</w:t>
      </w:r>
      <w:r w:rsidRPr="001300BD">
        <w:rPr>
          <w:rFonts w:ascii="Times New Roman" w:hAnsi="Times New Roman" w:cs="Times New Roman"/>
          <w:sz w:val="24"/>
          <w:szCs w:val="24"/>
        </w:rPr>
        <w:t xml:space="preserve"> upgrade application</w:t>
      </w:r>
      <w:r w:rsidR="461DD544" w:rsidRPr="001300BD">
        <w:rPr>
          <w:rFonts w:ascii="Times New Roman" w:hAnsi="Times New Roman" w:cs="Times New Roman"/>
          <w:sz w:val="24"/>
          <w:szCs w:val="24"/>
        </w:rPr>
        <w:t xml:space="preserve"> </w:t>
      </w:r>
      <w:r w:rsidRPr="001300BD">
        <w:rPr>
          <w:rFonts w:ascii="Times New Roman" w:hAnsi="Times New Roman" w:cs="Times New Roman"/>
          <w:sz w:val="24"/>
          <w:szCs w:val="24"/>
        </w:rPr>
        <w:t>is deferred</w:t>
      </w:r>
      <w:r w:rsidR="461DD544" w:rsidRPr="001300BD">
        <w:rPr>
          <w:rFonts w:ascii="Times New Roman" w:hAnsi="Times New Roman" w:cs="Times New Roman"/>
          <w:sz w:val="24"/>
          <w:szCs w:val="24"/>
        </w:rPr>
        <w:t xml:space="preserve">. </w:t>
      </w:r>
      <w:r w:rsidR="00F428A4" w:rsidRPr="008A5B84">
        <w:rPr>
          <w:rFonts w:ascii="Times New Roman" w:hAnsi="Times New Roman" w:cs="Times New Roman"/>
          <w:b/>
          <w:bCs/>
          <w:sz w:val="24"/>
          <w:szCs w:val="24"/>
        </w:rPr>
        <w:t xml:space="preserve">Dr. </w:t>
      </w:r>
      <w:r w:rsidR="00420ABE" w:rsidRPr="008A5B84">
        <w:rPr>
          <w:rFonts w:ascii="Times New Roman" w:hAnsi="Times New Roman" w:cs="Times New Roman"/>
          <w:b/>
          <w:bCs/>
          <w:sz w:val="24"/>
          <w:szCs w:val="24"/>
        </w:rPr>
        <w:t>Sewell</w:t>
      </w:r>
      <w:r w:rsidR="00B15F1A" w:rsidRPr="008A5B84">
        <w:rPr>
          <w:rFonts w:ascii="Times New Roman" w:hAnsi="Times New Roman" w:cs="Times New Roman"/>
          <w:b/>
          <w:bCs/>
          <w:sz w:val="24"/>
          <w:szCs w:val="24"/>
        </w:rPr>
        <w:t xml:space="preserve"> </w:t>
      </w:r>
      <w:r w:rsidR="00F428A4" w:rsidRPr="008A5B84">
        <w:rPr>
          <w:rFonts w:ascii="Times New Roman" w:hAnsi="Times New Roman" w:cs="Times New Roman"/>
          <w:b/>
          <w:bCs/>
          <w:sz w:val="24"/>
          <w:szCs w:val="24"/>
        </w:rPr>
        <w:t>moved to accept</w:t>
      </w:r>
      <w:r w:rsidR="00DB7AA5" w:rsidRPr="008A5B84">
        <w:rPr>
          <w:rFonts w:ascii="Times New Roman" w:hAnsi="Times New Roman" w:cs="Times New Roman"/>
          <w:b/>
          <w:bCs/>
          <w:sz w:val="24"/>
          <w:szCs w:val="24"/>
        </w:rPr>
        <w:t xml:space="preserve"> the</w:t>
      </w:r>
      <w:r w:rsidR="00F428A4" w:rsidRPr="008A5B84">
        <w:rPr>
          <w:rFonts w:ascii="Times New Roman" w:hAnsi="Times New Roman" w:cs="Times New Roman"/>
          <w:b/>
          <w:bCs/>
          <w:sz w:val="24"/>
          <w:szCs w:val="24"/>
        </w:rPr>
        <w:t xml:space="preserve"> public </w:t>
      </w:r>
      <w:bookmarkStart w:id="6" w:name="_Hlk177135367"/>
      <w:r w:rsidR="00F428A4" w:rsidRPr="008A5B84">
        <w:rPr>
          <w:rFonts w:ascii="Times New Roman" w:hAnsi="Times New Roman" w:cs="Times New Roman"/>
          <w:b/>
          <w:bCs/>
          <w:sz w:val="24"/>
          <w:szCs w:val="24"/>
        </w:rPr>
        <w:t xml:space="preserve">session </w:t>
      </w:r>
      <w:r w:rsidR="00D96FC1" w:rsidRPr="008A5B84">
        <w:rPr>
          <w:rFonts w:ascii="Times New Roman" w:hAnsi="Times New Roman" w:cs="Times New Roman"/>
          <w:b/>
          <w:bCs/>
          <w:sz w:val="24"/>
          <w:szCs w:val="24"/>
        </w:rPr>
        <w:t>agenda</w:t>
      </w:r>
      <w:r w:rsidR="006077C2" w:rsidRPr="008A5B84">
        <w:rPr>
          <w:rFonts w:ascii="Times New Roman" w:hAnsi="Times New Roman" w:cs="Times New Roman"/>
          <w:b/>
          <w:bCs/>
          <w:sz w:val="24"/>
          <w:szCs w:val="24"/>
        </w:rPr>
        <w:t xml:space="preserve"> as amended</w:t>
      </w:r>
      <w:r w:rsidR="25E86B02" w:rsidRPr="008A5B84">
        <w:rPr>
          <w:rFonts w:ascii="Times New Roman" w:hAnsi="Times New Roman" w:cs="Times New Roman"/>
          <w:b/>
          <w:bCs/>
          <w:sz w:val="24"/>
          <w:szCs w:val="24"/>
        </w:rPr>
        <w:t>.</w:t>
      </w:r>
      <w:r w:rsidR="00F428A4" w:rsidRPr="24E966AB">
        <w:rPr>
          <w:rFonts w:ascii="Times New Roman" w:hAnsi="Times New Roman" w:cs="Times New Roman"/>
          <w:b/>
          <w:bCs/>
          <w:sz w:val="24"/>
          <w:szCs w:val="24"/>
        </w:rPr>
        <w:t xml:space="preserve"> </w:t>
      </w:r>
      <w:bookmarkEnd w:id="6"/>
      <w:bookmarkEnd w:id="4"/>
      <w:r w:rsidR="00F428A4" w:rsidRPr="24E966AB">
        <w:rPr>
          <w:rFonts w:ascii="Times New Roman" w:hAnsi="Times New Roman" w:cs="Times New Roman"/>
          <w:b/>
          <w:bCs/>
          <w:sz w:val="24"/>
          <w:szCs w:val="24"/>
        </w:rPr>
        <w:t xml:space="preserve">Dr. </w:t>
      </w:r>
      <w:r w:rsidR="00420ABE" w:rsidRPr="24E966AB">
        <w:rPr>
          <w:rFonts w:ascii="Times New Roman" w:hAnsi="Times New Roman" w:cs="Times New Roman"/>
          <w:b/>
          <w:bCs/>
          <w:sz w:val="24"/>
          <w:szCs w:val="24"/>
        </w:rPr>
        <w:t>Willinger</w:t>
      </w:r>
      <w:r w:rsidR="00B15F1A" w:rsidRPr="24E966AB">
        <w:rPr>
          <w:rFonts w:ascii="Times New Roman" w:hAnsi="Times New Roman" w:cs="Times New Roman"/>
          <w:b/>
          <w:bCs/>
          <w:sz w:val="24"/>
          <w:szCs w:val="24"/>
        </w:rPr>
        <w:t xml:space="preserve"> </w:t>
      </w:r>
      <w:r w:rsidR="00F428A4" w:rsidRPr="24E966AB">
        <w:rPr>
          <w:rFonts w:ascii="Times New Roman" w:hAnsi="Times New Roman" w:cs="Times New Roman"/>
          <w:b/>
          <w:bCs/>
          <w:sz w:val="24"/>
          <w:szCs w:val="24"/>
        </w:rPr>
        <w:t xml:space="preserve">seconded.  The motion passed on a roll call vote: </w:t>
      </w:r>
      <w:bookmarkStart w:id="7" w:name="_Hlk151126117"/>
      <w:r w:rsidR="00F428A4" w:rsidRPr="24E966AB">
        <w:rPr>
          <w:rFonts w:ascii="Times New Roman" w:hAnsi="Times New Roman" w:cs="Times New Roman"/>
          <w:b/>
          <w:bCs/>
          <w:sz w:val="24"/>
          <w:szCs w:val="24"/>
        </w:rPr>
        <w:t>Dr. Willinger – “</w:t>
      </w:r>
      <w:r w:rsidR="4FAD5439" w:rsidRPr="24E966AB">
        <w:rPr>
          <w:rFonts w:ascii="Times New Roman" w:hAnsi="Times New Roman" w:cs="Times New Roman"/>
          <w:b/>
          <w:bCs/>
          <w:sz w:val="24"/>
          <w:szCs w:val="24"/>
        </w:rPr>
        <w:t>yes</w:t>
      </w:r>
      <w:r w:rsidR="00F428A4" w:rsidRPr="24E966AB">
        <w:rPr>
          <w:rFonts w:ascii="Times New Roman" w:hAnsi="Times New Roman" w:cs="Times New Roman"/>
          <w:b/>
          <w:bCs/>
          <w:sz w:val="24"/>
          <w:szCs w:val="24"/>
        </w:rPr>
        <w:t>”; Dr. Sabree – “yes”; Dr. Sewell – “</w:t>
      </w:r>
      <w:r w:rsidR="00B15F1A" w:rsidRPr="24E966AB">
        <w:rPr>
          <w:rFonts w:ascii="Times New Roman" w:hAnsi="Times New Roman" w:cs="Times New Roman"/>
          <w:b/>
          <w:bCs/>
          <w:sz w:val="24"/>
          <w:szCs w:val="24"/>
        </w:rPr>
        <w:t>yes</w:t>
      </w:r>
      <w:r w:rsidR="00F428A4" w:rsidRPr="24E966AB">
        <w:rPr>
          <w:rFonts w:ascii="Times New Roman" w:hAnsi="Times New Roman" w:cs="Times New Roman"/>
          <w:b/>
          <w:bCs/>
          <w:sz w:val="24"/>
          <w:szCs w:val="24"/>
        </w:rPr>
        <w:t>”</w:t>
      </w:r>
      <w:bookmarkEnd w:id="7"/>
      <w:r w:rsidR="00D96FC1" w:rsidRPr="24E966AB">
        <w:rPr>
          <w:rFonts w:ascii="Times New Roman" w:hAnsi="Times New Roman" w:cs="Times New Roman"/>
          <w:b/>
          <w:bCs/>
          <w:sz w:val="24"/>
          <w:szCs w:val="24"/>
        </w:rPr>
        <w:t>; Dr. Hiura – “</w:t>
      </w:r>
      <w:r w:rsidR="5D8FCC6D" w:rsidRPr="24E966AB">
        <w:rPr>
          <w:rFonts w:ascii="Times New Roman" w:hAnsi="Times New Roman" w:cs="Times New Roman"/>
          <w:b/>
          <w:bCs/>
          <w:sz w:val="24"/>
          <w:szCs w:val="24"/>
        </w:rPr>
        <w:t>yes</w:t>
      </w:r>
      <w:r w:rsidR="00D96FC1" w:rsidRPr="24E966AB">
        <w:rPr>
          <w:rFonts w:ascii="Times New Roman" w:hAnsi="Times New Roman" w:cs="Times New Roman"/>
          <w:b/>
          <w:bCs/>
          <w:sz w:val="24"/>
          <w:szCs w:val="24"/>
        </w:rPr>
        <w:t>”.</w:t>
      </w:r>
    </w:p>
    <w:p w14:paraId="46516013" w14:textId="77777777" w:rsidR="00A62661" w:rsidRDefault="00A62661" w:rsidP="00420ABE">
      <w:pPr>
        <w:pStyle w:val="ListParagraph"/>
        <w:tabs>
          <w:tab w:val="left" w:pos="5532"/>
        </w:tabs>
        <w:spacing w:after="120"/>
        <w:ind w:left="360"/>
        <w:rPr>
          <w:rFonts w:ascii="Times New Roman" w:hAnsi="Times New Roman" w:cs="Times New Roman"/>
          <w:bCs/>
          <w:sz w:val="24"/>
          <w:szCs w:val="24"/>
        </w:rPr>
      </w:pPr>
    </w:p>
    <w:p w14:paraId="06EC3DC6" w14:textId="77777777" w:rsidR="00CF0A0E" w:rsidRDefault="00CF0A0E" w:rsidP="00420ABE">
      <w:pPr>
        <w:pStyle w:val="ListParagraph"/>
        <w:tabs>
          <w:tab w:val="left" w:pos="5532"/>
        </w:tabs>
        <w:spacing w:after="120"/>
        <w:ind w:left="360"/>
        <w:rPr>
          <w:rFonts w:ascii="Times New Roman" w:hAnsi="Times New Roman" w:cs="Times New Roman"/>
          <w:bCs/>
          <w:sz w:val="24"/>
          <w:szCs w:val="24"/>
        </w:rPr>
      </w:pPr>
    </w:p>
    <w:p w14:paraId="1D4E2468" w14:textId="77777777" w:rsidR="00CF0A0E" w:rsidRDefault="00CF0A0E" w:rsidP="00420ABE">
      <w:pPr>
        <w:pStyle w:val="ListParagraph"/>
        <w:tabs>
          <w:tab w:val="left" w:pos="5532"/>
        </w:tabs>
        <w:spacing w:after="120"/>
        <w:ind w:left="360"/>
        <w:rPr>
          <w:rFonts w:ascii="Times New Roman" w:hAnsi="Times New Roman" w:cs="Times New Roman"/>
          <w:bCs/>
          <w:sz w:val="24"/>
          <w:szCs w:val="24"/>
        </w:rPr>
      </w:pPr>
    </w:p>
    <w:p w14:paraId="7A4C6234" w14:textId="11FEB755" w:rsidR="00A62661" w:rsidRDefault="00A62661" w:rsidP="3E85B28E">
      <w:pPr>
        <w:pStyle w:val="ListParagraph"/>
        <w:numPr>
          <w:ilvl w:val="0"/>
          <w:numId w:val="13"/>
        </w:numPr>
        <w:tabs>
          <w:tab w:val="left" w:pos="5532"/>
        </w:tabs>
        <w:spacing w:after="120"/>
        <w:rPr>
          <w:rFonts w:ascii="Times New Roman" w:hAnsi="Times New Roman" w:cs="Times New Roman"/>
          <w:b/>
          <w:bCs/>
          <w:sz w:val="24"/>
          <w:szCs w:val="24"/>
        </w:rPr>
      </w:pPr>
      <w:r w:rsidRPr="3E85B28E">
        <w:rPr>
          <w:rFonts w:ascii="Times New Roman" w:hAnsi="Times New Roman" w:cs="Times New Roman"/>
          <w:sz w:val="24"/>
          <w:szCs w:val="24"/>
        </w:rPr>
        <w:lastRenderedPageBreak/>
        <w:t xml:space="preserve">Review of Public Session </w:t>
      </w:r>
      <w:r w:rsidR="00D96FC1" w:rsidRPr="3E85B28E">
        <w:rPr>
          <w:rFonts w:ascii="Times New Roman" w:hAnsi="Times New Roman" w:cs="Times New Roman"/>
          <w:sz w:val="24"/>
          <w:szCs w:val="24"/>
        </w:rPr>
        <w:t>Minutes</w:t>
      </w:r>
      <w:r w:rsidRPr="3E85B28E">
        <w:rPr>
          <w:rFonts w:ascii="Times New Roman" w:hAnsi="Times New Roman" w:cs="Times New Roman"/>
          <w:sz w:val="24"/>
          <w:szCs w:val="24"/>
        </w:rPr>
        <w:t xml:space="preserve">: </w:t>
      </w:r>
      <w:r w:rsidR="76C3D9B4" w:rsidRPr="3E85B28E">
        <w:rPr>
          <w:rFonts w:ascii="Times New Roman" w:hAnsi="Times New Roman" w:cs="Times New Roman"/>
          <w:sz w:val="24"/>
          <w:szCs w:val="24"/>
        </w:rPr>
        <w:t>June 12</w:t>
      </w:r>
      <w:r w:rsidRPr="3E85B28E">
        <w:rPr>
          <w:rFonts w:ascii="Times New Roman" w:hAnsi="Times New Roman" w:cs="Times New Roman"/>
          <w:sz w:val="24"/>
          <w:szCs w:val="24"/>
        </w:rPr>
        <w:t>, 2024</w:t>
      </w:r>
      <w:bookmarkEnd w:id="5"/>
      <w:r w:rsidR="292CE7D3" w:rsidRPr="3E85B28E">
        <w:rPr>
          <w:rFonts w:ascii="Times New Roman" w:hAnsi="Times New Roman" w:cs="Times New Roman"/>
          <w:b/>
          <w:bCs/>
          <w:sz w:val="24"/>
          <w:szCs w:val="24"/>
        </w:rPr>
        <w:t xml:space="preserve"> </w:t>
      </w:r>
    </w:p>
    <w:p w14:paraId="25798229" w14:textId="3C3B8785" w:rsidR="3E85B28E" w:rsidRDefault="3E85B28E" w:rsidP="3E85B28E">
      <w:pPr>
        <w:pStyle w:val="ListParagraph"/>
        <w:tabs>
          <w:tab w:val="left" w:pos="5532"/>
        </w:tabs>
        <w:spacing w:after="120"/>
        <w:ind w:left="360"/>
        <w:rPr>
          <w:rFonts w:ascii="Times New Roman" w:hAnsi="Times New Roman" w:cs="Times New Roman"/>
          <w:b/>
          <w:bCs/>
          <w:sz w:val="24"/>
          <w:szCs w:val="24"/>
        </w:rPr>
      </w:pPr>
    </w:p>
    <w:p w14:paraId="4A1B29AC" w14:textId="4F4367EE" w:rsidR="292CE7D3" w:rsidRDefault="292CE7D3" w:rsidP="3E85B28E">
      <w:pPr>
        <w:pStyle w:val="ListParagraph"/>
        <w:tabs>
          <w:tab w:val="left" w:pos="5532"/>
        </w:tabs>
        <w:spacing w:after="120"/>
        <w:ind w:left="360"/>
        <w:rPr>
          <w:rFonts w:ascii="Times New Roman" w:hAnsi="Times New Roman" w:cs="Times New Roman"/>
          <w:b/>
          <w:bCs/>
          <w:sz w:val="24"/>
          <w:szCs w:val="24"/>
        </w:rPr>
      </w:pPr>
      <w:r w:rsidRPr="24E966AB">
        <w:rPr>
          <w:rFonts w:ascii="Times New Roman" w:hAnsi="Times New Roman" w:cs="Times New Roman"/>
          <w:b/>
          <w:bCs/>
          <w:sz w:val="24"/>
          <w:szCs w:val="24"/>
        </w:rPr>
        <w:t>Dr. Sewell moved to a</w:t>
      </w:r>
      <w:r w:rsidR="00CF0A0E">
        <w:rPr>
          <w:rFonts w:ascii="Times New Roman" w:hAnsi="Times New Roman" w:cs="Times New Roman"/>
          <w:b/>
          <w:bCs/>
          <w:sz w:val="24"/>
          <w:szCs w:val="24"/>
        </w:rPr>
        <w:t>pprove</w:t>
      </w:r>
      <w:r w:rsidRPr="24E966AB">
        <w:rPr>
          <w:rFonts w:ascii="Times New Roman" w:hAnsi="Times New Roman" w:cs="Times New Roman"/>
          <w:b/>
          <w:bCs/>
          <w:sz w:val="24"/>
          <w:szCs w:val="24"/>
        </w:rPr>
        <w:t xml:space="preserve"> the public session minutes as written. Dr. Willinger seconded.  The motion passed on a roll call vote: Dr. Willinger – “yes”; Dr. Sabree – “yes”; Dr. Sewell – “yes”; Dr. Hiura – “</w:t>
      </w:r>
      <w:r w:rsidR="0E4416C6" w:rsidRPr="24E966AB">
        <w:rPr>
          <w:rFonts w:ascii="Times New Roman" w:hAnsi="Times New Roman" w:cs="Times New Roman"/>
          <w:b/>
          <w:bCs/>
          <w:sz w:val="24"/>
          <w:szCs w:val="24"/>
        </w:rPr>
        <w:t>yes</w:t>
      </w:r>
      <w:r w:rsidRPr="24E966AB">
        <w:rPr>
          <w:rFonts w:ascii="Times New Roman" w:hAnsi="Times New Roman" w:cs="Times New Roman"/>
          <w:b/>
          <w:bCs/>
          <w:sz w:val="24"/>
          <w:szCs w:val="24"/>
        </w:rPr>
        <w:t>”.</w:t>
      </w:r>
    </w:p>
    <w:p w14:paraId="7EE20CC7" w14:textId="4EBEB2F9" w:rsidR="24E966AB" w:rsidRDefault="24E966AB" w:rsidP="24E966AB">
      <w:pPr>
        <w:pStyle w:val="ListParagraph"/>
        <w:tabs>
          <w:tab w:val="left" w:pos="5532"/>
        </w:tabs>
        <w:spacing w:after="120"/>
        <w:ind w:left="360"/>
        <w:rPr>
          <w:rFonts w:ascii="Times New Roman" w:hAnsi="Times New Roman" w:cs="Times New Roman"/>
          <w:b/>
          <w:bCs/>
          <w:sz w:val="24"/>
          <w:szCs w:val="24"/>
        </w:rPr>
      </w:pPr>
    </w:p>
    <w:p w14:paraId="783F374E" w14:textId="77777777" w:rsidR="004A4752" w:rsidRDefault="292CE7D3" w:rsidP="004A4752">
      <w:pPr>
        <w:pStyle w:val="ListParagraph"/>
        <w:numPr>
          <w:ilvl w:val="0"/>
          <w:numId w:val="13"/>
        </w:numPr>
        <w:tabs>
          <w:tab w:val="left" w:pos="5532"/>
        </w:tabs>
        <w:spacing w:after="120"/>
        <w:rPr>
          <w:rFonts w:ascii="Times New Roman" w:hAnsi="Times New Roman" w:cs="Times New Roman"/>
          <w:sz w:val="24"/>
          <w:szCs w:val="24"/>
        </w:rPr>
      </w:pPr>
      <w:r w:rsidRPr="3E85B28E">
        <w:rPr>
          <w:rFonts w:ascii="Times New Roman" w:hAnsi="Times New Roman" w:cs="Times New Roman"/>
          <w:sz w:val="24"/>
          <w:szCs w:val="24"/>
        </w:rPr>
        <w:t xml:space="preserve">Presentation on URAMP, alternative-to-discipline monitoring program for all licensed health professionals in Massachusetts. </w:t>
      </w:r>
    </w:p>
    <w:p w14:paraId="3AF264D4" w14:textId="77777777" w:rsidR="004A4752" w:rsidRDefault="004A4752" w:rsidP="004A4752">
      <w:pPr>
        <w:pStyle w:val="ListParagraph"/>
        <w:tabs>
          <w:tab w:val="left" w:pos="5532"/>
        </w:tabs>
        <w:spacing w:after="120"/>
        <w:ind w:left="360"/>
        <w:rPr>
          <w:rFonts w:ascii="Times New Roman" w:hAnsi="Times New Roman" w:cs="Times New Roman"/>
          <w:sz w:val="24"/>
          <w:szCs w:val="24"/>
        </w:rPr>
      </w:pPr>
    </w:p>
    <w:p w14:paraId="24F49CAD" w14:textId="5B845E43" w:rsidR="006937EB" w:rsidRDefault="004A4752" w:rsidP="004A4752">
      <w:pPr>
        <w:pStyle w:val="ListParagraph"/>
        <w:tabs>
          <w:tab w:val="left" w:pos="5532"/>
        </w:tabs>
        <w:spacing w:after="120"/>
        <w:ind w:left="360"/>
        <w:rPr>
          <w:rFonts w:ascii="Times New Roman" w:hAnsi="Times New Roman" w:cs="Times New Roman"/>
          <w:sz w:val="24"/>
          <w:szCs w:val="24"/>
        </w:rPr>
      </w:pPr>
      <w:r w:rsidRPr="004A4752">
        <w:rPr>
          <w:rFonts w:ascii="Times New Roman" w:hAnsi="Times New Roman" w:cs="Times New Roman"/>
          <w:sz w:val="24"/>
          <w:szCs w:val="24"/>
        </w:rPr>
        <w:t xml:space="preserve">Jonathan Dillon, Director of Policy, </w:t>
      </w:r>
      <w:r w:rsidR="00CF0A0E">
        <w:rPr>
          <w:rFonts w:ascii="Times New Roman" w:hAnsi="Times New Roman" w:cs="Times New Roman"/>
          <w:sz w:val="24"/>
          <w:szCs w:val="24"/>
        </w:rPr>
        <w:t xml:space="preserve">and </w:t>
      </w:r>
      <w:r w:rsidR="006077C2">
        <w:rPr>
          <w:rFonts w:ascii="Times New Roman" w:hAnsi="Times New Roman" w:cs="Times New Roman"/>
          <w:sz w:val="24"/>
          <w:szCs w:val="24"/>
        </w:rPr>
        <w:t xml:space="preserve">other </w:t>
      </w:r>
      <w:r w:rsidR="00CF0A0E">
        <w:rPr>
          <w:rFonts w:ascii="Times New Roman" w:hAnsi="Times New Roman" w:cs="Times New Roman"/>
          <w:sz w:val="24"/>
          <w:szCs w:val="24"/>
        </w:rPr>
        <w:t xml:space="preserve">advisory committee members met with </w:t>
      </w:r>
      <w:r w:rsidRPr="004A4752">
        <w:rPr>
          <w:rFonts w:ascii="Times New Roman" w:hAnsi="Times New Roman" w:cs="Times New Roman"/>
          <w:sz w:val="24"/>
          <w:szCs w:val="24"/>
        </w:rPr>
        <w:t xml:space="preserve">the Board to </w:t>
      </w:r>
      <w:r w:rsidR="00CF0A0E">
        <w:rPr>
          <w:rFonts w:ascii="Times New Roman" w:hAnsi="Times New Roman" w:cs="Times New Roman"/>
          <w:sz w:val="24"/>
          <w:szCs w:val="24"/>
        </w:rPr>
        <w:t xml:space="preserve">discuss implementation of </w:t>
      </w:r>
      <w:r w:rsidRPr="004A4752">
        <w:rPr>
          <w:rFonts w:ascii="Times New Roman" w:hAnsi="Times New Roman" w:cs="Times New Roman"/>
          <w:sz w:val="24"/>
          <w:szCs w:val="24"/>
        </w:rPr>
        <w:t xml:space="preserve">the </w:t>
      </w:r>
      <w:bookmarkStart w:id="8" w:name="_Hlk176959380"/>
      <w:r w:rsidRPr="004A4752">
        <w:rPr>
          <w:rFonts w:ascii="Times New Roman" w:hAnsi="Times New Roman" w:cs="Times New Roman"/>
          <w:sz w:val="24"/>
          <w:szCs w:val="24"/>
        </w:rPr>
        <w:t>Unified Recovery and Monitoring Program (URAMP)</w:t>
      </w:r>
      <w:bookmarkEnd w:id="8"/>
      <w:r w:rsidR="003A7F9A">
        <w:rPr>
          <w:rFonts w:ascii="Times New Roman" w:hAnsi="Times New Roman" w:cs="Times New Roman"/>
          <w:sz w:val="24"/>
          <w:szCs w:val="24"/>
        </w:rPr>
        <w:t xml:space="preserve"> at the Bureau of Health Professions Licensure</w:t>
      </w:r>
      <w:r w:rsidR="00C6702C">
        <w:rPr>
          <w:rFonts w:ascii="Times New Roman" w:hAnsi="Times New Roman" w:cs="Times New Roman"/>
          <w:sz w:val="24"/>
          <w:szCs w:val="24"/>
        </w:rPr>
        <w:t xml:space="preserve"> (BHPL)</w:t>
      </w:r>
      <w:r w:rsidR="009778E7">
        <w:rPr>
          <w:rFonts w:ascii="Times New Roman" w:hAnsi="Times New Roman" w:cs="Times New Roman"/>
          <w:sz w:val="24"/>
          <w:szCs w:val="24"/>
        </w:rPr>
        <w:t xml:space="preserve">. </w:t>
      </w:r>
      <w:r w:rsidR="006937EB">
        <w:rPr>
          <w:rFonts w:ascii="Times New Roman" w:hAnsi="Times New Roman" w:cs="Times New Roman"/>
          <w:sz w:val="24"/>
          <w:szCs w:val="24"/>
        </w:rPr>
        <w:t>Mr. Dillon</w:t>
      </w:r>
      <w:r w:rsidR="008E2843">
        <w:rPr>
          <w:rFonts w:ascii="Times New Roman" w:hAnsi="Times New Roman" w:cs="Times New Roman"/>
          <w:sz w:val="24"/>
          <w:szCs w:val="24"/>
        </w:rPr>
        <w:t xml:space="preserve"> explained</w:t>
      </w:r>
      <w:r w:rsidR="006937EB">
        <w:rPr>
          <w:rFonts w:ascii="Times New Roman" w:hAnsi="Times New Roman" w:cs="Times New Roman"/>
          <w:sz w:val="24"/>
          <w:szCs w:val="24"/>
        </w:rPr>
        <w:t xml:space="preserve"> </w:t>
      </w:r>
      <w:r w:rsidR="00C6702C">
        <w:rPr>
          <w:rFonts w:ascii="Times New Roman" w:hAnsi="Times New Roman" w:cs="Times New Roman"/>
          <w:sz w:val="24"/>
          <w:szCs w:val="24"/>
        </w:rPr>
        <w:t xml:space="preserve">how </w:t>
      </w:r>
      <w:r w:rsidR="006937EB">
        <w:rPr>
          <w:rFonts w:ascii="Times New Roman" w:hAnsi="Times New Roman" w:cs="Times New Roman"/>
          <w:sz w:val="24"/>
          <w:szCs w:val="24"/>
        </w:rPr>
        <w:t>URAMP allows licensed professionals, when referred by licensing board</w:t>
      </w:r>
      <w:r w:rsidR="00935FC2">
        <w:rPr>
          <w:rFonts w:ascii="Times New Roman" w:hAnsi="Times New Roman" w:cs="Times New Roman"/>
          <w:sz w:val="24"/>
          <w:szCs w:val="24"/>
        </w:rPr>
        <w:t>s</w:t>
      </w:r>
      <w:r w:rsidR="006937EB">
        <w:rPr>
          <w:rFonts w:ascii="Times New Roman" w:hAnsi="Times New Roman" w:cs="Times New Roman"/>
          <w:sz w:val="24"/>
          <w:szCs w:val="24"/>
        </w:rPr>
        <w:t>, to voluntarily enter the program as an alternative to discipline through a supervised monitoring program as the</w:t>
      </w:r>
      <w:r w:rsidR="00C6702C">
        <w:rPr>
          <w:rFonts w:ascii="Times New Roman" w:hAnsi="Times New Roman" w:cs="Times New Roman"/>
          <w:sz w:val="24"/>
          <w:szCs w:val="24"/>
        </w:rPr>
        <w:t>y</w:t>
      </w:r>
      <w:r w:rsidR="006937EB">
        <w:rPr>
          <w:rFonts w:ascii="Times New Roman" w:hAnsi="Times New Roman" w:cs="Times New Roman"/>
          <w:sz w:val="24"/>
          <w:szCs w:val="24"/>
        </w:rPr>
        <w:t xml:space="preserve"> address substance use disorder (SUD) and</w:t>
      </w:r>
      <w:r w:rsidR="00935FC2">
        <w:rPr>
          <w:rFonts w:ascii="Times New Roman" w:hAnsi="Times New Roman" w:cs="Times New Roman"/>
          <w:sz w:val="24"/>
          <w:szCs w:val="24"/>
        </w:rPr>
        <w:t>/</w:t>
      </w:r>
      <w:r w:rsidR="006937EB">
        <w:rPr>
          <w:rFonts w:ascii="Times New Roman" w:hAnsi="Times New Roman" w:cs="Times New Roman"/>
          <w:sz w:val="24"/>
          <w:szCs w:val="24"/>
        </w:rPr>
        <w:t xml:space="preserve">or mental health care recovery goals. URAMP monitors </w:t>
      </w:r>
      <w:r w:rsidR="00C6702C">
        <w:rPr>
          <w:rFonts w:ascii="Times New Roman" w:hAnsi="Times New Roman" w:cs="Times New Roman"/>
          <w:sz w:val="24"/>
          <w:szCs w:val="24"/>
        </w:rPr>
        <w:t>the individual’s compliance</w:t>
      </w:r>
      <w:r w:rsidR="006937EB">
        <w:rPr>
          <w:rFonts w:ascii="Times New Roman" w:hAnsi="Times New Roman" w:cs="Times New Roman"/>
          <w:sz w:val="24"/>
          <w:szCs w:val="24"/>
        </w:rPr>
        <w:t xml:space="preserve"> </w:t>
      </w:r>
      <w:r w:rsidR="006077C2">
        <w:rPr>
          <w:rFonts w:ascii="Times New Roman" w:hAnsi="Times New Roman" w:cs="Times New Roman"/>
          <w:sz w:val="24"/>
          <w:szCs w:val="24"/>
        </w:rPr>
        <w:t xml:space="preserve">with </w:t>
      </w:r>
      <w:r w:rsidR="006937EB">
        <w:rPr>
          <w:rFonts w:ascii="Times New Roman" w:hAnsi="Times New Roman" w:cs="Times New Roman"/>
          <w:sz w:val="24"/>
          <w:szCs w:val="24"/>
        </w:rPr>
        <w:t>recovery and restoration activities so that licensed professionals who successfully complete the program may return to their professional practice. Upon rollout of the program, URAMP will be available to licensees of all 21 B</w:t>
      </w:r>
      <w:r w:rsidR="00935FC2">
        <w:rPr>
          <w:rFonts w:ascii="Times New Roman" w:hAnsi="Times New Roman" w:cs="Times New Roman"/>
          <w:sz w:val="24"/>
          <w:szCs w:val="24"/>
        </w:rPr>
        <w:t>HPL</w:t>
      </w:r>
      <w:r w:rsidR="006937EB">
        <w:rPr>
          <w:rFonts w:ascii="Times New Roman" w:hAnsi="Times New Roman" w:cs="Times New Roman"/>
          <w:sz w:val="24"/>
          <w:szCs w:val="24"/>
        </w:rPr>
        <w:t xml:space="preserve"> boards. Mr. Dillion asked the board members to consider </w:t>
      </w:r>
      <w:r w:rsidR="006077C2">
        <w:rPr>
          <w:rFonts w:ascii="Times New Roman" w:hAnsi="Times New Roman" w:cs="Times New Roman"/>
          <w:sz w:val="24"/>
          <w:szCs w:val="24"/>
        </w:rPr>
        <w:t>specific</w:t>
      </w:r>
      <w:r w:rsidR="006937EB">
        <w:rPr>
          <w:rFonts w:ascii="Times New Roman" w:hAnsi="Times New Roman" w:cs="Times New Roman"/>
          <w:sz w:val="24"/>
          <w:szCs w:val="24"/>
        </w:rPr>
        <w:t xml:space="preserve"> return-to-practice conditions they would recommend for their licensees and encouraged </w:t>
      </w:r>
      <w:r w:rsidR="00935FC2">
        <w:rPr>
          <w:rFonts w:ascii="Times New Roman" w:hAnsi="Times New Roman" w:cs="Times New Roman"/>
          <w:sz w:val="24"/>
          <w:szCs w:val="24"/>
        </w:rPr>
        <w:t>them</w:t>
      </w:r>
      <w:r w:rsidR="006937EB">
        <w:rPr>
          <w:rFonts w:ascii="Times New Roman" w:hAnsi="Times New Roman" w:cs="Times New Roman"/>
          <w:sz w:val="24"/>
          <w:szCs w:val="24"/>
        </w:rPr>
        <w:t xml:space="preserve"> to </w:t>
      </w:r>
      <w:r w:rsidR="006077C2">
        <w:rPr>
          <w:rFonts w:ascii="Times New Roman" w:hAnsi="Times New Roman" w:cs="Times New Roman"/>
          <w:sz w:val="24"/>
          <w:szCs w:val="24"/>
        </w:rPr>
        <w:t>discuss</w:t>
      </w:r>
      <w:r w:rsidR="006937EB">
        <w:rPr>
          <w:rFonts w:ascii="Times New Roman" w:hAnsi="Times New Roman" w:cs="Times New Roman"/>
          <w:sz w:val="24"/>
          <w:szCs w:val="24"/>
        </w:rPr>
        <w:t xml:space="preserve"> </w:t>
      </w:r>
      <w:r w:rsidR="00DB7AA5">
        <w:rPr>
          <w:rFonts w:ascii="Times New Roman" w:hAnsi="Times New Roman" w:cs="Times New Roman"/>
          <w:sz w:val="24"/>
          <w:szCs w:val="24"/>
        </w:rPr>
        <w:t xml:space="preserve">suitable practice conditions </w:t>
      </w:r>
      <w:r w:rsidR="006937EB">
        <w:rPr>
          <w:rFonts w:ascii="Times New Roman" w:hAnsi="Times New Roman" w:cs="Times New Roman"/>
          <w:sz w:val="24"/>
          <w:szCs w:val="24"/>
        </w:rPr>
        <w:t xml:space="preserve">at subsequent board meetings. </w:t>
      </w:r>
    </w:p>
    <w:p w14:paraId="1415C58C" w14:textId="262A22D2" w:rsidR="55CF45D6" w:rsidRDefault="55CF45D6" w:rsidP="24E966AB">
      <w:pPr>
        <w:spacing w:after="0"/>
        <w:rPr>
          <w:rFonts w:ascii="Times New Roman" w:hAnsi="Times New Roman" w:cs="Times New Roman"/>
          <w:sz w:val="24"/>
          <w:szCs w:val="24"/>
        </w:rPr>
      </w:pPr>
    </w:p>
    <w:p w14:paraId="6BCBDD21" w14:textId="661EB349" w:rsidR="7A04DFFB" w:rsidRDefault="7A04DFFB" w:rsidP="3E85B28E">
      <w:pPr>
        <w:pStyle w:val="ListParagraph"/>
        <w:numPr>
          <w:ilvl w:val="0"/>
          <w:numId w:val="13"/>
        </w:numPr>
        <w:tabs>
          <w:tab w:val="left" w:pos="5532"/>
        </w:tabs>
        <w:spacing w:after="120"/>
        <w:rPr>
          <w:rFonts w:ascii="Times New Roman" w:hAnsi="Times New Roman" w:cs="Times New Roman"/>
          <w:sz w:val="24"/>
          <w:szCs w:val="24"/>
        </w:rPr>
      </w:pPr>
      <w:r w:rsidRPr="24E966AB">
        <w:rPr>
          <w:rFonts w:ascii="Times New Roman" w:hAnsi="Times New Roman" w:cs="Times New Roman"/>
          <w:sz w:val="24"/>
          <w:szCs w:val="24"/>
        </w:rPr>
        <w:t>Department of Public Health recognition – Dr. Bruce Rakusin O.D.</w:t>
      </w:r>
    </w:p>
    <w:p w14:paraId="6CF3BDEC" w14:textId="67B0224E" w:rsidR="0032571A" w:rsidRDefault="0032571A" w:rsidP="24E966AB">
      <w:pPr>
        <w:pStyle w:val="ListParagraph"/>
        <w:tabs>
          <w:tab w:val="left" w:pos="5532"/>
        </w:tabs>
        <w:spacing w:after="120"/>
        <w:ind w:left="360"/>
        <w:rPr>
          <w:rFonts w:ascii="Times New Roman" w:hAnsi="Times New Roman" w:cs="Times New Roman"/>
          <w:sz w:val="24"/>
          <w:szCs w:val="24"/>
        </w:rPr>
      </w:pPr>
    </w:p>
    <w:p w14:paraId="40E60740" w14:textId="3EB604B0" w:rsidR="0032571A" w:rsidRDefault="6E354AD5" w:rsidP="24E966AB">
      <w:pPr>
        <w:pStyle w:val="ListParagraph"/>
        <w:spacing w:after="120"/>
        <w:ind w:left="360"/>
      </w:pPr>
      <w:r w:rsidRPr="24E966AB">
        <w:rPr>
          <w:rFonts w:ascii="Times New Roman" w:hAnsi="Times New Roman" w:cs="Times New Roman"/>
          <w:sz w:val="24"/>
          <w:szCs w:val="24"/>
        </w:rPr>
        <w:t xml:space="preserve">Tabled. </w:t>
      </w:r>
    </w:p>
    <w:p w14:paraId="575A64AB" w14:textId="30E854BC" w:rsidR="00A62661" w:rsidRDefault="00A62661" w:rsidP="00A62661">
      <w:pPr>
        <w:pStyle w:val="Default"/>
        <w:spacing w:line="360" w:lineRule="auto"/>
      </w:pPr>
      <w:r w:rsidRPr="3E85B28E">
        <w:rPr>
          <w:b/>
          <w:bCs/>
          <w:u w:val="single"/>
        </w:rPr>
        <w:t>Correspondence:</w:t>
      </w:r>
    </w:p>
    <w:p w14:paraId="0D471E65" w14:textId="6C23462F" w:rsidR="0205DFB0" w:rsidRDefault="0226B867" w:rsidP="00DE7BD2">
      <w:pPr>
        <w:pStyle w:val="Default"/>
        <w:numPr>
          <w:ilvl w:val="0"/>
          <w:numId w:val="13"/>
        </w:numPr>
        <w:spacing w:line="480" w:lineRule="auto"/>
        <w:rPr>
          <w:color w:val="000000" w:themeColor="text1"/>
        </w:rPr>
      </w:pPr>
      <w:r>
        <w:t>NBEO – Part III (PEPS)</w:t>
      </w:r>
    </w:p>
    <w:p w14:paraId="79AB6E6A" w14:textId="40B7CA8D" w:rsidR="00DE7BD2" w:rsidRPr="004A4752" w:rsidRDefault="7E0A8B53" w:rsidP="00DE7BD2">
      <w:pPr>
        <w:pStyle w:val="Default"/>
        <w:ind w:left="360"/>
        <w:rPr>
          <w:color w:val="000000" w:themeColor="text1"/>
        </w:rPr>
      </w:pPr>
      <w:r w:rsidRPr="004A4752">
        <w:rPr>
          <w:color w:val="000000" w:themeColor="text1"/>
        </w:rPr>
        <w:t>Read and filed.</w:t>
      </w:r>
    </w:p>
    <w:p w14:paraId="729F65DB" w14:textId="77777777" w:rsidR="004A4752" w:rsidRDefault="004A4752" w:rsidP="00DE7BD2">
      <w:pPr>
        <w:pStyle w:val="Default"/>
        <w:ind w:left="360"/>
        <w:rPr>
          <w:color w:val="000000" w:themeColor="text1"/>
        </w:rPr>
      </w:pPr>
    </w:p>
    <w:p w14:paraId="6964183E" w14:textId="0900AAF7" w:rsidR="0226B867" w:rsidRDefault="0226B867" w:rsidP="3E85B28E">
      <w:pPr>
        <w:pStyle w:val="Default"/>
        <w:numPr>
          <w:ilvl w:val="0"/>
          <w:numId w:val="2"/>
        </w:numPr>
        <w:spacing w:line="480" w:lineRule="auto"/>
        <w:rPr>
          <w:color w:val="000000" w:themeColor="text1"/>
        </w:rPr>
      </w:pPr>
      <w:r w:rsidRPr="24E966AB">
        <w:rPr>
          <w:color w:val="000000" w:themeColor="text1"/>
        </w:rPr>
        <w:t xml:space="preserve">NBEO Part III for licenses lapsed of more than five </w:t>
      </w:r>
      <w:proofErr w:type="gramStart"/>
      <w:r w:rsidRPr="24E966AB">
        <w:rPr>
          <w:color w:val="000000" w:themeColor="text1"/>
        </w:rPr>
        <w:t>years</w:t>
      </w:r>
      <w:proofErr w:type="gramEnd"/>
    </w:p>
    <w:p w14:paraId="0F5A559C" w14:textId="75C8F694" w:rsidR="3E85B28E" w:rsidRDefault="6BC62810" w:rsidP="00DE7BD2">
      <w:pPr>
        <w:pStyle w:val="Default"/>
        <w:ind w:left="360"/>
        <w:rPr>
          <w:color w:val="000000" w:themeColor="text1"/>
        </w:rPr>
      </w:pPr>
      <w:r w:rsidRPr="24E966AB">
        <w:rPr>
          <w:color w:val="000000" w:themeColor="text1"/>
        </w:rPr>
        <w:t xml:space="preserve">The Board reviewed </w:t>
      </w:r>
      <w:proofErr w:type="gramStart"/>
      <w:r w:rsidRPr="24E966AB">
        <w:rPr>
          <w:color w:val="000000" w:themeColor="text1"/>
        </w:rPr>
        <w:t>a</w:t>
      </w:r>
      <w:proofErr w:type="gramEnd"/>
      <w:r w:rsidRPr="24E966AB">
        <w:rPr>
          <w:color w:val="000000" w:themeColor="text1"/>
        </w:rPr>
        <w:t xml:space="preserve"> correspondence from the National Board of Examiners in Optometry (NBEO) on the procedure for individual licensed optometrists who may be required to take an examination for license reactivation purposes. Read and filed. </w:t>
      </w:r>
    </w:p>
    <w:p w14:paraId="66865D6C" w14:textId="4C6F2856" w:rsidR="3E85B28E" w:rsidRDefault="3E85B28E" w:rsidP="24E966AB">
      <w:pPr>
        <w:pStyle w:val="Default"/>
        <w:ind w:left="720"/>
        <w:rPr>
          <w:color w:val="000000" w:themeColor="text1"/>
        </w:rPr>
      </w:pPr>
    </w:p>
    <w:p w14:paraId="776BEC82" w14:textId="0A792D36" w:rsidR="0226B867" w:rsidRDefault="0226B867" w:rsidP="3E85B28E">
      <w:pPr>
        <w:pStyle w:val="Default"/>
        <w:spacing w:line="480" w:lineRule="auto"/>
        <w:rPr>
          <w:color w:val="000000" w:themeColor="text1"/>
        </w:rPr>
      </w:pPr>
      <w:r w:rsidRPr="3E85B28E">
        <w:rPr>
          <w:b/>
          <w:bCs/>
          <w:color w:val="000000" w:themeColor="text1"/>
          <w:u w:val="single"/>
        </w:rPr>
        <w:t>Discussion</w:t>
      </w:r>
    </w:p>
    <w:p w14:paraId="0B548D9E" w14:textId="71C5A157" w:rsidR="0226B867" w:rsidRDefault="0226B867" w:rsidP="00DE7BD2">
      <w:pPr>
        <w:pStyle w:val="Default"/>
        <w:numPr>
          <w:ilvl w:val="0"/>
          <w:numId w:val="1"/>
        </w:numPr>
        <w:ind w:left="360"/>
        <w:rPr>
          <w:color w:val="000000" w:themeColor="text1"/>
        </w:rPr>
      </w:pPr>
      <w:r w:rsidRPr="604399FE">
        <w:rPr>
          <w:color w:val="000000" w:themeColor="text1"/>
        </w:rPr>
        <w:t xml:space="preserve">Policy on telemedicine in optometry </w:t>
      </w:r>
    </w:p>
    <w:p w14:paraId="4D0A9211" w14:textId="7F4C0AF4" w:rsidR="0226B867" w:rsidRDefault="0226B867" w:rsidP="00DE7BD2">
      <w:pPr>
        <w:pStyle w:val="Default"/>
        <w:ind w:left="360"/>
        <w:rPr>
          <w:color w:val="000000" w:themeColor="text1"/>
        </w:rPr>
      </w:pPr>
    </w:p>
    <w:p w14:paraId="49D12687" w14:textId="5A059317" w:rsidR="3C4323CE" w:rsidRDefault="3C4323CE" w:rsidP="00DE7BD2">
      <w:pPr>
        <w:pStyle w:val="Default"/>
        <w:ind w:left="360"/>
        <w:rPr>
          <w:color w:val="000000" w:themeColor="text1"/>
        </w:rPr>
      </w:pPr>
      <w:r w:rsidRPr="24E966AB">
        <w:rPr>
          <w:color w:val="000000" w:themeColor="text1"/>
        </w:rPr>
        <w:lastRenderedPageBreak/>
        <w:t>Mr. Burke notified the Board that the policy remains under review. The policy will be prese</w:t>
      </w:r>
      <w:r w:rsidR="35CE8E37" w:rsidRPr="24E966AB">
        <w:rPr>
          <w:color w:val="000000" w:themeColor="text1"/>
        </w:rPr>
        <w:t xml:space="preserve">nted to the Board after all necessary approval is received. </w:t>
      </w:r>
    </w:p>
    <w:p w14:paraId="6077D44F" w14:textId="5BFFDA53" w:rsidR="24E966AB" w:rsidRDefault="24E966AB" w:rsidP="00DE7BD2">
      <w:pPr>
        <w:pStyle w:val="Default"/>
        <w:ind w:left="360"/>
        <w:rPr>
          <w:color w:val="000000" w:themeColor="text1"/>
        </w:rPr>
      </w:pPr>
    </w:p>
    <w:p w14:paraId="66392FA6" w14:textId="3FF4DA08" w:rsidR="0226B867" w:rsidRDefault="0226B867" w:rsidP="00DE7BD2">
      <w:pPr>
        <w:pStyle w:val="Default"/>
        <w:numPr>
          <w:ilvl w:val="0"/>
          <w:numId w:val="1"/>
        </w:numPr>
        <w:ind w:left="360"/>
        <w:rPr>
          <w:color w:val="000000" w:themeColor="text1"/>
        </w:rPr>
      </w:pPr>
      <w:r w:rsidRPr="604399FE">
        <w:rPr>
          <w:color w:val="000000" w:themeColor="text1"/>
        </w:rPr>
        <w:t>Glaucoma certification upgrade application</w:t>
      </w:r>
    </w:p>
    <w:p w14:paraId="47AAD242" w14:textId="7457F13F" w:rsidR="0226B867" w:rsidRDefault="0226B867" w:rsidP="00DE7BD2">
      <w:pPr>
        <w:pStyle w:val="Default"/>
        <w:ind w:left="360"/>
        <w:rPr>
          <w:color w:val="000000" w:themeColor="text1"/>
        </w:rPr>
      </w:pPr>
    </w:p>
    <w:p w14:paraId="58AF9E73" w14:textId="5CACDF4D" w:rsidR="3E9308D6" w:rsidRPr="008A5B84" w:rsidRDefault="3E9308D6" w:rsidP="00DE7BD2">
      <w:pPr>
        <w:pStyle w:val="Default"/>
        <w:ind w:left="360"/>
        <w:rPr>
          <w:color w:val="000000" w:themeColor="text1"/>
        </w:rPr>
      </w:pPr>
      <w:r w:rsidRPr="008A5B84">
        <w:rPr>
          <w:color w:val="000000" w:themeColor="text1"/>
        </w:rPr>
        <w:t>D</w:t>
      </w:r>
      <w:r w:rsidR="459D5626" w:rsidRPr="008A5B84">
        <w:rPr>
          <w:color w:val="000000" w:themeColor="text1"/>
        </w:rPr>
        <w:t>e</w:t>
      </w:r>
      <w:r w:rsidRPr="008A5B84">
        <w:rPr>
          <w:color w:val="000000" w:themeColor="text1"/>
        </w:rPr>
        <w:t>fer</w:t>
      </w:r>
      <w:r w:rsidR="3E14E4F8" w:rsidRPr="008A5B84">
        <w:rPr>
          <w:color w:val="000000" w:themeColor="text1"/>
        </w:rPr>
        <w:t>r</w:t>
      </w:r>
      <w:r w:rsidRPr="008A5B84">
        <w:rPr>
          <w:color w:val="000000" w:themeColor="text1"/>
        </w:rPr>
        <w:t>ed.</w:t>
      </w:r>
    </w:p>
    <w:p w14:paraId="6B11CBD0" w14:textId="77777777" w:rsidR="0042779F" w:rsidRDefault="0042779F" w:rsidP="7E440332">
      <w:pPr>
        <w:pStyle w:val="Default"/>
        <w:ind w:left="360"/>
      </w:pPr>
    </w:p>
    <w:p w14:paraId="392370AC" w14:textId="33585411" w:rsidR="002034E8" w:rsidRPr="00CC6238" w:rsidRDefault="002034E8" w:rsidP="002034E8">
      <w:pPr>
        <w:spacing w:line="360" w:lineRule="auto"/>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Adjourn</w:t>
      </w:r>
      <w:r>
        <w:rPr>
          <w:rFonts w:ascii="Times New Roman" w:hAnsi="Times New Roman" w:cs="Times New Roman"/>
          <w:b/>
          <w:bCs/>
          <w:sz w:val="24"/>
          <w:szCs w:val="24"/>
          <w:u w:val="single"/>
        </w:rPr>
        <w:t>ment:</w:t>
      </w:r>
    </w:p>
    <w:p w14:paraId="1FA63BF2" w14:textId="67E2DEF2" w:rsidR="002034E8" w:rsidRDefault="002034E8" w:rsidP="002034E8">
      <w:pPr>
        <w:rPr>
          <w:rFonts w:ascii="Times New Roman" w:hAnsi="Times New Roman" w:cs="Times New Roman"/>
          <w:b/>
          <w:bCs/>
          <w:sz w:val="24"/>
          <w:szCs w:val="24"/>
        </w:rPr>
      </w:pPr>
      <w:r w:rsidRPr="24E966AB">
        <w:rPr>
          <w:rFonts w:ascii="Times New Roman" w:hAnsi="Times New Roman" w:cs="Times New Roman"/>
          <w:b/>
          <w:bCs/>
          <w:sz w:val="24"/>
          <w:szCs w:val="24"/>
        </w:rPr>
        <w:t xml:space="preserve">At 11:17 a.m., Dr. Sewell moved to adjourn the </w:t>
      </w:r>
      <w:r>
        <w:rPr>
          <w:rFonts w:ascii="Times New Roman" w:hAnsi="Times New Roman" w:cs="Times New Roman"/>
          <w:b/>
          <w:bCs/>
          <w:sz w:val="24"/>
          <w:szCs w:val="24"/>
        </w:rPr>
        <w:t>p</w:t>
      </w:r>
      <w:r w:rsidRPr="24E966AB">
        <w:rPr>
          <w:rFonts w:ascii="Times New Roman" w:hAnsi="Times New Roman" w:cs="Times New Roman"/>
          <w:b/>
          <w:bCs/>
          <w:sz w:val="24"/>
          <w:szCs w:val="24"/>
        </w:rPr>
        <w:t xml:space="preserve">ublic </w:t>
      </w:r>
      <w:r>
        <w:rPr>
          <w:rFonts w:ascii="Times New Roman" w:hAnsi="Times New Roman" w:cs="Times New Roman"/>
          <w:b/>
          <w:bCs/>
          <w:sz w:val="24"/>
          <w:szCs w:val="24"/>
        </w:rPr>
        <w:t>s</w:t>
      </w:r>
      <w:r w:rsidRPr="24E966AB">
        <w:rPr>
          <w:rFonts w:ascii="Times New Roman" w:hAnsi="Times New Roman" w:cs="Times New Roman"/>
          <w:b/>
          <w:bCs/>
          <w:sz w:val="24"/>
          <w:szCs w:val="24"/>
        </w:rPr>
        <w:t>ession meeting. Dr. Hiura seconded.  The motion passed by roll call vote: Dr. Willinger – “yes”; Dr. Sabree – “yes”; Dr. Sewell – “yes”; Dr. Hiura – “yes”.</w:t>
      </w:r>
    </w:p>
    <w:p w14:paraId="6A51137B" w14:textId="43819A51"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2E3BF2A0" w:rsidR="00A61451" w:rsidRDefault="00A61451" w:rsidP="00472E85">
      <w:pPr>
        <w:spacing w:after="0"/>
        <w:rPr>
          <w:noProof/>
        </w:rPr>
      </w:pPr>
    </w:p>
    <w:p w14:paraId="0B1B445B" w14:textId="49B2D68F" w:rsidR="00F81209" w:rsidRPr="00790FE2" w:rsidRDefault="0061383E" w:rsidP="00472E85">
      <w:pPr>
        <w:spacing w:after="0"/>
        <w:rPr>
          <w:rFonts w:ascii="Times New Roman" w:hAnsi="Times New Roman" w:cs="Times New Roman"/>
          <w:sz w:val="24"/>
          <w:szCs w:val="24"/>
        </w:rPr>
      </w:pPr>
      <w:r w:rsidRPr="00914E96">
        <w:rPr>
          <w:noProof/>
        </w:rPr>
        <w:drawing>
          <wp:inline distT="0" distB="0" distL="0" distR="0" wp14:anchorId="3028AF44" wp14:editId="1AB5C0D1">
            <wp:extent cx="1564640" cy="445135"/>
            <wp:effectExtent l="0" t="0" r="0" b="0"/>
            <wp:docPr id="1315010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4640" cy="445135"/>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95A31" w:rsidR="00472E85" w:rsidRPr="00790FE2" w:rsidRDefault="00472E85" w:rsidP="00472E85">
      <w:pPr>
        <w:tabs>
          <w:tab w:val="left" w:pos="2422"/>
        </w:tabs>
        <w:spacing w:after="0"/>
        <w:rPr>
          <w:rFonts w:ascii="Times New Roman" w:hAnsi="Times New Roman" w:cs="Times New Roman"/>
          <w:sz w:val="24"/>
          <w:szCs w:val="24"/>
        </w:rPr>
      </w:pPr>
      <w:r w:rsidRPr="00752FA7">
        <w:rPr>
          <w:rFonts w:ascii="Times New Roman" w:hAnsi="Times New Roman" w:cs="Times New Roman"/>
          <w:sz w:val="24"/>
          <w:szCs w:val="24"/>
        </w:rPr>
        <w:t xml:space="preserve">Documents used in the </w:t>
      </w:r>
      <w:r w:rsidR="002F7CBC">
        <w:rPr>
          <w:rFonts w:ascii="Times New Roman" w:hAnsi="Times New Roman" w:cs="Times New Roman"/>
          <w:sz w:val="24"/>
          <w:szCs w:val="24"/>
        </w:rPr>
        <w:t>public session</w:t>
      </w:r>
      <w:r w:rsidRPr="00752FA7">
        <w:rPr>
          <w:rFonts w:ascii="Times New Roman" w:hAnsi="Times New Roman" w:cs="Times New Roman"/>
          <w:sz w:val="24"/>
          <w:szCs w:val="24"/>
        </w:rPr>
        <w:t xml:space="preserve"> meeting:</w:t>
      </w:r>
    </w:p>
    <w:p w14:paraId="5296580B" w14:textId="2865313F" w:rsidR="00472E85" w:rsidRDefault="00472E85" w:rsidP="00D41600">
      <w:pPr>
        <w:pStyle w:val="ListParagraph"/>
        <w:numPr>
          <w:ilvl w:val="0"/>
          <w:numId w:val="8"/>
        </w:numPr>
        <w:tabs>
          <w:tab w:val="left" w:pos="2422"/>
        </w:tabs>
        <w:spacing w:after="0"/>
        <w:rPr>
          <w:rFonts w:ascii="Times New Roman" w:hAnsi="Times New Roman" w:cs="Times New Roman"/>
          <w:sz w:val="24"/>
          <w:szCs w:val="24"/>
        </w:rPr>
      </w:pPr>
      <w:r w:rsidRPr="3E85B28E">
        <w:rPr>
          <w:rFonts w:ascii="Times New Roman" w:hAnsi="Times New Roman" w:cs="Times New Roman"/>
          <w:sz w:val="24"/>
          <w:szCs w:val="24"/>
        </w:rPr>
        <w:t>Agenda for</w:t>
      </w:r>
      <w:r w:rsidR="0058511E" w:rsidRPr="3E85B28E">
        <w:rPr>
          <w:rFonts w:ascii="Times New Roman" w:hAnsi="Times New Roman" w:cs="Times New Roman"/>
          <w:sz w:val="24"/>
          <w:szCs w:val="24"/>
        </w:rPr>
        <w:t xml:space="preserve"> </w:t>
      </w:r>
      <w:r w:rsidR="668A3187" w:rsidRPr="3E85B28E">
        <w:rPr>
          <w:rFonts w:ascii="Times New Roman" w:hAnsi="Times New Roman" w:cs="Times New Roman"/>
          <w:sz w:val="24"/>
          <w:szCs w:val="24"/>
        </w:rPr>
        <w:t>August 21</w:t>
      </w:r>
      <w:r w:rsidR="0009738A" w:rsidRPr="3E85B28E">
        <w:rPr>
          <w:rFonts w:ascii="Times New Roman" w:hAnsi="Times New Roman" w:cs="Times New Roman"/>
          <w:sz w:val="24"/>
          <w:szCs w:val="24"/>
        </w:rPr>
        <w:t xml:space="preserve">, </w:t>
      </w:r>
      <w:proofErr w:type="gramStart"/>
      <w:r w:rsidR="0009738A" w:rsidRPr="3E85B28E">
        <w:rPr>
          <w:rFonts w:ascii="Times New Roman" w:hAnsi="Times New Roman" w:cs="Times New Roman"/>
          <w:sz w:val="24"/>
          <w:szCs w:val="24"/>
        </w:rPr>
        <w:t>202</w:t>
      </w:r>
      <w:r w:rsidR="00BA18B7" w:rsidRPr="3E85B28E">
        <w:rPr>
          <w:rFonts w:ascii="Times New Roman" w:hAnsi="Times New Roman" w:cs="Times New Roman"/>
          <w:sz w:val="24"/>
          <w:szCs w:val="24"/>
        </w:rPr>
        <w:t>4</w:t>
      </w:r>
      <w:proofErr w:type="gramEnd"/>
      <w:r w:rsidR="0009738A" w:rsidRPr="3E85B28E">
        <w:rPr>
          <w:rFonts w:ascii="Times New Roman" w:hAnsi="Times New Roman" w:cs="Times New Roman"/>
          <w:sz w:val="24"/>
          <w:szCs w:val="24"/>
        </w:rPr>
        <w:t xml:space="preserve"> </w:t>
      </w:r>
      <w:r w:rsidRPr="3E85B28E">
        <w:rPr>
          <w:rFonts w:ascii="Times New Roman" w:hAnsi="Times New Roman" w:cs="Times New Roman"/>
          <w:sz w:val="24"/>
          <w:szCs w:val="24"/>
        </w:rPr>
        <w:t>board meeting</w:t>
      </w:r>
    </w:p>
    <w:p w14:paraId="32670A32" w14:textId="23A0BE9E" w:rsidR="006F463B" w:rsidRDefault="0009738A" w:rsidP="006F463B">
      <w:pPr>
        <w:pStyle w:val="ListParagraph"/>
        <w:numPr>
          <w:ilvl w:val="0"/>
          <w:numId w:val="8"/>
        </w:numPr>
        <w:tabs>
          <w:tab w:val="left" w:pos="2422"/>
        </w:tabs>
        <w:spacing w:after="0"/>
        <w:rPr>
          <w:rFonts w:ascii="Times New Roman" w:hAnsi="Times New Roman" w:cs="Times New Roman"/>
          <w:sz w:val="24"/>
          <w:szCs w:val="24"/>
        </w:rPr>
      </w:pPr>
      <w:r w:rsidRPr="3E85B28E">
        <w:rPr>
          <w:rFonts w:ascii="Times New Roman" w:hAnsi="Times New Roman" w:cs="Times New Roman"/>
          <w:sz w:val="24"/>
          <w:szCs w:val="24"/>
        </w:rPr>
        <w:t>Public session minutes for</w:t>
      </w:r>
      <w:r w:rsidR="73108215" w:rsidRPr="3E85B28E">
        <w:rPr>
          <w:rFonts w:ascii="Times New Roman" w:hAnsi="Times New Roman" w:cs="Times New Roman"/>
          <w:sz w:val="24"/>
          <w:szCs w:val="24"/>
        </w:rPr>
        <w:t xml:space="preserve"> June 12</w:t>
      </w:r>
      <w:r w:rsidR="00BA18B7" w:rsidRPr="3E85B28E">
        <w:rPr>
          <w:rFonts w:ascii="Times New Roman" w:hAnsi="Times New Roman" w:cs="Times New Roman"/>
          <w:sz w:val="24"/>
          <w:szCs w:val="24"/>
        </w:rPr>
        <w:t>,</w:t>
      </w:r>
      <w:r w:rsidRPr="3E85B28E">
        <w:rPr>
          <w:rFonts w:ascii="Times New Roman" w:hAnsi="Times New Roman" w:cs="Times New Roman"/>
          <w:sz w:val="24"/>
          <w:szCs w:val="24"/>
        </w:rPr>
        <w:t xml:space="preserve"> 202</w:t>
      </w:r>
      <w:r w:rsidR="0058511E" w:rsidRPr="3E85B28E">
        <w:rPr>
          <w:rFonts w:ascii="Times New Roman" w:hAnsi="Times New Roman" w:cs="Times New Roman"/>
          <w:sz w:val="24"/>
          <w:szCs w:val="24"/>
        </w:rPr>
        <w:t>4</w:t>
      </w:r>
      <w:r w:rsidR="00C92BB9" w:rsidRPr="3E85B28E">
        <w:rPr>
          <w:rFonts w:ascii="Times New Roman" w:hAnsi="Times New Roman" w:cs="Times New Roman"/>
          <w:sz w:val="24"/>
          <w:szCs w:val="24"/>
        </w:rPr>
        <w:t xml:space="preserve"> </w:t>
      </w:r>
    </w:p>
    <w:p w14:paraId="59A36004" w14:textId="1D1E0FC8" w:rsidR="004A4752" w:rsidRDefault="004A4752" w:rsidP="3E85B28E">
      <w:pPr>
        <w:pStyle w:val="ListParagraph"/>
        <w:numPr>
          <w:ilvl w:val="0"/>
          <w:numId w:val="8"/>
        </w:numPr>
        <w:rPr>
          <w:rFonts w:ascii="Times New Roman" w:eastAsia="Times New Roman" w:hAnsi="Times New Roman" w:cs="Times New Roman"/>
          <w:color w:val="000000" w:themeColor="text1"/>
          <w:sz w:val="24"/>
          <w:szCs w:val="24"/>
        </w:rPr>
      </w:pPr>
      <w:r w:rsidRPr="004A4752">
        <w:rPr>
          <w:rFonts w:ascii="Times New Roman" w:eastAsia="Times New Roman" w:hAnsi="Times New Roman" w:cs="Times New Roman"/>
          <w:color w:val="000000" w:themeColor="text1"/>
          <w:sz w:val="24"/>
          <w:szCs w:val="24"/>
        </w:rPr>
        <w:t>Unified Recovery and Monitoring Program (URAMP)</w:t>
      </w:r>
      <w:r>
        <w:rPr>
          <w:rFonts w:ascii="Times New Roman" w:eastAsia="Times New Roman" w:hAnsi="Times New Roman" w:cs="Times New Roman"/>
          <w:color w:val="000000" w:themeColor="text1"/>
          <w:sz w:val="24"/>
          <w:szCs w:val="24"/>
        </w:rPr>
        <w:t xml:space="preserve"> PowerPoint presentation</w:t>
      </w:r>
    </w:p>
    <w:p w14:paraId="78C6F67D" w14:textId="26D522C3" w:rsidR="327ABBD2" w:rsidRDefault="327ABBD2" w:rsidP="3E85B28E">
      <w:pPr>
        <w:pStyle w:val="ListParagraph"/>
        <w:numPr>
          <w:ilvl w:val="0"/>
          <w:numId w:val="8"/>
        </w:numPr>
        <w:rPr>
          <w:rFonts w:ascii="Times New Roman" w:eastAsia="Times New Roman" w:hAnsi="Times New Roman" w:cs="Times New Roman"/>
          <w:color w:val="000000" w:themeColor="text1"/>
          <w:sz w:val="24"/>
          <w:szCs w:val="24"/>
        </w:rPr>
      </w:pPr>
      <w:r w:rsidRPr="3E85B28E">
        <w:rPr>
          <w:rFonts w:ascii="Times New Roman" w:eastAsia="Times New Roman" w:hAnsi="Times New Roman" w:cs="Times New Roman"/>
          <w:color w:val="000000" w:themeColor="text1"/>
          <w:sz w:val="24"/>
          <w:szCs w:val="24"/>
        </w:rPr>
        <w:t>NBEO response to Part III exam as proficiency for optometrists in lapsed status</w:t>
      </w:r>
    </w:p>
    <w:p w14:paraId="782C05DA" w14:textId="3DC0F492" w:rsidR="327ABBD2" w:rsidRDefault="327ABBD2" w:rsidP="3E85B28E">
      <w:pPr>
        <w:pStyle w:val="ListParagraph"/>
        <w:numPr>
          <w:ilvl w:val="0"/>
          <w:numId w:val="8"/>
        </w:numPr>
        <w:rPr>
          <w:rFonts w:ascii="Times New Roman" w:eastAsia="Times New Roman" w:hAnsi="Times New Roman" w:cs="Times New Roman"/>
          <w:color w:val="000000" w:themeColor="text1"/>
          <w:sz w:val="24"/>
          <w:szCs w:val="24"/>
        </w:rPr>
      </w:pPr>
      <w:r w:rsidRPr="3E85B28E">
        <w:rPr>
          <w:rFonts w:ascii="Times New Roman" w:eastAsia="Times New Roman" w:hAnsi="Times New Roman" w:cs="Times New Roman"/>
          <w:color w:val="000000" w:themeColor="text1"/>
          <w:sz w:val="24"/>
          <w:szCs w:val="24"/>
        </w:rPr>
        <w:t>Part III PEPS additional information FV</w:t>
      </w:r>
    </w:p>
    <w:sectPr w:rsidR="327ABBD2"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441BA" w14:textId="77777777" w:rsidR="00A76A0B" w:rsidRDefault="00A7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4658" w14:textId="77777777" w:rsidR="00A76A0B" w:rsidRDefault="00A7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83F18" w14:textId="77777777" w:rsidR="00A76A0B" w:rsidRDefault="00A76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CAB6" w14:textId="5D69CE44"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608D1644" w:rsidR="005210A2" w:rsidRDefault="24E966AB" w:rsidP="00242BC8">
    <w:pPr>
      <w:spacing w:after="0"/>
      <w:jc w:val="center"/>
      <w:rPr>
        <w:rFonts w:ascii="Times New Roman" w:hAnsi="Times New Roman" w:cs="Times New Roman"/>
        <w:sz w:val="20"/>
        <w:szCs w:val="20"/>
      </w:rPr>
    </w:pPr>
    <w:r w:rsidRPr="24E966AB">
      <w:rPr>
        <w:rFonts w:ascii="Times New Roman" w:hAnsi="Times New Roman" w:cs="Times New Roman"/>
        <w:sz w:val="20"/>
        <w:szCs w:val="20"/>
      </w:rPr>
      <w:t xml:space="preserve">DATE: August 21, </w:t>
    </w:r>
    <w:proofErr w:type="gramStart"/>
    <w:r w:rsidRPr="24E966AB">
      <w:rPr>
        <w:rFonts w:ascii="Times New Roman" w:hAnsi="Times New Roman" w:cs="Times New Roman"/>
        <w:sz w:val="20"/>
        <w:szCs w:val="20"/>
      </w:rPr>
      <w:t>2024</w:t>
    </w:r>
    <w:proofErr w:type="gramEnd"/>
    <w:r w:rsidRPr="24E966AB">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06B7D" w14:textId="77777777" w:rsidR="00A76A0B" w:rsidRDefault="00A76A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3FF56" w14:textId="0935975B"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874BB" w14:textId="31CCB49D"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9391" w14:textId="3F1AFBAB" w:rsidR="00BE286B" w:rsidRDefault="00BE286B">
    <w:pPr>
      <w:pStyle w:val="Header"/>
    </w:pPr>
  </w:p>
</w:hdr>
</file>

<file path=word/intelligence2.xml><?xml version="1.0" encoding="utf-8"?>
<int2:intelligence xmlns:int2="http://schemas.microsoft.com/office/intelligence/2020/intelligence" xmlns:oel="http://schemas.microsoft.com/office/2019/extlst">
  <int2:observations>
    <int2:textHash int2:hashCode="TOIw/7eRNDAkxB" int2:id="YgaI2qp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A254"/>
    <w:multiLevelType w:val="hybridMultilevel"/>
    <w:tmpl w:val="A856854E"/>
    <w:lvl w:ilvl="0" w:tplc="A312729A">
      <w:start w:val="1"/>
      <w:numFmt w:val="bullet"/>
      <w:lvlText w:val=""/>
      <w:lvlJc w:val="left"/>
      <w:pPr>
        <w:ind w:left="810" w:hanging="360"/>
      </w:pPr>
      <w:rPr>
        <w:rFonts w:ascii="Symbol" w:hAnsi="Symbol" w:hint="default"/>
      </w:rPr>
    </w:lvl>
    <w:lvl w:ilvl="1" w:tplc="1A64DB60">
      <w:start w:val="1"/>
      <w:numFmt w:val="bullet"/>
      <w:lvlText w:val="o"/>
      <w:lvlJc w:val="left"/>
      <w:pPr>
        <w:ind w:left="1440" w:hanging="360"/>
      </w:pPr>
      <w:rPr>
        <w:rFonts w:ascii="Courier New" w:hAnsi="Courier New" w:hint="default"/>
      </w:rPr>
    </w:lvl>
    <w:lvl w:ilvl="2" w:tplc="850A5AAE">
      <w:start w:val="1"/>
      <w:numFmt w:val="bullet"/>
      <w:lvlText w:val=""/>
      <w:lvlJc w:val="left"/>
      <w:pPr>
        <w:ind w:left="2160" w:hanging="360"/>
      </w:pPr>
      <w:rPr>
        <w:rFonts w:ascii="Wingdings" w:hAnsi="Wingdings" w:hint="default"/>
      </w:rPr>
    </w:lvl>
    <w:lvl w:ilvl="3" w:tplc="3836C62E">
      <w:start w:val="1"/>
      <w:numFmt w:val="bullet"/>
      <w:lvlText w:val=""/>
      <w:lvlJc w:val="left"/>
      <w:pPr>
        <w:ind w:left="2880" w:hanging="360"/>
      </w:pPr>
      <w:rPr>
        <w:rFonts w:ascii="Symbol" w:hAnsi="Symbol" w:hint="default"/>
      </w:rPr>
    </w:lvl>
    <w:lvl w:ilvl="4" w:tplc="723A7610">
      <w:start w:val="1"/>
      <w:numFmt w:val="bullet"/>
      <w:lvlText w:val="o"/>
      <w:lvlJc w:val="left"/>
      <w:pPr>
        <w:ind w:left="3600" w:hanging="360"/>
      </w:pPr>
      <w:rPr>
        <w:rFonts w:ascii="Courier New" w:hAnsi="Courier New" w:hint="default"/>
      </w:rPr>
    </w:lvl>
    <w:lvl w:ilvl="5" w:tplc="DDE093FC">
      <w:start w:val="1"/>
      <w:numFmt w:val="bullet"/>
      <w:lvlText w:val=""/>
      <w:lvlJc w:val="left"/>
      <w:pPr>
        <w:ind w:left="4320" w:hanging="360"/>
      </w:pPr>
      <w:rPr>
        <w:rFonts w:ascii="Wingdings" w:hAnsi="Wingdings" w:hint="default"/>
      </w:rPr>
    </w:lvl>
    <w:lvl w:ilvl="6" w:tplc="94004906">
      <w:start w:val="1"/>
      <w:numFmt w:val="bullet"/>
      <w:lvlText w:val=""/>
      <w:lvlJc w:val="left"/>
      <w:pPr>
        <w:ind w:left="5040" w:hanging="360"/>
      </w:pPr>
      <w:rPr>
        <w:rFonts w:ascii="Symbol" w:hAnsi="Symbol" w:hint="default"/>
      </w:rPr>
    </w:lvl>
    <w:lvl w:ilvl="7" w:tplc="D0DC040E">
      <w:start w:val="1"/>
      <w:numFmt w:val="bullet"/>
      <w:lvlText w:val="o"/>
      <w:lvlJc w:val="left"/>
      <w:pPr>
        <w:ind w:left="5760" w:hanging="360"/>
      </w:pPr>
      <w:rPr>
        <w:rFonts w:ascii="Courier New" w:hAnsi="Courier New" w:hint="default"/>
      </w:rPr>
    </w:lvl>
    <w:lvl w:ilvl="8" w:tplc="D484771E">
      <w:start w:val="1"/>
      <w:numFmt w:val="bullet"/>
      <w:lvlText w:val=""/>
      <w:lvlJc w:val="left"/>
      <w:pPr>
        <w:ind w:left="6480" w:hanging="360"/>
      </w:pPr>
      <w:rPr>
        <w:rFonts w:ascii="Wingdings" w:hAnsi="Wingdings" w:hint="default"/>
      </w:rPr>
    </w:lvl>
  </w:abstractNum>
  <w:abstractNum w:abstractNumId="1" w15:restartNumberingAfterBreak="0">
    <w:nsid w:val="056CE309"/>
    <w:multiLevelType w:val="hybridMultilevel"/>
    <w:tmpl w:val="67FCCFE6"/>
    <w:lvl w:ilvl="0" w:tplc="2FAE8BFC">
      <w:start w:val="1"/>
      <w:numFmt w:val="bullet"/>
      <w:lvlText w:val=""/>
      <w:lvlJc w:val="left"/>
      <w:pPr>
        <w:ind w:left="720" w:hanging="360"/>
      </w:pPr>
      <w:rPr>
        <w:rFonts w:ascii="Symbol" w:hAnsi="Symbol" w:hint="default"/>
      </w:rPr>
    </w:lvl>
    <w:lvl w:ilvl="1" w:tplc="C346D064">
      <w:start w:val="1"/>
      <w:numFmt w:val="bullet"/>
      <w:lvlText w:val="o"/>
      <w:lvlJc w:val="left"/>
      <w:pPr>
        <w:ind w:left="1440" w:hanging="360"/>
      </w:pPr>
      <w:rPr>
        <w:rFonts w:ascii="Courier New" w:hAnsi="Courier New" w:hint="default"/>
      </w:rPr>
    </w:lvl>
    <w:lvl w:ilvl="2" w:tplc="0C00D3E4">
      <w:start w:val="1"/>
      <w:numFmt w:val="bullet"/>
      <w:lvlText w:val=""/>
      <w:lvlJc w:val="left"/>
      <w:pPr>
        <w:ind w:left="2160" w:hanging="360"/>
      </w:pPr>
      <w:rPr>
        <w:rFonts w:ascii="Wingdings" w:hAnsi="Wingdings" w:hint="default"/>
      </w:rPr>
    </w:lvl>
    <w:lvl w:ilvl="3" w:tplc="92C6561E">
      <w:start w:val="1"/>
      <w:numFmt w:val="bullet"/>
      <w:lvlText w:val=""/>
      <w:lvlJc w:val="left"/>
      <w:pPr>
        <w:ind w:left="2880" w:hanging="360"/>
      </w:pPr>
      <w:rPr>
        <w:rFonts w:ascii="Symbol" w:hAnsi="Symbol" w:hint="default"/>
      </w:rPr>
    </w:lvl>
    <w:lvl w:ilvl="4" w:tplc="3CD8A67A">
      <w:start w:val="1"/>
      <w:numFmt w:val="bullet"/>
      <w:lvlText w:val="o"/>
      <w:lvlJc w:val="left"/>
      <w:pPr>
        <w:ind w:left="3600" w:hanging="360"/>
      </w:pPr>
      <w:rPr>
        <w:rFonts w:ascii="Courier New" w:hAnsi="Courier New" w:hint="default"/>
      </w:rPr>
    </w:lvl>
    <w:lvl w:ilvl="5" w:tplc="0A5E3BFA">
      <w:start w:val="1"/>
      <w:numFmt w:val="bullet"/>
      <w:lvlText w:val=""/>
      <w:lvlJc w:val="left"/>
      <w:pPr>
        <w:ind w:left="4320" w:hanging="360"/>
      </w:pPr>
      <w:rPr>
        <w:rFonts w:ascii="Wingdings" w:hAnsi="Wingdings" w:hint="default"/>
      </w:rPr>
    </w:lvl>
    <w:lvl w:ilvl="6" w:tplc="6E32D71C">
      <w:start w:val="1"/>
      <w:numFmt w:val="bullet"/>
      <w:lvlText w:val=""/>
      <w:lvlJc w:val="left"/>
      <w:pPr>
        <w:ind w:left="5040" w:hanging="360"/>
      </w:pPr>
      <w:rPr>
        <w:rFonts w:ascii="Symbol" w:hAnsi="Symbol" w:hint="default"/>
      </w:rPr>
    </w:lvl>
    <w:lvl w:ilvl="7" w:tplc="F80EC8D0">
      <w:start w:val="1"/>
      <w:numFmt w:val="bullet"/>
      <w:lvlText w:val="o"/>
      <w:lvlJc w:val="left"/>
      <w:pPr>
        <w:ind w:left="5760" w:hanging="360"/>
      </w:pPr>
      <w:rPr>
        <w:rFonts w:ascii="Courier New" w:hAnsi="Courier New" w:hint="default"/>
      </w:rPr>
    </w:lvl>
    <w:lvl w:ilvl="8" w:tplc="72524796">
      <w:start w:val="1"/>
      <w:numFmt w:val="bullet"/>
      <w:lvlText w:val=""/>
      <w:lvlJc w:val="left"/>
      <w:pPr>
        <w:ind w:left="6480" w:hanging="360"/>
      </w:pPr>
      <w:rPr>
        <w:rFonts w:ascii="Wingdings" w:hAnsi="Wingdings" w:hint="default"/>
      </w:rPr>
    </w:lvl>
  </w:abstractNum>
  <w:abstractNum w:abstractNumId="2" w15:restartNumberingAfterBreak="0">
    <w:nsid w:val="05F1ED6D"/>
    <w:multiLevelType w:val="hybridMultilevel"/>
    <w:tmpl w:val="F042C12C"/>
    <w:lvl w:ilvl="0" w:tplc="5FBE786A">
      <w:start w:val="1"/>
      <w:numFmt w:val="bullet"/>
      <w:lvlText w:val=""/>
      <w:lvlJc w:val="left"/>
      <w:pPr>
        <w:ind w:left="720" w:hanging="360"/>
      </w:pPr>
      <w:rPr>
        <w:rFonts w:ascii="Symbol" w:hAnsi="Symbol" w:hint="default"/>
      </w:rPr>
    </w:lvl>
    <w:lvl w:ilvl="1" w:tplc="FAFC2E36">
      <w:start w:val="1"/>
      <w:numFmt w:val="bullet"/>
      <w:lvlText w:val="o"/>
      <w:lvlJc w:val="left"/>
      <w:pPr>
        <w:ind w:left="1440" w:hanging="360"/>
      </w:pPr>
      <w:rPr>
        <w:rFonts w:ascii="Courier New" w:hAnsi="Courier New" w:hint="default"/>
      </w:rPr>
    </w:lvl>
    <w:lvl w:ilvl="2" w:tplc="5D7CF8C2">
      <w:start w:val="1"/>
      <w:numFmt w:val="bullet"/>
      <w:lvlText w:val=""/>
      <w:lvlJc w:val="left"/>
      <w:pPr>
        <w:ind w:left="2160" w:hanging="360"/>
      </w:pPr>
      <w:rPr>
        <w:rFonts w:ascii="Wingdings" w:hAnsi="Wingdings" w:hint="default"/>
      </w:rPr>
    </w:lvl>
    <w:lvl w:ilvl="3" w:tplc="E02EC780">
      <w:start w:val="1"/>
      <w:numFmt w:val="bullet"/>
      <w:lvlText w:val=""/>
      <w:lvlJc w:val="left"/>
      <w:pPr>
        <w:ind w:left="2880" w:hanging="360"/>
      </w:pPr>
      <w:rPr>
        <w:rFonts w:ascii="Symbol" w:hAnsi="Symbol" w:hint="default"/>
      </w:rPr>
    </w:lvl>
    <w:lvl w:ilvl="4" w:tplc="F8F8058E">
      <w:start w:val="1"/>
      <w:numFmt w:val="bullet"/>
      <w:lvlText w:val="o"/>
      <w:lvlJc w:val="left"/>
      <w:pPr>
        <w:ind w:left="3600" w:hanging="360"/>
      </w:pPr>
      <w:rPr>
        <w:rFonts w:ascii="Courier New" w:hAnsi="Courier New" w:hint="default"/>
      </w:rPr>
    </w:lvl>
    <w:lvl w:ilvl="5" w:tplc="6A5E2AC2">
      <w:start w:val="1"/>
      <w:numFmt w:val="bullet"/>
      <w:lvlText w:val=""/>
      <w:lvlJc w:val="left"/>
      <w:pPr>
        <w:ind w:left="4320" w:hanging="360"/>
      </w:pPr>
      <w:rPr>
        <w:rFonts w:ascii="Wingdings" w:hAnsi="Wingdings" w:hint="default"/>
      </w:rPr>
    </w:lvl>
    <w:lvl w:ilvl="6" w:tplc="CA48A614">
      <w:start w:val="1"/>
      <w:numFmt w:val="bullet"/>
      <w:lvlText w:val=""/>
      <w:lvlJc w:val="left"/>
      <w:pPr>
        <w:ind w:left="5040" w:hanging="360"/>
      </w:pPr>
      <w:rPr>
        <w:rFonts w:ascii="Symbol" w:hAnsi="Symbol" w:hint="default"/>
      </w:rPr>
    </w:lvl>
    <w:lvl w:ilvl="7" w:tplc="DF24F8EC">
      <w:start w:val="1"/>
      <w:numFmt w:val="bullet"/>
      <w:lvlText w:val="o"/>
      <w:lvlJc w:val="left"/>
      <w:pPr>
        <w:ind w:left="5760" w:hanging="360"/>
      </w:pPr>
      <w:rPr>
        <w:rFonts w:ascii="Courier New" w:hAnsi="Courier New" w:hint="default"/>
      </w:rPr>
    </w:lvl>
    <w:lvl w:ilvl="8" w:tplc="3FDC3EE0">
      <w:start w:val="1"/>
      <w:numFmt w:val="bullet"/>
      <w:lvlText w:val=""/>
      <w:lvlJc w:val="left"/>
      <w:pPr>
        <w:ind w:left="6480" w:hanging="360"/>
      </w:pPr>
      <w:rPr>
        <w:rFonts w:ascii="Wingdings" w:hAnsi="Wingdings" w:hint="default"/>
      </w:rPr>
    </w:lvl>
  </w:abstractNum>
  <w:abstractNum w:abstractNumId="3" w15:restartNumberingAfterBreak="0">
    <w:nsid w:val="075C73B5"/>
    <w:multiLevelType w:val="hybridMultilevel"/>
    <w:tmpl w:val="636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50A87"/>
    <w:multiLevelType w:val="hybridMultilevel"/>
    <w:tmpl w:val="7F78A82E"/>
    <w:lvl w:ilvl="0" w:tplc="9BE08224">
      <w:start w:val="1"/>
      <w:numFmt w:val="bullet"/>
      <w:lvlText w:val=""/>
      <w:lvlJc w:val="left"/>
      <w:pPr>
        <w:ind w:left="360" w:hanging="360"/>
      </w:pPr>
      <w:rPr>
        <w:rFonts w:ascii="Symbol" w:hAnsi="Symbol" w:hint="default"/>
      </w:rPr>
    </w:lvl>
    <w:lvl w:ilvl="1" w:tplc="385459A0">
      <w:start w:val="1"/>
      <w:numFmt w:val="bullet"/>
      <w:lvlText w:val="o"/>
      <w:lvlJc w:val="left"/>
      <w:pPr>
        <w:ind w:left="1080" w:hanging="360"/>
      </w:pPr>
      <w:rPr>
        <w:rFonts w:ascii="Courier New" w:hAnsi="Courier New" w:hint="default"/>
      </w:rPr>
    </w:lvl>
    <w:lvl w:ilvl="2" w:tplc="BA10A484">
      <w:start w:val="1"/>
      <w:numFmt w:val="bullet"/>
      <w:lvlText w:val=""/>
      <w:lvlJc w:val="left"/>
      <w:pPr>
        <w:ind w:left="1800" w:hanging="360"/>
      </w:pPr>
      <w:rPr>
        <w:rFonts w:ascii="Wingdings" w:hAnsi="Wingdings" w:hint="default"/>
      </w:rPr>
    </w:lvl>
    <w:lvl w:ilvl="3" w:tplc="C4F43E7A">
      <w:start w:val="1"/>
      <w:numFmt w:val="bullet"/>
      <w:lvlText w:val=""/>
      <w:lvlJc w:val="left"/>
      <w:pPr>
        <w:ind w:left="2520" w:hanging="360"/>
      </w:pPr>
      <w:rPr>
        <w:rFonts w:ascii="Symbol" w:hAnsi="Symbol" w:hint="default"/>
      </w:rPr>
    </w:lvl>
    <w:lvl w:ilvl="4" w:tplc="32CE73DE">
      <w:start w:val="1"/>
      <w:numFmt w:val="bullet"/>
      <w:lvlText w:val="o"/>
      <w:lvlJc w:val="left"/>
      <w:pPr>
        <w:ind w:left="3240" w:hanging="360"/>
      </w:pPr>
      <w:rPr>
        <w:rFonts w:ascii="Courier New" w:hAnsi="Courier New" w:hint="default"/>
      </w:rPr>
    </w:lvl>
    <w:lvl w:ilvl="5" w:tplc="A678CAC8">
      <w:start w:val="1"/>
      <w:numFmt w:val="bullet"/>
      <w:lvlText w:val=""/>
      <w:lvlJc w:val="left"/>
      <w:pPr>
        <w:ind w:left="3960" w:hanging="360"/>
      </w:pPr>
      <w:rPr>
        <w:rFonts w:ascii="Wingdings" w:hAnsi="Wingdings" w:hint="default"/>
      </w:rPr>
    </w:lvl>
    <w:lvl w:ilvl="6" w:tplc="F1F4E45E">
      <w:start w:val="1"/>
      <w:numFmt w:val="bullet"/>
      <w:lvlText w:val=""/>
      <w:lvlJc w:val="left"/>
      <w:pPr>
        <w:ind w:left="4680" w:hanging="360"/>
      </w:pPr>
      <w:rPr>
        <w:rFonts w:ascii="Symbol" w:hAnsi="Symbol" w:hint="default"/>
      </w:rPr>
    </w:lvl>
    <w:lvl w:ilvl="7" w:tplc="B036B0BC">
      <w:start w:val="1"/>
      <w:numFmt w:val="bullet"/>
      <w:lvlText w:val="o"/>
      <w:lvlJc w:val="left"/>
      <w:pPr>
        <w:ind w:left="5400" w:hanging="360"/>
      </w:pPr>
      <w:rPr>
        <w:rFonts w:ascii="Courier New" w:hAnsi="Courier New" w:hint="default"/>
      </w:rPr>
    </w:lvl>
    <w:lvl w:ilvl="8" w:tplc="BABC3A6A">
      <w:start w:val="1"/>
      <w:numFmt w:val="bullet"/>
      <w:lvlText w:val=""/>
      <w:lvlJc w:val="left"/>
      <w:pPr>
        <w:ind w:left="6120" w:hanging="360"/>
      </w:pPr>
      <w:rPr>
        <w:rFonts w:ascii="Wingdings" w:hAnsi="Wingdings" w:hint="default"/>
      </w:rPr>
    </w:lvl>
  </w:abstractNum>
  <w:abstractNum w:abstractNumId="13"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70A77"/>
    <w:multiLevelType w:val="hybridMultilevel"/>
    <w:tmpl w:val="A978C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A4F7FC4"/>
    <w:multiLevelType w:val="hybridMultilevel"/>
    <w:tmpl w:val="95F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F4F7D"/>
    <w:multiLevelType w:val="hybridMultilevel"/>
    <w:tmpl w:val="6AB65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5C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4642799">
    <w:abstractNumId w:val="0"/>
  </w:num>
  <w:num w:numId="2" w16cid:durableId="930166107">
    <w:abstractNumId w:val="12"/>
  </w:num>
  <w:num w:numId="3" w16cid:durableId="1647929858">
    <w:abstractNumId w:val="2"/>
  </w:num>
  <w:num w:numId="4" w16cid:durableId="712846517">
    <w:abstractNumId w:val="1"/>
  </w:num>
  <w:num w:numId="5" w16cid:durableId="30810310">
    <w:abstractNumId w:val="5"/>
  </w:num>
  <w:num w:numId="6" w16cid:durableId="1493252756">
    <w:abstractNumId w:val="8"/>
  </w:num>
  <w:num w:numId="7" w16cid:durableId="1461726561">
    <w:abstractNumId w:val="13"/>
  </w:num>
  <w:num w:numId="8" w16cid:durableId="2022076253">
    <w:abstractNumId w:val="15"/>
  </w:num>
  <w:num w:numId="9" w16cid:durableId="1736977345">
    <w:abstractNumId w:val="25"/>
  </w:num>
  <w:num w:numId="10" w16cid:durableId="1383820914">
    <w:abstractNumId w:val="20"/>
  </w:num>
  <w:num w:numId="11" w16cid:durableId="149566394">
    <w:abstractNumId w:val="11"/>
  </w:num>
  <w:num w:numId="12" w16cid:durableId="351495244">
    <w:abstractNumId w:val="16"/>
  </w:num>
  <w:num w:numId="13" w16cid:durableId="2103142670">
    <w:abstractNumId w:val="14"/>
  </w:num>
  <w:num w:numId="14" w16cid:durableId="1313870704">
    <w:abstractNumId w:val="10"/>
  </w:num>
  <w:num w:numId="15" w16cid:durableId="476798624">
    <w:abstractNumId w:val="7"/>
  </w:num>
  <w:num w:numId="16" w16cid:durableId="657155204">
    <w:abstractNumId w:val="23"/>
  </w:num>
  <w:num w:numId="17" w16cid:durableId="1407411755">
    <w:abstractNumId w:val="22"/>
  </w:num>
  <w:num w:numId="18" w16cid:durableId="357001171">
    <w:abstractNumId w:val="9"/>
  </w:num>
  <w:num w:numId="19" w16cid:durableId="1119228682">
    <w:abstractNumId w:val="10"/>
  </w:num>
  <w:num w:numId="20" w16cid:durableId="564294918">
    <w:abstractNumId w:val="6"/>
  </w:num>
  <w:num w:numId="21" w16cid:durableId="364529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2604083">
    <w:abstractNumId w:val="24"/>
  </w:num>
  <w:num w:numId="23" w16cid:durableId="676151150">
    <w:abstractNumId w:val="4"/>
  </w:num>
  <w:num w:numId="24" w16cid:durableId="1126509742">
    <w:abstractNumId w:val="17"/>
  </w:num>
  <w:num w:numId="25" w16cid:durableId="435053224">
    <w:abstractNumId w:val="3"/>
  </w:num>
  <w:num w:numId="26" w16cid:durableId="1543244584">
    <w:abstractNumId w:val="21"/>
  </w:num>
  <w:num w:numId="27" w16cid:durableId="5109937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45B0"/>
    <w:rsid w:val="00016828"/>
    <w:rsid w:val="00022483"/>
    <w:rsid w:val="000234B8"/>
    <w:rsid w:val="00025E35"/>
    <w:rsid w:val="00026E1D"/>
    <w:rsid w:val="00032950"/>
    <w:rsid w:val="0003384E"/>
    <w:rsid w:val="00033F8D"/>
    <w:rsid w:val="00034A65"/>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6539F"/>
    <w:rsid w:val="0007000A"/>
    <w:rsid w:val="00071794"/>
    <w:rsid w:val="00075805"/>
    <w:rsid w:val="00075E91"/>
    <w:rsid w:val="00076FF4"/>
    <w:rsid w:val="00077329"/>
    <w:rsid w:val="0008571E"/>
    <w:rsid w:val="000920B5"/>
    <w:rsid w:val="0009218E"/>
    <w:rsid w:val="0009325C"/>
    <w:rsid w:val="0009425F"/>
    <w:rsid w:val="000943C8"/>
    <w:rsid w:val="00094833"/>
    <w:rsid w:val="000966A1"/>
    <w:rsid w:val="0009738A"/>
    <w:rsid w:val="0009741F"/>
    <w:rsid w:val="00097678"/>
    <w:rsid w:val="000A035E"/>
    <w:rsid w:val="000A0698"/>
    <w:rsid w:val="000A0FC0"/>
    <w:rsid w:val="000A12F6"/>
    <w:rsid w:val="000A55FC"/>
    <w:rsid w:val="000A7F09"/>
    <w:rsid w:val="000B012E"/>
    <w:rsid w:val="000B069B"/>
    <w:rsid w:val="000B0C90"/>
    <w:rsid w:val="000B2DC0"/>
    <w:rsid w:val="000B2ECC"/>
    <w:rsid w:val="000B4CB5"/>
    <w:rsid w:val="000B60C9"/>
    <w:rsid w:val="000B7837"/>
    <w:rsid w:val="000C059F"/>
    <w:rsid w:val="000C0622"/>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355"/>
    <w:rsid w:val="000E1EA7"/>
    <w:rsid w:val="000E1EDA"/>
    <w:rsid w:val="000E34F3"/>
    <w:rsid w:val="000E3883"/>
    <w:rsid w:val="000E3C9C"/>
    <w:rsid w:val="000E59D9"/>
    <w:rsid w:val="000F16A8"/>
    <w:rsid w:val="000F23D0"/>
    <w:rsid w:val="000F259E"/>
    <w:rsid w:val="000F3A1B"/>
    <w:rsid w:val="000F3F56"/>
    <w:rsid w:val="000F5B72"/>
    <w:rsid w:val="000F6394"/>
    <w:rsid w:val="000F6536"/>
    <w:rsid w:val="000F6B3A"/>
    <w:rsid w:val="00100DCC"/>
    <w:rsid w:val="00100F0E"/>
    <w:rsid w:val="00102D6E"/>
    <w:rsid w:val="00104220"/>
    <w:rsid w:val="0010439C"/>
    <w:rsid w:val="00104884"/>
    <w:rsid w:val="00105053"/>
    <w:rsid w:val="00106834"/>
    <w:rsid w:val="0011183C"/>
    <w:rsid w:val="00112B31"/>
    <w:rsid w:val="001133E0"/>
    <w:rsid w:val="001158A1"/>
    <w:rsid w:val="00116DA3"/>
    <w:rsid w:val="00117A28"/>
    <w:rsid w:val="00123EF6"/>
    <w:rsid w:val="00124067"/>
    <w:rsid w:val="00124727"/>
    <w:rsid w:val="001300BD"/>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4C41"/>
    <w:rsid w:val="001654C8"/>
    <w:rsid w:val="00165B55"/>
    <w:rsid w:val="00166D11"/>
    <w:rsid w:val="001672A8"/>
    <w:rsid w:val="00167C73"/>
    <w:rsid w:val="00167FC2"/>
    <w:rsid w:val="00170283"/>
    <w:rsid w:val="00172115"/>
    <w:rsid w:val="00173150"/>
    <w:rsid w:val="00173BBF"/>
    <w:rsid w:val="00173BF5"/>
    <w:rsid w:val="00173E93"/>
    <w:rsid w:val="00173F84"/>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5CA"/>
    <w:rsid w:val="001A2675"/>
    <w:rsid w:val="001A341E"/>
    <w:rsid w:val="001A431A"/>
    <w:rsid w:val="001A7723"/>
    <w:rsid w:val="001A7CA2"/>
    <w:rsid w:val="001A7DB1"/>
    <w:rsid w:val="001B0543"/>
    <w:rsid w:val="001B1ACD"/>
    <w:rsid w:val="001B3E54"/>
    <w:rsid w:val="001B42BD"/>
    <w:rsid w:val="001B449A"/>
    <w:rsid w:val="001B64E4"/>
    <w:rsid w:val="001B76C6"/>
    <w:rsid w:val="001C19E3"/>
    <w:rsid w:val="001C52AE"/>
    <w:rsid w:val="001C668A"/>
    <w:rsid w:val="001C7D7B"/>
    <w:rsid w:val="001D0088"/>
    <w:rsid w:val="001D038D"/>
    <w:rsid w:val="001D0F00"/>
    <w:rsid w:val="001D4D01"/>
    <w:rsid w:val="001D57C8"/>
    <w:rsid w:val="001D77CE"/>
    <w:rsid w:val="001D7F64"/>
    <w:rsid w:val="001E32B6"/>
    <w:rsid w:val="001E41E0"/>
    <w:rsid w:val="001E439B"/>
    <w:rsid w:val="001E4B8F"/>
    <w:rsid w:val="001F0077"/>
    <w:rsid w:val="001F1FAA"/>
    <w:rsid w:val="001F2634"/>
    <w:rsid w:val="001F3897"/>
    <w:rsid w:val="001F55DA"/>
    <w:rsid w:val="00201F5E"/>
    <w:rsid w:val="002034E8"/>
    <w:rsid w:val="0020393C"/>
    <w:rsid w:val="002041A9"/>
    <w:rsid w:val="00204D1F"/>
    <w:rsid w:val="00204EC4"/>
    <w:rsid w:val="002068D2"/>
    <w:rsid w:val="00207EAA"/>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8D4"/>
    <w:rsid w:val="00284D4C"/>
    <w:rsid w:val="00284E9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C6194"/>
    <w:rsid w:val="002D0816"/>
    <w:rsid w:val="002D28AB"/>
    <w:rsid w:val="002D2905"/>
    <w:rsid w:val="002D3590"/>
    <w:rsid w:val="002D42BC"/>
    <w:rsid w:val="002D4ADA"/>
    <w:rsid w:val="002D5339"/>
    <w:rsid w:val="002D595D"/>
    <w:rsid w:val="002E0680"/>
    <w:rsid w:val="002E0AD4"/>
    <w:rsid w:val="002E0FCB"/>
    <w:rsid w:val="002E1473"/>
    <w:rsid w:val="002E22F6"/>
    <w:rsid w:val="002E7E10"/>
    <w:rsid w:val="002F2EDB"/>
    <w:rsid w:val="002F34F9"/>
    <w:rsid w:val="002F3B38"/>
    <w:rsid w:val="002F3B3F"/>
    <w:rsid w:val="002F43B3"/>
    <w:rsid w:val="002F6396"/>
    <w:rsid w:val="002F7CBC"/>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01"/>
    <w:rsid w:val="00323B12"/>
    <w:rsid w:val="00323DAA"/>
    <w:rsid w:val="00325641"/>
    <w:rsid w:val="0032571A"/>
    <w:rsid w:val="003260B8"/>
    <w:rsid w:val="0032767D"/>
    <w:rsid w:val="003278B6"/>
    <w:rsid w:val="00327B1E"/>
    <w:rsid w:val="00327EF4"/>
    <w:rsid w:val="003309A7"/>
    <w:rsid w:val="00330CE6"/>
    <w:rsid w:val="00331B75"/>
    <w:rsid w:val="003325ED"/>
    <w:rsid w:val="003336FA"/>
    <w:rsid w:val="0033399D"/>
    <w:rsid w:val="00334919"/>
    <w:rsid w:val="003355D5"/>
    <w:rsid w:val="00335B73"/>
    <w:rsid w:val="00336224"/>
    <w:rsid w:val="00337E66"/>
    <w:rsid w:val="00343172"/>
    <w:rsid w:val="00345306"/>
    <w:rsid w:val="0034744A"/>
    <w:rsid w:val="00354D70"/>
    <w:rsid w:val="00355208"/>
    <w:rsid w:val="00356C38"/>
    <w:rsid w:val="00357B75"/>
    <w:rsid w:val="003607E8"/>
    <w:rsid w:val="00360F0C"/>
    <w:rsid w:val="003610C4"/>
    <w:rsid w:val="00361B23"/>
    <w:rsid w:val="00361FAB"/>
    <w:rsid w:val="00364A6E"/>
    <w:rsid w:val="0036569C"/>
    <w:rsid w:val="0036694B"/>
    <w:rsid w:val="003669F0"/>
    <w:rsid w:val="00371EB6"/>
    <w:rsid w:val="00373218"/>
    <w:rsid w:val="00373778"/>
    <w:rsid w:val="0037433F"/>
    <w:rsid w:val="00375632"/>
    <w:rsid w:val="003769D2"/>
    <w:rsid w:val="00376CCC"/>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960BD"/>
    <w:rsid w:val="003A0866"/>
    <w:rsid w:val="003A1CCF"/>
    <w:rsid w:val="003A3AD4"/>
    <w:rsid w:val="003A45F7"/>
    <w:rsid w:val="003A4DB8"/>
    <w:rsid w:val="003A644B"/>
    <w:rsid w:val="003A7F9A"/>
    <w:rsid w:val="003B0730"/>
    <w:rsid w:val="003B188B"/>
    <w:rsid w:val="003B3823"/>
    <w:rsid w:val="003B463C"/>
    <w:rsid w:val="003B4A4C"/>
    <w:rsid w:val="003B637B"/>
    <w:rsid w:val="003B65AB"/>
    <w:rsid w:val="003B7564"/>
    <w:rsid w:val="003C02A4"/>
    <w:rsid w:val="003C2849"/>
    <w:rsid w:val="003C3961"/>
    <w:rsid w:val="003C4906"/>
    <w:rsid w:val="003C5D4C"/>
    <w:rsid w:val="003C771A"/>
    <w:rsid w:val="003D102A"/>
    <w:rsid w:val="003D20F3"/>
    <w:rsid w:val="003D4115"/>
    <w:rsid w:val="003D47A9"/>
    <w:rsid w:val="003D6E07"/>
    <w:rsid w:val="003D7505"/>
    <w:rsid w:val="003E0F68"/>
    <w:rsid w:val="003E471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0ABE"/>
    <w:rsid w:val="004218F2"/>
    <w:rsid w:val="004220DE"/>
    <w:rsid w:val="0042453A"/>
    <w:rsid w:val="0042744A"/>
    <w:rsid w:val="0042779F"/>
    <w:rsid w:val="00431227"/>
    <w:rsid w:val="00432CF5"/>
    <w:rsid w:val="00433549"/>
    <w:rsid w:val="00436ADF"/>
    <w:rsid w:val="0043703C"/>
    <w:rsid w:val="004431C4"/>
    <w:rsid w:val="00443BEA"/>
    <w:rsid w:val="00444004"/>
    <w:rsid w:val="0044496E"/>
    <w:rsid w:val="004456A7"/>
    <w:rsid w:val="004456DB"/>
    <w:rsid w:val="0044586A"/>
    <w:rsid w:val="00446B1F"/>
    <w:rsid w:val="00446E1B"/>
    <w:rsid w:val="00451644"/>
    <w:rsid w:val="00452B4A"/>
    <w:rsid w:val="00453A41"/>
    <w:rsid w:val="00456263"/>
    <w:rsid w:val="00456E16"/>
    <w:rsid w:val="00460B2E"/>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4752"/>
    <w:rsid w:val="004A4DAC"/>
    <w:rsid w:val="004A52C9"/>
    <w:rsid w:val="004A5459"/>
    <w:rsid w:val="004B0243"/>
    <w:rsid w:val="004B067B"/>
    <w:rsid w:val="004B0FBF"/>
    <w:rsid w:val="004B3038"/>
    <w:rsid w:val="004B3332"/>
    <w:rsid w:val="004B3C34"/>
    <w:rsid w:val="004B598E"/>
    <w:rsid w:val="004B64F4"/>
    <w:rsid w:val="004B6FDA"/>
    <w:rsid w:val="004B70CE"/>
    <w:rsid w:val="004C4059"/>
    <w:rsid w:val="004D01D1"/>
    <w:rsid w:val="004D09B5"/>
    <w:rsid w:val="004D0A49"/>
    <w:rsid w:val="004D0D5E"/>
    <w:rsid w:val="004D1832"/>
    <w:rsid w:val="004D4836"/>
    <w:rsid w:val="004D62B5"/>
    <w:rsid w:val="004E09E9"/>
    <w:rsid w:val="004E446F"/>
    <w:rsid w:val="004E5D81"/>
    <w:rsid w:val="004F0AE7"/>
    <w:rsid w:val="004F2168"/>
    <w:rsid w:val="004F2196"/>
    <w:rsid w:val="004F3BA7"/>
    <w:rsid w:val="004F4C43"/>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5301"/>
    <w:rsid w:val="00546FB4"/>
    <w:rsid w:val="00547782"/>
    <w:rsid w:val="005527E5"/>
    <w:rsid w:val="00552C48"/>
    <w:rsid w:val="00553477"/>
    <w:rsid w:val="005554DD"/>
    <w:rsid w:val="00557EF1"/>
    <w:rsid w:val="00560F7D"/>
    <w:rsid w:val="00562F28"/>
    <w:rsid w:val="00563248"/>
    <w:rsid w:val="00563B3D"/>
    <w:rsid w:val="00564B10"/>
    <w:rsid w:val="0056579D"/>
    <w:rsid w:val="00566060"/>
    <w:rsid w:val="00567186"/>
    <w:rsid w:val="00570320"/>
    <w:rsid w:val="00570754"/>
    <w:rsid w:val="005721C8"/>
    <w:rsid w:val="00573409"/>
    <w:rsid w:val="00574ED7"/>
    <w:rsid w:val="0058006D"/>
    <w:rsid w:val="005816E4"/>
    <w:rsid w:val="005826FE"/>
    <w:rsid w:val="005840EB"/>
    <w:rsid w:val="0058511E"/>
    <w:rsid w:val="005856C2"/>
    <w:rsid w:val="00590DC2"/>
    <w:rsid w:val="00593D5C"/>
    <w:rsid w:val="005947EB"/>
    <w:rsid w:val="00595E2E"/>
    <w:rsid w:val="00596B48"/>
    <w:rsid w:val="005971C3"/>
    <w:rsid w:val="005A29E4"/>
    <w:rsid w:val="005A33DF"/>
    <w:rsid w:val="005A7395"/>
    <w:rsid w:val="005A7DBC"/>
    <w:rsid w:val="005B0B2E"/>
    <w:rsid w:val="005B37B5"/>
    <w:rsid w:val="005B5D6A"/>
    <w:rsid w:val="005C0746"/>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5270"/>
    <w:rsid w:val="005E62FD"/>
    <w:rsid w:val="005E6C27"/>
    <w:rsid w:val="005E7002"/>
    <w:rsid w:val="005F2F4B"/>
    <w:rsid w:val="005F44AC"/>
    <w:rsid w:val="005F4AAB"/>
    <w:rsid w:val="005F645B"/>
    <w:rsid w:val="005F66A7"/>
    <w:rsid w:val="00602396"/>
    <w:rsid w:val="00603B58"/>
    <w:rsid w:val="00603DC2"/>
    <w:rsid w:val="00605B18"/>
    <w:rsid w:val="006077C2"/>
    <w:rsid w:val="006078EF"/>
    <w:rsid w:val="00610144"/>
    <w:rsid w:val="006102DE"/>
    <w:rsid w:val="00611174"/>
    <w:rsid w:val="006129DE"/>
    <w:rsid w:val="00612FEA"/>
    <w:rsid w:val="006137A5"/>
    <w:rsid w:val="0061383E"/>
    <w:rsid w:val="00613CDB"/>
    <w:rsid w:val="00614AB0"/>
    <w:rsid w:val="00615226"/>
    <w:rsid w:val="00620F85"/>
    <w:rsid w:val="00621486"/>
    <w:rsid w:val="0062460B"/>
    <w:rsid w:val="00624E57"/>
    <w:rsid w:val="00625F18"/>
    <w:rsid w:val="00627493"/>
    <w:rsid w:val="0063055A"/>
    <w:rsid w:val="00631B46"/>
    <w:rsid w:val="006322A6"/>
    <w:rsid w:val="006331D3"/>
    <w:rsid w:val="0063548B"/>
    <w:rsid w:val="00635B1B"/>
    <w:rsid w:val="00637548"/>
    <w:rsid w:val="00637880"/>
    <w:rsid w:val="00637C17"/>
    <w:rsid w:val="00641078"/>
    <w:rsid w:val="00641915"/>
    <w:rsid w:val="006424C2"/>
    <w:rsid w:val="006428D8"/>
    <w:rsid w:val="00642F5B"/>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834"/>
    <w:rsid w:val="006859CC"/>
    <w:rsid w:val="006862F0"/>
    <w:rsid w:val="00687DB2"/>
    <w:rsid w:val="00690E72"/>
    <w:rsid w:val="006922B7"/>
    <w:rsid w:val="006929E1"/>
    <w:rsid w:val="006937EB"/>
    <w:rsid w:val="006947F6"/>
    <w:rsid w:val="006A0E8E"/>
    <w:rsid w:val="006A4D2A"/>
    <w:rsid w:val="006A565D"/>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5DB5"/>
    <w:rsid w:val="006C6101"/>
    <w:rsid w:val="006C6480"/>
    <w:rsid w:val="006C70F1"/>
    <w:rsid w:val="006D0002"/>
    <w:rsid w:val="006D0C1C"/>
    <w:rsid w:val="006D2255"/>
    <w:rsid w:val="006D6F66"/>
    <w:rsid w:val="006E1437"/>
    <w:rsid w:val="006E18A0"/>
    <w:rsid w:val="006E3521"/>
    <w:rsid w:val="006E40E8"/>
    <w:rsid w:val="006E5A0D"/>
    <w:rsid w:val="006E61D3"/>
    <w:rsid w:val="006E7379"/>
    <w:rsid w:val="006F0BF0"/>
    <w:rsid w:val="006F0D69"/>
    <w:rsid w:val="006F1C99"/>
    <w:rsid w:val="006F463B"/>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5E5E"/>
    <w:rsid w:val="00736B2C"/>
    <w:rsid w:val="00741085"/>
    <w:rsid w:val="0074272E"/>
    <w:rsid w:val="00742FE4"/>
    <w:rsid w:val="00743B29"/>
    <w:rsid w:val="007456CE"/>
    <w:rsid w:val="00752FA7"/>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0B22"/>
    <w:rsid w:val="007A1217"/>
    <w:rsid w:val="007A1700"/>
    <w:rsid w:val="007A2166"/>
    <w:rsid w:val="007A21D2"/>
    <w:rsid w:val="007A23D1"/>
    <w:rsid w:val="007A2615"/>
    <w:rsid w:val="007A2A4E"/>
    <w:rsid w:val="007A49A5"/>
    <w:rsid w:val="007A4F36"/>
    <w:rsid w:val="007A5791"/>
    <w:rsid w:val="007A5C47"/>
    <w:rsid w:val="007A68C1"/>
    <w:rsid w:val="007A6DCF"/>
    <w:rsid w:val="007A70C7"/>
    <w:rsid w:val="007B0507"/>
    <w:rsid w:val="007B1C68"/>
    <w:rsid w:val="007B22B5"/>
    <w:rsid w:val="007B2E86"/>
    <w:rsid w:val="007B3BFF"/>
    <w:rsid w:val="007B5FF5"/>
    <w:rsid w:val="007B7860"/>
    <w:rsid w:val="007C0D93"/>
    <w:rsid w:val="007C0DB6"/>
    <w:rsid w:val="007C2DF5"/>
    <w:rsid w:val="007C3FDA"/>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8F1"/>
    <w:rsid w:val="007E6A94"/>
    <w:rsid w:val="007E7109"/>
    <w:rsid w:val="007E7D23"/>
    <w:rsid w:val="007F1557"/>
    <w:rsid w:val="007F6DC8"/>
    <w:rsid w:val="007F75D2"/>
    <w:rsid w:val="007F7B8C"/>
    <w:rsid w:val="008010AD"/>
    <w:rsid w:val="0080121E"/>
    <w:rsid w:val="00801D49"/>
    <w:rsid w:val="00803115"/>
    <w:rsid w:val="008050BC"/>
    <w:rsid w:val="00805E8C"/>
    <w:rsid w:val="0080692B"/>
    <w:rsid w:val="008105C0"/>
    <w:rsid w:val="00810EC8"/>
    <w:rsid w:val="00811061"/>
    <w:rsid w:val="00812AB4"/>
    <w:rsid w:val="008139F9"/>
    <w:rsid w:val="00814181"/>
    <w:rsid w:val="008155F1"/>
    <w:rsid w:val="00815A3C"/>
    <w:rsid w:val="0081627F"/>
    <w:rsid w:val="00816429"/>
    <w:rsid w:val="008169ED"/>
    <w:rsid w:val="00816F59"/>
    <w:rsid w:val="008204EC"/>
    <w:rsid w:val="00823F72"/>
    <w:rsid w:val="00827C3E"/>
    <w:rsid w:val="008303D2"/>
    <w:rsid w:val="008308E3"/>
    <w:rsid w:val="00830ED0"/>
    <w:rsid w:val="0083132C"/>
    <w:rsid w:val="00832084"/>
    <w:rsid w:val="008331AF"/>
    <w:rsid w:val="00833997"/>
    <w:rsid w:val="00835DE2"/>
    <w:rsid w:val="00836790"/>
    <w:rsid w:val="0083699F"/>
    <w:rsid w:val="00837699"/>
    <w:rsid w:val="0084023E"/>
    <w:rsid w:val="00841D1D"/>
    <w:rsid w:val="008431BC"/>
    <w:rsid w:val="00843E5E"/>
    <w:rsid w:val="00844436"/>
    <w:rsid w:val="00844BEE"/>
    <w:rsid w:val="008461F7"/>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5B84"/>
    <w:rsid w:val="008A6935"/>
    <w:rsid w:val="008B1AD4"/>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39E"/>
    <w:rsid w:val="008D2718"/>
    <w:rsid w:val="008D3795"/>
    <w:rsid w:val="008D4D2C"/>
    <w:rsid w:val="008D5C24"/>
    <w:rsid w:val="008E0C5D"/>
    <w:rsid w:val="008E0DDA"/>
    <w:rsid w:val="008E1FE6"/>
    <w:rsid w:val="008E264B"/>
    <w:rsid w:val="008E2843"/>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38B5"/>
    <w:rsid w:val="00914563"/>
    <w:rsid w:val="009154CE"/>
    <w:rsid w:val="0091655D"/>
    <w:rsid w:val="0091760E"/>
    <w:rsid w:val="00921BD1"/>
    <w:rsid w:val="00923EF7"/>
    <w:rsid w:val="00931CF0"/>
    <w:rsid w:val="009346FD"/>
    <w:rsid w:val="00935FC2"/>
    <w:rsid w:val="00940DE1"/>
    <w:rsid w:val="00941304"/>
    <w:rsid w:val="009415B6"/>
    <w:rsid w:val="00941A49"/>
    <w:rsid w:val="00943756"/>
    <w:rsid w:val="00943A03"/>
    <w:rsid w:val="00943BA0"/>
    <w:rsid w:val="00943F51"/>
    <w:rsid w:val="0094539F"/>
    <w:rsid w:val="009464CB"/>
    <w:rsid w:val="0094729B"/>
    <w:rsid w:val="00951A75"/>
    <w:rsid w:val="0095315B"/>
    <w:rsid w:val="00954155"/>
    <w:rsid w:val="00954AE8"/>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778E7"/>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AC7"/>
    <w:rsid w:val="009A6E53"/>
    <w:rsid w:val="009A7514"/>
    <w:rsid w:val="009B087B"/>
    <w:rsid w:val="009B13A9"/>
    <w:rsid w:val="009B1D76"/>
    <w:rsid w:val="009B2EF9"/>
    <w:rsid w:val="009B5B9C"/>
    <w:rsid w:val="009B5D3A"/>
    <w:rsid w:val="009B677D"/>
    <w:rsid w:val="009B6DD8"/>
    <w:rsid w:val="009B76B8"/>
    <w:rsid w:val="009C0516"/>
    <w:rsid w:val="009C077A"/>
    <w:rsid w:val="009C1D08"/>
    <w:rsid w:val="009C3765"/>
    <w:rsid w:val="009C3ECD"/>
    <w:rsid w:val="009C4E89"/>
    <w:rsid w:val="009C5DF5"/>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55BD"/>
    <w:rsid w:val="009F672B"/>
    <w:rsid w:val="009F68A6"/>
    <w:rsid w:val="009F7BFD"/>
    <w:rsid w:val="00A02C22"/>
    <w:rsid w:val="00A0736F"/>
    <w:rsid w:val="00A1448B"/>
    <w:rsid w:val="00A2027D"/>
    <w:rsid w:val="00A212E5"/>
    <w:rsid w:val="00A2151A"/>
    <w:rsid w:val="00A23F96"/>
    <w:rsid w:val="00A25D8D"/>
    <w:rsid w:val="00A32DEB"/>
    <w:rsid w:val="00A35323"/>
    <w:rsid w:val="00A358A2"/>
    <w:rsid w:val="00A35E4E"/>
    <w:rsid w:val="00A41E4C"/>
    <w:rsid w:val="00A43EB7"/>
    <w:rsid w:val="00A470AD"/>
    <w:rsid w:val="00A50C04"/>
    <w:rsid w:val="00A53323"/>
    <w:rsid w:val="00A53BA2"/>
    <w:rsid w:val="00A54E98"/>
    <w:rsid w:val="00A55079"/>
    <w:rsid w:val="00A56CD2"/>
    <w:rsid w:val="00A571F3"/>
    <w:rsid w:val="00A60681"/>
    <w:rsid w:val="00A607F8"/>
    <w:rsid w:val="00A61451"/>
    <w:rsid w:val="00A62661"/>
    <w:rsid w:val="00A62BE1"/>
    <w:rsid w:val="00A64659"/>
    <w:rsid w:val="00A65D54"/>
    <w:rsid w:val="00A665DC"/>
    <w:rsid w:val="00A72920"/>
    <w:rsid w:val="00A729BE"/>
    <w:rsid w:val="00A72EE2"/>
    <w:rsid w:val="00A73E4C"/>
    <w:rsid w:val="00A75326"/>
    <w:rsid w:val="00A76A0B"/>
    <w:rsid w:val="00A776FD"/>
    <w:rsid w:val="00A803A4"/>
    <w:rsid w:val="00A81379"/>
    <w:rsid w:val="00A816FA"/>
    <w:rsid w:val="00A82D07"/>
    <w:rsid w:val="00A847E4"/>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2C32"/>
    <w:rsid w:val="00AB512F"/>
    <w:rsid w:val="00AB64EB"/>
    <w:rsid w:val="00AB710D"/>
    <w:rsid w:val="00AC32F3"/>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E7FE1"/>
    <w:rsid w:val="00AF144E"/>
    <w:rsid w:val="00AF6CF7"/>
    <w:rsid w:val="00AF7622"/>
    <w:rsid w:val="00AF786B"/>
    <w:rsid w:val="00B020C0"/>
    <w:rsid w:val="00B029B5"/>
    <w:rsid w:val="00B030A8"/>
    <w:rsid w:val="00B03780"/>
    <w:rsid w:val="00B03A1A"/>
    <w:rsid w:val="00B04BA1"/>
    <w:rsid w:val="00B04D46"/>
    <w:rsid w:val="00B05B8C"/>
    <w:rsid w:val="00B0656C"/>
    <w:rsid w:val="00B073E2"/>
    <w:rsid w:val="00B07637"/>
    <w:rsid w:val="00B07D2D"/>
    <w:rsid w:val="00B11028"/>
    <w:rsid w:val="00B11201"/>
    <w:rsid w:val="00B119D4"/>
    <w:rsid w:val="00B127BD"/>
    <w:rsid w:val="00B15F1A"/>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86380"/>
    <w:rsid w:val="00B86CB7"/>
    <w:rsid w:val="00B90A0C"/>
    <w:rsid w:val="00B911A2"/>
    <w:rsid w:val="00B92311"/>
    <w:rsid w:val="00B94C87"/>
    <w:rsid w:val="00B95E10"/>
    <w:rsid w:val="00B95F58"/>
    <w:rsid w:val="00B962A5"/>
    <w:rsid w:val="00B970A9"/>
    <w:rsid w:val="00BA0D7F"/>
    <w:rsid w:val="00BA0F0A"/>
    <w:rsid w:val="00BA18B7"/>
    <w:rsid w:val="00BA424B"/>
    <w:rsid w:val="00BA681F"/>
    <w:rsid w:val="00BA6A5C"/>
    <w:rsid w:val="00BB1657"/>
    <w:rsid w:val="00BB2E23"/>
    <w:rsid w:val="00BB446E"/>
    <w:rsid w:val="00BB58A5"/>
    <w:rsid w:val="00BC1CDA"/>
    <w:rsid w:val="00BC27E3"/>
    <w:rsid w:val="00BC36F5"/>
    <w:rsid w:val="00BC42EA"/>
    <w:rsid w:val="00BC506B"/>
    <w:rsid w:val="00BC5D03"/>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22EF"/>
    <w:rsid w:val="00C14405"/>
    <w:rsid w:val="00C155CA"/>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02C"/>
    <w:rsid w:val="00C67DAD"/>
    <w:rsid w:val="00C71093"/>
    <w:rsid w:val="00C71F79"/>
    <w:rsid w:val="00C733DD"/>
    <w:rsid w:val="00C7340C"/>
    <w:rsid w:val="00C753E7"/>
    <w:rsid w:val="00C762EE"/>
    <w:rsid w:val="00C7721B"/>
    <w:rsid w:val="00C77296"/>
    <w:rsid w:val="00C77B4C"/>
    <w:rsid w:val="00C80D98"/>
    <w:rsid w:val="00C817D4"/>
    <w:rsid w:val="00C843A2"/>
    <w:rsid w:val="00C855F0"/>
    <w:rsid w:val="00C87AB5"/>
    <w:rsid w:val="00C900D7"/>
    <w:rsid w:val="00C90A71"/>
    <w:rsid w:val="00C915DE"/>
    <w:rsid w:val="00C92BB9"/>
    <w:rsid w:val="00C93570"/>
    <w:rsid w:val="00C940D0"/>
    <w:rsid w:val="00C9492D"/>
    <w:rsid w:val="00C95202"/>
    <w:rsid w:val="00C957A1"/>
    <w:rsid w:val="00C95EAD"/>
    <w:rsid w:val="00C97A88"/>
    <w:rsid w:val="00CA0433"/>
    <w:rsid w:val="00CA1FB1"/>
    <w:rsid w:val="00CA2E5F"/>
    <w:rsid w:val="00CA2EB4"/>
    <w:rsid w:val="00CA2F80"/>
    <w:rsid w:val="00CA7E91"/>
    <w:rsid w:val="00CB09C6"/>
    <w:rsid w:val="00CB0BDC"/>
    <w:rsid w:val="00CB190A"/>
    <w:rsid w:val="00CB1E78"/>
    <w:rsid w:val="00CB3F68"/>
    <w:rsid w:val="00CC104C"/>
    <w:rsid w:val="00CC12E4"/>
    <w:rsid w:val="00CC1748"/>
    <w:rsid w:val="00CC2234"/>
    <w:rsid w:val="00CC2687"/>
    <w:rsid w:val="00CC6238"/>
    <w:rsid w:val="00CC7002"/>
    <w:rsid w:val="00CD12EB"/>
    <w:rsid w:val="00CD2B45"/>
    <w:rsid w:val="00CD39AD"/>
    <w:rsid w:val="00CD39D8"/>
    <w:rsid w:val="00CD4E5F"/>
    <w:rsid w:val="00CD7EB2"/>
    <w:rsid w:val="00CE0E2C"/>
    <w:rsid w:val="00CE4E1F"/>
    <w:rsid w:val="00CE56AF"/>
    <w:rsid w:val="00CE6003"/>
    <w:rsid w:val="00CE6AFD"/>
    <w:rsid w:val="00CE79E8"/>
    <w:rsid w:val="00CE7ABB"/>
    <w:rsid w:val="00CE7DF0"/>
    <w:rsid w:val="00CE7FCD"/>
    <w:rsid w:val="00CF00CE"/>
    <w:rsid w:val="00CF0A0E"/>
    <w:rsid w:val="00CF11D6"/>
    <w:rsid w:val="00CF15A0"/>
    <w:rsid w:val="00CF1935"/>
    <w:rsid w:val="00CF21F8"/>
    <w:rsid w:val="00CF5BC3"/>
    <w:rsid w:val="00CF5E45"/>
    <w:rsid w:val="00CF65A6"/>
    <w:rsid w:val="00CF7A06"/>
    <w:rsid w:val="00D000F7"/>
    <w:rsid w:val="00D007C0"/>
    <w:rsid w:val="00D02169"/>
    <w:rsid w:val="00D023DC"/>
    <w:rsid w:val="00D025DD"/>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DC3"/>
    <w:rsid w:val="00D41221"/>
    <w:rsid w:val="00D415C9"/>
    <w:rsid w:val="00D41600"/>
    <w:rsid w:val="00D418F5"/>
    <w:rsid w:val="00D448DE"/>
    <w:rsid w:val="00D44EEF"/>
    <w:rsid w:val="00D45D7B"/>
    <w:rsid w:val="00D46FBA"/>
    <w:rsid w:val="00D515A4"/>
    <w:rsid w:val="00D52FBC"/>
    <w:rsid w:val="00D54FE5"/>
    <w:rsid w:val="00D55443"/>
    <w:rsid w:val="00D56B91"/>
    <w:rsid w:val="00D56D69"/>
    <w:rsid w:val="00D5734C"/>
    <w:rsid w:val="00D575AF"/>
    <w:rsid w:val="00D60624"/>
    <w:rsid w:val="00D6165A"/>
    <w:rsid w:val="00D61B49"/>
    <w:rsid w:val="00D645AD"/>
    <w:rsid w:val="00D660A2"/>
    <w:rsid w:val="00D67001"/>
    <w:rsid w:val="00D709DA"/>
    <w:rsid w:val="00D72995"/>
    <w:rsid w:val="00D74ABD"/>
    <w:rsid w:val="00D80CF3"/>
    <w:rsid w:val="00D815E8"/>
    <w:rsid w:val="00D83198"/>
    <w:rsid w:val="00D8374F"/>
    <w:rsid w:val="00D8467F"/>
    <w:rsid w:val="00D84A27"/>
    <w:rsid w:val="00D86A61"/>
    <w:rsid w:val="00D87AE2"/>
    <w:rsid w:val="00D92595"/>
    <w:rsid w:val="00D96FC1"/>
    <w:rsid w:val="00D972DC"/>
    <w:rsid w:val="00D97E2B"/>
    <w:rsid w:val="00DA0323"/>
    <w:rsid w:val="00DA1B86"/>
    <w:rsid w:val="00DA24D7"/>
    <w:rsid w:val="00DA5D17"/>
    <w:rsid w:val="00DA6403"/>
    <w:rsid w:val="00DA73A4"/>
    <w:rsid w:val="00DA77B1"/>
    <w:rsid w:val="00DA77FF"/>
    <w:rsid w:val="00DA7D1B"/>
    <w:rsid w:val="00DB271E"/>
    <w:rsid w:val="00DB2749"/>
    <w:rsid w:val="00DB309A"/>
    <w:rsid w:val="00DB3EA2"/>
    <w:rsid w:val="00DB45BB"/>
    <w:rsid w:val="00DB56DB"/>
    <w:rsid w:val="00DB6292"/>
    <w:rsid w:val="00DB7AA5"/>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E7BD2"/>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08B"/>
    <w:rsid w:val="00E2621A"/>
    <w:rsid w:val="00E26706"/>
    <w:rsid w:val="00E27D01"/>
    <w:rsid w:val="00E34857"/>
    <w:rsid w:val="00E370E1"/>
    <w:rsid w:val="00E372DA"/>
    <w:rsid w:val="00E37C4A"/>
    <w:rsid w:val="00E4097B"/>
    <w:rsid w:val="00E428E1"/>
    <w:rsid w:val="00E465B3"/>
    <w:rsid w:val="00E50934"/>
    <w:rsid w:val="00E511FD"/>
    <w:rsid w:val="00E51A25"/>
    <w:rsid w:val="00E53B7F"/>
    <w:rsid w:val="00E556D9"/>
    <w:rsid w:val="00E570EB"/>
    <w:rsid w:val="00E57E59"/>
    <w:rsid w:val="00E61218"/>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987"/>
    <w:rsid w:val="00E84FC1"/>
    <w:rsid w:val="00E856DF"/>
    <w:rsid w:val="00E85AB4"/>
    <w:rsid w:val="00E8689D"/>
    <w:rsid w:val="00E873CB"/>
    <w:rsid w:val="00E87629"/>
    <w:rsid w:val="00E9007C"/>
    <w:rsid w:val="00E90F29"/>
    <w:rsid w:val="00E93A2F"/>
    <w:rsid w:val="00E954D6"/>
    <w:rsid w:val="00EA04CB"/>
    <w:rsid w:val="00EA3D10"/>
    <w:rsid w:val="00EA55D9"/>
    <w:rsid w:val="00EA5830"/>
    <w:rsid w:val="00EA5E4D"/>
    <w:rsid w:val="00EA6B11"/>
    <w:rsid w:val="00EA7531"/>
    <w:rsid w:val="00EB1796"/>
    <w:rsid w:val="00EB1F7A"/>
    <w:rsid w:val="00EB254D"/>
    <w:rsid w:val="00EB4D5A"/>
    <w:rsid w:val="00EC077E"/>
    <w:rsid w:val="00EC0ECC"/>
    <w:rsid w:val="00EC3CE7"/>
    <w:rsid w:val="00EC5AD7"/>
    <w:rsid w:val="00EC62A3"/>
    <w:rsid w:val="00EC7734"/>
    <w:rsid w:val="00EC77BB"/>
    <w:rsid w:val="00ED146C"/>
    <w:rsid w:val="00ED14DF"/>
    <w:rsid w:val="00ED24EB"/>
    <w:rsid w:val="00ED2590"/>
    <w:rsid w:val="00ED2BB2"/>
    <w:rsid w:val="00ED47EB"/>
    <w:rsid w:val="00ED5612"/>
    <w:rsid w:val="00ED6AC8"/>
    <w:rsid w:val="00ED713A"/>
    <w:rsid w:val="00ED79A4"/>
    <w:rsid w:val="00EE0AF2"/>
    <w:rsid w:val="00EE29F2"/>
    <w:rsid w:val="00EE2AFC"/>
    <w:rsid w:val="00EE33FE"/>
    <w:rsid w:val="00EE3891"/>
    <w:rsid w:val="00EE4578"/>
    <w:rsid w:val="00EE4C49"/>
    <w:rsid w:val="00EE650A"/>
    <w:rsid w:val="00EE7309"/>
    <w:rsid w:val="00EE7FF0"/>
    <w:rsid w:val="00EF0FCC"/>
    <w:rsid w:val="00EF215D"/>
    <w:rsid w:val="00EF265E"/>
    <w:rsid w:val="00EF40E3"/>
    <w:rsid w:val="00EF5DA8"/>
    <w:rsid w:val="00EF6A5A"/>
    <w:rsid w:val="00EF776C"/>
    <w:rsid w:val="00F01C94"/>
    <w:rsid w:val="00F03D59"/>
    <w:rsid w:val="00F04920"/>
    <w:rsid w:val="00F04AC8"/>
    <w:rsid w:val="00F04C96"/>
    <w:rsid w:val="00F05DE2"/>
    <w:rsid w:val="00F05E8B"/>
    <w:rsid w:val="00F0614D"/>
    <w:rsid w:val="00F061FE"/>
    <w:rsid w:val="00F07283"/>
    <w:rsid w:val="00F10BBA"/>
    <w:rsid w:val="00F12CC7"/>
    <w:rsid w:val="00F13D96"/>
    <w:rsid w:val="00F15DB2"/>
    <w:rsid w:val="00F16396"/>
    <w:rsid w:val="00F20A1F"/>
    <w:rsid w:val="00F217D0"/>
    <w:rsid w:val="00F21809"/>
    <w:rsid w:val="00F218F6"/>
    <w:rsid w:val="00F23C90"/>
    <w:rsid w:val="00F25145"/>
    <w:rsid w:val="00F256C7"/>
    <w:rsid w:val="00F30304"/>
    <w:rsid w:val="00F348A1"/>
    <w:rsid w:val="00F3755C"/>
    <w:rsid w:val="00F421EE"/>
    <w:rsid w:val="00F42542"/>
    <w:rsid w:val="00F427B8"/>
    <w:rsid w:val="00F428A4"/>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1DFD"/>
    <w:rsid w:val="00F720E6"/>
    <w:rsid w:val="00F72772"/>
    <w:rsid w:val="00F7546F"/>
    <w:rsid w:val="00F8033C"/>
    <w:rsid w:val="00F80B88"/>
    <w:rsid w:val="00F80D6D"/>
    <w:rsid w:val="00F81209"/>
    <w:rsid w:val="00F816EF"/>
    <w:rsid w:val="00F86BFB"/>
    <w:rsid w:val="00F8775D"/>
    <w:rsid w:val="00F90D34"/>
    <w:rsid w:val="00F91894"/>
    <w:rsid w:val="00F935C0"/>
    <w:rsid w:val="00F93828"/>
    <w:rsid w:val="00F93ADC"/>
    <w:rsid w:val="00FA0438"/>
    <w:rsid w:val="00FA1348"/>
    <w:rsid w:val="00FA2AC7"/>
    <w:rsid w:val="00FA4F34"/>
    <w:rsid w:val="00FA780E"/>
    <w:rsid w:val="00FB12DB"/>
    <w:rsid w:val="00FB16CD"/>
    <w:rsid w:val="00FB18D4"/>
    <w:rsid w:val="00FB210A"/>
    <w:rsid w:val="00FB22FD"/>
    <w:rsid w:val="00FB2B5B"/>
    <w:rsid w:val="00FB3A00"/>
    <w:rsid w:val="00FB66AB"/>
    <w:rsid w:val="00FB733E"/>
    <w:rsid w:val="00FB78D8"/>
    <w:rsid w:val="00FB7C7C"/>
    <w:rsid w:val="00FC1BE0"/>
    <w:rsid w:val="00FC4723"/>
    <w:rsid w:val="00FC7CDA"/>
    <w:rsid w:val="00FD0B27"/>
    <w:rsid w:val="00FD15EF"/>
    <w:rsid w:val="00FD1687"/>
    <w:rsid w:val="00FD372E"/>
    <w:rsid w:val="00FD3BA1"/>
    <w:rsid w:val="00FD411B"/>
    <w:rsid w:val="00FD62CE"/>
    <w:rsid w:val="00FD69A6"/>
    <w:rsid w:val="00FE10D8"/>
    <w:rsid w:val="00FE1833"/>
    <w:rsid w:val="00FE26C6"/>
    <w:rsid w:val="00FE4C5A"/>
    <w:rsid w:val="00FE4CFE"/>
    <w:rsid w:val="00FE58AD"/>
    <w:rsid w:val="00FE6AAB"/>
    <w:rsid w:val="00FE70F6"/>
    <w:rsid w:val="00FF0514"/>
    <w:rsid w:val="00FF62F8"/>
    <w:rsid w:val="00FF7887"/>
    <w:rsid w:val="010D1E89"/>
    <w:rsid w:val="0203D039"/>
    <w:rsid w:val="0205DFB0"/>
    <w:rsid w:val="0226B867"/>
    <w:rsid w:val="0342D319"/>
    <w:rsid w:val="044D6022"/>
    <w:rsid w:val="048EBB9C"/>
    <w:rsid w:val="0541B3DE"/>
    <w:rsid w:val="059DDD14"/>
    <w:rsid w:val="06DC4FCC"/>
    <w:rsid w:val="076CF45E"/>
    <w:rsid w:val="08752939"/>
    <w:rsid w:val="08B96589"/>
    <w:rsid w:val="09CABBE5"/>
    <w:rsid w:val="09EF68E9"/>
    <w:rsid w:val="0A05F05A"/>
    <w:rsid w:val="0C89B52C"/>
    <w:rsid w:val="0CE38D1A"/>
    <w:rsid w:val="0DF66854"/>
    <w:rsid w:val="0E377D8C"/>
    <w:rsid w:val="0E4416C6"/>
    <w:rsid w:val="0EB52626"/>
    <w:rsid w:val="0ED8B761"/>
    <w:rsid w:val="0F13B0BB"/>
    <w:rsid w:val="1022778B"/>
    <w:rsid w:val="10724D17"/>
    <w:rsid w:val="11C9FBE5"/>
    <w:rsid w:val="14A197CB"/>
    <w:rsid w:val="15AAAF13"/>
    <w:rsid w:val="15CD0AC6"/>
    <w:rsid w:val="163F051D"/>
    <w:rsid w:val="16691BA6"/>
    <w:rsid w:val="17201521"/>
    <w:rsid w:val="17D2DE86"/>
    <w:rsid w:val="180DAFA7"/>
    <w:rsid w:val="18165CB2"/>
    <w:rsid w:val="19EE2F49"/>
    <w:rsid w:val="1A6BDCC9"/>
    <w:rsid w:val="1BB765EC"/>
    <w:rsid w:val="1C62FABD"/>
    <w:rsid w:val="1C959F91"/>
    <w:rsid w:val="1EFAF184"/>
    <w:rsid w:val="2041BCDB"/>
    <w:rsid w:val="2050DB17"/>
    <w:rsid w:val="21542A7B"/>
    <w:rsid w:val="21CA0AAC"/>
    <w:rsid w:val="21E9FEDD"/>
    <w:rsid w:val="22CC35CB"/>
    <w:rsid w:val="2364F4FE"/>
    <w:rsid w:val="24680927"/>
    <w:rsid w:val="2494B2BB"/>
    <w:rsid w:val="24E966AB"/>
    <w:rsid w:val="255CFEBB"/>
    <w:rsid w:val="259D5B37"/>
    <w:rsid w:val="25E86B02"/>
    <w:rsid w:val="271264F2"/>
    <w:rsid w:val="27723EE6"/>
    <w:rsid w:val="292CE7D3"/>
    <w:rsid w:val="292D7943"/>
    <w:rsid w:val="293FB07C"/>
    <w:rsid w:val="2B3413C6"/>
    <w:rsid w:val="2BDD62AF"/>
    <w:rsid w:val="2C90E5DA"/>
    <w:rsid w:val="2DD2363A"/>
    <w:rsid w:val="3171F96D"/>
    <w:rsid w:val="31EA332A"/>
    <w:rsid w:val="324A4381"/>
    <w:rsid w:val="327ABBD2"/>
    <w:rsid w:val="3361F435"/>
    <w:rsid w:val="33D86051"/>
    <w:rsid w:val="35CE8E37"/>
    <w:rsid w:val="3623F292"/>
    <w:rsid w:val="36A922EB"/>
    <w:rsid w:val="37230FD1"/>
    <w:rsid w:val="3779372B"/>
    <w:rsid w:val="3A4B5FEC"/>
    <w:rsid w:val="3B385FE0"/>
    <w:rsid w:val="3C4323CE"/>
    <w:rsid w:val="3DA1FB61"/>
    <w:rsid w:val="3E14E4F8"/>
    <w:rsid w:val="3E48C8A3"/>
    <w:rsid w:val="3E85B28E"/>
    <w:rsid w:val="3E9308D6"/>
    <w:rsid w:val="3ECC9981"/>
    <w:rsid w:val="411437DB"/>
    <w:rsid w:val="459D5626"/>
    <w:rsid w:val="461DD544"/>
    <w:rsid w:val="463F0C45"/>
    <w:rsid w:val="46A83232"/>
    <w:rsid w:val="46AE3C78"/>
    <w:rsid w:val="4758B60A"/>
    <w:rsid w:val="4886E9D4"/>
    <w:rsid w:val="4A6B6C8A"/>
    <w:rsid w:val="4B07DA9D"/>
    <w:rsid w:val="4BF8D956"/>
    <w:rsid w:val="4C444505"/>
    <w:rsid w:val="4DE8604A"/>
    <w:rsid w:val="4F294062"/>
    <w:rsid w:val="4FAD5439"/>
    <w:rsid w:val="4FCAD741"/>
    <w:rsid w:val="507D3CD1"/>
    <w:rsid w:val="52CFAC13"/>
    <w:rsid w:val="52EC6027"/>
    <w:rsid w:val="5331258C"/>
    <w:rsid w:val="54372A24"/>
    <w:rsid w:val="547A8274"/>
    <w:rsid w:val="55CF45D6"/>
    <w:rsid w:val="571CD052"/>
    <w:rsid w:val="59366550"/>
    <w:rsid w:val="594798A1"/>
    <w:rsid w:val="5A1C128E"/>
    <w:rsid w:val="5A5714E4"/>
    <w:rsid w:val="5AC678DE"/>
    <w:rsid w:val="5B1859FA"/>
    <w:rsid w:val="5B75450F"/>
    <w:rsid w:val="5BCD19A3"/>
    <w:rsid w:val="5D0A2CC8"/>
    <w:rsid w:val="5D8FCC6D"/>
    <w:rsid w:val="5DE29834"/>
    <w:rsid w:val="5E512405"/>
    <w:rsid w:val="5EAF4AA6"/>
    <w:rsid w:val="5EB9D4CE"/>
    <w:rsid w:val="5F711B5F"/>
    <w:rsid w:val="604399FE"/>
    <w:rsid w:val="60864F9D"/>
    <w:rsid w:val="61CD3735"/>
    <w:rsid w:val="625AB393"/>
    <w:rsid w:val="62FCFF89"/>
    <w:rsid w:val="64996A36"/>
    <w:rsid w:val="64A9AE69"/>
    <w:rsid w:val="65D623A4"/>
    <w:rsid w:val="66451614"/>
    <w:rsid w:val="6673D5CB"/>
    <w:rsid w:val="668A3187"/>
    <w:rsid w:val="67313B7C"/>
    <w:rsid w:val="67C0C854"/>
    <w:rsid w:val="685CBBE2"/>
    <w:rsid w:val="68A25C97"/>
    <w:rsid w:val="68AAEC4C"/>
    <w:rsid w:val="6A4837B2"/>
    <w:rsid w:val="6A6E6A76"/>
    <w:rsid w:val="6BC62810"/>
    <w:rsid w:val="6E354AD5"/>
    <w:rsid w:val="6F8C6E18"/>
    <w:rsid w:val="7137D472"/>
    <w:rsid w:val="73108215"/>
    <w:rsid w:val="736BB8A4"/>
    <w:rsid w:val="7382F72A"/>
    <w:rsid w:val="749BC472"/>
    <w:rsid w:val="74AEE209"/>
    <w:rsid w:val="7690C088"/>
    <w:rsid w:val="76C3D9B4"/>
    <w:rsid w:val="76D14FFB"/>
    <w:rsid w:val="76D551A2"/>
    <w:rsid w:val="774EC249"/>
    <w:rsid w:val="77517D09"/>
    <w:rsid w:val="779B97D8"/>
    <w:rsid w:val="79B7B65B"/>
    <w:rsid w:val="7A04DFFB"/>
    <w:rsid w:val="7AABD29C"/>
    <w:rsid w:val="7B57A3BA"/>
    <w:rsid w:val="7B66A5EE"/>
    <w:rsid w:val="7BD3F247"/>
    <w:rsid w:val="7CA5C876"/>
    <w:rsid w:val="7D4CE6F4"/>
    <w:rsid w:val="7E0A8B53"/>
    <w:rsid w:val="7E440332"/>
    <w:rsid w:val="7EC375B7"/>
    <w:rsid w:val="7FF6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560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0F7D"/>
  </w:style>
  <w:style w:type="character" w:customStyle="1" w:styleId="eop">
    <w:name w:val="eop"/>
    <w:basedOn w:val="DefaultParagraphFont"/>
    <w:rsid w:val="0056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 w:id="2036806509">
      <w:bodyDiv w:val="1"/>
      <w:marLeft w:val="0"/>
      <w:marRight w:val="0"/>
      <w:marTop w:val="0"/>
      <w:marBottom w:val="0"/>
      <w:divBdr>
        <w:top w:val="none" w:sz="0" w:space="0" w:color="auto"/>
        <w:left w:val="none" w:sz="0" w:space="0" w:color="auto"/>
        <w:bottom w:val="none" w:sz="0" w:space="0" w:color="auto"/>
        <w:right w:val="none" w:sz="0" w:space="0" w:color="auto"/>
      </w:divBdr>
      <w:divsChild>
        <w:div w:id="364524437">
          <w:marLeft w:val="0"/>
          <w:marRight w:val="0"/>
          <w:marTop w:val="0"/>
          <w:marBottom w:val="0"/>
          <w:divBdr>
            <w:top w:val="none" w:sz="0" w:space="0" w:color="auto"/>
            <w:left w:val="none" w:sz="0" w:space="0" w:color="auto"/>
            <w:bottom w:val="none" w:sz="0" w:space="0" w:color="auto"/>
            <w:right w:val="none" w:sz="0" w:space="0" w:color="auto"/>
          </w:divBdr>
        </w:div>
        <w:div w:id="2079479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2" ma:contentTypeDescription="Create a new document." ma:contentTypeScope="" ma:versionID="7513d04d415b21c90a723e3da18b608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29d6f6c442c646b011bc2f43c61ef9ea"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926F9-4F21-4EBD-95FE-6D308859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3.xml><?xml version="1.0" encoding="utf-8"?>
<ds:datastoreItem xmlns:ds="http://schemas.openxmlformats.org/officeDocument/2006/customXml" ds:itemID="{61298C07-44DE-4125-8F4A-878A9840C59C}">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deec9f02-637d-42a0-a923-371f884f98b3"/>
    <ds:schemaRef ds:uri="1aa89635-f952-467d-bcc0-3e04454c0616"/>
  </ds:schemaRefs>
</ds:datastoreItem>
</file>

<file path=customXml/itemProps4.xml><?xml version="1.0" encoding="utf-8"?>
<ds:datastoreItem xmlns:ds="http://schemas.openxmlformats.org/officeDocument/2006/customXml" ds:itemID="{E10F57F1-0F9C-4783-8388-85B259E93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2024-09-18T16:14:00Z</dcterms:created>
  <dcterms:modified xsi:type="dcterms:W3CDTF">2024-09-18T16:14:00Z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