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6AA3" w14:textId="77777777" w:rsidR="004841EE" w:rsidRDefault="00DC7C69">
      <w:r w:rsidRPr="004841EE">
        <w:rPr>
          <w:noProof/>
        </w:rPr>
        <mc:AlternateContent>
          <mc:Choice Requires="wps">
            <w:drawing>
              <wp:anchor distT="0" distB="0" distL="114300" distR="114300" simplePos="0" relativeHeight="251646976" behindDoc="0" locked="0" layoutInCell="1" allowOverlap="1" wp14:anchorId="57B3C9F1" wp14:editId="47EB7E0D">
                <wp:simplePos x="0" y="0"/>
                <wp:positionH relativeFrom="column">
                  <wp:posOffset>4810125</wp:posOffset>
                </wp:positionH>
                <wp:positionV relativeFrom="paragraph">
                  <wp:posOffset>-142240</wp:posOffset>
                </wp:positionV>
                <wp:extent cx="2343150" cy="365760"/>
                <wp:effectExtent l="0" t="0" r="0" b="0"/>
                <wp:wrapNone/>
                <wp:docPr id="16" name="Rounded Rectangle 16"/>
                <wp:cNvGraphicFramePr/>
                <a:graphic xmlns:a="http://schemas.openxmlformats.org/drawingml/2006/main">
                  <a:graphicData uri="http://schemas.microsoft.com/office/word/2010/wordprocessingShape">
                    <wps:wsp>
                      <wps:cNvSpPr/>
                      <wps:spPr>
                        <a:xfrm>
                          <a:off x="0" y="0"/>
                          <a:ext cx="2343150" cy="365760"/>
                        </a:xfrm>
                        <a:prstGeom prst="round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8686DB" w14:textId="146B1B59" w:rsidR="004841EE" w:rsidRPr="00A87A93" w:rsidRDefault="00656546" w:rsidP="004841EE">
                            <w:pPr>
                              <w:spacing w:after="0" w:line="240" w:lineRule="auto"/>
                              <w:jc w:val="center"/>
                              <w:rPr>
                                <w:b/>
                                <w:sz w:val="32"/>
                                <w:szCs w:val="40"/>
                              </w:rPr>
                            </w:pPr>
                            <w:r>
                              <w:rPr>
                                <w:b/>
                                <w:sz w:val="32"/>
                                <w:szCs w:val="40"/>
                              </w:rPr>
                              <w:t>For Healthcare Providers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3C9F1" id="Rounded Rectangle 16" o:spid="_x0000_s1026" style="position:absolute;margin-left:378.75pt;margin-top:-11.2pt;width:184.5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" fillcolor="#fabf8f [1945]" stroked="f" strokeweight="2pt">
                <v:textbox>
                  <w:txbxContent>
                    <w:p w14:paraId="4E8686DB" w14:textId="146B1B59" w:rsidR="004841EE" w:rsidRPr="00A87A93" w:rsidRDefault="00656546" w:rsidP="004841EE">
                      <w:pPr>
                        <w:spacing w:after="0" w:line="240" w:lineRule="auto"/>
                        <w:jc w:val="center"/>
                        <w:rPr>
                          <w:b/>
                          <w:sz w:val="32"/>
                          <w:szCs w:val="40"/>
                        </w:rPr>
                      </w:pPr>
                      <w:r>
                        <w:rPr>
                          <w:b/>
                          <w:sz w:val="32"/>
                          <w:szCs w:val="40"/>
                        </w:rPr>
                        <w:t>For Healthcare Providers</w:t>
                      </w:r>
                    </w:p>
                  </w:txbxContent>
                </v:textbox>
              </v:roundrect>
            </w:pict>
          </mc:Fallback>
        </mc:AlternateContent>
      </w:r>
      <w:r w:rsidRPr="004841EE">
        <w:rPr>
          <w:noProof/>
        </w:rPr>
        <mc:AlternateContent>
          <mc:Choice Requires="wps">
            <w:drawing>
              <wp:anchor distT="0" distB="0" distL="114300" distR="114300" simplePos="0" relativeHeight="251645952" behindDoc="0" locked="0" layoutInCell="1" allowOverlap="1" wp14:anchorId="503CCD11" wp14:editId="4793E875">
                <wp:simplePos x="0" y="0"/>
                <wp:positionH relativeFrom="column">
                  <wp:posOffset>-214630</wp:posOffset>
                </wp:positionH>
                <wp:positionV relativeFrom="paragraph">
                  <wp:posOffset>-404607</wp:posOffset>
                </wp:positionV>
                <wp:extent cx="7086600" cy="548640"/>
                <wp:effectExtent l="0" t="0" r="0" b="3810"/>
                <wp:wrapNone/>
                <wp:docPr id="1" name="Rounded Rectangle 1"/>
                <wp:cNvGraphicFramePr/>
                <a:graphic xmlns:a="http://schemas.openxmlformats.org/drawingml/2006/main">
                  <a:graphicData uri="http://schemas.microsoft.com/office/word/2010/wordprocessingShape">
                    <wps:wsp>
                      <wps:cNvSpPr/>
                      <wps:spPr>
                        <a:xfrm>
                          <a:off x="0" y="0"/>
                          <a:ext cx="7086600" cy="548640"/>
                        </a:xfrm>
                        <a:prstGeom prst="roundRect">
                          <a:avLst/>
                        </a:prstGeom>
                        <a:solidFill>
                          <a:schemeClr val="accent6">
                            <a:lumMod val="75000"/>
                          </a:schemeClr>
                        </a:solidFill>
                        <a:ln>
                          <a:noFill/>
                        </a:ln>
                      </wps:spPr>
                      <wps:style>
                        <a:lnRef idx="2">
                          <a:schemeClr val="dk1"/>
                        </a:lnRef>
                        <a:fillRef idx="1">
                          <a:schemeClr val="lt1"/>
                        </a:fillRef>
                        <a:effectRef idx="0">
                          <a:schemeClr val="dk1"/>
                        </a:effectRef>
                        <a:fontRef idx="minor">
                          <a:schemeClr val="dk1"/>
                        </a:fontRef>
                      </wps:style>
                      <wps:txbx>
                        <w:txbxContent>
                          <w:p w14:paraId="3665BB6C" w14:textId="1D67D1EB" w:rsidR="004841EE" w:rsidRPr="008916AD" w:rsidRDefault="008C2008" w:rsidP="004841EE">
                            <w:pPr>
                              <w:spacing w:after="0"/>
                              <w:rPr>
                                <w:b/>
                                <w:color w:val="FFFFFF" w:themeColor="background1"/>
                                <w:sz w:val="52"/>
                                <w:szCs w:val="54"/>
                              </w:rPr>
                            </w:pPr>
                            <w:r>
                              <w:rPr>
                                <w:b/>
                                <w:color w:val="FFFFFF" w:themeColor="background1"/>
                                <w:sz w:val="52"/>
                                <w:szCs w:val="54"/>
                              </w:rPr>
                              <w:t>O</w:t>
                            </w:r>
                            <w:r w:rsidRPr="008C2008">
                              <w:rPr>
                                <w:b/>
                                <w:color w:val="FFFFFF" w:themeColor="background1"/>
                                <w:sz w:val="52"/>
                                <w:szCs w:val="54"/>
                              </w:rPr>
                              <w:t xml:space="preserve">ropharyngeal </w:t>
                            </w:r>
                            <w:r w:rsidR="004841EE" w:rsidRPr="008916AD">
                              <w:rPr>
                                <w:b/>
                                <w:color w:val="FFFFFF" w:themeColor="background1"/>
                                <w:sz w:val="52"/>
                                <w:szCs w:val="54"/>
                              </w:rPr>
                              <w:t>Cancer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CCD11" id="Rounded Rectangle 1" o:spid="_x0000_s1027" style="position:absolute;margin-left:-16.9pt;margin-top:-31.85pt;width:558pt;height:43.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" fillcolor="#e36c0a [2409]" stroked="f" strokeweight="2pt">
                <v:textbox>
                  <w:txbxContent>
                    <w:p w14:paraId="3665BB6C" w14:textId="1D67D1EB" w:rsidR="004841EE" w:rsidRPr="008916AD" w:rsidRDefault="008C2008" w:rsidP="004841EE">
                      <w:pPr>
                        <w:spacing w:after="0"/>
                        <w:rPr>
                          <w:b/>
                          <w:color w:val="FFFFFF" w:themeColor="background1"/>
                          <w:sz w:val="52"/>
                          <w:szCs w:val="54"/>
                        </w:rPr>
                      </w:pPr>
                      <w:r>
                        <w:rPr>
                          <w:b/>
                          <w:color w:val="FFFFFF" w:themeColor="background1"/>
                          <w:sz w:val="52"/>
                          <w:szCs w:val="54"/>
                        </w:rPr>
                        <w:t>O</w:t>
                      </w:r>
                      <w:r w:rsidRPr="008C2008">
                        <w:rPr>
                          <w:b/>
                          <w:color w:val="FFFFFF" w:themeColor="background1"/>
                          <w:sz w:val="52"/>
                          <w:szCs w:val="54"/>
                        </w:rPr>
                        <w:t xml:space="preserve">ropharyngeal </w:t>
                      </w:r>
                      <w:r w:rsidR="004841EE" w:rsidRPr="008916AD">
                        <w:rPr>
                          <w:b/>
                          <w:color w:val="FFFFFF" w:themeColor="background1"/>
                          <w:sz w:val="52"/>
                          <w:szCs w:val="54"/>
                        </w:rPr>
                        <w:t>Cancer</w:t>
                      </w:r>
                    </w:p>
                  </w:txbxContent>
                </v:textbox>
              </v:roundrect>
            </w:pict>
          </mc:Fallback>
        </mc:AlternateContent>
      </w:r>
    </w:p>
    <w:p w14:paraId="63F3CB99" w14:textId="739F5388" w:rsidR="00C77B22" w:rsidRPr="005D1FFF" w:rsidRDefault="00656546" w:rsidP="00C77B22">
      <w:pPr>
        <w:tabs>
          <w:tab w:val="left" w:pos="10800"/>
        </w:tabs>
        <w:spacing w:after="0"/>
        <w:rPr>
          <w:rFonts w:ascii="Arial Black" w:eastAsia="Batang" w:hAnsi="Arial Black" w:cs="Aharoni"/>
          <w:b/>
          <w:sz w:val="21"/>
          <w:szCs w:val="24"/>
        </w:rPr>
      </w:pPr>
      <w:r w:rsidRPr="00C77B22">
        <w:rPr>
          <w:noProof/>
          <w:sz w:val="20"/>
          <w:szCs w:val="20"/>
        </w:rPr>
        <mc:AlternateContent>
          <mc:Choice Requires="wps">
            <w:drawing>
              <wp:anchor distT="0" distB="0" distL="114300" distR="114300" simplePos="0" relativeHeight="251673600" behindDoc="0" locked="0" layoutInCell="1" allowOverlap="1" wp14:anchorId="10499DD5" wp14:editId="602CB1DA">
                <wp:simplePos x="0" y="0"/>
                <wp:positionH relativeFrom="column">
                  <wp:posOffset>-95250</wp:posOffset>
                </wp:positionH>
                <wp:positionV relativeFrom="paragraph">
                  <wp:posOffset>655320</wp:posOffset>
                </wp:positionV>
                <wp:extent cx="5448935" cy="702945"/>
                <wp:effectExtent l="0" t="0" r="0" b="19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702945"/>
                        </a:xfrm>
                        <a:prstGeom prst="rect">
                          <a:avLst/>
                        </a:prstGeom>
                        <a:noFill/>
                        <a:ln w="9525">
                          <a:noFill/>
                          <a:miter lim="800000"/>
                          <a:headEnd/>
                          <a:tailEnd/>
                        </a:ln>
                      </wps:spPr>
                      <wps:txbx>
                        <w:txbxContent>
                          <w:p w14:paraId="1A95DA6E" w14:textId="77777777" w:rsidR="00C77B22" w:rsidRPr="006A7223" w:rsidRDefault="00C77B22" w:rsidP="00C77B22">
                            <w:pPr>
                              <w:spacing w:after="0" w:line="240" w:lineRule="auto"/>
                              <w:rPr>
                                <w:color w:val="215868" w:themeColor="accent5" w:themeShade="80"/>
                              </w:rPr>
                            </w:pPr>
                            <w:r w:rsidRPr="006A7223">
                              <w:rPr>
                                <w:rFonts w:ascii="Arial Black" w:eastAsia="Batang" w:hAnsi="Arial Black" w:cs="Aharoni"/>
                                <w:b/>
                                <w:color w:val="215868" w:themeColor="accent5" w:themeShade="80"/>
                                <w:sz w:val="72"/>
                                <w:szCs w:val="72"/>
                              </w:rPr>
                              <w:t xml:space="preserve">EARLY DETECTION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499DD5" id="_x0000_t202" coordsize="21600,21600" o:spt="202" path="m,l,21600r21600,l21600,xe">
                <v:stroke joinstyle="miter"/>
                <v:path gradientshapeok="t" o:connecttype="rect"/>
              </v:shapetype>
              <v:shape id="Text Box 2" o:spid="_x0000_s1028" type="#_x0000_t202" style="position:absolute;margin-left:-7.5pt;margin-top:51.6pt;width:429.05pt;height:5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" filled="f" stroked="f">
                <v:textbox>
                  <w:txbxContent>
                    <w:p w14:paraId="1A95DA6E" w14:textId="77777777" w:rsidR="00C77B22" w:rsidRPr="006A7223" w:rsidRDefault="00C77B22" w:rsidP="00C77B22">
                      <w:pPr>
                        <w:spacing w:after="0" w:line="240" w:lineRule="auto"/>
                        <w:rPr>
                          <w:color w:val="215868" w:themeColor="accent5" w:themeShade="80"/>
                        </w:rPr>
                      </w:pPr>
                      <w:r w:rsidRPr="006A7223">
                        <w:rPr>
                          <w:rFonts w:ascii="Arial Black" w:eastAsia="Batang" w:hAnsi="Arial Black" w:cs="Aharoni"/>
                          <w:b/>
                          <w:color w:val="215868" w:themeColor="accent5" w:themeShade="80"/>
                          <w:sz w:val="72"/>
                          <w:szCs w:val="72"/>
                        </w:rPr>
                        <w:t xml:space="preserve">EARLY DETECTION </w:t>
                      </w:r>
                    </w:p>
                  </w:txbxContent>
                </v:textbox>
              </v:shape>
            </w:pict>
          </mc:Fallback>
        </mc:AlternateContent>
      </w:r>
      <w:r w:rsidR="00C77B22" w:rsidRPr="00C77B22">
        <w:rPr>
          <w:rFonts w:eastAsia="Batang" w:cs="Aharoni"/>
          <w:b/>
          <w:color w:val="31849B" w:themeColor="accent5" w:themeShade="BF"/>
          <w:sz w:val="20"/>
          <w:szCs w:val="20"/>
        </w:rPr>
        <w:t xml:space="preserve">About this document: </w:t>
      </w:r>
      <w:r w:rsidR="0053049B" w:rsidRPr="005D1FFF">
        <w:rPr>
          <w:rFonts w:eastAsia="Batang" w:cs="Aharoni"/>
          <w:sz w:val="20"/>
          <w:szCs w:val="20"/>
        </w:rPr>
        <w:t xml:space="preserve">This </w:t>
      </w:r>
      <w:r w:rsidR="0046394D" w:rsidRPr="005D1FFF">
        <w:rPr>
          <w:rFonts w:eastAsia="Batang" w:cs="Aharoni"/>
          <w:sz w:val="20"/>
          <w:szCs w:val="20"/>
        </w:rPr>
        <w:t xml:space="preserve">an </w:t>
      </w:r>
      <w:r w:rsidR="0053049B" w:rsidRPr="005D1FFF">
        <w:rPr>
          <w:rFonts w:eastAsia="Batang" w:cs="Aharoni"/>
          <w:sz w:val="20"/>
          <w:szCs w:val="20"/>
        </w:rPr>
        <w:t>installment of the Massachusetts State Oral Health Series (</w:t>
      </w:r>
      <w:r w:rsidR="0094533E" w:rsidRPr="005D1FFF">
        <w:rPr>
          <w:rFonts w:eastAsia="Batang" w:cs="Aharoni"/>
          <w:sz w:val="20"/>
          <w:szCs w:val="20"/>
        </w:rPr>
        <w:t>M</w:t>
      </w:r>
      <w:r w:rsidR="0053049B" w:rsidRPr="005D1FFF">
        <w:rPr>
          <w:rFonts w:eastAsia="Batang" w:cs="Aharoni"/>
          <w:sz w:val="20"/>
          <w:szCs w:val="20"/>
        </w:rPr>
        <w:t>OHS), developed by the Massachusetts Department of Public Health (MDPH). The series focus</w:t>
      </w:r>
      <w:r w:rsidR="0046394D" w:rsidRPr="005D1FFF">
        <w:rPr>
          <w:rFonts w:eastAsia="Batang" w:cs="Aharoni"/>
          <w:sz w:val="20"/>
          <w:szCs w:val="20"/>
        </w:rPr>
        <w:t>es</w:t>
      </w:r>
      <w:r w:rsidR="0053049B" w:rsidRPr="005D1FFF">
        <w:rPr>
          <w:rFonts w:eastAsia="Batang" w:cs="Aharoni"/>
          <w:sz w:val="20"/>
          <w:szCs w:val="20"/>
        </w:rPr>
        <w:t xml:space="preserve"> on important issues in oral health in the state through topic-specific installments to be released over time. This issue outline</w:t>
      </w:r>
      <w:r w:rsidR="0046394D" w:rsidRPr="005D1FFF">
        <w:rPr>
          <w:rFonts w:eastAsia="Batang" w:cs="Aharoni"/>
          <w:sz w:val="20"/>
          <w:szCs w:val="20"/>
        </w:rPr>
        <w:t>s</w:t>
      </w:r>
      <w:r w:rsidR="0053049B" w:rsidRPr="005D1FFF">
        <w:rPr>
          <w:rFonts w:eastAsia="Batang" w:cs="Aharoni"/>
          <w:sz w:val="20"/>
          <w:szCs w:val="20"/>
        </w:rPr>
        <w:t xml:space="preserve"> what </w:t>
      </w:r>
      <w:r w:rsidRPr="005D1FFF">
        <w:rPr>
          <w:rFonts w:eastAsia="Batang" w:cs="Aharoni"/>
          <w:sz w:val="20"/>
          <w:szCs w:val="20"/>
        </w:rPr>
        <w:t xml:space="preserve">healthcare </w:t>
      </w:r>
      <w:r w:rsidR="0053049B" w:rsidRPr="005D1FFF">
        <w:rPr>
          <w:rFonts w:eastAsia="Batang" w:cs="Aharoni"/>
          <w:sz w:val="20"/>
          <w:szCs w:val="20"/>
        </w:rPr>
        <w:t xml:space="preserve">providers can do to improve the </w:t>
      </w:r>
      <w:r w:rsidR="008C2008" w:rsidRPr="008C2008">
        <w:rPr>
          <w:rFonts w:eastAsia="Batang" w:cs="Aharoni"/>
          <w:sz w:val="20"/>
          <w:szCs w:val="20"/>
        </w:rPr>
        <w:t xml:space="preserve">oropharyngeal </w:t>
      </w:r>
      <w:r w:rsidR="003C6F2F" w:rsidRPr="005D1FFF">
        <w:rPr>
          <w:rFonts w:eastAsia="Batang" w:cs="Aharoni"/>
          <w:sz w:val="20"/>
          <w:szCs w:val="20"/>
        </w:rPr>
        <w:t>cancer outcomes</w:t>
      </w:r>
      <w:r w:rsidR="0053049B" w:rsidRPr="005D1FFF">
        <w:rPr>
          <w:rFonts w:eastAsia="Batang" w:cs="Aharoni"/>
          <w:sz w:val="20"/>
          <w:szCs w:val="20"/>
        </w:rPr>
        <w:t>.</w:t>
      </w:r>
      <w:r w:rsidRPr="005D1FFF">
        <w:rPr>
          <w:rFonts w:eastAsia="Batang" w:cs="Aharoni"/>
          <w:sz w:val="20"/>
          <w:szCs w:val="24"/>
        </w:rPr>
        <w:t xml:space="preserve"> Please visit www.mass.gov/orgs/office-of-oral-health for more information.</w:t>
      </w:r>
    </w:p>
    <w:p w14:paraId="1AD6AB5D" w14:textId="164686D4" w:rsidR="004841EE" w:rsidRDefault="004841EE"/>
    <w:p w14:paraId="3878CF26" w14:textId="2AAF273E" w:rsidR="00C77B22" w:rsidRDefault="00932217">
      <w:r w:rsidRPr="00C77B22">
        <w:rPr>
          <w:noProof/>
          <w:sz w:val="20"/>
          <w:szCs w:val="20"/>
        </w:rPr>
        <mc:AlternateContent>
          <mc:Choice Requires="wps">
            <w:drawing>
              <wp:anchor distT="0" distB="0" distL="114300" distR="114300" simplePos="0" relativeHeight="251648000" behindDoc="0" locked="0" layoutInCell="1" allowOverlap="1" wp14:anchorId="6227303A" wp14:editId="609A880E">
                <wp:simplePos x="0" y="0"/>
                <wp:positionH relativeFrom="column">
                  <wp:posOffset>-213360</wp:posOffset>
                </wp:positionH>
                <wp:positionV relativeFrom="paragraph">
                  <wp:posOffset>65405</wp:posOffset>
                </wp:positionV>
                <wp:extent cx="7227570" cy="4029075"/>
                <wp:effectExtent l="0" t="0" r="0" b="9525"/>
                <wp:wrapNone/>
                <wp:docPr id="4" name="Rounded Rectangle 4"/>
                <wp:cNvGraphicFramePr/>
                <a:graphic xmlns:a="http://schemas.openxmlformats.org/drawingml/2006/main">
                  <a:graphicData uri="http://schemas.microsoft.com/office/word/2010/wordprocessingShape">
                    <wps:wsp>
                      <wps:cNvSpPr/>
                      <wps:spPr>
                        <a:xfrm>
                          <a:off x="0" y="0"/>
                          <a:ext cx="7227570" cy="4029075"/>
                        </a:xfrm>
                        <a:prstGeom prst="roundRect">
                          <a:avLst/>
                        </a:prstGeom>
                        <a:solidFill>
                          <a:schemeClr val="bg1">
                            <a:lumMod val="85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FBD7C" id="Rounded Rectangle 4" o:spid="_x0000_s1026" style="position:absolute;margin-left:-16.8pt;margin-top:5.15pt;width:569.1pt;height:31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" fillcolor="#d8d8d8 [2732]" stroked="f" strokeweight="2pt"/>
            </w:pict>
          </mc:Fallback>
        </mc:AlternateContent>
      </w:r>
      <w:r w:rsidR="008916AD" w:rsidRPr="00C77B22">
        <w:rPr>
          <w:noProof/>
        </w:rPr>
        <mc:AlternateContent>
          <mc:Choice Requires="wps">
            <w:drawing>
              <wp:anchor distT="0" distB="0" distL="114300" distR="114300" simplePos="0" relativeHeight="251650048" behindDoc="0" locked="0" layoutInCell="1" allowOverlap="1" wp14:anchorId="741B09A8" wp14:editId="60AA6E26">
                <wp:simplePos x="0" y="0"/>
                <wp:positionH relativeFrom="column">
                  <wp:posOffset>-112395</wp:posOffset>
                </wp:positionH>
                <wp:positionV relativeFrom="paragraph">
                  <wp:posOffset>179705</wp:posOffset>
                </wp:positionV>
                <wp:extent cx="6985635" cy="397319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3973195"/>
                        </a:xfrm>
                        <a:prstGeom prst="rect">
                          <a:avLst/>
                        </a:prstGeom>
                        <a:noFill/>
                        <a:ln w="9525">
                          <a:noFill/>
                          <a:miter lim="800000"/>
                          <a:headEnd/>
                          <a:tailEnd/>
                        </a:ln>
                      </wps:spPr>
                      <wps:txbx>
                        <w:txbxContent>
                          <w:p w14:paraId="7293889D" w14:textId="7A71583B" w:rsidR="00C77B22" w:rsidRPr="0053049B" w:rsidRDefault="0053049B" w:rsidP="0053049B">
                            <w:pPr>
                              <w:spacing w:after="0" w:line="240" w:lineRule="auto"/>
                              <w:rPr>
                                <w:rFonts w:ascii="Arial Black" w:eastAsia="Batang" w:hAnsi="Arial Black" w:cs="Aharoni"/>
                                <w:color w:val="31849B" w:themeColor="accent5" w:themeShade="BF"/>
                                <w:sz w:val="24"/>
                                <w:szCs w:val="24"/>
                              </w:rPr>
                            </w:pPr>
                            <w:r w:rsidRPr="00707AD2">
                              <w:rPr>
                                <w:rFonts w:ascii="Arial Black" w:eastAsia="Batang" w:hAnsi="Arial Black" w:cs="Aharoni"/>
                                <w:color w:val="215868" w:themeColor="accent5" w:themeShade="80"/>
                                <w:sz w:val="24"/>
                                <w:szCs w:val="24"/>
                              </w:rPr>
                              <w:t xml:space="preserve">For low-risk patients: </w:t>
                            </w:r>
                            <w:r w:rsidR="00C77B22" w:rsidRPr="00A4667E">
                              <w:rPr>
                                <w:rFonts w:eastAsia="Batang" w:cs="Aharoni"/>
                                <w:color w:val="000000" w:themeColor="text1"/>
                                <w:sz w:val="24"/>
                                <w:szCs w:val="24"/>
                              </w:rPr>
                              <w:t xml:space="preserve">There is currently no evidence to suggest that </w:t>
                            </w:r>
                            <w:r w:rsidR="008C2008" w:rsidRPr="008C2008">
                              <w:rPr>
                                <w:rFonts w:eastAsia="Batang" w:cs="Aharoni"/>
                                <w:color w:val="000000" w:themeColor="text1"/>
                                <w:sz w:val="24"/>
                                <w:szCs w:val="24"/>
                              </w:rPr>
                              <w:t xml:space="preserve">oropharyngeal </w:t>
                            </w:r>
                            <w:r w:rsidR="007328E6" w:rsidRPr="00A4667E">
                              <w:rPr>
                                <w:rFonts w:eastAsia="Batang" w:cs="Aharoni"/>
                                <w:color w:val="000000" w:themeColor="text1"/>
                                <w:sz w:val="24"/>
                                <w:szCs w:val="24"/>
                              </w:rPr>
                              <w:t>cancer</w:t>
                            </w:r>
                            <w:r w:rsidR="00C77B22" w:rsidRPr="00A4667E">
                              <w:rPr>
                                <w:rFonts w:eastAsia="Batang" w:cs="Aharoni"/>
                                <w:color w:val="000000" w:themeColor="text1"/>
                                <w:sz w:val="24"/>
                                <w:szCs w:val="24"/>
                              </w:rPr>
                              <w:t xml:space="preserve"> screening should be performed at time points for</w:t>
                            </w:r>
                            <w:r w:rsidR="007328E6" w:rsidRPr="00A4667E">
                              <w:rPr>
                                <w:rFonts w:eastAsia="Batang" w:cs="Aharoni"/>
                                <w:color w:val="000000" w:themeColor="text1"/>
                                <w:sz w:val="24"/>
                                <w:szCs w:val="24"/>
                              </w:rPr>
                              <w:t xml:space="preserve"> low-risk </w:t>
                            </w:r>
                            <w:r w:rsidR="00C77B22" w:rsidRPr="00A4667E">
                              <w:rPr>
                                <w:rFonts w:eastAsia="Batang" w:cs="Aharoni"/>
                                <w:color w:val="000000" w:themeColor="text1"/>
                                <w:sz w:val="24"/>
                                <w:szCs w:val="24"/>
                              </w:rPr>
                              <w:t>adults.</w:t>
                            </w:r>
                            <w:r w:rsidR="002B355B" w:rsidRPr="00A4667E">
                              <w:rPr>
                                <w:rFonts w:eastAsia="Batang" w:cs="Aharoni"/>
                                <w:color w:val="000000" w:themeColor="text1"/>
                                <w:sz w:val="24"/>
                                <w:szCs w:val="24"/>
                                <w:vertAlign w:val="superscript"/>
                              </w:rPr>
                              <w:t>1</w:t>
                            </w:r>
                            <w:r w:rsidR="00C77B22" w:rsidRPr="00A4667E">
                              <w:rPr>
                                <w:rFonts w:eastAsia="Batang" w:cs="Aharoni"/>
                                <w:color w:val="000000" w:themeColor="text1"/>
                                <w:sz w:val="24"/>
                                <w:szCs w:val="24"/>
                              </w:rPr>
                              <w:t xml:space="preserve"> However, during </w:t>
                            </w:r>
                            <w:r w:rsidR="007328E6" w:rsidRPr="00A4667E">
                              <w:rPr>
                                <w:rFonts w:eastAsia="Batang" w:cs="Aharoni"/>
                                <w:color w:val="000000" w:themeColor="text1"/>
                                <w:sz w:val="24"/>
                                <w:szCs w:val="24"/>
                              </w:rPr>
                              <w:t>primary care and</w:t>
                            </w:r>
                            <w:r w:rsidR="00C77B22" w:rsidRPr="00A4667E">
                              <w:rPr>
                                <w:rFonts w:eastAsia="Batang" w:cs="Aharoni"/>
                                <w:color w:val="000000" w:themeColor="text1"/>
                                <w:sz w:val="24"/>
                                <w:szCs w:val="24"/>
                              </w:rPr>
                              <w:t xml:space="preserve"> dental appointments, providers are encouraged to:</w:t>
                            </w:r>
                          </w:p>
                          <w:p w14:paraId="20ECE55A" w14:textId="509F1EFD" w:rsidR="00C77B22" w:rsidRPr="00A4667E" w:rsidRDefault="00C77B22" w:rsidP="00C77B22">
                            <w:pPr>
                              <w:numPr>
                                <w:ilvl w:val="0"/>
                                <w:numId w:val="1"/>
                              </w:numPr>
                              <w:spacing w:after="0"/>
                              <w:rPr>
                                <w:rFonts w:eastAsia="Batang" w:cs="Aharoni"/>
                                <w:color w:val="000000" w:themeColor="text1"/>
                                <w:sz w:val="24"/>
                                <w:szCs w:val="24"/>
                              </w:rPr>
                            </w:pPr>
                            <w:r w:rsidRPr="00707AD2">
                              <w:rPr>
                                <w:rFonts w:eastAsia="Batang" w:cs="Aharoni"/>
                                <w:b/>
                                <w:color w:val="215868" w:themeColor="accent5" w:themeShade="80"/>
                                <w:sz w:val="24"/>
                                <w:szCs w:val="24"/>
                              </w:rPr>
                              <w:t xml:space="preserve">Ask </w:t>
                            </w:r>
                            <w:r w:rsidRPr="00A4667E">
                              <w:rPr>
                                <w:rFonts w:eastAsia="Batang" w:cs="Aharoni"/>
                                <w:color w:val="000000" w:themeColor="text1"/>
                                <w:sz w:val="24"/>
                                <w:szCs w:val="24"/>
                              </w:rPr>
                              <w:t xml:space="preserve">patients about </w:t>
                            </w:r>
                            <w:r w:rsidR="008C2008" w:rsidRPr="008C2008">
                              <w:rPr>
                                <w:rFonts w:eastAsia="Batang" w:cs="Aharoni"/>
                                <w:color w:val="000000" w:themeColor="text1"/>
                                <w:sz w:val="24"/>
                                <w:szCs w:val="24"/>
                              </w:rPr>
                              <w:t xml:space="preserve">oropharyngeal </w:t>
                            </w:r>
                            <w:r w:rsidRPr="00A4667E">
                              <w:rPr>
                                <w:rFonts w:eastAsia="Batang" w:cs="Aharoni"/>
                                <w:color w:val="000000" w:themeColor="text1"/>
                                <w:sz w:val="24"/>
                                <w:szCs w:val="24"/>
                              </w:rPr>
                              <w:t>cancer risk factors and any changes to their oral health.</w:t>
                            </w:r>
                          </w:p>
                          <w:p w14:paraId="3B2770E8" w14:textId="382CF16C" w:rsidR="00C77B22" w:rsidRPr="00894719" w:rsidRDefault="00C77B22" w:rsidP="00C77B22">
                            <w:pPr>
                              <w:numPr>
                                <w:ilvl w:val="0"/>
                                <w:numId w:val="1"/>
                              </w:numPr>
                              <w:spacing w:after="0"/>
                              <w:rPr>
                                <w:rFonts w:eastAsia="Batang" w:cs="Aharoni"/>
                                <w:color w:val="808080" w:themeColor="background1" w:themeShade="80"/>
                                <w:sz w:val="24"/>
                                <w:szCs w:val="24"/>
                              </w:rPr>
                            </w:pPr>
                            <w:r w:rsidRPr="00707AD2">
                              <w:rPr>
                                <w:rFonts w:eastAsia="Batang" w:cs="Aharoni"/>
                                <w:b/>
                                <w:color w:val="215868" w:themeColor="accent5" w:themeShade="80"/>
                                <w:sz w:val="24"/>
                                <w:szCs w:val="24"/>
                              </w:rPr>
                              <w:t xml:space="preserve">Educate </w:t>
                            </w:r>
                            <w:r w:rsidRPr="00A4667E">
                              <w:rPr>
                                <w:rFonts w:eastAsia="Batang" w:cs="Aharoni"/>
                                <w:color w:val="000000" w:themeColor="text1"/>
                                <w:sz w:val="24"/>
                                <w:szCs w:val="24"/>
                              </w:rPr>
                              <w:t xml:space="preserve">patients about </w:t>
                            </w:r>
                            <w:r w:rsidR="008C2008" w:rsidRPr="008C2008">
                              <w:rPr>
                                <w:rFonts w:eastAsia="Batang" w:cs="Aharoni"/>
                                <w:color w:val="000000" w:themeColor="text1"/>
                                <w:sz w:val="24"/>
                                <w:szCs w:val="24"/>
                              </w:rPr>
                              <w:t xml:space="preserve">oropharyngeal </w:t>
                            </w:r>
                            <w:r w:rsidRPr="00A4667E">
                              <w:rPr>
                                <w:rFonts w:eastAsia="Batang" w:cs="Aharoni"/>
                                <w:color w:val="000000" w:themeColor="text1"/>
                                <w:sz w:val="24"/>
                                <w:szCs w:val="24"/>
                              </w:rPr>
                              <w:t>cancer and how to monitor their own oral health.</w:t>
                            </w:r>
                          </w:p>
                          <w:p w14:paraId="73234B7F" w14:textId="454B9837" w:rsidR="00C77B22" w:rsidRDefault="00C77B22" w:rsidP="00C77B22">
                            <w:pPr>
                              <w:numPr>
                                <w:ilvl w:val="0"/>
                                <w:numId w:val="1"/>
                              </w:numPr>
                              <w:spacing w:after="0"/>
                              <w:rPr>
                                <w:rFonts w:eastAsia="Batang" w:cs="Aharoni"/>
                                <w:color w:val="808080" w:themeColor="background1" w:themeShade="80"/>
                                <w:sz w:val="24"/>
                                <w:szCs w:val="24"/>
                              </w:rPr>
                            </w:pPr>
                            <w:r w:rsidRPr="00707AD2">
                              <w:rPr>
                                <w:rFonts w:eastAsia="Batang" w:cs="Aharoni"/>
                                <w:b/>
                                <w:color w:val="215868" w:themeColor="accent5" w:themeShade="80"/>
                                <w:sz w:val="24"/>
                                <w:szCs w:val="24"/>
                              </w:rPr>
                              <w:t xml:space="preserve">Perform </w:t>
                            </w:r>
                            <w:r w:rsidRPr="00A4667E">
                              <w:rPr>
                                <w:rFonts w:eastAsia="Batang" w:cs="Aharoni"/>
                                <w:color w:val="000000" w:themeColor="text1"/>
                                <w:sz w:val="24"/>
                                <w:szCs w:val="24"/>
                              </w:rPr>
                              <w:t>a brief oral exam to identify any changes to the gums, tongue</w:t>
                            </w:r>
                            <w:r w:rsidR="005D1FFF">
                              <w:rPr>
                                <w:rFonts w:eastAsia="Batang" w:cs="Aharoni"/>
                                <w:color w:val="000000" w:themeColor="text1"/>
                                <w:sz w:val="24"/>
                                <w:szCs w:val="24"/>
                              </w:rPr>
                              <w:t>,</w:t>
                            </w:r>
                            <w:r w:rsidRPr="00A4667E">
                              <w:rPr>
                                <w:rFonts w:eastAsia="Batang" w:cs="Aharoni"/>
                                <w:color w:val="000000" w:themeColor="text1"/>
                                <w:sz w:val="24"/>
                                <w:szCs w:val="24"/>
                              </w:rPr>
                              <w:t xml:space="preserve"> or other surfaces of the mouth. </w:t>
                            </w:r>
                          </w:p>
                          <w:p w14:paraId="2C143176" w14:textId="77777777" w:rsidR="00C77B22" w:rsidRPr="00A4667E" w:rsidRDefault="00C77B22" w:rsidP="00C77B22">
                            <w:pPr>
                              <w:numPr>
                                <w:ilvl w:val="0"/>
                                <w:numId w:val="1"/>
                              </w:numPr>
                              <w:spacing w:after="0"/>
                              <w:rPr>
                                <w:rFonts w:eastAsia="Batang" w:cs="Aharoni"/>
                                <w:b/>
                                <w:color w:val="000000" w:themeColor="text1"/>
                                <w:sz w:val="24"/>
                                <w:szCs w:val="24"/>
                              </w:rPr>
                            </w:pPr>
                            <w:r w:rsidRPr="00707AD2">
                              <w:rPr>
                                <w:rFonts w:eastAsia="Batang" w:cs="Aharoni"/>
                                <w:b/>
                                <w:color w:val="215868" w:themeColor="accent5" w:themeShade="80"/>
                                <w:sz w:val="24"/>
                                <w:szCs w:val="24"/>
                              </w:rPr>
                              <w:t>Refer</w:t>
                            </w:r>
                            <w:r w:rsidRPr="00707AD2">
                              <w:rPr>
                                <w:rFonts w:eastAsia="Batang" w:cs="Aharoni"/>
                                <w:color w:val="215868" w:themeColor="accent5" w:themeShade="80"/>
                                <w:sz w:val="24"/>
                                <w:szCs w:val="24"/>
                              </w:rPr>
                              <w:t xml:space="preserve"> </w:t>
                            </w:r>
                            <w:r w:rsidRPr="00A4667E">
                              <w:rPr>
                                <w:rFonts w:eastAsia="Batang" w:cs="Aharoni"/>
                                <w:color w:val="000000" w:themeColor="text1"/>
                                <w:sz w:val="24"/>
                                <w:szCs w:val="24"/>
                              </w:rPr>
                              <w:t>patients for further evaluation or treatment as needed.</w:t>
                            </w:r>
                          </w:p>
                          <w:p w14:paraId="1DBA4C1E" w14:textId="77777777" w:rsidR="00C77B22" w:rsidRPr="0008642D" w:rsidRDefault="00C77B22" w:rsidP="00C77B22">
                            <w:pPr>
                              <w:numPr>
                                <w:ilvl w:val="0"/>
                                <w:numId w:val="1"/>
                              </w:numPr>
                              <w:spacing w:after="0"/>
                              <w:rPr>
                                <w:rFonts w:eastAsia="Batang" w:cs="Aharoni"/>
                                <w:b/>
                                <w:color w:val="808080" w:themeColor="background1" w:themeShade="80"/>
                                <w:sz w:val="24"/>
                                <w:szCs w:val="24"/>
                              </w:rPr>
                            </w:pPr>
                            <w:r w:rsidRPr="00707AD2">
                              <w:rPr>
                                <w:rFonts w:eastAsia="Batang" w:cs="Aharoni"/>
                                <w:b/>
                                <w:color w:val="215868" w:themeColor="accent5" w:themeShade="80"/>
                                <w:sz w:val="24"/>
                                <w:szCs w:val="24"/>
                              </w:rPr>
                              <w:t xml:space="preserve">Encourage </w:t>
                            </w:r>
                            <w:r w:rsidRPr="00A4667E">
                              <w:rPr>
                                <w:rFonts w:eastAsia="Batang" w:cs="Aharoni"/>
                                <w:color w:val="000000" w:themeColor="text1"/>
                                <w:sz w:val="24"/>
                                <w:szCs w:val="24"/>
                              </w:rPr>
                              <w:t xml:space="preserve">patients to establish a dental home and to follow up with dental appointments. </w:t>
                            </w:r>
                          </w:p>
                          <w:p w14:paraId="0F06E2FC" w14:textId="3E727B30" w:rsidR="00C77B22" w:rsidRPr="00A4667E" w:rsidRDefault="00C77B22" w:rsidP="0053049B">
                            <w:pPr>
                              <w:spacing w:after="0" w:line="240" w:lineRule="auto"/>
                              <w:rPr>
                                <w:rFonts w:ascii="Arial Black" w:eastAsia="Batang" w:hAnsi="Arial Black" w:cs="Aharoni"/>
                                <w:color w:val="000000" w:themeColor="text1"/>
                                <w:sz w:val="24"/>
                                <w:szCs w:val="24"/>
                              </w:rPr>
                            </w:pPr>
                            <w:r w:rsidRPr="00707AD2">
                              <w:rPr>
                                <w:rFonts w:ascii="Arial Black" w:eastAsia="Batang" w:hAnsi="Arial Black" w:cs="Aharoni"/>
                                <w:color w:val="E36C0A" w:themeColor="accent6" w:themeShade="BF"/>
                                <w:sz w:val="24"/>
                                <w:szCs w:val="24"/>
                              </w:rPr>
                              <w:t>For high-risk patients:</w:t>
                            </w:r>
                            <w:r w:rsidR="0053049B" w:rsidRPr="00707AD2">
                              <w:rPr>
                                <w:rFonts w:ascii="Arial Black" w:eastAsia="Batang" w:hAnsi="Arial Black" w:cs="Aharoni"/>
                                <w:color w:val="E36C0A" w:themeColor="accent6" w:themeShade="BF"/>
                                <w:sz w:val="24"/>
                                <w:szCs w:val="24"/>
                              </w:rPr>
                              <w:t xml:space="preserve"> </w:t>
                            </w:r>
                            <w:r w:rsidRPr="00A4667E">
                              <w:rPr>
                                <w:rFonts w:eastAsia="Batang" w:cs="Aharoni"/>
                                <w:color w:val="000000" w:themeColor="text1"/>
                                <w:sz w:val="24"/>
                                <w:szCs w:val="24"/>
                              </w:rPr>
                              <w:t xml:space="preserve">If a patient is identified as having one or more risk factors for </w:t>
                            </w:r>
                            <w:r w:rsidR="008C2008" w:rsidRPr="008C2008">
                              <w:rPr>
                                <w:rFonts w:eastAsia="Batang" w:cs="Aharoni"/>
                                <w:color w:val="000000" w:themeColor="text1"/>
                                <w:sz w:val="24"/>
                                <w:szCs w:val="24"/>
                              </w:rPr>
                              <w:t xml:space="preserve">oropharyngeal </w:t>
                            </w:r>
                            <w:r w:rsidRPr="00A4667E">
                              <w:rPr>
                                <w:rFonts w:eastAsia="Batang" w:cs="Aharoni"/>
                                <w:color w:val="000000" w:themeColor="text1"/>
                                <w:sz w:val="24"/>
                                <w:szCs w:val="24"/>
                              </w:rPr>
                              <w:t>cancer, they are considered high-risk.</w:t>
                            </w:r>
                            <w:r w:rsidR="002B355B" w:rsidRPr="00A4667E">
                              <w:rPr>
                                <w:rFonts w:eastAsia="Batang" w:cs="Aharoni"/>
                                <w:color w:val="000000" w:themeColor="text1"/>
                                <w:sz w:val="24"/>
                                <w:szCs w:val="24"/>
                                <w:vertAlign w:val="superscript"/>
                              </w:rPr>
                              <w:t>2</w:t>
                            </w:r>
                            <w:r w:rsidRPr="00A4667E">
                              <w:rPr>
                                <w:rFonts w:eastAsia="Batang" w:cs="Aharoni"/>
                                <w:color w:val="000000" w:themeColor="text1"/>
                                <w:sz w:val="24"/>
                                <w:szCs w:val="24"/>
                              </w:rPr>
                              <w:t xml:space="preserve"> Medical and dental providers are encouraged to:</w:t>
                            </w:r>
                          </w:p>
                          <w:p w14:paraId="163E86FC" w14:textId="77777777" w:rsidR="00C77B22" w:rsidRDefault="00C77B22" w:rsidP="00C77B22">
                            <w:pPr>
                              <w:numPr>
                                <w:ilvl w:val="0"/>
                                <w:numId w:val="2"/>
                              </w:numPr>
                              <w:spacing w:after="0"/>
                              <w:rPr>
                                <w:rFonts w:eastAsia="Batang" w:cs="Aharoni"/>
                                <w:color w:val="808080" w:themeColor="background1" w:themeShade="80"/>
                                <w:sz w:val="24"/>
                                <w:szCs w:val="24"/>
                              </w:rPr>
                            </w:pPr>
                            <w:r w:rsidRPr="00707AD2">
                              <w:rPr>
                                <w:rFonts w:eastAsia="Batang" w:cs="Aharoni"/>
                                <w:b/>
                                <w:color w:val="E36C0A" w:themeColor="accent6" w:themeShade="BF"/>
                                <w:sz w:val="24"/>
                                <w:szCs w:val="24"/>
                              </w:rPr>
                              <w:t xml:space="preserve">Ask </w:t>
                            </w:r>
                            <w:r w:rsidRPr="00A4667E">
                              <w:rPr>
                                <w:rFonts w:eastAsia="Batang" w:cs="Aharoni"/>
                                <w:color w:val="000000" w:themeColor="text1"/>
                                <w:sz w:val="24"/>
                                <w:szCs w:val="24"/>
                              </w:rPr>
                              <w:t>patients about their oral health history</w:t>
                            </w:r>
                            <w:r w:rsidR="00CB08D1">
                              <w:rPr>
                                <w:rFonts w:eastAsia="Batang" w:cs="Aharoni"/>
                                <w:color w:val="000000" w:themeColor="text1"/>
                                <w:sz w:val="24"/>
                                <w:szCs w:val="24"/>
                              </w:rPr>
                              <w:t xml:space="preserve">, </w:t>
                            </w:r>
                            <w:r w:rsidRPr="00A4667E">
                              <w:rPr>
                                <w:rFonts w:eastAsia="Batang" w:cs="Aharoni"/>
                                <w:color w:val="000000" w:themeColor="text1"/>
                                <w:sz w:val="24"/>
                                <w:szCs w:val="24"/>
                              </w:rPr>
                              <w:t>any changes to their oral health</w:t>
                            </w:r>
                            <w:r w:rsidR="00CB08D1">
                              <w:rPr>
                                <w:rFonts w:eastAsia="Batang" w:cs="Aharoni"/>
                                <w:color w:val="000000" w:themeColor="text1"/>
                                <w:sz w:val="24"/>
                                <w:szCs w:val="24"/>
                              </w:rPr>
                              <w:t>, and tobacco use history</w:t>
                            </w:r>
                            <w:r w:rsidRPr="00A4667E">
                              <w:rPr>
                                <w:rFonts w:eastAsia="Batang" w:cs="Aharoni"/>
                                <w:color w:val="000000" w:themeColor="text1"/>
                                <w:sz w:val="24"/>
                                <w:szCs w:val="24"/>
                              </w:rPr>
                              <w:t>.</w:t>
                            </w:r>
                          </w:p>
                          <w:p w14:paraId="77CD362E" w14:textId="4B4BE545" w:rsidR="00C77B22" w:rsidRDefault="00C77B22" w:rsidP="00C77B22">
                            <w:pPr>
                              <w:numPr>
                                <w:ilvl w:val="0"/>
                                <w:numId w:val="2"/>
                              </w:numPr>
                              <w:spacing w:after="0"/>
                              <w:rPr>
                                <w:rFonts w:eastAsia="Batang" w:cs="Aharoni"/>
                                <w:b/>
                                <w:color w:val="808080" w:themeColor="background1" w:themeShade="80"/>
                                <w:sz w:val="24"/>
                                <w:szCs w:val="24"/>
                              </w:rPr>
                            </w:pPr>
                            <w:r w:rsidRPr="00707AD2">
                              <w:rPr>
                                <w:rFonts w:eastAsia="Batang" w:cs="Aharoni"/>
                                <w:b/>
                                <w:color w:val="E36C0A" w:themeColor="accent6" w:themeShade="BF"/>
                                <w:sz w:val="24"/>
                                <w:szCs w:val="24"/>
                              </w:rPr>
                              <w:t xml:space="preserve">Educate </w:t>
                            </w:r>
                            <w:r w:rsidRPr="00A4667E">
                              <w:rPr>
                                <w:rFonts w:eastAsia="Batang" w:cs="Aharoni"/>
                                <w:color w:val="000000" w:themeColor="text1"/>
                                <w:sz w:val="24"/>
                                <w:szCs w:val="24"/>
                              </w:rPr>
                              <w:t xml:space="preserve">patients about </w:t>
                            </w:r>
                            <w:r w:rsidR="008C2008" w:rsidRPr="008C2008">
                              <w:rPr>
                                <w:rFonts w:eastAsia="Batang" w:cs="Aharoni"/>
                                <w:color w:val="000000" w:themeColor="text1"/>
                                <w:sz w:val="24"/>
                                <w:szCs w:val="24"/>
                              </w:rPr>
                              <w:t xml:space="preserve">oropharyngeal </w:t>
                            </w:r>
                            <w:r w:rsidRPr="00A4667E">
                              <w:rPr>
                                <w:rFonts w:eastAsia="Batang" w:cs="Aharoni"/>
                                <w:color w:val="000000" w:themeColor="text1"/>
                                <w:sz w:val="24"/>
                                <w:szCs w:val="24"/>
                              </w:rPr>
                              <w:t>cancer and how to monitor their own oral health.</w:t>
                            </w:r>
                          </w:p>
                          <w:p w14:paraId="16A46B3D" w14:textId="1AF4FBAA" w:rsidR="00C77B22" w:rsidRPr="00707AD2" w:rsidRDefault="00C77B22" w:rsidP="00C77B22">
                            <w:pPr>
                              <w:numPr>
                                <w:ilvl w:val="0"/>
                                <w:numId w:val="2"/>
                              </w:numPr>
                              <w:spacing w:after="0"/>
                              <w:rPr>
                                <w:rFonts w:eastAsia="Batang" w:cs="Aharoni"/>
                                <w:b/>
                                <w:color w:val="595959" w:themeColor="text1" w:themeTint="A6"/>
                                <w:sz w:val="24"/>
                                <w:szCs w:val="24"/>
                              </w:rPr>
                            </w:pPr>
                            <w:r w:rsidRPr="00707AD2">
                              <w:rPr>
                                <w:rFonts w:eastAsia="Batang" w:cs="Aharoni"/>
                                <w:b/>
                                <w:color w:val="E36C0A" w:themeColor="accent6" w:themeShade="BF"/>
                                <w:sz w:val="24"/>
                                <w:szCs w:val="24"/>
                              </w:rPr>
                              <w:t xml:space="preserve">Perform </w:t>
                            </w:r>
                            <w:r w:rsidRPr="00A4667E">
                              <w:rPr>
                                <w:rFonts w:eastAsia="Batang" w:cs="Aharoni"/>
                                <w:color w:val="000000" w:themeColor="text1"/>
                                <w:sz w:val="24"/>
                                <w:szCs w:val="24"/>
                              </w:rPr>
                              <w:t xml:space="preserve">a thorough </w:t>
                            </w:r>
                            <w:r w:rsidR="008C2008" w:rsidRPr="008C2008">
                              <w:rPr>
                                <w:rFonts w:eastAsia="Batang" w:cs="Aharoni"/>
                                <w:color w:val="000000" w:themeColor="text1"/>
                                <w:sz w:val="24"/>
                                <w:szCs w:val="24"/>
                              </w:rPr>
                              <w:t xml:space="preserve">oropharyngeal </w:t>
                            </w:r>
                            <w:r w:rsidRPr="00A4667E">
                              <w:rPr>
                                <w:rFonts w:eastAsia="Batang" w:cs="Aharoni"/>
                                <w:color w:val="000000" w:themeColor="text1"/>
                                <w:sz w:val="24"/>
                                <w:szCs w:val="24"/>
                              </w:rPr>
                              <w:t>cancer screening exam to identify any changes to the gums, tongue or other surfaces of the mouth. If a lesion is identified, dental providers can perform a biopsy.</w:t>
                            </w:r>
                          </w:p>
                          <w:p w14:paraId="3CB2C59F" w14:textId="77777777" w:rsidR="00C77B22" w:rsidRPr="0008642D" w:rsidRDefault="00C77B22" w:rsidP="00C77B22">
                            <w:pPr>
                              <w:numPr>
                                <w:ilvl w:val="0"/>
                                <w:numId w:val="2"/>
                              </w:numPr>
                              <w:spacing w:after="0"/>
                              <w:rPr>
                                <w:rFonts w:eastAsia="Batang" w:cs="Aharoni"/>
                                <w:color w:val="808080" w:themeColor="background1" w:themeShade="80"/>
                                <w:sz w:val="24"/>
                                <w:szCs w:val="24"/>
                              </w:rPr>
                            </w:pPr>
                            <w:r w:rsidRPr="00707AD2">
                              <w:rPr>
                                <w:rFonts w:eastAsia="Batang" w:cs="Aharoni"/>
                                <w:b/>
                                <w:color w:val="E36C0A" w:themeColor="accent6" w:themeShade="BF"/>
                                <w:sz w:val="24"/>
                                <w:szCs w:val="24"/>
                              </w:rPr>
                              <w:t xml:space="preserve">Refer </w:t>
                            </w:r>
                            <w:r w:rsidRPr="00A4667E">
                              <w:rPr>
                                <w:rFonts w:eastAsia="Batang" w:cs="Aharoni"/>
                                <w:color w:val="000000" w:themeColor="text1"/>
                                <w:sz w:val="24"/>
                                <w:szCs w:val="24"/>
                              </w:rPr>
                              <w:t>patients for further evaluation or treatment within 7-14 days</w:t>
                            </w:r>
                            <w:r w:rsidRPr="00A4667E">
                              <w:rPr>
                                <w:rFonts w:eastAsia="Batang" w:cs="Aharoni"/>
                                <w:b/>
                                <w:color w:val="000000" w:themeColor="text1"/>
                                <w:sz w:val="24"/>
                                <w:szCs w:val="24"/>
                              </w:rPr>
                              <w:t xml:space="preserve"> </w:t>
                            </w:r>
                            <w:r w:rsidRPr="00A4667E">
                              <w:rPr>
                                <w:rFonts w:eastAsia="Batang" w:cs="Aharoni"/>
                                <w:color w:val="000000" w:themeColor="text1"/>
                                <w:sz w:val="24"/>
                                <w:szCs w:val="24"/>
                              </w:rPr>
                              <w:t>if any lesions are noted during the oral exam.</w:t>
                            </w:r>
                          </w:p>
                          <w:p w14:paraId="31544306" w14:textId="77777777" w:rsidR="00C77B22" w:rsidRPr="00815977" w:rsidRDefault="00C77B22" w:rsidP="00C77B22">
                            <w:pPr>
                              <w:numPr>
                                <w:ilvl w:val="0"/>
                                <w:numId w:val="2"/>
                              </w:numPr>
                              <w:spacing w:after="0"/>
                              <w:rPr>
                                <w:rFonts w:eastAsia="Batang" w:cs="Aharoni"/>
                                <w:b/>
                                <w:color w:val="808080" w:themeColor="background1" w:themeShade="80"/>
                                <w:sz w:val="24"/>
                                <w:szCs w:val="24"/>
                              </w:rPr>
                            </w:pPr>
                            <w:r w:rsidRPr="00707AD2">
                              <w:rPr>
                                <w:rFonts w:eastAsia="Batang" w:cs="Aharoni"/>
                                <w:b/>
                                <w:color w:val="E36C0A" w:themeColor="accent6" w:themeShade="BF"/>
                                <w:sz w:val="24"/>
                                <w:szCs w:val="24"/>
                              </w:rPr>
                              <w:t>Encourage</w:t>
                            </w:r>
                            <w:r w:rsidRPr="00707AD2">
                              <w:rPr>
                                <w:rFonts w:eastAsia="Batang" w:cs="Aharoni"/>
                                <w:color w:val="E36C0A" w:themeColor="accent6" w:themeShade="BF"/>
                                <w:sz w:val="24"/>
                                <w:szCs w:val="24"/>
                              </w:rPr>
                              <w:t xml:space="preserve"> </w:t>
                            </w:r>
                            <w:r w:rsidRPr="00A4667E">
                              <w:rPr>
                                <w:rFonts w:eastAsia="Batang" w:cs="Aharoni"/>
                                <w:color w:val="000000" w:themeColor="text1"/>
                                <w:sz w:val="24"/>
                                <w:szCs w:val="24"/>
                              </w:rPr>
                              <w:t>patients to establish a dental home and to follow up with any appointments made to evaluate suspicious lesions.</w:t>
                            </w:r>
                          </w:p>
                          <w:p w14:paraId="089C03FE" w14:textId="77777777" w:rsidR="00C77B22" w:rsidRPr="005B533E" w:rsidRDefault="00C77B22" w:rsidP="00C77B22">
                            <w:pPr>
                              <w:rPr>
                                <w:rFonts w:ascii="Arial Black" w:hAnsi="Arial Black"/>
                                <w:color w:val="FABF8F" w:themeColor="accent6" w:themeTint="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B09A8" id="_x0000_t202" coordsize="21600,21600" o:spt="202" path="m,l,21600r21600,l21600,xe">
                <v:stroke joinstyle="miter"/>
                <v:path gradientshapeok="t" o:connecttype="rect"/>
              </v:shapetype>
              <v:shape id="_x0000_s1029" type="#_x0000_t202" style="position:absolute;margin-left:-8.85pt;margin-top:14.15pt;width:550.05pt;height:31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" filled="f" stroked="f">
                <v:textbox>
                  <w:txbxContent>
                    <w:p w14:paraId="7293889D" w14:textId="7A71583B" w:rsidR="00C77B22" w:rsidRPr="0053049B" w:rsidRDefault="0053049B" w:rsidP="0053049B">
                      <w:pPr>
                        <w:spacing w:after="0" w:line="240" w:lineRule="auto"/>
                        <w:rPr>
                          <w:rFonts w:ascii="Arial Black" w:eastAsia="Batang" w:hAnsi="Arial Black" w:cs="Aharoni"/>
                          <w:color w:val="31849B" w:themeColor="accent5" w:themeShade="BF"/>
                          <w:sz w:val="24"/>
                          <w:szCs w:val="24"/>
                        </w:rPr>
                      </w:pPr>
                      <w:r w:rsidRPr="00707AD2">
                        <w:rPr>
                          <w:rFonts w:ascii="Arial Black" w:eastAsia="Batang" w:hAnsi="Arial Black" w:cs="Aharoni"/>
                          <w:color w:val="215868" w:themeColor="accent5" w:themeShade="80"/>
                          <w:sz w:val="24"/>
                          <w:szCs w:val="24"/>
                        </w:rPr>
                        <w:t xml:space="preserve">For low-risk patients: </w:t>
                      </w:r>
                      <w:r w:rsidR="00C77B22" w:rsidRPr="00A4667E">
                        <w:rPr>
                          <w:rFonts w:eastAsia="Batang" w:cs="Aharoni"/>
                          <w:color w:val="000000" w:themeColor="text1"/>
                          <w:sz w:val="24"/>
                          <w:szCs w:val="24"/>
                        </w:rPr>
                        <w:t xml:space="preserve">There is currently no evidence to suggest that </w:t>
                      </w:r>
                      <w:r w:rsidR="008C2008" w:rsidRPr="008C2008">
                        <w:rPr>
                          <w:rFonts w:eastAsia="Batang" w:cs="Aharoni"/>
                          <w:color w:val="000000" w:themeColor="text1"/>
                          <w:sz w:val="24"/>
                          <w:szCs w:val="24"/>
                        </w:rPr>
                        <w:t xml:space="preserve">oropharyngeal </w:t>
                      </w:r>
                      <w:r w:rsidR="007328E6" w:rsidRPr="00A4667E">
                        <w:rPr>
                          <w:rFonts w:eastAsia="Batang" w:cs="Aharoni"/>
                          <w:color w:val="000000" w:themeColor="text1"/>
                          <w:sz w:val="24"/>
                          <w:szCs w:val="24"/>
                        </w:rPr>
                        <w:t>cancer</w:t>
                      </w:r>
                      <w:r w:rsidR="00C77B22" w:rsidRPr="00A4667E">
                        <w:rPr>
                          <w:rFonts w:eastAsia="Batang" w:cs="Aharoni"/>
                          <w:color w:val="000000" w:themeColor="text1"/>
                          <w:sz w:val="24"/>
                          <w:szCs w:val="24"/>
                        </w:rPr>
                        <w:t xml:space="preserve"> screening should be performed at time points for</w:t>
                      </w:r>
                      <w:r w:rsidR="007328E6" w:rsidRPr="00A4667E">
                        <w:rPr>
                          <w:rFonts w:eastAsia="Batang" w:cs="Aharoni"/>
                          <w:color w:val="000000" w:themeColor="text1"/>
                          <w:sz w:val="24"/>
                          <w:szCs w:val="24"/>
                        </w:rPr>
                        <w:t xml:space="preserve"> low-risk </w:t>
                      </w:r>
                      <w:r w:rsidR="00C77B22" w:rsidRPr="00A4667E">
                        <w:rPr>
                          <w:rFonts w:eastAsia="Batang" w:cs="Aharoni"/>
                          <w:color w:val="000000" w:themeColor="text1"/>
                          <w:sz w:val="24"/>
                          <w:szCs w:val="24"/>
                        </w:rPr>
                        <w:t>adults.</w:t>
                      </w:r>
                      <w:r w:rsidR="002B355B" w:rsidRPr="00A4667E">
                        <w:rPr>
                          <w:rFonts w:eastAsia="Batang" w:cs="Aharoni"/>
                          <w:color w:val="000000" w:themeColor="text1"/>
                          <w:sz w:val="24"/>
                          <w:szCs w:val="24"/>
                          <w:vertAlign w:val="superscript"/>
                        </w:rPr>
                        <w:t>1</w:t>
                      </w:r>
                      <w:r w:rsidR="00C77B22" w:rsidRPr="00A4667E">
                        <w:rPr>
                          <w:rFonts w:eastAsia="Batang" w:cs="Aharoni"/>
                          <w:color w:val="000000" w:themeColor="text1"/>
                          <w:sz w:val="24"/>
                          <w:szCs w:val="24"/>
                        </w:rPr>
                        <w:t xml:space="preserve"> However, during </w:t>
                      </w:r>
                      <w:r w:rsidR="007328E6" w:rsidRPr="00A4667E">
                        <w:rPr>
                          <w:rFonts w:eastAsia="Batang" w:cs="Aharoni"/>
                          <w:color w:val="000000" w:themeColor="text1"/>
                          <w:sz w:val="24"/>
                          <w:szCs w:val="24"/>
                        </w:rPr>
                        <w:t>primary care and</w:t>
                      </w:r>
                      <w:r w:rsidR="00C77B22" w:rsidRPr="00A4667E">
                        <w:rPr>
                          <w:rFonts w:eastAsia="Batang" w:cs="Aharoni"/>
                          <w:color w:val="000000" w:themeColor="text1"/>
                          <w:sz w:val="24"/>
                          <w:szCs w:val="24"/>
                        </w:rPr>
                        <w:t xml:space="preserve"> dental appointments, providers are encouraged to:</w:t>
                      </w:r>
                    </w:p>
                    <w:p w14:paraId="20ECE55A" w14:textId="509F1EFD" w:rsidR="00C77B22" w:rsidRPr="00A4667E" w:rsidRDefault="00C77B22" w:rsidP="00C77B22">
                      <w:pPr>
                        <w:numPr>
                          <w:ilvl w:val="0"/>
                          <w:numId w:val="1"/>
                        </w:numPr>
                        <w:spacing w:after="0"/>
                        <w:rPr>
                          <w:rFonts w:eastAsia="Batang" w:cs="Aharoni"/>
                          <w:color w:val="000000" w:themeColor="text1"/>
                          <w:sz w:val="24"/>
                          <w:szCs w:val="24"/>
                        </w:rPr>
                      </w:pPr>
                      <w:r w:rsidRPr="00707AD2">
                        <w:rPr>
                          <w:rFonts w:eastAsia="Batang" w:cs="Aharoni"/>
                          <w:b/>
                          <w:color w:val="215868" w:themeColor="accent5" w:themeShade="80"/>
                          <w:sz w:val="24"/>
                          <w:szCs w:val="24"/>
                        </w:rPr>
                        <w:t xml:space="preserve">Ask </w:t>
                      </w:r>
                      <w:r w:rsidRPr="00A4667E">
                        <w:rPr>
                          <w:rFonts w:eastAsia="Batang" w:cs="Aharoni"/>
                          <w:color w:val="000000" w:themeColor="text1"/>
                          <w:sz w:val="24"/>
                          <w:szCs w:val="24"/>
                        </w:rPr>
                        <w:t xml:space="preserve">patients about </w:t>
                      </w:r>
                      <w:r w:rsidR="008C2008" w:rsidRPr="008C2008">
                        <w:rPr>
                          <w:rFonts w:eastAsia="Batang" w:cs="Aharoni"/>
                          <w:color w:val="000000" w:themeColor="text1"/>
                          <w:sz w:val="24"/>
                          <w:szCs w:val="24"/>
                        </w:rPr>
                        <w:t xml:space="preserve">oropharyngeal </w:t>
                      </w:r>
                      <w:r w:rsidRPr="00A4667E">
                        <w:rPr>
                          <w:rFonts w:eastAsia="Batang" w:cs="Aharoni"/>
                          <w:color w:val="000000" w:themeColor="text1"/>
                          <w:sz w:val="24"/>
                          <w:szCs w:val="24"/>
                        </w:rPr>
                        <w:t>cancer risk factors and any changes to their oral health.</w:t>
                      </w:r>
                    </w:p>
                    <w:p w14:paraId="3B2770E8" w14:textId="382CF16C" w:rsidR="00C77B22" w:rsidRPr="00894719" w:rsidRDefault="00C77B22" w:rsidP="00C77B22">
                      <w:pPr>
                        <w:numPr>
                          <w:ilvl w:val="0"/>
                          <w:numId w:val="1"/>
                        </w:numPr>
                        <w:spacing w:after="0"/>
                        <w:rPr>
                          <w:rFonts w:eastAsia="Batang" w:cs="Aharoni"/>
                          <w:color w:val="808080" w:themeColor="background1" w:themeShade="80"/>
                          <w:sz w:val="24"/>
                          <w:szCs w:val="24"/>
                        </w:rPr>
                      </w:pPr>
                      <w:r w:rsidRPr="00707AD2">
                        <w:rPr>
                          <w:rFonts w:eastAsia="Batang" w:cs="Aharoni"/>
                          <w:b/>
                          <w:color w:val="215868" w:themeColor="accent5" w:themeShade="80"/>
                          <w:sz w:val="24"/>
                          <w:szCs w:val="24"/>
                        </w:rPr>
                        <w:t xml:space="preserve">Educate </w:t>
                      </w:r>
                      <w:r w:rsidRPr="00A4667E">
                        <w:rPr>
                          <w:rFonts w:eastAsia="Batang" w:cs="Aharoni"/>
                          <w:color w:val="000000" w:themeColor="text1"/>
                          <w:sz w:val="24"/>
                          <w:szCs w:val="24"/>
                        </w:rPr>
                        <w:t xml:space="preserve">patients about </w:t>
                      </w:r>
                      <w:r w:rsidR="008C2008" w:rsidRPr="008C2008">
                        <w:rPr>
                          <w:rFonts w:eastAsia="Batang" w:cs="Aharoni"/>
                          <w:color w:val="000000" w:themeColor="text1"/>
                          <w:sz w:val="24"/>
                          <w:szCs w:val="24"/>
                        </w:rPr>
                        <w:t xml:space="preserve">oropharyngeal </w:t>
                      </w:r>
                      <w:r w:rsidRPr="00A4667E">
                        <w:rPr>
                          <w:rFonts w:eastAsia="Batang" w:cs="Aharoni"/>
                          <w:color w:val="000000" w:themeColor="text1"/>
                          <w:sz w:val="24"/>
                          <w:szCs w:val="24"/>
                        </w:rPr>
                        <w:t>cancer and how to monitor their own oral health.</w:t>
                      </w:r>
                    </w:p>
                    <w:p w14:paraId="73234B7F" w14:textId="454B9837" w:rsidR="00C77B22" w:rsidRDefault="00C77B22" w:rsidP="00C77B22">
                      <w:pPr>
                        <w:numPr>
                          <w:ilvl w:val="0"/>
                          <w:numId w:val="1"/>
                        </w:numPr>
                        <w:spacing w:after="0"/>
                        <w:rPr>
                          <w:rFonts w:eastAsia="Batang" w:cs="Aharoni"/>
                          <w:color w:val="808080" w:themeColor="background1" w:themeShade="80"/>
                          <w:sz w:val="24"/>
                          <w:szCs w:val="24"/>
                        </w:rPr>
                      </w:pPr>
                      <w:r w:rsidRPr="00707AD2">
                        <w:rPr>
                          <w:rFonts w:eastAsia="Batang" w:cs="Aharoni"/>
                          <w:b/>
                          <w:color w:val="215868" w:themeColor="accent5" w:themeShade="80"/>
                          <w:sz w:val="24"/>
                          <w:szCs w:val="24"/>
                        </w:rPr>
                        <w:t xml:space="preserve">Perform </w:t>
                      </w:r>
                      <w:r w:rsidRPr="00A4667E">
                        <w:rPr>
                          <w:rFonts w:eastAsia="Batang" w:cs="Aharoni"/>
                          <w:color w:val="000000" w:themeColor="text1"/>
                          <w:sz w:val="24"/>
                          <w:szCs w:val="24"/>
                        </w:rPr>
                        <w:t>a brief oral exam to identify any changes to the gums, tongue</w:t>
                      </w:r>
                      <w:r w:rsidR="005D1FFF">
                        <w:rPr>
                          <w:rFonts w:eastAsia="Batang" w:cs="Aharoni"/>
                          <w:color w:val="000000" w:themeColor="text1"/>
                          <w:sz w:val="24"/>
                          <w:szCs w:val="24"/>
                        </w:rPr>
                        <w:t>,</w:t>
                      </w:r>
                      <w:r w:rsidRPr="00A4667E">
                        <w:rPr>
                          <w:rFonts w:eastAsia="Batang" w:cs="Aharoni"/>
                          <w:color w:val="000000" w:themeColor="text1"/>
                          <w:sz w:val="24"/>
                          <w:szCs w:val="24"/>
                        </w:rPr>
                        <w:t xml:space="preserve"> or other surfaces of the mouth. </w:t>
                      </w:r>
                    </w:p>
                    <w:p w14:paraId="2C143176" w14:textId="77777777" w:rsidR="00C77B22" w:rsidRPr="00A4667E" w:rsidRDefault="00C77B22" w:rsidP="00C77B22">
                      <w:pPr>
                        <w:numPr>
                          <w:ilvl w:val="0"/>
                          <w:numId w:val="1"/>
                        </w:numPr>
                        <w:spacing w:after="0"/>
                        <w:rPr>
                          <w:rFonts w:eastAsia="Batang" w:cs="Aharoni"/>
                          <w:b/>
                          <w:color w:val="000000" w:themeColor="text1"/>
                          <w:sz w:val="24"/>
                          <w:szCs w:val="24"/>
                        </w:rPr>
                      </w:pPr>
                      <w:r w:rsidRPr="00707AD2">
                        <w:rPr>
                          <w:rFonts w:eastAsia="Batang" w:cs="Aharoni"/>
                          <w:b/>
                          <w:color w:val="215868" w:themeColor="accent5" w:themeShade="80"/>
                          <w:sz w:val="24"/>
                          <w:szCs w:val="24"/>
                        </w:rPr>
                        <w:t>Refer</w:t>
                      </w:r>
                      <w:r w:rsidRPr="00707AD2">
                        <w:rPr>
                          <w:rFonts w:eastAsia="Batang" w:cs="Aharoni"/>
                          <w:color w:val="215868" w:themeColor="accent5" w:themeShade="80"/>
                          <w:sz w:val="24"/>
                          <w:szCs w:val="24"/>
                        </w:rPr>
                        <w:t xml:space="preserve"> </w:t>
                      </w:r>
                      <w:r w:rsidRPr="00A4667E">
                        <w:rPr>
                          <w:rFonts w:eastAsia="Batang" w:cs="Aharoni"/>
                          <w:color w:val="000000" w:themeColor="text1"/>
                          <w:sz w:val="24"/>
                          <w:szCs w:val="24"/>
                        </w:rPr>
                        <w:t>patients for further evaluation or treatment as needed.</w:t>
                      </w:r>
                    </w:p>
                    <w:p w14:paraId="1DBA4C1E" w14:textId="77777777" w:rsidR="00C77B22" w:rsidRPr="0008642D" w:rsidRDefault="00C77B22" w:rsidP="00C77B22">
                      <w:pPr>
                        <w:numPr>
                          <w:ilvl w:val="0"/>
                          <w:numId w:val="1"/>
                        </w:numPr>
                        <w:spacing w:after="0"/>
                        <w:rPr>
                          <w:rFonts w:eastAsia="Batang" w:cs="Aharoni"/>
                          <w:b/>
                          <w:color w:val="808080" w:themeColor="background1" w:themeShade="80"/>
                          <w:sz w:val="24"/>
                          <w:szCs w:val="24"/>
                        </w:rPr>
                      </w:pPr>
                      <w:r w:rsidRPr="00707AD2">
                        <w:rPr>
                          <w:rFonts w:eastAsia="Batang" w:cs="Aharoni"/>
                          <w:b/>
                          <w:color w:val="215868" w:themeColor="accent5" w:themeShade="80"/>
                          <w:sz w:val="24"/>
                          <w:szCs w:val="24"/>
                        </w:rPr>
                        <w:t xml:space="preserve">Encourage </w:t>
                      </w:r>
                      <w:r w:rsidRPr="00A4667E">
                        <w:rPr>
                          <w:rFonts w:eastAsia="Batang" w:cs="Aharoni"/>
                          <w:color w:val="000000" w:themeColor="text1"/>
                          <w:sz w:val="24"/>
                          <w:szCs w:val="24"/>
                        </w:rPr>
                        <w:t xml:space="preserve">patients to establish a dental home and to follow up with dental appointments. </w:t>
                      </w:r>
                    </w:p>
                    <w:p w14:paraId="0F06E2FC" w14:textId="3E727B30" w:rsidR="00C77B22" w:rsidRPr="00A4667E" w:rsidRDefault="00C77B22" w:rsidP="0053049B">
                      <w:pPr>
                        <w:spacing w:after="0" w:line="240" w:lineRule="auto"/>
                        <w:rPr>
                          <w:rFonts w:ascii="Arial Black" w:eastAsia="Batang" w:hAnsi="Arial Black" w:cs="Aharoni"/>
                          <w:color w:val="000000" w:themeColor="text1"/>
                          <w:sz w:val="24"/>
                          <w:szCs w:val="24"/>
                        </w:rPr>
                      </w:pPr>
                      <w:r w:rsidRPr="00707AD2">
                        <w:rPr>
                          <w:rFonts w:ascii="Arial Black" w:eastAsia="Batang" w:hAnsi="Arial Black" w:cs="Aharoni"/>
                          <w:color w:val="E36C0A" w:themeColor="accent6" w:themeShade="BF"/>
                          <w:sz w:val="24"/>
                          <w:szCs w:val="24"/>
                        </w:rPr>
                        <w:t>For high-risk patients:</w:t>
                      </w:r>
                      <w:r w:rsidR="0053049B" w:rsidRPr="00707AD2">
                        <w:rPr>
                          <w:rFonts w:ascii="Arial Black" w:eastAsia="Batang" w:hAnsi="Arial Black" w:cs="Aharoni"/>
                          <w:color w:val="E36C0A" w:themeColor="accent6" w:themeShade="BF"/>
                          <w:sz w:val="24"/>
                          <w:szCs w:val="24"/>
                        </w:rPr>
                        <w:t xml:space="preserve"> </w:t>
                      </w:r>
                      <w:r w:rsidRPr="00A4667E">
                        <w:rPr>
                          <w:rFonts w:eastAsia="Batang" w:cs="Aharoni"/>
                          <w:color w:val="000000" w:themeColor="text1"/>
                          <w:sz w:val="24"/>
                          <w:szCs w:val="24"/>
                        </w:rPr>
                        <w:t xml:space="preserve">If a patient is identified as having one or more risk factors for </w:t>
                      </w:r>
                      <w:r w:rsidR="008C2008" w:rsidRPr="008C2008">
                        <w:rPr>
                          <w:rFonts w:eastAsia="Batang" w:cs="Aharoni"/>
                          <w:color w:val="000000" w:themeColor="text1"/>
                          <w:sz w:val="24"/>
                          <w:szCs w:val="24"/>
                        </w:rPr>
                        <w:t xml:space="preserve">oropharyngeal </w:t>
                      </w:r>
                      <w:r w:rsidRPr="00A4667E">
                        <w:rPr>
                          <w:rFonts w:eastAsia="Batang" w:cs="Aharoni"/>
                          <w:color w:val="000000" w:themeColor="text1"/>
                          <w:sz w:val="24"/>
                          <w:szCs w:val="24"/>
                        </w:rPr>
                        <w:t>cancer, they are considered high-risk.</w:t>
                      </w:r>
                      <w:r w:rsidR="002B355B" w:rsidRPr="00A4667E">
                        <w:rPr>
                          <w:rFonts w:eastAsia="Batang" w:cs="Aharoni"/>
                          <w:color w:val="000000" w:themeColor="text1"/>
                          <w:sz w:val="24"/>
                          <w:szCs w:val="24"/>
                          <w:vertAlign w:val="superscript"/>
                        </w:rPr>
                        <w:t>2</w:t>
                      </w:r>
                      <w:r w:rsidRPr="00A4667E">
                        <w:rPr>
                          <w:rFonts w:eastAsia="Batang" w:cs="Aharoni"/>
                          <w:color w:val="000000" w:themeColor="text1"/>
                          <w:sz w:val="24"/>
                          <w:szCs w:val="24"/>
                        </w:rPr>
                        <w:t xml:space="preserve"> Medical and dental providers are encouraged to:</w:t>
                      </w:r>
                    </w:p>
                    <w:p w14:paraId="163E86FC" w14:textId="77777777" w:rsidR="00C77B22" w:rsidRDefault="00C77B22" w:rsidP="00C77B22">
                      <w:pPr>
                        <w:numPr>
                          <w:ilvl w:val="0"/>
                          <w:numId w:val="2"/>
                        </w:numPr>
                        <w:spacing w:after="0"/>
                        <w:rPr>
                          <w:rFonts w:eastAsia="Batang" w:cs="Aharoni"/>
                          <w:color w:val="808080" w:themeColor="background1" w:themeShade="80"/>
                          <w:sz w:val="24"/>
                          <w:szCs w:val="24"/>
                        </w:rPr>
                      </w:pPr>
                      <w:r w:rsidRPr="00707AD2">
                        <w:rPr>
                          <w:rFonts w:eastAsia="Batang" w:cs="Aharoni"/>
                          <w:b/>
                          <w:color w:val="E36C0A" w:themeColor="accent6" w:themeShade="BF"/>
                          <w:sz w:val="24"/>
                          <w:szCs w:val="24"/>
                        </w:rPr>
                        <w:t xml:space="preserve">Ask </w:t>
                      </w:r>
                      <w:r w:rsidRPr="00A4667E">
                        <w:rPr>
                          <w:rFonts w:eastAsia="Batang" w:cs="Aharoni"/>
                          <w:color w:val="000000" w:themeColor="text1"/>
                          <w:sz w:val="24"/>
                          <w:szCs w:val="24"/>
                        </w:rPr>
                        <w:t>patients about their oral health history</w:t>
                      </w:r>
                      <w:r w:rsidR="00CB08D1">
                        <w:rPr>
                          <w:rFonts w:eastAsia="Batang" w:cs="Aharoni"/>
                          <w:color w:val="000000" w:themeColor="text1"/>
                          <w:sz w:val="24"/>
                          <w:szCs w:val="24"/>
                        </w:rPr>
                        <w:t xml:space="preserve">, </w:t>
                      </w:r>
                      <w:r w:rsidRPr="00A4667E">
                        <w:rPr>
                          <w:rFonts w:eastAsia="Batang" w:cs="Aharoni"/>
                          <w:color w:val="000000" w:themeColor="text1"/>
                          <w:sz w:val="24"/>
                          <w:szCs w:val="24"/>
                        </w:rPr>
                        <w:t>any changes to their oral health</w:t>
                      </w:r>
                      <w:r w:rsidR="00CB08D1">
                        <w:rPr>
                          <w:rFonts w:eastAsia="Batang" w:cs="Aharoni"/>
                          <w:color w:val="000000" w:themeColor="text1"/>
                          <w:sz w:val="24"/>
                          <w:szCs w:val="24"/>
                        </w:rPr>
                        <w:t>, and tobacco use history</w:t>
                      </w:r>
                      <w:r w:rsidRPr="00A4667E">
                        <w:rPr>
                          <w:rFonts w:eastAsia="Batang" w:cs="Aharoni"/>
                          <w:color w:val="000000" w:themeColor="text1"/>
                          <w:sz w:val="24"/>
                          <w:szCs w:val="24"/>
                        </w:rPr>
                        <w:t>.</w:t>
                      </w:r>
                    </w:p>
                    <w:p w14:paraId="77CD362E" w14:textId="4B4BE545" w:rsidR="00C77B22" w:rsidRDefault="00C77B22" w:rsidP="00C77B22">
                      <w:pPr>
                        <w:numPr>
                          <w:ilvl w:val="0"/>
                          <w:numId w:val="2"/>
                        </w:numPr>
                        <w:spacing w:after="0"/>
                        <w:rPr>
                          <w:rFonts w:eastAsia="Batang" w:cs="Aharoni"/>
                          <w:b/>
                          <w:color w:val="808080" w:themeColor="background1" w:themeShade="80"/>
                          <w:sz w:val="24"/>
                          <w:szCs w:val="24"/>
                        </w:rPr>
                      </w:pPr>
                      <w:r w:rsidRPr="00707AD2">
                        <w:rPr>
                          <w:rFonts w:eastAsia="Batang" w:cs="Aharoni"/>
                          <w:b/>
                          <w:color w:val="E36C0A" w:themeColor="accent6" w:themeShade="BF"/>
                          <w:sz w:val="24"/>
                          <w:szCs w:val="24"/>
                        </w:rPr>
                        <w:t xml:space="preserve">Educate </w:t>
                      </w:r>
                      <w:r w:rsidRPr="00A4667E">
                        <w:rPr>
                          <w:rFonts w:eastAsia="Batang" w:cs="Aharoni"/>
                          <w:color w:val="000000" w:themeColor="text1"/>
                          <w:sz w:val="24"/>
                          <w:szCs w:val="24"/>
                        </w:rPr>
                        <w:t xml:space="preserve">patients about </w:t>
                      </w:r>
                      <w:r w:rsidR="008C2008" w:rsidRPr="008C2008">
                        <w:rPr>
                          <w:rFonts w:eastAsia="Batang" w:cs="Aharoni"/>
                          <w:color w:val="000000" w:themeColor="text1"/>
                          <w:sz w:val="24"/>
                          <w:szCs w:val="24"/>
                        </w:rPr>
                        <w:t xml:space="preserve">oropharyngeal </w:t>
                      </w:r>
                      <w:r w:rsidRPr="00A4667E">
                        <w:rPr>
                          <w:rFonts w:eastAsia="Batang" w:cs="Aharoni"/>
                          <w:color w:val="000000" w:themeColor="text1"/>
                          <w:sz w:val="24"/>
                          <w:szCs w:val="24"/>
                        </w:rPr>
                        <w:t>cancer and how to monitor their own oral health.</w:t>
                      </w:r>
                    </w:p>
                    <w:p w14:paraId="16A46B3D" w14:textId="1AF4FBAA" w:rsidR="00C77B22" w:rsidRPr="00707AD2" w:rsidRDefault="00C77B22" w:rsidP="00C77B22">
                      <w:pPr>
                        <w:numPr>
                          <w:ilvl w:val="0"/>
                          <w:numId w:val="2"/>
                        </w:numPr>
                        <w:spacing w:after="0"/>
                        <w:rPr>
                          <w:rFonts w:eastAsia="Batang" w:cs="Aharoni"/>
                          <w:b/>
                          <w:color w:val="595959" w:themeColor="text1" w:themeTint="A6"/>
                          <w:sz w:val="24"/>
                          <w:szCs w:val="24"/>
                        </w:rPr>
                      </w:pPr>
                      <w:r w:rsidRPr="00707AD2">
                        <w:rPr>
                          <w:rFonts w:eastAsia="Batang" w:cs="Aharoni"/>
                          <w:b/>
                          <w:color w:val="E36C0A" w:themeColor="accent6" w:themeShade="BF"/>
                          <w:sz w:val="24"/>
                          <w:szCs w:val="24"/>
                        </w:rPr>
                        <w:t xml:space="preserve">Perform </w:t>
                      </w:r>
                      <w:r w:rsidRPr="00A4667E">
                        <w:rPr>
                          <w:rFonts w:eastAsia="Batang" w:cs="Aharoni"/>
                          <w:color w:val="000000" w:themeColor="text1"/>
                          <w:sz w:val="24"/>
                          <w:szCs w:val="24"/>
                        </w:rPr>
                        <w:t xml:space="preserve">a thorough </w:t>
                      </w:r>
                      <w:r w:rsidR="008C2008" w:rsidRPr="008C2008">
                        <w:rPr>
                          <w:rFonts w:eastAsia="Batang" w:cs="Aharoni"/>
                          <w:color w:val="000000" w:themeColor="text1"/>
                          <w:sz w:val="24"/>
                          <w:szCs w:val="24"/>
                        </w:rPr>
                        <w:t xml:space="preserve">oropharyngeal </w:t>
                      </w:r>
                      <w:r w:rsidRPr="00A4667E">
                        <w:rPr>
                          <w:rFonts w:eastAsia="Batang" w:cs="Aharoni"/>
                          <w:color w:val="000000" w:themeColor="text1"/>
                          <w:sz w:val="24"/>
                          <w:szCs w:val="24"/>
                        </w:rPr>
                        <w:t>cancer screening exam to identify any changes to the gums, tongue or other surfaces of the mouth. If a lesion is identified, dental providers can perform a biopsy.</w:t>
                      </w:r>
                    </w:p>
                    <w:p w14:paraId="3CB2C59F" w14:textId="77777777" w:rsidR="00C77B22" w:rsidRPr="0008642D" w:rsidRDefault="00C77B22" w:rsidP="00C77B22">
                      <w:pPr>
                        <w:numPr>
                          <w:ilvl w:val="0"/>
                          <w:numId w:val="2"/>
                        </w:numPr>
                        <w:spacing w:after="0"/>
                        <w:rPr>
                          <w:rFonts w:eastAsia="Batang" w:cs="Aharoni"/>
                          <w:color w:val="808080" w:themeColor="background1" w:themeShade="80"/>
                          <w:sz w:val="24"/>
                          <w:szCs w:val="24"/>
                        </w:rPr>
                      </w:pPr>
                      <w:r w:rsidRPr="00707AD2">
                        <w:rPr>
                          <w:rFonts w:eastAsia="Batang" w:cs="Aharoni"/>
                          <w:b/>
                          <w:color w:val="E36C0A" w:themeColor="accent6" w:themeShade="BF"/>
                          <w:sz w:val="24"/>
                          <w:szCs w:val="24"/>
                        </w:rPr>
                        <w:t xml:space="preserve">Refer </w:t>
                      </w:r>
                      <w:r w:rsidRPr="00A4667E">
                        <w:rPr>
                          <w:rFonts w:eastAsia="Batang" w:cs="Aharoni"/>
                          <w:color w:val="000000" w:themeColor="text1"/>
                          <w:sz w:val="24"/>
                          <w:szCs w:val="24"/>
                        </w:rPr>
                        <w:t>patients for further evaluation or treatment within 7-14 days</w:t>
                      </w:r>
                      <w:r w:rsidRPr="00A4667E">
                        <w:rPr>
                          <w:rFonts w:eastAsia="Batang" w:cs="Aharoni"/>
                          <w:b/>
                          <w:color w:val="000000" w:themeColor="text1"/>
                          <w:sz w:val="24"/>
                          <w:szCs w:val="24"/>
                        </w:rPr>
                        <w:t xml:space="preserve"> </w:t>
                      </w:r>
                      <w:r w:rsidRPr="00A4667E">
                        <w:rPr>
                          <w:rFonts w:eastAsia="Batang" w:cs="Aharoni"/>
                          <w:color w:val="000000" w:themeColor="text1"/>
                          <w:sz w:val="24"/>
                          <w:szCs w:val="24"/>
                        </w:rPr>
                        <w:t>if any lesions are noted during the oral exam.</w:t>
                      </w:r>
                    </w:p>
                    <w:p w14:paraId="31544306" w14:textId="77777777" w:rsidR="00C77B22" w:rsidRPr="00815977" w:rsidRDefault="00C77B22" w:rsidP="00C77B22">
                      <w:pPr>
                        <w:numPr>
                          <w:ilvl w:val="0"/>
                          <w:numId w:val="2"/>
                        </w:numPr>
                        <w:spacing w:after="0"/>
                        <w:rPr>
                          <w:rFonts w:eastAsia="Batang" w:cs="Aharoni"/>
                          <w:b/>
                          <w:color w:val="808080" w:themeColor="background1" w:themeShade="80"/>
                          <w:sz w:val="24"/>
                          <w:szCs w:val="24"/>
                        </w:rPr>
                      </w:pPr>
                      <w:r w:rsidRPr="00707AD2">
                        <w:rPr>
                          <w:rFonts w:eastAsia="Batang" w:cs="Aharoni"/>
                          <w:b/>
                          <w:color w:val="E36C0A" w:themeColor="accent6" w:themeShade="BF"/>
                          <w:sz w:val="24"/>
                          <w:szCs w:val="24"/>
                        </w:rPr>
                        <w:t>Encourage</w:t>
                      </w:r>
                      <w:r w:rsidRPr="00707AD2">
                        <w:rPr>
                          <w:rFonts w:eastAsia="Batang" w:cs="Aharoni"/>
                          <w:color w:val="E36C0A" w:themeColor="accent6" w:themeShade="BF"/>
                          <w:sz w:val="24"/>
                          <w:szCs w:val="24"/>
                        </w:rPr>
                        <w:t xml:space="preserve"> </w:t>
                      </w:r>
                      <w:r w:rsidRPr="00A4667E">
                        <w:rPr>
                          <w:rFonts w:eastAsia="Batang" w:cs="Aharoni"/>
                          <w:color w:val="000000" w:themeColor="text1"/>
                          <w:sz w:val="24"/>
                          <w:szCs w:val="24"/>
                        </w:rPr>
                        <w:t>patients to establish a dental home and to follow up with any appointments made to evaluate suspicious lesions.</w:t>
                      </w:r>
                    </w:p>
                    <w:p w14:paraId="089C03FE" w14:textId="77777777" w:rsidR="00C77B22" w:rsidRPr="005B533E" w:rsidRDefault="00C77B22" w:rsidP="00C77B22">
                      <w:pPr>
                        <w:rPr>
                          <w:rFonts w:ascii="Arial Black" w:hAnsi="Arial Black"/>
                          <w:color w:val="FABF8F" w:themeColor="accent6" w:themeTint="99"/>
                        </w:rPr>
                      </w:pPr>
                    </w:p>
                  </w:txbxContent>
                </v:textbox>
              </v:shape>
            </w:pict>
          </mc:Fallback>
        </mc:AlternateContent>
      </w:r>
    </w:p>
    <w:p w14:paraId="0DAFBFC5" w14:textId="77777777" w:rsidR="00C77B22" w:rsidRDefault="00C77B22"/>
    <w:p w14:paraId="2A5CAFAD" w14:textId="77777777" w:rsidR="00C77B22" w:rsidRDefault="00C77B22"/>
    <w:p w14:paraId="40CC41C9" w14:textId="77777777" w:rsidR="00C77B22" w:rsidRDefault="00C77B22"/>
    <w:p w14:paraId="77048FDC" w14:textId="77777777" w:rsidR="007328E6" w:rsidRDefault="007328E6"/>
    <w:p w14:paraId="050FF4F2" w14:textId="77777777" w:rsidR="007328E6" w:rsidRDefault="007328E6"/>
    <w:p w14:paraId="50348B81" w14:textId="77777777" w:rsidR="007328E6" w:rsidRDefault="007328E6"/>
    <w:p w14:paraId="0AD8B86C" w14:textId="77777777" w:rsidR="007328E6" w:rsidRDefault="007328E6"/>
    <w:p w14:paraId="3727B192" w14:textId="77777777" w:rsidR="007328E6" w:rsidRDefault="007328E6"/>
    <w:p w14:paraId="08D3F992" w14:textId="77777777" w:rsidR="007328E6" w:rsidRDefault="007328E6"/>
    <w:p w14:paraId="471A0D1C" w14:textId="77777777" w:rsidR="007328E6" w:rsidRDefault="007328E6"/>
    <w:p w14:paraId="4D75D86B" w14:textId="2964A9B1" w:rsidR="007328E6" w:rsidRDefault="007328E6"/>
    <w:p w14:paraId="3CFC5444" w14:textId="15CEB4A9" w:rsidR="007328E6" w:rsidRDefault="00932217">
      <w:r w:rsidRPr="00C77B22">
        <w:rPr>
          <w:noProof/>
        </w:rPr>
        <mc:AlternateContent>
          <mc:Choice Requires="wps">
            <w:drawing>
              <wp:anchor distT="0" distB="0" distL="114300" distR="114300" simplePos="0" relativeHeight="251651072" behindDoc="0" locked="0" layoutInCell="1" allowOverlap="1" wp14:anchorId="79337186" wp14:editId="0C3A5D59">
                <wp:simplePos x="0" y="0"/>
                <wp:positionH relativeFrom="column">
                  <wp:posOffset>-38735</wp:posOffset>
                </wp:positionH>
                <wp:positionV relativeFrom="paragraph">
                  <wp:posOffset>84455</wp:posOffset>
                </wp:positionV>
                <wp:extent cx="5038090" cy="73152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090" cy="731520"/>
                        </a:xfrm>
                        <a:prstGeom prst="rect">
                          <a:avLst/>
                        </a:prstGeom>
                        <a:noFill/>
                        <a:ln w="9525">
                          <a:noFill/>
                          <a:miter lim="800000"/>
                          <a:headEnd/>
                          <a:tailEnd/>
                        </a:ln>
                      </wps:spPr>
                      <wps:txbx>
                        <w:txbxContent>
                          <w:p w14:paraId="313F4093" w14:textId="77777777" w:rsidR="00C77B22" w:rsidRPr="008916AD" w:rsidRDefault="00C77B22" w:rsidP="00C77B22">
                            <w:pPr>
                              <w:spacing w:after="0" w:line="240" w:lineRule="auto"/>
                              <w:rPr>
                                <w:color w:val="215868" w:themeColor="accent5" w:themeShade="80"/>
                              </w:rPr>
                            </w:pPr>
                            <w:r w:rsidRPr="008916AD">
                              <w:rPr>
                                <w:rFonts w:ascii="Arial Black" w:eastAsia="Batang" w:hAnsi="Arial Black" w:cs="Aharoni"/>
                                <w:b/>
                                <w:color w:val="215868" w:themeColor="accent5" w:themeShade="80"/>
                                <w:sz w:val="72"/>
                                <w:szCs w:val="72"/>
                              </w:rPr>
                              <w:t>PREVENTION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37186" id="_x0000_s1030" type="#_x0000_t202" style="position:absolute;margin-left:-3.05pt;margin-top:6.65pt;width:396.7pt;height:57.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" filled="f" stroked="f">
                <v:textbox>
                  <w:txbxContent>
                    <w:p w14:paraId="313F4093" w14:textId="77777777" w:rsidR="00C77B22" w:rsidRPr="008916AD" w:rsidRDefault="00C77B22" w:rsidP="00C77B22">
                      <w:pPr>
                        <w:spacing w:after="0" w:line="240" w:lineRule="auto"/>
                        <w:rPr>
                          <w:color w:val="215868" w:themeColor="accent5" w:themeShade="80"/>
                        </w:rPr>
                      </w:pPr>
                      <w:r w:rsidRPr="008916AD">
                        <w:rPr>
                          <w:rFonts w:ascii="Arial Black" w:eastAsia="Batang" w:hAnsi="Arial Black" w:cs="Aharoni"/>
                          <w:b/>
                          <w:color w:val="215868" w:themeColor="accent5" w:themeShade="80"/>
                          <w:sz w:val="72"/>
                          <w:szCs w:val="72"/>
                        </w:rPr>
                        <w:t>PREVENTION</w:t>
                      </w:r>
                    </w:p>
                  </w:txbxContent>
                </v:textbox>
              </v:shape>
            </w:pict>
          </mc:Fallback>
        </mc:AlternateContent>
      </w:r>
    </w:p>
    <w:p w14:paraId="373994E9" w14:textId="31C35EDA" w:rsidR="007328E6" w:rsidRDefault="00F92AD7">
      <w:r w:rsidRPr="00C77B22">
        <w:rPr>
          <w:noProof/>
        </w:rPr>
        <mc:AlternateContent>
          <mc:Choice Requires="wps">
            <w:drawing>
              <wp:anchor distT="0" distB="0" distL="114300" distR="114300" simplePos="0" relativeHeight="251672576" behindDoc="0" locked="0" layoutInCell="1" allowOverlap="1" wp14:anchorId="4F2A2D3C" wp14:editId="2D488822">
                <wp:simplePos x="0" y="0"/>
                <wp:positionH relativeFrom="column">
                  <wp:posOffset>6985</wp:posOffset>
                </wp:positionH>
                <wp:positionV relativeFrom="paragraph">
                  <wp:posOffset>283210</wp:posOffset>
                </wp:positionV>
                <wp:extent cx="6972935" cy="281305"/>
                <wp:effectExtent l="0" t="0" r="0" b="444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935" cy="281305"/>
                        </a:xfrm>
                        <a:prstGeom prst="rect">
                          <a:avLst/>
                        </a:prstGeom>
                        <a:noFill/>
                        <a:ln w="9525">
                          <a:noFill/>
                          <a:miter lim="800000"/>
                          <a:headEnd/>
                          <a:tailEnd/>
                        </a:ln>
                      </wps:spPr>
                      <wps:txbx>
                        <w:txbxContent>
                          <w:p w14:paraId="3C906D0E" w14:textId="65AF13F8" w:rsidR="00C77B22" w:rsidRPr="00A4667E" w:rsidRDefault="00C77B22" w:rsidP="00C77B22">
                            <w:pPr>
                              <w:spacing w:after="0" w:line="240" w:lineRule="auto"/>
                              <w:rPr>
                                <w:rFonts w:eastAsia="Batang" w:cs="Aharoni"/>
                                <w:color w:val="000000" w:themeColor="text1"/>
                                <w:sz w:val="24"/>
                                <w:szCs w:val="24"/>
                              </w:rPr>
                            </w:pPr>
                            <w:r w:rsidRPr="00A4667E">
                              <w:rPr>
                                <w:rFonts w:eastAsia="Batang" w:cs="Aharoni"/>
                                <w:color w:val="000000" w:themeColor="text1"/>
                                <w:sz w:val="24"/>
                                <w:szCs w:val="24"/>
                              </w:rPr>
                              <w:t xml:space="preserve">Most cases of </w:t>
                            </w:r>
                            <w:r w:rsidR="008C2008" w:rsidRPr="008C2008">
                              <w:rPr>
                                <w:rFonts w:eastAsia="Batang" w:cs="Aharoni"/>
                                <w:color w:val="000000" w:themeColor="text1"/>
                                <w:sz w:val="24"/>
                                <w:szCs w:val="24"/>
                              </w:rPr>
                              <w:t xml:space="preserve">oropharyngeal </w:t>
                            </w:r>
                            <w:r w:rsidRPr="00A4667E">
                              <w:rPr>
                                <w:rFonts w:eastAsia="Batang" w:cs="Aharoni"/>
                                <w:color w:val="000000" w:themeColor="text1"/>
                                <w:sz w:val="24"/>
                                <w:szCs w:val="24"/>
                              </w:rPr>
                              <w:t>cancer are preventable. Several steps can be taken to prevent oral cancer from occurring</w:t>
                            </w:r>
                            <w:r w:rsidR="002B355B" w:rsidRPr="00A4667E">
                              <w:rPr>
                                <w:rFonts w:eastAsia="Batang" w:cs="Aharoni"/>
                                <w:color w:val="000000" w:themeColor="text1"/>
                                <w:sz w:val="24"/>
                                <w:szCs w:val="24"/>
                                <w:vertAlign w:val="superscript"/>
                              </w:rPr>
                              <w:t>3</w:t>
                            </w:r>
                            <w:r w:rsidRPr="00A4667E">
                              <w:rPr>
                                <w:rFonts w:eastAsia="Batang" w:cs="Aharoni"/>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A2D3C" id="_x0000_s1031" type="#_x0000_t202" style="position:absolute;margin-left:.55pt;margin-top:22.3pt;width:549.05pt;height:2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" filled="f" stroked="f">
                <v:textbox>
                  <w:txbxContent>
                    <w:p w14:paraId="3C906D0E" w14:textId="65AF13F8" w:rsidR="00C77B22" w:rsidRPr="00A4667E" w:rsidRDefault="00C77B22" w:rsidP="00C77B22">
                      <w:pPr>
                        <w:spacing w:after="0" w:line="240" w:lineRule="auto"/>
                        <w:rPr>
                          <w:rFonts w:eastAsia="Batang" w:cs="Aharoni"/>
                          <w:color w:val="000000" w:themeColor="text1"/>
                          <w:sz w:val="24"/>
                          <w:szCs w:val="24"/>
                        </w:rPr>
                      </w:pPr>
                      <w:r w:rsidRPr="00A4667E">
                        <w:rPr>
                          <w:rFonts w:eastAsia="Batang" w:cs="Aharoni"/>
                          <w:color w:val="000000" w:themeColor="text1"/>
                          <w:sz w:val="24"/>
                          <w:szCs w:val="24"/>
                        </w:rPr>
                        <w:t xml:space="preserve">Most cases of </w:t>
                      </w:r>
                      <w:r w:rsidR="008C2008" w:rsidRPr="008C2008">
                        <w:rPr>
                          <w:rFonts w:eastAsia="Batang" w:cs="Aharoni"/>
                          <w:color w:val="000000" w:themeColor="text1"/>
                          <w:sz w:val="24"/>
                          <w:szCs w:val="24"/>
                        </w:rPr>
                        <w:t xml:space="preserve">oropharyngeal </w:t>
                      </w:r>
                      <w:r w:rsidRPr="00A4667E">
                        <w:rPr>
                          <w:rFonts w:eastAsia="Batang" w:cs="Aharoni"/>
                          <w:color w:val="000000" w:themeColor="text1"/>
                          <w:sz w:val="24"/>
                          <w:szCs w:val="24"/>
                        </w:rPr>
                        <w:t>cancer are preventable. Several steps can be taken to prevent oral cancer from occurring</w:t>
                      </w:r>
                      <w:r w:rsidR="002B355B" w:rsidRPr="00A4667E">
                        <w:rPr>
                          <w:rFonts w:eastAsia="Batang" w:cs="Aharoni"/>
                          <w:color w:val="000000" w:themeColor="text1"/>
                          <w:sz w:val="24"/>
                          <w:szCs w:val="24"/>
                          <w:vertAlign w:val="superscript"/>
                        </w:rPr>
                        <w:t>3</w:t>
                      </w:r>
                      <w:r w:rsidRPr="00A4667E">
                        <w:rPr>
                          <w:rFonts w:eastAsia="Batang" w:cs="Aharoni"/>
                          <w:color w:val="000000" w:themeColor="text1"/>
                          <w:sz w:val="24"/>
                          <w:szCs w:val="24"/>
                        </w:rPr>
                        <w:t>:</w:t>
                      </w:r>
                    </w:p>
                  </w:txbxContent>
                </v:textbox>
              </v:shape>
            </w:pict>
          </mc:Fallback>
        </mc:AlternateContent>
      </w:r>
    </w:p>
    <w:p w14:paraId="3712912D" w14:textId="134AA5B2" w:rsidR="007328E6" w:rsidRDefault="005D1FDA">
      <w:r>
        <w:rPr>
          <w:noProof/>
        </w:rPr>
        <w:drawing>
          <wp:anchor distT="0" distB="0" distL="114300" distR="114300" simplePos="0" relativeHeight="251641856" behindDoc="0" locked="0" layoutInCell="1" allowOverlap="1" wp14:anchorId="0E0CD220" wp14:editId="5626E079">
            <wp:simplePos x="0" y="0"/>
            <wp:positionH relativeFrom="column">
              <wp:posOffset>93980</wp:posOffset>
            </wp:positionH>
            <wp:positionV relativeFrom="paragraph">
              <wp:posOffset>210185</wp:posOffset>
            </wp:positionV>
            <wp:extent cx="7045960" cy="1169670"/>
            <wp:effectExtent l="0" t="0" r="2540" b="0"/>
            <wp:wrapNone/>
            <wp:docPr id="17" name="Picture 17" descr="C:\Users\kfesta.EHS\Desktop\oral-5c-20cance_18542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festa.EHS\Desktop\oral-5c-20cance_18542348.png"/>
                    <pic:cNvPicPr>
                      <a:picLocks noChangeAspect="1" noChangeArrowheads="1"/>
                    </pic:cNvPicPr>
                  </pic:nvPicPr>
                  <pic:blipFill rotWithShape="1">
                    <a:blip r:embed="rId8">
                      <a:extLst>
                        <a:ext uri="{28A0092B-C50C-407E-A947-70E740481C1C}">
                          <a14:useLocalDpi xmlns:a14="http://schemas.microsoft.com/office/drawing/2010/main" val="0"/>
                        </a:ext>
                      </a:extLst>
                    </a:blip>
                    <a:srcRect b="64052"/>
                    <a:stretch/>
                  </pic:blipFill>
                  <pic:spPr bwMode="auto">
                    <a:xfrm>
                      <a:off x="0" y="0"/>
                      <a:ext cx="7045960" cy="1169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583FB7" w14:textId="286274E3" w:rsidR="007328E6" w:rsidRDefault="007328E6"/>
    <w:p w14:paraId="7A913D8C" w14:textId="404A0DC4" w:rsidR="007328E6" w:rsidRDefault="007328E6"/>
    <w:p w14:paraId="30F31D8B" w14:textId="2D85B383" w:rsidR="007328E6" w:rsidRDefault="00F92AD7">
      <w:r>
        <w:rPr>
          <w:noProof/>
        </w:rPr>
        <mc:AlternateContent>
          <mc:Choice Requires="wps">
            <w:drawing>
              <wp:anchor distT="45720" distB="45720" distL="114300" distR="114300" simplePos="0" relativeHeight="251667456" behindDoc="0" locked="0" layoutInCell="1" allowOverlap="1" wp14:anchorId="6318CAAB" wp14:editId="0ACD4D9F">
                <wp:simplePos x="0" y="0"/>
                <wp:positionH relativeFrom="column">
                  <wp:posOffset>1339215</wp:posOffset>
                </wp:positionH>
                <wp:positionV relativeFrom="paragraph">
                  <wp:posOffset>68580</wp:posOffset>
                </wp:positionV>
                <wp:extent cx="998855" cy="201930"/>
                <wp:effectExtent l="0" t="0" r="1079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201930"/>
                        </a:xfrm>
                        <a:prstGeom prst="rect">
                          <a:avLst/>
                        </a:prstGeom>
                        <a:solidFill>
                          <a:schemeClr val="bg1"/>
                        </a:solidFill>
                        <a:ln w="9525">
                          <a:solidFill>
                            <a:schemeClr val="bg1"/>
                          </a:solidFill>
                          <a:miter lim="800000"/>
                          <a:headEnd/>
                          <a:tailEnd/>
                        </a:ln>
                      </wps:spPr>
                      <wps:txbx>
                        <w:txbxContent>
                          <w:p w14:paraId="142DE685" w14:textId="4CBE5437" w:rsidR="007C2EBD" w:rsidRDefault="007C2E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8CAAB" id="_x0000_s1032" type="#_x0000_t202" style="position:absolute;margin-left:105.45pt;margin-top:5.4pt;width:78.65pt;height:15.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" fillcolor="white [3212]" strokecolor="white [3212]">
                <v:textbox>
                  <w:txbxContent>
                    <w:p w14:paraId="142DE685" w14:textId="4CBE5437" w:rsidR="007C2EBD" w:rsidRDefault="007C2EBD"/>
                  </w:txbxContent>
                </v:textbox>
                <w10:wrap type="square"/>
              </v:shape>
            </w:pict>
          </mc:Fallback>
        </mc:AlternateContent>
      </w:r>
      <w:r w:rsidR="00932217" w:rsidRPr="00FD027A">
        <w:rPr>
          <w:noProof/>
        </w:rPr>
        <mc:AlternateContent>
          <mc:Choice Requires="wps">
            <w:drawing>
              <wp:anchor distT="0" distB="0" distL="114300" distR="114300" simplePos="0" relativeHeight="251642880" behindDoc="0" locked="0" layoutInCell="1" allowOverlap="1" wp14:anchorId="489D8066" wp14:editId="0F02FB91">
                <wp:simplePos x="0" y="0"/>
                <wp:positionH relativeFrom="column">
                  <wp:posOffset>350520</wp:posOffset>
                </wp:positionH>
                <wp:positionV relativeFrom="paragraph">
                  <wp:posOffset>366395</wp:posOffset>
                </wp:positionV>
                <wp:extent cx="1021715" cy="15462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546225"/>
                        </a:xfrm>
                        <a:prstGeom prst="rect">
                          <a:avLst/>
                        </a:prstGeom>
                        <a:noFill/>
                        <a:ln w="9525">
                          <a:noFill/>
                          <a:miter lim="800000"/>
                          <a:headEnd/>
                          <a:tailEnd/>
                        </a:ln>
                      </wps:spPr>
                      <wps:txbx>
                        <w:txbxContent>
                          <w:p w14:paraId="6E74AB9E" w14:textId="77777777" w:rsidR="00721907" w:rsidRPr="00A4667E" w:rsidRDefault="00721907" w:rsidP="00721907">
                            <w:pPr>
                              <w:spacing w:line="240" w:lineRule="auto"/>
                              <w:rPr>
                                <w:rFonts w:eastAsia="Batang" w:cs="Aharoni"/>
                                <w:color w:val="000000" w:themeColor="text1"/>
                                <w:sz w:val="18"/>
                                <w:szCs w:val="28"/>
                              </w:rPr>
                            </w:pPr>
                            <w:r w:rsidRPr="00A4667E">
                              <w:rPr>
                                <w:rFonts w:eastAsia="Batang" w:cs="Aharoni"/>
                                <w:color w:val="000000" w:themeColor="text1"/>
                                <w:sz w:val="18"/>
                                <w:szCs w:val="28"/>
                              </w:rPr>
                              <w:t>Providers should educate patients on risk factors for developing oral cancer and provide community resources when available.</w:t>
                            </w:r>
                          </w:p>
                          <w:p w14:paraId="0CE8B66D" w14:textId="77777777" w:rsidR="00721907" w:rsidRPr="00A4667E" w:rsidRDefault="00721907" w:rsidP="00721907">
                            <w:pPr>
                              <w:rPr>
                                <w:rFonts w:ascii="Arial Black" w:eastAsia="Batang" w:hAnsi="Arial Black" w:cs="Aharoni"/>
                                <w:b/>
                                <w:color w:val="000000" w:themeColor="text1"/>
                                <w:sz w:val="24"/>
                                <w:szCs w:val="28"/>
                              </w:rPr>
                            </w:pPr>
                          </w:p>
                          <w:p w14:paraId="56AB27F9" w14:textId="77777777" w:rsidR="00721907" w:rsidRPr="00A4667E" w:rsidRDefault="00721907" w:rsidP="00721907">
                            <w:pPr>
                              <w:rPr>
                                <w:rFonts w:ascii="Arial Black" w:eastAsia="Batang" w:hAnsi="Arial Black" w:cs="Aharoni"/>
                                <w:b/>
                                <w:color w:val="000000" w:themeColor="text1"/>
                                <w:sz w:val="40"/>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D8066" id="_x0000_s1033" type="#_x0000_t202" style="position:absolute;margin-left:27.6pt;margin-top:28.85pt;width:80.45pt;height:121.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" filled="f" stroked="f">
                <v:textbox>
                  <w:txbxContent>
                    <w:p w14:paraId="6E74AB9E" w14:textId="77777777" w:rsidR="00721907" w:rsidRPr="00A4667E" w:rsidRDefault="00721907" w:rsidP="00721907">
                      <w:pPr>
                        <w:spacing w:line="240" w:lineRule="auto"/>
                        <w:rPr>
                          <w:rFonts w:eastAsia="Batang" w:cs="Aharoni"/>
                          <w:color w:val="000000" w:themeColor="text1"/>
                          <w:sz w:val="18"/>
                          <w:szCs w:val="28"/>
                        </w:rPr>
                      </w:pPr>
                      <w:r w:rsidRPr="00A4667E">
                        <w:rPr>
                          <w:rFonts w:eastAsia="Batang" w:cs="Aharoni"/>
                          <w:color w:val="000000" w:themeColor="text1"/>
                          <w:sz w:val="18"/>
                          <w:szCs w:val="28"/>
                        </w:rPr>
                        <w:t>Providers should educate patients on risk factors for developing oral cancer and provide community resources when available.</w:t>
                      </w:r>
                    </w:p>
                    <w:p w14:paraId="0CE8B66D" w14:textId="77777777" w:rsidR="00721907" w:rsidRPr="00A4667E" w:rsidRDefault="00721907" w:rsidP="00721907">
                      <w:pPr>
                        <w:rPr>
                          <w:rFonts w:ascii="Arial Black" w:eastAsia="Batang" w:hAnsi="Arial Black" w:cs="Aharoni"/>
                          <w:b/>
                          <w:color w:val="000000" w:themeColor="text1"/>
                          <w:sz w:val="24"/>
                          <w:szCs w:val="28"/>
                        </w:rPr>
                      </w:pPr>
                    </w:p>
                    <w:p w14:paraId="56AB27F9" w14:textId="77777777" w:rsidR="00721907" w:rsidRPr="00A4667E" w:rsidRDefault="00721907" w:rsidP="00721907">
                      <w:pPr>
                        <w:rPr>
                          <w:rFonts w:ascii="Arial Black" w:eastAsia="Batang" w:hAnsi="Arial Black" w:cs="Aharoni"/>
                          <w:b/>
                          <w:color w:val="000000" w:themeColor="text1"/>
                          <w:sz w:val="40"/>
                          <w:szCs w:val="44"/>
                        </w:rPr>
                      </w:pPr>
                    </w:p>
                  </w:txbxContent>
                </v:textbox>
              </v:shape>
            </w:pict>
          </mc:Fallback>
        </mc:AlternateContent>
      </w:r>
      <w:r w:rsidR="00932217" w:rsidRPr="00FD027A">
        <w:rPr>
          <w:noProof/>
        </w:rPr>
        <mc:AlternateContent>
          <mc:Choice Requires="wps">
            <w:drawing>
              <wp:anchor distT="0" distB="0" distL="114300" distR="114300" simplePos="0" relativeHeight="251644928" behindDoc="0" locked="0" layoutInCell="1" allowOverlap="1" wp14:anchorId="08874D13" wp14:editId="0BD272E9">
                <wp:simplePos x="0" y="0"/>
                <wp:positionH relativeFrom="column">
                  <wp:posOffset>2339340</wp:posOffset>
                </wp:positionH>
                <wp:positionV relativeFrom="paragraph">
                  <wp:posOffset>367030</wp:posOffset>
                </wp:positionV>
                <wp:extent cx="1196340" cy="180149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1801495"/>
                        </a:xfrm>
                        <a:prstGeom prst="rect">
                          <a:avLst/>
                        </a:prstGeom>
                        <a:noFill/>
                        <a:ln w="9525">
                          <a:noFill/>
                          <a:miter lim="800000"/>
                          <a:headEnd/>
                          <a:tailEnd/>
                        </a:ln>
                      </wps:spPr>
                      <wps:txbx>
                        <w:txbxContent>
                          <w:p w14:paraId="28A43D12" w14:textId="77777777" w:rsidR="00721907" w:rsidRPr="00A4667E" w:rsidRDefault="00721907" w:rsidP="00721907">
                            <w:pPr>
                              <w:spacing w:line="240" w:lineRule="auto"/>
                              <w:rPr>
                                <w:rFonts w:eastAsia="Batang" w:cs="Aharoni"/>
                                <w:color w:val="000000" w:themeColor="text1"/>
                                <w:sz w:val="18"/>
                                <w:szCs w:val="28"/>
                              </w:rPr>
                            </w:pPr>
                            <w:r w:rsidRPr="00A4667E">
                              <w:rPr>
                                <w:rFonts w:eastAsia="Batang" w:cs="Aharoni"/>
                                <w:color w:val="000000" w:themeColor="text1"/>
                                <w:sz w:val="18"/>
                                <w:szCs w:val="28"/>
                              </w:rPr>
                              <w:t xml:space="preserve">Patients should limit alcohol consumption to less than one drink per day. Providers can encourage patients with higher alcohol consumption to cut back or can provide resources for organizations that can help. </w:t>
                            </w:r>
                          </w:p>
                          <w:p w14:paraId="3FC7A87E" w14:textId="77777777" w:rsidR="00721907" w:rsidRPr="00A4667E" w:rsidRDefault="00721907" w:rsidP="00721907">
                            <w:pPr>
                              <w:rPr>
                                <w:rFonts w:ascii="Arial Black" w:eastAsia="Batang" w:hAnsi="Arial Black" w:cs="Aharoni"/>
                                <w:b/>
                                <w:color w:val="000000" w:themeColor="text1"/>
                                <w:sz w:val="28"/>
                                <w:szCs w:val="28"/>
                              </w:rPr>
                            </w:pPr>
                          </w:p>
                          <w:p w14:paraId="6997B227" w14:textId="77777777" w:rsidR="00721907" w:rsidRPr="00A4667E" w:rsidRDefault="00721907" w:rsidP="00721907">
                            <w:pPr>
                              <w:rPr>
                                <w:rFonts w:ascii="Arial Black" w:eastAsia="Batang" w:hAnsi="Arial Black" w:cs="Aharoni"/>
                                <w:b/>
                                <w:color w:val="000000" w:themeColor="text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74D13" id="_x0000_s1034" type="#_x0000_t202" style="position:absolute;margin-left:184.2pt;margin-top:28.9pt;width:94.2pt;height:141.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" filled="f" stroked="f">
                <v:textbox>
                  <w:txbxContent>
                    <w:p w14:paraId="28A43D12" w14:textId="77777777" w:rsidR="00721907" w:rsidRPr="00A4667E" w:rsidRDefault="00721907" w:rsidP="00721907">
                      <w:pPr>
                        <w:spacing w:line="240" w:lineRule="auto"/>
                        <w:rPr>
                          <w:rFonts w:eastAsia="Batang" w:cs="Aharoni"/>
                          <w:color w:val="000000" w:themeColor="text1"/>
                          <w:sz w:val="18"/>
                          <w:szCs w:val="28"/>
                        </w:rPr>
                      </w:pPr>
                      <w:r w:rsidRPr="00A4667E">
                        <w:rPr>
                          <w:rFonts w:eastAsia="Batang" w:cs="Aharoni"/>
                          <w:color w:val="000000" w:themeColor="text1"/>
                          <w:sz w:val="18"/>
                          <w:szCs w:val="28"/>
                        </w:rPr>
                        <w:t xml:space="preserve">Patients should limit alcohol consumption to less than one drink per day. Providers can encourage patients with higher alcohol consumption to cut back or can provide resources for organizations that can help. </w:t>
                      </w:r>
                    </w:p>
                    <w:p w14:paraId="3FC7A87E" w14:textId="77777777" w:rsidR="00721907" w:rsidRPr="00A4667E" w:rsidRDefault="00721907" w:rsidP="00721907">
                      <w:pPr>
                        <w:rPr>
                          <w:rFonts w:ascii="Arial Black" w:eastAsia="Batang" w:hAnsi="Arial Black" w:cs="Aharoni"/>
                          <w:b/>
                          <w:color w:val="000000" w:themeColor="text1"/>
                          <w:sz w:val="28"/>
                          <w:szCs w:val="28"/>
                        </w:rPr>
                      </w:pPr>
                    </w:p>
                    <w:p w14:paraId="6997B227" w14:textId="77777777" w:rsidR="00721907" w:rsidRPr="00A4667E" w:rsidRDefault="00721907" w:rsidP="00721907">
                      <w:pPr>
                        <w:rPr>
                          <w:rFonts w:ascii="Arial Black" w:eastAsia="Batang" w:hAnsi="Arial Black" w:cs="Aharoni"/>
                          <w:b/>
                          <w:color w:val="000000" w:themeColor="text1"/>
                          <w:sz w:val="44"/>
                          <w:szCs w:val="44"/>
                        </w:rPr>
                      </w:pPr>
                    </w:p>
                  </w:txbxContent>
                </v:textbox>
              </v:shape>
            </w:pict>
          </mc:Fallback>
        </mc:AlternateContent>
      </w:r>
      <w:r w:rsidR="00932217" w:rsidRPr="00FD027A">
        <w:rPr>
          <w:noProof/>
        </w:rPr>
        <mc:AlternateContent>
          <mc:Choice Requires="wps">
            <w:drawing>
              <wp:anchor distT="0" distB="0" distL="114300" distR="114300" simplePos="0" relativeHeight="251660288" behindDoc="0" locked="0" layoutInCell="1" allowOverlap="1" wp14:anchorId="61A1C453" wp14:editId="305A1B34">
                <wp:simplePos x="0" y="0"/>
                <wp:positionH relativeFrom="column">
                  <wp:posOffset>4495165</wp:posOffset>
                </wp:positionH>
                <wp:positionV relativeFrom="paragraph">
                  <wp:posOffset>367665</wp:posOffset>
                </wp:positionV>
                <wp:extent cx="1075690" cy="180149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1801495"/>
                        </a:xfrm>
                        <a:prstGeom prst="rect">
                          <a:avLst/>
                        </a:prstGeom>
                        <a:noFill/>
                        <a:ln w="9525">
                          <a:noFill/>
                          <a:miter lim="800000"/>
                          <a:headEnd/>
                          <a:tailEnd/>
                        </a:ln>
                      </wps:spPr>
                      <wps:txbx>
                        <w:txbxContent>
                          <w:p w14:paraId="0E5C44BF" w14:textId="77777777" w:rsidR="00721907" w:rsidRPr="00A4667E" w:rsidRDefault="00721907" w:rsidP="00721907">
                            <w:pPr>
                              <w:spacing w:line="240" w:lineRule="auto"/>
                              <w:rPr>
                                <w:rFonts w:eastAsia="Batang" w:cs="Aharoni"/>
                                <w:color w:val="000000" w:themeColor="text1"/>
                                <w:sz w:val="18"/>
                                <w:szCs w:val="28"/>
                              </w:rPr>
                            </w:pPr>
                            <w:r w:rsidRPr="00A4667E">
                              <w:rPr>
                                <w:rFonts w:eastAsia="Batang" w:cs="Aharoni"/>
                                <w:color w:val="000000" w:themeColor="text1"/>
                                <w:sz w:val="18"/>
                                <w:szCs w:val="28"/>
                              </w:rPr>
                              <w:t xml:space="preserve">Patients should keep a healthy diet. Providers can help patients to plan for and maintain a healthy diet and exercise regimen. </w:t>
                            </w:r>
                          </w:p>
                          <w:p w14:paraId="04C61B3F" w14:textId="77777777" w:rsidR="00721907" w:rsidRPr="00A4667E" w:rsidRDefault="00721907" w:rsidP="00721907">
                            <w:pPr>
                              <w:rPr>
                                <w:rFonts w:ascii="Arial Black" w:eastAsia="Batang" w:hAnsi="Arial Black" w:cs="Aharoni"/>
                                <w:b/>
                                <w:color w:val="000000" w:themeColor="text1"/>
                                <w:sz w:val="28"/>
                                <w:szCs w:val="28"/>
                              </w:rPr>
                            </w:pPr>
                          </w:p>
                          <w:p w14:paraId="3F0FFAC8" w14:textId="77777777" w:rsidR="00721907" w:rsidRPr="00A4667E" w:rsidRDefault="00721907" w:rsidP="00721907">
                            <w:pPr>
                              <w:rPr>
                                <w:rFonts w:ascii="Arial Black" w:eastAsia="Batang" w:hAnsi="Arial Black" w:cs="Aharoni"/>
                                <w:b/>
                                <w:color w:val="000000" w:themeColor="text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1C453" id="_x0000_s1035" type="#_x0000_t202" style="position:absolute;margin-left:353.95pt;margin-top:28.95pt;width:84.7pt;height:1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" filled="f" stroked="f">
                <v:textbox>
                  <w:txbxContent>
                    <w:p w14:paraId="0E5C44BF" w14:textId="77777777" w:rsidR="00721907" w:rsidRPr="00A4667E" w:rsidRDefault="00721907" w:rsidP="00721907">
                      <w:pPr>
                        <w:spacing w:line="240" w:lineRule="auto"/>
                        <w:rPr>
                          <w:rFonts w:eastAsia="Batang" w:cs="Aharoni"/>
                          <w:color w:val="000000" w:themeColor="text1"/>
                          <w:sz w:val="18"/>
                          <w:szCs w:val="28"/>
                        </w:rPr>
                      </w:pPr>
                      <w:r w:rsidRPr="00A4667E">
                        <w:rPr>
                          <w:rFonts w:eastAsia="Batang" w:cs="Aharoni"/>
                          <w:color w:val="000000" w:themeColor="text1"/>
                          <w:sz w:val="18"/>
                          <w:szCs w:val="28"/>
                        </w:rPr>
                        <w:t xml:space="preserve">Patients should keep a healthy diet. Providers can help patients to plan for and maintain a healthy diet and exercise regimen. </w:t>
                      </w:r>
                    </w:p>
                    <w:p w14:paraId="04C61B3F" w14:textId="77777777" w:rsidR="00721907" w:rsidRPr="00A4667E" w:rsidRDefault="00721907" w:rsidP="00721907">
                      <w:pPr>
                        <w:rPr>
                          <w:rFonts w:ascii="Arial Black" w:eastAsia="Batang" w:hAnsi="Arial Black" w:cs="Aharoni"/>
                          <w:b/>
                          <w:color w:val="000000" w:themeColor="text1"/>
                          <w:sz w:val="28"/>
                          <w:szCs w:val="28"/>
                        </w:rPr>
                      </w:pPr>
                    </w:p>
                    <w:p w14:paraId="3F0FFAC8" w14:textId="77777777" w:rsidR="00721907" w:rsidRPr="00A4667E" w:rsidRDefault="00721907" w:rsidP="00721907">
                      <w:pPr>
                        <w:rPr>
                          <w:rFonts w:ascii="Arial Black" w:eastAsia="Batang" w:hAnsi="Arial Black" w:cs="Aharoni"/>
                          <w:b/>
                          <w:color w:val="000000" w:themeColor="text1"/>
                          <w:sz w:val="44"/>
                          <w:szCs w:val="44"/>
                        </w:rPr>
                      </w:pPr>
                    </w:p>
                  </w:txbxContent>
                </v:textbox>
              </v:shape>
            </w:pict>
          </mc:Fallback>
        </mc:AlternateContent>
      </w:r>
      <w:r w:rsidR="00932217" w:rsidRPr="00FD027A">
        <w:rPr>
          <w:noProof/>
        </w:rPr>
        <mc:AlternateContent>
          <mc:Choice Requires="wps">
            <w:drawing>
              <wp:anchor distT="0" distB="0" distL="114300" distR="114300" simplePos="0" relativeHeight="251652096" behindDoc="0" locked="0" layoutInCell="1" allowOverlap="1" wp14:anchorId="6CBC94B2" wp14:editId="2428127D">
                <wp:simplePos x="0" y="0"/>
                <wp:positionH relativeFrom="column">
                  <wp:posOffset>3442335</wp:posOffset>
                </wp:positionH>
                <wp:positionV relativeFrom="paragraph">
                  <wp:posOffset>367030</wp:posOffset>
                </wp:positionV>
                <wp:extent cx="1075690" cy="180149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1801495"/>
                        </a:xfrm>
                        <a:prstGeom prst="rect">
                          <a:avLst/>
                        </a:prstGeom>
                        <a:noFill/>
                        <a:ln w="9525">
                          <a:noFill/>
                          <a:miter lim="800000"/>
                          <a:headEnd/>
                          <a:tailEnd/>
                        </a:ln>
                      </wps:spPr>
                      <wps:txbx>
                        <w:txbxContent>
                          <w:p w14:paraId="71A29AF4" w14:textId="77777777" w:rsidR="00721907" w:rsidRPr="00A4667E" w:rsidRDefault="00721907" w:rsidP="00721907">
                            <w:pPr>
                              <w:spacing w:line="240" w:lineRule="auto"/>
                              <w:rPr>
                                <w:rFonts w:eastAsia="Batang" w:cs="Aharoni"/>
                                <w:color w:val="000000" w:themeColor="text1"/>
                                <w:sz w:val="18"/>
                                <w:szCs w:val="28"/>
                              </w:rPr>
                            </w:pPr>
                            <w:r w:rsidRPr="00A4667E">
                              <w:rPr>
                                <w:rFonts w:eastAsia="Batang" w:cs="Aharoni"/>
                                <w:color w:val="000000" w:themeColor="text1"/>
                                <w:sz w:val="18"/>
                                <w:szCs w:val="28"/>
                              </w:rPr>
                              <w:t xml:space="preserve">Patients should limit exposure to UV light by avoiding prolonged time in the sun and by using sunscreen regularly. Patients should also avoid the use of tanning beds. </w:t>
                            </w:r>
                          </w:p>
                          <w:p w14:paraId="061F8924" w14:textId="77777777" w:rsidR="00721907" w:rsidRPr="00A4667E" w:rsidRDefault="00721907" w:rsidP="00721907">
                            <w:pPr>
                              <w:rPr>
                                <w:rFonts w:ascii="Arial Black" w:eastAsia="Batang" w:hAnsi="Arial Black" w:cs="Aharoni"/>
                                <w:b/>
                                <w:color w:val="000000" w:themeColor="text1"/>
                                <w:sz w:val="28"/>
                                <w:szCs w:val="28"/>
                              </w:rPr>
                            </w:pPr>
                          </w:p>
                          <w:p w14:paraId="02DCDF5B" w14:textId="77777777" w:rsidR="00721907" w:rsidRPr="00A4667E" w:rsidRDefault="00721907" w:rsidP="00721907">
                            <w:pPr>
                              <w:rPr>
                                <w:rFonts w:ascii="Arial Black" w:eastAsia="Batang" w:hAnsi="Arial Black" w:cs="Aharoni"/>
                                <w:b/>
                                <w:color w:val="000000" w:themeColor="text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C94B2" id="_x0000_s1036" type="#_x0000_t202" style="position:absolute;margin-left:271.05pt;margin-top:28.9pt;width:84.7pt;height:14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" filled="f" stroked="f">
                <v:textbox>
                  <w:txbxContent>
                    <w:p w14:paraId="71A29AF4" w14:textId="77777777" w:rsidR="00721907" w:rsidRPr="00A4667E" w:rsidRDefault="00721907" w:rsidP="00721907">
                      <w:pPr>
                        <w:spacing w:line="240" w:lineRule="auto"/>
                        <w:rPr>
                          <w:rFonts w:eastAsia="Batang" w:cs="Aharoni"/>
                          <w:color w:val="000000" w:themeColor="text1"/>
                          <w:sz w:val="18"/>
                          <w:szCs w:val="28"/>
                        </w:rPr>
                      </w:pPr>
                      <w:r w:rsidRPr="00A4667E">
                        <w:rPr>
                          <w:rFonts w:eastAsia="Batang" w:cs="Aharoni"/>
                          <w:color w:val="000000" w:themeColor="text1"/>
                          <w:sz w:val="18"/>
                          <w:szCs w:val="28"/>
                        </w:rPr>
                        <w:t xml:space="preserve">Patients should limit exposure to UV light by avoiding prolonged time in the sun and by using sunscreen regularly. Patients should also avoid the use of tanning beds. </w:t>
                      </w:r>
                    </w:p>
                    <w:p w14:paraId="061F8924" w14:textId="77777777" w:rsidR="00721907" w:rsidRPr="00A4667E" w:rsidRDefault="00721907" w:rsidP="00721907">
                      <w:pPr>
                        <w:rPr>
                          <w:rFonts w:ascii="Arial Black" w:eastAsia="Batang" w:hAnsi="Arial Black" w:cs="Aharoni"/>
                          <w:b/>
                          <w:color w:val="000000" w:themeColor="text1"/>
                          <w:sz w:val="28"/>
                          <w:szCs w:val="28"/>
                        </w:rPr>
                      </w:pPr>
                    </w:p>
                    <w:p w14:paraId="02DCDF5B" w14:textId="77777777" w:rsidR="00721907" w:rsidRPr="00A4667E" w:rsidRDefault="00721907" w:rsidP="00721907">
                      <w:pPr>
                        <w:rPr>
                          <w:rFonts w:ascii="Arial Black" w:eastAsia="Batang" w:hAnsi="Arial Black" w:cs="Aharoni"/>
                          <w:b/>
                          <w:color w:val="000000" w:themeColor="text1"/>
                          <w:sz w:val="44"/>
                          <w:szCs w:val="44"/>
                        </w:rPr>
                      </w:pPr>
                    </w:p>
                  </w:txbxContent>
                </v:textbox>
              </v:shape>
            </w:pict>
          </mc:Fallback>
        </mc:AlternateContent>
      </w:r>
      <w:r w:rsidR="00932217" w:rsidRPr="00FD027A">
        <w:rPr>
          <w:noProof/>
        </w:rPr>
        <mc:AlternateContent>
          <mc:Choice Requires="wps">
            <w:drawing>
              <wp:anchor distT="0" distB="0" distL="114300" distR="114300" simplePos="0" relativeHeight="251643904" behindDoc="0" locked="0" layoutInCell="1" allowOverlap="1" wp14:anchorId="3D6C273F" wp14:editId="60DD4835">
                <wp:simplePos x="0" y="0"/>
                <wp:positionH relativeFrom="column">
                  <wp:posOffset>1303655</wp:posOffset>
                </wp:positionH>
                <wp:positionV relativeFrom="paragraph">
                  <wp:posOffset>337185</wp:posOffset>
                </wp:positionV>
                <wp:extent cx="1128395" cy="180149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1801495"/>
                        </a:xfrm>
                        <a:prstGeom prst="rect">
                          <a:avLst/>
                        </a:prstGeom>
                        <a:noFill/>
                        <a:ln w="9525">
                          <a:noFill/>
                          <a:miter lim="800000"/>
                          <a:headEnd/>
                          <a:tailEnd/>
                        </a:ln>
                      </wps:spPr>
                      <wps:txbx>
                        <w:txbxContent>
                          <w:p w14:paraId="67882B53" w14:textId="2DF3B942" w:rsidR="00721907" w:rsidRPr="00A4667E" w:rsidRDefault="00721907" w:rsidP="00721907">
                            <w:pPr>
                              <w:spacing w:line="240" w:lineRule="auto"/>
                              <w:rPr>
                                <w:rFonts w:eastAsia="Batang" w:cs="Aharoni"/>
                                <w:color w:val="000000" w:themeColor="text1"/>
                                <w:sz w:val="18"/>
                                <w:szCs w:val="28"/>
                              </w:rPr>
                            </w:pPr>
                            <w:r w:rsidRPr="00A4667E">
                              <w:rPr>
                                <w:rFonts w:eastAsia="Batang" w:cs="Aharoni"/>
                                <w:color w:val="000000" w:themeColor="text1"/>
                                <w:sz w:val="18"/>
                                <w:szCs w:val="28"/>
                              </w:rPr>
                              <w:t xml:space="preserve">Patients should </w:t>
                            </w:r>
                            <w:r w:rsidR="005D1FDA">
                              <w:rPr>
                                <w:rFonts w:eastAsia="Batang" w:cs="Aharoni"/>
                                <w:color w:val="000000" w:themeColor="text1"/>
                                <w:sz w:val="18"/>
                                <w:szCs w:val="28"/>
                              </w:rPr>
                              <w:t>quit</w:t>
                            </w:r>
                            <w:r w:rsidRPr="00A4667E">
                              <w:rPr>
                                <w:rFonts w:eastAsia="Batang" w:cs="Aharoni"/>
                                <w:color w:val="000000" w:themeColor="text1"/>
                                <w:sz w:val="18"/>
                                <w:szCs w:val="28"/>
                              </w:rPr>
                              <w:t xml:space="preserve"> </w:t>
                            </w:r>
                            <w:r w:rsidR="00A22114">
                              <w:rPr>
                                <w:rFonts w:eastAsia="Batang" w:cs="Aharoni"/>
                                <w:color w:val="000000" w:themeColor="text1"/>
                                <w:sz w:val="18"/>
                                <w:szCs w:val="28"/>
                              </w:rPr>
                              <w:t>using tobacco products</w:t>
                            </w:r>
                            <w:r w:rsidRPr="00A4667E">
                              <w:rPr>
                                <w:rFonts w:eastAsia="Batang" w:cs="Aharoni"/>
                                <w:color w:val="000000" w:themeColor="text1"/>
                                <w:sz w:val="18"/>
                                <w:szCs w:val="28"/>
                              </w:rPr>
                              <w:t xml:space="preserve">. Providers can encourage patients who </w:t>
                            </w:r>
                            <w:r w:rsidR="00F92AD7">
                              <w:rPr>
                                <w:rFonts w:eastAsia="Batang" w:cs="Aharoni"/>
                                <w:color w:val="000000" w:themeColor="text1"/>
                                <w:sz w:val="18"/>
                                <w:szCs w:val="28"/>
                              </w:rPr>
                              <w:t>use tobacco</w:t>
                            </w:r>
                            <w:r w:rsidRPr="00A4667E">
                              <w:rPr>
                                <w:rFonts w:eastAsia="Batang" w:cs="Aharoni"/>
                                <w:color w:val="000000" w:themeColor="text1"/>
                                <w:sz w:val="18"/>
                                <w:szCs w:val="28"/>
                              </w:rPr>
                              <w:t xml:space="preserve"> to quit or provide resources for organizations that can help. </w:t>
                            </w:r>
                          </w:p>
                          <w:p w14:paraId="6DF3077C" w14:textId="77777777" w:rsidR="00721907" w:rsidRPr="00A4667E" w:rsidRDefault="00721907" w:rsidP="00721907">
                            <w:pPr>
                              <w:rPr>
                                <w:rFonts w:ascii="Arial Black" w:eastAsia="Batang" w:hAnsi="Arial Black" w:cs="Aharoni"/>
                                <w:b/>
                                <w:color w:val="000000" w:themeColor="text1"/>
                                <w:sz w:val="28"/>
                                <w:szCs w:val="28"/>
                              </w:rPr>
                            </w:pPr>
                          </w:p>
                          <w:p w14:paraId="1F731550" w14:textId="77777777" w:rsidR="00721907" w:rsidRPr="00A4667E" w:rsidRDefault="00721907" w:rsidP="00721907">
                            <w:pPr>
                              <w:rPr>
                                <w:rFonts w:ascii="Arial Black" w:eastAsia="Batang" w:hAnsi="Arial Black" w:cs="Aharoni"/>
                                <w:b/>
                                <w:color w:val="000000" w:themeColor="text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C273F" id="_x0000_s1037" type="#_x0000_t202" style="position:absolute;margin-left:102.65pt;margin-top:26.55pt;width:88.85pt;height:141.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" filled="f" stroked="f">
                <v:textbox>
                  <w:txbxContent>
                    <w:p w14:paraId="67882B53" w14:textId="2DF3B942" w:rsidR="00721907" w:rsidRPr="00A4667E" w:rsidRDefault="00721907" w:rsidP="00721907">
                      <w:pPr>
                        <w:spacing w:line="240" w:lineRule="auto"/>
                        <w:rPr>
                          <w:rFonts w:eastAsia="Batang" w:cs="Aharoni"/>
                          <w:color w:val="000000" w:themeColor="text1"/>
                          <w:sz w:val="18"/>
                          <w:szCs w:val="28"/>
                        </w:rPr>
                      </w:pPr>
                      <w:r w:rsidRPr="00A4667E">
                        <w:rPr>
                          <w:rFonts w:eastAsia="Batang" w:cs="Aharoni"/>
                          <w:color w:val="000000" w:themeColor="text1"/>
                          <w:sz w:val="18"/>
                          <w:szCs w:val="28"/>
                        </w:rPr>
                        <w:t xml:space="preserve">Patients should </w:t>
                      </w:r>
                      <w:r w:rsidR="005D1FDA">
                        <w:rPr>
                          <w:rFonts w:eastAsia="Batang" w:cs="Aharoni"/>
                          <w:color w:val="000000" w:themeColor="text1"/>
                          <w:sz w:val="18"/>
                          <w:szCs w:val="28"/>
                        </w:rPr>
                        <w:t>quit</w:t>
                      </w:r>
                      <w:r w:rsidRPr="00A4667E">
                        <w:rPr>
                          <w:rFonts w:eastAsia="Batang" w:cs="Aharoni"/>
                          <w:color w:val="000000" w:themeColor="text1"/>
                          <w:sz w:val="18"/>
                          <w:szCs w:val="28"/>
                        </w:rPr>
                        <w:t xml:space="preserve"> </w:t>
                      </w:r>
                      <w:r w:rsidR="00A22114">
                        <w:rPr>
                          <w:rFonts w:eastAsia="Batang" w:cs="Aharoni"/>
                          <w:color w:val="000000" w:themeColor="text1"/>
                          <w:sz w:val="18"/>
                          <w:szCs w:val="28"/>
                        </w:rPr>
                        <w:t>using tobacco products</w:t>
                      </w:r>
                      <w:r w:rsidRPr="00A4667E">
                        <w:rPr>
                          <w:rFonts w:eastAsia="Batang" w:cs="Aharoni"/>
                          <w:color w:val="000000" w:themeColor="text1"/>
                          <w:sz w:val="18"/>
                          <w:szCs w:val="28"/>
                        </w:rPr>
                        <w:t xml:space="preserve">. Providers can encourage patients who </w:t>
                      </w:r>
                      <w:r w:rsidR="00F92AD7">
                        <w:rPr>
                          <w:rFonts w:eastAsia="Batang" w:cs="Aharoni"/>
                          <w:color w:val="000000" w:themeColor="text1"/>
                          <w:sz w:val="18"/>
                          <w:szCs w:val="28"/>
                        </w:rPr>
                        <w:t>use tobacco</w:t>
                      </w:r>
                      <w:r w:rsidRPr="00A4667E">
                        <w:rPr>
                          <w:rFonts w:eastAsia="Batang" w:cs="Aharoni"/>
                          <w:color w:val="000000" w:themeColor="text1"/>
                          <w:sz w:val="18"/>
                          <w:szCs w:val="28"/>
                        </w:rPr>
                        <w:t xml:space="preserve"> to quit or provide resources for organizations that can help. </w:t>
                      </w:r>
                    </w:p>
                    <w:p w14:paraId="6DF3077C" w14:textId="77777777" w:rsidR="00721907" w:rsidRPr="00A4667E" w:rsidRDefault="00721907" w:rsidP="00721907">
                      <w:pPr>
                        <w:rPr>
                          <w:rFonts w:ascii="Arial Black" w:eastAsia="Batang" w:hAnsi="Arial Black" w:cs="Aharoni"/>
                          <w:b/>
                          <w:color w:val="000000" w:themeColor="text1"/>
                          <w:sz w:val="28"/>
                          <w:szCs w:val="28"/>
                        </w:rPr>
                      </w:pPr>
                    </w:p>
                    <w:p w14:paraId="1F731550" w14:textId="77777777" w:rsidR="00721907" w:rsidRPr="00A4667E" w:rsidRDefault="00721907" w:rsidP="00721907">
                      <w:pPr>
                        <w:rPr>
                          <w:rFonts w:ascii="Arial Black" w:eastAsia="Batang" w:hAnsi="Arial Black" w:cs="Aharoni"/>
                          <w:b/>
                          <w:color w:val="000000" w:themeColor="text1"/>
                          <w:sz w:val="44"/>
                          <w:szCs w:val="44"/>
                        </w:rPr>
                      </w:pPr>
                    </w:p>
                  </w:txbxContent>
                </v:textbox>
              </v:shape>
            </w:pict>
          </mc:Fallback>
        </mc:AlternateContent>
      </w:r>
    </w:p>
    <w:p w14:paraId="79C136BC" w14:textId="25537144" w:rsidR="007328E6" w:rsidRDefault="00F92AD7">
      <w:r w:rsidRPr="00FD027A">
        <w:rPr>
          <w:noProof/>
        </w:rPr>
        <mc:AlternateContent>
          <mc:Choice Requires="wps">
            <w:drawing>
              <wp:anchor distT="0" distB="0" distL="114300" distR="114300" simplePos="0" relativeHeight="251666432" behindDoc="0" locked="0" layoutInCell="1" allowOverlap="1" wp14:anchorId="3480B1B7" wp14:editId="062C5507">
                <wp:simplePos x="0" y="0"/>
                <wp:positionH relativeFrom="column">
                  <wp:posOffset>5472430</wp:posOffset>
                </wp:positionH>
                <wp:positionV relativeFrom="paragraph">
                  <wp:posOffset>46355</wp:posOffset>
                </wp:positionV>
                <wp:extent cx="1209675" cy="147891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78915"/>
                        </a:xfrm>
                        <a:prstGeom prst="rect">
                          <a:avLst/>
                        </a:prstGeom>
                        <a:noFill/>
                        <a:ln w="9525">
                          <a:noFill/>
                          <a:miter lim="800000"/>
                          <a:headEnd/>
                          <a:tailEnd/>
                        </a:ln>
                      </wps:spPr>
                      <wps:txbx>
                        <w:txbxContent>
                          <w:p w14:paraId="28C7B081" w14:textId="77777777" w:rsidR="00721907" w:rsidRPr="00A4667E" w:rsidRDefault="00721907" w:rsidP="00721907">
                            <w:pPr>
                              <w:spacing w:line="240" w:lineRule="auto"/>
                              <w:rPr>
                                <w:rFonts w:eastAsia="Batang" w:cs="Aharoni"/>
                                <w:color w:val="000000" w:themeColor="text1"/>
                                <w:sz w:val="18"/>
                                <w:szCs w:val="28"/>
                              </w:rPr>
                            </w:pPr>
                            <w:r w:rsidRPr="00A4667E">
                              <w:rPr>
                                <w:rFonts w:eastAsia="Batang" w:cs="Aharoni"/>
                                <w:color w:val="000000" w:themeColor="text1"/>
                                <w:sz w:val="18"/>
                                <w:szCs w:val="28"/>
                              </w:rPr>
                              <w:t>Those of appropriate age should receive the HPV vaccination. Providers can encourage patients to receive the vaccine, reassure them of its safety, and educate them on the benefits.</w:t>
                            </w:r>
                          </w:p>
                          <w:p w14:paraId="0FCB095A" w14:textId="77777777" w:rsidR="00721907" w:rsidRPr="00A4667E" w:rsidRDefault="00721907" w:rsidP="00721907">
                            <w:pPr>
                              <w:rPr>
                                <w:rFonts w:ascii="Arial Black" w:eastAsia="Batang" w:hAnsi="Arial Black" w:cs="Aharoni"/>
                                <w:b/>
                                <w:color w:val="000000" w:themeColor="text1"/>
                                <w:sz w:val="28"/>
                                <w:szCs w:val="28"/>
                              </w:rPr>
                            </w:pPr>
                          </w:p>
                          <w:p w14:paraId="7B3275EB" w14:textId="77777777" w:rsidR="00721907" w:rsidRPr="00A4667E" w:rsidRDefault="00721907" w:rsidP="00721907">
                            <w:pPr>
                              <w:rPr>
                                <w:rFonts w:ascii="Arial Black" w:eastAsia="Batang" w:hAnsi="Arial Black" w:cs="Aharoni"/>
                                <w:b/>
                                <w:color w:val="000000" w:themeColor="text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0B1B7" id="_x0000_s1038" type="#_x0000_t202" style="position:absolute;margin-left:430.9pt;margin-top:3.65pt;width:95.25pt;height:11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" filled="f" stroked="f">
                <v:textbox>
                  <w:txbxContent>
                    <w:p w14:paraId="28C7B081" w14:textId="77777777" w:rsidR="00721907" w:rsidRPr="00A4667E" w:rsidRDefault="00721907" w:rsidP="00721907">
                      <w:pPr>
                        <w:spacing w:line="240" w:lineRule="auto"/>
                        <w:rPr>
                          <w:rFonts w:eastAsia="Batang" w:cs="Aharoni"/>
                          <w:color w:val="000000" w:themeColor="text1"/>
                          <w:sz w:val="18"/>
                          <w:szCs w:val="28"/>
                        </w:rPr>
                      </w:pPr>
                      <w:r w:rsidRPr="00A4667E">
                        <w:rPr>
                          <w:rFonts w:eastAsia="Batang" w:cs="Aharoni"/>
                          <w:color w:val="000000" w:themeColor="text1"/>
                          <w:sz w:val="18"/>
                          <w:szCs w:val="28"/>
                        </w:rPr>
                        <w:t>Those of appropriate age should receive the HPV vaccination. Providers can encourage patients to receive the vaccine, reassure them of its safety, and educate them on the benefits.</w:t>
                      </w:r>
                    </w:p>
                    <w:p w14:paraId="0FCB095A" w14:textId="77777777" w:rsidR="00721907" w:rsidRPr="00A4667E" w:rsidRDefault="00721907" w:rsidP="00721907">
                      <w:pPr>
                        <w:rPr>
                          <w:rFonts w:ascii="Arial Black" w:eastAsia="Batang" w:hAnsi="Arial Black" w:cs="Aharoni"/>
                          <w:b/>
                          <w:color w:val="000000" w:themeColor="text1"/>
                          <w:sz w:val="28"/>
                          <w:szCs w:val="28"/>
                        </w:rPr>
                      </w:pPr>
                    </w:p>
                    <w:p w14:paraId="7B3275EB" w14:textId="77777777" w:rsidR="00721907" w:rsidRPr="00A4667E" w:rsidRDefault="00721907" w:rsidP="00721907">
                      <w:pPr>
                        <w:rPr>
                          <w:rFonts w:ascii="Arial Black" w:eastAsia="Batang" w:hAnsi="Arial Black" w:cs="Aharoni"/>
                          <w:b/>
                          <w:color w:val="000000" w:themeColor="text1"/>
                          <w:sz w:val="44"/>
                          <w:szCs w:val="44"/>
                        </w:rPr>
                      </w:pPr>
                    </w:p>
                  </w:txbxContent>
                </v:textbox>
              </v:shape>
            </w:pict>
          </mc:Fallback>
        </mc:AlternateContent>
      </w:r>
    </w:p>
    <w:p w14:paraId="045DB0F4" w14:textId="4E276944" w:rsidR="007328E6" w:rsidRDefault="007328E6"/>
    <w:p w14:paraId="195A2E6D" w14:textId="4C4B8DFF" w:rsidR="007328E6" w:rsidRDefault="007328E6"/>
    <w:p w14:paraId="33B3BE66" w14:textId="3DEEF32E" w:rsidR="007328E6" w:rsidRDefault="007328E6"/>
    <w:p w14:paraId="119C2EBE" w14:textId="73756F4A" w:rsidR="007328E6" w:rsidRDefault="00DC7C69">
      <w:r w:rsidRPr="007328E6">
        <w:rPr>
          <w:noProof/>
        </w:rPr>
        <mc:AlternateContent>
          <mc:Choice Requires="wps">
            <w:drawing>
              <wp:anchor distT="0" distB="0" distL="114300" distR="114300" simplePos="0" relativeHeight="251655168" behindDoc="0" locked="0" layoutInCell="1" allowOverlap="1" wp14:anchorId="6F12808A" wp14:editId="73FBEBBC">
                <wp:simplePos x="0" y="0"/>
                <wp:positionH relativeFrom="column">
                  <wp:posOffset>-214630</wp:posOffset>
                </wp:positionH>
                <wp:positionV relativeFrom="paragraph">
                  <wp:posOffset>4337050</wp:posOffset>
                </wp:positionV>
                <wp:extent cx="5402580" cy="3888740"/>
                <wp:effectExtent l="0" t="0" r="26670" b="226060"/>
                <wp:wrapNone/>
                <wp:docPr id="675" name="Rounded Rectangular Callout 675"/>
                <wp:cNvGraphicFramePr/>
                <a:graphic xmlns:a="http://schemas.openxmlformats.org/drawingml/2006/main">
                  <a:graphicData uri="http://schemas.microsoft.com/office/word/2010/wordprocessingShape">
                    <wps:wsp>
                      <wps:cNvSpPr/>
                      <wps:spPr>
                        <a:xfrm>
                          <a:off x="0" y="0"/>
                          <a:ext cx="5402580" cy="3888740"/>
                        </a:xfrm>
                        <a:prstGeom prst="wedgeRoundRectCallout">
                          <a:avLst>
                            <a:gd name="adj1" fmla="val 50313"/>
                            <a:gd name="adj2" fmla="val 55546"/>
                            <a:gd name="adj3" fmla="val 16667"/>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08F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75" o:spid="_x0000_s1026" type="#_x0000_t62" style="position:absolute;margin-left:-16.9pt;margin-top:341.5pt;width:425.4pt;height:30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" adj="21668,22798" fillcolor="#fde9d9 [665]" stroked="f" strokeweight="2pt"/>
            </w:pict>
          </mc:Fallback>
        </mc:AlternateContent>
      </w:r>
      <w:r w:rsidRPr="007328E6">
        <w:rPr>
          <w:noProof/>
        </w:rPr>
        <mc:AlternateContent>
          <mc:Choice Requires="wps">
            <w:drawing>
              <wp:anchor distT="0" distB="0" distL="114300" distR="114300" simplePos="0" relativeHeight="251659264" behindDoc="0" locked="0" layoutInCell="1" allowOverlap="1" wp14:anchorId="5119EE7A" wp14:editId="02CC564F">
                <wp:simplePos x="0" y="0"/>
                <wp:positionH relativeFrom="column">
                  <wp:posOffset>-80010</wp:posOffset>
                </wp:positionH>
                <wp:positionV relativeFrom="paragraph">
                  <wp:posOffset>4404360</wp:posOffset>
                </wp:positionV>
                <wp:extent cx="5168900" cy="4053840"/>
                <wp:effectExtent l="0" t="0" r="0" b="3810"/>
                <wp:wrapNone/>
                <wp:docPr id="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4053840"/>
                        </a:xfrm>
                        <a:prstGeom prst="rect">
                          <a:avLst/>
                        </a:prstGeom>
                        <a:noFill/>
                        <a:ln w="9525">
                          <a:noFill/>
                          <a:miter lim="800000"/>
                          <a:headEnd/>
                          <a:tailEnd/>
                        </a:ln>
                      </wps:spPr>
                      <wps:txbx>
                        <w:txbxContent>
                          <w:p w14:paraId="6F89387A" w14:textId="77777777" w:rsidR="007328E6" w:rsidRPr="00707AD2" w:rsidRDefault="007328E6" w:rsidP="007328E6">
                            <w:pPr>
                              <w:spacing w:after="0"/>
                              <w:rPr>
                                <w:rFonts w:ascii="Arial Black" w:eastAsia="Batang" w:hAnsi="Arial Black" w:cs="Aharoni"/>
                                <w:color w:val="215868" w:themeColor="accent5" w:themeShade="80"/>
                                <w:szCs w:val="24"/>
                              </w:rPr>
                            </w:pPr>
                            <w:r w:rsidRPr="00707AD2">
                              <w:rPr>
                                <w:rFonts w:ascii="Arial Black" w:eastAsia="Batang" w:hAnsi="Arial Black" w:cs="Aharoni"/>
                                <w:color w:val="215868" w:themeColor="accent5" w:themeShade="80"/>
                                <w:szCs w:val="24"/>
                              </w:rPr>
                              <w:t>What was surprising to you about your experience and how has it shaped your practice of dental hygiene?</w:t>
                            </w:r>
                          </w:p>
                          <w:p w14:paraId="7E48997A" w14:textId="77777777" w:rsidR="007328E6" w:rsidRPr="00A4667E" w:rsidRDefault="007328E6" w:rsidP="007328E6">
                            <w:pPr>
                              <w:spacing w:after="0" w:line="240" w:lineRule="auto"/>
                              <w:rPr>
                                <w:rFonts w:ascii="Arial Black" w:eastAsia="Batang" w:hAnsi="Arial Black" w:cs="Aharoni"/>
                                <w:color w:val="000000" w:themeColor="text1"/>
                                <w:szCs w:val="24"/>
                              </w:rPr>
                            </w:pPr>
                            <w:r w:rsidRPr="00A4667E">
                              <w:rPr>
                                <w:rFonts w:eastAsia="Batang" w:cs="Aharoni"/>
                                <w:color w:val="000000" w:themeColor="text1"/>
                                <w:szCs w:val="24"/>
                              </w:rPr>
                              <w:t xml:space="preserve">“Though this experience was certainly surprising and shocking for me, it ultimately shaped my practice in a positive way. I feel lucky to have identified the patient’s lesion during a pre-cancerous stage so that he could go on to receive treatment in a timely manner. I was grateful to the responsive, thorough, and supportive team of dentists and oral surgeons who I worked with when I first detected the lesion. I believe that teamwork is essential to ensuring that lesions are identified in a timely manner and that patients feel comfortable following up with their appointments. In my daily practice as a student and future Dental Hygienist, I have pledged to have conversations with all of my patients, no matter their age or risk, about the importance of oral cancer screening and </w:t>
                            </w:r>
                            <w:r w:rsidR="003C286F" w:rsidRPr="00A4667E">
                              <w:rPr>
                                <w:rFonts w:eastAsia="Batang" w:cs="Aharoni"/>
                                <w:color w:val="000000" w:themeColor="text1"/>
                                <w:szCs w:val="24"/>
                              </w:rPr>
                              <w:t>to</w:t>
                            </w:r>
                            <w:r w:rsidRPr="00A4667E">
                              <w:rPr>
                                <w:rFonts w:eastAsia="Batang" w:cs="Aharoni"/>
                                <w:color w:val="000000" w:themeColor="text1"/>
                                <w:szCs w:val="24"/>
                              </w:rPr>
                              <w:t xml:space="preserve"> urge all other providers to do the same.”</w:t>
                            </w:r>
                          </w:p>
                          <w:p w14:paraId="4234D295" w14:textId="77777777" w:rsidR="007328E6" w:rsidRPr="00707AD2" w:rsidRDefault="007328E6" w:rsidP="007328E6">
                            <w:pPr>
                              <w:spacing w:after="0"/>
                              <w:rPr>
                                <w:rFonts w:ascii="Arial Black" w:eastAsia="Batang" w:hAnsi="Arial Black" w:cs="Aharoni"/>
                                <w:color w:val="215868" w:themeColor="accent5" w:themeShade="80"/>
                                <w:szCs w:val="24"/>
                              </w:rPr>
                            </w:pPr>
                            <w:r w:rsidRPr="00707AD2">
                              <w:rPr>
                                <w:rFonts w:ascii="Arial Black" w:eastAsia="Batang" w:hAnsi="Arial Black" w:cs="Aharoni"/>
                                <w:color w:val="215868" w:themeColor="accent5" w:themeShade="80"/>
                                <w:szCs w:val="24"/>
                              </w:rPr>
                              <w:t>What might be some barriers to oral cancer screening and how can we work to overcome these barriers?</w:t>
                            </w:r>
                          </w:p>
                          <w:p w14:paraId="7F7F824E" w14:textId="77777777" w:rsidR="007328E6" w:rsidRPr="00A4667E" w:rsidRDefault="007328E6" w:rsidP="007328E6">
                            <w:pPr>
                              <w:spacing w:after="0" w:line="240" w:lineRule="auto"/>
                              <w:rPr>
                                <w:rFonts w:eastAsia="Batang" w:cs="Aharoni"/>
                                <w:color w:val="000000" w:themeColor="text1"/>
                                <w:szCs w:val="24"/>
                              </w:rPr>
                            </w:pPr>
                            <w:r w:rsidRPr="00A4667E">
                              <w:rPr>
                                <w:rFonts w:eastAsia="Batang" w:cs="Aharoni"/>
                                <w:color w:val="000000" w:themeColor="text1"/>
                                <w:szCs w:val="24"/>
                              </w:rPr>
                              <w:t>“During conversations with my patients, I have encountered some resistance to patients establishing a dental home and seeking treatment. These barriers may prevent the early detection and treatment of oral cancer. My patients have explained barriers such as fear, financial concerns, insurance and transportation to get to appointments. I would encourage dental providers to listen to patients’ concerns and work with them to find solutions.”</w:t>
                            </w:r>
                          </w:p>
                          <w:p w14:paraId="59B6E4EB" w14:textId="77777777" w:rsidR="007328E6" w:rsidRDefault="007328E6" w:rsidP="007328E6">
                            <w:pPr>
                              <w:spacing w:after="0"/>
                              <w:rPr>
                                <w:rFonts w:eastAsia="Batang" w:cs="Aharoni"/>
                                <w:color w:val="808080" w:themeColor="background1" w:themeShade="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9EE7A" id="_x0000_s1039" type="#_x0000_t202" style="position:absolute;margin-left:-6.3pt;margin-top:346.8pt;width:407pt;height:3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" filled="f" stroked="f">
                <v:textbox>
                  <w:txbxContent>
                    <w:p w14:paraId="6F89387A" w14:textId="77777777" w:rsidR="007328E6" w:rsidRPr="00707AD2" w:rsidRDefault="007328E6" w:rsidP="007328E6">
                      <w:pPr>
                        <w:spacing w:after="0"/>
                        <w:rPr>
                          <w:rFonts w:ascii="Arial Black" w:eastAsia="Batang" w:hAnsi="Arial Black" w:cs="Aharoni"/>
                          <w:color w:val="215868" w:themeColor="accent5" w:themeShade="80"/>
                          <w:szCs w:val="24"/>
                        </w:rPr>
                      </w:pPr>
                      <w:r w:rsidRPr="00707AD2">
                        <w:rPr>
                          <w:rFonts w:ascii="Arial Black" w:eastAsia="Batang" w:hAnsi="Arial Black" w:cs="Aharoni"/>
                          <w:color w:val="215868" w:themeColor="accent5" w:themeShade="80"/>
                          <w:szCs w:val="24"/>
                        </w:rPr>
                        <w:t>What was surprising to you about your experience and how has it shaped your practice of dental hygiene?</w:t>
                      </w:r>
                    </w:p>
                    <w:p w14:paraId="7E48997A" w14:textId="77777777" w:rsidR="007328E6" w:rsidRPr="00A4667E" w:rsidRDefault="007328E6" w:rsidP="007328E6">
                      <w:pPr>
                        <w:spacing w:after="0" w:line="240" w:lineRule="auto"/>
                        <w:rPr>
                          <w:rFonts w:ascii="Arial Black" w:eastAsia="Batang" w:hAnsi="Arial Black" w:cs="Aharoni"/>
                          <w:color w:val="000000" w:themeColor="text1"/>
                          <w:szCs w:val="24"/>
                        </w:rPr>
                      </w:pPr>
                      <w:r w:rsidRPr="00A4667E">
                        <w:rPr>
                          <w:rFonts w:eastAsia="Batang" w:cs="Aharoni"/>
                          <w:color w:val="000000" w:themeColor="text1"/>
                          <w:szCs w:val="24"/>
                        </w:rPr>
                        <w:t xml:space="preserve">“Though this experience was certainly surprising and shocking for me, it ultimately shaped my practice in a positive way. I feel lucky to have identified the patient’s lesion during a pre-cancerous stage so that he could go on to receive treatment in a timely manner. I was grateful to the responsive, thorough, and supportive team of dentists and oral surgeons who I worked with when I first detected the lesion. I believe that teamwork is essential to ensuring that lesions are identified in a timely manner and that patients feel comfortable following up with their appointments. In my daily practice as a student and future Dental Hygienist, I have pledged to have conversations with </w:t>
                      </w:r>
                      <w:proofErr w:type="gramStart"/>
                      <w:r w:rsidRPr="00A4667E">
                        <w:rPr>
                          <w:rFonts w:eastAsia="Batang" w:cs="Aharoni"/>
                          <w:color w:val="000000" w:themeColor="text1"/>
                          <w:szCs w:val="24"/>
                        </w:rPr>
                        <w:t>all of</w:t>
                      </w:r>
                      <w:proofErr w:type="gramEnd"/>
                      <w:r w:rsidRPr="00A4667E">
                        <w:rPr>
                          <w:rFonts w:eastAsia="Batang" w:cs="Aharoni"/>
                          <w:color w:val="000000" w:themeColor="text1"/>
                          <w:szCs w:val="24"/>
                        </w:rPr>
                        <w:t xml:space="preserve"> my patients, no matter their age or risk, about the importance of oral cancer screening and </w:t>
                      </w:r>
                      <w:r w:rsidR="003C286F" w:rsidRPr="00A4667E">
                        <w:rPr>
                          <w:rFonts w:eastAsia="Batang" w:cs="Aharoni"/>
                          <w:color w:val="000000" w:themeColor="text1"/>
                          <w:szCs w:val="24"/>
                        </w:rPr>
                        <w:t>to</w:t>
                      </w:r>
                      <w:r w:rsidRPr="00A4667E">
                        <w:rPr>
                          <w:rFonts w:eastAsia="Batang" w:cs="Aharoni"/>
                          <w:color w:val="000000" w:themeColor="text1"/>
                          <w:szCs w:val="24"/>
                        </w:rPr>
                        <w:t xml:space="preserve"> urge all other providers to do the same.”</w:t>
                      </w:r>
                    </w:p>
                    <w:p w14:paraId="4234D295" w14:textId="77777777" w:rsidR="007328E6" w:rsidRPr="00707AD2" w:rsidRDefault="007328E6" w:rsidP="007328E6">
                      <w:pPr>
                        <w:spacing w:after="0"/>
                        <w:rPr>
                          <w:rFonts w:ascii="Arial Black" w:eastAsia="Batang" w:hAnsi="Arial Black" w:cs="Aharoni"/>
                          <w:color w:val="215868" w:themeColor="accent5" w:themeShade="80"/>
                          <w:szCs w:val="24"/>
                        </w:rPr>
                      </w:pPr>
                      <w:r w:rsidRPr="00707AD2">
                        <w:rPr>
                          <w:rFonts w:ascii="Arial Black" w:eastAsia="Batang" w:hAnsi="Arial Black" w:cs="Aharoni"/>
                          <w:color w:val="215868" w:themeColor="accent5" w:themeShade="80"/>
                          <w:szCs w:val="24"/>
                        </w:rPr>
                        <w:t>What might be some barriers to oral cancer screening and how can we work to overcome these barriers?</w:t>
                      </w:r>
                    </w:p>
                    <w:p w14:paraId="7F7F824E" w14:textId="77777777" w:rsidR="007328E6" w:rsidRPr="00A4667E" w:rsidRDefault="007328E6" w:rsidP="007328E6">
                      <w:pPr>
                        <w:spacing w:after="0" w:line="240" w:lineRule="auto"/>
                        <w:rPr>
                          <w:rFonts w:eastAsia="Batang" w:cs="Aharoni"/>
                          <w:color w:val="000000" w:themeColor="text1"/>
                          <w:szCs w:val="24"/>
                        </w:rPr>
                      </w:pPr>
                      <w:r w:rsidRPr="00A4667E">
                        <w:rPr>
                          <w:rFonts w:eastAsia="Batang" w:cs="Aharoni"/>
                          <w:color w:val="000000" w:themeColor="text1"/>
                          <w:szCs w:val="24"/>
                        </w:rPr>
                        <w:t xml:space="preserve">“During conversations with my patients, I have encountered some resistance to patients establishing a dental home and seeking treatment. These barriers may prevent the early detection and treatment of oral cancer. My patients have explained barriers such as fear, financial concerns, </w:t>
                      </w:r>
                      <w:proofErr w:type="gramStart"/>
                      <w:r w:rsidRPr="00A4667E">
                        <w:rPr>
                          <w:rFonts w:eastAsia="Batang" w:cs="Aharoni"/>
                          <w:color w:val="000000" w:themeColor="text1"/>
                          <w:szCs w:val="24"/>
                        </w:rPr>
                        <w:t>insurance</w:t>
                      </w:r>
                      <w:proofErr w:type="gramEnd"/>
                      <w:r w:rsidRPr="00A4667E">
                        <w:rPr>
                          <w:rFonts w:eastAsia="Batang" w:cs="Aharoni"/>
                          <w:color w:val="000000" w:themeColor="text1"/>
                          <w:szCs w:val="24"/>
                        </w:rPr>
                        <w:t xml:space="preserve"> and transportation to get to appointments. I would encourage dental providers to listen to patients’ concerns and work with them to find solutions.”</w:t>
                      </w:r>
                    </w:p>
                    <w:p w14:paraId="59B6E4EB" w14:textId="77777777" w:rsidR="007328E6" w:rsidRDefault="007328E6" w:rsidP="007328E6">
                      <w:pPr>
                        <w:spacing w:after="0"/>
                        <w:rPr>
                          <w:rFonts w:eastAsia="Batang" w:cs="Aharoni"/>
                          <w:color w:val="808080" w:themeColor="background1" w:themeShade="80"/>
                          <w:sz w:val="24"/>
                          <w:szCs w:val="24"/>
                        </w:rPr>
                      </w:pPr>
                    </w:p>
                  </w:txbxContent>
                </v:textbox>
              </v:shape>
            </w:pict>
          </mc:Fallback>
        </mc:AlternateContent>
      </w:r>
      <w:r w:rsidRPr="007328E6">
        <w:rPr>
          <w:noProof/>
        </w:rPr>
        <mc:AlternateContent>
          <mc:Choice Requires="wps">
            <w:drawing>
              <wp:anchor distT="0" distB="0" distL="114300" distR="114300" simplePos="0" relativeHeight="251657216" behindDoc="0" locked="0" layoutInCell="1" allowOverlap="1" wp14:anchorId="0C7BDA9D" wp14:editId="5B444562">
                <wp:simplePos x="0" y="0"/>
                <wp:positionH relativeFrom="column">
                  <wp:posOffset>5164455</wp:posOffset>
                </wp:positionH>
                <wp:positionV relativeFrom="paragraph">
                  <wp:posOffset>4283710</wp:posOffset>
                </wp:positionV>
                <wp:extent cx="1817370" cy="4174490"/>
                <wp:effectExtent l="0" t="0" r="0" b="0"/>
                <wp:wrapNone/>
                <wp:docPr id="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4174490"/>
                        </a:xfrm>
                        <a:prstGeom prst="rect">
                          <a:avLst/>
                        </a:prstGeom>
                        <a:noFill/>
                        <a:ln w="9525">
                          <a:noFill/>
                          <a:miter lim="800000"/>
                          <a:headEnd/>
                          <a:tailEnd/>
                        </a:ln>
                      </wps:spPr>
                      <wps:txbx>
                        <w:txbxContent>
                          <w:p w14:paraId="0DE83FAD" w14:textId="77777777" w:rsidR="007328E6" w:rsidRPr="00C03972" w:rsidRDefault="00573110" w:rsidP="007328E6">
                            <w:pPr>
                              <w:spacing w:after="0"/>
                              <w:rPr>
                                <w:color w:val="31849B" w:themeColor="accent5" w:themeShade="BF"/>
                                <w:szCs w:val="20"/>
                              </w:rPr>
                            </w:pPr>
                            <w:r w:rsidRPr="00C03972">
                              <w:rPr>
                                <w:b/>
                                <w:color w:val="31849B" w:themeColor="accent5" w:themeShade="BF"/>
                                <w:szCs w:val="20"/>
                              </w:rPr>
                              <w:t>Flavia</w:t>
                            </w:r>
                          </w:p>
                          <w:p w14:paraId="21DF93CF" w14:textId="0BBD8753" w:rsidR="007328E6" w:rsidRPr="00A4667E" w:rsidRDefault="00573110" w:rsidP="007328E6">
                            <w:pPr>
                              <w:rPr>
                                <w:color w:val="000000" w:themeColor="text1"/>
                                <w:szCs w:val="20"/>
                              </w:rPr>
                            </w:pPr>
                            <w:r w:rsidRPr="00A4667E">
                              <w:rPr>
                                <w:color w:val="000000" w:themeColor="text1"/>
                                <w:szCs w:val="20"/>
                              </w:rPr>
                              <w:t xml:space="preserve">Flavia </w:t>
                            </w:r>
                            <w:r w:rsidR="009512E4">
                              <w:rPr>
                                <w:color w:val="000000" w:themeColor="text1"/>
                                <w:szCs w:val="20"/>
                              </w:rPr>
                              <w:t>was</w:t>
                            </w:r>
                            <w:r w:rsidR="009512E4" w:rsidRPr="00A4667E">
                              <w:rPr>
                                <w:color w:val="000000" w:themeColor="text1"/>
                                <w:szCs w:val="20"/>
                              </w:rPr>
                              <w:t xml:space="preserve"> </w:t>
                            </w:r>
                            <w:r w:rsidR="007328E6" w:rsidRPr="00A4667E">
                              <w:rPr>
                                <w:color w:val="000000" w:themeColor="text1"/>
                                <w:szCs w:val="20"/>
                              </w:rPr>
                              <w:t xml:space="preserve">a student in Dental Hygiene at the Forsyth School of Dental Hygiene at the Massachusetts College of Pharmacy &amp; Health Sciences (MCPHS), graduating in December 2016. </w:t>
                            </w:r>
                            <w:r w:rsidRPr="00A4667E">
                              <w:rPr>
                                <w:color w:val="000000" w:themeColor="text1"/>
                                <w:szCs w:val="20"/>
                              </w:rPr>
                              <w:t>Flavia</w:t>
                            </w:r>
                            <w:r w:rsidR="007328E6" w:rsidRPr="00A4667E">
                              <w:rPr>
                                <w:color w:val="000000" w:themeColor="text1"/>
                                <w:szCs w:val="20"/>
                              </w:rPr>
                              <w:t xml:space="preserve"> experienced detecting a pre-cancerous lesion on a patient during one of her clinical experiences as a dental hygiene student. She seeks to raise awareness about the importance of early screening for oral cancer and the importance of collaboration between the dental team when there are concerns. </w:t>
                            </w:r>
                          </w:p>
                          <w:p w14:paraId="19363C60" w14:textId="77777777" w:rsidR="007328E6" w:rsidRPr="00C03972" w:rsidRDefault="007328E6" w:rsidP="007328E6">
                            <w:pPr>
                              <w:rPr>
                                <w:color w:val="808080" w:themeColor="background1" w:themeShade="8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BDA9D" id="_x0000_s1040" type="#_x0000_t202" style="position:absolute;margin-left:406.65pt;margin-top:337.3pt;width:143.1pt;height:32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" filled="f" stroked="f">
                <v:textbox>
                  <w:txbxContent>
                    <w:p w14:paraId="0DE83FAD" w14:textId="77777777" w:rsidR="007328E6" w:rsidRPr="00C03972" w:rsidRDefault="00573110" w:rsidP="007328E6">
                      <w:pPr>
                        <w:spacing w:after="0"/>
                        <w:rPr>
                          <w:color w:val="31849B" w:themeColor="accent5" w:themeShade="BF"/>
                          <w:szCs w:val="20"/>
                        </w:rPr>
                      </w:pPr>
                      <w:r w:rsidRPr="00C03972">
                        <w:rPr>
                          <w:b/>
                          <w:color w:val="31849B" w:themeColor="accent5" w:themeShade="BF"/>
                          <w:szCs w:val="20"/>
                        </w:rPr>
                        <w:t>Flavia</w:t>
                      </w:r>
                    </w:p>
                    <w:p w14:paraId="21DF93CF" w14:textId="0BBD8753" w:rsidR="007328E6" w:rsidRPr="00A4667E" w:rsidRDefault="00573110" w:rsidP="007328E6">
                      <w:pPr>
                        <w:rPr>
                          <w:color w:val="000000" w:themeColor="text1"/>
                          <w:szCs w:val="20"/>
                        </w:rPr>
                      </w:pPr>
                      <w:r w:rsidRPr="00A4667E">
                        <w:rPr>
                          <w:color w:val="000000" w:themeColor="text1"/>
                          <w:szCs w:val="20"/>
                        </w:rPr>
                        <w:t xml:space="preserve">Flavia </w:t>
                      </w:r>
                      <w:r w:rsidR="009512E4">
                        <w:rPr>
                          <w:color w:val="000000" w:themeColor="text1"/>
                          <w:szCs w:val="20"/>
                        </w:rPr>
                        <w:t>was</w:t>
                      </w:r>
                      <w:r w:rsidR="009512E4" w:rsidRPr="00A4667E">
                        <w:rPr>
                          <w:color w:val="000000" w:themeColor="text1"/>
                          <w:szCs w:val="20"/>
                        </w:rPr>
                        <w:t xml:space="preserve"> </w:t>
                      </w:r>
                      <w:r w:rsidR="007328E6" w:rsidRPr="00A4667E">
                        <w:rPr>
                          <w:color w:val="000000" w:themeColor="text1"/>
                          <w:szCs w:val="20"/>
                        </w:rPr>
                        <w:t xml:space="preserve">a student in Dental Hygiene at the Forsyth School of Dental Hygiene at the Massachusetts College of Pharmacy &amp; Health Sciences (MCPHS), graduating in December 2016. </w:t>
                      </w:r>
                      <w:r w:rsidRPr="00A4667E">
                        <w:rPr>
                          <w:color w:val="000000" w:themeColor="text1"/>
                          <w:szCs w:val="20"/>
                        </w:rPr>
                        <w:t>Flavia</w:t>
                      </w:r>
                      <w:r w:rsidR="007328E6" w:rsidRPr="00A4667E">
                        <w:rPr>
                          <w:color w:val="000000" w:themeColor="text1"/>
                          <w:szCs w:val="20"/>
                        </w:rPr>
                        <w:t xml:space="preserve"> experienced detecting a pre-cancerous lesion on a patient during one of her clinical experiences as a dental hygiene student. She seeks to raise awareness about the importance of early screening for oral cancer and the importance of collaboration between the dental team when there are concerns. </w:t>
                      </w:r>
                    </w:p>
                    <w:p w14:paraId="19363C60" w14:textId="77777777" w:rsidR="007328E6" w:rsidRPr="00C03972" w:rsidRDefault="007328E6" w:rsidP="007328E6">
                      <w:pPr>
                        <w:rPr>
                          <w:color w:val="808080" w:themeColor="background1" w:themeShade="80"/>
                          <w:szCs w:val="20"/>
                        </w:rPr>
                      </w:pPr>
                    </w:p>
                  </w:txbxContent>
                </v:textbox>
              </v:shape>
            </w:pict>
          </mc:Fallback>
        </mc:AlternateContent>
      </w:r>
    </w:p>
    <w:p w14:paraId="2FB9E0C7" w14:textId="7B3B6270" w:rsidR="004B012C" w:rsidRDefault="005D1FFF">
      <w:r w:rsidRPr="007328E6">
        <w:rPr>
          <w:noProof/>
        </w:rPr>
        <w:lastRenderedPageBreak/>
        <mc:AlternateContent>
          <mc:Choice Requires="wps">
            <w:drawing>
              <wp:anchor distT="0" distB="0" distL="114300" distR="114300" simplePos="0" relativeHeight="251653120" behindDoc="0" locked="0" layoutInCell="1" allowOverlap="1" wp14:anchorId="39467835" wp14:editId="03FA527E">
                <wp:simplePos x="0" y="0"/>
                <wp:positionH relativeFrom="column">
                  <wp:posOffset>-167640</wp:posOffset>
                </wp:positionH>
                <wp:positionV relativeFrom="paragraph">
                  <wp:posOffset>-330835</wp:posOffset>
                </wp:positionV>
                <wp:extent cx="6879590" cy="82931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829310"/>
                        </a:xfrm>
                        <a:prstGeom prst="rect">
                          <a:avLst/>
                        </a:prstGeom>
                        <a:noFill/>
                        <a:ln w="9525">
                          <a:noFill/>
                          <a:miter lim="800000"/>
                          <a:headEnd/>
                          <a:tailEnd/>
                        </a:ln>
                      </wps:spPr>
                      <wps:txbx>
                        <w:txbxContent>
                          <w:p w14:paraId="20AFCA9F" w14:textId="77777777" w:rsidR="007328E6" w:rsidRPr="008916AD" w:rsidRDefault="007328E6" w:rsidP="007328E6">
                            <w:pPr>
                              <w:rPr>
                                <w:color w:val="215868" w:themeColor="accent5" w:themeShade="80"/>
                              </w:rPr>
                            </w:pPr>
                            <w:r w:rsidRPr="008916AD">
                              <w:rPr>
                                <w:rFonts w:ascii="Arial Black" w:eastAsia="Batang" w:hAnsi="Arial Black" w:cs="Aharoni"/>
                                <w:b/>
                                <w:color w:val="215868" w:themeColor="accent5" w:themeShade="80"/>
                                <w:sz w:val="72"/>
                                <w:szCs w:val="72"/>
                              </w:rPr>
                              <w:t xml:space="preserve">PROVIDER SPOTLIGHT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67835" id="_x0000_s1041" type="#_x0000_t202" style="position:absolute;margin-left:-13.2pt;margin-top:-26.05pt;width:541.7pt;height:6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" filled="f" stroked="f">
                <v:textbox>
                  <w:txbxContent>
                    <w:p w14:paraId="20AFCA9F" w14:textId="77777777" w:rsidR="007328E6" w:rsidRPr="008916AD" w:rsidRDefault="007328E6" w:rsidP="007328E6">
                      <w:pPr>
                        <w:rPr>
                          <w:color w:val="215868" w:themeColor="accent5" w:themeShade="80"/>
                        </w:rPr>
                      </w:pPr>
                      <w:r w:rsidRPr="008916AD">
                        <w:rPr>
                          <w:rFonts w:ascii="Arial Black" w:eastAsia="Batang" w:hAnsi="Arial Black" w:cs="Aharoni"/>
                          <w:b/>
                          <w:color w:val="215868" w:themeColor="accent5" w:themeShade="80"/>
                          <w:sz w:val="72"/>
                          <w:szCs w:val="72"/>
                        </w:rPr>
                        <w:t xml:space="preserve">PROVIDER SPOTLIGHT </w:t>
                      </w:r>
                    </w:p>
                  </w:txbxContent>
                </v:textbox>
              </v:shape>
            </w:pict>
          </mc:Fallback>
        </mc:AlternateContent>
      </w:r>
    </w:p>
    <w:p w14:paraId="08F0FD26" w14:textId="55B10B30" w:rsidR="004B012C" w:rsidRPr="004B012C" w:rsidRDefault="00F92AD7" w:rsidP="004B012C">
      <w:r w:rsidRPr="007328E6">
        <w:rPr>
          <w:noProof/>
        </w:rPr>
        <mc:AlternateContent>
          <mc:Choice Requires="wps">
            <w:drawing>
              <wp:anchor distT="0" distB="0" distL="114300" distR="114300" simplePos="0" relativeHeight="251656192" behindDoc="0" locked="0" layoutInCell="1" allowOverlap="1" wp14:anchorId="2FDE7CB4" wp14:editId="79B3F0C9">
                <wp:simplePos x="0" y="0"/>
                <wp:positionH relativeFrom="column">
                  <wp:posOffset>-5080</wp:posOffset>
                </wp:positionH>
                <wp:positionV relativeFrom="paragraph">
                  <wp:posOffset>112395</wp:posOffset>
                </wp:positionV>
                <wp:extent cx="1688465" cy="4061460"/>
                <wp:effectExtent l="0" t="0" r="0" b="0"/>
                <wp:wrapNone/>
                <wp:docPr id="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4061460"/>
                        </a:xfrm>
                        <a:prstGeom prst="rect">
                          <a:avLst/>
                        </a:prstGeom>
                        <a:noFill/>
                        <a:ln w="9525">
                          <a:noFill/>
                          <a:miter lim="800000"/>
                          <a:headEnd/>
                          <a:tailEnd/>
                        </a:ln>
                      </wps:spPr>
                      <wps:txbx>
                        <w:txbxContent>
                          <w:p w14:paraId="4CC1221E" w14:textId="02ABC063" w:rsidR="007328E6" w:rsidRPr="00C03972" w:rsidRDefault="007328E6" w:rsidP="007328E6">
                            <w:pPr>
                              <w:spacing w:after="0"/>
                              <w:rPr>
                                <w:color w:val="31849B" w:themeColor="accent5" w:themeShade="BF"/>
                              </w:rPr>
                            </w:pPr>
                            <w:r w:rsidRPr="00C03972">
                              <w:rPr>
                                <w:b/>
                                <w:color w:val="31849B" w:themeColor="accent5" w:themeShade="BF"/>
                              </w:rPr>
                              <w:t>Christine</w:t>
                            </w:r>
                          </w:p>
                          <w:p w14:paraId="2846B630" w14:textId="77777777" w:rsidR="007328E6" w:rsidRPr="00A4667E" w:rsidRDefault="007328E6" w:rsidP="007328E6">
                            <w:pPr>
                              <w:rPr>
                                <w:color w:val="000000" w:themeColor="text1"/>
                              </w:rPr>
                            </w:pPr>
                            <w:r w:rsidRPr="00A4667E">
                              <w:rPr>
                                <w:color w:val="000000" w:themeColor="text1"/>
                              </w:rPr>
                              <w:t xml:space="preserve">Christine is a practicing Dental Hygienist and graduate of the Forsyth School of Dental Hygiene at the Massachusetts College of Pharmacy &amp; Health Sciences (MCPHS). During a clinical experience as a dental hygiene student, she detected oral cancer in one of her patients. Christine‘s experience has encouraged her to share her story with both providers and patients about the importance of early detection and prevention of oral cancer. </w:t>
                            </w:r>
                          </w:p>
                          <w:p w14:paraId="3BC80862" w14:textId="77777777" w:rsidR="007328E6" w:rsidRPr="00C03972" w:rsidRDefault="007328E6" w:rsidP="007328E6">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E7CB4" id="_x0000_s1042" type="#_x0000_t202" style="position:absolute;margin-left:-.4pt;margin-top:8.85pt;width:132.95pt;height:31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" filled="f" stroked="f">
                <v:textbox>
                  <w:txbxContent>
                    <w:p w14:paraId="4CC1221E" w14:textId="02ABC063" w:rsidR="007328E6" w:rsidRPr="00C03972" w:rsidRDefault="007328E6" w:rsidP="007328E6">
                      <w:pPr>
                        <w:spacing w:after="0"/>
                        <w:rPr>
                          <w:color w:val="31849B" w:themeColor="accent5" w:themeShade="BF"/>
                        </w:rPr>
                      </w:pPr>
                      <w:r w:rsidRPr="00C03972">
                        <w:rPr>
                          <w:b/>
                          <w:color w:val="31849B" w:themeColor="accent5" w:themeShade="BF"/>
                        </w:rPr>
                        <w:t>Christine</w:t>
                      </w:r>
                    </w:p>
                    <w:p w14:paraId="2846B630" w14:textId="77777777" w:rsidR="007328E6" w:rsidRPr="00A4667E" w:rsidRDefault="007328E6" w:rsidP="007328E6">
                      <w:pPr>
                        <w:rPr>
                          <w:color w:val="000000" w:themeColor="text1"/>
                        </w:rPr>
                      </w:pPr>
                      <w:r w:rsidRPr="00A4667E">
                        <w:rPr>
                          <w:color w:val="000000" w:themeColor="text1"/>
                        </w:rPr>
                        <w:t xml:space="preserve">Christine is a practicing Dental Hygienist and graduate of the Forsyth School of Dental Hygiene at the Massachusetts College of Pharmacy &amp; Health Sciences (MCPHS). During a clinical experience as a dental hygiene student, she detected oral cancer in one of her patients. </w:t>
                      </w:r>
                      <w:proofErr w:type="gramStart"/>
                      <w:r w:rsidRPr="00A4667E">
                        <w:rPr>
                          <w:color w:val="000000" w:themeColor="text1"/>
                        </w:rPr>
                        <w:t>Christine‘</w:t>
                      </w:r>
                      <w:proofErr w:type="gramEnd"/>
                      <w:r w:rsidRPr="00A4667E">
                        <w:rPr>
                          <w:color w:val="000000" w:themeColor="text1"/>
                        </w:rPr>
                        <w:t xml:space="preserve">s experience has encouraged her to share her story with both providers and patients about the importance of early detection and prevention of oral cancer. </w:t>
                      </w:r>
                    </w:p>
                    <w:p w14:paraId="3BC80862" w14:textId="77777777" w:rsidR="007328E6" w:rsidRPr="00C03972" w:rsidRDefault="007328E6" w:rsidP="007328E6">
                      <w:pPr>
                        <w:rPr>
                          <w:color w:val="808080" w:themeColor="background1" w:themeShade="80"/>
                        </w:rPr>
                      </w:pPr>
                    </w:p>
                  </w:txbxContent>
                </v:textbox>
              </v:shape>
            </w:pict>
          </mc:Fallback>
        </mc:AlternateContent>
      </w:r>
      <w:r w:rsidRPr="007328E6">
        <w:rPr>
          <w:noProof/>
        </w:rPr>
        <mc:AlternateContent>
          <mc:Choice Requires="wps">
            <w:drawing>
              <wp:anchor distT="0" distB="0" distL="114300" distR="114300" simplePos="0" relativeHeight="251654144" behindDoc="0" locked="0" layoutInCell="1" allowOverlap="1" wp14:anchorId="7B8B2B84" wp14:editId="62B2A013">
                <wp:simplePos x="0" y="0"/>
                <wp:positionH relativeFrom="column">
                  <wp:posOffset>1618615</wp:posOffset>
                </wp:positionH>
                <wp:positionV relativeFrom="paragraph">
                  <wp:posOffset>99060</wp:posOffset>
                </wp:positionV>
                <wp:extent cx="5448300" cy="3837940"/>
                <wp:effectExtent l="95250" t="0" r="0" b="143510"/>
                <wp:wrapNone/>
                <wp:docPr id="296" name="Rounded Rectangular Callout 296"/>
                <wp:cNvGraphicFramePr/>
                <a:graphic xmlns:a="http://schemas.openxmlformats.org/drawingml/2006/main">
                  <a:graphicData uri="http://schemas.microsoft.com/office/word/2010/wordprocessingShape">
                    <wps:wsp>
                      <wps:cNvSpPr/>
                      <wps:spPr>
                        <a:xfrm>
                          <a:off x="0" y="0"/>
                          <a:ext cx="5448300" cy="3837940"/>
                        </a:xfrm>
                        <a:prstGeom prst="wedgeRoundRectCallout">
                          <a:avLst>
                            <a:gd name="adj1" fmla="val -51567"/>
                            <a:gd name="adj2" fmla="val 53862"/>
                            <a:gd name="adj3" fmla="val 16667"/>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2FF82" id="Rounded Rectangular Callout 296" o:spid="_x0000_s1026" type="#_x0000_t62" style="position:absolute;margin-left:127.45pt;margin-top:7.8pt;width:429pt;height:30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" adj="-338,22434" fillcolor="#daeef3 [664]" stroked="f" strokeweight="2pt"/>
            </w:pict>
          </mc:Fallback>
        </mc:AlternateContent>
      </w:r>
      <w:r w:rsidRPr="007328E6">
        <w:rPr>
          <w:noProof/>
        </w:rPr>
        <mc:AlternateContent>
          <mc:Choice Requires="wps">
            <w:drawing>
              <wp:anchor distT="0" distB="0" distL="114300" distR="114300" simplePos="0" relativeHeight="251658240" behindDoc="0" locked="0" layoutInCell="1" allowOverlap="1" wp14:anchorId="26FD034C" wp14:editId="5F0F53E6">
                <wp:simplePos x="0" y="0"/>
                <wp:positionH relativeFrom="column">
                  <wp:posOffset>1702435</wp:posOffset>
                </wp:positionH>
                <wp:positionV relativeFrom="paragraph">
                  <wp:posOffset>220980</wp:posOffset>
                </wp:positionV>
                <wp:extent cx="5367655" cy="3687445"/>
                <wp:effectExtent l="0" t="0" r="0" b="0"/>
                <wp:wrapNone/>
                <wp:docPr id="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55" cy="3687445"/>
                        </a:xfrm>
                        <a:prstGeom prst="rect">
                          <a:avLst/>
                        </a:prstGeom>
                        <a:noFill/>
                        <a:ln w="9525">
                          <a:noFill/>
                          <a:miter lim="800000"/>
                          <a:headEnd/>
                          <a:tailEnd/>
                        </a:ln>
                      </wps:spPr>
                      <wps:txbx>
                        <w:txbxContent>
                          <w:p w14:paraId="31EF8F6D" w14:textId="77777777" w:rsidR="007328E6" w:rsidRPr="00707AD2" w:rsidRDefault="007328E6" w:rsidP="007328E6">
                            <w:pPr>
                              <w:spacing w:after="0"/>
                              <w:rPr>
                                <w:rFonts w:ascii="Arial Black" w:eastAsia="Batang" w:hAnsi="Arial Black" w:cs="Aharoni"/>
                                <w:color w:val="215868" w:themeColor="accent5" w:themeShade="80"/>
                                <w:szCs w:val="24"/>
                              </w:rPr>
                            </w:pPr>
                            <w:r w:rsidRPr="00707AD2">
                              <w:rPr>
                                <w:rFonts w:ascii="Arial Black" w:eastAsia="Batang" w:hAnsi="Arial Black" w:cs="Aharoni"/>
                                <w:color w:val="215868" w:themeColor="accent5" w:themeShade="80"/>
                                <w:szCs w:val="24"/>
                              </w:rPr>
                              <w:t>What was surprising to you about your experience and how has it shaped your practice of dental hygiene?</w:t>
                            </w:r>
                          </w:p>
                          <w:p w14:paraId="4E5E2116" w14:textId="77777777" w:rsidR="007328E6" w:rsidRPr="00A4667E" w:rsidRDefault="007328E6" w:rsidP="007328E6">
                            <w:pPr>
                              <w:spacing w:after="0" w:line="240" w:lineRule="auto"/>
                              <w:rPr>
                                <w:rFonts w:ascii="Arial Black" w:eastAsia="Batang" w:hAnsi="Arial Black" w:cs="Aharoni"/>
                                <w:color w:val="000000" w:themeColor="text1"/>
                                <w:szCs w:val="24"/>
                              </w:rPr>
                            </w:pPr>
                            <w:r w:rsidRPr="00A4667E">
                              <w:rPr>
                                <w:rFonts w:eastAsia="Batang" w:cs="Aharoni"/>
                                <w:color w:val="000000" w:themeColor="text1"/>
                                <w:szCs w:val="24"/>
                              </w:rPr>
                              <w:t>“What was surprising about this experience was the impact that it had on me. At the time I was 20 years old, young and healthy and eager to finish school and get out there to the “real world”. But then real life happened, and my whole perspective on my education and career changed. I was not the patient who just received a life changing diagnosis nor was I about to undergo cancer treatment, but I was the one to potentially save this woman’s life in finding it. I no longer saw each patient as a passing grade. I realized</w:t>
                            </w:r>
                            <w:r w:rsidRPr="00A4667E">
                              <w:rPr>
                                <w:rFonts w:ascii="Arial Black" w:eastAsia="Batang" w:hAnsi="Arial Black" w:cs="Aharoni"/>
                                <w:color w:val="000000" w:themeColor="text1"/>
                                <w:szCs w:val="24"/>
                              </w:rPr>
                              <w:t xml:space="preserve"> </w:t>
                            </w:r>
                            <w:r w:rsidRPr="00A4667E">
                              <w:rPr>
                                <w:rFonts w:eastAsia="Batang" w:cs="Aharoni"/>
                                <w:color w:val="000000" w:themeColor="text1"/>
                                <w:szCs w:val="24"/>
                              </w:rPr>
                              <w:t>that each and every patient I saw from then and throughout my career was going to be directly affected by my care. I was not just cleaning patients’ teeth, but caring for their overall health and well-being.”</w:t>
                            </w:r>
                          </w:p>
                          <w:p w14:paraId="0C2836B1" w14:textId="77777777" w:rsidR="007328E6" w:rsidRPr="00707AD2" w:rsidRDefault="007328E6" w:rsidP="007328E6">
                            <w:pPr>
                              <w:spacing w:after="0"/>
                              <w:rPr>
                                <w:rFonts w:ascii="Arial Black" w:eastAsia="Batang" w:hAnsi="Arial Black" w:cs="Aharoni"/>
                                <w:color w:val="215868" w:themeColor="accent5" w:themeShade="80"/>
                                <w:szCs w:val="24"/>
                              </w:rPr>
                            </w:pPr>
                            <w:r w:rsidRPr="00707AD2">
                              <w:rPr>
                                <w:rFonts w:ascii="Arial Black" w:eastAsia="Batang" w:hAnsi="Arial Black" w:cs="Aharoni"/>
                                <w:color w:val="215868" w:themeColor="accent5" w:themeShade="80"/>
                                <w:szCs w:val="24"/>
                              </w:rPr>
                              <w:t>What advice would you have for providers and patients who need to be screened for oral cancer?</w:t>
                            </w:r>
                          </w:p>
                          <w:p w14:paraId="7DC6D4C7" w14:textId="77777777" w:rsidR="007328E6" w:rsidRPr="00A4667E" w:rsidRDefault="007328E6" w:rsidP="007328E6">
                            <w:pPr>
                              <w:spacing w:after="0" w:line="240" w:lineRule="auto"/>
                              <w:rPr>
                                <w:rFonts w:eastAsia="Batang" w:cs="Aharoni"/>
                                <w:color w:val="000000" w:themeColor="text1"/>
                                <w:szCs w:val="24"/>
                              </w:rPr>
                            </w:pPr>
                            <w:r w:rsidRPr="00A4667E">
                              <w:rPr>
                                <w:rFonts w:eastAsia="Batang" w:cs="Aharoni"/>
                                <w:color w:val="000000" w:themeColor="text1"/>
                                <w:szCs w:val="24"/>
                              </w:rPr>
                              <w:t>“We learn countless health problems, issues, and diseases while in school. Some we may see, some we may never</w:t>
                            </w:r>
                            <w:r w:rsidR="003C286F" w:rsidRPr="00A4667E">
                              <w:rPr>
                                <w:rFonts w:eastAsia="Batang" w:cs="Aharoni"/>
                                <w:color w:val="000000" w:themeColor="text1"/>
                                <w:szCs w:val="24"/>
                              </w:rPr>
                              <w:t xml:space="preserve"> see</w:t>
                            </w:r>
                            <w:r w:rsidRPr="00A4667E">
                              <w:rPr>
                                <w:rFonts w:eastAsia="Batang" w:cs="Aharoni"/>
                                <w:color w:val="000000" w:themeColor="text1"/>
                                <w:szCs w:val="24"/>
                              </w:rPr>
                              <w:t>. But that does not mean they aren’t out there. For patients, it may be hard to hear the word cancer. No one thinks it’s going to be them, unt</w:t>
                            </w:r>
                            <w:r w:rsidR="003C286F" w:rsidRPr="00A4667E">
                              <w:rPr>
                                <w:rFonts w:eastAsia="Batang" w:cs="Aharoni"/>
                                <w:color w:val="000000" w:themeColor="text1"/>
                                <w:szCs w:val="24"/>
                              </w:rPr>
                              <w:t>il they are diagnosed. Educate</w:t>
                            </w:r>
                            <w:r w:rsidRPr="00A4667E">
                              <w:rPr>
                                <w:rFonts w:eastAsia="Batang" w:cs="Aharoni"/>
                                <w:color w:val="000000" w:themeColor="text1"/>
                                <w:szCs w:val="24"/>
                              </w:rPr>
                              <w:t xml:space="preserve"> patients about oral cancer and </w:t>
                            </w:r>
                            <w:r w:rsidR="003C286F" w:rsidRPr="00A4667E">
                              <w:rPr>
                                <w:rFonts w:eastAsia="Batang" w:cs="Aharoni"/>
                                <w:color w:val="000000" w:themeColor="text1"/>
                                <w:szCs w:val="24"/>
                              </w:rPr>
                              <w:t>make</w:t>
                            </w:r>
                            <w:r w:rsidRPr="00A4667E">
                              <w:rPr>
                                <w:rFonts w:eastAsia="Batang" w:cs="Aharoni"/>
                                <w:color w:val="000000" w:themeColor="text1"/>
                                <w:szCs w:val="24"/>
                              </w:rPr>
                              <w:t xml:space="preserve"> them comfortable talking with you so they know they can easily ask questions or voice concerns. The more educated a patient is the better. The worst thing you can do is not to get screened.”</w:t>
                            </w:r>
                          </w:p>
                          <w:p w14:paraId="4FDDC423" w14:textId="77777777" w:rsidR="007328E6" w:rsidRDefault="007328E6" w:rsidP="007328E6">
                            <w:pPr>
                              <w:spacing w:after="0"/>
                              <w:rPr>
                                <w:rFonts w:eastAsia="Batang" w:cs="Aharoni"/>
                                <w:color w:val="808080" w:themeColor="background1" w:themeShade="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D034C" id="_x0000_s1043" type="#_x0000_t202" style="position:absolute;margin-left:134.05pt;margin-top:17.4pt;width:422.65pt;height:29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" filled="f" stroked="f">
                <v:textbox>
                  <w:txbxContent>
                    <w:p w14:paraId="31EF8F6D" w14:textId="77777777" w:rsidR="007328E6" w:rsidRPr="00707AD2" w:rsidRDefault="007328E6" w:rsidP="007328E6">
                      <w:pPr>
                        <w:spacing w:after="0"/>
                        <w:rPr>
                          <w:rFonts w:ascii="Arial Black" w:eastAsia="Batang" w:hAnsi="Arial Black" w:cs="Aharoni"/>
                          <w:color w:val="215868" w:themeColor="accent5" w:themeShade="80"/>
                          <w:szCs w:val="24"/>
                        </w:rPr>
                      </w:pPr>
                      <w:r w:rsidRPr="00707AD2">
                        <w:rPr>
                          <w:rFonts w:ascii="Arial Black" w:eastAsia="Batang" w:hAnsi="Arial Black" w:cs="Aharoni"/>
                          <w:color w:val="215868" w:themeColor="accent5" w:themeShade="80"/>
                          <w:szCs w:val="24"/>
                        </w:rPr>
                        <w:t>What was surprising to you about your experience and how has it shaped your practice of dental hygiene?</w:t>
                      </w:r>
                    </w:p>
                    <w:p w14:paraId="4E5E2116" w14:textId="77777777" w:rsidR="007328E6" w:rsidRPr="00A4667E" w:rsidRDefault="007328E6" w:rsidP="007328E6">
                      <w:pPr>
                        <w:spacing w:after="0" w:line="240" w:lineRule="auto"/>
                        <w:rPr>
                          <w:rFonts w:ascii="Arial Black" w:eastAsia="Batang" w:hAnsi="Arial Black" w:cs="Aharoni"/>
                          <w:color w:val="000000" w:themeColor="text1"/>
                          <w:szCs w:val="24"/>
                        </w:rPr>
                      </w:pPr>
                      <w:r w:rsidRPr="00A4667E">
                        <w:rPr>
                          <w:rFonts w:eastAsia="Batang" w:cs="Aharoni"/>
                          <w:color w:val="000000" w:themeColor="text1"/>
                          <w:szCs w:val="24"/>
                        </w:rPr>
                        <w:t xml:space="preserve">“What was surprising about this experience was the impact that it had on me. At the time I was 20 years old, </w:t>
                      </w:r>
                      <w:proofErr w:type="gramStart"/>
                      <w:r w:rsidRPr="00A4667E">
                        <w:rPr>
                          <w:rFonts w:eastAsia="Batang" w:cs="Aharoni"/>
                          <w:color w:val="000000" w:themeColor="text1"/>
                          <w:szCs w:val="24"/>
                        </w:rPr>
                        <w:t>young</w:t>
                      </w:r>
                      <w:proofErr w:type="gramEnd"/>
                      <w:r w:rsidRPr="00A4667E">
                        <w:rPr>
                          <w:rFonts w:eastAsia="Batang" w:cs="Aharoni"/>
                          <w:color w:val="000000" w:themeColor="text1"/>
                          <w:szCs w:val="24"/>
                        </w:rPr>
                        <w:t xml:space="preserve"> and healthy and eager to finish school and get out there to the “real world”. But then real life happened, and my whole perspective on my education and career changed. I was not the patient who just received a life changing diagnosis nor was I about to undergo cancer treatment, but I was the one to potentially save this woman’s life in finding it. I no longer saw each patient as a passing grade. I realized</w:t>
                      </w:r>
                      <w:r w:rsidRPr="00A4667E">
                        <w:rPr>
                          <w:rFonts w:ascii="Arial Black" w:eastAsia="Batang" w:hAnsi="Arial Black" w:cs="Aharoni"/>
                          <w:color w:val="000000" w:themeColor="text1"/>
                          <w:szCs w:val="24"/>
                        </w:rPr>
                        <w:t xml:space="preserve"> </w:t>
                      </w:r>
                      <w:r w:rsidRPr="00A4667E">
                        <w:rPr>
                          <w:rFonts w:eastAsia="Batang" w:cs="Aharoni"/>
                          <w:color w:val="000000" w:themeColor="text1"/>
                          <w:szCs w:val="24"/>
                        </w:rPr>
                        <w:t xml:space="preserve">that </w:t>
                      </w:r>
                      <w:proofErr w:type="gramStart"/>
                      <w:r w:rsidRPr="00A4667E">
                        <w:rPr>
                          <w:rFonts w:eastAsia="Batang" w:cs="Aharoni"/>
                          <w:color w:val="000000" w:themeColor="text1"/>
                          <w:szCs w:val="24"/>
                        </w:rPr>
                        <w:t>each and every</w:t>
                      </w:r>
                      <w:proofErr w:type="gramEnd"/>
                      <w:r w:rsidRPr="00A4667E">
                        <w:rPr>
                          <w:rFonts w:eastAsia="Batang" w:cs="Aharoni"/>
                          <w:color w:val="000000" w:themeColor="text1"/>
                          <w:szCs w:val="24"/>
                        </w:rPr>
                        <w:t xml:space="preserve"> patient I saw from then and throughout my career was going to be directly affected by my care. I was not just cleaning patients’ </w:t>
                      </w:r>
                      <w:proofErr w:type="gramStart"/>
                      <w:r w:rsidRPr="00A4667E">
                        <w:rPr>
                          <w:rFonts w:eastAsia="Batang" w:cs="Aharoni"/>
                          <w:color w:val="000000" w:themeColor="text1"/>
                          <w:szCs w:val="24"/>
                        </w:rPr>
                        <w:t>teeth, but</w:t>
                      </w:r>
                      <w:proofErr w:type="gramEnd"/>
                      <w:r w:rsidRPr="00A4667E">
                        <w:rPr>
                          <w:rFonts w:eastAsia="Batang" w:cs="Aharoni"/>
                          <w:color w:val="000000" w:themeColor="text1"/>
                          <w:szCs w:val="24"/>
                        </w:rPr>
                        <w:t xml:space="preserve"> caring for their overall health and well-being.”</w:t>
                      </w:r>
                    </w:p>
                    <w:p w14:paraId="0C2836B1" w14:textId="77777777" w:rsidR="007328E6" w:rsidRPr="00707AD2" w:rsidRDefault="007328E6" w:rsidP="007328E6">
                      <w:pPr>
                        <w:spacing w:after="0"/>
                        <w:rPr>
                          <w:rFonts w:ascii="Arial Black" w:eastAsia="Batang" w:hAnsi="Arial Black" w:cs="Aharoni"/>
                          <w:color w:val="215868" w:themeColor="accent5" w:themeShade="80"/>
                          <w:szCs w:val="24"/>
                        </w:rPr>
                      </w:pPr>
                      <w:r w:rsidRPr="00707AD2">
                        <w:rPr>
                          <w:rFonts w:ascii="Arial Black" w:eastAsia="Batang" w:hAnsi="Arial Black" w:cs="Aharoni"/>
                          <w:color w:val="215868" w:themeColor="accent5" w:themeShade="80"/>
                          <w:szCs w:val="24"/>
                        </w:rPr>
                        <w:t>What advice would you have for providers and patients who need to be screened for oral cancer?</w:t>
                      </w:r>
                    </w:p>
                    <w:p w14:paraId="7DC6D4C7" w14:textId="77777777" w:rsidR="007328E6" w:rsidRPr="00A4667E" w:rsidRDefault="007328E6" w:rsidP="007328E6">
                      <w:pPr>
                        <w:spacing w:after="0" w:line="240" w:lineRule="auto"/>
                        <w:rPr>
                          <w:rFonts w:eastAsia="Batang" w:cs="Aharoni"/>
                          <w:color w:val="000000" w:themeColor="text1"/>
                          <w:szCs w:val="24"/>
                        </w:rPr>
                      </w:pPr>
                      <w:r w:rsidRPr="00A4667E">
                        <w:rPr>
                          <w:rFonts w:eastAsia="Batang" w:cs="Aharoni"/>
                          <w:color w:val="000000" w:themeColor="text1"/>
                          <w:szCs w:val="24"/>
                        </w:rPr>
                        <w:t xml:space="preserve">“We learn countless health problems, issues, and diseases while in school. Some we may </w:t>
                      </w:r>
                      <w:proofErr w:type="gramStart"/>
                      <w:r w:rsidRPr="00A4667E">
                        <w:rPr>
                          <w:rFonts w:eastAsia="Batang" w:cs="Aharoni"/>
                          <w:color w:val="000000" w:themeColor="text1"/>
                          <w:szCs w:val="24"/>
                        </w:rPr>
                        <w:t>see,</w:t>
                      </w:r>
                      <w:proofErr w:type="gramEnd"/>
                      <w:r w:rsidRPr="00A4667E">
                        <w:rPr>
                          <w:rFonts w:eastAsia="Batang" w:cs="Aharoni"/>
                          <w:color w:val="000000" w:themeColor="text1"/>
                          <w:szCs w:val="24"/>
                        </w:rPr>
                        <w:t xml:space="preserve"> some we may never</w:t>
                      </w:r>
                      <w:r w:rsidR="003C286F" w:rsidRPr="00A4667E">
                        <w:rPr>
                          <w:rFonts w:eastAsia="Batang" w:cs="Aharoni"/>
                          <w:color w:val="000000" w:themeColor="text1"/>
                          <w:szCs w:val="24"/>
                        </w:rPr>
                        <w:t xml:space="preserve"> see</w:t>
                      </w:r>
                      <w:r w:rsidRPr="00A4667E">
                        <w:rPr>
                          <w:rFonts w:eastAsia="Batang" w:cs="Aharoni"/>
                          <w:color w:val="000000" w:themeColor="text1"/>
                          <w:szCs w:val="24"/>
                        </w:rPr>
                        <w:t>. But that does not mean they aren’t out there. For patients, it may be hard to hear the word cancer. No one thinks it’s going to be them, unt</w:t>
                      </w:r>
                      <w:r w:rsidR="003C286F" w:rsidRPr="00A4667E">
                        <w:rPr>
                          <w:rFonts w:eastAsia="Batang" w:cs="Aharoni"/>
                          <w:color w:val="000000" w:themeColor="text1"/>
                          <w:szCs w:val="24"/>
                        </w:rPr>
                        <w:t>il they are diagnosed. Educate</w:t>
                      </w:r>
                      <w:r w:rsidRPr="00A4667E">
                        <w:rPr>
                          <w:rFonts w:eastAsia="Batang" w:cs="Aharoni"/>
                          <w:color w:val="000000" w:themeColor="text1"/>
                          <w:szCs w:val="24"/>
                        </w:rPr>
                        <w:t xml:space="preserve"> patients about oral cancer and </w:t>
                      </w:r>
                      <w:r w:rsidR="003C286F" w:rsidRPr="00A4667E">
                        <w:rPr>
                          <w:rFonts w:eastAsia="Batang" w:cs="Aharoni"/>
                          <w:color w:val="000000" w:themeColor="text1"/>
                          <w:szCs w:val="24"/>
                        </w:rPr>
                        <w:t>make</w:t>
                      </w:r>
                      <w:r w:rsidRPr="00A4667E">
                        <w:rPr>
                          <w:rFonts w:eastAsia="Batang" w:cs="Aharoni"/>
                          <w:color w:val="000000" w:themeColor="text1"/>
                          <w:szCs w:val="24"/>
                        </w:rPr>
                        <w:t xml:space="preserve"> them comfortable talking with you so they know they can easily ask questions or voice concerns. The more educated a patient is the better. The worst thing you can do is not to get screened.”</w:t>
                      </w:r>
                    </w:p>
                    <w:p w14:paraId="4FDDC423" w14:textId="77777777" w:rsidR="007328E6" w:rsidRDefault="007328E6" w:rsidP="007328E6">
                      <w:pPr>
                        <w:spacing w:after="0"/>
                        <w:rPr>
                          <w:rFonts w:eastAsia="Batang" w:cs="Aharoni"/>
                          <w:color w:val="808080" w:themeColor="background1" w:themeShade="80"/>
                          <w:sz w:val="24"/>
                          <w:szCs w:val="24"/>
                        </w:rPr>
                      </w:pPr>
                    </w:p>
                  </w:txbxContent>
                </v:textbox>
              </v:shape>
            </w:pict>
          </mc:Fallback>
        </mc:AlternateContent>
      </w:r>
    </w:p>
    <w:p w14:paraId="202C5FE4" w14:textId="77777777" w:rsidR="004B012C" w:rsidRPr="004B012C" w:rsidRDefault="004B012C" w:rsidP="004B012C"/>
    <w:p w14:paraId="6167736F" w14:textId="77777777" w:rsidR="004B012C" w:rsidRPr="004B012C" w:rsidRDefault="004B012C" w:rsidP="004B012C"/>
    <w:p w14:paraId="58C45FB6" w14:textId="77777777" w:rsidR="004B012C" w:rsidRPr="004B012C" w:rsidRDefault="004B012C" w:rsidP="004B012C"/>
    <w:p w14:paraId="0098A2A9" w14:textId="77777777" w:rsidR="004B012C" w:rsidRPr="004B012C" w:rsidRDefault="004B012C" w:rsidP="004B012C"/>
    <w:p w14:paraId="7AA4E331" w14:textId="77777777" w:rsidR="004B012C" w:rsidRPr="004B012C" w:rsidRDefault="004B012C" w:rsidP="004B012C"/>
    <w:p w14:paraId="22ACB8AE" w14:textId="77777777" w:rsidR="004B012C" w:rsidRPr="004B012C" w:rsidRDefault="004B012C" w:rsidP="004B012C"/>
    <w:p w14:paraId="57359D30" w14:textId="77777777" w:rsidR="004B012C" w:rsidRPr="004B012C" w:rsidRDefault="004B012C" w:rsidP="004B012C"/>
    <w:p w14:paraId="3EDC1A32" w14:textId="77777777" w:rsidR="004B012C" w:rsidRPr="004B012C" w:rsidRDefault="004B012C" w:rsidP="004B012C"/>
    <w:p w14:paraId="1CE5CF40" w14:textId="039DECDC" w:rsidR="004B012C" w:rsidRPr="004B012C" w:rsidRDefault="004B012C" w:rsidP="004B012C"/>
    <w:p w14:paraId="374C90FC" w14:textId="77777777" w:rsidR="004B012C" w:rsidRPr="004B012C" w:rsidRDefault="004B012C" w:rsidP="004B012C"/>
    <w:p w14:paraId="0F62D902" w14:textId="4FD8F0E1" w:rsidR="004B012C" w:rsidRPr="004B012C" w:rsidRDefault="004B012C" w:rsidP="004B012C"/>
    <w:p w14:paraId="5E2BE3D0" w14:textId="189186BE" w:rsidR="00EA3943" w:rsidRDefault="008C2008" w:rsidP="004B012C"/>
    <w:p w14:paraId="54CF8458" w14:textId="4818698C" w:rsidR="004B012C" w:rsidRDefault="00920A64" w:rsidP="004B012C">
      <w:r w:rsidRPr="00920A64">
        <w:rPr>
          <w:noProof/>
        </w:rPr>
        <mc:AlternateContent>
          <mc:Choice Requires="wps">
            <w:drawing>
              <wp:anchor distT="0" distB="0" distL="114300" distR="114300" simplePos="0" relativeHeight="251683840" behindDoc="0" locked="0" layoutInCell="1" allowOverlap="1" wp14:anchorId="5859D4D5" wp14:editId="2C3EDCDC">
                <wp:simplePos x="0" y="0"/>
                <wp:positionH relativeFrom="column">
                  <wp:posOffset>5250180</wp:posOffset>
                </wp:positionH>
                <wp:positionV relativeFrom="paragraph">
                  <wp:posOffset>177800</wp:posOffset>
                </wp:positionV>
                <wp:extent cx="1817370" cy="38785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3878580"/>
                        </a:xfrm>
                        <a:prstGeom prst="rect">
                          <a:avLst/>
                        </a:prstGeom>
                        <a:noFill/>
                        <a:ln w="9525">
                          <a:noFill/>
                          <a:miter lim="800000"/>
                          <a:headEnd/>
                          <a:tailEnd/>
                        </a:ln>
                      </wps:spPr>
                      <wps:txbx>
                        <w:txbxContent>
                          <w:p w14:paraId="1089995A" w14:textId="77777777" w:rsidR="00920A64" w:rsidRPr="00C03972" w:rsidRDefault="00920A64" w:rsidP="00920A64">
                            <w:pPr>
                              <w:spacing w:after="0"/>
                              <w:rPr>
                                <w:color w:val="31849B" w:themeColor="accent5" w:themeShade="BF"/>
                                <w:szCs w:val="20"/>
                              </w:rPr>
                            </w:pPr>
                            <w:r w:rsidRPr="00C03972">
                              <w:rPr>
                                <w:b/>
                                <w:color w:val="31849B" w:themeColor="accent5" w:themeShade="BF"/>
                                <w:szCs w:val="20"/>
                              </w:rPr>
                              <w:t>Flavia</w:t>
                            </w:r>
                          </w:p>
                          <w:p w14:paraId="09CCBB6F" w14:textId="5B3ED79B" w:rsidR="00920A64" w:rsidRPr="00A4667E" w:rsidRDefault="00920A64" w:rsidP="00920A64">
                            <w:pPr>
                              <w:rPr>
                                <w:color w:val="000000" w:themeColor="text1"/>
                                <w:szCs w:val="20"/>
                              </w:rPr>
                            </w:pPr>
                            <w:r w:rsidRPr="00A4667E">
                              <w:rPr>
                                <w:color w:val="000000" w:themeColor="text1"/>
                                <w:szCs w:val="20"/>
                              </w:rPr>
                              <w:t xml:space="preserve">Flavia </w:t>
                            </w:r>
                            <w:r w:rsidR="00F92AD7">
                              <w:rPr>
                                <w:color w:val="000000" w:themeColor="text1"/>
                                <w:szCs w:val="20"/>
                              </w:rPr>
                              <w:t xml:space="preserve">graduated from the </w:t>
                            </w:r>
                            <w:r w:rsidRPr="00A4667E">
                              <w:rPr>
                                <w:color w:val="000000" w:themeColor="text1"/>
                                <w:szCs w:val="20"/>
                              </w:rPr>
                              <w:t>Forsyth School of Dental Hygiene at the Massachusetts College of Pharmacy &amp; Health Sciences (MCPHS)</w:t>
                            </w:r>
                            <w:r w:rsidR="00F92AD7">
                              <w:rPr>
                                <w:color w:val="000000" w:themeColor="text1"/>
                                <w:szCs w:val="20"/>
                              </w:rPr>
                              <w:t xml:space="preserve"> in </w:t>
                            </w:r>
                            <w:r w:rsidRPr="00A4667E">
                              <w:rPr>
                                <w:color w:val="000000" w:themeColor="text1"/>
                                <w:szCs w:val="20"/>
                              </w:rPr>
                              <w:t xml:space="preserve">December 2016. Flavia experienced detecting a pre-cancerous lesion on a patient during one of her clinical experiences as a dental hygiene student. She seeks to raise awareness about the importance of early screening for oral cancer and the importance of collaboration between the dental team when there are concerns. </w:t>
                            </w:r>
                          </w:p>
                          <w:p w14:paraId="0E3F4B79" w14:textId="77777777" w:rsidR="00920A64" w:rsidRPr="00C03972" w:rsidRDefault="00920A64" w:rsidP="00920A64">
                            <w:pPr>
                              <w:rPr>
                                <w:color w:val="808080" w:themeColor="background1" w:themeShade="8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9D4D5" id="_x0000_s1044" type="#_x0000_t202" style="position:absolute;margin-left:413.4pt;margin-top:14pt;width:143.1pt;height:30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" filled="f" stroked="f">
                <v:textbox>
                  <w:txbxContent>
                    <w:p w14:paraId="1089995A" w14:textId="77777777" w:rsidR="00920A64" w:rsidRPr="00C03972" w:rsidRDefault="00920A64" w:rsidP="00920A64">
                      <w:pPr>
                        <w:spacing w:after="0"/>
                        <w:rPr>
                          <w:color w:val="31849B" w:themeColor="accent5" w:themeShade="BF"/>
                          <w:szCs w:val="20"/>
                        </w:rPr>
                      </w:pPr>
                      <w:r w:rsidRPr="00C03972">
                        <w:rPr>
                          <w:b/>
                          <w:color w:val="31849B" w:themeColor="accent5" w:themeShade="BF"/>
                          <w:szCs w:val="20"/>
                        </w:rPr>
                        <w:t>Flavia</w:t>
                      </w:r>
                    </w:p>
                    <w:p w14:paraId="09CCBB6F" w14:textId="5B3ED79B" w:rsidR="00920A64" w:rsidRPr="00A4667E" w:rsidRDefault="00920A64" w:rsidP="00920A64">
                      <w:pPr>
                        <w:rPr>
                          <w:color w:val="000000" w:themeColor="text1"/>
                          <w:szCs w:val="20"/>
                        </w:rPr>
                      </w:pPr>
                      <w:r w:rsidRPr="00A4667E">
                        <w:rPr>
                          <w:color w:val="000000" w:themeColor="text1"/>
                          <w:szCs w:val="20"/>
                        </w:rPr>
                        <w:t xml:space="preserve">Flavia </w:t>
                      </w:r>
                      <w:r w:rsidR="00F92AD7">
                        <w:rPr>
                          <w:color w:val="000000" w:themeColor="text1"/>
                          <w:szCs w:val="20"/>
                        </w:rPr>
                        <w:t xml:space="preserve">graduated from the </w:t>
                      </w:r>
                      <w:r w:rsidRPr="00A4667E">
                        <w:rPr>
                          <w:color w:val="000000" w:themeColor="text1"/>
                          <w:szCs w:val="20"/>
                        </w:rPr>
                        <w:t>Forsyth School of Dental Hygiene at the Massachusetts College of Pharmacy &amp; Health Sciences (MCPHS)</w:t>
                      </w:r>
                      <w:r w:rsidR="00F92AD7">
                        <w:rPr>
                          <w:color w:val="000000" w:themeColor="text1"/>
                          <w:szCs w:val="20"/>
                        </w:rPr>
                        <w:t xml:space="preserve"> in </w:t>
                      </w:r>
                      <w:r w:rsidRPr="00A4667E">
                        <w:rPr>
                          <w:color w:val="000000" w:themeColor="text1"/>
                          <w:szCs w:val="20"/>
                        </w:rPr>
                        <w:t xml:space="preserve">December 2016. Flavia experienced detecting a pre-cancerous lesion on a patient during one of her clinical experiences as a dental hygiene student. She seeks to raise awareness about the importance of early screening for oral cancer and the importance of collaboration between the dental team when there are concerns. </w:t>
                      </w:r>
                    </w:p>
                    <w:p w14:paraId="0E3F4B79" w14:textId="77777777" w:rsidR="00920A64" w:rsidRPr="00C03972" w:rsidRDefault="00920A64" w:rsidP="00920A64">
                      <w:pPr>
                        <w:rPr>
                          <w:color w:val="808080" w:themeColor="background1" w:themeShade="80"/>
                          <w:szCs w:val="20"/>
                        </w:rPr>
                      </w:pPr>
                    </w:p>
                  </w:txbxContent>
                </v:textbox>
              </v:shape>
            </w:pict>
          </mc:Fallback>
        </mc:AlternateContent>
      </w:r>
      <w:r w:rsidRPr="00920A64">
        <w:rPr>
          <w:noProof/>
        </w:rPr>
        <mc:AlternateContent>
          <mc:Choice Requires="wps">
            <w:drawing>
              <wp:anchor distT="0" distB="0" distL="114300" distR="114300" simplePos="0" relativeHeight="251684864" behindDoc="0" locked="0" layoutInCell="1" allowOverlap="1" wp14:anchorId="7D29296D" wp14:editId="118F3D2E">
                <wp:simplePos x="0" y="0"/>
                <wp:positionH relativeFrom="column">
                  <wp:posOffset>-25400</wp:posOffset>
                </wp:positionH>
                <wp:positionV relativeFrom="paragraph">
                  <wp:posOffset>179705</wp:posOffset>
                </wp:positionV>
                <wp:extent cx="5168900" cy="4053840"/>
                <wp:effectExtent l="0" t="0" r="0" b="381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4053840"/>
                        </a:xfrm>
                        <a:prstGeom prst="rect">
                          <a:avLst/>
                        </a:prstGeom>
                        <a:noFill/>
                        <a:ln w="9525">
                          <a:noFill/>
                          <a:miter lim="800000"/>
                          <a:headEnd/>
                          <a:tailEnd/>
                        </a:ln>
                      </wps:spPr>
                      <wps:txbx>
                        <w:txbxContent>
                          <w:p w14:paraId="67BABB19" w14:textId="77777777" w:rsidR="00920A64" w:rsidRPr="00707AD2" w:rsidRDefault="00920A64" w:rsidP="00920A64">
                            <w:pPr>
                              <w:spacing w:after="0"/>
                              <w:rPr>
                                <w:rFonts w:ascii="Arial Black" w:eastAsia="Batang" w:hAnsi="Arial Black" w:cs="Aharoni"/>
                                <w:color w:val="215868" w:themeColor="accent5" w:themeShade="80"/>
                                <w:szCs w:val="24"/>
                              </w:rPr>
                            </w:pPr>
                            <w:r w:rsidRPr="00707AD2">
                              <w:rPr>
                                <w:rFonts w:ascii="Arial Black" w:eastAsia="Batang" w:hAnsi="Arial Black" w:cs="Aharoni"/>
                                <w:color w:val="215868" w:themeColor="accent5" w:themeShade="80"/>
                                <w:szCs w:val="24"/>
                              </w:rPr>
                              <w:t>What was surprising to you about your experience and how has it shaped your practice of dental hygiene?</w:t>
                            </w:r>
                          </w:p>
                          <w:p w14:paraId="01A89DA8" w14:textId="77777777" w:rsidR="00920A64" w:rsidRPr="00A4667E" w:rsidRDefault="00920A64" w:rsidP="00920A64">
                            <w:pPr>
                              <w:spacing w:after="0" w:line="240" w:lineRule="auto"/>
                              <w:rPr>
                                <w:rFonts w:ascii="Arial Black" w:eastAsia="Batang" w:hAnsi="Arial Black" w:cs="Aharoni"/>
                                <w:color w:val="000000" w:themeColor="text1"/>
                                <w:szCs w:val="24"/>
                              </w:rPr>
                            </w:pPr>
                            <w:r w:rsidRPr="00A4667E">
                              <w:rPr>
                                <w:rFonts w:eastAsia="Batang" w:cs="Aharoni"/>
                                <w:color w:val="000000" w:themeColor="text1"/>
                                <w:szCs w:val="24"/>
                              </w:rPr>
                              <w:t>“Though this experience was certainly surprising and shocking for me, it ultimately shaped my practice in a positive way. I feel lucky to have identified the patient’s lesion during a pre-cancerous stage so that he could go on to receive treatment in a timely manner. I was grateful to the responsive, thorough, and supportive team of dentists and oral surgeons who I worked with when I first detected the lesion. I believe that teamwork is essential to ensuring that lesions are identified in a timely manner and that patients feel comfortable following up with their appointments. In my daily practice as a student and future Dental Hygienist, I have pledged to have conversations with all of my patients, no matter their age or risk, about the importance of oral cancer screening and to urge all other providers to do the same.”</w:t>
                            </w:r>
                          </w:p>
                          <w:p w14:paraId="3CB4D4E7" w14:textId="77777777" w:rsidR="00920A64" w:rsidRPr="00707AD2" w:rsidRDefault="00920A64" w:rsidP="00920A64">
                            <w:pPr>
                              <w:spacing w:after="0"/>
                              <w:rPr>
                                <w:rFonts w:ascii="Arial Black" w:eastAsia="Batang" w:hAnsi="Arial Black" w:cs="Aharoni"/>
                                <w:color w:val="215868" w:themeColor="accent5" w:themeShade="80"/>
                                <w:szCs w:val="24"/>
                              </w:rPr>
                            </w:pPr>
                            <w:r w:rsidRPr="00707AD2">
                              <w:rPr>
                                <w:rFonts w:ascii="Arial Black" w:eastAsia="Batang" w:hAnsi="Arial Black" w:cs="Aharoni"/>
                                <w:color w:val="215868" w:themeColor="accent5" w:themeShade="80"/>
                                <w:szCs w:val="24"/>
                              </w:rPr>
                              <w:t>What might be some barriers to oral cancer screening and how can we work to overcome these barriers?</w:t>
                            </w:r>
                          </w:p>
                          <w:p w14:paraId="00587578" w14:textId="77777777" w:rsidR="00920A64" w:rsidRPr="00A4667E" w:rsidRDefault="00920A64" w:rsidP="00920A64">
                            <w:pPr>
                              <w:spacing w:after="0" w:line="240" w:lineRule="auto"/>
                              <w:rPr>
                                <w:rFonts w:eastAsia="Batang" w:cs="Aharoni"/>
                                <w:color w:val="000000" w:themeColor="text1"/>
                                <w:szCs w:val="24"/>
                              </w:rPr>
                            </w:pPr>
                            <w:r w:rsidRPr="00A4667E">
                              <w:rPr>
                                <w:rFonts w:eastAsia="Batang" w:cs="Aharoni"/>
                                <w:color w:val="000000" w:themeColor="text1"/>
                                <w:szCs w:val="24"/>
                              </w:rPr>
                              <w:t>“During conversations with my patients, I have encountered some resistance to patients establishing a dental home and seeking treatment. These barriers may prevent the early detection and treatment of oral cancer. My patients have explained barriers such as fear, financial concerns, insurance and transportation to get to appointments. I would encourage dental providers to listen to patients’ concerns and work with them to find solutions.”</w:t>
                            </w:r>
                          </w:p>
                          <w:p w14:paraId="5C9F2979" w14:textId="77777777" w:rsidR="00920A64" w:rsidRDefault="00920A64" w:rsidP="00920A64">
                            <w:pPr>
                              <w:spacing w:after="0"/>
                              <w:rPr>
                                <w:rFonts w:eastAsia="Batang" w:cs="Aharoni"/>
                                <w:color w:val="808080" w:themeColor="background1" w:themeShade="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9296D" id="_x0000_s1045" type="#_x0000_t202" style="position:absolute;margin-left:-2pt;margin-top:14.15pt;width:407pt;height:31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" filled="f" stroked="f">
                <v:textbox>
                  <w:txbxContent>
                    <w:p w14:paraId="67BABB19" w14:textId="77777777" w:rsidR="00920A64" w:rsidRPr="00707AD2" w:rsidRDefault="00920A64" w:rsidP="00920A64">
                      <w:pPr>
                        <w:spacing w:after="0"/>
                        <w:rPr>
                          <w:rFonts w:ascii="Arial Black" w:eastAsia="Batang" w:hAnsi="Arial Black" w:cs="Aharoni"/>
                          <w:color w:val="215868" w:themeColor="accent5" w:themeShade="80"/>
                          <w:szCs w:val="24"/>
                        </w:rPr>
                      </w:pPr>
                      <w:r w:rsidRPr="00707AD2">
                        <w:rPr>
                          <w:rFonts w:ascii="Arial Black" w:eastAsia="Batang" w:hAnsi="Arial Black" w:cs="Aharoni"/>
                          <w:color w:val="215868" w:themeColor="accent5" w:themeShade="80"/>
                          <w:szCs w:val="24"/>
                        </w:rPr>
                        <w:t>What was surprising to you about your experience and how has it shaped your practice of dental hygiene?</w:t>
                      </w:r>
                    </w:p>
                    <w:p w14:paraId="01A89DA8" w14:textId="77777777" w:rsidR="00920A64" w:rsidRPr="00A4667E" w:rsidRDefault="00920A64" w:rsidP="00920A64">
                      <w:pPr>
                        <w:spacing w:after="0" w:line="240" w:lineRule="auto"/>
                        <w:rPr>
                          <w:rFonts w:ascii="Arial Black" w:eastAsia="Batang" w:hAnsi="Arial Black" w:cs="Aharoni"/>
                          <w:color w:val="000000" w:themeColor="text1"/>
                          <w:szCs w:val="24"/>
                        </w:rPr>
                      </w:pPr>
                      <w:r w:rsidRPr="00A4667E">
                        <w:rPr>
                          <w:rFonts w:eastAsia="Batang" w:cs="Aharoni"/>
                          <w:color w:val="000000" w:themeColor="text1"/>
                          <w:szCs w:val="24"/>
                        </w:rPr>
                        <w:t xml:space="preserve">“Though this experience was certainly surprising and shocking for me, it ultimately shaped my practice in a positive way. I feel lucky to have identified the patient’s lesion during a pre-cancerous stage so that he could go on to receive treatment in a timely manner. I was grateful to the responsive, thorough, and supportive team of dentists and oral surgeons who I worked with when I first detected the lesion. I believe that teamwork is essential to ensuring that lesions are identified in a timely manner and that patients feel comfortable following up with their appointments. In my daily practice as a student and future Dental Hygienist, I have pledged to have conversations with </w:t>
                      </w:r>
                      <w:proofErr w:type="gramStart"/>
                      <w:r w:rsidRPr="00A4667E">
                        <w:rPr>
                          <w:rFonts w:eastAsia="Batang" w:cs="Aharoni"/>
                          <w:color w:val="000000" w:themeColor="text1"/>
                          <w:szCs w:val="24"/>
                        </w:rPr>
                        <w:t>all of</w:t>
                      </w:r>
                      <w:proofErr w:type="gramEnd"/>
                      <w:r w:rsidRPr="00A4667E">
                        <w:rPr>
                          <w:rFonts w:eastAsia="Batang" w:cs="Aharoni"/>
                          <w:color w:val="000000" w:themeColor="text1"/>
                          <w:szCs w:val="24"/>
                        </w:rPr>
                        <w:t xml:space="preserve"> my patients, no matter their age or risk, about the importance of oral cancer screening and to urge all other providers to do the same.”</w:t>
                      </w:r>
                    </w:p>
                    <w:p w14:paraId="3CB4D4E7" w14:textId="77777777" w:rsidR="00920A64" w:rsidRPr="00707AD2" w:rsidRDefault="00920A64" w:rsidP="00920A64">
                      <w:pPr>
                        <w:spacing w:after="0"/>
                        <w:rPr>
                          <w:rFonts w:ascii="Arial Black" w:eastAsia="Batang" w:hAnsi="Arial Black" w:cs="Aharoni"/>
                          <w:color w:val="215868" w:themeColor="accent5" w:themeShade="80"/>
                          <w:szCs w:val="24"/>
                        </w:rPr>
                      </w:pPr>
                      <w:r w:rsidRPr="00707AD2">
                        <w:rPr>
                          <w:rFonts w:ascii="Arial Black" w:eastAsia="Batang" w:hAnsi="Arial Black" w:cs="Aharoni"/>
                          <w:color w:val="215868" w:themeColor="accent5" w:themeShade="80"/>
                          <w:szCs w:val="24"/>
                        </w:rPr>
                        <w:t>What might be some barriers to oral cancer screening and how can we work to overcome these barriers?</w:t>
                      </w:r>
                    </w:p>
                    <w:p w14:paraId="00587578" w14:textId="77777777" w:rsidR="00920A64" w:rsidRPr="00A4667E" w:rsidRDefault="00920A64" w:rsidP="00920A64">
                      <w:pPr>
                        <w:spacing w:after="0" w:line="240" w:lineRule="auto"/>
                        <w:rPr>
                          <w:rFonts w:eastAsia="Batang" w:cs="Aharoni"/>
                          <w:color w:val="000000" w:themeColor="text1"/>
                          <w:szCs w:val="24"/>
                        </w:rPr>
                      </w:pPr>
                      <w:r w:rsidRPr="00A4667E">
                        <w:rPr>
                          <w:rFonts w:eastAsia="Batang" w:cs="Aharoni"/>
                          <w:color w:val="000000" w:themeColor="text1"/>
                          <w:szCs w:val="24"/>
                        </w:rPr>
                        <w:t xml:space="preserve">“During conversations with my patients, I have encountered some resistance to patients establishing a dental home and seeking treatment. These barriers may prevent the early detection and treatment of oral cancer. My patients have explained barriers such as fear, financial concerns, </w:t>
                      </w:r>
                      <w:proofErr w:type="gramStart"/>
                      <w:r w:rsidRPr="00A4667E">
                        <w:rPr>
                          <w:rFonts w:eastAsia="Batang" w:cs="Aharoni"/>
                          <w:color w:val="000000" w:themeColor="text1"/>
                          <w:szCs w:val="24"/>
                        </w:rPr>
                        <w:t>insurance</w:t>
                      </w:r>
                      <w:proofErr w:type="gramEnd"/>
                      <w:r w:rsidRPr="00A4667E">
                        <w:rPr>
                          <w:rFonts w:eastAsia="Batang" w:cs="Aharoni"/>
                          <w:color w:val="000000" w:themeColor="text1"/>
                          <w:szCs w:val="24"/>
                        </w:rPr>
                        <w:t xml:space="preserve"> and transportation to get to appointments. I would encourage dental providers to listen to patients’ concerns and work with them to find solutions.”</w:t>
                      </w:r>
                    </w:p>
                    <w:p w14:paraId="5C9F2979" w14:textId="77777777" w:rsidR="00920A64" w:rsidRDefault="00920A64" w:rsidP="00920A64">
                      <w:pPr>
                        <w:spacing w:after="0"/>
                        <w:rPr>
                          <w:rFonts w:eastAsia="Batang" w:cs="Aharoni"/>
                          <w:color w:val="808080" w:themeColor="background1" w:themeShade="80"/>
                          <w:sz w:val="24"/>
                          <w:szCs w:val="24"/>
                        </w:rPr>
                      </w:pPr>
                    </w:p>
                  </w:txbxContent>
                </v:textbox>
              </v:shape>
            </w:pict>
          </mc:Fallback>
        </mc:AlternateContent>
      </w:r>
      <w:r w:rsidRPr="00920A64">
        <w:rPr>
          <w:noProof/>
        </w:rPr>
        <mc:AlternateContent>
          <mc:Choice Requires="wps">
            <w:drawing>
              <wp:anchor distT="0" distB="0" distL="114300" distR="114300" simplePos="0" relativeHeight="251682816" behindDoc="0" locked="0" layoutInCell="1" allowOverlap="1" wp14:anchorId="59999147" wp14:editId="280B11AD">
                <wp:simplePos x="0" y="0"/>
                <wp:positionH relativeFrom="column">
                  <wp:posOffset>-160020</wp:posOffset>
                </wp:positionH>
                <wp:positionV relativeFrom="paragraph">
                  <wp:posOffset>112395</wp:posOffset>
                </wp:positionV>
                <wp:extent cx="5402580" cy="3888740"/>
                <wp:effectExtent l="0" t="0" r="26670" b="226060"/>
                <wp:wrapNone/>
                <wp:docPr id="2" name="Rounded Rectangular Callout 675"/>
                <wp:cNvGraphicFramePr/>
                <a:graphic xmlns:a="http://schemas.openxmlformats.org/drawingml/2006/main">
                  <a:graphicData uri="http://schemas.microsoft.com/office/word/2010/wordprocessingShape">
                    <wps:wsp>
                      <wps:cNvSpPr/>
                      <wps:spPr>
                        <a:xfrm>
                          <a:off x="0" y="0"/>
                          <a:ext cx="5402580" cy="3888740"/>
                        </a:xfrm>
                        <a:prstGeom prst="wedgeRoundRectCallout">
                          <a:avLst>
                            <a:gd name="adj1" fmla="val 50313"/>
                            <a:gd name="adj2" fmla="val 55546"/>
                            <a:gd name="adj3" fmla="val 16667"/>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B4473" id="Rounded Rectangular Callout 675" o:spid="_x0000_s1026" type="#_x0000_t62" style="position:absolute;margin-left:-12.6pt;margin-top:8.85pt;width:425.4pt;height:30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" adj="21668,22798" fillcolor="#fde9d9 [665]" stroked="f" strokeweight="2pt"/>
            </w:pict>
          </mc:Fallback>
        </mc:AlternateContent>
      </w:r>
    </w:p>
    <w:p w14:paraId="3814FF62" w14:textId="7E728A0B" w:rsidR="004B012C" w:rsidRDefault="004B012C" w:rsidP="004B012C"/>
    <w:p w14:paraId="18961D28" w14:textId="73729EBA" w:rsidR="004B012C" w:rsidRDefault="004B012C" w:rsidP="004B012C"/>
    <w:p w14:paraId="51E9571B" w14:textId="56FD57AC" w:rsidR="004B012C" w:rsidRDefault="004B012C" w:rsidP="004B012C"/>
    <w:p w14:paraId="7FBF7CE6" w14:textId="063297AB" w:rsidR="004B012C" w:rsidRDefault="004B012C" w:rsidP="004B012C"/>
    <w:p w14:paraId="70277871" w14:textId="06188DF8" w:rsidR="004B012C" w:rsidRDefault="004B012C" w:rsidP="004B012C"/>
    <w:p w14:paraId="35446EAD" w14:textId="4993C9EE" w:rsidR="004B012C" w:rsidRDefault="004B012C" w:rsidP="004B012C"/>
    <w:p w14:paraId="1D56C4C8" w14:textId="204AA119" w:rsidR="004B012C" w:rsidRDefault="004B012C" w:rsidP="004B012C"/>
    <w:p w14:paraId="24C7EFA5" w14:textId="52AC04B6" w:rsidR="004B012C" w:rsidRDefault="004B012C" w:rsidP="004B012C"/>
    <w:p w14:paraId="25414F41" w14:textId="564117A9" w:rsidR="004B012C" w:rsidRDefault="004B012C" w:rsidP="004B012C"/>
    <w:p w14:paraId="558A40EF" w14:textId="5BE702B3" w:rsidR="004B012C" w:rsidRDefault="004B012C" w:rsidP="004B012C"/>
    <w:p w14:paraId="33EA063D" w14:textId="7D60A3AD" w:rsidR="004B012C" w:rsidRDefault="004B012C" w:rsidP="004B012C"/>
    <w:p w14:paraId="33FE1DD7" w14:textId="1091E64F" w:rsidR="004B012C" w:rsidRDefault="004B012C" w:rsidP="004B012C"/>
    <w:p w14:paraId="36CB861E" w14:textId="1A3D7F9F" w:rsidR="0055012C" w:rsidRDefault="00920A64" w:rsidP="004B012C">
      <w:r w:rsidRPr="0003233B">
        <w:rPr>
          <w:noProof/>
          <w:color w:val="808080" w:themeColor="background1" w:themeShade="80"/>
          <w:sz w:val="24"/>
          <w:szCs w:val="24"/>
        </w:rPr>
        <w:lastRenderedPageBreak/>
        <mc:AlternateContent>
          <mc:Choice Requires="wps">
            <w:drawing>
              <wp:anchor distT="0" distB="0" distL="114300" distR="114300" simplePos="0" relativeHeight="251663360" behindDoc="0" locked="0" layoutInCell="1" allowOverlap="1" wp14:anchorId="628E5B77" wp14:editId="60B4ADED">
                <wp:simplePos x="0" y="0"/>
                <wp:positionH relativeFrom="column">
                  <wp:posOffset>-191770</wp:posOffset>
                </wp:positionH>
                <wp:positionV relativeFrom="paragraph">
                  <wp:posOffset>-244475</wp:posOffset>
                </wp:positionV>
                <wp:extent cx="7176135" cy="398145"/>
                <wp:effectExtent l="0" t="0" r="0" b="1905"/>
                <wp:wrapNone/>
                <wp:docPr id="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6135" cy="398145"/>
                        </a:xfrm>
                        <a:prstGeom prst="rect">
                          <a:avLst/>
                        </a:prstGeom>
                        <a:noFill/>
                        <a:ln w="9525">
                          <a:noFill/>
                          <a:miter lim="800000"/>
                          <a:headEnd/>
                          <a:tailEnd/>
                        </a:ln>
                      </wps:spPr>
                      <wps:txbx>
                        <w:txbxContent>
                          <w:p w14:paraId="1110B834" w14:textId="77777777" w:rsidR="004B012C" w:rsidRPr="008916AD" w:rsidRDefault="004B012C" w:rsidP="00F92AD7">
                            <w:pPr>
                              <w:spacing w:after="0" w:line="240" w:lineRule="auto"/>
                              <w:jc w:val="center"/>
                              <w:rPr>
                                <w:color w:val="31849B" w:themeColor="accent5" w:themeShade="BF"/>
                                <w:sz w:val="32"/>
                                <w:szCs w:val="32"/>
                              </w:rPr>
                            </w:pPr>
                            <w:r w:rsidRPr="008916AD">
                              <w:rPr>
                                <w:rFonts w:ascii="Arial Black" w:eastAsia="Batang" w:hAnsi="Arial Black" w:cs="Aharoni"/>
                                <w:b/>
                                <w:color w:val="31849B" w:themeColor="accent5" w:themeShade="BF"/>
                                <w:sz w:val="32"/>
                                <w:szCs w:val="32"/>
                              </w:rPr>
                              <w:t xml:space="preserve">Provider next steps: </w:t>
                            </w:r>
                            <w:r w:rsidRPr="008916AD">
                              <w:rPr>
                                <w:rFonts w:ascii="Arial" w:hAnsi="Arial" w:cs="Arial"/>
                                <w:b/>
                                <w:color w:val="31849B" w:themeColor="accent5" w:themeShade="BF"/>
                                <w:sz w:val="32"/>
                                <w:szCs w:val="32"/>
                              </w:rPr>
                              <w:t>Addressing barriers to tobacco cessation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E5B77" id="_x0000_s1046" type="#_x0000_t202" style="position:absolute;margin-left:-15.1pt;margin-top:-19.25pt;width:565.05pt;height:3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" filled="f" stroked="f">
                <v:textbox>
                  <w:txbxContent>
                    <w:p w14:paraId="1110B834" w14:textId="77777777" w:rsidR="004B012C" w:rsidRPr="008916AD" w:rsidRDefault="004B012C" w:rsidP="00F92AD7">
                      <w:pPr>
                        <w:spacing w:after="0" w:line="240" w:lineRule="auto"/>
                        <w:jc w:val="center"/>
                        <w:rPr>
                          <w:color w:val="31849B" w:themeColor="accent5" w:themeShade="BF"/>
                          <w:sz w:val="32"/>
                          <w:szCs w:val="32"/>
                        </w:rPr>
                      </w:pPr>
                      <w:r w:rsidRPr="008916AD">
                        <w:rPr>
                          <w:rFonts w:ascii="Arial Black" w:eastAsia="Batang" w:hAnsi="Arial Black" w:cs="Aharoni"/>
                          <w:b/>
                          <w:color w:val="31849B" w:themeColor="accent5" w:themeShade="BF"/>
                          <w:sz w:val="32"/>
                          <w:szCs w:val="32"/>
                        </w:rPr>
                        <w:t xml:space="preserve">Provider next steps: </w:t>
                      </w:r>
                      <w:r w:rsidRPr="008916AD">
                        <w:rPr>
                          <w:rFonts w:ascii="Arial" w:hAnsi="Arial" w:cs="Arial"/>
                          <w:b/>
                          <w:color w:val="31849B" w:themeColor="accent5" w:themeShade="BF"/>
                          <w:sz w:val="32"/>
                          <w:szCs w:val="32"/>
                        </w:rPr>
                        <w:t>Addressing barriers to tobacco cessation</w:t>
                      </w:r>
                    </w:p>
                  </w:txbxContent>
                </v:textbox>
              </v:shape>
            </w:pict>
          </mc:Fallback>
        </mc:AlternateContent>
      </w:r>
      <w:r w:rsidRPr="0003233B">
        <w:rPr>
          <w:noProof/>
          <w:color w:val="808080" w:themeColor="background1" w:themeShade="80"/>
          <w:sz w:val="24"/>
          <w:szCs w:val="24"/>
        </w:rPr>
        <mc:AlternateContent>
          <mc:Choice Requires="wps">
            <w:drawing>
              <wp:anchor distT="0" distB="0" distL="114300" distR="114300" simplePos="0" relativeHeight="251661312" behindDoc="0" locked="0" layoutInCell="1" allowOverlap="1" wp14:anchorId="66F1FE5E" wp14:editId="5B6D136C">
                <wp:simplePos x="0" y="0"/>
                <wp:positionH relativeFrom="column">
                  <wp:posOffset>-190500</wp:posOffset>
                </wp:positionH>
                <wp:positionV relativeFrom="paragraph">
                  <wp:posOffset>198120</wp:posOffset>
                </wp:positionV>
                <wp:extent cx="7274560" cy="4686300"/>
                <wp:effectExtent l="0" t="0" r="2540" b="0"/>
                <wp:wrapNone/>
                <wp:docPr id="686" name="Rounded Rectangle 686"/>
                <wp:cNvGraphicFramePr/>
                <a:graphic xmlns:a="http://schemas.openxmlformats.org/drawingml/2006/main">
                  <a:graphicData uri="http://schemas.microsoft.com/office/word/2010/wordprocessingShape">
                    <wps:wsp>
                      <wps:cNvSpPr/>
                      <wps:spPr>
                        <a:xfrm>
                          <a:off x="0" y="0"/>
                          <a:ext cx="7274560" cy="46863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2CC30" id="Rounded Rectangle 686" o:spid="_x0000_s1026" style="position:absolute;margin-left:-15pt;margin-top:15.6pt;width:572.8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" fillcolor="#d8d8d8 [2732]" stroked="f" strokeweight="2pt"/>
            </w:pict>
          </mc:Fallback>
        </mc:AlternateContent>
      </w:r>
    </w:p>
    <w:p w14:paraId="38E4EB8A" w14:textId="3B87D7B7" w:rsidR="0055012C" w:rsidRPr="0055012C" w:rsidRDefault="00920A64" w:rsidP="0055012C">
      <w:r w:rsidRPr="00A2317E">
        <w:rPr>
          <w:noProof/>
          <w:color w:val="808080" w:themeColor="background1" w:themeShade="80"/>
          <w:sz w:val="24"/>
          <w:szCs w:val="24"/>
        </w:rPr>
        <mc:AlternateContent>
          <mc:Choice Requires="wps">
            <w:drawing>
              <wp:anchor distT="0" distB="0" distL="114300" distR="114300" simplePos="0" relativeHeight="251662336" behindDoc="0" locked="0" layoutInCell="1" allowOverlap="1" wp14:anchorId="3AB6D388" wp14:editId="48F08618">
                <wp:simplePos x="0" y="0"/>
                <wp:positionH relativeFrom="column">
                  <wp:posOffset>-49530</wp:posOffset>
                </wp:positionH>
                <wp:positionV relativeFrom="paragraph">
                  <wp:posOffset>90170</wp:posOffset>
                </wp:positionV>
                <wp:extent cx="7085965" cy="4290060"/>
                <wp:effectExtent l="0" t="0" r="0" b="0"/>
                <wp:wrapNone/>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5965" cy="4290060"/>
                        </a:xfrm>
                        <a:prstGeom prst="rect">
                          <a:avLst/>
                        </a:prstGeom>
                        <a:noFill/>
                        <a:ln w="9525">
                          <a:noFill/>
                          <a:miter lim="800000"/>
                          <a:headEnd/>
                          <a:tailEnd/>
                        </a:ln>
                      </wps:spPr>
                      <wps:txbx>
                        <w:txbxContent>
                          <w:p w14:paraId="152190D5" w14:textId="512F6393" w:rsidR="00F702FE" w:rsidRPr="00707AD2" w:rsidRDefault="00F702FE" w:rsidP="004B012C">
                            <w:pPr>
                              <w:rPr>
                                <w:color w:val="215868" w:themeColor="accent5" w:themeShade="80"/>
                                <w:sz w:val="24"/>
                                <w:szCs w:val="24"/>
                              </w:rPr>
                            </w:pPr>
                            <w:r w:rsidRPr="00707AD2">
                              <w:rPr>
                                <w:b/>
                                <w:color w:val="215868" w:themeColor="accent5" w:themeShade="80"/>
                                <w:sz w:val="24"/>
                                <w:szCs w:val="24"/>
                              </w:rPr>
                              <w:t xml:space="preserve">Tobacco use </w:t>
                            </w:r>
                            <w:r w:rsidRPr="00A4667E">
                              <w:rPr>
                                <w:color w:val="000000" w:themeColor="text1"/>
                                <w:sz w:val="24"/>
                                <w:szCs w:val="24"/>
                              </w:rPr>
                              <w:t xml:space="preserve">is one of the most prominent predictors of </w:t>
                            </w:r>
                            <w:r w:rsidR="008C2008" w:rsidRPr="008C2008">
                              <w:rPr>
                                <w:color w:val="000000" w:themeColor="text1"/>
                                <w:sz w:val="24"/>
                                <w:szCs w:val="24"/>
                              </w:rPr>
                              <w:t xml:space="preserve">oropharyngeal </w:t>
                            </w:r>
                            <w:r w:rsidRPr="00A4667E">
                              <w:rPr>
                                <w:color w:val="000000" w:themeColor="text1"/>
                                <w:sz w:val="24"/>
                                <w:szCs w:val="24"/>
                              </w:rPr>
                              <w:t>cancer in the United States. The MDPH Tobacco Cessation and Prevention Program</w:t>
                            </w:r>
                            <w:r w:rsidR="00665A6C" w:rsidRPr="00A4667E">
                              <w:rPr>
                                <w:color w:val="000000" w:themeColor="text1"/>
                                <w:sz w:val="24"/>
                                <w:szCs w:val="24"/>
                              </w:rPr>
                              <w:t xml:space="preserve"> (MTCP)</w:t>
                            </w:r>
                            <w:r w:rsidRPr="00A4667E">
                              <w:rPr>
                                <w:color w:val="000000" w:themeColor="text1"/>
                                <w:sz w:val="24"/>
                                <w:szCs w:val="24"/>
                              </w:rPr>
                              <w:t xml:space="preserve"> has established a</w:t>
                            </w:r>
                            <w:r w:rsidR="00665A6C" w:rsidRPr="00A4667E">
                              <w:rPr>
                                <w:color w:val="000000" w:themeColor="text1"/>
                                <w:sz w:val="24"/>
                                <w:szCs w:val="24"/>
                              </w:rPr>
                              <w:t xml:space="preserve"> support</w:t>
                            </w:r>
                            <w:r w:rsidRPr="00A4667E">
                              <w:rPr>
                                <w:color w:val="000000" w:themeColor="text1"/>
                                <w:sz w:val="24"/>
                                <w:szCs w:val="24"/>
                              </w:rPr>
                              <w:t xml:space="preserve"> system for </w:t>
                            </w:r>
                            <w:r w:rsidR="00665A6C" w:rsidRPr="00A4667E">
                              <w:rPr>
                                <w:color w:val="000000" w:themeColor="text1"/>
                                <w:sz w:val="24"/>
                                <w:szCs w:val="24"/>
                              </w:rPr>
                              <w:t xml:space="preserve">providers who want to help their patients quit </w:t>
                            </w:r>
                            <w:r w:rsidR="00A22114">
                              <w:rPr>
                                <w:color w:val="000000" w:themeColor="text1"/>
                                <w:sz w:val="24"/>
                                <w:szCs w:val="24"/>
                              </w:rPr>
                              <w:t>using tobacco</w:t>
                            </w:r>
                            <w:r w:rsidR="00665A6C" w:rsidRPr="00A4667E">
                              <w:rPr>
                                <w:color w:val="000000" w:themeColor="text1"/>
                                <w:sz w:val="24"/>
                                <w:szCs w:val="24"/>
                              </w:rPr>
                              <w:t xml:space="preserve">. The program, QuitWorks, is a free tool to help providers link patients who want to quit to </w:t>
                            </w:r>
                            <w:r w:rsidR="00665A6C" w:rsidRPr="00707AD2">
                              <w:rPr>
                                <w:color w:val="215868" w:themeColor="accent5" w:themeShade="80"/>
                                <w:sz w:val="24"/>
                                <w:szCs w:val="24"/>
                              </w:rPr>
                              <w:t xml:space="preserve">the full range of the state’s tobacco treatment services. </w:t>
                            </w:r>
                          </w:p>
                          <w:p w14:paraId="43BDFFA4" w14:textId="4BBB2052" w:rsidR="004B012C" w:rsidRDefault="004B012C" w:rsidP="004B012C">
                            <w:pPr>
                              <w:rPr>
                                <w:color w:val="808080" w:themeColor="background1" w:themeShade="80"/>
                                <w:sz w:val="24"/>
                                <w:szCs w:val="24"/>
                              </w:rPr>
                            </w:pPr>
                            <w:r w:rsidRPr="00707AD2">
                              <w:rPr>
                                <w:b/>
                                <w:color w:val="215868" w:themeColor="accent5" w:themeShade="80"/>
                                <w:sz w:val="24"/>
                                <w:szCs w:val="24"/>
                              </w:rPr>
                              <w:t>Many resources</w:t>
                            </w:r>
                            <w:r w:rsidRPr="00707AD2">
                              <w:rPr>
                                <w:color w:val="215868" w:themeColor="accent5" w:themeShade="80"/>
                                <w:sz w:val="24"/>
                                <w:szCs w:val="24"/>
                              </w:rPr>
                              <w:t xml:space="preserve"> </w:t>
                            </w:r>
                            <w:r w:rsidRPr="00707AD2">
                              <w:rPr>
                                <w:b/>
                                <w:color w:val="215868" w:themeColor="accent5" w:themeShade="80"/>
                                <w:sz w:val="24"/>
                                <w:szCs w:val="24"/>
                              </w:rPr>
                              <w:t>are available</w:t>
                            </w:r>
                            <w:r w:rsidRPr="00707AD2">
                              <w:rPr>
                                <w:color w:val="215868" w:themeColor="accent5" w:themeShade="80"/>
                                <w:sz w:val="24"/>
                                <w:szCs w:val="24"/>
                              </w:rPr>
                              <w:t xml:space="preserve"> </w:t>
                            </w:r>
                            <w:r w:rsidRPr="00A4667E">
                              <w:rPr>
                                <w:color w:val="000000" w:themeColor="text1"/>
                                <w:sz w:val="24"/>
                                <w:szCs w:val="24"/>
                              </w:rPr>
                              <w:t xml:space="preserve">in Massachusetts to help providers and patients address tobacco cessation. These include the </w:t>
                            </w:r>
                            <w:r w:rsidRPr="00A4667E">
                              <w:rPr>
                                <w:b/>
                                <w:color w:val="000000" w:themeColor="text1"/>
                                <w:sz w:val="24"/>
                                <w:szCs w:val="24"/>
                              </w:rPr>
                              <w:t>QuitWorks</w:t>
                            </w:r>
                            <w:r w:rsidRPr="00A4667E">
                              <w:rPr>
                                <w:color w:val="000000" w:themeColor="text1"/>
                                <w:sz w:val="24"/>
                                <w:szCs w:val="24"/>
                              </w:rPr>
                              <w:t xml:space="preserve"> tool for providers and the </w:t>
                            </w:r>
                            <w:r w:rsidRPr="00A4667E">
                              <w:rPr>
                                <w:b/>
                                <w:color w:val="000000" w:themeColor="text1"/>
                                <w:sz w:val="24"/>
                                <w:szCs w:val="24"/>
                              </w:rPr>
                              <w:t>Massachusetts Smokers’ Helpline</w:t>
                            </w:r>
                            <w:r w:rsidRPr="00A4667E">
                              <w:rPr>
                                <w:color w:val="000000" w:themeColor="text1"/>
                                <w:sz w:val="24"/>
                                <w:szCs w:val="24"/>
                              </w:rPr>
                              <w:t xml:space="preserve"> (1-800-QUIT-NOW) for patients, among many more available on </w:t>
                            </w:r>
                            <w:r w:rsidRPr="00A4667E">
                              <w:rPr>
                                <w:i/>
                                <w:color w:val="000000" w:themeColor="text1"/>
                                <w:sz w:val="24"/>
                                <w:szCs w:val="24"/>
                              </w:rPr>
                              <w:t>makesmokinghistory.org</w:t>
                            </w:r>
                            <w:r w:rsidRPr="00A4667E">
                              <w:rPr>
                                <w:color w:val="000000" w:themeColor="text1"/>
                                <w:sz w:val="24"/>
                                <w:szCs w:val="24"/>
                              </w:rPr>
                              <w:t xml:space="preserve">. In addition, </w:t>
                            </w:r>
                            <w:r w:rsidRPr="00A4667E">
                              <w:rPr>
                                <w:b/>
                                <w:color w:val="000000" w:themeColor="text1"/>
                                <w:sz w:val="24"/>
                                <w:szCs w:val="24"/>
                              </w:rPr>
                              <w:t>most insurance providers, including MassHealth, cover medications</w:t>
                            </w:r>
                            <w:r w:rsidRPr="00A4667E">
                              <w:rPr>
                                <w:color w:val="000000" w:themeColor="text1"/>
                                <w:sz w:val="24"/>
                                <w:szCs w:val="24"/>
                              </w:rPr>
                              <w:t xml:space="preserve"> </w:t>
                            </w:r>
                            <w:r w:rsidRPr="00A4667E">
                              <w:rPr>
                                <w:b/>
                                <w:color w:val="000000" w:themeColor="text1"/>
                                <w:sz w:val="24"/>
                                <w:szCs w:val="24"/>
                              </w:rPr>
                              <w:t>and nicotine replacements</w:t>
                            </w:r>
                            <w:r w:rsidRPr="00A4667E">
                              <w:rPr>
                                <w:color w:val="000000" w:themeColor="text1"/>
                                <w:sz w:val="24"/>
                                <w:szCs w:val="24"/>
                              </w:rPr>
                              <w:t xml:space="preserve">.  </w:t>
                            </w:r>
                            <w:r w:rsidRPr="00707AD2">
                              <w:rPr>
                                <w:b/>
                                <w:color w:val="215868" w:themeColor="accent5" w:themeShade="80"/>
                                <w:sz w:val="24"/>
                                <w:szCs w:val="24"/>
                              </w:rPr>
                              <w:t xml:space="preserve">However, some patients may need </w:t>
                            </w:r>
                            <w:r w:rsidR="00A22114">
                              <w:rPr>
                                <w:b/>
                                <w:color w:val="215868" w:themeColor="accent5" w:themeShade="80"/>
                                <w:sz w:val="24"/>
                                <w:szCs w:val="24"/>
                              </w:rPr>
                              <w:t>encouragement</w:t>
                            </w:r>
                            <w:r w:rsidRPr="00707AD2">
                              <w:rPr>
                                <w:b/>
                                <w:color w:val="215868" w:themeColor="accent5" w:themeShade="80"/>
                                <w:sz w:val="24"/>
                                <w:szCs w:val="24"/>
                              </w:rPr>
                              <w:t xml:space="preserve"> </w:t>
                            </w:r>
                            <w:r w:rsidR="00A22114">
                              <w:rPr>
                                <w:b/>
                                <w:color w:val="215868" w:themeColor="accent5" w:themeShade="80"/>
                                <w:sz w:val="24"/>
                                <w:szCs w:val="24"/>
                              </w:rPr>
                              <w:t>and</w:t>
                            </w:r>
                            <w:r w:rsidRPr="00707AD2">
                              <w:rPr>
                                <w:b/>
                                <w:color w:val="215868" w:themeColor="accent5" w:themeShade="80"/>
                                <w:sz w:val="24"/>
                                <w:szCs w:val="24"/>
                              </w:rPr>
                              <w:t xml:space="preserve"> extra support</w:t>
                            </w:r>
                            <w:r w:rsidR="00A22114">
                              <w:rPr>
                                <w:b/>
                                <w:color w:val="215868" w:themeColor="accent5" w:themeShade="80"/>
                                <w:sz w:val="24"/>
                                <w:szCs w:val="24"/>
                              </w:rPr>
                              <w:t xml:space="preserve"> to quit</w:t>
                            </w:r>
                            <w:r w:rsidRPr="00E55141">
                              <w:rPr>
                                <w:b/>
                                <w:color w:val="31849B" w:themeColor="accent5" w:themeShade="BF"/>
                                <w:sz w:val="24"/>
                                <w:szCs w:val="24"/>
                              </w:rPr>
                              <w:t xml:space="preserve">. </w:t>
                            </w:r>
                            <w:r w:rsidRPr="00A4667E">
                              <w:rPr>
                                <w:color w:val="000000" w:themeColor="text1"/>
                                <w:sz w:val="24"/>
                                <w:szCs w:val="24"/>
                              </w:rPr>
                              <w:t xml:space="preserve">If your patient is: </w:t>
                            </w:r>
                          </w:p>
                          <w:p w14:paraId="6B04FC42" w14:textId="77777777" w:rsidR="004B012C" w:rsidRPr="00A4667E" w:rsidRDefault="004B012C" w:rsidP="004B012C">
                            <w:pPr>
                              <w:rPr>
                                <w:color w:val="000000" w:themeColor="text1"/>
                                <w:sz w:val="24"/>
                                <w:szCs w:val="24"/>
                              </w:rPr>
                            </w:pPr>
                            <w:r w:rsidRPr="00A4667E">
                              <w:rPr>
                                <w:b/>
                                <w:color w:val="000000" w:themeColor="text1"/>
                                <w:sz w:val="24"/>
                                <w:szCs w:val="24"/>
                                <w:u w:val="single"/>
                              </w:rPr>
                              <w:t>Not thinking about quitting</w:t>
                            </w:r>
                            <w:r w:rsidRPr="00A4667E">
                              <w:rPr>
                                <w:color w:val="000000" w:themeColor="text1"/>
                                <w:sz w:val="24"/>
                                <w:szCs w:val="24"/>
                              </w:rPr>
                              <w:t xml:space="preserve">: Raise doubt about the safety of tobacco use and strongly recommend quitting. Describe the treatment supports available. </w:t>
                            </w:r>
                          </w:p>
                          <w:p w14:paraId="394E6D55" w14:textId="77777777" w:rsidR="004B012C" w:rsidRPr="00A4667E" w:rsidRDefault="004B012C" w:rsidP="004B012C">
                            <w:pPr>
                              <w:rPr>
                                <w:color w:val="000000" w:themeColor="text1"/>
                                <w:sz w:val="24"/>
                                <w:szCs w:val="24"/>
                              </w:rPr>
                            </w:pPr>
                            <w:r w:rsidRPr="00A4667E">
                              <w:rPr>
                                <w:b/>
                                <w:color w:val="000000" w:themeColor="text1"/>
                                <w:sz w:val="24"/>
                                <w:szCs w:val="24"/>
                                <w:u w:val="single"/>
                              </w:rPr>
                              <w:t>Thinking about quitting</w:t>
                            </w:r>
                            <w:r w:rsidRPr="00A4667E">
                              <w:rPr>
                                <w:b/>
                                <w:color w:val="000000" w:themeColor="text1"/>
                                <w:sz w:val="24"/>
                                <w:szCs w:val="24"/>
                              </w:rPr>
                              <w:t>:</w:t>
                            </w:r>
                            <w:r w:rsidRPr="00A4667E">
                              <w:rPr>
                                <w:color w:val="000000" w:themeColor="text1"/>
                                <w:sz w:val="24"/>
                                <w:szCs w:val="24"/>
                              </w:rPr>
                              <w:t xml:space="preserve"> Identify pros and cons of continuing to use tobacco and help enroll in QuitWorks.</w:t>
                            </w:r>
                          </w:p>
                          <w:p w14:paraId="10C52B60" w14:textId="77777777" w:rsidR="004B012C" w:rsidRPr="00A4667E" w:rsidRDefault="004B012C" w:rsidP="004B012C">
                            <w:pPr>
                              <w:rPr>
                                <w:color w:val="000000" w:themeColor="text1"/>
                                <w:sz w:val="24"/>
                                <w:szCs w:val="24"/>
                              </w:rPr>
                            </w:pPr>
                            <w:r w:rsidRPr="00A4667E">
                              <w:rPr>
                                <w:b/>
                                <w:color w:val="000000" w:themeColor="text1"/>
                                <w:sz w:val="24"/>
                                <w:szCs w:val="24"/>
                                <w:u w:val="single"/>
                              </w:rPr>
                              <w:t>Trying to quit</w:t>
                            </w:r>
                            <w:r w:rsidRPr="00A4667E">
                              <w:rPr>
                                <w:color w:val="000000" w:themeColor="text1"/>
                                <w:sz w:val="24"/>
                                <w:szCs w:val="24"/>
                              </w:rPr>
                              <w:t>: Support setting a quit date soon and help enroll in QuitWorks.</w:t>
                            </w:r>
                          </w:p>
                          <w:p w14:paraId="771DBF03" w14:textId="77777777" w:rsidR="004B012C" w:rsidRPr="00A4667E" w:rsidRDefault="004B012C" w:rsidP="004B012C">
                            <w:pPr>
                              <w:rPr>
                                <w:color w:val="000000" w:themeColor="text1"/>
                                <w:sz w:val="24"/>
                                <w:szCs w:val="24"/>
                              </w:rPr>
                            </w:pPr>
                            <w:r w:rsidRPr="00A4667E">
                              <w:rPr>
                                <w:b/>
                                <w:color w:val="000000" w:themeColor="text1"/>
                                <w:sz w:val="24"/>
                                <w:szCs w:val="24"/>
                                <w:u w:val="single"/>
                              </w:rPr>
                              <w:t>No longer using tobacco and looking to maintain abstinence</w:t>
                            </w:r>
                            <w:r w:rsidRPr="00A4667E">
                              <w:rPr>
                                <w:color w:val="000000" w:themeColor="text1"/>
                                <w:sz w:val="24"/>
                                <w:szCs w:val="24"/>
                              </w:rPr>
                              <w:t>: Review benefits of staying quit and of successes.</w:t>
                            </w:r>
                          </w:p>
                          <w:p w14:paraId="4B35DEAF" w14:textId="77777777" w:rsidR="004B012C" w:rsidRPr="00A4667E" w:rsidRDefault="004B012C" w:rsidP="004B012C">
                            <w:pPr>
                              <w:rPr>
                                <w:color w:val="000000" w:themeColor="text1"/>
                                <w:sz w:val="24"/>
                                <w:szCs w:val="24"/>
                              </w:rPr>
                            </w:pPr>
                            <w:r w:rsidRPr="00A4667E">
                              <w:rPr>
                                <w:b/>
                                <w:color w:val="000000" w:themeColor="text1"/>
                                <w:sz w:val="24"/>
                                <w:szCs w:val="24"/>
                                <w:u w:val="single"/>
                              </w:rPr>
                              <w:t>Back to regular smoking after a quit attempt</w:t>
                            </w:r>
                            <w:r w:rsidRPr="00A4667E">
                              <w:rPr>
                                <w:color w:val="000000" w:themeColor="text1"/>
                                <w:sz w:val="24"/>
                                <w:szCs w:val="24"/>
                              </w:rPr>
                              <w:t xml:space="preserve">: Encourage another quit attempt and help enroll or re-enroll patient in QuitWorks. </w:t>
                            </w:r>
                          </w:p>
                          <w:p w14:paraId="6CACBE82" w14:textId="77777777" w:rsidR="004B012C" w:rsidRPr="00E55141" w:rsidRDefault="004B012C" w:rsidP="004B012C">
                            <w:pPr>
                              <w:rPr>
                                <w:b/>
                                <w:color w:val="808080" w:themeColor="background1" w:themeShade="80"/>
                                <w:sz w:val="24"/>
                                <w:szCs w:val="24"/>
                              </w:rPr>
                            </w:pPr>
                          </w:p>
                          <w:p w14:paraId="3A156063" w14:textId="77777777" w:rsidR="004B012C" w:rsidRPr="00F958BC" w:rsidRDefault="004B012C" w:rsidP="004B012C">
                            <w:pPr>
                              <w:rPr>
                                <w:color w:val="808080" w:themeColor="background1" w:themeShade="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6D388" id="_x0000_s1047" type="#_x0000_t202" style="position:absolute;margin-left:-3.9pt;margin-top:7.1pt;width:557.95pt;height:3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" filled="f" stroked="f">
                <v:textbox>
                  <w:txbxContent>
                    <w:p w14:paraId="152190D5" w14:textId="512F6393" w:rsidR="00F702FE" w:rsidRPr="00707AD2" w:rsidRDefault="00F702FE" w:rsidP="004B012C">
                      <w:pPr>
                        <w:rPr>
                          <w:color w:val="215868" w:themeColor="accent5" w:themeShade="80"/>
                          <w:sz w:val="24"/>
                          <w:szCs w:val="24"/>
                        </w:rPr>
                      </w:pPr>
                      <w:r w:rsidRPr="00707AD2">
                        <w:rPr>
                          <w:b/>
                          <w:color w:val="215868" w:themeColor="accent5" w:themeShade="80"/>
                          <w:sz w:val="24"/>
                          <w:szCs w:val="24"/>
                        </w:rPr>
                        <w:t xml:space="preserve">Tobacco use </w:t>
                      </w:r>
                      <w:r w:rsidRPr="00A4667E">
                        <w:rPr>
                          <w:color w:val="000000" w:themeColor="text1"/>
                          <w:sz w:val="24"/>
                          <w:szCs w:val="24"/>
                        </w:rPr>
                        <w:t xml:space="preserve">is one of the most prominent predictors of </w:t>
                      </w:r>
                      <w:r w:rsidR="008C2008" w:rsidRPr="008C2008">
                        <w:rPr>
                          <w:color w:val="000000" w:themeColor="text1"/>
                          <w:sz w:val="24"/>
                          <w:szCs w:val="24"/>
                        </w:rPr>
                        <w:t xml:space="preserve">oropharyngeal </w:t>
                      </w:r>
                      <w:r w:rsidRPr="00A4667E">
                        <w:rPr>
                          <w:color w:val="000000" w:themeColor="text1"/>
                          <w:sz w:val="24"/>
                          <w:szCs w:val="24"/>
                        </w:rPr>
                        <w:t>cancer in the United States. The MDPH Tobacco Cessation and Prevention Program</w:t>
                      </w:r>
                      <w:r w:rsidR="00665A6C" w:rsidRPr="00A4667E">
                        <w:rPr>
                          <w:color w:val="000000" w:themeColor="text1"/>
                          <w:sz w:val="24"/>
                          <w:szCs w:val="24"/>
                        </w:rPr>
                        <w:t xml:space="preserve"> (MTCP)</w:t>
                      </w:r>
                      <w:r w:rsidRPr="00A4667E">
                        <w:rPr>
                          <w:color w:val="000000" w:themeColor="text1"/>
                          <w:sz w:val="24"/>
                          <w:szCs w:val="24"/>
                        </w:rPr>
                        <w:t xml:space="preserve"> has established a</w:t>
                      </w:r>
                      <w:r w:rsidR="00665A6C" w:rsidRPr="00A4667E">
                        <w:rPr>
                          <w:color w:val="000000" w:themeColor="text1"/>
                          <w:sz w:val="24"/>
                          <w:szCs w:val="24"/>
                        </w:rPr>
                        <w:t xml:space="preserve"> support</w:t>
                      </w:r>
                      <w:r w:rsidRPr="00A4667E">
                        <w:rPr>
                          <w:color w:val="000000" w:themeColor="text1"/>
                          <w:sz w:val="24"/>
                          <w:szCs w:val="24"/>
                        </w:rPr>
                        <w:t xml:space="preserve"> system for </w:t>
                      </w:r>
                      <w:r w:rsidR="00665A6C" w:rsidRPr="00A4667E">
                        <w:rPr>
                          <w:color w:val="000000" w:themeColor="text1"/>
                          <w:sz w:val="24"/>
                          <w:szCs w:val="24"/>
                        </w:rPr>
                        <w:t xml:space="preserve">providers who want to help their patients quit </w:t>
                      </w:r>
                      <w:r w:rsidR="00A22114">
                        <w:rPr>
                          <w:color w:val="000000" w:themeColor="text1"/>
                          <w:sz w:val="24"/>
                          <w:szCs w:val="24"/>
                        </w:rPr>
                        <w:t>using tobacco</w:t>
                      </w:r>
                      <w:r w:rsidR="00665A6C" w:rsidRPr="00A4667E">
                        <w:rPr>
                          <w:color w:val="000000" w:themeColor="text1"/>
                          <w:sz w:val="24"/>
                          <w:szCs w:val="24"/>
                        </w:rPr>
                        <w:t xml:space="preserve">. The program, QuitWorks, is a free tool to help providers link patients who want to quit to </w:t>
                      </w:r>
                      <w:r w:rsidR="00665A6C" w:rsidRPr="00707AD2">
                        <w:rPr>
                          <w:color w:val="215868" w:themeColor="accent5" w:themeShade="80"/>
                          <w:sz w:val="24"/>
                          <w:szCs w:val="24"/>
                        </w:rPr>
                        <w:t xml:space="preserve">the full range of the state’s tobacco treatment services. </w:t>
                      </w:r>
                    </w:p>
                    <w:p w14:paraId="43BDFFA4" w14:textId="4BBB2052" w:rsidR="004B012C" w:rsidRDefault="004B012C" w:rsidP="004B012C">
                      <w:pPr>
                        <w:rPr>
                          <w:color w:val="808080" w:themeColor="background1" w:themeShade="80"/>
                          <w:sz w:val="24"/>
                          <w:szCs w:val="24"/>
                        </w:rPr>
                      </w:pPr>
                      <w:r w:rsidRPr="00707AD2">
                        <w:rPr>
                          <w:b/>
                          <w:color w:val="215868" w:themeColor="accent5" w:themeShade="80"/>
                          <w:sz w:val="24"/>
                          <w:szCs w:val="24"/>
                        </w:rPr>
                        <w:t>Many resources</w:t>
                      </w:r>
                      <w:r w:rsidRPr="00707AD2">
                        <w:rPr>
                          <w:color w:val="215868" w:themeColor="accent5" w:themeShade="80"/>
                          <w:sz w:val="24"/>
                          <w:szCs w:val="24"/>
                        </w:rPr>
                        <w:t xml:space="preserve"> </w:t>
                      </w:r>
                      <w:r w:rsidRPr="00707AD2">
                        <w:rPr>
                          <w:b/>
                          <w:color w:val="215868" w:themeColor="accent5" w:themeShade="80"/>
                          <w:sz w:val="24"/>
                          <w:szCs w:val="24"/>
                        </w:rPr>
                        <w:t>are available</w:t>
                      </w:r>
                      <w:r w:rsidRPr="00707AD2">
                        <w:rPr>
                          <w:color w:val="215868" w:themeColor="accent5" w:themeShade="80"/>
                          <w:sz w:val="24"/>
                          <w:szCs w:val="24"/>
                        </w:rPr>
                        <w:t xml:space="preserve"> </w:t>
                      </w:r>
                      <w:r w:rsidRPr="00A4667E">
                        <w:rPr>
                          <w:color w:val="000000" w:themeColor="text1"/>
                          <w:sz w:val="24"/>
                          <w:szCs w:val="24"/>
                        </w:rPr>
                        <w:t xml:space="preserve">in Massachusetts to help providers and patients address tobacco cessation. These include the </w:t>
                      </w:r>
                      <w:r w:rsidRPr="00A4667E">
                        <w:rPr>
                          <w:b/>
                          <w:color w:val="000000" w:themeColor="text1"/>
                          <w:sz w:val="24"/>
                          <w:szCs w:val="24"/>
                        </w:rPr>
                        <w:t>QuitWorks</w:t>
                      </w:r>
                      <w:r w:rsidRPr="00A4667E">
                        <w:rPr>
                          <w:color w:val="000000" w:themeColor="text1"/>
                          <w:sz w:val="24"/>
                          <w:szCs w:val="24"/>
                        </w:rPr>
                        <w:t xml:space="preserve"> tool for providers and the </w:t>
                      </w:r>
                      <w:r w:rsidRPr="00A4667E">
                        <w:rPr>
                          <w:b/>
                          <w:color w:val="000000" w:themeColor="text1"/>
                          <w:sz w:val="24"/>
                          <w:szCs w:val="24"/>
                        </w:rPr>
                        <w:t>Massachusetts Smokers’ Helpline</w:t>
                      </w:r>
                      <w:r w:rsidRPr="00A4667E">
                        <w:rPr>
                          <w:color w:val="000000" w:themeColor="text1"/>
                          <w:sz w:val="24"/>
                          <w:szCs w:val="24"/>
                        </w:rPr>
                        <w:t xml:space="preserve"> (1-800-QUIT-NOW) for patients, among many more available on </w:t>
                      </w:r>
                      <w:r w:rsidRPr="00A4667E">
                        <w:rPr>
                          <w:i/>
                          <w:color w:val="000000" w:themeColor="text1"/>
                          <w:sz w:val="24"/>
                          <w:szCs w:val="24"/>
                        </w:rPr>
                        <w:t>makesmokinghistory.org</w:t>
                      </w:r>
                      <w:r w:rsidRPr="00A4667E">
                        <w:rPr>
                          <w:color w:val="000000" w:themeColor="text1"/>
                          <w:sz w:val="24"/>
                          <w:szCs w:val="24"/>
                        </w:rPr>
                        <w:t xml:space="preserve">. In addition, </w:t>
                      </w:r>
                      <w:r w:rsidRPr="00A4667E">
                        <w:rPr>
                          <w:b/>
                          <w:color w:val="000000" w:themeColor="text1"/>
                          <w:sz w:val="24"/>
                          <w:szCs w:val="24"/>
                        </w:rPr>
                        <w:t>most insurance providers, including MassHealth, cover medications</w:t>
                      </w:r>
                      <w:r w:rsidRPr="00A4667E">
                        <w:rPr>
                          <w:color w:val="000000" w:themeColor="text1"/>
                          <w:sz w:val="24"/>
                          <w:szCs w:val="24"/>
                        </w:rPr>
                        <w:t xml:space="preserve"> </w:t>
                      </w:r>
                      <w:r w:rsidRPr="00A4667E">
                        <w:rPr>
                          <w:b/>
                          <w:color w:val="000000" w:themeColor="text1"/>
                          <w:sz w:val="24"/>
                          <w:szCs w:val="24"/>
                        </w:rPr>
                        <w:t>and nicotine replacements</w:t>
                      </w:r>
                      <w:r w:rsidRPr="00A4667E">
                        <w:rPr>
                          <w:color w:val="000000" w:themeColor="text1"/>
                          <w:sz w:val="24"/>
                          <w:szCs w:val="24"/>
                        </w:rPr>
                        <w:t xml:space="preserve">.  </w:t>
                      </w:r>
                      <w:r w:rsidRPr="00707AD2">
                        <w:rPr>
                          <w:b/>
                          <w:color w:val="215868" w:themeColor="accent5" w:themeShade="80"/>
                          <w:sz w:val="24"/>
                          <w:szCs w:val="24"/>
                        </w:rPr>
                        <w:t xml:space="preserve">However, some patients may need </w:t>
                      </w:r>
                      <w:r w:rsidR="00A22114">
                        <w:rPr>
                          <w:b/>
                          <w:color w:val="215868" w:themeColor="accent5" w:themeShade="80"/>
                          <w:sz w:val="24"/>
                          <w:szCs w:val="24"/>
                        </w:rPr>
                        <w:t>encouragement</w:t>
                      </w:r>
                      <w:r w:rsidRPr="00707AD2">
                        <w:rPr>
                          <w:b/>
                          <w:color w:val="215868" w:themeColor="accent5" w:themeShade="80"/>
                          <w:sz w:val="24"/>
                          <w:szCs w:val="24"/>
                        </w:rPr>
                        <w:t xml:space="preserve"> </w:t>
                      </w:r>
                      <w:r w:rsidR="00A22114">
                        <w:rPr>
                          <w:b/>
                          <w:color w:val="215868" w:themeColor="accent5" w:themeShade="80"/>
                          <w:sz w:val="24"/>
                          <w:szCs w:val="24"/>
                        </w:rPr>
                        <w:t>and</w:t>
                      </w:r>
                      <w:r w:rsidRPr="00707AD2">
                        <w:rPr>
                          <w:b/>
                          <w:color w:val="215868" w:themeColor="accent5" w:themeShade="80"/>
                          <w:sz w:val="24"/>
                          <w:szCs w:val="24"/>
                        </w:rPr>
                        <w:t xml:space="preserve"> extra support</w:t>
                      </w:r>
                      <w:r w:rsidR="00A22114">
                        <w:rPr>
                          <w:b/>
                          <w:color w:val="215868" w:themeColor="accent5" w:themeShade="80"/>
                          <w:sz w:val="24"/>
                          <w:szCs w:val="24"/>
                        </w:rPr>
                        <w:t xml:space="preserve"> to quit</w:t>
                      </w:r>
                      <w:r w:rsidRPr="00E55141">
                        <w:rPr>
                          <w:b/>
                          <w:color w:val="31849B" w:themeColor="accent5" w:themeShade="BF"/>
                          <w:sz w:val="24"/>
                          <w:szCs w:val="24"/>
                        </w:rPr>
                        <w:t xml:space="preserve">. </w:t>
                      </w:r>
                      <w:r w:rsidRPr="00A4667E">
                        <w:rPr>
                          <w:color w:val="000000" w:themeColor="text1"/>
                          <w:sz w:val="24"/>
                          <w:szCs w:val="24"/>
                        </w:rPr>
                        <w:t xml:space="preserve">If your patient is: </w:t>
                      </w:r>
                    </w:p>
                    <w:p w14:paraId="6B04FC42" w14:textId="77777777" w:rsidR="004B012C" w:rsidRPr="00A4667E" w:rsidRDefault="004B012C" w:rsidP="004B012C">
                      <w:pPr>
                        <w:rPr>
                          <w:color w:val="000000" w:themeColor="text1"/>
                          <w:sz w:val="24"/>
                          <w:szCs w:val="24"/>
                        </w:rPr>
                      </w:pPr>
                      <w:r w:rsidRPr="00A4667E">
                        <w:rPr>
                          <w:b/>
                          <w:color w:val="000000" w:themeColor="text1"/>
                          <w:sz w:val="24"/>
                          <w:szCs w:val="24"/>
                          <w:u w:val="single"/>
                        </w:rPr>
                        <w:t>Not thinking about quitting</w:t>
                      </w:r>
                      <w:r w:rsidRPr="00A4667E">
                        <w:rPr>
                          <w:color w:val="000000" w:themeColor="text1"/>
                          <w:sz w:val="24"/>
                          <w:szCs w:val="24"/>
                        </w:rPr>
                        <w:t xml:space="preserve">: Raise doubt about the safety of tobacco use and strongly recommend quitting. Describe the treatment supports available. </w:t>
                      </w:r>
                    </w:p>
                    <w:p w14:paraId="394E6D55" w14:textId="77777777" w:rsidR="004B012C" w:rsidRPr="00A4667E" w:rsidRDefault="004B012C" w:rsidP="004B012C">
                      <w:pPr>
                        <w:rPr>
                          <w:color w:val="000000" w:themeColor="text1"/>
                          <w:sz w:val="24"/>
                          <w:szCs w:val="24"/>
                        </w:rPr>
                      </w:pPr>
                      <w:r w:rsidRPr="00A4667E">
                        <w:rPr>
                          <w:b/>
                          <w:color w:val="000000" w:themeColor="text1"/>
                          <w:sz w:val="24"/>
                          <w:szCs w:val="24"/>
                          <w:u w:val="single"/>
                        </w:rPr>
                        <w:t>Thinking about quitting</w:t>
                      </w:r>
                      <w:r w:rsidRPr="00A4667E">
                        <w:rPr>
                          <w:b/>
                          <w:color w:val="000000" w:themeColor="text1"/>
                          <w:sz w:val="24"/>
                          <w:szCs w:val="24"/>
                        </w:rPr>
                        <w:t>:</w:t>
                      </w:r>
                      <w:r w:rsidRPr="00A4667E">
                        <w:rPr>
                          <w:color w:val="000000" w:themeColor="text1"/>
                          <w:sz w:val="24"/>
                          <w:szCs w:val="24"/>
                        </w:rPr>
                        <w:t xml:space="preserve"> Identify pros and cons of continuing to use tobacco and help enroll in QuitWorks.</w:t>
                      </w:r>
                    </w:p>
                    <w:p w14:paraId="10C52B60" w14:textId="77777777" w:rsidR="004B012C" w:rsidRPr="00A4667E" w:rsidRDefault="004B012C" w:rsidP="004B012C">
                      <w:pPr>
                        <w:rPr>
                          <w:color w:val="000000" w:themeColor="text1"/>
                          <w:sz w:val="24"/>
                          <w:szCs w:val="24"/>
                        </w:rPr>
                      </w:pPr>
                      <w:r w:rsidRPr="00A4667E">
                        <w:rPr>
                          <w:b/>
                          <w:color w:val="000000" w:themeColor="text1"/>
                          <w:sz w:val="24"/>
                          <w:szCs w:val="24"/>
                          <w:u w:val="single"/>
                        </w:rPr>
                        <w:t>Trying to quit</w:t>
                      </w:r>
                      <w:r w:rsidRPr="00A4667E">
                        <w:rPr>
                          <w:color w:val="000000" w:themeColor="text1"/>
                          <w:sz w:val="24"/>
                          <w:szCs w:val="24"/>
                        </w:rPr>
                        <w:t>: Support setting a quit date soon and help enroll in QuitWorks.</w:t>
                      </w:r>
                    </w:p>
                    <w:p w14:paraId="771DBF03" w14:textId="77777777" w:rsidR="004B012C" w:rsidRPr="00A4667E" w:rsidRDefault="004B012C" w:rsidP="004B012C">
                      <w:pPr>
                        <w:rPr>
                          <w:color w:val="000000" w:themeColor="text1"/>
                          <w:sz w:val="24"/>
                          <w:szCs w:val="24"/>
                        </w:rPr>
                      </w:pPr>
                      <w:r w:rsidRPr="00A4667E">
                        <w:rPr>
                          <w:b/>
                          <w:color w:val="000000" w:themeColor="text1"/>
                          <w:sz w:val="24"/>
                          <w:szCs w:val="24"/>
                          <w:u w:val="single"/>
                        </w:rPr>
                        <w:t>No longer using tobacco and looking to maintain abstinence</w:t>
                      </w:r>
                      <w:r w:rsidRPr="00A4667E">
                        <w:rPr>
                          <w:color w:val="000000" w:themeColor="text1"/>
                          <w:sz w:val="24"/>
                          <w:szCs w:val="24"/>
                        </w:rPr>
                        <w:t>: Review benefits of staying quit and of successes.</w:t>
                      </w:r>
                    </w:p>
                    <w:p w14:paraId="4B35DEAF" w14:textId="77777777" w:rsidR="004B012C" w:rsidRPr="00A4667E" w:rsidRDefault="004B012C" w:rsidP="004B012C">
                      <w:pPr>
                        <w:rPr>
                          <w:color w:val="000000" w:themeColor="text1"/>
                          <w:sz w:val="24"/>
                          <w:szCs w:val="24"/>
                        </w:rPr>
                      </w:pPr>
                      <w:r w:rsidRPr="00A4667E">
                        <w:rPr>
                          <w:b/>
                          <w:color w:val="000000" w:themeColor="text1"/>
                          <w:sz w:val="24"/>
                          <w:szCs w:val="24"/>
                          <w:u w:val="single"/>
                        </w:rPr>
                        <w:t>Back to regular smoking after a quit attempt</w:t>
                      </w:r>
                      <w:r w:rsidRPr="00A4667E">
                        <w:rPr>
                          <w:color w:val="000000" w:themeColor="text1"/>
                          <w:sz w:val="24"/>
                          <w:szCs w:val="24"/>
                        </w:rPr>
                        <w:t xml:space="preserve">: Encourage another quit attempt and help enroll or re-enroll patient in QuitWorks. </w:t>
                      </w:r>
                    </w:p>
                    <w:p w14:paraId="6CACBE82" w14:textId="77777777" w:rsidR="004B012C" w:rsidRPr="00E55141" w:rsidRDefault="004B012C" w:rsidP="004B012C">
                      <w:pPr>
                        <w:rPr>
                          <w:b/>
                          <w:color w:val="808080" w:themeColor="background1" w:themeShade="80"/>
                          <w:sz w:val="24"/>
                          <w:szCs w:val="24"/>
                        </w:rPr>
                      </w:pPr>
                    </w:p>
                    <w:p w14:paraId="3A156063" w14:textId="77777777" w:rsidR="004B012C" w:rsidRPr="00F958BC" w:rsidRDefault="004B012C" w:rsidP="004B012C">
                      <w:pPr>
                        <w:rPr>
                          <w:color w:val="808080" w:themeColor="background1" w:themeShade="80"/>
                          <w:sz w:val="24"/>
                          <w:szCs w:val="24"/>
                        </w:rPr>
                      </w:pPr>
                    </w:p>
                  </w:txbxContent>
                </v:textbox>
              </v:shape>
            </w:pict>
          </mc:Fallback>
        </mc:AlternateContent>
      </w:r>
    </w:p>
    <w:p w14:paraId="412CE147" w14:textId="77777777" w:rsidR="0055012C" w:rsidRPr="0055012C" w:rsidRDefault="0055012C" w:rsidP="0055012C"/>
    <w:p w14:paraId="71CB39F4" w14:textId="77777777" w:rsidR="0055012C" w:rsidRPr="0055012C" w:rsidRDefault="0055012C" w:rsidP="0055012C"/>
    <w:p w14:paraId="1C7B4BB1" w14:textId="77777777" w:rsidR="0055012C" w:rsidRPr="0055012C" w:rsidRDefault="0055012C" w:rsidP="0055012C"/>
    <w:p w14:paraId="41137721" w14:textId="77777777" w:rsidR="0055012C" w:rsidRPr="0055012C" w:rsidRDefault="0055012C" w:rsidP="0055012C"/>
    <w:p w14:paraId="22CDFED0" w14:textId="77777777" w:rsidR="0055012C" w:rsidRPr="0055012C" w:rsidRDefault="0055012C" w:rsidP="0055012C"/>
    <w:p w14:paraId="53B53286" w14:textId="77777777" w:rsidR="0055012C" w:rsidRPr="0055012C" w:rsidRDefault="0055012C" w:rsidP="0055012C"/>
    <w:p w14:paraId="69602B06" w14:textId="77777777" w:rsidR="0055012C" w:rsidRPr="0055012C" w:rsidRDefault="0055012C" w:rsidP="0055012C"/>
    <w:p w14:paraId="295F780C" w14:textId="77777777" w:rsidR="0055012C" w:rsidRPr="0055012C" w:rsidRDefault="0055012C" w:rsidP="0055012C"/>
    <w:p w14:paraId="4E8D294B" w14:textId="77777777" w:rsidR="0055012C" w:rsidRDefault="0055012C" w:rsidP="0055012C"/>
    <w:p w14:paraId="18760049" w14:textId="77777777" w:rsidR="0055012C" w:rsidRDefault="0055012C" w:rsidP="0055012C"/>
    <w:p w14:paraId="01F5A26D" w14:textId="0D5174EB" w:rsidR="008B6AD8" w:rsidRDefault="008B6AD8" w:rsidP="0055012C"/>
    <w:p w14:paraId="4764E206" w14:textId="0B77E5B9" w:rsidR="00AF7838" w:rsidRDefault="00AF7838" w:rsidP="0055012C"/>
    <w:p w14:paraId="043FE364" w14:textId="2EF55FC1" w:rsidR="00AF7838" w:rsidRPr="00AF7838" w:rsidRDefault="00AF7838" w:rsidP="00AF7838"/>
    <w:p w14:paraId="22032A54" w14:textId="166746B5" w:rsidR="00AF7838" w:rsidRPr="00AF7838" w:rsidRDefault="00F92AD7" w:rsidP="00AF7838">
      <w:r w:rsidRPr="0003233B">
        <w:rPr>
          <w:noProof/>
          <w:color w:val="808080" w:themeColor="background1" w:themeShade="80"/>
          <w:sz w:val="24"/>
          <w:szCs w:val="24"/>
        </w:rPr>
        <mc:AlternateContent>
          <mc:Choice Requires="wps">
            <w:drawing>
              <wp:anchor distT="0" distB="0" distL="114300" distR="114300" simplePos="0" relativeHeight="251680768" behindDoc="0" locked="0" layoutInCell="1" allowOverlap="1" wp14:anchorId="754636B0" wp14:editId="2A644391">
                <wp:simplePos x="0" y="0"/>
                <wp:positionH relativeFrom="column">
                  <wp:posOffset>-51435</wp:posOffset>
                </wp:positionH>
                <wp:positionV relativeFrom="paragraph">
                  <wp:posOffset>176530</wp:posOffset>
                </wp:positionV>
                <wp:extent cx="6602730" cy="550545"/>
                <wp:effectExtent l="0" t="0" r="0" b="19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550545"/>
                        </a:xfrm>
                        <a:prstGeom prst="rect">
                          <a:avLst/>
                        </a:prstGeom>
                        <a:noFill/>
                        <a:ln w="9525">
                          <a:noFill/>
                          <a:miter lim="800000"/>
                          <a:headEnd/>
                          <a:tailEnd/>
                        </a:ln>
                      </wps:spPr>
                      <wps:txbx>
                        <w:txbxContent>
                          <w:p w14:paraId="033BDA2F" w14:textId="77777777" w:rsidR="008B6AD8" w:rsidRPr="008916AD" w:rsidRDefault="008B6AD8" w:rsidP="008B6AD8">
                            <w:pPr>
                              <w:spacing w:after="0" w:line="240" w:lineRule="auto"/>
                              <w:rPr>
                                <w:color w:val="215868" w:themeColor="accent5" w:themeShade="80"/>
                                <w:sz w:val="72"/>
                                <w:szCs w:val="32"/>
                              </w:rPr>
                            </w:pPr>
                            <w:r w:rsidRPr="008916AD">
                              <w:rPr>
                                <w:rFonts w:ascii="Arial Black" w:eastAsia="Batang" w:hAnsi="Arial Black" w:cs="Aharoni"/>
                                <w:b/>
                                <w:color w:val="215868" w:themeColor="accent5" w:themeShade="80"/>
                                <w:sz w:val="56"/>
                                <w:szCs w:val="32"/>
                              </w:rPr>
                              <w:t>TRAINING OPPORTUNITIES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636B0" id="_x0000_s1048" type="#_x0000_t202" style="position:absolute;margin-left:-4.05pt;margin-top:13.9pt;width:519.9pt;height:43.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" filled="f" stroked="f">
                <v:textbox>
                  <w:txbxContent>
                    <w:p w14:paraId="033BDA2F" w14:textId="77777777" w:rsidR="008B6AD8" w:rsidRPr="008916AD" w:rsidRDefault="008B6AD8" w:rsidP="008B6AD8">
                      <w:pPr>
                        <w:spacing w:after="0" w:line="240" w:lineRule="auto"/>
                        <w:rPr>
                          <w:color w:val="215868" w:themeColor="accent5" w:themeShade="80"/>
                          <w:sz w:val="72"/>
                          <w:szCs w:val="32"/>
                        </w:rPr>
                      </w:pPr>
                      <w:r w:rsidRPr="008916AD">
                        <w:rPr>
                          <w:rFonts w:ascii="Arial Black" w:eastAsia="Batang" w:hAnsi="Arial Black" w:cs="Aharoni"/>
                          <w:b/>
                          <w:color w:val="215868" w:themeColor="accent5" w:themeShade="80"/>
                          <w:sz w:val="56"/>
                          <w:szCs w:val="32"/>
                        </w:rPr>
                        <w:t>TRAINING OPPORTUNITIES</w:t>
                      </w:r>
                    </w:p>
                  </w:txbxContent>
                </v:textbox>
              </v:shape>
            </w:pict>
          </mc:Fallback>
        </mc:AlternateContent>
      </w:r>
    </w:p>
    <w:p w14:paraId="6E7B986D" w14:textId="1B6C800C" w:rsidR="00AF7838" w:rsidRPr="00AF7838" w:rsidRDefault="00F92AD7" w:rsidP="00AF7838">
      <w:r w:rsidRPr="0035132A">
        <w:rPr>
          <w:noProof/>
        </w:rPr>
        <mc:AlternateContent>
          <mc:Choice Requires="wps">
            <w:drawing>
              <wp:anchor distT="0" distB="0" distL="114300" distR="114300" simplePos="0" relativeHeight="251675648" behindDoc="0" locked="0" layoutInCell="1" allowOverlap="1" wp14:anchorId="2D6BD72A" wp14:editId="4685D9DD">
                <wp:simplePos x="0" y="0"/>
                <wp:positionH relativeFrom="column">
                  <wp:posOffset>-190500</wp:posOffset>
                </wp:positionH>
                <wp:positionV relativeFrom="paragraph">
                  <wp:posOffset>354965</wp:posOffset>
                </wp:positionV>
                <wp:extent cx="7174230" cy="2138680"/>
                <wp:effectExtent l="0" t="0" r="26670" b="13970"/>
                <wp:wrapNone/>
                <wp:docPr id="15" name="Rounded Rectangle 679"/>
                <wp:cNvGraphicFramePr/>
                <a:graphic xmlns:a="http://schemas.openxmlformats.org/drawingml/2006/main">
                  <a:graphicData uri="http://schemas.microsoft.com/office/word/2010/wordprocessingShape">
                    <wps:wsp>
                      <wps:cNvSpPr/>
                      <wps:spPr>
                        <a:xfrm>
                          <a:off x="0" y="0"/>
                          <a:ext cx="7174230" cy="2138680"/>
                        </a:xfrm>
                        <a:prstGeom prst="roundRect">
                          <a:avLst/>
                        </a:prstGeom>
                        <a:noFill/>
                        <a:ln>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B39947" id="Rounded Rectangle 679" o:spid="_x0000_s1026" style="position:absolute;margin-left:-15pt;margin-top:27.95pt;width:564.9pt;height:16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" filled="f" strokecolor="#7f7f7f [1612]" strokeweight="2pt">
                <v:stroke dashstyle="1 1"/>
              </v:roundrect>
            </w:pict>
          </mc:Fallback>
        </mc:AlternateContent>
      </w:r>
    </w:p>
    <w:p w14:paraId="16938B7B" w14:textId="26D71018" w:rsidR="00AF7838" w:rsidRPr="00AF7838" w:rsidRDefault="00F92AD7" w:rsidP="00AF7838">
      <w:r w:rsidRPr="0035132A">
        <w:rPr>
          <w:noProof/>
        </w:rPr>
        <mc:AlternateContent>
          <mc:Choice Requires="wps">
            <w:drawing>
              <wp:anchor distT="0" distB="0" distL="114300" distR="114300" simplePos="0" relativeHeight="251676672" behindDoc="0" locked="0" layoutInCell="1" allowOverlap="1" wp14:anchorId="75ED3327" wp14:editId="15A879F6">
                <wp:simplePos x="0" y="0"/>
                <wp:positionH relativeFrom="column">
                  <wp:posOffset>-118745</wp:posOffset>
                </wp:positionH>
                <wp:positionV relativeFrom="paragraph">
                  <wp:posOffset>127000</wp:posOffset>
                </wp:positionV>
                <wp:extent cx="7086600" cy="214122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141220"/>
                        </a:xfrm>
                        <a:prstGeom prst="rect">
                          <a:avLst/>
                        </a:prstGeom>
                        <a:noFill/>
                        <a:ln w="9525">
                          <a:noFill/>
                          <a:miter lim="800000"/>
                          <a:headEnd/>
                          <a:tailEnd/>
                        </a:ln>
                      </wps:spPr>
                      <wps:txbx>
                        <w:txbxContent>
                          <w:p w14:paraId="42EA3DC6" w14:textId="13104E32" w:rsidR="0035132A" w:rsidRPr="0008631E" w:rsidRDefault="0035132A" w:rsidP="0035132A">
                            <w:pPr>
                              <w:spacing w:after="0"/>
                              <w:rPr>
                                <w:color w:val="595959" w:themeColor="text1" w:themeTint="A6"/>
                                <w:sz w:val="24"/>
                                <w:szCs w:val="20"/>
                              </w:rPr>
                            </w:pPr>
                            <w:r>
                              <w:rPr>
                                <w:color w:val="595959" w:themeColor="text1" w:themeTint="A6"/>
                                <w:sz w:val="24"/>
                                <w:szCs w:val="20"/>
                              </w:rPr>
                              <w:t xml:space="preserve">Smiles for Life is a nationally recognized, online oral health curriculum for non-oral health providers aimed at </w:t>
                            </w:r>
                            <w:r w:rsidRPr="0008631E">
                              <w:rPr>
                                <w:color w:val="595959" w:themeColor="text1" w:themeTint="A6"/>
                                <w:sz w:val="24"/>
                                <w:szCs w:val="20"/>
                              </w:rPr>
                              <w:t xml:space="preserve">developing an inter-professional workforce equipped with the knowledge and skills to treat </w:t>
                            </w:r>
                            <w:r>
                              <w:rPr>
                                <w:color w:val="595959" w:themeColor="text1" w:themeTint="A6"/>
                                <w:sz w:val="24"/>
                                <w:szCs w:val="20"/>
                              </w:rPr>
                              <w:t>specific</w:t>
                            </w:r>
                            <w:r w:rsidRPr="0008631E">
                              <w:rPr>
                                <w:color w:val="595959" w:themeColor="text1" w:themeTint="A6"/>
                                <w:sz w:val="24"/>
                                <w:szCs w:val="20"/>
                              </w:rPr>
                              <w:t xml:space="preserve"> populations</w:t>
                            </w:r>
                            <w:r>
                              <w:rPr>
                                <w:color w:val="595959" w:themeColor="text1" w:themeTint="A6"/>
                                <w:sz w:val="24"/>
                                <w:szCs w:val="20"/>
                              </w:rPr>
                              <w:t>.</w:t>
                            </w:r>
                            <w:r w:rsidRPr="002D5FE1">
                              <w:rPr>
                                <w:color w:val="595959" w:themeColor="text1" w:themeTint="A6"/>
                                <w:sz w:val="24"/>
                                <w:szCs w:val="20"/>
                              </w:rPr>
                              <w:t xml:space="preserve"> </w:t>
                            </w:r>
                            <w:r>
                              <w:rPr>
                                <w:color w:val="595959" w:themeColor="text1" w:themeTint="A6"/>
                                <w:sz w:val="24"/>
                                <w:szCs w:val="20"/>
                              </w:rPr>
                              <w:t xml:space="preserve">This curriculum aligns with the recommendations included in the Guidelines and is now being incorporated into the training curriculum of many health professions including, medical students and residents, nursing students, dental students and residents, and dental hygiene students. </w:t>
                            </w:r>
                          </w:p>
                          <w:p w14:paraId="2F50AC73" w14:textId="77777777" w:rsidR="0035132A" w:rsidRPr="00CF5EC1" w:rsidRDefault="0035132A" w:rsidP="0035132A">
                            <w:pPr>
                              <w:rPr>
                                <w:color w:val="808080" w:themeColor="background1" w:themeShade="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D3327" id="_x0000_s1049" type="#_x0000_t202" style="position:absolute;margin-left:-9.35pt;margin-top:10pt;width:558pt;height:16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" filled="f" stroked="f">
                <v:textbox>
                  <w:txbxContent>
                    <w:p w14:paraId="42EA3DC6" w14:textId="13104E32" w:rsidR="0035132A" w:rsidRPr="0008631E" w:rsidRDefault="0035132A" w:rsidP="0035132A">
                      <w:pPr>
                        <w:spacing w:after="0"/>
                        <w:rPr>
                          <w:color w:val="595959" w:themeColor="text1" w:themeTint="A6"/>
                          <w:sz w:val="24"/>
                          <w:szCs w:val="20"/>
                        </w:rPr>
                      </w:pPr>
                      <w:r>
                        <w:rPr>
                          <w:color w:val="595959" w:themeColor="text1" w:themeTint="A6"/>
                          <w:sz w:val="24"/>
                          <w:szCs w:val="20"/>
                        </w:rPr>
                        <w:t xml:space="preserve">Smiles for Life is a nationally recognized, online oral health curriculum for non-oral health providers aimed at </w:t>
                      </w:r>
                      <w:r w:rsidRPr="0008631E">
                        <w:rPr>
                          <w:color w:val="595959" w:themeColor="text1" w:themeTint="A6"/>
                          <w:sz w:val="24"/>
                          <w:szCs w:val="20"/>
                        </w:rPr>
                        <w:t xml:space="preserve">developing an inter-professional workforce equipped with the knowledge and skills to treat </w:t>
                      </w:r>
                      <w:r>
                        <w:rPr>
                          <w:color w:val="595959" w:themeColor="text1" w:themeTint="A6"/>
                          <w:sz w:val="24"/>
                          <w:szCs w:val="20"/>
                        </w:rPr>
                        <w:t>specific</w:t>
                      </w:r>
                      <w:r w:rsidRPr="0008631E">
                        <w:rPr>
                          <w:color w:val="595959" w:themeColor="text1" w:themeTint="A6"/>
                          <w:sz w:val="24"/>
                          <w:szCs w:val="20"/>
                        </w:rPr>
                        <w:t xml:space="preserve"> populations</w:t>
                      </w:r>
                      <w:r>
                        <w:rPr>
                          <w:color w:val="595959" w:themeColor="text1" w:themeTint="A6"/>
                          <w:sz w:val="24"/>
                          <w:szCs w:val="20"/>
                        </w:rPr>
                        <w:t>.</w:t>
                      </w:r>
                      <w:r w:rsidRPr="002D5FE1">
                        <w:rPr>
                          <w:color w:val="595959" w:themeColor="text1" w:themeTint="A6"/>
                          <w:sz w:val="24"/>
                          <w:szCs w:val="20"/>
                        </w:rPr>
                        <w:t xml:space="preserve"> </w:t>
                      </w:r>
                      <w:r>
                        <w:rPr>
                          <w:color w:val="595959" w:themeColor="text1" w:themeTint="A6"/>
                          <w:sz w:val="24"/>
                          <w:szCs w:val="20"/>
                        </w:rPr>
                        <w:t xml:space="preserve">This curriculum aligns with the recommendations included in the Guidelines and is now being incorporated into the training curriculum of many health professions including, medical students and residents, nursing students, dental students and residents, and dental hygiene students. </w:t>
                      </w:r>
                    </w:p>
                    <w:p w14:paraId="2F50AC73" w14:textId="77777777" w:rsidR="0035132A" w:rsidRPr="00CF5EC1" w:rsidRDefault="0035132A" w:rsidP="0035132A">
                      <w:pPr>
                        <w:rPr>
                          <w:color w:val="808080" w:themeColor="background1" w:themeShade="80"/>
                          <w:sz w:val="24"/>
                          <w:szCs w:val="24"/>
                        </w:rPr>
                      </w:pPr>
                    </w:p>
                  </w:txbxContent>
                </v:textbox>
              </v:shape>
            </w:pict>
          </mc:Fallback>
        </mc:AlternateContent>
      </w:r>
    </w:p>
    <w:p w14:paraId="355AA728" w14:textId="2EC2C82B" w:rsidR="00AF7838" w:rsidRPr="00AF7838" w:rsidRDefault="00AF7838" w:rsidP="00AF7838"/>
    <w:p w14:paraId="71CB6938" w14:textId="4AB0BF77" w:rsidR="00AF7838" w:rsidRPr="00AF7838" w:rsidRDefault="00AF7838" w:rsidP="00AF7838"/>
    <w:p w14:paraId="23907252" w14:textId="13444DA5" w:rsidR="00AF7838" w:rsidRPr="00AF7838" w:rsidRDefault="00F92AD7" w:rsidP="00AF7838">
      <w:r w:rsidRPr="0035132A">
        <w:rPr>
          <w:noProof/>
        </w:rPr>
        <w:drawing>
          <wp:anchor distT="0" distB="0" distL="114300" distR="114300" simplePos="0" relativeHeight="251679744" behindDoc="1" locked="0" layoutInCell="1" allowOverlap="1" wp14:anchorId="7D63AE39" wp14:editId="493197A8">
            <wp:simplePos x="0" y="0"/>
            <wp:positionH relativeFrom="column">
              <wp:posOffset>5666740</wp:posOffset>
            </wp:positionH>
            <wp:positionV relativeFrom="paragraph">
              <wp:posOffset>186690</wp:posOffset>
            </wp:positionV>
            <wp:extent cx="959485" cy="959485"/>
            <wp:effectExtent l="0" t="0" r="0" b="0"/>
            <wp:wrapTight wrapText="bothSides">
              <wp:wrapPolygon edited="0">
                <wp:start x="0" y="0"/>
                <wp:lineTo x="0" y="21014"/>
                <wp:lineTo x="21014" y="21014"/>
                <wp:lineTo x="21014"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9485" cy="959485"/>
                    </a:xfrm>
                    <a:prstGeom prst="rect">
                      <a:avLst/>
                    </a:prstGeom>
                    <a:noFill/>
                  </pic:spPr>
                </pic:pic>
              </a:graphicData>
            </a:graphic>
            <wp14:sizeRelH relativeFrom="margin">
              <wp14:pctWidth>0</wp14:pctWidth>
            </wp14:sizeRelH>
            <wp14:sizeRelV relativeFrom="margin">
              <wp14:pctHeight>0</wp14:pctHeight>
            </wp14:sizeRelV>
          </wp:anchor>
        </w:drawing>
      </w:r>
      <w:r w:rsidRPr="0035132A">
        <w:rPr>
          <w:noProof/>
        </w:rPr>
        <mc:AlternateContent>
          <mc:Choice Requires="wps">
            <w:drawing>
              <wp:anchor distT="228600" distB="228600" distL="228600" distR="228600" simplePos="0" relativeHeight="251678720" behindDoc="1" locked="0" layoutInCell="1" allowOverlap="1" wp14:anchorId="028E8D15" wp14:editId="6DAD28B8">
                <wp:simplePos x="0" y="0"/>
                <wp:positionH relativeFrom="margin">
                  <wp:posOffset>2503805</wp:posOffset>
                </wp:positionH>
                <wp:positionV relativeFrom="margin">
                  <wp:posOffset>6733540</wp:posOffset>
                </wp:positionV>
                <wp:extent cx="3022600" cy="749300"/>
                <wp:effectExtent l="0" t="0" r="6350" b="0"/>
                <wp:wrapSquare wrapText="bothSides"/>
                <wp:docPr id="134" name="Text Box 134"/>
                <wp:cNvGraphicFramePr/>
                <a:graphic xmlns:a="http://schemas.openxmlformats.org/drawingml/2006/main">
                  <a:graphicData uri="http://schemas.microsoft.com/office/word/2010/wordprocessingShape">
                    <wps:wsp>
                      <wps:cNvSpPr txBox="1"/>
                      <wps:spPr>
                        <a:xfrm>
                          <a:off x="0" y="0"/>
                          <a:ext cx="3022600" cy="749300"/>
                        </a:xfrm>
                        <a:prstGeom prst="notchedRightArrow">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txbx>
                        <w:txbxContent>
                          <w:p w14:paraId="44F4713F" w14:textId="77777777" w:rsidR="0035132A" w:rsidRPr="0008631E" w:rsidRDefault="0035132A" w:rsidP="0035132A">
                            <w:pPr>
                              <w:rPr>
                                <w:color w:val="404040" w:themeColor="text1" w:themeTint="BF"/>
                              </w:rPr>
                            </w:pPr>
                            <w:r w:rsidRPr="0008631E">
                              <w:rPr>
                                <w:color w:val="404040" w:themeColor="text1" w:themeTint="BF"/>
                                <w:sz w:val="24"/>
                                <w:szCs w:val="24"/>
                              </w:rPr>
                              <w:t>www.SmilesForLifeOralHealth.org</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E8D15"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Text Box 134" o:spid="_x0000_s1050" type="#_x0000_t94" style="position:absolute;margin-left:197.15pt;margin-top:530.2pt;width:238pt;height:59pt;z-index:-25163776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" adj="18923" fillcolor="#d8d8d8 [2732]" stroked="f">
                <v:textbox inset="14.4pt,7.2pt,14.4pt,7.2pt">
                  <w:txbxContent>
                    <w:p w14:paraId="44F4713F" w14:textId="77777777" w:rsidR="0035132A" w:rsidRPr="0008631E" w:rsidRDefault="0035132A" w:rsidP="0035132A">
                      <w:pPr>
                        <w:rPr>
                          <w:color w:val="404040" w:themeColor="text1" w:themeTint="BF"/>
                        </w:rPr>
                      </w:pPr>
                      <w:r w:rsidRPr="0008631E">
                        <w:rPr>
                          <w:color w:val="404040" w:themeColor="text1" w:themeTint="BF"/>
                          <w:sz w:val="24"/>
                          <w:szCs w:val="24"/>
                        </w:rPr>
                        <w:t>www.SmilesForLifeOralHealth.org</w:t>
                      </w:r>
                    </w:p>
                  </w:txbxContent>
                </v:textbox>
                <w10:wrap type="square" anchorx="margin" anchory="margin"/>
              </v:shape>
            </w:pict>
          </mc:Fallback>
        </mc:AlternateContent>
      </w:r>
    </w:p>
    <w:p w14:paraId="777E79B2" w14:textId="719126EE" w:rsidR="00AF7838" w:rsidRPr="00AF7838" w:rsidRDefault="00AF7838" w:rsidP="00AF7838"/>
    <w:p w14:paraId="4A0F8D8F" w14:textId="4D685E8E" w:rsidR="00AF7838" w:rsidRPr="00AF7838" w:rsidRDefault="00AF7838" w:rsidP="00AF7838"/>
    <w:p w14:paraId="51B6965E" w14:textId="176D21D8" w:rsidR="00AF7838" w:rsidRDefault="00920A64" w:rsidP="00AF7838">
      <w:r w:rsidRPr="00E957D9">
        <w:rPr>
          <w:noProof/>
        </w:rPr>
        <mc:AlternateContent>
          <mc:Choice Requires="wps">
            <w:drawing>
              <wp:anchor distT="0" distB="0" distL="114300" distR="114300" simplePos="0" relativeHeight="251657728" behindDoc="0" locked="0" layoutInCell="1" allowOverlap="1" wp14:anchorId="25DEAC03" wp14:editId="1BFE12CD">
                <wp:simplePos x="0" y="0"/>
                <wp:positionH relativeFrom="column">
                  <wp:posOffset>136525</wp:posOffset>
                </wp:positionH>
                <wp:positionV relativeFrom="paragraph">
                  <wp:posOffset>314325</wp:posOffset>
                </wp:positionV>
                <wp:extent cx="900430" cy="365760"/>
                <wp:effectExtent l="0" t="0" r="0" b="0"/>
                <wp:wrapNone/>
                <wp:docPr id="9" name="Rounded Rectangle 9"/>
                <wp:cNvGraphicFramePr/>
                <a:graphic xmlns:a="http://schemas.openxmlformats.org/drawingml/2006/main">
                  <a:graphicData uri="http://schemas.microsoft.com/office/word/2010/wordprocessingShape">
                    <wps:wsp>
                      <wps:cNvSpPr/>
                      <wps:spPr>
                        <a:xfrm>
                          <a:off x="0" y="0"/>
                          <a:ext cx="900430" cy="365760"/>
                        </a:xfrm>
                        <a:prstGeom prst="round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68D288" w14:textId="77777777" w:rsidR="00AF7838" w:rsidRPr="00FB711D" w:rsidRDefault="00AF7838" w:rsidP="00AF7838">
                            <w:pPr>
                              <w:spacing w:after="0" w:line="240" w:lineRule="auto"/>
                              <w:jc w:val="center"/>
                              <w:rPr>
                                <w:b/>
                              </w:rPr>
                            </w:pPr>
                            <w:r w:rsidRPr="00FB711D">
                              <w:rPr>
                                <w:b/>
                              </w:rPr>
                              <w:t>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EAC03" id="Rounded Rectangle 9" o:spid="_x0000_s1051" style="position:absolute;margin-left:10.75pt;margin-top:24.75pt;width:70.9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" fillcolor="#fabf8f [1945]" stroked="f" strokeweight="2pt">
                <v:textbox>
                  <w:txbxContent>
                    <w:p w14:paraId="2068D288" w14:textId="77777777" w:rsidR="00AF7838" w:rsidRPr="00FB711D" w:rsidRDefault="00AF7838" w:rsidP="00AF7838">
                      <w:pPr>
                        <w:spacing w:after="0" w:line="240" w:lineRule="auto"/>
                        <w:jc w:val="center"/>
                        <w:rPr>
                          <w:b/>
                        </w:rPr>
                      </w:pPr>
                      <w:r w:rsidRPr="00FB711D">
                        <w:rPr>
                          <w:b/>
                        </w:rPr>
                        <w:t>References</w:t>
                      </w:r>
                    </w:p>
                  </w:txbxContent>
                </v:textbox>
              </v:roundrect>
            </w:pict>
          </mc:Fallback>
        </mc:AlternateContent>
      </w:r>
    </w:p>
    <w:p w14:paraId="64B371CF" w14:textId="50B82C8A" w:rsidR="00AF7838" w:rsidRDefault="00920A64" w:rsidP="00AF7838">
      <w:pPr>
        <w:jc w:val="center"/>
      </w:pPr>
      <w:r w:rsidRPr="008B6AD8">
        <w:rPr>
          <w:noProof/>
        </w:rPr>
        <mc:AlternateContent>
          <mc:Choice Requires="wps">
            <w:drawing>
              <wp:anchor distT="0" distB="0" distL="114300" distR="114300" simplePos="0" relativeHeight="251660800" behindDoc="0" locked="0" layoutInCell="1" allowOverlap="1" wp14:anchorId="0F18D86E" wp14:editId="58537F17">
                <wp:simplePos x="0" y="0"/>
                <wp:positionH relativeFrom="column">
                  <wp:posOffset>-203835</wp:posOffset>
                </wp:positionH>
                <wp:positionV relativeFrom="paragraph">
                  <wp:posOffset>376555</wp:posOffset>
                </wp:positionV>
                <wp:extent cx="7086600" cy="779929"/>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779929"/>
                        </a:xfrm>
                        <a:prstGeom prst="rect">
                          <a:avLst/>
                        </a:prstGeom>
                        <a:noFill/>
                        <a:ln w="9525">
                          <a:noFill/>
                          <a:miter lim="800000"/>
                          <a:headEnd/>
                          <a:tailEnd/>
                        </a:ln>
                      </wps:spPr>
                      <wps:txbx>
                        <w:txbxContent>
                          <w:p w14:paraId="10818CB7" w14:textId="77777777" w:rsidR="00FB711D" w:rsidRDefault="00FB711D" w:rsidP="00FB711D">
                            <w:pPr>
                              <w:pStyle w:val="ListParagraph"/>
                              <w:numPr>
                                <w:ilvl w:val="0"/>
                                <w:numId w:val="5"/>
                              </w:numPr>
                            </w:pPr>
                            <w:r w:rsidRPr="003B5129">
                              <w:t>United State Preventive Services Task Force (USPSTF): uspreventiveservicestaskforce.org</w:t>
                            </w:r>
                          </w:p>
                          <w:p w14:paraId="55000C5D" w14:textId="77777777" w:rsidR="00FB711D" w:rsidRDefault="00FB711D" w:rsidP="00FB711D">
                            <w:pPr>
                              <w:pStyle w:val="ListParagraph"/>
                              <w:numPr>
                                <w:ilvl w:val="0"/>
                                <w:numId w:val="5"/>
                              </w:numPr>
                            </w:pPr>
                            <w:r w:rsidRPr="003B5129">
                              <w:t>National Institutes of Health: cancer.gov/types/head-and-neck/patient/oral-prevention-pdq</w:t>
                            </w:r>
                          </w:p>
                          <w:p w14:paraId="7DE73B5A" w14:textId="77777777" w:rsidR="00FB711D" w:rsidRDefault="00FB711D" w:rsidP="00FB711D">
                            <w:pPr>
                              <w:pStyle w:val="ListParagraph"/>
                              <w:numPr>
                                <w:ilvl w:val="0"/>
                                <w:numId w:val="5"/>
                              </w:numPr>
                            </w:pPr>
                            <w:r>
                              <w:t xml:space="preserve">Oral Cancer Foundation Facts: </w:t>
                            </w:r>
                            <w:hyperlink r:id="rId10" w:history="1">
                              <w:r w:rsidRPr="00BC18EA">
                                <w:rPr>
                                  <w:rStyle w:val="Hyperlink"/>
                                </w:rPr>
                                <w:t>http://oralcancerfoundation.org/facts/</w:t>
                              </w:r>
                            </w:hyperlink>
                          </w:p>
                          <w:p w14:paraId="2ADCD74B" w14:textId="77777777" w:rsidR="00FB711D" w:rsidRPr="00A4667E" w:rsidRDefault="00FB711D" w:rsidP="00FB711D">
                            <w:pPr>
                              <w:pStyle w:val="Header"/>
                              <w:rPr>
                                <w:color w:val="000000" w:themeColor="text1"/>
                                <w:sz w:val="24"/>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8D86E" id="Text Box 5" o:spid="_x0000_s1052" type="#_x0000_t202" style="position:absolute;left:0;text-align:left;margin-left:-16.05pt;margin-top:29.65pt;width:558pt;height:6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" filled="f" stroked="f">
                <v:textbox>
                  <w:txbxContent>
                    <w:p w14:paraId="10818CB7" w14:textId="77777777" w:rsidR="00FB711D" w:rsidRDefault="00FB711D" w:rsidP="00FB711D">
                      <w:pPr>
                        <w:pStyle w:val="ListParagraph"/>
                        <w:numPr>
                          <w:ilvl w:val="0"/>
                          <w:numId w:val="5"/>
                        </w:numPr>
                      </w:pPr>
                      <w:r w:rsidRPr="003B5129">
                        <w:t>United State Preventive Services Task Force (USPSTF): uspreventiveservicestaskforce.org</w:t>
                      </w:r>
                    </w:p>
                    <w:p w14:paraId="55000C5D" w14:textId="77777777" w:rsidR="00FB711D" w:rsidRDefault="00FB711D" w:rsidP="00FB711D">
                      <w:pPr>
                        <w:pStyle w:val="ListParagraph"/>
                        <w:numPr>
                          <w:ilvl w:val="0"/>
                          <w:numId w:val="5"/>
                        </w:numPr>
                      </w:pPr>
                      <w:r w:rsidRPr="003B5129">
                        <w:t>National Institutes of Health: cancer.gov/types/head-and-neck/patient/oral-prevention-pdq</w:t>
                      </w:r>
                    </w:p>
                    <w:p w14:paraId="7DE73B5A" w14:textId="77777777" w:rsidR="00FB711D" w:rsidRDefault="00FB711D" w:rsidP="00FB711D">
                      <w:pPr>
                        <w:pStyle w:val="ListParagraph"/>
                        <w:numPr>
                          <w:ilvl w:val="0"/>
                          <w:numId w:val="5"/>
                        </w:numPr>
                      </w:pPr>
                      <w:r>
                        <w:t xml:space="preserve">Oral Cancer Foundation Facts: </w:t>
                      </w:r>
                      <w:hyperlink r:id="rId11" w:history="1">
                        <w:r w:rsidRPr="00BC18EA">
                          <w:rPr>
                            <w:rStyle w:val="Hyperlink"/>
                          </w:rPr>
                          <w:t>http://oralcancerfoundation.org/facts/</w:t>
                        </w:r>
                      </w:hyperlink>
                    </w:p>
                    <w:p w14:paraId="2ADCD74B" w14:textId="77777777" w:rsidR="00FB711D" w:rsidRPr="00A4667E" w:rsidRDefault="00FB711D" w:rsidP="00FB711D">
                      <w:pPr>
                        <w:pStyle w:val="Header"/>
                        <w:rPr>
                          <w:color w:val="000000" w:themeColor="text1"/>
                          <w:sz w:val="24"/>
                          <w:szCs w:val="20"/>
                        </w:rPr>
                      </w:pPr>
                    </w:p>
                  </w:txbxContent>
                </v:textbox>
              </v:shape>
            </w:pict>
          </mc:Fallback>
        </mc:AlternateContent>
      </w:r>
    </w:p>
    <w:p w14:paraId="5321EDFC" w14:textId="0706B03C" w:rsidR="005D1FDA" w:rsidRPr="00AF7838" w:rsidRDefault="00D62239" w:rsidP="00D62239">
      <w:pPr>
        <w:tabs>
          <w:tab w:val="left" w:pos="492"/>
        </w:tabs>
      </w:pPr>
      <w:r>
        <w:tab/>
      </w:r>
    </w:p>
    <w:sectPr w:rsidR="005D1FDA" w:rsidRPr="00AF7838" w:rsidSect="00BA7B07">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ACB3" w14:textId="77777777" w:rsidR="00DC37C8" w:rsidRDefault="00DC37C8" w:rsidP="007328E6">
      <w:pPr>
        <w:spacing w:after="0" w:line="240" w:lineRule="auto"/>
      </w:pPr>
      <w:r>
        <w:separator/>
      </w:r>
    </w:p>
  </w:endnote>
  <w:endnote w:type="continuationSeparator" w:id="0">
    <w:p w14:paraId="645DC7B4" w14:textId="77777777" w:rsidR="00DC37C8" w:rsidRDefault="00DC37C8" w:rsidP="0073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615481"/>
      <w:docPartObj>
        <w:docPartGallery w:val="Page Numbers (Bottom of Page)"/>
        <w:docPartUnique/>
      </w:docPartObj>
    </w:sdtPr>
    <w:sdtEndPr/>
    <w:sdtContent>
      <w:p w14:paraId="047E5AF7" w14:textId="3E155117" w:rsidR="00750F02" w:rsidRDefault="007328E6" w:rsidP="007328E6">
        <w:pPr>
          <w:pStyle w:val="Footer"/>
          <w:tabs>
            <w:tab w:val="clear" w:pos="9360"/>
            <w:tab w:val="right" w:pos="10890"/>
          </w:tabs>
          <w:rPr>
            <w:color w:val="808080" w:themeColor="background1" w:themeShade="80"/>
          </w:rPr>
        </w:pPr>
        <w:r w:rsidRPr="0055012C">
          <w:rPr>
            <w:b/>
            <w:noProof/>
          </w:rPr>
          <mc:AlternateContent>
            <mc:Choice Requires="wps">
              <w:drawing>
                <wp:anchor distT="0" distB="0" distL="114300" distR="114300" simplePos="0" relativeHeight="251657728" behindDoc="0" locked="0" layoutInCell="1" allowOverlap="1" wp14:anchorId="7F869EE3" wp14:editId="6A8A5828">
                  <wp:simplePos x="0" y="0"/>
                  <wp:positionH relativeFrom="column">
                    <wp:posOffset>-53633</wp:posOffset>
                  </wp:positionH>
                  <wp:positionV relativeFrom="paragraph">
                    <wp:posOffset>278765</wp:posOffset>
                  </wp:positionV>
                  <wp:extent cx="7037070" cy="0"/>
                  <wp:effectExtent l="0" t="0" r="11430" b="19050"/>
                  <wp:wrapNone/>
                  <wp:docPr id="371" name="Straight Connector 371"/>
                  <wp:cNvGraphicFramePr/>
                  <a:graphic xmlns:a="http://schemas.openxmlformats.org/drawingml/2006/main">
                    <a:graphicData uri="http://schemas.microsoft.com/office/word/2010/wordprocessingShape">
                      <wps:wsp>
                        <wps:cNvCnPr/>
                        <wps:spPr>
                          <a:xfrm>
                            <a:off x="0" y="0"/>
                            <a:ext cx="703707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BDC2D9" id="Straight Connector 37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2pt,21.95pt" to="549.9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" strokecolor="#bfbfbf [2412]" strokeweight="1.5pt">
                  <v:stroke dashstyle="3 1"/>
                </v:line>
              </w:pict>
            </mc:Fallback>
          </mc:AlternateContent>
        </w:r>
        <w:r w:rsidRPr="0055012C">
          <w:rPr>
            <w:b/>
            <w:noProof/>
          </w:rPr>
          <mc:AlternateContent>
            <mc:Choice Requires="wps">
              <w:drawing>
                <wp:anchor distT="0" distB="0" distL="114300" distR="114300" simplePos="0" relativeHeight="251656704" behindDoc="0" locked="0" layoutInCell="1" allowOverlap="1" wp14:anchorId="5864F3BC" wp14:editId="33E76125">
                  <wp:simplePos x="0" y="0"/>
                  <wp:positionH relativeFrom="column">
                    <wp:posOffset>-66040</wp:posOffset>
                  </wp:positionH>
                  <wp:positionV relativeFrom="paragraph">
                    <wp:posOffset>219075</wp:posOffset>
                  </wp:positionV>
                  <wp:extent cx="7037070" cy="0"/>
                  <wp:effectExtent l="0" t="0" r="24130" b="25400"/>
                  <wp:wrapNone/>
                  <wp:docPr id="370" name="Straight Connector 370"/>
                  <wp:cNvGraphicFramePr/>
                  <a:graphic xmlns:a="http://schemas.openxmlformats.org/drawingml/2006/main">
                    <a:graphicData uri="http://schemas.microsoft.com/office/word/2010/wordprocessingShape">
                      <wps:wsp>
                        <wps:cNvCnPr/>
                        <wps:spPr>
                          <a:xfrm>
                            <a:off x="0" y="0"/>
                            <a:ext cx="7037070"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939291" id="Straight Connector 370"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2pt,17.25pt" to="548.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" strokecolor="#a5a5a5 [2092]" strokeweight="2.25pt"/>
              </w:pict>
            </mc:Fallback>
          </mc:AlternateContent>
        </w:r>
        <w:r w:rsidR="005D1FFF">
          <w:t>Nov</w:t>
        </w:r>
        <w:r w:rsidR="00ED7991">
          <w:t>.</w:t>
        </w:r>
        <w:r w:rsidR="00D62239">
          <w:t xml:space="preserve"> 2021</w:t>
        </w:r>
        <w:r w:rsidR="00656546">
          <w:t xml:space="preserve"> </w:t>
        </w:r>
        <w:r w:rsidR="0094533E">
          <w:rPr>
            <w:color w:val="808080" w:themeColor="background1" w:themeShade="80"/>
          </w:rPr>
          <w:t>M</w:t>
        </w:r>
        <w:r w:rsidR="008C4B87">
          <w:rPr>
            <w:color w:val="808080" w:themeColor="background1" w:themeShade="80"/>
          </w:rPr>
          <w:t>OHS Oral Cancer</w:t>
        </w:r>
        <w:r w:rsidRPr="004860A8">
          <w:rPr>
            <w:color w:val="808080" w:themeColor="background1" w:themeShade="80"/>
          </w:rPr>
          <w:tab/>
        </w:r>
        <w:r w:rsidRPr="004860A8">
          <w:rPr>
            <w:color w:val="808080" w:themeColor="background1" w:themeShade="80"/>
          </w:rPr>
          <w:tab/>
          <w:t xml:space="preserve">Page | </w:t>
        </w:r>
        <w:r w:rsidRPr="004860A8">
          <w:rPr>
            <w:color w:val="808080" w:themeColor="background1" w:themeShade="80"/>
          </w:rPr>
          <w:fldChar w:fldCharType="begin"/>
        </w:r>
        <w:r w:rsidRPr="004860A8">
          <w:rPr>
            <w:color w:val="808080" w:themeColor="background1" w:themeShade="80"/>
          </w:rPr>
          <w:instrText xml:space="preserve"> PAGE   \* MERGEFORMAT </w:instrText>
        </w:r>
        <w:r w:rsidRPr="004860A8">
          <w:rPr>
            <w:color w:val="808080" w:themeColor="background1" w:themeShade="80"/>
          </w:rPr>
          <w:fldChar w:fldCharType="separate"/>
        </w:r>
        <w:r w:rsidR="002735FA">
          <w:rPr>
            <w:noProof/>
            <w:color w:val="808080" w:themeColor="background1" w:themeShade="80"/>
          </w:rPr>
          <w:t>1</w:t>
        </w:r>
        <w:r w:rsidRPr="004860A8">
          <w:rPr>
            <w:noProof/>
            <w:color w:val="808080" w:themeColor="background1" w:themeShade="80"/>
          </w:rPr>
          <w:fldChar w:fldCharType="end"/>
        </w:r>
        <w:r w:rsidRPr="004860A8">
          <w:rPr>
            <w:color w:val="808080" w:themeColor="background1" w:themeShade="80"/>
          </w:rPr>
          <w:t xml:space="preserve"> </w:t>
        </w:r>
      </w:p>
      <w:p w14:paraId="7E74738B" w14:textId="77777777" w:rsidR="007328E6" w:rsidRDefault="008C2008" w:rsidP="007328E6">
        <w:pPr>
          <w:pStyle w:val="Footer"/>
          <w:tabs>
            <w:tab w:val="clear" w:pos="9360"/>
            <w:tab w:val="right" w:pos="10890"/>
          </w:tabs>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29E18" w14:textId="77777777" w:rsidR="00DC37C8" w:rsidRDefault="00DC37C8" w:rsidP="007328E6">
      <w:pPr>
        <w:spacing w:after="0" w:line="240" w:lineRule="auto"/>
      </w:pPr>
      <w:r>
        <w:separator/>
      </w:r>
    </w:p>
  </w:footnote>
  <w:footnote w:type="continuationSeparator" w:id="0">
    <w:p w14:paraId="2F586186" w14:textId="77777777" w:rsidR="00DC37C8" w:rsidRDefault="00DC37C8" w:rsidP="00732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21C7"/>
    <w:multiLevelType w:val="multilevel"/>
    <w:tmpl w:val="67C6859E"/>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A57B7A"/>
    <w:multiLevelType w:val="hybridMultilevel"/>
    <w:tmpl w:val="7A50E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303F3D"/>
    <w:multiLevelType w:val="multilevel"/>
    <w:tmpl w:val="7AA21DAA"/>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5E76DD"/>
    <w:multiLevelType w:val="hybridMultilevel"/>
    <w:tmpl w:val="C1F6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225C46"/>
    <w:multiLevelType w:val="hybridMultilevel"/>
    <w:tmpl w:val="842E3A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07"/>
    <w:rsid w:val="000A323C"/>
    <w:rsid w:val="000D0FEC"/>
    <w:rsid w:val="00140B1E"/>
    <w:rsid w:val="0024424C"/>
    <w:rsid w:val="002735FA"/>
    <w:rsid w:val="002804B2"/>
    <w:rsid w:val="002B355B"/>
    <w:rsid w:val="002B4262"/>
    <w:rsid w:val="00303F64"/>
    <w:rsid w:val="0035132A"/>
    <w:rsid w:val="003C286F"/>
    <w:rsid w:val="003C6F2F"/>
    <w:rsid w:val="003E50B3"/>
    <w:rsid w:val="0046394D"/>
    <w:rsid w:val="004841EE"/>
    <w:rsid w:val="004B012C"/>
    <w:rsid w:val="0053049B"/>
    <w:rsid w:val="0055012C"/>
    <w:rsid w:val="00573110"/>
    <w:rsid w:val="005D1FDA"/>
    <w:rsid w:val="005D1FFF"/>
    <w:rsid w:val="005F0AF7"/>
    <w:rsid w:val="00651685"/>
    <w:rsid w:val="00656546"/>
    <w:rsid w:val="00665A6C"/>
    <w:rsid w:val="006A7223"/>
    <w:rsid w:val="006D072E"/>
    <w:rsid w:val="00707AD2"/>
    <w:rsid w:val="00721907"/>
    <w:rsid w:val="007328E6"/>
    <w:rsid w:val="00750F02"/>
    <w:rsid w:val="00753B4A"/>
    <w:rsid w:val="007C2EBD"/>
    <w:rsid w:val="008916AD"/>
    <w:rsid w:val="008B6AD8"/>
    <w:rsid w:val="008C2008"/>
    <w:rsid w:val="008C4B87"/>
    <w:rsid w:val="008C6922"/>
    <w:rsid w:val="00906CE6"/>
    <w:rsid w:val="00920A64"/>
    <w:rsid w:val="00932217"/>
    <w:rsid w:val="0094533E"/>
    <w:rsid w:val="009512E4"/>
    <w:rsid w:val="009C73B4"/>
    <w:rsid w:val="00A22114"/>
    <w:rsid w:val="00A4667E"/>
    <w:rsid w:val="00A978F6"/>
    <w:rsid w:val="00AF7838"/>
    <w:rsid w:val="00B970A2"/>
    <w:rsid w:val="00BA7B07"/>
    <w:rsid w:val="00C03972"/>
    <w:rsid w:val="00C77B22"/>
    <w:rsid w:val="00C93B7A"/>
    <w:rsid w:val="00CA405F"/>
    <w:rsid w:val="00CB08D1"/>
    <w:rsid w:val="00D62239"/>
    <w:rsid w:val="00DC37C8"/>
    <w:rsid w:val="00DC7C69"/>
    <w:rsid w:val="00E163E3"/>
    <w:rsid w:val="00E858CA"/>
    <w:rsid w:val="00ED7991"/>
    <w:rsid w:val="00F702FE"/>
    <w:rsid w:val="00F92AD7"/>
    <w:rsid w:val="00FB711D"/>
    <w:rsid w:val="00FF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E2E762"/>
  <w15:docId w15:val="{67002F8E-EF1D-4DD8-A552-DBDF98AF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77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7B22"/>
    <w:rPr>
      <w:rFonts w:ascii="Tahoma" w:hAnsi="Tahoma" w:cs="Tahoma"/>
      <w:sz w:val="16"/>
      <w:szCs w:val="16"/>
    </w:rPr>
  </w:style>
  <w:style w:type="paragraph" w:styleId="Header">
    <w:name w:val="header"/>
    <w:basedOn w:val="Normal"/>
    <w:link w:val="HeaderChar"/>
    <w:uiPriority w:val="99"/>
    <w:unhideWhenUsed/>
    <w:rsid w:val="00732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8E6"/>
  </w:style>
  <w:style w:type="paragraph" w:styleId="Footer">
    <w:name w:val="footer"/>
    <w:basedOn w:val="Normal"/>
    <w:link w:val="FooterChar"/>
    <w:uiPriority w:val="99"/>
    <w:unhideWhenUsed/>
    <w:rsid w:val="00732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8E6"/>
  </w:style>
  <w:style w:type="character" w:styleId="Hyperlink">
    <w:name w:val="Hyperlink"/>
    <w:basedOn w:val="DefaultParagraphFont"/>
    <w:uiPriority w:val="99"/>
    <w:unhideWhenUsed/>
    <w:rsid w:val="008B6AD8"/>
    <w:rPr>
      <w:color w:val="0000FF" w:themeColor="hyperlink"/>
      <w:u w:val="single"/>
    </w:rPr>
  </w:style>
  <w:style w:type="paragraph" w:styleId="ListParagraph">
    <w:name w:val="List Paragraph"/>
    <w:basedOn w:val="Normal"/>
    <w:uiPriority w:val="34"/>
    <w:qFormat/>
    <w:rsid w:val="00AF7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alcancerfoundation.org/facts/" TargetMode="External"/><Relationship Id="rId5" Type="http://schemas.openxmlformats.org/officeDocument/2006/relationships/webSettings" Target="webSettings.xml"/><Relationship Id="rId10" Type="http://schemas.openxmlformats.org/officeDocument/2006/relationships/hyperlink" Target="http://oralcancerfoundation.org/fac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0239F-090F-45B5-8D5C-0B3464E6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Festa, Kate (DPH)</dc:creator>
  <cp:lastModifiedBy>Brown, Brittany L (DPH)</cp:lastModifiedBy>
  <cp:revision>7</cp:revision>
  <dcterms:created xsi:type="dcterms:W3CDTF">2021-11-03T16:57:00Z</dcterms:created>
  <dcterms:modified xsi:type="dcterms:W3CDTF">2021-11-03T17:28:00Z</dcterms:modified>
</cp:coreProperties>
</file>