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12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56"/>
        <w:gridCol w:w="1824"/>
        <w:gridCol w:w="600"/>
        <w:gridCol w:w="1980"/>
        <w:gridCol w:w="1380"/>
        <w:gridCol w:w="540"/>
        <w:gridCol w:w="3840"/>
      </w:tblGrid>
      <w:tr w:rsidR="00E1608B" w14:paraId="3F4EE4A1" w14:textId="77777777">
        <w:trPr>
          <w:trHeight w:val="710"/>
        </w:trPr>
        <w:tc>
          <w:tcPr>
            <w:tcW w:w="3180" w:type="dxa"/>
            <w:gridSpan w:val="2"/>
          </w:tcPr>
          <w:p w14:paraId="3D3ED8AE" w14:textId="77777777" w:rsidR="00E1608B" w:rsidRDefault="00000000" w:rsidP="003706AA">
            <w:pPr>
              <w:pStyle w:val="TableParagraph"/>
              <w:spacing w:before="55" w:line="249" w:lineRule="auto"/>
              <w:ind w:left="83" w:right="71"/>
              <w:rPr>
                <w:b/>
                <w:sz w:val="24"/>
              </w:rPr>
            </w:pPr>
            <w:r w:rsidRPr="003706AA">
              <w:rPr>
                <w:b/>
                <w:color w:val="333333"/>
                <w:szCs w:val="20"/>
              </w:rPr>
              <w:t>ORDEM DE CONDIÇÕES DE LIBERDADE CONDICIONAL</w:t>
            </w:r>
          </w:p>
        </w:tc>
        <w:tc>
          <w:tcPr>
            <w:tcW w:w="3960" w:type="dxa"/>
            <w:gridSpan w:val="3"/>
          </w:tcPr>
          <w:p w14:paraId="2F0B6979" w14:textId="77777777" w:rsidR="00E1608B" w:rsidRDefault="00000000">
            <w:pPr>
              <w:pStyle w:val="TableParagraph"/>
              <w:spacing w:before="40"/>
              <w:ind w:left="72"/>
              <w:rPr>
                <w:b/>
                <w:sz w:val="18"/>
              </w:rPr>
            </w:pPr>
            <w:r>
              <w:rPr>
                <w:b/>
                <w:color w:val="333333"/>
                <w:sz w:val="18"/>
              </w:rPr>
              <w:t>Processo:</w:t>
            </w:r>
          </w:p>
        </w:tc>
        <w:tc>
          <w:tcPr>
            <w:tcW w:w="4380" w:type="dxa"/>
            <w:gridSpan w:val="2"/>
            <w:tcBorders>
              <w:top w:val="single" w:sz="4" w:space="0" w:color="000000"/>
              <w:bottom w:val="single" w:sz="4" w:space="0" w:color="000000"/>
              <w:right w:val="single" w:sz="4" w:space="0" w:color="000000"/>
            </w:tcBorders>
          </w:tcPr>
          <w:p w14:paraId="63DA0DC3" w14:textId="324B25A5" w:rsidR="00E1608B" w:rsidRPr="003706AA" w:rsidRDefault="007C3B50">
            <w:pPr>
              <w:pStyle w:val="TableParagraph"/>
              <w:spacing w:before="55"/>
              <w:ind w:left="89"/>
              <w:rPr>
                <w:b/>
                <w:sz w:val="16"/>
                <w:szCs w:val="16"/>
              </w:rPr>
            </w:pPr>
            <w:r w:rsidRPr="003706AA">
              <w:rPr>
                <w:noProof/>
                <w:sz w:val="16"/>
                <w:szCs w:val="16"/>
              </w:rPr>
              <w:drawing>
                <wp:anchor distT="0" distB="0" distL="114300" distR="114300" simplePos="0" relativeHeight="251657728" behindDoc="1" locked="0" layoutInCell="1" allowOverlap="1" wp14:anchorId="14D882D9" wp14:editId="5D502836">
                  <wp:simplePos x="0" y="0"/>
                  <wp:positionH relativeFrom="column">
                    <wp:posOffset>2289810</wp:posOffset>
                  </wp:positionH>
                  <wp:positionV relativeFrom="paragraph">
                    <wp:posOffset>52844</wp:posOffset>
                  </wp:positionV>
                  <wp:extent cx="377825" cy="361315"/>
                  <wp:effectExtent l="0" t="0" r="3175" b="63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7825" cy="361315"/>
                          </a:xfrm>
                          <a:prstGeom prst="rect">
                            <a:avLst/>
                          </a:prstGeom>
                        </pic:spPr>
                      </pic:pic>
                    </a:graphicData>
                  </a:graphic>
                  <wp14:sizeRelH relativeFrom="page">
                    <wp14:pctWidth>0</wp14:pctWidth>
                  </wp14:sizeRelH>
                  <wp14:sizeRelV relativeFrom="page">
                    <wp14:pctHeight>0</wp14:pctHeight>
                  </wp14:sizeRelV>
                </wp:anchor>
              </w:drawing>
            </w:r>
            <w:r w:rsidRPr="003706AA">
              <w:rPr>
                <w:b/>
                <w:color w:val="333333"/>
                <w:sz w:val="16"/>
                <w:szCs w:val="16"/>
              </w:rPr>
              <w:t xml:space="preserve">TRIBUNAL DE PRIMEIRA INSTÂNCIA DE MASSACHUSETTS  </w:t>
            </w:r>
          </w:p>
        </w:tc>
      </w:tr>
      <w:tr w:rsidR="00E1608B" w14:paraId="4CC8979B" w14:textId="77777777">
        <w:trPr>
          <w:trHeight w:val="1010"/>
        </w:trPr>
        <w:tc>
          <w:tcPr>
            <w:tcW w:w="3780" w:type="dxa"/>
            <w:gridSpan w:val="3"/>
          </w:tcPr>
          <w:p w14:paraId="50A5D8D1" w14:textId="77777777" w:rsidR="00E1608B" w:rsidRDefault="00000000">
            <w:pPr>
              <w:pStyle w:val="TableParagraph"/>
              <w:spacing w:before="40"/>
              <w:ind w:left="72"/>
              <w:rPr>
                <w:b/>
                <w:sz w:val="18"/>
              </w:rPr>
            </w:pPr>
            <w:r>
              <w:rPr>
                <w:b/>
                <w:color w:val="333333"/>
                <w:sz w:val="18"/>
              </w:rPr>
              <w:t>Nome, PCF e endereço do indivíduo em liberdade condicional:</w:t>
            </w:r>
          </w:p>
        </w:tc>
        <w:tc>
          <w:tcPr>
            <w:tcW w:w="3900" w:type="dxa"/>
            <w:gridSpan w:val="3"/>
          </w:tcPr>
          <w:p w14:paraId="057BAC16" w14:textId="77777777" w:rsidR="00E1608B" w:rsidRDefault="00000000">
            <w:pPr>
              <w:pStyle w:val="TableParagraph"/>
              <w:spacing w:before="40"/>
              <w:ind w:left="72"/>
              <w:rPr>
                <w:b/>
                <w:sz w:val="18"/>
              </w:rPr>
            </w:pPr>
            <w:r>
              <w:rPr>
                <w:b/>
                <w:color w:val="333333"/>
                <w:sz w:val="18"/>
              </w:rPr>
              <w:t>Imposta como (</w:t>
            </w:r>
            <w:r>
              <w:rPr>
                <w:b/>
                <w:i/>
                <w:color w:val="333333"/>
                <w:sz w:val="16"/>
              </w:rPr>
              <w:t>selecionar uma opção</w:t>
            </w:r>
            <w:r>
              <w:rPr>
                <w:b/>
                <w:color w:val="333333"/>
                <w:sz w:val="18"/>
              </w:rPr>
              <w:t>):</w:t>
            </w:r>
          </w:p>
          <w:p w14:paraId="74857984" w14:textId="77777777" w:rsidR="00E1608B" w:rsidRDefault="00000000" w:rsidP="00AB4067">
            <w:pPr>
              <w:pStyle w:val="TableParagraph"/>
              <w:spacing w:before="33"/>
              <w:ind w:left="103"/>
              <w:rPr>
                <w:sz w:val="18"/>
              </w:rPr>
            </w:pPr>
            <w:r>
              <w:rPr>
                <w:noProof/>
              </w:rPr>
              <w:drawing>
                <wp:inline distT="0" distB="0" distL="0" distR="0" wp14:anchorId="65DF2615" wp14:editId="3CC4EB84">
                  <wp:extent cx="127000" cy="127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color w:val="333333"/>
                <w:sz w:val="18"/>
              </w:rPr>
              <w:t>Requisito de risco</w:t>
            </w:r>
          </w:p>
          <w:p w14:paraId="5A8FDEE4" w14:textId="213175EF" w:rsidR="00AB4067" w:rsidRDefault="00AB4067" w:rsidP="00AB4067">
            <w:pPr>
              <w:pStyle w:val="TableParagraph"/>
              <w:spacing w:line="240" w:lineRule="atLeast"/>
              <w:ind w:left="103" w:right="2135"/>
              <w:rPr>
                <w:color w:val="333333"/>
                <w:sz w:val="18"/>
              </w:rPr>
            </w:pPr>
            <w:r>
              <w:rPr>
                <w:noProof/>
              </w:rPr>
              <w:drawing>
                <wp:inline distT="0" distB="0" distL="0" distR="0" wp14:anchorId="01861749" wp14:editId="10380D9C">
                  <wp:extent cx="127000" cy="127000"/>
                  <wp:effectExtent l="0" t="0" r="0" b="0"/>
                  <wp:docPr id="72145923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hAnsi="Times New Roman"/>
                <w:sz w:val="12"/>
              </w:rPr>
              <w:t xml:space="preserve"> </w:t>
            </w:r>
            <w:r>
              <w:rPr>
                <w:color w:val="333333"/>
                <w:sz w:val="18"/>
              </w:rPr>
              <w:t>Administrativa</w:t>
            </w:r>
          </w:p>
          <w:p w14:paraId="3F93BFA1" w14:textId="516ED517" w:rsidR="00E1608B" w:rsidRDefault="00AB4067" w:rsidP="00AB4067">
            <w:pPr>
              <w:pStyle w:val="TableParagraph"/>
              <w:spacing w:line="240" w:lineRule="atLeast"/>
              <w:ind w:left="103" w:right="2135"/>
              <w:rPr>
                <w:sz w:val="18"/>
              </w:rPr>
            </w:pPr>
            <w:r>
              <w:rPr>
                <w:noProof/>
              </w:rPr>
              <w:drawing>
                <wp:inline distT="0" distB="0" distL="0" distR="0" wp14:anchorId="23F1BA46" wp14:editId="0B83C23C">
                  <wp:extent cx="127000" cy="127000"/>
                  <wp:effectExtent l="0" t="0" r="0" b="0"/>
                  <wp:docPr id="75924696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color w:val="333333"/>
                <w:sz w:val="18"/>
              </w:rPr>
              <w:t>OUI</w:t>
            </w:r>
          </w:p>
        </w:tc>
        <w:tc>
          <w:tcPr>
            <w:tcW w:w="3840" w:type="dxa"/>
            <w:tcBorders>
              <w:top w:val="single" w:sz="4" w:space="0" w:color="000000"/>
              <w:bottom w:val="single" w:sz="4" w:space="0" w:color="000000"/>
              <w:right w:val="single" w:sz="4" w:space="0" w:color="000000"/>
            </w:tcBorders>
          </w:tcPr>
          <w:p w14:paraId="222B54F0" w14:textId="77777777" w:rsidR="00E1608B" w:rsidRDefault="00000000">
            <w:pPr>
              <w:pStyle w:val="TableParagraph"/>
              <w:spacing w:before="50"/>
              <w:ind w:left="60"/>
              <w:rPr>
                <w:b/>
                <w:sz w:val="18"/>
              </w:rPr>
            </w:pPr>
            <w:r>
              <w:rPr>
                <w:b/>
                <w:color w:val="333333"/>
                <w:sz w:val="18"/>
              </w:rPr>
              <w:t>Departamento do Tribunal:</w:t>
            </w:r>
          </w:p>
          <w:p w14:paraId="40D8031C" w14:textId="77777777" w:rsidR="00DE25B8" w:rsidRDefault="00DE25B8">
            <w:pPr>
              <w:pStyle w:val="TableParagraph"/>
              <w:ind w:left="60"/>
              <w:rPr>
                <w:b/>
                <w:color w:val="333333"/>
                <w:sz w:val="18"/>
              </w:rPr>
            </w:pPr>
          </w:p>
          <w:p w14:paraId="4AA202F8" w14:textId="50434C6E" w:rsidR="00E1608B" w:rsidRDefault="00000000">
            <w:pPr>
              <w:pStyle w:val="TableParagraph"/>
              <w:ind w:left="60"/>
              <w:rPr>
                <w:b/>
                <w:color w:val="333333"/>
                <w:spacing w:val="-2"/>
                <w:sz w:val="18"/>
              </w:rPr>
            </w:pPr>
            <w:r>
              <w:rPr>
                <w:b/>
                <w:color w:val="333333"/>
                <w:sz w:val="18"/>
              </w:rPr>
              <w:t>Divisão do Tribunal:</w:t>
            </w:r>
          </w:p>
          <w:p w14:paraId="34A58413" w14:textId="33D7CD63" w:rsidR="000B0838" w:rsidRDefault="000B0838">
            <w:pPr>
              <w:pStyle w:val="TableParagraph"/>
              <w:ind w:left="60"/>
              <w:rPr>
                <w:b/>
                <w:sz w:val="18"/>
              </w:rPr>
            </w:pPr>
          </w:p>
        </w:tc>
      </w:tr>
      <w:tr w:rsidR="00E1608B" w14:paraId="5CAC3023" w14:textId="77777777">
        <w:trPr>
          <w:trHeight w:val="559"/>
        </w:trPr>
        <w:tc>
          <w:tcPr>
            <w:tcW w:w="11520" w:type="dxa"/>
            <w:gridSpan w:val="7"/>
            <w:tcBorders>
              <w:left w:val="single" w:sz="4" w:space="0" w:color="000000"/>
              <w:bottom w:val="single" w:sz="4" w:space="0" w:color="000000"/>
              <w:right w:val="single" w:sz="4" w:space="0" w:color="000000"/>
            </w:tcBorders>
          </w:tcPr>
          <w:p w14:paraId="466CF2D2" w14:textId="77777777" w:rsidR="00E1608B" w:rsidRDefault="00000000">
            <w:pPr>
              <w:pStyle w:val="TableParagraph"/>
              <w:spacing w:before="25"/>
              <w:ind w:left="60"/>
              <w:rPr>
                <w:b/>
                <w:sz w:val="18"/>
              </w:rPr>
            </w:pPr>
            <w:r>
              <w:rPr>
                <w:b/>
                <w:color w:val="333333"/>
                <w:sz w:val="18"/>
              </w:rPr>
              <w:t>Disposições:</w:t>
            </w:r>
          </w:p>
        </w:tc>
      </w:tr>
      <w:tr w:rsidR="00DE69BC" w:rsidRPr="003706AA" w14:paraId="247C0A87" w14:textId="4BC8C886" w:rsidTr="00DE69BC">
        <w:trPr>
          <w:trHeight w:val="1045"/>
        </w:trPr>
        <w:tc>
          <w:tcPr>
            <w:tcW w:w="1356" w:type="dxa"/>
            <w:tcBorders>
              <w:top w:val="single" w:sz="4" w:space="0" w:color="000000"/>
              <w:left w:val="single" w:sz="4" w:space="0" w:color="000000"/>
              <w:bottom w:val="single" w:sz="8" w:space="0" w:color="000000"/>
              <w:right w:val="nil"/>
            </w:tcBorders>
          </w:tcPr>
          <w:p w14:paraId="65B61FBA" w14:textId="77777777" w:rsidR="00DE69BC" w:rsidRPr="003706AA" w:rsidRDefault="00DE69BC" w:rsidP="00DE69BC">
            <w:pPr>
              <w:jc w:val="center"/>
              <w:rPr>
                <w:sz w:val="18"/>
                <w:szCs w:val="18"/>
              </w:rPr>
            </w:pPr>
            <w:r w:rsidRPr="003706AA">
              <w:rPr>
                <w:i/>
                <w:noProof/>
                <w:sz w:val="8"/>
                <w:szCs w:val="18"/>
              </w:rPr>
              <w:drawing>
                <wp:inline distT="0" distB="0" distL="0" distR="0" wp14:anchorId="76032DA7" wp14:editId="3ADE91E3">
                  <wp:extent cx="603250" cy="548640"/>
                  <wp:effectExtent l="0" t="0" r="6350" b="3810"/>
                  <wp:docPr id="848885686"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250" cy="548640"/>
                          </a:xfrm>
                          <a:prstGeom prst="rect">
                            <a:avLst/>
                          </a:prstGeom>
                          <a:noFill/>
                        </pic:spPr>
                      </pic:pic>
                    </a:graphicData>
                  </a:graphic>
                </wp:inline>
              </w:drawing>
            </w:r>
          </w:p>
          <w:p w14:paraId="1D3C119A" w14:textId="16EC1284" w:rsidR="00DE69BC" w:rsidRPr="003706AA" w:rsidRDefault="00DE69BC" w:rsidP="00DE69BC">
            <w:pPr>
              <w:jc w:val="center"/>
              <w:rPr>
                <w:sz w:val="18"/>
                <w:szCs w:val="18"/>
              </w:rPr>
            </w:pPr>
            <w:r w:rsidRPr="003706AA">
              <w:rPr>
                <w:color w:val="333333"/>
                <w:sz w:val="9"/>
                <w:szCs w:val="18"/>
              </w:rPr>
              <w:t>Traduções</w:t>
            </w:r>
          </w:p>
        </w:tc>
        <w:tc>
          <w:tcPr>
            <w:tcW w:w="10164" w:type="dxa"/>
            <w:gridSpan w:val="6"/>
            <w:tcBorders>
              <w:top w:val="single" w:sz="4" w:space="0" w:color="000000"/>
              <w:left w:val="nil"/>
              <w:bottom w:val="single" w:sz="8" w:space="0" w:color="000000"/>
              <w:right w:val="single" w:sz="4" w:space="0" w:color="000000"/>
            </w:tcBorders>
          </w:tcPr>
          <w:p w14:paraId="507E3E0B" w14:textId="77777777" w:rsidR="00DE69BC" w:rsidRPr="003706AA" w:rsidRDefault="00DE69BC" w:rsidP="00DE69BC">
            <w:pPr>
              <w:pStyle w:val="TableParagraph"/>
              <w:spacing w:before="71" w:line="249" w:lineRule="auto"/>
              <w:ind w:left="84"/>
              <w:rPr>
                <w:color w:val="333333"/>
                <w:sz w:val="14"/>
                <w:szCs w:val="18"/>
              </w:rPr>
            </w:pPr>
            <w:r w:rsidRPr="003706AA">
              <w:rPr>
                <w:b/>
                <w:color w:val="333333"/>
                <w:sz w:val="14"/>
                <w:szCs w:val="18"/>
              </w:rPr>
              <w:t xml:space="preserve">INDIVÍDUO EM LIBERDADE CONDICIONAL: </w:t>
            </w:r>
            <w:r w:rsidRPr="003706AA">
              <w:rPr>
                <w:color w:val="333333"/>
                <w:sz w:val="14"/>
                <w:szCs w:val="18"/>
              </w:rPr>
              <w:t>Declaro que recebi o benefício de liberdade condicional por este Tribunal.  Estou ciente de que um mandado de prisão poderá ser emitido contra mim caso não compareça em qualquer data exigida. Meu período de liberdade condicional:</w:t>
            </w:r>
          </w:p>
          <w:tbl>
            <w:tblPr>
              <w:tblStyle w:val="TableGrid"/>
              <w:tblW w:w="10144"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6"/>
              <w:gridCol w:w="4618"/>
            </w:tblGrid>
            <w:tr w:rsidR="00AB4067" w:rsidRPr="003706AA" w14:paraId="25721C2E" w14:textId="77777777" w:rsidTr="00AB4067">
              <w:tc>
                <w:tcPr>
                  <w:tcW w:w="5526" w:type="dxa"/>
                </w:tcPr>
                <w:p w14:paraId="3CB95232" w14:textId="5BBF86A1" w:rsidR="00AB4067" w:rsidRPr="003706AA" w:rsidRDefault="00AB4067" w:rsidP="00DE69BC">
                  <w:pPr>
                    <w:pStyle w:val="TableParagraph"/>
                    <w:spacing w:before="71" w:line="249" w:lineRule="auto"/>
                    <w:rPr>
                      <w:sz w:val="14"/>
                      <w:szCs w:val="18"/>
                    </w:rPr>
                  </w:pPr>
                  <w:r w:rsidRPr="003706AA">
                    <w:rPr>
                      <w:noProof/>
                      <w:sz w:val="18"/>
                      <w:szCs w:val="18"/>
                    </w:rPr>
                    <w:drawing>
                      <wp:inline distT="0" distB="0" distL="0" distR="0" wp14:anchorId="3A6CB837" wp14:editId="77E3F224">
                        <wp:extent cx="127000" cy="1270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27000" cy="127000"/>
                                </a:xfrm>
                                <a:prstGeom prst="rect">
                                  <a:avLst/>
                                </a:prstGeom>
                              </pic:spPr>
                            </pic:pic>
                          </a:graphicData>
                        </a:graphic>
                      </wp:inline>
                    </w:drawing>
                  </w:r>
                  <w:r w:rsidRPr="003706AA">
                    <w:rPr>
                      <w:rFonts w:ascii="Times New Roman"/>
                      <w:sz w:val="16"/>
                      <w:szCs w:val="18"/>
                    </w:rPr>
                    <w:t xml:space="preserve"> </w:t>
                  </w:r>
                  <w:r w:rsidRPr="003706AA">
                    <w:rPr>
                      <w:color w:val="333333"/>
                      <w:sz w:val="14"/>
                      <w:szCs w:val="18"/>
                    </w:rPr>
                    <w:t xml:space="preserve">Inicia-se em   </w:t>
                  </w:r>
                  <m:oMath>
                    <m:f>
                      <m:fPr>
                        <m:ctrlPr>
                          <w:rPr>
                            <w:rFonts w:ascii="Cambria Math" w:hAnsi="Cambria Math"/>
                            <w:i/>
                            <w:color w:val="333333"/>
                            <w:sz w:val="14"/>
                            <w:szCs w:val="18"/>
                          </w:rPr>
                        </m:ctrlPr>
                      </m:fPr>
                      <m:num>
                        <m:r>
                          <w:rPr>
                            <w:rFonts w:ascii="Cambria Math" w:hAnsi="Cambria Math"/>
                            <w:color w:val="333333"/>
                            <w:sz w:val="14"/>
                            <w:szCs w:val="18"/>
                          </w:rPr>
                          <m:t xml:space="preserve">                 </m:t>
                        </m:r>
                      </m:num>
                      <m:den>
                        <m:r>
                          <w:rPr>
                            <w:rFonts w:ascii="Cambria Math" w:hAnsi="Cambria Math"/>
                            <w:color w:val="333333"/>
                            <w:sz w:val="14"/>
                            <w:szCs w:val="18"/>
                          </w:rPr>
                          <m:t xml:space="preserve">data </m:t>
                        </m:r>
                      </m:den>
                    </m:f>
                  </m:oMath>
                  <w:r w:rsidRPr="003706AA">
                    <w:rPr>
                      <w:color w:val="333333"/>
                      <w:sz w:val="14"/>
                      <w:szCs w:val="18"/>
                    </w:rPr>
                    <w:t xml:space="preserve">  e está programado atualmente para terminar em  </w:t>
                  </w:r>
                  <m:oMath>
                    <m:f>
                      <m:fPr>
                        <m:ctrlPr>
                          <w:rPr>
                            <w:rFonts w:ascii="Cambria Math" w:hAnsi="Cambria Math"/>
                            <w:i/>
                            <w:color w:val="333333"/>
                            <w:sz w:val="14"/>
                            <w:szCs w:val="18"/>
                          </w:rPr>
                        </m:ctrlPr>
                      </m:fPr>
                      <m:num>
                        <m:r>
                          <w:rPr>
                            <w:rFonts w:ascii="Cambria Math" w:hAnsi="Cambria Math"/>
                            <w:color w:val="333333"/>
                            <w:sz w:val="14"/>
                            <w:szCs w:val="18"/>
                          </w:rPr>
                          <m:t xml:space="preserve">                 </m:t>
                        </m:r>
                      </m:num>
                      <m:den>
                        <m:r>
                          <w:rPr>
                            <w:rFonts w:ascii="Cambria Math" w:hAnsi="Cambria Math"/>
                            <w:color w:val="333333"/>
                            <w:sz w:val="14"/>
                            <w:szCs w:val="18"/>
                          </w:rPr>
                          <m:t xml:space="preserve">data </m:t>
                        </m:r>
                      </m:den>
                    </m:f>
                  </m:oMath>
                  <w:r w:rsidRPr="003706AA">
                    <w:rPr>
                      <w:color w:val="333333"/>
                      <w:sz w:val="14"/>
                      <w:szCs w:val="18"/>
                    </w:rPr>
                    <w:t xml:space="preserve"> </w:t>
                  </w:r>
                </w:p>
              </w:tc>
              <w:tc>
                <w:tcPr>
                  <w:tcW w:w="4618" w:type="dxa"/>
                </w:tcPr>
                <w:p w14:paraId="2C932EAB" w14:textId="61749B37" w:rsidR="00AB4067" w:rsidRPr="003706AA" w:rsidRDefault="00AB4067" w:rsidP="00DE69BC">
                  <w:pPr>
                    <w:pStyle w:val="TableParagraph"/>
                    <w:spacing w:before="71" w:line="249" w:lineRule="auto"/>
                    <w:rPr>
                      <w:sz w:val="14"/>
                      <w:szCs w:val="18"/>
                    </w:rPr>
                  </w:pPr>
                  <w:r w:rsidRPr="003706AA">
                    <w:rPr>
                      <w:noProof/>
                      <w:color w:val="333333"/>
                      <w:sz w:val="14"/>
                      <w:szCs w:val="18"/>
                    </w:rPr>
                    <w:drawing>
                      <wp:inline distT="0" distB="0" distL="0" distR="0" wp14:anchorId="39B9E575" wp14:editId="2BA47FF0">
                        <wp:extent cx="127000" cy="1270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00E019C4">
                    <w:rPr>
                      <w:rFonts w:ascii="Times New Roman"/>
                      <w:color w:val="333333"/>
                      <w:sz w:val="14"/>
                      <w:szCs w:val="18"/>
                    </w:rPr>
                    <w:t xml:space="preserve"> </w:t>
                  </w:r>
                  <w:r w:rsidRPr="003706AA">
                    <w:rPr>
                      <w:color w:val="333333"/>
                      <w:sz w:val="14"/>
                      <w:szCs w:val="18"/>
                    </w:rPr>
                    <w:t>A</w:t>
                  </w:r>
                  <w:r w:rsidR="003706AA" w:rsidRPr="003706AA">
                    <w:rPr>
                      <w:color w:val="333333"/>
                      <w:sz w:val="14"/>
                      <w:szCs w:val="18"/>
                    </w:rPr>
                    <w:t xml:space="preserve">pós minha soltura </w:t>
                  </w:r>
                  <w:r w:rsidRPr="003706AA">
                    <w:rPr>
                      <w:color w:val="333333"/>
                      <w:sz w:val="14"/>
                      <w:szCs w:val="18"/>
                    </w:rPr>
                    <w:t>ou compromisso civil</w:t>
                  </w:r>
                  <w:r w:rsidR="00E019C4">
                    <w:rPr>
                      <w:color w:val="333333"/>
                      <w:sz w:val="14"/>
                      <w:szCs w:val="18"/>
                    </w:rPr>
                    <w:t>.</w:t>
                  </w:r>
                </w:p>
              </w:tc>
            </w:tr>
          </w:tbl>
          <w:p w14:paraId="70C1A906" w14:textId="1E219084" w:rsidR="00DE69BC" w:rsidRPr="003706AA" w:rsidRDefault="00DE69BC" w:rsidP="00DE69BC">
            <w:pPr>
              <w:pStyle w:val="TableParagraph"/>
              <w:tabs>
                <w:tab w:val="left" w:pos="2313"/>
                <w:tab w:val="left" w:pos="6213"/>
              </w:tabs>
              <w:spacing w:line="165" w:lineRule="exact"/>
              <w:ind w:left="84"/>
              <w:rPr>
                <w:i/>
                <w:sz w:val="8"/>
                <w:szCs w:val="18"/>
              </w:rPr>
            </w:pPr>
          </w:p>
        </w:tc>
      </w:tr>
      <w:tr w:rsidR="00E1608B" w:rsidRPr="003706AA" w14:paraId="0A53376C" w14:textId="77777777">
        <w:trPr>
          <w:trHeight w:val="240"/>
        </w:trPr>
        <w:tc>
          <w:tcPr>
            <w:tcW w:w="11520" w:type="dxa"/>
            <w:gridSpan w:val="7"/>
            <w:tcBorders>
              <w:top w:val="single" w:sz="4" w:space="0" w:color="000000"/>
              <w:bottom w:val="nil"/>
            </w:tcBorders>
            <w:shd w:val="clear" w:color="auto" w:fill="333333"/>
          </w:tcPr>
          <w:p w14:paraId="45AC9EC1" w14:textId="77777777" w:rsidR="00E1608B" w:rsidRPr="003706AA" w:rsidRDefault="00000000">
            <w:pPr>
              <w:pStyle w:val="TableParagraph"/>
              <w:spacing w:line="205" w:lineRule="exact"/>
              <w:ind w:left="72"/>
              <w:rPr>
                <w:b/>
                <w:i/>
                <w:sz w:val="14"/>
                <w:szCs w:val="18"/>
              </w:rPr>
            </w:pPr>
            <w:r w:rsidRPr="003706AA">
              <w:rPr>
                <w:b/>
                <w:color w:val="FFFFFF"/>
                <w:sz w:val="14"/>
                <w:szCs w:val="18"/>
              </w:rPr>
              <w:t>CONDIÇÕES GERAIS DA LIBERDADE CONDICIONAL (Devo cumprir os itens de 1 a 4 e, se imposta como "requisito de risco", também os itens de 5 a 6)</w:t>
            </w:r>
          </w:p>
        </w:tc>
      </w:tr>
      <w:tr w:rsidR="00E1608B" w:rsidRPr="003706AA" w14:paraId="47B16DA8" w14:textId="77777777">
        <w:trPr>
          <w:trHeight w:val="1821"/>
        </w:trPr>
        <w:tc>
          <w:tcPr>
            <w:tcW w:w="11520" w:type="dxa"/>
            <w:gridSpan w:val="7"/>
            <w:tcBorders>
              <w:top w:val="nil"/>
              <w:bottom w:val="nil"/>
            </w:tcBorders>
          </w:tcPr>
          <w:p w14:paraId="3581CD87" w14:textId="77777777" w:rsidR="00E1608B" w:rsidRPr="003706AA" w:rsidRDefault="00000000">
            <w:pPr>
              <w:pStyle w:val="TableParagraph"/>
              <w:numPr>
                <w:ilvl w:val="0"/>
                <w:numId w:val="3"/>
              </w:numPr>
              <w:tabs>
                <w:tab w:val="left" w:pos="358"/>
                <w:tab w:val="left" w:pos="360"/>
              </w:tabs>
              <w:spacing w:before="11" w:line="249" w:lineRule="auto"/>
              <w:ind w:right="291"/>
              <w:rPr>
                <w:sz w:val="14"/>
                <w:szCs w:val="18"/>
              </w:rPr>
            </w:pPr>
            <w:r w:rsidRPr="003706AA">
              <w:rPr>
                <w:color w:val="333333"/>
                <w:sz w:val="14"/>
                <w:szCs w:val="18"/>
              </w:rPr>
              <w:t>Cumprirei todas as ordens judiciais e todas as leis locais, estaduais e federais, incluindo o registro como infrator sexual, se exigido pela L.G c.6, § 178E, e fornecerei meu DNA se for condenado por um crime, conforme definido na L.G c. 22, § 3.</w:t>
            </w:r>
          </w:p>
          <w:p w14:paraId="4FB67CB9" w14:textId="77777777" w:rsidR="00E1608B" w:rsidRPr="003706AA" w:rsidRDefault="00000000">
            <w:pPr>
              <w:pStyle w:val="TableParagraph"/>
              <w:numPr>
                <w:ilvl w:val="0"/>
                <w:numId w:val="3"/>
              </w:numPr>
              <w:tabs>
                <w:tab w:val="left" w:pos="358"/>
              </w:tabs>
              <w:spacing w:before="18"/>
              <w:ind w:left="358" w:hanging="227"/>
              <w:rPr>
                <w:sz w:val="14"/>
                <w:szCs w:val="18"/>
              </w:rPr>
            </w:pPr>
            <w:r w:rsidRPr="003706AA">
              <w:rPr>
                <w:color w:val="333333"/>
                <w:sz w:val="14"/>
                <w:szCs w:val="18"/>
              </w:rPr>
              <w:t>Manterei contato com o oficial de liberdade condicional atribuído a mim, conforme orientado, e me apresentarei nos horários e locais exigidos por ele.</w:t>
            </w:r>
          </w:p>
          <w:p w14:paraId="26DBA664" w14:textId="77777777" w:rsidR="00E1608B" w:rsidRPr="003706AA" w:rsidRDefault="00000000">
            <w:pPr>
              <w:pStyle w:val="TableParagraph"/>
              <w:numPr>
                <w:ilvl w:val="0"/>
                <w:numId w:val="3"/>
              </w:numPr>
              <w:tabs>
                <w:tab w:val="left" w:pos="358"/>
              </w:tabs>
              <w:spacing w:before="33"/>
              <w:ind w:left="358" w:hanging="227"/>
              <w:rPr>
                <w:sz w:val="14"/>
                <w:szCs w:val="18"/>
              </w:rPr>
            </w:pPr>
            <w:r w:rsidRPr="003706AA">
              <w:rPr>
                <w:color w:val="333333"/>
                <w:sz w:val="14"/>
                <w:szCs w:val="18"/>
              </w:rPr>
              <w:t>Assinarei todas as autorizações necessárias para a supervisão e a comprovação de conformidade.</w:t>
            </w:r>
          </w:p>
          <w:p w14:paraId="538B145B" w14:textId="77777777" w:rsidR="00E1608B" w:rsidRPr="003706AA" w:rsidRDefault="00000000">
            <w:pPr>
              <w:pStyle w:val="TableParagraph"/>
              <w:numPr>
                <w:ilvl w:val="0"/>
                <w:numId w:val="3"/>
              </w:numPr>
              <w:tabs>
                <w:tab w:val="left" w:pos="358"/>
                <w:tab w:val="left" w:pos="360"/>
              </w:tabs>
              <w:spacing w:before="34" w:line="249" w:lineRule="auto"/>
              <w:ind w:right="152"/>
              <w:rPr>
                <w:sz w:val="14"/>
                <w:szCs w:val="18"/>
              </w:rPr>
            </w:pPr>
            <w:r w:rsidRPr="003706AA">
              <w:rPr>
                <w:color w:val="333333"/>
                <w:sz w:val="14"/>
                <w:szCs w:val="18"/>
              </w:rPr>
              <w:t>Informarei ao oficial de liberdade condicional dentro de 48 horas caso mude de residência ou emprego.  Se for preso, me apresentarei ao Departamento de liberdade condicional dentro de 48 horas após minha soltura ou no próximo dia útil após um fim de semana ou feriado judicial.</w:t>
            </w:r>
          </w:p>
          <w:p w14:paraId="1998D295" w14:textId="77777777" w:rsidR="00E1608B" w:rsidRPr="003706AA" w:rsidRDefault="00000000">
            <w:pPr>
              <w:pStyle w:val="TableParagraph"/>
              <w:numPr>
                <w:ilvl w:val="0"/>
                <w:numId w:val="3"/>
              </w:numPr>
              <w:tabs>
                <w:tab w:val="left" w:pos="358"/>
              </w:tabs>
              <w:spacing w:before="4"/>
              <w:ind w:left="358" w:hanging="227"/>
              <w:rPr>
                <w:sz w:val="14"/>
                <w:szCs w:val="18"/>
              </w:rPr>
            </w:pPr>
            <w:r w:rsidRPr="003706AA">
              <w:rPr>
                <w:color w:val="333333"/>
                <w:sz w:val="14"/>
                <w:szCs w:val="18"/>
              </w:rPr>
              <w:t>Permitirei que o Departamento de liberdade condicional faça visitas em minha residência ou em outro lugar.</w:t>
            </w:r>
          </w:p>
          <w:p w14:paraId="16D36AB5" w14:textId="77777777" w:rsidR="00E1608B" w:rsidRPr="003706AA" w:rsidRDefault="00000000">
            <w:pPr>
              <w:pStyle w:val="TableParagraph"/>
              <w:numPr>
                <w:ilvl w:val="0"/>
                <w:numId w:val="3"/>
              </w:numPr>
              <w:tabs>
                <w:tab w:val="left" w:pos="358"/>
              </w:tabs>
              <w:spacing w:before="18" w:line="201" w:lineRule="exact"/>
              <w:ind w:left="358" w:hanging="227"/>
              <w:rPr>
                <w:sz w:val="14"/>
                <w:szCs w:val="18"/>
              </w:rPr>
            </w:pPr>
            <w:r w:rsidRPr="003706AA">
              <w:rPr>
                <w:color w:val="333333"/>
                <w:sz w:val="14"/>
                <w:szCs w:val="18"/>
              </w:rPr>
              <w:t>Não sairei do Estado de Massachusetts, a menos que receba permissão do meu oficial de liberdade condicional ou do Tribunal.</w:t>
            </w:r>
          </w:p>
        </w:tc>
      </w:tr>
      <w:tr w:rsidR="00E1608B" w:rsidRPr="003706AA" w14:paraId="37ACDF8E" w14:textId="77777777">
        <w:trPr>
          <w:trHeight w:val="249"/>
        </w:trPr>
        <w:tc>
          <w:tcPr>
            <w:tcW w:w="11520" w:type="dxa"/>
            <w:gridSpan w:val="7"/>
            <w:tcBorders>
              <w:top w:val="nil"/>
              <w:bottom w:val="nil"/>
            </w:tcBorders>
            <w:shd w:val="clear" w:color="auto" w:fill="333333"/>
          </w:tcPr>
          <w:p w14:paraId="7CC89FF1" w14:textId="77777777" w:rsidR="00E1608B" w:rsidRPr="003706AA" w:rsidRDefault="00000000">
            <w:pPr>
              <w:pStyle w:val="TableParagraph"/>
              <w:spacing w:before="8"/>
              <w:ind w:left="72"/>
              <w:rPr>
                <w:b/>
                <w:sz w:val="14"/>
                <w:szCs w:val="18"/>
              </w:rPr>
            </w:pPr>
            <w:r w:rsidRPr="003706AA">
              <w:rPr>
                <w:b/>
                <w:color w:val="FFFFFF"/>
                <w:sz w:val="14"/>
                <w:szCs w:val="18"/>
              </w:rPr>
              <w:t>CONDIÇÕES ESPECIAIS DE LIBERDADE CONDICIONAL</w:t>
            </w:r>
          </w:p>
        </w:tc>
      </w:tr>
      <w:tr w:rsidR="00E1608B" w:rsidRPr="003706AA" w14:paraId="0BC39280" w14:textId="77777777" w:rsidTr="003706AA">
        <w:trPr>
          <w:trHeight w:val="6230"/>
        </w:trPr>
        <w:tc>
          <w:tcPr>
            <w:tcW w:w="11520" w:type="dxa"/>
            <w:gridSpan w:val="7"/>
            <w:tcBorders>
              <w:top w:val="nil"/>
              <w:left w:val="single" w:sz="4" w:space="0" w:color="000000"/>
              <w:bottom w:val="nil"/>
              <w:right w:val="single" w:sz="4" w:space="0" w:color="000000"/>
            </w:tcBorders>
          </w:tcPr>
          <w:p w14:paraId="7E091FED" w14:textId="77777777" w:rsidR="00E1608B" w:rsidRPr="003706AA" w:rsidRDefault="00000000">
            <w:pPr>
              <w:pStyle w:val="TableParagraph"/>
              <w:numPr>
                <w:ilvl w:val="0"/>
                <w:numId w:val="2"/>
              </w:numPr>
              <w:tabs>
                <w:tab w:val="left" w:pos="462"/>
              </w:tabs>
              <w:spacing w:before="45"/>
              <w:ind w:left="462" w:hanging="331"/>
              <w:rPr>
                <w:color w:val="333333"/>
                <w:sz w:val="14"/>
                <w:szCs w:val="18"/>
              </w:rPr>
            </w:pPr>
            <w:r w:rsidRPr="003706AA">
              <w:rPr>
                <w:noProof/>
                <w:color w:val="333333"/>
                <w:sz w:val="14"/>
                <w:szCs w:val="18"/>
              </w:rPr>
              <w:drawing>
                <wp:inline distT="0" distB="0" distL="0" distR="0" wp14:anchorId="787AC5FA" wp14:editId="1909FEA9">
                  <wp:extent cx="127000" cy="1270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Pr="003706AA">
              <w:rPr>
                <w:b/>
                <w:bCs/>
                <w:color w:val="333333"/>
                <w:sz w:val="14"/>
                <w:szCs w:val="18"/>
              </w:rPr>
              <w:t>Emprego/instituição educacional:</w:t>
            </w:r>
            <w:r w:rsidRPr="003706AA">
              <w:rPr>
                <w:color w:val="333333"/>
                <w:sz w:val="14"/>
                <w:szCs w:val="18"/>
              </w:rPr>
              <w:t xml:space="preserve"> Farei esforços razoáveis para: </w:t>
            </w:r>
            <w:r w:rsidRPr="003706AA">
              <w:rPr>
                <w:noProof/>
                <w:sz w:val="18"/>
                <w:szCs w:val="18"/>
              </w:rPr>
              <w:drawing>
                <wp:inline distT="0" distB="0" distL="0" distR="0" wp14:anchorId="2F7B502B" wp14:editId="28BF52FF">
                  <wp:extent cx="127000" cy="1270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Pr="003706AA">
              <w:rPr>
                <w:color w:val="333333"/>
                <w:sz w:val="14"/>
                <w:szCs w:val="18"/>
              </w:rPr>
              <w:t xml:space="preserve">Permanecer empregado ou procurar emprego </w:t>
            </w:r>
            <w:r w:rsidRPr="003706AA">
              <w:rPr>
                <w:noProof/>
                <w:sz w:val="18"/>
                <w:szCs w:val="18"/>
              </w:rPr>
              <w:drawing>
                <wp:inline distT="0" distB="0" distL="0" distR="0" wp14:anchorId="4EDFBE27" wp14:editId="788EBCE0">
                  <wp:extent cx="127000" cy="1270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Pr="003706AA">
              <w:rPr>
                <w:color w:val="333333"/>
                <w:sz w:val="14"/>
                <w:szCs w:val="18"/>
              </w:rPr>
              <w:t>Frequentar ou permanecer em uma instituição educacional</w:t>
            </w:r>
          </w:p>
          <w:p w14:paraId="3F1AC308" w14:textId="5F374192" w:rsidR="00E1608B" w:rsidRPr="003706AA" w:rsidRDefault="00000000">
            <w:pPr>
              <w:pStyle w:val="TableParagraph"/>
              <w:numPr>
                <w:ilvl w:val="0"/>
                <w:numId w:val="2"/>
              </w:numPr>
              <w:tabs>
                <w:tab w:val="left" w:pos="462"/>
                <w:tab w:val="left" w:pos="763"/>
                <w:tab w:val="left" w:pos="4593"/>
                <w:tab w:val="left" w:pos="5219"/>
              </w:tabs>
              <w:spacing w:before="73" w:line="290" w:lineRule="auto"/>
              <w:ind w:left="763" w:right="47" w:hanging="632"/>
              <w:rPr>
                <w:color w:val="333333"/>
                <w:sz w:val="14"/>
                <w:szCs w:val="18"/>
              </w:rPr>
            </w:pPr>
            <w:r w:rsidRPr="003706AA">
              <w:rPr>
                <w:noProof/>
                <w:color w:val="333333"/>
                <w:sz w:val="14"/>
                <w:szCs w:val="18"/>
              </w:rPr>
              <w:drawing>
                <wp:inline distT="0" distB="0" distL="0" distR="0" wp14:anchorId="16F0CDFF" wp14:editId="2F1B636A">
                  <wp:extent cx="127000" cy="1270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hAnsi="Times New Roman"/>
                <w:color w:val="333333"/>
                <w:sz w:val="14"/>
                <w:szCs w:val="18"/>
              </w:rPr>
              <w:t xml:space="preserve"> </w:t>
            </w:r>
            <w:r w:rsidRPr="003706AA">
              <w:rPr>
                <w:b/>
                <w:color w:val="333333"/>
                <w:sz w:val="14"/>
                <w:szCs w:val="18"/>
              </w:rPr>
              <w:t>Avaliação</w:t>
            </w:r>
            <w:r w:rsidRPr="003706AA">
              <w:rPr>
                <w:color w:val="333333"/>
                <w:sz w:val="14"/>
                <w:szCs w:val="18"/>
              </w:rPr>
              <w:t xml:space="preserve">: Eu me submeterei a uma avaliação feita por </w:t>
            </w:r>
            <m:oMath>
              <m:f>
                <m:fPr>
                  <m:ctrlPr>
                    <w:rPr>
                      <w:rFonts w:ascii="Cambria Math" w:hAnsi="Cambria Math"/>
                      <w:i/>
                      <w:color w:val="333333"/>
                      <w:sz w:val="14"/>
                      <w:szCs w:val="18"/>
                    </w:rPr>
                  </m:ctrlPr>
                </m:fPr>
                <m:num>
                  <m:r>
                    <w:rPr>
                      <w:rFonts w:ascii="Cambria Math" w:hAnsi="Cambria Math"/>
                      <w:color w:val="333333"/>
                      <w:sz w:val="14"/>
                      <w:szCs w:val="18"/>
                    </w:rPr>
                    <m:t xml:space="preserve">                        </m:t>
                  </m:r>
                </m:num>
                <m:den>
                  <m:r>
                    <w:rPr>
                      <w:rFonts w:ascii="Cambria Math" w:hAnsi="Cambria Math"/>
                      <w:color w:val="333333"/>
                      <w:sz w:val="14"/>
                      <w:szCs w:val="18"/>
                    </w:rPr>
                    <m:t>data</m:t>
                  </m:r>
                </m:den>
              </m:f>
            </m:oMath>
            <w:r w:rsidRPr="003706AA">
              <w:rPr>
                <w:color w:val="333333"/>
                <w:sz w:val="14"/>
                <w:szCs w:val="18"/>
              </w:rPr>
              <w:t xml:space="preserve"> e </w:t>
            </w:r>
            <w:r w:rsidRPr="003706AA">
              <w:rPr>
                <w:noProof/>
                <w:sz w:val="18"/>
                <w:szCs w:val="18"/>
              </w:rPr>
              <w:drawing>
                <wp:inline distT="0" distB="0" distL="0" distR="0" wp14:anchorId="48C1A0B1" wp14:editId="473E6F35">
                  <wp:extent cx="127000" cy="1270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hAnsi="Times New Roman"/>
                <w:color w:val="333333"/>
                <w:sz w:val="14"/>
                <w:szCs w:val="18"/>
              </w:rPr>
              <w:t xml:space="preserve"> </w:t>
            </w:r>
            <w:r w:rsidRPr="003706AA">
              <w:rPr>
                <w:color w:val="333333"/>
                <w:sz w:val="14"/>
                <w:szCs w:val="18"/>
              </w:rPr>
              <w:t xml:space="preserve">seguirei qualquer tratamento determinado pelo Tribunal: </w:t>
            </w:r>
            <w:r w:rsidRPr="003706AA">
              <w:rPr>
                <w:noProof/>
                <w:sz w:val="18"/>
                <w:szCs w:val="18"/>
              </w:rPr>
              <w:drawing>
                <wp:inline distT="0" distB="0" distL="0" distR="0" wp14:anchorId="413D13FA" wp14:editId="5F3441D9">
                  <wp:extent cx="127000" cy="12700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hAnsi="Times New Roman"/>
                <w:color w:val="333333"/>
                <w:sz w:val="14"/>
                <w:szCs w:val="18"/>
              </w:rPr>
              <w:t xml:space="preserve"> </w:t>
            </w:r>
            <w:r w:rsidRPr="003706AA">
              <w:rPr>
                <w:color w:val="333333"/>
                <w:sz w:val="14"/>
                <w:szCs w:val="18"/>
              </w:rPr>
              <w:t xml:space="preserve">Saúde mental </w:t>
            </w:r>
            <w:r w:rsidRPr="003706AA">
              <w:rPr>
                <w:noProof/>
                <w:sz w:val="18"/>
                <w:szCs w:val="18"/>
              </w:rPr>
              <w:drawing>
                <wp:inline distT="0" distB="0" distL="0" distR="0" wp14:anchorId="72CF0E7A" wp14:editId="0C6B46B3">
                  <wp:extent cx="127000" cy="1270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hAnsi="Times New Roman"/>
                <w:color w:val="333333"/>
                <w:sz w:val="14"/>
                <w:szCs w:val="18"/>
              </w:rPr>
              <w:t xml:space="preserve"> </w:t>
            </w:r>
            <w:r w:rsidRPr="003706AA">
              <w:rPr>
                <w:color w:val="333333"/>
                <w:sz w:val="14"/>
                <w:szCs w:val="18"/>
              </w:rPr>
              <w:t xml:space="preserve">Infrator sexual </w:t>
            </w:r>
            <w:r w:rsidRPr="003706AA">
              <w:rPr>
                <w:noProof/>
                <w:sz w:val="18"/>
                <w:szCs w:val="18"/>
              </w:rPr>
              <w:drawing>
                <wp:inline distT="0" distB="0" distL="0" distR="0" wp14:anchorId="0A83F58E" wp14:editId="037008BB">
                  <wp:extent cx="127000" cy="12700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hAnsi="Times New Roman"/>
                <w:color w:val="333333"/>
                <w:sz w:val="14"/>
                <w:szCs w:val="18"/>
              </w:rPr>
              <w:t xml:space="preserve"> </w:t>
            </w:r>
            <w:r w:rsidRPr="003706AA">
              <w:rPr>
                <w:color w:val="333333"/>
                <w:sz w:val="14"/>
                <w:szCs w:val="18"/>
              </w:rPr>
              <w:t xml:space="preserve">Uso de substâncias </w:t>
            </w:r>
            <w:r w:rsidRPr="003706AA">
              <w:rPr>
                <w:noProof/>
                <w:sz w:val="18"/>
                <w:szCs w:val="18"/>
              </w:rPr>
              <w:drawing>
                <wp:inline distT="0" distB="0" distL="0" distR="0" wp14:anchorId="7C0B8DA0" wp14:editId="62452CF5">
                  <wp:extent cx="127000" cy="1270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color w:val="333333"/>
                <w:sz w:val="14"/>
                <w:szCs w:val="18"/>
              </w:rPr>
              <w:t xml:space="preserve"> L.G. c. 90, § 24Q</w:t>
            </w:r>
          </w:p>
          <w:p w14:paraId="00B8CE2C" w14:textId="77777777" w:rsidR="00E1608B" w:rsidRPr="003706AA" w:rsidRDefault="00000000">
            <w:pPr>
              <w:pStyle w:val="TableParagraph"/>
              <w:numPr>
                <w:ilvl w:val="0"/>
                <w:numId w:val="2"/>
              </w:numPr>
              <w:tabs>
                <w:tab w:val="left" w:pos="463"/>
              </w:tabs>
              <w:spacing w:before="59"/>
              <w:ind w:hanging="331"/>
              <w:rPr>
                <w:color w:val="333333"/>
                <w:sz w:val="14"/>
                <w:szCs w:val="18"/>
              </w:rPr>
            </w:pPr>
            <w:r w:rsidRPr="003706AA">
              <w:rPr>
                <w:noProof/>
                <w:color w:val="333333"/>
                <w:sz w:val="14"/>
                <w:szCs w:val="18"/>
              </w:rPr>
              <w:drawing>
                <wp:inline distT="0" distB="0" distL="0" distR="0" wp14:anchorId="12DA9A55" wp14:editId="675F74DC">
                  <wp:extent cx="127000" cy="1270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Pr="003706AA">
              <w:rPr>
                <w:b/>
                <w:bCs/>
                <w:color w:val="333333"/>
                <w:sz w:val="14"/>
                <w:szCs w:val="18"/>
              </w:rPr>
              <w:t>Programas específicos:</w:t>
            </w:r>
            <w:r w:rsidRPr="003706AA">
              <w:rPr>
                <w:color w:val="333333"/>
                <w:sz w:val="14"/>
                <w:szCs w:val="18"/>
              </w:rPr>
              <w:t xml:space="preserve"> Participarei e concluirei os seguintes programas: </w:t>
            </w:r>
            <w:r w:rsidRPr="003706AA">
              <w:rPr>
                <w:noProof/>
                <w:sz w:val="18"/>
                <w:szCs w:val="18"/>
              </w:rPr>
              <w:drawing>
                <wp:inline distT="0" distB="0" distL="0" distR="0" wp14:anchorId="54130EC9" wp14:editId="7A2B2050">
                  <wp:extent cx="127000" cy="1270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Pr="003706AA">
              <w:rPr>
                <w:color w:val="333333"/>
                <w:sz w:val="14"/>
                <w:szCs w:val="18"/>
              </w:rPr>
              <w:t>Programa sobre violência doméstica</w:t>
            </w:r>
          </w:p>
          <w:p w14:paraId="4CCA0D4E" w14:textId="2FA98C28" w:rsidR="00E1608B" w:rsidRPr="003706AA" w:rsidRDefault="00000000">
            <w:pPr>
              <w:pStyle w:val="TableParagraph"/>
              <w:tabs>
                <w:tab w:val="left" w:pos="7200"/>
              </w:tabs>
              <w:spacing w:before="44" w:after="21"/>
              <w:ind w:left="763"/>
              <w:rPr>
                <w:sz w:val="14"/>
                <w:szCs w:val="18"/>
              </w:rPr>
            </w:pPr>
            <w:r w:rsidRPr="003706AA">
              <w:rPr>
                <w:noProof/>
                <w:sz w:val="18"/>
                <w:szCs w:val="18"/>
              </w:rPr>
              <w:drawing>
                <wp:inline distT="0" distB="0" distL="0" distR="0" wp14:anchorId="6383A175" wp14:editId="4BD60435">
                  <wp:extent cx="127000" cy="1270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sz w:val="16"/>
                <w:szCs w:val="18"/>
              </w:rPr>
              <w:t xml:space="preserve"> </w:t>
            </w:r>
            <w:r w:rsidRPr="003706AA">
              <w:rPr>
                <w:color w:val="333333"/>
                <w:sz w:val="14"/>
                <w:szCs w:val="18"/>
              </w:rPr>
              <w:t xml:space="preserve">Programa sobre o consumo de bebidas alcoólicas para motoristas de 14 dias a ser concluído até </w:t>
            </w:r>
            <m:oMath>
              <m:f>
                <m:fPr>
                  <m:ctrlPr>
                    <w:rPr>
                      <w:rFonts w:ascii="Cambria Math" w:hAnsi="Cambria Math"/>
                      <w:i/>
                      <w:color w:val="333333"/>
                      <w:sz w:val="14"/>
                      <w:szCs w:val="18"/>
                    </w:rPr>
                  </m:ctrlPr>
                </m:fPr>
                <m:num>
                  <m:r>
                    <w:rPr>
                      <w:rFonts w:ascii="Cambria Math" w:hAnsi="Cambria Math"/>
                      <w:color w:val="333333"/>
                      <w:sz w:val="14"/>
                      <w:szCs w:val="18"/>
                    </w:rPr>
                    <m:t xml:space="preserve">                        </m:t>
                  </m:r>
                </m:num>
                <m:den>
                  <m:r>
                    <w:rPr>
                      <w:rFonts w:ascii="Cambria Math" w:hAnsi="Cambria Math"/>
                      <w:color w:val="333333"/>
                      <w:sz w:val="14"/>
                      <w:szCs w:val="18"/>
                    </w:rPr>
                    <m:t>data</m:t>
                  </m:r>
                </m:den>
              </m:f>
            </m:oMath>
            <w:r w:rsidRPr="003706AA">
              <w:rPr>
                <w:color w:val="333333"/>
                <w:sz w:val="14"/>
                <w:szCs w:val="18"/>
              </w:rPr>
              <w:t xml:space="preserve">  e exigido após o tratamento </w:t>
            </w:r>
            <w:r w:rsidRPr="003706AA">
              <w:rPr>
                <w:noProof/>
                <w:sz w:val="18"/>
                <w:szCs w:val="18"/>
              </w:rPr>
              <w:drawing>
                <wp:inline distT="0" distB="0" distL="0" distR="0" wp14:anchorId="6C6C4503" wp14:editId="10A0632D">
                  <wp:extent cx="127000" cy="1270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Pr="003706AA">
              <w:rPr>
                <w:color w:val="333333"/>
                <w:sz w:val="14"/>
                <w:szCs w:val="18"/>
              </w:rPr>
              <w:t>Programa Brains at Risk</w:t>
            </w:r>
          </w:p>
          <w:p w14:paraId="7E6D4053" w14:textId="4B784F13" w:rsidR="00E1608B" w:rsidRPr="003706AA" w:rsidRDefault="00E1608B">
            <w:pPr>
              <w:pStyle w:val="TableParagraph"/>
              <w:spacing w:line="20" w:lineRule="exact"/>
              <w:ind w:left="6247"/>
              <w:rPr>
                <w:rFonts w:ascii="Times New Roman"/>
                <w:sz w:val="2"/>
                <w:szCs w:val="18"/>
              </w:rPr>
            </w:pPr>
          </w:p>
          <w:p w14:paraId="670D98A6" w14:textId="77777777" w:rsidR="00E1608B" w:rsidRPr="003706AA" w:rsidRDefault="00000000">
            <w:pPr>
              <w:pStyle w:val="TableParagraph"/>
              <w:spacing w:after="20" w:line="193" w:lineRule="exact"/>
              <w:ind w:left="763"/>
              <w:rPr>
                <w:sz w:val="14"/>
                <w:szCs w:val="18"/>
              </w:rPr>
            </w:pPr>
            <w:r w:rsidRPr="003706AA">
              <w:rPr>
                <w:noProof/>
                <w:sz w:val="18"/>
                <w:szCs w:val="18"/>
              </w:rPr>
              <w:drawing>
                <wp:inline distT="0" distB="0" distL="0" distR="0" wp14:anchorId="4A725CB3" wp14:editId="205B29F4">
                  <wp:extent cx="127000" cy="1270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hAnsi="Times New Roman"/>
                <w:sz w:val="16"/>
                <w:szCs w:val="18"/>
              </w:rPr>
              <w:t xml:space="preserve"> </w:t>
            </w:r>
            <w:r w:rsidRPr="003706AA">
              <w:rPr>
                <w:color w:val="333333"/>
                <w:sz w:val="14"/>
                <w:szCs w:val="18"/>
              </w:rPr>
              <w:t xml:space="preserve">Programa educativo após ter conduzido sob a influência de álcool ou drogas de Massachusetts (L.G. c. 90, § 24D) </w:t>
            </w:r>
            <w:r w:rsidRPr="003706AA">
              <w:rPr>
                <w:noProof/>
                <w:sz w:val="18"/>
                <w:szCs w:val="18"/>
              </w:rPr>
              <w:drawing>
                <wp:inline distT="0" distB="0" distL="0" distR="0" wp14:anchorId="646530D5" wp14:editId="190F4841">
                  <wp:extent cx="127000" cy="1270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hAnsi="Times New Roman"/>
                <w:color w:val="333333"/>
                <w:sz w:val="14"/>
                <w:szCs w:val="18"/>
              </w:rPr>
              <w:t xml:space="preserve"> </w:t>
            </w:r>
            <w:r w:rsidRPr="003706AA">
              <w:rPr>
                <w:color w:val="333333"/>
                <w:sz w:val="14"/>
                <w:szCs w:val="18"/>
              </w:rPr>
              <w:t xml:space="preserve">Gestão emocional </w:t>
            </w:r>
            <w:r w:rsidRPr="003706AA">
              <w:rPr>
                <w:noProof/>
                <w:sz w:val="18"/>
                <w:szCs w:val="18"/>
              </w:rPr>
              <w:drawing>
                <wp:inline distT="0" distB="0" distL="0" distR="0" wp14:anchorId="7A53962A" wp14:editId="73B4BE11">
                  <wp:extent cx="127000" cy="1270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hAnsi="Times New Roman"/>
                <w:color w:val="333333"/>
                <w:sz w:val="14"/>
                <w:szCs w:val="18"/>
              </w:rPr>
              <w:t xml:space="preserve"> </w:t>
            </w:r>
            <w:r w:rsidRPr="003706AA">
              <w:rPr>
                <w:color w:val="333333"/>
                <w:sz w:val="14"/>
                <w:szCs w:val="18"/>
              </w:rPr>
              <w:t>Outros:</w:t>
            </w:r>
          </w:p>
          <w:p w14:paraId="0FA5F4EB" w14:textId="329710A8" w:rsidR="00E1608B" w:rsidRPr="003706AA" w:rsidRDefault="00000000">
            <w:pPr>
              <w:pStyle w:val="TableParagraph"/>
              <w:spacing w:line="20" w:lineRule="exact"/>
              <w:ind w:left="8695"/>
              <w:rPr>
                <w:rFonts w:ascii="Times New Roman"/>
                <w:sz w:val="2"/>
                <w:szCs w:val="18"/>
              </w:rPr>
            </w:pPr>
            <w:r w:rsidRPr="003706AA">
              <w:rPr>
                <w:rFonts w:ascii="Times New Roman"/>
                <w:noProof/>
                <w:sz w:val="2"/>
                <w:szCs w:val="18"/>
              </w:rPr>
              <mc:AlternateContent>
                <mc:Choice Requires="wpg">
                  <w:drawing>
                    <wp:inline distT="0" distB="0" distL="0" distR="0" wp14:anchorId="635505EB" wp14:editId="6866C988">
                      <wp:extent cx="1723389" cy="6350"/>
                      <wp:effectExtent l="9525" t="0" r="635" b="317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3389" cy="6350"/>
                                <a:chOff x="0" y="0"/>
                                <a:chExt cx="1723389" cy="6350"/>
                              </a:xfrm>
                            </wpg:grpSpPr>
                            <wps:wsp>
                              <wps:cNvPr id="39" name="Graphic 39"/>
                              <wps:cNvSpPr/>
                              <wps:spPr>
                                <a:xfrm>
                                  <a:off x="0" y="3175"/>
                                  <a:ext cx="1723389" cy="1270"/>
                                </a:xfrm>
                                <a:custGeom>
                                  <a:avLst/>
                                  <a:gdLst/>
                                  <a:ahLst/>
                                  <a:cxnLst/>
                                  <a:rect l="l" t="t" r="r" b="b"/>
                                  <a:pathLst>
                                    <a:path w="1723389">
                                      <a:moveTo>
                                        <a:pt x="0" y="0"/>
                                      </a:moveTo>
                                      <a:lnTo>
                                        <a:pt x="1722932" y="0"/>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2F4229D8" id="Group 38" o:spid="_x0000_s1026" style="width:135.7pt;height:.5pt;mso-position-horizontal-relative:char;mso-position-vertical-relative:line" coordsize="172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">
                      <v:shape id="Graphic 39" o:spid="_x0000_s1027" style="position:absolute;top:31;width:17233;height:13;visibility:visible;mso-wrap-style:square;v-text-anchor:top" coordsize="17233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" path="m,l1722932,e" filled="f" strokecolor="#333" strokeweight=".5pt">
                        <v:path arrowok="t"/>
                      </v:shape>
                      <w10:anchorlock/>
                    </v:group>
                  </w:pict>
                </mc:Fallback>
              </mc:AlternateContent>
            </w:r>
          </w:p>
          <w:p w14:paraId="6CB1A253" w14:textId="6F86E8C3" w:rsidR="00E1608B" w:rsidRPr="003706AA" w:rsidRDefault="00000000">
            <w:pPr>
              <w:pStyle w:val="TableParagraph"/>
              <w:numPr>
                <w:ilvl w:val="0"/>
                <w:numId w:val="2"/>
              </w:numPr>
              <w:tabs>
                <w:tab w:val="left" w:pos="461"/>
                <w:tab w:val="left" w:pos="720"/>
                <w:tab w:val="left" w:pos="6600"/>
              </w:tabs>
              <w:spacing w:before="75" w:line="295" w:lineRule="auto"/>
              <w:ind w:left="720" w:right="302" w:hanging="589"/>
              <w:rPr>
                <w:color w:val="333333"/>
                <w:sz w:val="14"/>
                <w:szCs w:val="18"/>
              </w:rPr>
            </w:pPr>
            <w:r w:rsidRPr="003706AA">
              <w:rPr>
                <w:noProof/>
                <w:color w:val="333333"/>
                <w:sz w:val="14"/>
                <w:szCs w:val="18"/>
              </w:rPr>
              <w:drawing>
                <wp:inline distT="0" distB="0" distL="0" distR="0" wp14:anchorId="1F5CF6EF" wp14:editId="4A4E51B4">
                  <wp:extent cx="127000" cy="12700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8"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Pr="003706AA">
              <w:rPr>
                <w:b/>
                <w:bCs/>
                <w:color w:val="333333"/>
                <w:sz w:val="14"/>
                <w:szCs w:val="18"/>
              </w:rPr>
              <w:t>Restituição:</w:t>
            </w:r>
            <w:r w:rsidRPr="003706AA">
              <w:rPr>
                <w:color w:val="333333"/>
                <w:sz w:val="14"/>
                <w:szCs w:val="18"/>
              </w:rPr>
              <w:t xml:space="preserve"> Reconheço que a quantia total da perda foi de ___________. Farei os pagamentos conforme exigido na Ordem de determinação de restituição. O Tribunal seguiu os requisitos da legislação estadual</w:t>
            </w:r>
            <w:r w:rsidRPr="003706AA">
              <w:rPr>
                <w:i/>
                <w:color w:val="333333"/>
                <w:sz w:val="14"/>
                <w:szCs w:val="18"/>
              </w:rPr>
              <w:t xml:space="preserve"> v. Henry</w:t>
            </w:r>
            <w:r w:rsidRPr="003706AA">
              <w:rPr>
                <w:color w:val="333333"/>
                <w:sz w:val="14"/>
                <w:szCs w:val="18"/>
              </w:rPr>
              <w:t>, 475 Mass. 117 (2016), ao determinar a restituição.</w:t>
            </w:r>
          </w:p>
          <w:p w14:paraId="75AD4AE0" w14:textId="77777777" w:rsidR="00E1608B" w:rsidRPr="003706AA" w:rsidRDefault="00000000">
            <w:pPr>
              <w:pStyle w:val="TableParagraph"/>
              <w:numPr>
                <w:ilvl w:val="0"/>
                <w:numId w:val="2"/>
              </w:numPr>
              <w:tabs>
                <w:tab w:val="left" w:pos="461"/>
                <w:tab w:val="left" w:pos="763"/>
              </w:tabs>
              <w:spacing w:before="42" w:line="338" w:lineRule="auto"/>
              <w:ind w:left="763" w:right="897" w:hanging="632"/>
              <w:rPr>
                <w:color w:val="333333"/>
                <w:sz w:val="14"/>
                <w:szCs w:val="18"/>
              </w:rPr>
            </w:pPr>
            <w:r w:rsidRPr="003706AA">
              <w:rPr>
                <w:noProof/>
                <w:color w:val="333333"/>
                <w:sz w:val="14"/>
                <w:szCs w:val="18"/>
              </w:rPr>
              <w:drawing>
                <wp:inline distT="0" distB="0" distL="0" distR="0" wp14:anchorId="7BBD4C33" wp14:editId="39A1446D">
                  <wp:extent cx="127000" cy="12700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Pr="003706AA">
              <w:rPr>
                <w:b/>
                <w:bCs/>
                <w:color w:val="333333"/>
                <w:sz w:val="14"/>
                <w:szCs w:val="18"/>
              </w:rPr>
              <w:t>Exames toxicológicos:</w:t>
            </w:r>
            <w:r w:rsidRPr="003706AA">
              <w:rPr>
                <w:color w:val="333333"/>
                <w:sz w:val="14"/>
                <w:szCs w:val="18"/>
              </w:rPr>
              <w:t xml:space="preserve"> Não usarei: </w:t>
            </w:r>
            <w:r w:rsidRPr="003706AA">
              <w:rPr>
                <w:noProof/>
                <w:sz w:val="18"/>
                <w:szCs w:val="18"/>
              </w:rPr>
              <w:drawing>
                <wp:inline distT="0" distB="0" distL="0" distR="0" wp14:anchorId="1F94AE0F" wp14:editId="7ACAE1DC">
                  <wp:extent cx="127000" cy="12700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Pr="003706AA">
              <w:rPr>
                <w:color w:val="333333"/>
                <w:sz w:val="14"/>
                <w:szCs w:val="18"/>
              </w:rPr>
              <w:t xml:space="preserve">Substâncias ilícitas ou medicamentos não prescritos </w:t>
            </w:r>
            <w:r w:rsidRPr="003706AA">
              <w:rPr>
                <w:noProof/>
                <w:sz w:val="18"/>
                <w:szCs w:val="18"/>
              </w:rPr>
              <w:drawing>
                <wp:inline distT="0" distB="0" distL="0" distR="0" wp14:anchorId="0B6EEA3F" wp14:editId="5447B413">
                  <wp:extent cx="127000" cy="12700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Pr="003706AA">
              <w:rPr>
                <w:color w:val="333333"/>
                <w:sz w:val="14"/>
                <w:szCs w:val="18"/>
              </w:rPr>
              <w:t xml:space="preserve">Bebidas alcoólicas </w:t>
            </w:r>
            <w:r w:rsidRPr="003706AA">
              <w:rPr>
                <w:noProof/>
                <w:sz w:val="18"/>
                <w:szCs w:val="18"/>
              </w:rPr>
              <w:drawing>
                <wp:inline distT="0" distB="0" distL="0" distR="0" wp14:anchorId="2CFF7ED9" wp14:editId="5DD4202E">
                  <wp:extent cx="127000" cy="12700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Pr="003706AA">
              <w:rPr>
                <w:color w:val="333333"/>
                <w:sz w:val="14"/>
                <w:szCs w:val="18"/>
              </w:rPr>
              <w:t xml:space="preserve">Maconha/THC não prescrita </w:t>
            </w:r>
            <w:r w:rsidRPr="003706AA">
              <w:rPr>
                <w:noProof/>
                <w:sz w:val="18"/>
                <w:szCs w:val="18"/>
              </w:rPr>
              <w:drawing>
                <wp:inline distT="0" distB="0" distL="0" distR="0" wp14:anchorId="2BE55B4A" wp14:editId="2DE37867">
                  <wp:extent cx="127000" cy="12700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8"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Pr="003706AA">
              <w:rPr>
                <w:color w:val="333333"/>
                <w:sz w:val="14"/>
                <w:szCs w:val="18"/>
              </w:rPr>
              <w:t xml:space="preserve">Eu me submeterei a </w:t>
            </w:r>
            <w:r w:rsidRPr="003706AA">
              <w:rPr>
                <w:noProof/>
                <w:sz w:val="18"/>
                <w:szCs w:val="18"/>
              </w:rPr>
              <w:drawing>
                <wp:inline distT="0" distB="0" distL="0" distR="0" wp14:anchorId="2E31AB3D" wp14:editId="0A8ECC48">
                  <wp:extent cx="127000" cy="1270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8"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Pr="003706AA">
              <w:rPr>
                <w:color w:val="333333"/>
                <w:sz w:val="14"/>
                <w:szCs w:val="18"/>
              </w:rPr>
              <w:t xml:space="preserve">Testes aleatórios </w:t>
            </w:r>
            <w:r w:rsidRPr="003706AA">
              <w:rPr>
                <w:noProof/>
                <w:sz w:val="18"/>
                <w:szCs w:val="18"/>
              </w:rPr>
              <w:drawing>
                <wp:inline distT="0" distB="0" distL="0" distR="0" wp14:anchorId="3761A430" wp14:editId="233F96DD">
                  <wp:extent cx="127000" cy="12700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Pr="003706AA">
              <w:rPr>
                <w:color w:val="333333"/>
                <w:sz w:val="14"/>
                <w:szCs w:val="18"/>
              </w:rPr>
              <w:t xml:space="preserve">Testes de alcoolemia </w:t>
            </w:r>
            <w:r w:rsidRPr="003706AA">
              <w:rPr>
                <w:noProof/>
                <w:sz w:val="18"/>
                <w:szCs w:val="18"/>
              </w:rPr>
              <w:drawing>
                <wp:inline distT="0" distB="0" distL="0" distR="0" wp14:anchorId="55B43B83" wp14:editId="598B524F">
                  <wp:extent cx="127000" cy="12700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8"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Pr="003706AA">
              <w:rPr>
                <w:color w:val="333333"/>
                <w:sz w:val="14"/>
                <w:szCs w:val="18"/>
              </w:rPr>
              <w:t>Monitoramento remoto de consumo de bebidas alcoólicas</w:t>
            </w:r>
          </w:p>
          <w:p w14:paraId="141E75FA" w14:textId="77777777" w:rsidR="00E1608B" w:rsidRPr="003706AA" w:rsidRDefault="00000000">
            <w:pPr>
              <w:pStyle w:val="TableParagraph"/>
              <w:numPr>
                <w:ilvl w:val="0"/>
                <w:numId w:val="2"/>
              </w:numPr>
              <w:tabs>
                <w:tab w:val="left" w:pos="462"/>
                <w:tab w:val="left" w:pos="8952"/>
              </w:tabs>
              <w:spacing w:before="50" w:after="20"/>
              <w:ind w:left="462" w:hanging="331"/>
              <w:rPr>
                <w:color w:val="333333"/>
                <w:sz w:val="14"/>
                <w:szCs w:val="18"/>
              </w:rPr>
            </w:pPr>
            <w:r w:rsidRPr="003706AA">
              <w:rPr>
                <w:noProof/>
                <w:color w:val="333333"/>
                <w:sz w:val="14"/>
                <w:szCs w:val="18"/>
              </w:rPr>
              <w:drawing>
                <wp:inline distT="0" distB="0" distL="0" distR="0" wp14:anchorId="27CFE90A" wp14:editId="50E1791D">
                  <wp:extent cx="127000" cy="127000"/>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8"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Pr="003706AA">
              <w:rPr>
                <w:b/>
                <w:bCs/>
                <w:color w:val="333333"/>
                <w:sz w:val="14"/>
                <w:szCs w:val="18"/>
              </w:rPr>
              <w:t>Manterei a distância/não terei contato:</w:t>
            </w:r>
            <w:r w:rsidRPr="003706AA">
              <w:rPr>
                <w:color w:val="333333"/>
                <w:sz w:val="14"/>
                <w:szCs w:val="18"/>
              </w:rPr>
              <w:t xml:space="preserve"> Não terei contato e </w:t>
            </w:r>
            <w:r w:rsidRPr="003706AA">
              <w:rPr>
                <w:noProof/>
                <w:sz w:val="18"/>
                <w:szCs w:val="18"/>
              </w:rPr>
              <w:drawing>
                <wp:inline distT="0" distB="0" distL="0" distR="0" wp14:anchorId="25FF99F6" wp14:editId="74F03442">
                  <wp:extent cx="127000" cy="12700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8"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Pr="003706AA">
              <w:rPr>
                <w:color w:val="333333"/>
                <w:sz w:val="14"/>
                <w:szCs w:val="18"/>
              </w:rPr>
              <w:t>manterei uma distância de</w:t>
            </w:r>
            <w:r w:rsidRPr="003706AA">
              <w:rPr>
                <w:color w:val="333333"/>
                <w:sz w:val="14"/>
                <w:szCs w:val="18"/>
              </w:rPr>
              <w:tab/>
              <w:t xml:space="preserve">  dos indivíduos abaixo:</w:t>
            </w:r>
          </w:p>
          <w:p w14:paraId="6FA0C25F" w14:textId="79674BC8" w:rsidR="00E1608B" w:rsidRPr="003706AA" w:rsidRDefault="00000000">
            <w:pPr>
              <w:pStyle w:val="TableParagraph"/>
              <w:spacing w:line="20" w:lineRule="exact"/>
              <w:ind w:left="6835"/>
              <w:rPr>
                <w:rFonts w:ascii="Times New Roman"/>
                <w:sz w:val="2"/>
                <w:szCs w:val="18"/>
              </w:rPr>
            </w:pPr>
            <w:r w:rsidRPr="003706AA">
              <w:rPr>
                <w:rFonts w:ascii="Times New Roman"/>
                <w:noProof/>
                <w:sz w:val="2"/>
                <w:szCs w:val="18"/>
              </w:rPr>
              <mc:AlternateContent>
                <mc:Choice Requires="wpg">
                  <w:drawing>
                    <wp:inline distT="0" distB="0" distL="0" distR="0" wp14:anchorId="4744858E" wp14:editId="3E11C94E">
                      <wp:extent cx="1304290" cy="6350"/>
                      <wp:effectExtent l="9525" t="0" r="634" b="317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290" cy="6350"/>
                                <a:chOff x="0" y="0"/>
                                <a:chExt cx="1304290" cy="6350"/>
                              </a:xfrm>
                            </wpg:grpSpPr>
                            <wps:wsp>
                              <wps:cNvPr id="56" name="Graphic 56"/>
                              <wps:cNvSpPr/>
                              <wps:spPr>
                                <a:xfrm>
                                  <a:off x="0" y="3175"/>
                                  <a:ext cx="1304290" cy="1270"/>
                                </a:xfrm>
                                <a:custGeom>
                                  <a:avLst/>
                                  <a:gdLst/>
                                  <a:ahLst/>
                                  <a:cxnLst/>
                                  <a:rect l="l" t="t" r="r" b="b"/>
                                  <a:pathLst>
                                    <a:path w="1304290">
                                      <a:moveTo>
                                        <a:pt x="0" y="0"/>
                                      </a:moveTo>
                                      <a:lnTo>
                                        <a:pt x="1303858" y="0"/>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2E4DF7B4" id="Group 55" o:spid="_x0000_s1026" style="width:102.7pt;height:.5pt;mso-position-horizontal-relative:char;mso-position-vertical-relative:line" coordsize="130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">
                      <v:shape id="Graphic 56" o:spid="_x0000_s1027" style="position:absolute;top:31;width:13042;height:13;visibility:visible;mso-wrap-style:square;v-text-anchor:top" coordsize="1304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" path="m,l1303858,e" filled="f" strokecolor="#333" strokeweight=".5pt">
                        <v:path arrowok="t"/>
                      </v:shape>
                      <w10:anchorlock/>
                    </v:group>
                  </w:pict>
                </mc:Fallback>
              </mc:AlternateContent>
            </w:r>
          </w:p>
          <w:p w14:paraId="054DAC74" w14:textId="58E0983C" w:rsidR="00E1608B" w:rsidRPr="003706AA" w:rsidRDefault="00AB4067" w:rsidP="00AB4067">
            <w:pPr>
              <w:pStyle w:val="TableParagraph"/>
              <w:tabs>
                <w:tab w:val="left" w:leader="underscore" w:pos="11399"/>
              </w:tabs>
              <w:spacing w:after="21"/>
              <w:ind w:left="705"/>
              <w:rPr>
                <w:rFonts w:ascii="Times New Roman"/>
                <w:sz w:val="14"/>
                <w:szCs w:val="18"/>
              </w:rPr>
            </w:pPr>
            <w:r w:rsidRPr="003706AA">
              <w:rPr>
                <w:rFonts w:ascii="Times New Roman"/>
                <w:sz w:val="14"/>
                <w:szCs w:val="18"/>
              </w:rPr>
              <w:tab/>
            </w:r>
          </w:p>
          <w:p w14:paraId="0FDD8E06" w14:textId="5D04C649" w:rsidR="00E1608B" w:rsidRPr="003706AA" w:rsidRDefault="00000000" w:rsidP="007C3B50">
            <w:pPr>
              <w:pStyle w:val="TableParagraph"/>
              <w:tabs>
                <w:tab w:val="left" w:pos="1439"/>
                <w:tab w:val="left" w:leader="underscore" w:pos="11399"/>
              </w:tabs>
              <w:spacing w:after="21"/>
              <w:ind w:left="720"/>
              <w:rPr>
                <w:sz w:val="14"/>
                <w:szCs w:val="18"/>
              </w:rPr>
            </w:pPr>
            <w:r w:rsidRPr="003706AA">
              <w:rPr>
                <w:color w:val="333333"/>
                <w:sz w:val="14"/>
                <w:szCs w:val="18"/>
              </w:rPr>
              <w:t xml:space="preserve">Não </w:t>
            </w:r>
            <w:r w:rsidRPr="003706AA">
              <w:rPr>
                <w:noProof/>
                <w:sz w:val="18"/>
                <w:szCs w:val="18"/>
              </w:rPr>
              <w:drawing>
                <wp:inline distT="0" distB="0" distL="0" distR="0" wp14:anchorId="42819B29" wp14:editId="4B647C98">
                  <wp:extent cx="127000" cy="127000"/>
                  <wp:effectExtent l="0" t="0" r="0" b="0"/>
                  <wp:docPr id="526200529"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Pr="003706AA">
              <w:rPr>
                <w:color w:val="333333"/>
                <w:sz w:val="14"/>
                <w:szCs w:val="18"/>
              </w:rPr>
              <w:t xml:space="preserve">terei contato (in)direto com </w:t>
            </w:r>
            <w:r w:rsidRPr="003706AA">
              <w:rPr>
                <w:noProof/>
                <w:sz w:val="18"/>
                <w:szCs w:val="18"/>
              </w:rPr>
              <w:drawing>
                <wp:inline distT="0" distB="0" distL="0" distR="0" wp14:anchorId="1896C0CA" wp14:editId="690CA317">
                  <wp:extent cx="127000" cy="127000"/>
                  <wp:effectExtent l="0" t="0" r="0" b="0"/>
                  <wp:docPr id="1339321404"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Pr="003706AA">
              <w:rPr>
                <w:color w:val="333333"/>
                <w:sz w:val="14"/>
                <w:szCs w:val="18"/>
              </w:rPr>
              <w:t>nem abusarei de</w:t>
            </w:r>
            <w:r w:rsidRPr="003706AA">
              <w:rPr>
                <w:color w:val="333333"/>
                <w:sz w:val="14"/>
                <w:szCs w:val="18"/>
              </w:rPr>
              <w:tab/>
            </w:r>
          </w:p>
          <w:p w14:paraId="419E3247" w14:textId="0B98BE90" w:rsidR="00E1608B" w:rsidRPr="003706AA" w:rsidRDefault="00E1608B">
            <w:pPr>
              <w:pStyle w:val="TableParagraph"/>
              <w:spacing w:line="20" w:lineRule="exact"/>
              <w:ind w:left="5035"/>
              <w:rPr>
                <w:rFonts w:ascii="Times New Roman"/>
                <w:sz w:val="2"/>
                <w:szCs w:val="18"/>
              </w:rPr>
            </w:pPr>
          </w:p>
          <w:p w14:paraId="6CFBAD2D" w14:textId="6C54F02C" w:rsidR="00E1608B" w:rsidRPr="003706AA" w:rsidRDefault="00000000">
            <w:pPr>
              <w:pStyle w:val="TableParagraph"/>
              <w:numPr>
                <w:ilvl w:val="0"/>
                <w:numId w:val="2"/>
              </w:numPr>
              <w:tabs>
                <w:tab w:val="left" w:pos="461"/>
                <w:tab w:val="left" w:pos="720"/>
              </w:tabs>
              <w:spacing w:before="57" w:line="244" w:lineRule="auto"/>
              <w:ind w:left="720" w:right="364" w:hanging="589"/>
              <w:rPr>
                <w:color w:val="333333"/>
                <w:sz w:val="14"/>
                <w:szCs w:val="18"/>
              </w:rPr>
            </w:pPr>
            <w:r w:rsidRPr="003706AA">
              <w:rPr>
                <w:noProof/>
                <w:color w:val="333333"/>
                <w:sz w:val="14"/>
                <w:szCs w:val="18"/>
              </w:rPr>
              <w:drawing>
                <wp:inline distT="0" distB="0" distL="0" distR="0" wp14:anchorId="19555769" wp14:editId="24D99B53">
                  <wp:extent cx="127000" cy="12700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Pr="003706AA">
              <w:rPr>
                <w:b/>
                <w:bCs/>
                <w:color w:val="333333"/>
                <w:sz w:val="14"/>
                <w:szCs w:val="18"/>
              </w:rPr>
              <w:t>Monitoramento eletrônico:</w:t>
            </w:r>
            <w:r w:rsidRPr="003706AA">
              <w:rPr>
                <w:color w:val="333333"/>
                <w:sz w:val="14"/>
                <w:szCs w:val="18"/>
              </w:rPr>
              <w:t xml:space="preserve"> Cumprirei as condições do monitoramento eletrônico por GPS indicadas no "Formulário de ordem de supervisão por GPS" anexo. O Tribunal determinou que a necessidade do estado de monitoramento por GPS prevalece sobre </w:t>
            </w:r>
            <w:r w:rsidR="003706AA" w:rsidRPr="003706AA">
              <w:rPr>
                <w:color w:val="333333"/>
                <w:sz w:val="14"/>
                <w:szCs w:val="18"/>
              </w:rPr>
              <w:t>a</w:t>
            </w:r>
            <w:r w:rsidRPr="003706AA">
              <w:rPr>
                <w:color w:val="333333"/>
                <w:sz w:val="14"/>
                <w:szCs w:val="18"/>
              </w:rPr>
              <w:t xml:space="preserve"> privacidade, conforme exigido pela legislação estadual</w:t>
            </w:r>
            <w:r w:rsidRPr="003706AA">
              <w:rPr>
                <w:i/>
                <w:color w:val="333333"/>
                <w:sz w:val="14"/>
                <w:szCs w:val="18"/>
              </w:rPr>
              <w:t xml:space="preserve"> v. Feliz</w:t>
            </w:r>
            <w:r w:rsidRPr="003706AA">
              <w:rPr>
                <w:color w:val="333333"/>
                <w:sz w:val="14"/>
                <w:szCs w:val="18"/>
              </w:rPr>
              <w:t>, 481 Mass. 689 (2019).</w:t>
            </w:r>
          </w:p>
          <w:p w14:paraId="0E2F79F5" w14:textId="77777777" w:rsidR="00E1608B" w:rsidRPr="003706AA" w:rsidRDefault="00000000">
            <w:pPr>
              <w:pStyle w:val="TableParagraph"/>
              <w:numPr>
                <w:ilvl w:val="0"/>
                <w:numId w:val="2"/>
              </w:numPr>
              <w:tabs>
                <w:tab w:val="left" w:pos="462"/>
              </w:tabs>
              <w:spacing w:before="79"/>
              <w:ind w:left="462" w:hanging="331"/>
              <w:rPr>
                <w:color w:val="333333"/>
                <w:sz w:val="14"/>
                <w:szCs w:val="18"/>
              </w:rPr>
            </w:pPr>
            <w:r w:rsidRPr="003706AA">
              <w:rPr>
                <w:noProof/>
                <w:color w:val="333333"/>
                <w:sz w:val="14"/>
                <w:szCs w:val="18"/>
              </w:rPr>
              <w:drawing>
                <wp:inline distT="0" distB="0" distL="0" distR="0" wp14:anchorId="7BE73F27" wp14:editId="3834166D">
                  <wp:extent cx="127000" cy="12700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Pr="003706AA">
              <w:rPr>
                <w:b/>
                <w:bCs/>
                <w:color w:val="333333"/>
                <w:sz w:val="14"/>
                <w:szCs w:val="18"/>
              </w:rPr>
              <w:t xml:space="preserve">Centro de apoio à justiça comunitária: </w:t>
            </w:r>
            <w:r w:rsidRPr="003706AA">
              <w:rPr>
                <w:color w:val="333333"/>
                <w:sz w:val="14"/>
                <w:szCs w:val="18"/>
              </w:rPr>
              <w:t xml:space="preserve"> Cumprirei as condições do CJSC registradas na "Ordem de apoio à justiça comunitária" anexa.</w:t>
            </w:r>
          </w:p>
          <w:p w14:paraId="4E6660FA" w14:textId="4A11615F" w:rsidR="00E1608B" w:rsidRPr="003706AA" w:rsidRDefault="00000000" w:rsidP="00AB4067">
            <w:pPr>
              <w:pStyle w:val="TableParagraph"/>
              <w:numPr>
                <w:ilvl w:val="0"/>
                <w:numId w:val="2"/>
              </w:numPr>
              <w:tabs>
                <w:tab w:val="left" w:pos="462"/>
                <w:tab w:val="left" w:pos="763"/>
                <w:tab w:val="left" w:pos="3703"/>
                <w:tab w:val="left" w:pos="6403"/>
                <w:tab w:val="left" w:pos="6883"/>
                <w:tab w:val="left" w:pos="8683"/>
              </w:tabs>
              <w:spacing w:before="118" w:line="321" w:lineRule="auto"/>
              <w:ind w:left="763" w:right="101" w:hanging="632"/>
              <w:rPr>
                <w:color w:val="333333"/>
                <w:sz w:val="14"/>
                <w:szCs w:val="18"/>
              </w:rPr>
            </w:pPr>
            <w:r w:rsidRPr="003706AA">
              <w:rPr>
                <w:noProof/>
                <w:color w:val="333333"/>
                <w:sz w:val="14"/>
                <w:szCs w:val="18"/>
              </w:rPr>
              <w:drawing>
                <wp:inline distT="0" distB="0" distL="0" distR="0" wp14:anchorId="40C37580" wp14:editId="414D3707">
                  <wp:extent cx="127000" cy="127000"/>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hAnsi="Times New Roman"/>
                <w:b/>
                <w:bCs/>
                <w:color w:val="333333"/>
                <w:sz w:val="14"/>
                <w:szCs w:val="18"/>
              </w:rPr>
              <w:t xml:space="preserve"> </w:t>
            </w:r>
            <w:r w:rsidRPr="003706AA">
              <w:rPr>
                <w:b/>
                <w:bCs/>
                <w:color w:val="333333"/>
                <w:sz w:val="14"/>
                <w:szCs w:val="18"/>
              </w:rPr>
              <w:t>Taxas:</w:t>
            </w:r>
            <w:r w:rsidRPr="003706AA">
              <w:rPr>
                <w:color w:val="333333"/>
                <w:sz w:val="14"/>
                <w:szCs w:val="18"/>
              </w:rPr>
              <w:t xml:space="preserve"> Pagarei as seguintes taxas, conforme determinado pelo Tribunal:  </w:t>
            </w:r>
            <w:r w:rsidRPr="003706AA">
              <w:rPr>
                <w:noProof/>
                <w:sz w:val="18"/>
                <w:szCs w:val="18"/>
              </w:rPr>
              <w:drawing>
                <wp:inline distT="0" distB="0" distL="0" distR="0" wp14:anchorId="27323263" wp14:editId="4A44E2CE">
                  <wp:extent cx="127000" cy="12700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hAnsi="Times New Roman"/>
                <w:color w:val="333333"/>
                <w:sz w:val="14"/>
                <w:szCs w:val="18"/>
              </w:rPr>
              <w:t xml:space="preserve"> </w:t>
            </w:r>
            <w:r w:rsidR="00832D06">
              <w:rPr>
                <w:rFonts w:ascii="Times New Roman" w:hAnsi="Times New Roman"/>
                <w:color w:val="333333"/>
                <w:sz w:val="14"/>
                <w:szCs w:val="18"/>
              </w:rPr>
              <w:t xml:space="preserve"> </w:t>
            </w:r>
            <w:r w:rsidRPr="003706AA">
              <w:rPr>
                <w:color w:val="333333"/>
                <w:sz w:val="14"/>
                <w:szCs w:val="18"/>
              </w:rPr>
              <w:t xml:space="preserve">WWF:___________ </w:t>
            </w:r>
            <w:r w:rsidRPr="003706AA">
              <w:rPr>
                <w:noProof/>
                <w:sz w:val="18"/>
                <w:szCs w:val="18"/>
              </w:rPr>
              <w:drawing>
                <wp:inline distT="0" distB="0" distL="0" distR="0" wp14:anchorId="2DF005EA" wp14:editId="4FBDDBD1">
                  <wp:extent cx="127000" cy="127000"/>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hAnsi="Times New Roman"/>
                <w:color w:val="333333"/>
                <w:sz w:val="14"/>
                <w:szCs w:val="18"/>
              </w:rPr>
              <w:t xml:space="preserve"> </w:t>
            </w:r>
            <w:r w:rsidRPr="003706AA">
              <w:rPr>
                <w:color w:val="333333"/>
                <w:sz w:val="14"/>
                <w:szCs w:val="18"/>
              </w:rPr>
              <w:t xml:space="preserve">Custos judiciais:___________ </w:t>
            </w:r>
            <w:r w:rsidRPr="003706AA">
              <w:rPr>
                <w:noProof/>
                <w:sz w:val="18"/>
                <w:szCs w:val="18"/>
              </w:rPr>
              <w:drawing>
                <wp:inline distT="0" distB="0" distL="0" distR="0" wp14:anchorId="157F67A6" wp14:editId="41A6B8BE">
                  <wp:extent cx="127000" cy="127000"/>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hAnsi="Times New Roman"/>
                <w:color w:val="333333"/>
                <w:sz w:val="14"/>
                <w:szCs w:val="18"/>
              </w:rPr>
              <w:t xml:space="preserve"> </w:t>
            </w:r>
            <w:r w:rsidR="00832D06">
              <w:rPr>
                <w:rFonts w:ascii="Times New Roman" w:hAnsi="Times New Roman"/>
                <w:color w:val="333333"/>
                <w:sz w:val="14"/>
                <w:szCs w:val="18"/>
              </w:rPr>
              <w:t xml:space="preserve"> </w:t>
            </w:r>
            <w:r w:rsidRPr="003706AA">
              <w:rPr>
                <w:color w:val="333333"/>
                <w:sz w:val="14"/>
                <w:szCs w:val="18"/>
              </w:rPr>
              <w:t xml:space="preserve">Honorários advocatícios: ________ </w:t>
            </w:r>
            <w:r w:rsidRPr="003706AA">
              <w:rPr>
                <w:noProof/>
                <w:sz w:val="18"/>
                <w:szCs w:val="18"/>
              </w:rPr>
              <w:drawing>
                <wp:inline distT="0" distB="0" distL="0" distR="0" wp14:anchorId="56BB790C" wp14:editId="340A265E">
                  <wp:extent cx="127000" cy="127000"/>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hAnsi="Times New Roman"/>
                <w:color w:val="333333"/>
                <w:sz w:val="14"/>
                <w:szCs w:val="18"/>
              </w:rPr>
              <w:t xml:space="preserve"> </w:t>
            </w:r>
            <w:r w:rsidRPr="003706AA">
              <w:rPr>
                <w:color w:val="333333"/>
                <w:sz w:val="14"/>
                <w:szCs w:val="18"/>
              </w:rPr>
              <w:t xml:space="preserve">Taxa estadual de OUI § 24D: ___________ </w:t>
            </w:r>
            <w:r w:rsidRPr="003706AA">
              <w:rPr>
                <w:noProof/>
                <w:sz w:val="18"/>
                <w:szCs w:val="18"/>
              </w:rPr>
              <w:drawing>
                <wp:inline distT="0" distB="0" distL="0" distR="0" wp14:anchorId="6851DA01" wp14:editId="046EB9B8">
                  <wp:extent cx="127000" cy="127000"/>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hAnsi="Times New Roman"/>
                <w:color w:val="333333"/>
                <w:sz w:val="14"/>
                <w:szCs w:val="18"/>
              </w:rPr>
              <w:t xml:space="preserve"> </w:t>
            </w:r>
            <w:r w:rsidRPr="003706AA">
              <w:rPr>
                <w:color w:val="333333"/>
                <w:sz w:val="14"/>
                <w:szCs w:val="18"/>
              </w:rPr>
              <w:t>Avaliação da vítima de OUI: ___________</w:t>
            </w:r>
            <w:r w:rsidRPr="003706AA">
              <w:rPr>
                <w:noProof/>
                <w:sz w:val="18"/>
                <w:szCs w:val="18"/>
              </w:rPr>
              <w:drawing>
                <wp:inline distT="0" distB="0" distL="0" distR="0" wp14:anchorId="59A4BF52" wp14:editId="26D78BF5">
                  <wp:extent cx="127000" cy="127000"/>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hAnsi="Times New Roman"/>
                <w:color w:val="333333"/>
                <w:sz w:val="14"/>
                <w:szCs w:val="18"/>
              </w:rPr>
              <w:t xml:space="preserve"> </w:t>
            </w:r>
            <w:r w:rsidR="00832D06">
              <w:rPr>
                <w:rFonts w:ascii="Times New Roman" w:hAnsi="Times New Roman"/>
                <w:color w:val="333333"/>
                <w:sz w:val="14"/>
                <w:szCs w:val="18"/>
              </w:rPr>
              <w:t xml:space="preserve"> </w:t>
            </w:r>
            <w:r w:rsidRPr="003706AA">
              <w:rPr>
                <w:color w:val="333333"/>
                <w:sz w:val="14"/>
                <w:szCs w:val="18"/>
              </w:rPr>
              <w:t>Avaliação de lesões na cabeça/coluna ___________</w:t>
            </w:r>
          </w:p>
          <w:p w14:paraId="48A340C5" w14:textId="77777777" w:rsidR="00E1608B" w:rsidRPr="003706AA" w:rsidRDefault="00000000">
            <w:pPr>
              <w:pStyle w:val="TableParagraph"/>
              <w:spacing w:before="4" w:after="21"/>
              <w:ind w:left="763"/>
              <w:rPr>
                <w:sz w:val="14"/>
                <w:szCs w:val="18"/>
              </w:rPr>
            </w:pPr>
            <w:r w:rsidRPr="003706AA">
              <w:rPr>
                <w:noProof/>
                <w:sz w:val="18"/>
                <w:szCs w:val="18"/>
              </w:rPr>
              <w:drawing>
                <wp:inline distT="0" distB="0" distL="0" distR="0" wp14:anchorId="32AD61F9" wp14:editId="3620EDC0">
                  <wp:extent cx="127000" cy="127000"/>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sz w:val="16"/>
                <w:szCs w:val="18"/>
              </w:rPr>
              <w:t xml:space="preserve"> </w:t>
            </w:r>
            <w:r w:rsidRPr="003706AA">
              <w:rPr>
                <w:color w:val="333333"/>
                <w:sz w:val="14"/>
                <w:szCs w:val="18"/>
              </w:rPr>
              <w:t>Outras taxas:</w:t>
            </w:r>
          </w:p>
          <w:p w14:paraId="39F89943" w14:textId="47AF6CF7" w:rsidR="00E1608B" w:rsidRPr="003706AA" w:rsidRDefault="00000000">
            <w:pPr>
              <w:pStyle w:val="TableParagraph"/>
              <w:spacing w:line="20" w:lineRule="exact"/>
              <w:ind w:left="2095"/>
              <w:rPr>
                <w:rFonts w:ascii="Times New Roman"/>
                <w:sz w:val="2"/>
                <w:szCs w:val="18"/>
              </w:rPr>
            </w:pPr>
            <w:r w:rsidRPr="003706AA">
              <w:rPr>
                <w:rFonts w:ascii="Times New Roman"/>
                <w:noProof/>
                <w:sz w:val="2"/>
                <w:szCs w:val="18"/>
              </w:rPr>
              <mc:AlternateContent>
                <mc:Choice Requires="wpg">
                  <w:drawing>
                    <wp:inline distT="0" distB="0" distL="0" distR="0" wp14:anchorId="63E92B5D" wp14:editId="284DBDFC">
                      <wp:extent cx="5914390" cy="6350"/>
                      <wp:effectExtent l="9525" t="0" r="635" b="3175"/>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4390" cy="6350"/>
                                <a:chOff x="0" y="0"/>
                                <a:chExt cx="5914390" cy="6350"/>
                              </a:xfrm>
                            </wpg:grpSpPr>
                            <wps:wsp>
                              <wps:cNvPr id="80" name="Graphic 80"/>
                              <wps:cNvSpPr/>
                              <wps:spPr>
                                <a:xfrm>
                                  <a:off x="0" y="3175"/>
                                  <a:ext cx="5914390" cy="1270"/>
                                </a:xfrm>
                                <a:custGeom>
                                  <a:avLst/>
                                  <a:gdLst/>
                                  <a:ahLst/>
                                  <a:cxnLst/>
                                  <a:rect l="l" t="t" r="r" b="b"/>
                                  <a:pathLst>
                                    <a:path w="5914390">
                                      <a:moveTo>
                                        <a:pt x="0" y="0"/>
                                      </a:moveTo>
                                      <a:lnTo>
                                        <a:pt x="5913983" y="0"/>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13721C1F" id="Group 79" o:spid="_x0000_s1026" style="width:465.7pt;height:.5pt;mso-position-horizontal-relative:char;mso-position-vertical-relative:line" coordsize="591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">
                      <v:shape id="Graphic 80" o:spid="_x0000_s1027" style="position:absolute;top:31;width:59143;height:13;visibility:visible;mso-wrap-style:square;v-text-anchor:top" coordsize="5914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" path="m,l5913983,e" filled="f" strokecolor="#333" strokeweight=".5pt">
                        <v:path arrowok="t"/>
                      </v:shape>
                      <w10:anchorlock/>
                    </v:group>
                  </w:pict>
                </mc:Fallback>
              </mc:AlternateContent>
            </w:r>
          </w:p>
          <w:p w14:paraId="111C7510" w14:textId="77777777" w:rsidR="00E1608B" w:rsidRPr="003706AA" w:rsidRDefault="00000000">
            <w:pPr>
              <w:pStyle w:val="TableParagraph"/>
              <w:numPr>
                <w:ilvl w:val="0"/>
                <w:numId w:val="2"/>
              </w:numPr>
              <w:tabs>
                <w:tab w:val="left" w:pos="462"/>
              </w:tabs>
              <w:spacing w:before="43"/>
              <w:ind w:left="462" w:hanging="331"/>
              <w:rPr>
                <w:color w:val="333333"/>
                <w:position w:val="-2"/>
                <w:sz w:val="14"/>
                <w:szCs w:val="18"/>
              </w:rPr>
            </w:pPr>
            <w:r w:rsidRPr="003706AA">
              <w:rPr>
                <w:noProof/>
                <w:color w:val="333333"/>
                <w:sz w:val="14"/>
                <w:szCs w:val="18"/>
              </w:rPr>
              <w:drawing>
                <wp:inline distT="0" distB="0" distL="0" distR="0" wp14:anchorId="1C6772B1" wp14:editId="497E4137">
                  <wp:extent cx="127000" cy="127000"/>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0" cstate="print"/>
                          <a:stretch>
                            <a:fillRect/>
                          </a:stretch>
                        </pic:blipFill>
                        <pic:spPr>
                          <a:xfrm>
                            <a:off x="0" y="0"/>
                            <a:ext cx="127000" cy="127000"/>
                          </a:xfrm>
                          <a:prstGeom prst="rect">
                            <a:avLst/>
                          </a:prstGeom>
                        </pic:spPr>
                      </pic:pic>
                    </a:graphicData>
                  </a:graphic>
                </wp:inline>
              </w:drawing>
            </w:r>
            <w:r w:rsidRPr="003706AA">
              <w:rPr>
                <w:rFonts w:ascii="Times New Roman"/>
                <w:color w:val="333333"/>
                <w:sz w:val="14"/>
                <w:szCs w:val="18"/>
              </w:rPr>
              <w:t xml:space="preserve"> </w:t>
            </w:r>
            <w:r w:rsidRPr="003706AA">
              <w:rPr>
                <w:b/>
                <w:color w:val="333333"/>
                <w:sz w:val="14"/>
                <w:szCs w:val="18"/>
              </w:rPr>
              <w:t>Outras condições</w:t>
            </w:r>
            <w:r w:rsidRPr="003706AA">
              <w:rPr>
                <w:color w:val="333333"/>
                <w:sz w:val="14"/>
                <w:szCs w:val="18"/>
              </w:rPr>
              <w:t>:</w:t>
            </w:r>
          </w:p>
        </w:tc>
      </w:tr>
      <w:tr w:rsidR="00E1608B" w:rsidRPr="003706AA" w14:paraId="2D8679F6" w14:textId="77777777">
        <w:trPr>
          <w:trHeight w:val="239"/>
        </w:trPr>
        <w:tc>
          <w:tcPr>
            <w:tcW w:w="5760" w:type="dxa"/>
            <w:gridSpan w:val="4"/>
            <w:tcBorders>
              <w:top w:val="nil"/>
              <w:right w:val="single" w:sz="6" w:space="0" w:color="FFFFFF"/>
            </w:tcBorders>
            <w:shd w:val="clear" w:color="auto" w:fill="333333"/>
          </w:tcPr>
          <w:p w14:paraId="68D7E801" w14:textId="77777777" w:rsidR="00E1608B" w:rsidRPr="003706AA" w:rsidRDefault="00000000">
            <w:pPr>
              <w:pStyle w:val="TableParagraph"/>
              <w:spacing w:before="8"/>
              <w:ind w:left="72"/>
              <w:rPr>
                <w:b/>
                <w:sz w:val="14"/>
                <w:szCs w:val="18"/>
              </w:rPr>
            </w:pPr>
            <w:r w:rsidRPr="003706AA">
              <w:rPr>
                <w:b/>
                <w:color w:val="FFFFFF"/>
                <w:sz w:val="14"/>
                <w:szCs w:val="18"/>
              </w:rPr>
              <w:t>RECONHECIMENTO DA ORDEM PELO INDIVÍDUO EM LIBERDADE CONDICIONAL</w:t>
            </w:r>
          </w:p>
        </w:tc>
        <w:tc>
          <w:tcPr>
            <w:tcW w:w="5760" w:type="dxa"/>
            <w:gridSpan w:val="3"/>
            <w:tcBorders>
              <w:top w:val="nil"/>
              <w:left w:val="single" w:sz="6" w:space="0" w:color="FFFFFF"/>
              <w:bottom w:val="single" w:sz="4" w:space="0" w:color="000000"/>
              <w:right w:val="single" w:sz="4" w:space="0" w:color="000000"/>
            </w:tcBorders>
            <w:shd w:val="clear" w:color="auto" w:fill="333333"/>
          </w:tcPr>
          <w:p w14:paraId="3DEC4E59" w14:textId="77777777" w:rsidR="00E1608B" w:rsidRPr="003706AA" w:rsidRDefault="00000000">
            <w:pPr>
              <w:pStyle w:val="TableParagraph"/>
              <w:spacing w:before="8"/>
              <w:ind w:left="69"/>
              <w:rPr>
                <w:b/>
                <w:sz w:val="14"/>
                <w:szCs w:val="18"/>
              </w:rPr>
            </w:pPr>
            <w:r w:rsidRPr="003706AA">
              <w:rPr>
                <w:b/>
                <w:color w:val="FFFFFF"/>
                <w:sz w:val="14"/>
                <w:szCs w:val="18"/>
              </w:rPr>
              <w:t>ASSINATURA DO INTÉRPRETE, se houver</w:t>
            </w:r>
          </w:p>
        </w:tc>
      </w:tr>
      <w:tr w:rsidR="00E1608B" w:rsidRPr="003706AA" w14:paraId="2468C6AC" w14:textId="77777777">
        <w:trPr>
          <w:trHeight w:val="1790"/>
        </w:trPr>
        <w:tc>
          <w:tcPr>
            <w:tcW w:w="5760" w:type="dxa"/>
            <w:gridSpan w:val="4"/>
            <w:tcBorders>
              <w:left w:val="single" w:sz="4" w:space="0" w:color="000000"/>
              <w:bottom w:val="nil"/>
            </w:tcBorders>
          </w:tcPr>
          <w:p w14:paraId="1B018CBD" w14:textId="77777777" w:rsidR="00E1608B" w:rsidRPr="003706AA" w:rsidRDefault="00000000">
            <w:pPr>
              <w:pStyle w:val="TableParagraph"/>
              <w:spacing w:before="40" w:line="249" w:lineRule="auto"/>
              <w:ind w:left="72"/>
              <w:rPr>
                <w:sz w:val="14"/>
                <w:szCs w:val="18"/>
              </w:rPr>
            </w:pPr>
            <w:r w:rsidRPr="003706AA">
              <w:rPr>
                <w:color w:val="333333"/>
                <w:sz w:val="14"/>
                <w:szCs w:val="18"/>
              </w:rPr>
              <w:t>ASSINATURA DO INDIVÍDUO EM LIBERDADE CONDICIONAL: Li, compreendi e concordo em seguir às condições de liberdade condicional estabelecidas acima. Estou ciente de que, caso viole qualquer uma dessas condições, isso poderá resultar em minha prisão, revogação, admissão de culpa (se ainda não tiver ocorrido) e imposição ou execução de sentença. Recebi uma cópia dessa Ordem:</w:t>
            </w:r>
          </w:p>
          <w:p w14:paraId="2580F53F" w14:textId="77777777" w:rsidR="00E1608B" w:rsidRPr="003706AA" w:rsidRDefault="00E1608B">
            <w:pPr>
              <w:pStyle w:val="TableParagraph"/>
              <w:spacing w:before="79"/>
              <w:rPr>
                <w:rFonts w:ascii="Times New Roman"/>
                <w:sz w:val="14"/>
                <w:szCs w:val="18"/>
              </w:rPr>
            </w:pPr>
          </w:p>
          <w:p w14:paraId="5F4D2968" w14:textId="3B471C37" w:rsidR="00E1608B" w:rsidRPr="003706AA" w:rsidRDefault="00000000" w:rsidP="00AB4067">
            <w:pPr>
              <w:pStyle w:val="TableParagraph"/>
              <w:tabs>
                <w:tab w:val="left" w:pos="2973"/>
                <w:tab w:val="left" w:pos="5604"/>
              </w:tabs>
              <w:ind w:left="88"/>
              <w:rPr>
                <w:b/>
                <w:sz w:val="12"/>
                <w:szCs w:val="18"/>
              </w:rPr>
            </w:pPr>
            <w:r w:rsidRPr="003706AA">
              <w:rPr>
                <w:b/>
                <w:color w:val="333333"/>
                <w:sz w:val="12"/>
                <w:szCs w:val="18"/>
              </w:rPr>
              <w:t>X</w:t>
            </w:r>
            <w:r w:rsidRPr="003706AA">
              <w:rPr>
                <w:b/>
                <w:color w:val="333333"/>
                <w:sz w:val="12"/>
                <w:szCs w:val="18"/>
                <w:u w:val="single"/>
              </w:rPr>
              <w:tab/>
            </w:r>
            <w:r w:rsidRPr="003706AA">
              <w:rPr>
                <w:b/>
                <w:color w:val="333333"/>
                <w:sz w:val="12"/>
                <w:szCs w:val="18"/>
              </w:rPr>
              <w:t xml:space="preserve">  DATA:</w:t>
            </w:r>
            <w:r w:rsidRPr="003706AA">
              <w:rPr>
                <w:b/>
                <w:color w:val="333333"/>
                <w:sz w:val="12"/>
                <w:szCs w:val="18"/>
                <w:u w:val="single"/>
              </w:rPr>
              <w:tab/>
            </w:r>
          </w:p>
        </w:tc>
        <w:tc>
          <w:tcPr>
            <w:tcW w:w="5760" w:type="dxa"/>
            <w:gridSpan w:val="3"/>
            <w:tcBorders>
              <w:top w:val="single" w:sz="4" w:space="0" w:color="000000"/>
              <w:bottom w:val="nil"/>
            </w:tcBorders>
          </w:tcPr>
          <w:p w14:paraId="2E3A6B7A" w14:textId="77777777" w:rsidR="00E1608B" w:rsidRPr="003706AA" w:rsidRDefault="00000000">
            <w:pPr>
              <w:pStyle w:val="TableParagraph"/>
              <w:spacing w:before="40" w:line="249" w:lineRule="auto"/>
              <w:ind w:left="71"/>
              <w:rPr>
                <w:sz w:val="14"/>
                <w:szCs w:val="18"/>
              </w:rPr>
            </w:pPr>
            <w:r w:rsidRPr="003706AA">
              <w:rPr>
                <w:color w:val="333333"/>
                <w:sz w:val="14"/>
                <w:szCs w:val="18"/>
              </w:rPr>
              <w:t>Interpretei/traduzi os itens desta Ordem definidos acima e o reconhecimento estabelecido abaixo para o indivíduo em liberdade condicional antes de sua assinatura.</w:t>
            </w:r>
          </w:p>
          <w:p w14:paraId="1239E1FE" w14:textId="77777777" w:rsidR="00E1608B" w:rsidRPr="003706AA" w:rsidRDefault="00E1608B">
            <w:pPr>
              <w:pStyle w:val="TableParagraph"/>
              <w:rPr>
                <w:rFonts w:ascii="Times New Roman"/>
                <w:sz w:val="14"/>
                <w:szCs w:val="18"/>
              </w:rPr>
            </w:pPr>
          </w:p>
          <w:p w14:paraId="519F895D" w14:textId="77777777" w:rsidR="00E1608B" w:rsidRPr="003706AA" w:rsidRDefault="00E1608B">
            <w:pPr>
              <w:pStyle w:val="TableParagraph"/>
              <w:rPr>
                <w:rFonts w:ascii="Times New Roman"/>
                <w:sz w:val="14"/>
                <w:szCs w:val="18"/>
              </w:rPr>
            </w:pPr>
          </w:p>
          <w:p w14:paraId="7699AB31" w14:textId="77777777" w:rsidR="00AB4067" w:rsidRPr="003706AA" w:rsidRDefault="00AB4067" w:rsidP="00AB4067">
            <w:pPr>
              <w:pStyle w:val="TableParagraph"/>
              <w:spacing w:before="79"/>
              <w:rPr>
                <w:rFonts w:ascii="Times New Roman"/>
                <w:sz w:val="14"/>
                <w:szCs w:val="18"/>
              </w:rPr>
            </w:pPr>
          </w:p>
          <w:p w14:paraId="06FFF50E" w14:textId="0049755C" w:rsidR="00E1608B" w:rsidRPr="003706AA" w:rsidRDefault="00AB4067" w:rsidP="00AB4067">
            <w:pPr>
              <w:pStyle w:val="TableParagraph"/>
              <w:tabs>
                <w:tab w:val="left" w:pos="3268"/>
              </w:tabs>
              <w:ind w:left="88"/>
              <w:rPr>
                <w:b/>
                <w:sz w:val="12"/>
                <w:szCs w:val="18"/>
              </w:rPr>
            </w:pPr>
            <w:r w:rsidRPr="003706AA">
              <w:rPr>
                <w:b/>
                <w:color w:val="333333"/>
                <w:sz w:val="12"/>
                <w:szCs w:val="18"/>
              </w:rPr>
              <w:t>X</w:t>
            </w:r>
            <w:r w:rsidRPr="003706AA">
              <w:rPr>
                <w:b/>
                <w:color w:val="333333"/>
                <w:sz w:val="12"/>
                <w:szCs w:val="18"/>
                <w:u w:val="single"/>
              </w:rPr>
              <w:tab/>
            </w:r>
            <w:r w:rsidRPr="003706AA">
              <w:rPr>
                <w:b/>
                <w:color w:val="333333"/>
                <w:sz w:val="12"/>
                <w:szCs w:val="18"/>
              </w:rPr>
              <w:t xml:space="preserve">  DATA:</w:t>
            </w:r>
            <w:r w:rsidRPr="003706AA">
              <w:rPr>
                <w:b/>
                <w:color w:val="333333"/>
                <w:sz w:val="12"/>
                <w:szCs w:val="18"/>
                <w:u w:val="single"/>
              </w:rPr>
              <w:tab/>
            </w:r>
          </w:p>
        </w:tc>
      </w:tr>
      <w:tr w:rsidR="00E1608B" w:rsidRPr="003706AA" w14:paraId="6B14ECC1" w14:textId="77777777">
        <w:trPr>
          <w:trHeight w:val="240"/>
        </w:trPr>
        <w:tc>
          <w:tcPr>
            <w:tcW w:w="5760" w:type="dxa"/>
            <w:gridSpan w:val="4"/>
            <w:tcBorders>
              <w:top w:val="nil"/>
              <w:right w:val="single" w:sz="6" w:space="0" w:color="FFFFFF"/>
            </w:tcBorders>
            <w:shd w:val="clear" w:color="auto" w:fill="333333"/>
          </w:tcPr>
          <w:p w14:paraId="629A6AE1" w14:textId="77777777" w:rsidR="00E1608B" w:rsidRPr="003706AA" w:rsidRDefault="00000000">
            <w:pPr>
              <w:pStyle w:val="TableParagraph"/>
              <w:spacing w:before="8"/>
              <w:ind w:left="72"/>
              <w:rPr>
                <w:b/>
                <w:sz w:val="14"/>
                <w:szCs w:val="18"/>
              </w:rPr>
            </w:pPr>
            <w:r w:rsidRPr="003706AA">
              <w:rPr>
                <w:b/>
                <w:color w:val="FFFFFF"/>
                <w:sz w:val="14"/>
                <w:szCs w:val="18"/>
              </w:rPr>
              <w:t>(ASSOCIADO) ASSINATURA DO OFICIAL DE LIBERDADE CONDICIONAL COMO TESTEMUNHA</w:t>
            </w:r>
          </w:p>
        </w:tc>
        <w:tc>
          <w:tcPr>
            <w:tcW w:w="5760" w:type="dxa"/>
            <w:gridSpan w:val="3"/>
            <w:tcBorders>
              <w:top w:val="nil"/>
              <w:left w:val="single" w:sz="6" w:space="0" w:color="FFFFFF"/>
              <w:bottom w:val="single" w:sz="4" w:space="0" w:color="000000"/>
              <w:right w:val="single" w:sz="4" w:space="0" w:color="000000"/>
            </w:tcBorders>
            <w:shd w:val="clear" w:color="auto" w:fill="333333"/>
          </w:tcPr>
          <w:p w14:paraId="590334FE" w14:textId="77777777" w:rsidR="00E1608B" w:rsidRPr="003706AA" w:rsidRDefault="00000000">
            <w:pPr>
              <w:pStyle w:val="TableParagraph"/>
              <w:spacing w:before="8"/>
              <w:ind w:left="69"/>
              <w:rPr>
                <w:b/>
                <w:sz w:val="14"/>
                <w:szCs w:val="18"/>
              </w:rPr>
            </w:pPr>
            <w:r w:rsidRPr="003706AA">
              <w:rPr>
                <w:b/>
                <w:color w:val="FFFFFF"/>
                <w:sz w:val="14"/>
                <w:szCs w:val="18"/>
              </w:rPr>
              <w:t>ASSINATURA DO JUIZ</w:t>
            </w:r>
          </w:p>
        </w:tc>
      </w:tr>
      <w:tr w:rsidR="00E1608B" w:rsidRPr="003706AA" w14:paraId="7631913D" w14:textId="77777777">
        <w:trPr>
          <w:trHeight w:val="769"/>
        </w:trPr>
        <w:tc>
          <w:tcPr>
            <w:tcW w:w="5760" w:type="dxa"/>
            <w:gridSpan w:val="4"/>
            <w:tcBorders>
              <w:left w:val="single" w:sz="4" w:space="0" w:color="000000"/>
              <w:bottom w:val="single" w:sz="4" w:space="0" w:color="000000"/>
              <w:right w:val="single" w:sz="4" w:space="0" w:color="000000"/>
            </w:tcBorders>
          </w:tcPr>
          <w:p w14:paraId="1CCBAB51" w14:textId="77777777" w:rsidR="00E1608B" w:rsidRPr="003706AA" w:rsidRDefault="00E1608B" w:rsidP="00AB4067">
            <w:pPr>
              <w:pStyle w:val="TableParagraph"/>
              <w:spacing w:before="78"/>
              <w:rPr>
                <w:rFonts w:ascii="Times New Roman"/>
                <w:sz w:val="12"/>
                <w:szCs w:val="18"/>
              </w:rPr>
            </w:pPr>
          </w:p>
          <w:p w14:paraId="3171ECF8" w14:textId="0ACCB0A8" w:rsidR="00E1608B" w:rsidRPr="003706AA" w:rsidRDefault="00AB4067" w:rsidP="00AB4067">
            <w:pPr>
              <w:pStyle w:val="TableParagraph"/>
              <w:tabs>
                <w:tab w:val="left" w:pos="2973"/>
                <w:tab w:val="left" w:pos="5604"/>
              </w:tabs>
              <w:ind w:left="88"/>
              <w:rPr>
                <w:rFonts w:ascii="Times New Roman"/>
                <w:sz w:val="2"/>
                <w:szCs w:val="18"/>
              </w:rPr>
            </w:pPr>
            <w:r w:rsidRPr="003706AA">
              <w:rPr>
                <w:b/>
                <w:color w:val="333333"/>
                <w:sz w:val="12"/>
                <w:szCs w:val="18"/>
              </w:rPr>
              <w:t>X</w:t>
            </w:r>
            <w:r w:rsidRPr="003706AA">
              <w:rPr>
                <w:b/>
                <w:color w:val="333333"/>
                <w:sz w:val="12"/>
                <w:szCs w:val="18"/>
                <w:u w:val="single"/>
              </w:rPr>
              <w:tab/>
            </w:r>
            <w:r w:rsidRPr="003706AA">
              <w:rPr>
                <w:b/>
                <w:color w:val="333333"/>
                <w:sz w:val="12"/>
                <w:szCs w:val="18"/>
              </w:rPr>
              <w:t xml:space="preserve">  DATA:</w:t>
            </w:r>
            <w:r w:rsidRPr="003706AA">
              <w:rPr>
                <w:b/>
                <w:color w:val="333333"/>
                <w:sz w:val="12"/>
                <w:szCs w:val="18"/>
                <w:u w:val="single"/>
              </w:rPr>
              <w:tab/>
            </w:r>
            <w:r w:rsidRPr="003706AA">
              <w:rPr>
                <w:rFonts w:ascii="Times New Roman"/>
                <w:sz w:val="2"/>
                <w:szCs w:val="18"/>
              </w:rPr>
              <w:tab/>
            </w:r>
          </w:p>
          <w:p w14:paraId="7A9CBF2E" w14:textId="77777777" w:rsidR="00E1608B" w:rsidRPr="003706AA" w:rsidRDefault="00000000" w:rsidP="00AB4067">
            <w:pPr>
              <w:pStyle w:val="TableParagraph"/>
              <w:spacing w:before="100"/>
              <w:ind w:left="28"/>
              <w:rPr>
                <w:i/>
                <w:sz w:val="8"/>
                <w:szCs w:val="18"/>
              </w:rPr>
            </w:pPr>
            <w:r w:rsidRPr="003706AA">
              <w:rPr>
                <w:i/>
                <w:color w:val="333333"/>
                <w:sz w:val="8"/>
                <w:szCs w:val="18"/>
              </w:rPr>
              <w:t>TC0102 (vigência: a partir de 03/2025) - Página 1 de 2</w:t>
            </w:r>
          </w:p>
        </w:tc>
        <w:tc>
          <w:tcPr>
            <w:tcW w:w="5760" w:type="dxa"/>
            <w:gridSpan w:val="3"/>
            <w:tcBorders>
              <w:top w:val="single" w:sz="4" w:space="0" w:color="000000"/>
              <w:left w:val="single" w:sz="4" w:space="0" w:color="000000"/>
              <w:bottom w:val="single" w:sz="4" w:space="0" w:color="000000"/>
              <w:right w:val="single" w:sz="4" w:space="0" w:color="000000"/>
            </w:tcBorders>
          </w:tcPr>
          <w:p w14:paraId="21137FF0" w14:textId="77777777" w:rsidR="00AB4067" w:rsidRPr="003706AA" w:rsidRDefault="00AB4067" w:rsidP="00AB4067">
            <w:pPr>
              <w:pStyle w:val="TableParagraph"/>
              <w:spacing w:before="79"/>
              <w:rPr>
                <w:rFonts w:ascii="Times New Roman"/>
                <w:sz w:val="14"/>
                <w:szCs w:val="18"/>
              </w:rPr>
            </w:pPr>
          </w:p>
          <w:p w14:paraId="642B8F9E" w14:textId="041FEA71" w:rsidR="00E1608B" w:rsidRPr="003706AA" w:rsidRDefault="00AB4067" w:rsidP="00AB4067">
            <w:pPr>
              <w:pStyle w:val="TableParagraph"/>
              <w:tabs>
                <w:tab w:val="left" w:pos="3268"/>
              </w:tabs>
              <w:spacing w:before="1"/>
              <w:ind w:left="88"/>
              <w:rPr>
                <w:b/>
                <w:sz w:val="12"/>
                <w:szCs w:val="18"/>
              </w:rPr>
            </w:pPr>
            <w:r w:rsidRPr="003706AA">
              <w:rPr>
                <w:b/>
                <w:color w:val="333333"/>
                <w:sz w:val="12"/>
                <w:szCs w:val="18"/>
              </w:rPr>
              <w:t>X</w:t>
            </w:r>
            <w:r w:rsidRPr="003706AA">
              <w:rPr>
                <w:b/>
                <w:color w:val="333333"/>
                <w:sz w:val="12"/>
                <w:szCs w:val="18"/>
                <w:u w:val="single"/>
              </w:rPr>
              <w:tab/>
            </w:r>
            <w:r w:rsidRPr="003706AA">
              <w:rPr>
                <w:b/>
                <w:color w:val="333333"/>
                <w:sz w:val="12"/>
                <w:szCs w:val="18"/>
              </w:rPr>
              <w:t xml:space="preserve">  DATA:</w:t>
            </w:r>
            <w:r w:rsidRPr="003706AA">
              <w:rPr>
                <w:b/>
                <w:color w:val="333333"/>
                <w:sz w:val="12"/>
                <w:szCs w:val="18"/>
                <w:u w:val="single"/>
              </w:rPr>
              <w:tab/>
            </w:r>
          </w:p>
        </w:tc>
      </w:tr>
    </w:tbl>
    <w:p w14:paraId="669DC020" w14:textId="14E89F3E" w:rsidR="00E1608B" w:rsidRDefault="00000000">
      <w:pPr>
        <w:rPr>
          <w:sz w:val="2"/>
          <w:szCs w:val="2"/>
        </w:rPr>
      </w:pPr>
      <w:r w:rsidRPr="003706AA">
        <w:rPr>
          <w:noProof/>
          <w:sz w:val="18"/>
          <w:szCs w:val="18"/>
        </w:rPr>
        <mc:AlternateContent>
          <mc:Choice Requires="wpg">
            <w:drawing>
              <wp:anchor distT="0" distB="0" distL="0" distR="0" simplePos="0" relativeHeight="251658752" behindDoc="1" locked="0" layoutInCell="1" allowOverlap="1" wp14:anchorId="4DCF6774" wp14:editId="53FBFF29">
                <wp:simplePos x="0" y="0"/>
                <wp:positionH relativeFrom="page">
                  <wp:posOffset>4838725</wp:posOffset>
                </wp:positionH>
                <wp:positionV relativeFrom="page">
                  <wp:posOffset>533412</wp:posOffset>
                </wp:positionV>
                <wp:extent cx="1905635" cy="11620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116205"/>
                          <a:chOff x="0" y="0"/>
                          <a:chExt cx="1905635" cy="116205"/>
                        </a:xfrm>
                      </wpg:grpSpPr>
                      <wps:wsp>
                        <wps:cNvPr id="99" name="Graphic 99"/>
                        <wps:cNvSpPr/>
                        <wps:spPr>
                          <a:xfrm>
                            <a:off x="1292758" y="1727"/>
                            <a:ext cx="612775" cy="114300"/>
                          </a:xfrm>
                          <a:custGeom>
                            <a:avLst/>
                            <a:gdLst/>
                            <a:ahLst/>
                            <a:cxnLst/>
                            <a:rect l="l" t="t" r="r" b="b"/>
                            <a:pathLst>
                              <a:path w="612775" h="114300">
                                <a:moveTo>
                                  <a:pt x="612355" y="0"/>
                                </a:moveTo>
                                <a:lnTo>
                                  <a:pt x="0" y="0"/>
                                </a:lnTo>
                                <a:lnTo>
                                  <a:pt x="0" y="114300"/>
                                </a:lnTo>
                                <a:lnTo>
                                  <a:pt x="612355" y="114300"/>
                                </a:lnTo>
                                <a:lnTo>
                                  <a:pt x="612355" y="0"/>
                                </a:lnTo>
                                <a:close/>
                              </a:path>
                            </a:pathLst>
                          </a:custGeom>
                          <a:solidFill>
                            <a:srgbClr val="D4D0C8"/>
                          </a:solidFill>
                        </wps:spPr>
                        <wps:bodyPr wrap="square" lIns="0" tIns="0" rIns="0" bIns="0" rtlCol="0">
                          <a:prstTxWarp prst="textNoShape">
                            <a:avLst/>
                          </a:prstTxWarp>
                          <a:noAutofit/>
                        </wps:bodyPr>
                      </wps:wsp>
                      <wps:wsp>
                        <wps:cNvPr id="100" name="Graphic 100"/>
                        <wps:cNvSpPr/>
                        <wps:spPr>
                          <a:xfrm>
                            <a:off x="1305458" y="14427"/>
                            <a:ext cx="587375" cy="88900"/>
                          </a:xfrm>
                          <a:custGeom>
                            <a:avLst/>
                            <a:gdLst/>
                            <a:ahLst/>
                            <a:cxnLst/>
                            <a:rect l="l" t="t" r="r" b="b"/>
                            <a:pathLst>
                              <a:path w="587375" h="88900">
                                <a:moveTo>
                                  <a:pt x="586955" y="0"/>
                                </a:moveTo>
                                <a:lnTo>
                                  <a:pt x="0" y="0"/>
                                </a:lnTo>
                                <a:lnTo>
                                  <a:pt x="0" y="88900"/>
                                </a:lnTo>
                                <a:lnTo>
                                  <a:pt x="12699" y="76200"/>
                                </a:lnTo>
                                <a:lnTo>
                                  <a:pt x="12699" y="12700"/>
                                </a:lnTo>
                                <a:lnTo>
                                  <a:pt x="574255" y="12700"/>
                                </a:lnTo>
                                <a:lnTo>
                                  <a:pt x="586955" y="0"/>
                                </a:lnTo>
                                <a:close/>
                              </a:path>
                            </a:pathLst>
                          </a:custGeom>
                          <a:solidFill>
                            <a:srgbClr val="FFFFFF"/>
                          </a:solidFill>
                        </wps:spPr>
                        <wps:bodyPr wrap="square" lIns="0" tIns="0" rIns="0" bIns="0" rtlCol="0">
                          <a:prstTxWarp prst="textNoShape">
                            <a:avLst/>
                          </a:prstTxWarp>
                          <a:noAutofit/>
                        </wps:bodyPr>
                      </wps:wsp>
                      <wps:wsp>
                        <wps:cNvPr id="101" name="Graphic 101"/>
                        <wps:cNvSpPr/>
                        <wps:spPr>
                          <a:xfrm>
                            <a:off x="1305458" y="14427"/>
                            <a:ext cx="587375" cy="88900"/>
                          </a:xfrm>
                          <a:custGeom>
                            <a:avLst/>
                            <a:gdLst/>
                            <a:ahLst/>
                            <a:cxnLst/>
                            <a:rect l="l" t="t" r="r" b="b"/>
                            <a:pathLst>
                              <a:path w="587375" h="88900">
                                <a:moveTo>
                                  <a:pt x="586955" y="0"/>
                                </a:moveTo>
                                <a:lnTo>
                                  <a:pt x="574255" y="12700"/>
                                </a:lnTo>
                                <a:lnTo>
                                  <a:pt x="574255" y="76200"/>
                                </a:lnTo>
                                <a:lnTo>
                                  <a:pt x="12699" y="76200"/>
                                </a:lnTo>
                                <a:lnTo>
                                  <a:pt x="0" y="88900"/>
                                </a:lnTo>
                                <a:lnTo>
                                  <a:pt x="586955" y="88900"/>
                                </a:lnTo>
                                <a:lnTo>
                                  <a:pt x="586955" y="0"/>
                                </a:lnTo>
                                <a:close/>
                              </a:path>
                            </a:pathLst>
                          </a:custGeom>
                          <a:solidFill>
                            <a:srgbClr val="949088"/>
                          </a:solidFill>
                        </wps:spPr>
                        <wps:bodyPr wrap="square" lIns="0" tIns="0" rIns="0" bIns="0" rtlCol="0">
                          <a:prstTxWarp prst="textNoShape">
                            <a:avLst/>
                          </a:prstTxWarp>
                          <a:noAutofit/>
                        </wps:bodyPr>
                      </wps:wsp>
                      <wps:wsp>
                        <wps:cNvPr id="102" name="Graphic 102"/>
                        <wps:cNvSpPr/>
                        <wps:spPr>
                          <a:xfrm>
                            <a:off x="646379" y="0"/>
                            <a:ext cx="612775" cy="114300"/>
                          </a:xfrm>
                          <a:custGeom>
                            <a:avLst/>
                            <a:gdLst/>
                            <a:ahLst/>
                            <a:cxnLst/>
                            <a:rect l="l" t="t" r="r" b="b"/>
                            <a:pathLst>
                              <a:path w="612775" h="114300">
                                <a:moveTo>
                                  <a:pt x="612355" y="0"/>
                                </a:moveTo>
                                <a:lnTo>
                                  <a:pt x="0" y="0"/>
                                </a:lnTo>
                                <a:lnTo>
                                  <a:pt x="0" y="114300"/>
                                </a:lnTo>
                                <a:lnTo>
                                  <a:pt x="612355" y="114300"/>
                                </a:lnTo>
                                <a:lnTo>
                                  <a:pt x="612355" y="0"/>
                                </a:lnTo>
                                <a:close/>
                              </a:path>
                            </a:pathLst>
                          </a:custGeom>
                          <a:solidFill>
                            <a:srgbClr val="D4D0C8"/>
                          </a:solidFill>
                        </wps:spPr>
                        <wps:bodyPr wrap="square" lIns="0" tIns="0" rIns="0" bIns="0" rtlCol="0">
                          <a:prstTxWarp prst="textNoShape">
                            <a:avLst/>
                          </a:prstTxWarp>
                          <a:noAutofit/>
                        </wps:bodyPr>
                      </wps:wsp>
                      <wps:wsp>
                        <wps:cNvPr id="103" name="Graphic 103"/>
                        <wps:cNvSpPr/>
                        <wps:spPr>
                          <a:xfrm>
                            <a:off x="659079" y="12700"/>
                            <a:ext cx="587375" cy="88900"/>
                          </a:xfrm>
                          <a:custGeom>
                            <a:avLst/>
                            <a:gdLst/>
                            <a:ahLst/>
                            <a:cxnLst/>
                            <a:rect l="l" t="t" r="r" b="b"/>
                            <a:pathLst>
                              <a:path w="587375" h="88900">
                                <a:moveTo>
                                  <a:pt x="586955" y="0"/>
                                </a:moveTo>
                                <a:lnTo>
                                  <a:pt x="0" y="0"/>
                                </a:lnTo>
                                <a:lnTo>
                                  <a:pt x="0" y="88900"/>
                                </a:lnTo>
                                <a:lnTo>
                                  <a:pt x="12699" y="76200"/>
                                </a:lnTo>
                                <a:lnTo>
                                  <a:pt x="12699" y="12700"/>
                                </a:lnTo>
                                <a:lnTo>
                                  <a:pt x="574255" y="12700"/>
                                </a:lnTo>
                                <a:lnTo>
                                  <a:pt x="586955" y="0"/>
                                </a:lnTo>
                                <a:close/>
                              </a:path>
                            </a:pathLst>
                          </a:custGeom>
                          <a:solidFill>
                            <a:srgbClr val="FFFFFF"/>
                          </a:solidFill>
                        </wps:spPr>
                        <wps:bodyPr wrap="square" lIns="0" tIns="0" rIns="0" bIns="0" rtlCol="0">
                          <a:prstTxWarp prst="textNoShape">
                            <a:avLst/>
                          </a:prstTxWarp>
                          <a:noAutofit/>
                        </wps:bodyPr>
                      </wps:wsp>
                      <wps:wsp>
                        <wps:cNvPr id="104" name="Graphic 104"/>
                        <wps:cNvSpPr/>
                        <wps:spPr>
                          <a:xfrm>
                            <a:off x="659079" y="12700"/>
                            <a:ext cx="587375" cy="88900"/>
                          </a:xfrm>
                          <a:custGeom>
                            <a:avLst/>
                            <a:gdLst/>
                            <a:ahLst/>
                            <a:cxnLst/>
                            <a:rect l="l" t="t" r="r" b="b"/>
                            <a:pathLst>
                              <a:path w="587375" h="88900">
                                <a:moveTo>
                                  <a:pt x="586955" y="0"/>
                                </a:moveTo>
                                <a:lnTo>
                                  <a:pt x="574255" y="12700"/>
                                </a:lnTo>
                                <a:lnTo>
                                  <a:pt x="574255" y="76200"/>
                                </a:lnTo>
                                <a:lnTo>
                                  <a:pt x="12699" y="76200"/>
                                </a:lnTo>
                                <a:lnTo>
                                  <a:pt x="0" y="88900"/>
                                </a:lnTo>
                                <a:lnTo>
                                  <a:pt x="586955" y="88900"/>
                                </a:lnTo>
                                <a:lnTo>
                                  <a:pt x="586955" y="0"/>
                                </a:lnTo>
                                <a:close/>
                              </a:path>
                            </a:pathLst>
                          </a:custGeom>
                          <a:solidFill>
                            <a:srgbClr val="949088"/>
                          </a:solidFill>
                        </wps:spPr>
                        <wps:bodyPr wrap="square" lIns="0" tIns="0" rIns="0" bIns="0" rtlCol="0">
                          <a:prstTxWarp prst="textNoShape">
                            <a:avLst/>
                          </a:prstTxWarp>
                          <a:noAutofit/>
                        </wps:bodyPr>
                      </wps:wsp>
                      <wps:wsp>
                        <wps:cNvPr id="105" name="Graphic 105"/>
                        <wps:cNvSpPr/>
                        <wps:spPr>
                          <a:xfrm>
                            <a:off x="0" y="0"/>
                            <a:ext cx="612775" cy="114300"/>
                          </a:xfrm>
                          <a:custGeom>
                            <a:avLst/>
                            <a:gdLst/>
                            <a:ahLst/>
                            <a:cxnLst/>
                            <a:rect l="l" t="t" r="r" b="b"/>
                            <a:pathLst>
                              <a:path w="612775" h="114300">
                                <a:moveTo>
                                  <a:pt x="612355" y="0"/>
                                </a:moveTo>
                                <a:lnTo>
                                  <a:pt x="0" y="0"/>
                                </a:lnTo>
                                <a:lnTo>
                                  <a:pt x="0" y="114300"/>
                                </a:lnTo>
                                <a:lnTo>
                                  <a:pt x="612355" y="114300"/>
                                </a:lnTo>
                                <a:lnTo>
                                  <a:pt x="612355" y="0"/>
                                </a:lnTo>
                                <a:close/>
                              </a:path>
                            </a:pathLst>
                          </a:custGeom>
                          <a:solidFill>
                            <a:srgbClr val="D4D0C8"/>
                          </a:solidFill>
                        </wps:spPr>
                        <wps:bodyPr wrap="square" lIns="0" tIns="0" rIns="0" bIns="0" rtlCol="0">
                          <a:prstTxWarp prst="textNoShape">
                            <a:avLst/>
                          </a:prstTxWarp>
                          <a:noAutofit/>
                        </wps:bodyPr>
                      </wps:wsp>
                      <wps:wsp>
                        <wps:cNvPr id="106" name="Graphic 106"/>
                        <wps:cNvSpPr/>
                        <wps:spPr>
                          <a:xfrm>
                            <a:off x="12699" y="12700"/>
                            <a:ext cx="587375" cy="88900"/>
                          </a:xfrm>
                          <a:custGeom>
                            <a:avLst/>
                            <a:gdLst/>
                            <a:ahLst/>
                            <a:cxnLst/>
                            <a:rect l="l" t="t" r="r" b="b"/>
                            <a:pathLst>
                              <a:path w="587375" h="88900">
                                <a:moveTo>
                                  <a:pt x="586955" y="0"/>
                                </a:moveTo>
                                <a:lnTo>
                                  <a:pt x="0" y="0"/>
                                </a:lnTo>
                                <a:lnTo>
                                  <a:pt x="0" y="88900"/>
                                </a:lnTo>
                                <a:lnTo>
                                  <a:pt x="12699" y="76200"/>
                                </a:lnTo>
                                <a:lnTo>
                                  <a:pt x="12699" y="12700"/>
                                </a:lnTo>
                                <a:lnTo>
                                  <a:pt x="574255" y="12700"/>
                                </a:lnTo>
                                <a:lnTo>
                                  <a:pt x="586955" y="0"/>
                                </a:lnTo>
                                <a:close/>
                              </a:path>
                            </a:pathLst>
                          </a:custGeom>
                          <a:solidFill>
                            <a:srgbClr val="FFFFFF"/>
                          </a:solidFill>
                        </wps:spPr>
                        <wps:bodyPr wrap="square" lIns="0" tIns="0" rIns="0" bIns="0" rtlCol="0">
                          <a:prstTxWarp prst="textNoShape">
                            <a:avLst/>
                          </a:prstTxWarp>
                          <a:noAutofit/>
                        </wps:bodyPr>
                      </wps:wsp>
                      <wps:wsp>
                        <wps:cNvPr id="107" name="Graphic 107"/>
                        <wps:cNvSpPr/>
                        <wps:spPr>
                          <a:xfrm>
                            <a:off x="12699" y="12700"/>
                            <a:ext cx="587375" cy="88900"/>
                          </a:xfrm>
                          <a:custGeom>
                            <a:avLst/>
                            <a:gdLst/>
                            <a:ahLst/>
                            <a:cxnLst/>
                            <a:rect l="l" t="t" r="r" b="b"/>
                            <a:pathLst>
                              <a:path w="587375" h="88900">
                                <a:moveTo>
                                  <a:pt x="586955" y="0"/>
                                </a:moveTo>
                                <a:lnTo>
                                  <a:pt x="574255" y="12700"/>
                                </a:lnTo>
                                <a:lnTo>
                                  <a:pt x="574255" y="76200"/>
                                </a:lnTo>
                                <a:lnTo>
                                  <a:pt x="12699" y="76200"/>
                                </a:lnTo>
                                <a:lnTo>
                                  <a:pt x="0" y="88900"/>
                                </a:lnTo>
                                <a:lnTo>
                                  <a:pt x="586955" y="88900"/>
                                </a:lnTo>
                                <a:lnTo>
                                  <a:pt x="586955" y="0"/>
                                </a:lnTo>
                                <a:close/>
                              </a:path>
                            </a:pathLst>
                          </a:custGeom>
                          <a:solidFill>
                            <a:srgbClr val="949088"/>
                          </a:solidFill>
                        </wps:spPr>
                        <wps:bodyPr wrap="square" lIns="0" tIns="0" rIns="0" bIns="0" rtlCol="0">
                          <a:prstTxWarp prst="textNoShape">
                            <a:avLst/>
                          </a:prstTxWarp>
                          <a:noAutofit/>
                        </wps:bodyPr>
                      </wps:wsp>
                    </wpg:wgp>
                  </a:graphicData>
                </a:graphic>
              </wp:anchor>
            </w:drawing>
          </mc:Choice>
          <mc:Fallback>
            <w:pict>
              <v:group w14:anchorId="5A8B0F97" id="Group 98" o:spid="_x0000_s1026" style="position:absolute;margin-left:381pt;margin-top:42pt;width:150.05pt;height:9.15pt;z-index:-251657728;mso-wrap-distance-left:0;mso-wrap-distance-right:0;mso-position-horizontal-relative:page;mso-position-vertical-relative:page" coordsize="19056,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">
                <v:shape id="Graphic 99" o:spid="_x0000_s1027" style="position:absolute;left:12927;top:17;width:6128;height:1143;visibility:visible;mso-wrap-style:square;v-text-anchor:top" coordsize="612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" path="m612355,l,,,114300r612355,l612355,xe" fillcolor="#d4d0c8" stroked="f">
                  <v:path arrowok="t"/>
                </v:shape>
                <v:shape id="Graphic 100" o:spid="_x0000_s1028" style="position:absolute;left:13054;top:144;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" path="m586955,l,,,88900,12699,76200r,-63500l574255,12700,586955,xe" stroked="f">
                  <v:path arrowok="t"/>
                </v:shape>
                <v:shape id="Graphic 101" o:spid="_x0000_s1029" style="position:absolute;left:13054;top:144;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" path="m586955,l574255,12700r,63500l12699,76200,,88900r586955,l586955,xe" fillcolor="#949088" stroked="f">
                  <v:path arrowok="t"/>
                </v:shape>
                <v:shape id="Graphic 102" o:spid="_x0000_s1030" style="position:absolute;left:6463;width:6128;height:1143;visibility:visible;mso-wrap-style:square;v-text-anchor:top" coordsize="612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" path="m612355,l,,,114300r612355,l612355,xe" fillcolor="#d4d0c8" stroked="f">
                  <v:path arrowok="t"/>
                </v:shape>
                <v:shape id="Graphic 103" o:spid="_x0000_s1031" style="position:absolute;left:6590;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" path="m586955,l,,,88900,12699,76200r,-63500l574255,12700,586955,xe" stroked="f">
                  <v:path arrowok="t"/>
                </v:shape>
                <v:shape id="Graphic 104" o:spid="_x0000_s1032" style="position:absolute;left:6590;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" path="m586955,l574255,12700r,63500l12699,76200,,88900r586955,l586955,xe" fillcolor="#949088" stroked="f">
                  <v:path arrowok="t"/>
                </v:shape>
                <v:shape id="Graphic 105" o:spid="_x0000_s1033" style="position:absolute;width:6127;height:1143;visibility:visible;mso-wrap-style:square;v-text-anchor:top" coordsize="612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" path="m612355,l,,,114300r612355,l612355,xe" fillcolor="#d4d0c8" stroked="f">
                  <v:path arrowok="t"/>
                </v:shape>
                <v:shape id="Graphic 106" o:spid="_x0000_s1034" style="position:absolute;left:126;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" path="m586955,l,,,88900,12699,76200r,-63500l574255,12700,586955,xe" stroked="f">
                  <v:path arrowok="t"/>
                </v:shape>
                <v:shape id="Graphic 107" o:spid="_x0000_s1035" style="position:absolute;left:126;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" path="m586955,l574255,12700r,63500l12699,76200,,88900r586955,l586955,xe" fillcolor="#949088" stroked="f">
                  <v:path arrowok="t"/>
                </v:shape>
                <w10:wrap anchorx="page" anchory="page"/>
              </v:group>
            </w:pict>
          </mc:Fallback>
        </mc:AlternateContent>
      </w:r>
      <w:r w:rsidRPr="003706AA">
        <w:rPr>
          <w:noProof/>
          <w:sz w:val="18"/>
          <w:szCs w:val="18"/>
        </w:rPr>
        <mc:AlternateContent>
          <mc:Choice Requires="wps">
            <w:drawing>
              <wp:anchor distT="0" distB="0" distL="0" distR="0" simplePos="0" relativeHeight="251656704" behindDoc="0" locked="0" layoutInCell="1" allowOverlap="1" wp14:anchorId="0220595E" wp14:editId="6C655BA1">
                <wp:simplePos x="0" y="0"/>
                <wp:positionH relativeFrom="page">
                  <wp:posOffset>4800625</wp:posOffset>
                </wp:positionH>
                <wp:positionV relativeFrom="page">
                  <wp:posOffset>533412</wp:posOffset>
                </wp:positionV>
                <wp:extent cx="1981835" cy="11430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835" cy="114300"/>
                        </a:xfrm>
                        <a:prstGeom prst="rect">
                          <a:avLst/>
                        </a:prstGeom>
                      </wps:spPr>
                      <wps:txbx>
                        <w:txbxContent>
                          <w:tbl>
                            <w:tblPr>
                              <w:tblStyle w:val="TableNormal1"/>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44"/>
                              <w:gridCol w:w="73"/>
                              <w:gridCol w:w="944"/>
                              <w:gridCol w:w="73"/>
                              <w:gridCol w:w="944"/>
                            </w:tblGrid>
                            <w:tr w:rsidR="00E1608B" w14:paraId="3FB16ACD" w14:textId="77777777">
                              <w:trPr>
                                <w:trHeight w:val="140"/>
                              </w:trPr>
                              <w:tc>
                                <w:tcPr>
                                  <w:tcW w:w="944" w:type="dxa"/>
                                </w:tcPr>
                                <w:p w14:paraId="722C6625" w14:textId="77777777" w:rsidR="00E1608B" w:rsidRDefault="00000000" w:rsidP="007C3B50">
                                  <w:pPr>
                                    <w:pStyle w:val="TableParagraph"/>
                                    <w:spacing w:line="120" w:lineRule="exact"/>
                                    <w:ind w:left="74"/>
                                    <w:jc w:val="center"/>
                                    <w:rPr>
                                      <w:rFonts w:ascii="Calibri"/>
                                      <w:sz w:val="16"/>
                                    </w:rPr>
                                  </w:pPr>
                                  <w:r>
                                    <w:rPr>
                                      <w:rFonts w:ascii="Calibri"/>
                                      <w:color w:val="323232"/>
                                      <w:sz w:val="16"/>
                                    </w:rPr>
                                    <w:t>Imprimir</w:t>
                                  </w:r>
                                </w:p>
                              </w:tc>
                              <w:tc>
                                <w:tcPr>
                                  <w:tcW w:w="73" w:type="dxa"/>
                                  <w:tcBorders>
                                    <w:top w:val="nil"/>
                                    <w:bottom w:val="nil"/>
                                  </w:tcBorders>
                                  <w:shd w:val="clear" w:color="auto" w:fill="D4D0C8"/>
                                </w:tcPr>
                                <w:p w14:paraId="2C57875D" w14:textId="77777777" w:rsidR="00E1608B" w:rsidRDefault="00E1608B" w:rsidP="007C3B50">
                                  <w:pPr>
                                    <w:pStyle w:val="TableParagraph"/>
                                    <w:jc w:val="center"/>
                                    <w:rPr>
                                      <w:rFonts w:ascii="Times New Roman"/>
                                      <w:sz w:val="8"/>
                                    </w:rPr>
                                  </w:pPr>
                                </w:p>
                              </w:tc>
                              <w:tc>
                                <w:tcPr>
                                  <w:tcW w:w="944" w:type="dxa"/>
                                </w:tcPr>
                                <w:p w14:paraId="34F0CBC9" w14:textId="77777777" w:rsidR="00E1608B" w:rsidRDefault="00000000" w:rsidP="007C3B50">
                                  <w:pPr>
                                    <w:pStyle w:val="TableParagraph"/>
                                    <w:spacing w:line="120" w:lineRule="exact"/>
                                    <w:jc w:val="center"/>
                                    <w:rPr>
                                      <w:rFonts w:ascii="Calibri"/>
                                      <w:sz w:val="16"/>
                                    </w:rPr>
                                  </w:pPr>
                                  <w:r>
                                    <w:rPr>
                                      <w:rFonts w:ascii="Calibri"/>
                                      <w:color w:val="323232"/>
                                      <w:sz w:val="16"/>
                                    </w:rPr>
                                    <w:t>Salvar</w:t>
                                  </w:r>
                                </w:p>
                              </w:tc>
                              <w:tc>
                                <w:tcPr>
                                  <w:tcW w:w="73" w:type="dxa"/>
                                  <w:tcBorders>
                                    <w:top w:val="nil"/>
                                    <w:bottom w:val="nil"/>
                                  </w:tcBorders>
                                  <w:shd w:val="clear" w:color="auto" w:fill="D4D0C8"/>
                                </w:tcPr>
                                <w:p w14:paraId="14C69F0F" w14:textId="77777777" w:rsidR="00E1608B" w:rsidRDefault="00E1608B" w:rsidP="007C3B50">
                                  <w:pPr>
                                    <w:pStyle w:val="TableParagraph"/>
                                    <w:jc w:val="center"/>
                                    <w:rPr>
                                      <w:rFonts w:ascii="Times New Roman"/>
                                      <w:sz w:val="8"/>
                                    </w:rPr>
                                  </w:pPr>
                                </w:p>
                              </w:tc>
                              <w:tc>
                                <w:tcPr>
                                  <w:tcW w:w="944" w:type="dxa"/>
                                </w:tcPr>
                                <w:p w14:paraId="22D0CF67" w14:textId="07F00589" w:rsidR="00E1608B" w:rsidRDefault="003706AA" w:rsidP="007C3B50">
                                  <w:pPr>
                                    <w:pStyle w:val="TableParagraph"/>
                                    <w:spacing w:line="120" w:lineRule="exact"/>
                                    <w:jc w:val="center"/>
                                    <w:rPr>
                                      <w:rFonts w:ascii="Calibri"/>
                                      <w:sz w:val="16"/>
                                    </w:rPr>
                                  </w:pPr>
                                  <w:r>
                                    <w:rPr>
                                      <w:rFonts w:ascii="Calibri"/>
                                      <w:color w:val="323232"/>
                                      <w:sz w:val="16"/>
                                    </w:rPr>
                                    <w:t>Reiniciar</w:t>
                                  </w:r>
                                </w:p>
                              </w:tc>
                            </w:tr>
                          </w:tbl>
                          <w:p w14:paraId="145AFFC9" w14:textId="77777777" w:rsidR="00E1608B" w:rsidRDefault="00E1608B"/>
                        </w:txbxContent>
                      </wps:txbx>
                      <wps:bodyPr wrap="square" lIns="0" tIns="0" rIns="0" bIns="0" rtlCol="0">
                        <a:noAutofit/>
                      </wps:bodyPr>
                    </wps:wsp>
                  </a:graphicData>
                </a:graphic>
              </wp:anchor>
            </w:drawing>
          </mc:Choice>
          <mc:Fallback>
            <w:pict>
              <v:shapetype w14:anchorId="0220595E" id="_x0000_t202" coordsize="21600,21600" o:spt="202" path="m,l,21600r21600,l21600,xe">
                <v:stroke joinstyle="miter"/>
                <v:path gradientshapeok="t" o:connecttype="rect"/>
              </v:shapetype>
              <v:shape id="Textbox 108" o:spid="_x0000_s1026" type="#_x0000_t202" style="position:absolute;margin-left:378pt;margin-top:42pt;width:156.05pt;height:9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" filled="f" stroked="f">
                <v:textbox inset="0,0,0,0">
                  <w:txbxContent>
                    <w:tbl>
                      <w:tblPr>
                        <w:tblStyle w:val="TableNormal1"/>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44"/>
                        <w:gridCol w:w="73"/>
                        <w:gridCol w:w="944"/>
                        <w:gridCol w:w="73"/>
                        <w:gridCol w:w="944"/>
                      </w:tblGrid>
                      <w:tr w:rsidR="00E1608B" w14:paraId="3FB16ACD" w14:textId="77777777">
                        <w:trPr>
                          <w:trHeight w:val="140"/>
                        </w:trPr>
                        <w:tc>
                          <w:tcPr>
                            <w:tcW w:w="944" w:type="dxa"/>
                          </w:tcPr>
                          <w:p w14:paraId="722C6625" w14:textId="77777777" w:rsidR="00E1608B" w:rsidRDefault="00000000" w:rsidP="007C3B50">
                            <w:pPr>
                              <w:pStyle w:val="TableParagraph"/>
                              <w:spacing w:line="120" w:lineRule="exact"/>
                              <w:ind w:left="74"/>
                              <w:jc w:val="center"/>
                              <w:rPr>
                                <w:rFonts w:ascii="Calibri"/>
                                <w:sz w:val="16"/>
                              </w:rPr>
                            </w:pPr>
                            <w:r>
                              <w:rPr>
                                <w:rFonts w:ascii="Calibri"/>
                                <w:color w:val="323232"/>
                                <w:sz w:val="16"/>
                              </w:rPr>
                              <w:t>Imprimir</w:t>
                            </w:r>
                          </w:p>
                        </w:tc>
                        <w:tc>
                          <w:tcPr>
                            <w:tcW w:w="73" w:type="dxa"/>
                            <w:tcBorders>
                              <w:top w:val="nil"/>
                              <w:bottom w:val="nil"/>
                            </w:tcBorders>
                            <w:shd w:val="clear" w:color="auto" w:fill="D4D0C8"/>
                          </w:tcPr>
                          <w:p w14:paraId="2C57875D" w14:textId="77777777" w:rsidR="00E1608B" w:rsidRDefault="00E1608B" w:rsidP="007C3B50">
                            <w:pPr>
                              <w:pStyle w:val="TableParagraph"/>
                              <w:jc w:val="center"/>
                              <w:rPr>
                                <w:rFonts w:ascii="Times New Roman"/>
                                <w:sz w:val="8"/>
                              </w:rPr>
                            </w:pPr>
                          </w:p>
                        </w:tc>
                        <w:tc>
                          <w:tcPr>
                            <w:tcW w:w="944" w:type="dxa"/>
                          </w:tcPr>
                          <w:p w14:paraId="34F0CBC9" w14:textId="77777777" w:rsidR="00E1608B" w:rsidRDefault="00000000" w:rsidP="007C3B50">
                            <w:pPr>
                              <w:pStyle w:val="TableParagraph"/>
                              <w:spacing w:line="120" w:lineRule="exact"/>
                              <w:jc w:val="center"/>
                              <w:rPr>
                                <w:rFonts w:ascii="Calibri"/>
                                <w:sz w:val="16"/>
                              </w:rPr>
                            </w:pPr>
                            <w:r>
                              <w:rPr>
                                <w:rFonts w:ascii="Calibri"/>
                                <w:color w:val="323232"/>
                                <w:sz w:val="16"/>
                              </w:rPr>
                              <w:t>Salvar</w:t>
                            </w:r>
                          </w:p>
                        </w:tc>
                        <w:tc>
                          <w:tcPr>
                            <w:tcW w:w="73" w:type="dxa"/>
                            <w:tcBorders>
                              <w:top w:val="nil"/>
                              <w:bottom w:val="nil"/>
                            </w:tcBorders>
                            <w:shd w:val="clear" w:color="auto" w:fill="D4D0C8"/>
                          </w:tcPr>
                          <w:p w14:paraId="14C69F0F" w14:textId="77777777" w:rsidR="00E1608B" w:rsidRDefault="00E1608B" w:rsidP="007C3B50">
                            <w:pPr>
                              <w:pStyle w:val="TableParagraph"/>
                              <w:jc w:val="center"/>
                              <w:rPr>
                                <w:rFonts w:ascii="Times New Roman"/>
                                <w:sz w:val="8"/>
                              </w:rPr>
                            </w:pPr>
                          </w:p>
                        </w:tc>
                        <w:tc>
                          <w:tcPr>
                            <w:tcW w:w="944" w:type="dxa"/>
                          </w:tcPr>
                          <w:p w14:paraId="22D0CF67" w14:textId="07F00589" w:rsidR="00E1608B" w:rsidRDefault="003706AA" w:rsidP="007C3B50">
                            <w:pPr>
                              <w:pStyle w:val="TableParagraph"/>
                              <w:spacing w:line="120" w:lineRule="exact"/>
                              <w:jc w:val="center"/>
                              <w:rPr>
                                <w:rFonts w:ascii="Calibri"/>
                                <w:sz w:val="16"/>
                              </w:rPr>
                            </w:pPr>
                            <w:r>
                              <w:rPr>
                                <w:rFonts w:ascii="Calibri"/>
                                <w:color w:val="323232"/>
                                <w:sz w:val="16"/>
                              </w:rPr>
                              <w:t>Reiniciar</w:t>
                            </w:r>
                          </w:p>
                        </w:tc>
                      </w:tr>
                    </w:tbl>
                    <w:p w14:paraId="145AFFC9" w14:textId="77777777" w:rsidR="00E1608B" w:rsidRDefault="00E1608B"/>
                  </w:txbxContent>
                </v:textbox>
                <w10:wrap anchorx="page" anchory="page"/>
              </v:shape>
            </w:pict>
          </mc:Fallback>
        </mc:AlternateContent>
      </w:r>
    </w:p>
    <w:p w14:paraId="4CE08C47" w14:textId="07CB484A" w:rsidR="009A34F0" w:rsidRPr="003706AA" w:rsidRDefault="009A34F0">
      <w:pPr>
        <w:rPr>
          <w:sz w:val="18"/>
          <w:szCs w:val="18"/>
        </w:rPr>
      </w:pPr>
      <w:r w:rsidRPr="003706AA">
        <w:rPr>
          <w:sz w:val="18"/>
          <w:szCs w:val="18"/>
        </w:rPr>
        <w:lastRenderedPageBreak/>
        <w:br w:type="page"/>
      </w:r>
    </w:p>
    <w:tbl>
      <w:tblPr>
        <w:tblStyle w:val="TableNormal1"/>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0"/>
      </w:tblGrid>
      <w:tr w:rsidR="00E1608B" w14:paraId="181F030B" w14:textId="77777777">
        <w:trPr>
          <w:trHeight w:val="3590"/>
        </w:trPr>
        <w:tc>
          <w:tcPr>
            <w:tcW w:w="11520" w:type="dxa"/>
          </w:tcPr>
          <w:p w14:paraId="5D7254E9" w14:textId="77777777" w:rsidR="00E1608B" w:rsidRDefault="00000000">
            <w:pPr>
              <w:pStyle w:val="TableParagraph"/>
              <w:spacing w:before="41"/>
              <w:ind w:left="9"/>
              <w:jc w:val="center"/>
              <w:rPr>
                <w:b/>
                <w:sz w:val="28"/>
              </w:rPr>
            </w:pPr>
            <w:r>
              <w:rPr>
                <w:b/>
                <w:sz w:val="28"/>
              </w:rPr>
              <w:lastRenderedPageBreak/>
              <w:t>AVISO AO INDIVÍDUO EM LIBERDADE CONDICIONAL</w:t>
            </w:r>
          </w:p>
          <w:p w14:paraId="063055AD" w14:textId="77777777" w:rsidR="00E1608B" w:rsidRDefault="00000000">
            <w:pPr>
              <w:pStyle w:val="TableParagraph"/>
              <w:spacing w:before="20" w:line="249" w:lineRule="auto"/>
              <w:ind w:left="19" w:right="6"/>
              <w:jc w:val="center"/>
              <w:rPr>
                <w:b/>
                <w:sz w:val="24"/>
              </w:rPr>
            </w:pPr>
            <w:r>
              <w:rPr>
                <w:b/>
                <w:sz w:val="24"/>
              </w:rPr>
              <w:t>Se multas, taxas, custos e/ou penalidades civis tiverem sido definidos conforme indicado neste formulário, você tem o direito de solicitar ao Tribunal que modifique essa Ordem se puder demonstrar que o pagamento acarretaria uma dificuldade financeira significativa para você, sua família ou seus dependentes.</w:t>
            </w:r>
          </w:p>
          <w:p w14:paraId="075377F6" w14:textId="77777777" w:rsidR="00E1608B" w:rsidRDefault="00000000">
            <w:pPr>
              <w:pStyle w:val="TableParagraph"/>
              <w:spacing w:before="183" w:line="249" w:lineRule="auto"/>
              <w:ind w:left="208"/>
              <w:rPr>
                <w:b/>
                <w:sz w:val="24"/>
              </w:rPr>
            </w:pPr>
            <w:r>
              <w:rPr>
                <w:b/>
                <w:sz w:val="24"/>
              </w:rPr>
              <w:t>DEIXAR DE PAGAR AS QUANTIAS DEVIDAS poderá representar uma violação da liberdade condicional e um descumprimento do cronograma de pagamento exigido e</w:t>
            </w:r>
          </w:p>
          <w:p w14:paraId="282DCEFE" w14:textId="15C6E100" w:rsidR="00E1608B" w:rsidRDefault="003706AA">
            <w:pPr>
              <w:pStyle w:val="TableParagraph"/>
              <w:numPr>
                <w:ilvl w:val="0"/>
                <w:numId w:val="1"/>
              </w:numPr>
              <w:tabs>
                <w:tab w:val="left" w:pos="3558"/>
              </w:tabs>
              <w:spacing w:before="130" w:line="293" w:lineRule="exact"/>
              <w:ind w:hanging="290"/>
              <w:rPr>
                <w:b/>
                <w:sz w:val="24"/>
              </w:rPr>
            </w:pPr>
            <w:r>
              <w:rPr>
                <w:b/>
                <w:sz w:val="24"/>
              </w:rPr>
              <w:t>Você poderá ser considerado inadimplente.</w:t>
            </w:r>
          </w:p>
          <w:p w14:paraId="006AA9B7" w14:textId="77777777" w:rsidR="00E1608B" w:rsidRDefault="00000000">
            <w:pPr>
              <w:pStyle w:val="TableParagraph"/>
              <w:numPr>
                <w:ilvl w:val="0"/>
                <w:numId w:val="1"/>
              </w:numPr>
              <w:tabs>
                <w:tab w:val="left" w:pos="3558"/>
              </w:tabs>
              <w:spacing w:line="291" w:lineRule="exact"/>
              <w:ind w:hanging="290"/>
              <w:rPr>
                <w:b/>
                <w:sz w:val="24"/>
              </w:rPr>
            </w:pPr>
            <w:r>
              <w:rPr>
                <w:b/>
                <w:sz w:val="24"/>
              </w:rPr>
              <w:t>Consequentemente, um mandado de prisão poderá ser emitido contra você.</w:t>
            </w:r>
          </w:p>
          <w:p w14:paraId="16FD70E1" w14:textId="77777777" w:rsidR="00E1608B" w:rsidRDefault="00000000">
            <w:pPr>
              <w:pStyle w:val="TableParagraph"/>
              <w:numPr>
                <w:ilvl w:val="0"/>
                <w:numId w:val="1"/>
              </w:numPr>
              <w:tabs>
                <w:tab w:val="left" w:pos="3558"/>
              </w:tabs>
              <w:spacing w:line="291" w:lineRule="exact"/>
              <w:ind w:hanging="290"/>
              <w:rPr>
                <w:b/>
                <w:sz w:val="24"/>
              </w:rPr>
            </w:pPr>
            <w:r>
              <w:rPr>
                <w:b/>
                <w:sz w:val="24"/>
              </w:rPr>
              <w:t>Taxas adicionais podem ser cobradas.</w:t>
            </w:r>
          </w:p>
          <w:p w14:paraId="13E01F57" w14:textId="77777777" w:rsidR="00E1608B" w:rsidRDefault="00000000">
            <w:pPr>
              <w:pStyle w:val="TableParagraph"/>
              <w:numPr>
                <w:ilvl w:val="0"/>
                <w:numId w:val="1"/>
              </w:numPr>
              <w:tabs>
                <w:tab w:val="left" w:pos="3558"/>
              </w:tabs>
              <w:spacing w:line="293" w:lineRule="exact"/>
              <w:ind w:hanging="290"/>
              <w:rPr>
                <w:b/>
                <w:sz w:val="24"/>
              </w:rPr>
            </w:pPr>
            <w:r>
              <w:rPr>
                <w:b/>
                <w:sz w:val="24"/>
              </w:rPr>
              <w:t>Você pode ser levado à prisão.</w:t>
            </w:r>
          </w:p>
        </w:tc>
      </w:tr>
      <w:tr w:rsidR="00E1608B" w14:paraId="42075729" w14:textId="77777777">
        <w:trPr>
          <w:trHeight w:val="7010"/>
        </w:trPr>
        <w:tc>
          <w:tcPr>
            <w:tcW w:w="11520" w:type="dxa"/>
          </w:tcPr>
          <w:p w14:paraId="78C48230" w14:textId="77777777" w:rsidR="00E1608B" w:rsidRDefault="00000000">
            <w:pPr>
              <w:pStyle w:val="TableParagraph"/>
              <w:spacing w:before="42"/>
              <w:ind w:left="10"/>
              <w:jc w:val="center"/>
              <w:rPr>
                <w:b/>
                <w:sz w:val="28"/>
              </w:rPr>
            </w:pPr>
            <w:r>
              <w:rPr>
                <w:b/>
                <w:sz w:val="28"/>
              </w:rPr>
              <w:t>COMO REALIZAR O PAGAMENTO:</w:t>
            </w:r>
          </w:p>
          <w:p w14:paraId="25C3750C" w14:textId="77777777" w:rsidR="00E1608B" w:rsidRDefault="00000000">
            <w:pPr>
              <w:pStyle w:val="TableParagraph"/>
              <w:spacing w:before="307"/>
              <w:ind w:left="208"/>
              <w:rPr>
                <w:sz w:val="24"/>
              </w:rPr>
            </w:pPr>
            <w:r>
              <w:rPr>
                <w:b/>
                <w:sz w:val="24"/>
              </w:rPr>
              <w:t>Pessoalmente</w:t>
            </w:r>
            <w:r>
              <w:rPr>
                <w:sz w:val="24"/>
              </w:rPr>
              <w:t>:</w:t>
            </w:r>
          </w:p>
          <w:p w14:paraId="566E0422" w14:textId="77777777" w:rsidR="00E1608B" w:rsidRDefault="00000000">
            <w:pPr>
              <w:pStyle w:val="TableParagraph"/>
              <w:spacing w:before="13" w:line="249" w:lineRule="auto"/>
              <w:ind w:left="208" w:right="333"/>
              <w:rPr>
                <w:sz w:val="24"/>
              </w:rPr>
            </w:pPr>
            <w:r>
              <w:rPr>
                <w:sz w:val="24"/>
              </w:rPr>
              <w:t>Pague no Cartório deste Tribunal com uma ordem de pagamento, cheque bancário, cartão VISA ou Mastercard, ou dinheiro em espécie</w:t>
            </w:r>
            <w:r>
              <w:rPr>
                <w:color w:val="FF0000"/>
                <w:sz w:val="24"/>
              </w:rPr>
              <w:t xml:space="preserve">. </w:t>
            </w:r>
            <w:r>
              <w:rPr>
                <w:sz w:val="24"/>
              </w:rPr>
              <w:t>(A maioria dos tribunais não aceita cheques pessoais</w:t>
            </w:r>
            <w:r>
              <w:rPr>
                <w:color w:val="FF0000"/>
                <w:sz w:val="24"/>
              </w:rPr>
              <w:t>.</w:t>
            </w:r>
            <w:r>
              <w:rPr>
                <w:sz w:val="24"/>
              </w:rPr>
              <w:t>)</w:t>
            </w:r>
          </w:p>
          <w:p w14:paraId="55A15DB9" w14:textId="77777777" w:rsidR="00E1608B" w:rsidRDefault="00E1608B">
            <w:pPr>
              <w:pStyle w:val="TableParagraph"/>
              <w:spacing w:before="13"/>
              <w:rPr>
                <w:rFonts w:ascii="Times New Roman"/>
                <w:sz w:val="24"/>
              </w:rPr>
            </w:pPr>
          </w:p>
          <w:p w14:paraId="2A956617" w14:textId="77777777" w:rsidR="00E1608B" w:rsidRDefault="00000000">
            <w:pPr>
              <w:pStyle w:val="TableParagraph"/>
              <w:spacing w:before="1"/>
              <w:ind w:left="208"/>
              <w:rPr>
                <w:sz w:val="24"/>
              </w:rPr>
            </w:pPr>
            <w:r>
              <w:rPr>
                <w:b/>
                <w:sz w:val="24"/>
              </w:rPr>
              <w:t>Por correio</w:t>
            </w:r>
            <w:r>
              <w:rPr>
                <w:sz w:val="24"/>
              </w:rPr>
              <w:t>:</w:t>
            </w:r>
          </w:p>
          <w:p w14:paraId="407A38B4" w14:textId="77777777" w:rsidR="00E1608B" w:rsidRDefault="00000000">
            <w:pPr>
              <w:pStyle w:val="TableParagraph"/>
              <w:spacing w:before="12" w:line="249" w:lineRule="auto"/>
              <w:ind w:left="208" w:right="217"/>
              <w:rPr>
                <w:sz w:val="24"/>
              </w:rPr>
            </w:pPr>
            <w:r>
              <w:rPr>
                <w:sz w:val="24"/>
              </w:rPr>
              <w:t>Envie uma ordem de pagamento ou cheque bancário nominal a “The Commonwealth of Massachusetts” ao Cartório. Inclua na ordem de pagamento ou cheque bancário a sua data de nascimento e o número do processo (listado na frente do formulário para o qual fará o pagamento). O endereço de correspondência do Cartório pode ser encontrado aqui: mass.gov/orgs/district-court/locations.</w:t>
            </w:r>
          </w:p>
          <w:p w14:paraId="2BDE1BA5" w14:textId="77777777" w:rsidR="00E1608B" w:rsidRDefault="00E1608B">
            <w:pPr>
              <w:pStyle w:val="TableParagraph"/>
              <w:spacing w:before="15"/>
              <w:rPr>
                <w:rFonts w:ascii="Times New Roman"/>
                <w:sz w:val="24"/>
              </w:rPr>
            </w:pPr>
          </w:p>
          <w:p w14:paraId="02D76302" w14:textId="77777777" w:rsidR="00E1608B" w:rsidRDefault="00000000">
            <w:pPr>
              <w:pStyle w:val="TableParagraph"/>
              <w:ind w:left="208"/>
              <w:rPr>
                <w:sz w:val="24"/>
              </w:rPr>
            </w:pPr>
            <w:r>
              <w:rPr>
                <w:b/>
                <w:sz w:val="24"/>
              </w:rPr>
              <w:t>On-line</w:t>
            </w:r>
            <w:r>
              <w:rPr>
                <w:sz w:val="24"/>
              </w:rPr>
              <w:t>:</w:t>
            </w:r>
          </w:p>
          <w:p w14:paraId="1BFE03F1" w14:textId="77777777" w:rsidR="00E1608B" w:rsidRDefault="00000000">
            <w:pPr>
              <w:pStyle w:val="TableParagraph"/>
              <w:spacing w:before="13" w:line="249" w:lineRule="auto"/>
              <w:ind w:left="208" w:right="333"/>
              <w:rPr>
                <w:sz w:val="24"/>
              </w:rPr>
            </w:pPr>
            <w:r>
              <w:rPr>
                <w:sz w:val="24"/>
              </w:rPr>
              <w:t xml:space="preserve">Os pagamentos podem ser feitos on-line via ePay pelo site: </w:t>
            </w:r>
            <w:hyperlink r:id="rId11">
              <w:r w:rsidR="00E1608B">
                <w:rPr>
                  <w:sz w:val="24"/>
                </w:rPr>
                <w:t>www.masscourts.org.</w:t>
              </w:r>
            </w:hyperlink>
            <w:r>
              <w:rPr>
                <w:sz w:val="24"/>
              </w:rPr>
              <w:t xml:space="preserve"> Para isso, é necessário fornecer um endereço de e-mail válido e o número completo de 12 dígitos do seu processo, listado na frente deste formulário. Os dois primeiros dígitos são o ano, os dois segundos identificam a divisão do Tribunal e, depois de "CR", está o número do caso. Adicione zeros antes do número do caso até que haja um total de seis dígitos. (por exemplo, 1962CRXXXXXX). Para obter mais instruções, acesse: </w:t>
            </w:r>
            <w:hyperlink r:id="rId12">
              <w:r w:rsidR="00E1608B">
                <w:rPr>
                  <w:sz w:val="24"/>
                </w:rPr>
                <w:t>www.mass.gov/epay-in-the-courts.</w:t>
              </w:r>
            </w:hyperlink>
          </w:p>
          <w:p w14:paraId="7AEA0193" w14:textId="77777777" w:rsidR="00E1608B" w:rsidRDefault="00000000">
            <w:pPr>
              <w:pStyle w:val="TableParagraph"/>
              <w:spacing w:before="4"/>
              <w:ind w:left="208"/>
              <w:rPr>
                <w:sz w:val="24"/>
              </w:rPr>
            </w:pPr>
            <w:r>
              <w:rPr>
                <w:sz w:val="24"/>
              </w:rPr>
              <w:t>Observação: Há uma taxa adicional para pagamentos on-line.</w:t>
            </w:r>
          </w:p>
          <w:p w14:paraId="7E4B711D" w14:textId="77777777" w:rsidR="00E1608B" w:rsidRDefault="00E1608B">
            <w:pPr>
              <w:pStyle w:val="TableParagraph"/>
              <w:spacing w:before="25"/>
              <w:rPr>
                <w:rFonts w:ascii="Times New Roman"/>
                <w:sz w:val="24"/>
              </w:rPr>
            </w:pPr>
          </w:p>
          <w:p w14:paraId="2F3F6A89" w14:textId="77777777" w:rsidR="00E1608B" w:rsidRDefault="00000000">
            <w:pPr>
              <w:pStyle w:val="TableParagraph"/>
              <w:ind w:left="10"/>
              <w:jc w:val="center"/>
              <w:rPr>
                <w:sz w:val="24"/>
              </w:rPr>
            </w:pPr>
            <w:r>
              <w:rPr>
                <w:i/>
                <w:sz w:val="24"/>
              </w:rPr>
              <w:t xml:space="preserve">O pagamento deve ser </w:t>
            </w:r>
            <w:r>
              <w:rPr>
                <w:b/>
                <w:i/>
                <w:sz w:val="24"/>
              </w:rPr>
              <w:t xml:space="preserve">recebido </w:t>
            </w:r>
            <w:r>
              <w:rPr>
                <w:i/>
                <w:sz w:val="24"/>
              </w:rPr>
              <w:t>no Tribunal até a data de vencimento.</w:t>
            </w:r>
          </w:p>
          <w:p w14:paraId="2EE6CD22" w14:textId="77777777" w:rsidR="00E1608B" w:rsidRDefault="00E1608B">
            <w:pPr>
              <w:pStyle w:val="TableParagraph"/>
              <w:spacing w:before="24"/>
              <w:rPr>
                <w:rFonts w:ascii="Times New Roman"/>
                <w:sz w:val="24"/>
              </w:rPr>
            </w:pPr>
          </w:p>
          <w:p w14:paraId="67585024" w14:textId="77777777" w:rsidR="00E1608B" w:rsidRDefault="00000000">
            <w:pPr>
              <w:pStyle w:val="TableParagraph"/>
              <w:ind w:left="19" w:right="8"/>
              <w:jc w:val="center"/>
              <w:rPr>
                <w:sz w:val="24"/>
              </w:rPr>
            </w:pPr>
            <w:r>
              <w:rPr>
                <w:sz w:val="24"/>
              </w:rPr>
              <w:t>Se o pagamento não for recebido no prazo, você deverá comparecer ao Tribunal para evitar a prisão.</w:t>
            </w:r>
          </w:p>
        </w:tc>
      </w:tr>
      <w:tr w:rsidR="00E1608B" w14:paraId="040807B0" w14:textId="77777777" w:rsidTr="003706AA">
        <w:trPr>
          <w:trHeight w:val="3968"/>
        </w:trPr>
        <w:tc>
          <w:tcPr>
            <w:tcW w:w="11520" w:type="dxa"/>
          </w:tcPr>
          <w:p w14:paraId="2EA790D2" w14:textId="77777777" w:rsidR="00E1608B" w:rsidRDefault="00000000">
            <w:pPr>
              <w:pStyle w:val="TableParagraph"/>
              <w:spacing w:before="102"/>
              <w:ind w:left="9"/>
              <w:jc w:val="center"/>
              <w:rPr>
                <w:b/>
                <w:sz w:val="28"/>
              </w:rPr>
            </w:pPr>
            <w:r>
              <w:rPr>
                <w:b/>
                <w:sz w:val="28"/>
              </w:rPr>
              <w:t>CRÉDITOS DE CUMPRIMENTO DE LIBERDADE CONDICIONAL</w:t>
            </w:r>
          </w:p>
          <w:p w14:paraId="6D6B825B" w14:textId="77777777" w:rsidR="00E1608B" w:rsidRDefault="00E1608B">
            <w:pPr>
              <w:pStyle w:val="TableParagraph"/>
              <w:spacing w:before="33"/>
              <w:rPr>
                <w:rFonts w:ascii="Times New Roman"/>
                <w:sz w:val="28"/>
              </w:rPr>
            </w:pPr>
          </w:p>
          <w:p w14:paraId="5074D47E" w14:textId="77777777" w:rsidR="00E1608B" w:rsidRDefault="00000000">
            <w:pPr>
              <w:pStyle w:val="TableParagraph"/>
              <w:spacing w:before="1" w:line="249" w:lineRule="auto"/>
              <w:ind w:left="208"/>
              <w:rPr>
                <w:sz w:val="24"/>
              </w:rPr>
            </w:pPr>
            <w:r>
              <w:rPr>
                <w:sz w:val="24"/>
              </w:rPr>
              <w:t>Seu período de liberdade condicional poderá ser reduzido após um ano de supervisão satisfatória se for posterior a uma sentença de condenação à prisão e se a liberdade condicional não for por um crime sexual, conforme definido pelas leis:</w:t>
            </w:r>
          </w:p>
          <w:p w14:paraId="2D08D44B" w14:textId="77777777" w:rsidR="00E1608B" w:rsidRDefault="00000000">
            <w:pPr>
              <w:pStyle w:val="TableParagraph"/>
              <w:spacing w:before="2"/>
              <w:ind w:left="208"/>
              <w:rPr>
                <w:sz w:val="24"/>
              </w:rPr>
            </w:pPr>
            <w:r>
              <w:rPr>
                <w:sz w:val="24"/>
              </w:rPr>
              <w:t>L.G. c. 6, § 178C. L.G. c. 276, § 87B.</w:t>
            </w:r>
          </w:p>
          <w:p w14:paraId="46C51803" w14:textId="77777777" w:rsidR="00E1608B" w:rsidRDefault="00E1608B">
            <w:pPr>
              <w:pStyle w:val="TableParagraph"/>
              <w:rPr>
                <w:rFonts w:ascii="Times New Roman"/>
                <w:sz w:val="24"/>
              </w:rPr>
            </w:pPr>
          </w:p>
          <w:p w14:paraId="123711F8" w14:textId="77777777" w:rsidR="00E1608B" w:rsidRDefault="00E1608B">
            <w:pPr>
              <w:pStyle w:val="TableParagraph"/>
              <w:rPr>
                <w:rFonts w:ascii="Times New Roman"/>
                <w:sz w:val="24"/>
              </w:rPr>
            </w:pPr>
          </w:p>
          <w:p w14:paraId="65B919A1" w14:textId="77777777" w:rsidR="00E1608B" w:rsidRDefault="00E1608B">
            <w:pPr>
              <w:pStyle w:val="TableParagraph"/>
              <w:rPr>
                <w:rFonts w:ascii="Times New Roman"/>
                <w:sz w:val="24"/>
              </w:rPr>
            </w:pPr>
          </w:p>
          <w:p w14:paraId="09191AB8" w14:textId="77777777" w:rsidR="00E1608B" w:rsidRDefault="00E1608B">
            <w:pPr>
              <w:pStyle w:val="TableParagraph"/>
              <w:rPr>
                <w:rFonts w:ascii="Times New Roman"/>
                <w:sz w:val="24"/>
              </w:rPr>
            </w:pPr>
          </w:p>
          <w:p w14:paraId="6CA08F8C" w14:textId="77777777" w:rsidR="00E1608B" w:rsidRDefault="00E1608B">
            <w:pPr>
              <w:pStyle w:val="TableParagraph"/>
              <w:spacing w:before="213"/>
              <w:rPr>
                <w:rFonts w:ascii="Times New Roman"/>
                <w:sz w:val="24"/>
              </w:rPr>
            </w:pPr>
          </w:p>
          <w:p w14:paraId="1CFF3097" w14:textId="77777777" w:rsidR="003706AA" w:rsidRDefault="003706AA">
            <w:pPr>
              <w:pStyle w:val="TableParagraph"/>
              <w:ind w:left="28"/>
              <w:rPr>
                <w:i/>
                <w:color w:val="333333"/>
                <w:sz w:val="12"/>
              </w:rPr>
            </w:pPr>
          </w:p>
          <w:p w14:paraId="32E2C3A5" w14:textId="77777777" w:rsidR="003706AA" w:rsidRDefault="003706AA">
            <w:pPr>
              <w:pStyle w:val="TableParagraph"/>
              <w:ind w:left="28"/>
              <w:rPr>
                <w:i/>
                <w:color w:val="333333"/>
                <w:sz w:val="12"/>
              </w:rPr>
            </w:pPr>
          </w:p>
          <w:p w14:paraId="62B459B8" w14:textId="77777777" w:rsidR="003706AA" w:rsidRDefault="003706AA">
            <w:pPr>
              <w:pStyle w:val="TableParagraph"/>
              <w:ind w:left="28"/>
              <w:rPr>
                <w:i/>
                <w:color w:val="333333"/>
                <w:sz w:val="12"/>
              </w:rPr>
            </w:pPr>
          </w:p>
          <w:p w14:paraId="09299A57" w14:textId="77777777" w:rsidR="003706AA" w:rsidRDefault="003706AA">
            <w:pPr>
              <w:pStyle w:val="TableParagraph"/>
              <w:ind w:left="28"/>
              <w:rPr>
                <w:i/>
                <w:color w:val="333333"/>
                <w:sz w:val="12"/>
              </w:rPr>
            </w:pPr>
          </w:p>
          <w:p w14:paraId="66AFDEED" w14:textId="3BE2DC48" w:rsidR="00E1608B" w:rsidRDefault="00000000">
            <w:pPr>
              <w:pStyle w:val="TableParagraph"/>
              <w:ind w:left="28"/>
              <w:rPr>
                <w:i/>
                <w:sz w:val="12"/>
              </w:rPr>
            </w:pPr>
            <w:r>
              <w:rPr>
                <w:i/>
                <w:color w:val="333333"/>
                <w:sz w:val="12"/>
              </w:rPr>
              <w:t>TC0102 (vigência: a partir de 03/2025) - Página 2 de 2</w:t>
            </w:r>
          </w:p>
        </w:tc>
      </w:tr>
    </w:tbl>
    <w:p w14:paraId="431B9965" w14:textId="77777777" w:rsidR="00185EC9" w:rsidRDefault="00185EC9"/>
    <w:sectPr w:rsidR="00185EC9" w:rsidSect="002B5FCA">
      <w:headerReference w:type="even" r:id="rId13"/>
      <w:headerReference w:type="default" r:id="rId14"/>
      <w:footerReference w:type="even" r:id="rId15"/>
      <w:footerReference w:type="default" r:id="rId16"/>
      <w:headerReference w:type="first" r:id="rId17"/>
      <w:footerReference w:type="first" r:id="rId18"/>
      <w:type w:val="continuous"/>
      <w:pgSz w:w="12240" w:h="15840"/>
      <w:pgMar w:top="340" w:right="240" w:bottom="0" w:left="240" w:header="72"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8A31" w14:textId="77777777" w:rsidR="004B1697" w:rsidRDefault="004B1697" w:rsidP="002B5FCA">
      <w:r>
        <w:separator/>
      </w:r>
    </w:p>
  </w:endnote>
  <w:endnote w:type="continuationSeparator" w:id="0">
    <w:p w14:paraId="7B2BA742" w14:textId="77777777" w:rsidR="004B1697" w:rsidRDefault="004B1697" w:rsidP="002B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7A27" w14:textId="77777777" w:rsidR="002B5FCA" w:rsidRDefault="002B5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9ED0" w14:textId="77777777" w:rsidR="002B5FCA" w:rsidRDefault="002B5F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6BFD" w14:textId="77777777" w:rsidR="002B5FCA" w:rsidRDefault="002B5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8CE4E" w14:textId="77777777" w:rsidR="004B1697" w:rsidRDefault="004B1697" w:rsidP="002B5FCA">
      <w:r>
        <w:separator/>
      </w:r>
    </w:p>
  </w:footnote>
  <w:footnote w:type="continuationSeparator" w:id="0">
    <w:p w14:paraId="2D1017F7" w14:textId="77777777" w:rsidR="004B1697" w:rsidRDefault="004B1697" w:rsidP="002B5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18D1" w14:textId="77777777" w:rsidR="002B5FCA" w:rsidRDefault="002B5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34CE" w14:textId="77777777" w:rsidR="002B5FCA" w:rsidRDefault="002B5F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8BEA" w14:textId="32A74C4A" w:rsidR="002B5FCA" w:rsidRPr="002B5FCA" w:rsidRDefault="002B5FCA">
    <w:pPr>
      <w:pStyle w:val="Header"/>
      <w:rPr>
        <w:rFonts w:ascii="Sylfaen" w:hAnsi="Sylfaen"/>
        <w:sz w:val="14"/>
        <w:szCs w:val="14"/>
        <w:lang w:val="en-US"/>
      </w:rPr>
    </w:pPr>
    <w:r w:rsidRPr="002B5FCA">
      <w:rPr>
        <w:rFonts w:ascii="Sylfaen" w:hAnsi="Sylfaen"/>
        <w:sz w:val="14"/>
        <w:szCs w:val="14"/>
        <w:lang w:val="en-US"/>
      </w:rPr>
      <w:t>Portuguese 7/30/2025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460C"/>
    <w:multiLevelType w:val="hybridMultilevel"/>
    <w:tmpl w:val="ADFC2A2A"/>
    <w:lvl w:ilvl="0" w:tplc="094C1D3C">
      <w:numFmt w:val="bullet"/>
      <w:lvlText w:val=""/>
      <w:lvlJc w:val="left"/>
      <w:pPr>
        <w:ind w:left="3558" w:hanging="291"/>
      </w:pPr>
      <w:rPr>
        <w:rFonts w:ascii="Symbol" w:eastAsia="Symbol" w:hAnsi="Symbol" w:cs="Symbol" w:hint="default"/>
        <w:b w:val="0"/>
        <w:bCs w:val="0"/>
        <w:i w:val="0"/>
        <w:iCs w:val="0"/>
        <w:spacing w:val="0"/>
        <w:w w:val="100"/>
        <w:sz w:val="24"/>
        <w:szCs w:val="24"/>
        <w:lang w:val="en-US" w:eastAsia="en-US" w:bidi="ar-SA"/>
      </w:rPr>
    </w:lvl>
    <w:lvl w:ilvl="1" w:tplc="EAA2F746">
      <w:numFmt w:val="bullet"/>
      <w:lvlText w:val="•"/>
      <w:lvlJc w:val="left"/>
      <w:pPr>
        <w:ind w:left="4355" w:hanging="291"/>
      </w:pPr>
      <w:rPr>
        <w:rFonts w:hint="default"/>
        <w:lang w:val="en-US" w:eastAsia="en-US" w:bidi="ar-SA"/>
      </w:rPr>
    </w:lvl>
    <w:lvl w:ilvl="2" w:tplc="C9043FD6">
      <w:numFmt w:val="bullet"/>
      <w:lvlText w:val="•"/>
      <w:lvlJc w:val="left"/>
      <w:pPr>
        <w:ind w:left="5150" w:hanging="291"/>
      </w:pPr>
      <w:rPr>
        <w:rFonts w:hint="default"/>
        <w:lang w:val="en-US" w:eastAsia="en-US" w:bidi="ar-SA"/>
      </w:rPr>
    </w:lvl>
    <w:lvl w:ilvl="3" w:tplc="623CF42E">
      <w:numFmt w:val="bullet"/>
      <w:lvlText w:val="•"/>
      <w:lvlJc w:val="left"/>
      <w:pPr>
        <w:ind w:left="5945" w:hanging="291"/>
      </w:pPr>
      <w:rPr>
        <w:rFonts w:hint="default"/>
        <w:lang w:val="en-US" w:eastAsia="en-US" w:bidi="ar-SA"/>
      </w:rPr>
    </w:lvl>
    <w:lvl w:ilvl="4" w:tplc="373EB734">
      <w:numFmt w:val="bullet"/>
      <w:lvlText w:val="•"/>
      <w:lvlJc w:val="left"/>
      <w:pPr>
        <w:ind w:left="6740" w:hanging="291"/>
      </w:pPr>
      <w:rPr>
        <w:rFonts w:hint="default"/>
        <w:lang w:val="en-US" w:eastAsia="en-US" w:bidi="ar-SA"/>
      </w:rPr>
    </w:lvl>
    <w:lvl w:ilvl="5" w:tplc="C3508276">
      <w:numFmt w:val="bullet"/>
      <w:lvlText w:val="•"/>
      <w:lvlJc w:val="left"/>
      <w:pPr>
        <w:ind w:left="7535" w:hanging="291"/>
      </w:pPr>
      <w:rPr>
        <w:rFonts w:hint="default"/>
        <w:lang w:val="en-US" w:eastAsia="en-US" w:bidi="ar-SA"/>
      </w:rPr>
    </w:lvl>
    <w:lvl w:ilvl="6" w:tplc="659459CC">
      <w:numFmt w:val="bullet"/>
      <w:lvlText w:val="•"/>
      <w:lvlJc w:val="left"/>
      <w:pPr>
        <w:ind w:left="8330" w:hanging="291"/>
      </w:pPr>
      <w:rPr>
        <w:rFonts w:hint="default"/>
        <w:lang w:val="en-US" w:eastAsia="en-US" w:bidi="ar-SA"/>
      </w:rPr>
    </w:lvl>
    <w:lvl w:ilvl="7" w:tplc="619ADCC8">
      <w:numFmt w:val="bullet"/>
      <w:lvlText w:val="•"/>
      <w:lvlJc w:val="left"/>
      <w:pPr>
        <w:ind w:left="9125" w:hanging="291"/>
      </w:pPr>
      <w:rPr>
        <w:rFonts w:hint="default"/>
        <w:lang w:val="en-US" w:eastAsia="en-US" w:bidi="ar-SA"/>
      </w:rPr>
    </w:lvl>
    <w:lvl w:ilvl="8" w:tplc="89B20B16">
      <w:numFmt w:val="bullet"/>
      <w:lvlText w:val="•"/>
      <w:lvlJc w:val="left"/>
      <w:pPr>
        <w:ind w:left="9920" w:hanging="291"/>
      </w:pPr>
      <w:rPr>
        <w:rFonts w:hint="default"/>
        <w:lang w:val="en-US" w:eastAsia="en-US" w:bidi="ar-SA"/>
      </w:rPr>
    </w:lvl>
  </w:abstractNum>
  <w:abstractNum w:abstractNumId="1" w15:restartNumberingAfterBreak="0">
    <w:nsid w:val="37062FB0"/>
    <w:multiLevelType w:val="hybridMultilevel"/>
    <w:tmpl w:val="480A0AA4"/>
    <w:lvl w:ilvl="0" w:tplc="746E078A">
      <w:start w:val="7"/>
      <w:numFmt w:val="decimal"/>
      <w:lvlText w:val="%1."/>
      <w:lvlJc w:val="left"/>
      <w:pPr>
        <w:ind w:left="463" w:hanging="332"/>
        <w:jc w:val="left"/>
      </w:pPr>
      <w:rPr>
        <w:rFonts w:hint="default"/>
        <w:spacing w:val="0"/>
        <w:w w:val="100"/>
        <w:lang w:val="en-US" w:eastAsia="en-US" w:bidi="ar-SA"/>
      </w:rPr>
    </w:lvl>
    <w:lvl w:ilvl="1" w:tplc="832E1FF6">
      <w:numFmt w:val="bullet"/>
      <w:lvlText w:val="•"/>
      <w:lvlJc w:val="left"/>
      <w:pPr>
        <w:ind w:left="1565" w:hanging="332"/>
      </w:pPr>
      <w:rPr>
        <w:rFonts w:hint="default"/>
        <w:lang w:val="en-US" w:eastAsia="en-US" w:bidi="ar-SA"/>
      </w:rPr>
    </w:lvl>
    <w:lvl w:ilvl="2" w:tplc="6D04B8EC">
      <w:numFmt w:val="bullet"/>
      <w:lvlText w:val="•"/>
      <w:lvlJc w:val="left"/>
      <w:pPr>
        <w:ind w:left="2670" w:hanging="332"/>
      </w:pPr>
      <w:rPr>
        <w:rFonts w:hint="default"/>
        <w:lang w:val="en-US" w:eastAsia="en-US" w:bidi="ar-SA"/>
      </w:rPr>
    </w:lvl>
    <w:lvl w:ilvl="3" w:tplc="B548193C">
      <w:numFmt w:val="bullet"/>
      <w:lvlText w:val="•"/>
      <w:lvlJc w:val="left"/>
      <w:pPr>
        <w:ind w:left="3775" w:hanging="332"/>
      </w:pPr>
      <w:rPr>
        <w:rFonts w:hint="default"/>
        <w:lang w:val="en-US" w:eastAsia="en-US" w:bidi="ar-SA"/>
      </w:rPr>
    </w:lvl>
    <w:lvl w:ilvl="4" w:tplc="7CD0CE74">
      <w:numFmt w:val="bullet"/>
      <w:lvlText w:val="•"/>
      <w:lvlJc w:val="left"/>
      <w:pPr>
        <w:ind w:left="4880" w:hanging="332"/>
      </w:pPr>
      <w:rPr>
        <w:rFonts w:hint="default"/>
        <w:lang w:val="en-US" w:eastAsia="en-US" w:bidi="ar-SA"/>
      </w:rPr>
    </w:lvl>
    <w:lvl w:ilvl="5" w:tplc="C0727780">
      <w:numFmt w:val="bullet"/>
      <w:lvlText w:val="•"/>
      <w:lvlJc w:val="left"/>
      <w:pPr>
        <w:ind w:left="5985" w:hanging="332"/>
      </w:pPr>
      <w:rPr>
        <w:rFonts w:hint="default"/>
        <w:lang w:val="en-US" w:eastAsia="en-US" w:bidi="ar-SA"/>
      </w:rPr>
    </w:lvl>
    <w:lvl w:ilvl="6" w:tplc="E39097DA">
      <w:numFmt w:val="bullet"/>
      <w:lvlText w:val="•"/>
      <w:lvlJc w:val="left"/>
      <w:pPr>
        <w:ind w:left="7090" w:hanging="332"/>
      </w:pPr>
      <w:rPr>
        <w:rFonts w:hint="default"/>
        <w:lang w:val="en-US" w:eastAsia="en-US" w:bidi="ar-SA"/>
      </w:rPr>
    </w:lvl>
    <w:lvl w:ilvl="7" w:tplc="EB18AC42">
      <w:numFmt w:val="bullet"/>
      <w:lvlText w:val="•"/>
      <w:lvlJc w:val="left"/>
      <w:pPr>
        <w:ind w:left="8195" w:hanging="332"/>
      </w:pPr>
      <w:rPr>
        <w:rFonts w:hint="default"/>
        <w:lang w:val="en-US" w:eastAsia="en-US" w:bidi="ar-SA"/>
      </w:rPr>
    </w:lvl>
    <w:lvl w:ilvl="8" w:tplc="E7227F04">
      <w:numFmt w:val="bullet"/>
      <w:lvlText w:val="•"/>
      <w:lvlJc w:val="left"/>
      <w:pPr>
        <w:ind w:left="9300" w:hanging="332"/>
      </w:pPr>
      <w:rPr>
        <w:rFonts w:hint="default"/>
        <w:lang w:val="en-US" w:eastAsia="en-US" w:bidi="ar-SA"/>
      </w:rPr>
    </w:lvl>
  </w:abstractNum>
  <w:abstractNum w:abstractNumId="2" w15:restartNumberingAfterBreak="0">
    <w:nsid w:val="76764DCE"/>
    <w:multiLevelType w:val="hybridMultilevel"/>
    <w:tmpl w:val="5D700A54"/>
    <w:lvl w:ilvl="0" w:tplc="987A290A">
      <w:start w:val="1"/>
      <w:numFmt w:val="decimal"/>
      <w:lvlText w:val="%1."/>
      <w:lvlJc w:val="left"/>
      <w:pPr>
        <w:ind w:left="360" w:hanging="229"/>
        <w:jc w:val="left"/>
      </w:pPr>
      <w:rPr>
        <w:rFonts w:ascii="Arial" w:eastAsia="Arial" w:hAnsi="Arial" w:cs="Arial" w:hint="default"/>
        <w:b w:val="0"/>
        <w:bCs w:val="0"/>
        <w:i w:val="0"/>
        <w:iCs w:val="0"/>
        <w:color w:val="333333"/>
        <w:spacing w:val="0"/>
        <w:w w:val="100"/>
        <w:sz w:val="18"/>
        <w:szCs w:val="18"/>
        <w:lang w:val="en-US" w:eastAsia="en-US" w:bidi="ar-SA"/>
      </w:rPr>
    </w:lvl>
    <w:lvl w:ilvl="1" w:tplc="B9885048">
      <w:numFmt w:val="bullet"/>
      <w:lvlText w:val="•"/>
      <w:lvlJc w:val="left"/>
      <w:pPr>
        <w:ind w:left="1475" w:hanging="229"/>
      </w:pPr>
      <w:rPr>
        <w:rFonts w:hint="default"/>
        <w:lang w:val="en-US" w:eastAsia="en-US" w:bidi="ar-SA"/>
      </w:rPr>
    </w:lvl>
    <w:lvl w:ilvl="2" w:tplc="4BB6E470">
      <w:numFmt w:val="bullet"/>
      <w:lvlText w:val="•"/>
      <w:lvlJc w:val="left"/>
      <w:pPr>
        <w:ind w:left="2590" w:hanging="229"/>
      </w:pPr>
      <w:rPr>
        <w:rFonts w:hint="default"/>
        <w:lang w:val="en-US" w:eastAsia="en-US" w:bidi="ar-SA"/>
      </w:rPr>
    </w:lvl>
    <w:lvl w:ilvl="3" w:tplc="4E64CA18">
      <w:numFmt w:val="bullet"/>
      <w:lvlText w:val="•"/>
      <w:lvlJc w:val="left"/>
      <w:pPr>
        <w:ind w:left="3705" w:hanging="229"/>
      </w:pPr>
      <w:rPr>
        <w:rFonts w:hint="default"/>
        <w:lang w:val="en-US" w:eastAsia="en-US" w:bidi="ar-SA"/>
      </w:rPr>
    </w:lvl>
    <w:lvl w:ilvl="4" w:tplc="B07AA7FE">
      <w:numFmt w:val="bullet"/>
      <w:lvlText w:val="•"/>
      <w:lvlJc w:val="left"/>
      <w:pPr>
        <w:ind w:left="4820" w:hanging="229"/>
      </w:pPr>
      <w:rPr>
        <w:rFonts w:hint="default"/>
        <w:lang w:val="en-US" w:eastAsia="en-US" w:bidi="ar-SA"/>
      </w:rPr>
    </w:lvl>
    <w:lvl w:ilvl="5" w:tplc="4BD8F77C">
      <w:numFmt w:val="bullet"/>
      <w:lvlText w:val="•"/>
      <w:lvlJc w:val="left"/>
      <w:pPr>
        <w:ind w:left="5935" w:hanging="229"/>
      </w:pPr>
      <w:rPr>
        <w:rFonts w:hint="default"/>
        <w:lang w:val="en-US" w:eastAsia="en-US" w:bidi="ar-SA"/>
      </w:rPr>
    </w:lvl>
    <w:lvl w:ilvl="6" w:tplc="DEAE7352">
      <w:numFmt w:val="bullet"/>
      <w:lvlText w:val="•"/>
      <w:lvlJc w:val="left"/>
      <w:pPr>
        <w:ind w:left="7050" w:hanging="229"/>
      </w:pPr>
      <w:rPr>
        <w:rFonts w:hint="default"/>
        <w:lang w:val="en-US" w:eastAsia="en-US" w:bidi="ar-SA"/>
      </w:rPr>
    </w:lvl>
    <w:lvl w:ilvl="7" w:tplc="837CB714">
      <w:numFmt w:val="bullet"/>
      <w:lvlText w:val="•"/>
      <w:lvlJc w:val="left"/>
      <w:pPr>
        <w:ind w:left="8165" w:hanging="229"/>
      </w:pPr>
      <w:rPr>
        <w:rFonts w:hint="default"/>
        <w:lang w:val="en-US" w:eastAsia="en-US" w:bidi="ar-SA"/>
      </w:rPr>
    </w:lvl>
    <w:lvl w:ilvl="8" w:tplc="1A6E7522">
      <w:numFmt w:val="bullet"/>
      <w:lvlText w:val="•"/>
      <w:lvlJc w:val="left"/>
      <w:pPr>
        <w:ind w:left="9280" w:hanging="229"/>
      </w:pPr>
      <w:rPr>
        <w:rFonts w:hint="default"/>
        <w:lang w:val="en-US" w:eastAsia="en-US" w:bidi="ar-SA"/>
      </w:rPr>
    </w:lvl>
  </w:abstractNum>
  <w:num w:numId="1" w16cid:durableId="41447189">
    <w:abstractNumId w:val="0"/>
  </w:num>
  <w:num w:numId="2" w16cid:durableId="439765634">
    <w:abstractNumId w:val="1"/>
  </w:num>
  <w:num w:numId="3" w16cid:durableId="1351831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608B"/>
    <w:rsid w:val="000B0838"/>
    <w:rsid w:val="00185EC9"/>
    <w:rsid w:val="002B5FCA"/>
    <w:rsid w:val="003706AA"/>
    <w:rsid w:val="0047112B"/>
    <w:rsid w:val="004B1697"/>
    <w:rsid w:val="00743CD5"/>
    <w:rsid w:val="007600A2"/>
    <w:rsid w:val="007C3B50"/>
    <w:rsid w:val="00832D06"/>
    <w:rsid w:val="009435BB"/>
    <w:rsid w:val="00951AB0"/>
    <w:rsid w:val="009A34F0"/>
    <w:rsid w:val="009E0879"/>
    <w:rsid w:val="00AB4067"/>
    <w:rsid w:val="00C40D43"/>
    <w:rsid w:val="00DE25B8"/>
    <w:rsid w:val="00DE69BC"/>
    <w:rsid w:val="00E019C4"/>
    <w:rsid w:val="00E1608B"/>
  </w:rsids>
  <m:mathPr>
    <m:mathFont m:val="Cambria Math"/>
    <m:brkBin m:val="before"/>
    <m:brkBinSub m:val="--"/>
    <m:smallFrac m:val="0"/>
    <m:dispDef/>
    <m:lMargin m:val="0"/>
    <m:rMargin m:val="0"/>
    <m:defJc m:val="centerGroup"/>
    <m:wrapIndent m:val="1440"/>
    <m:intLim m:val="subSup"/>
    <m:naryLim m:val="undOvr"/>
  </m:mathPr>
  <w:themeFontLang w:val="pt-B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5A7E8"/>
  <w15:docId w15:val="{53D18450-BE06-4A3C-BB90-8D1877AA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table" w:styleId="TableGrid">
    <w:name w:val="Table Grid"/>
    <w:basedOn w:val="TableNormal"/>
    <w:uiPriority w:val="39"/>
    <w:rsid w:val="00DE6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4067"/>
    <w:rPr>
      <w:color w:val="666666"/>
    </w:rPr>
  </w:style>
  <w:style w:type="paragraph" w:styleId="Header">
    <w:name w:val="header"/>
    <w:basedOn w:val="Normal"/>
    <w:link w:val="HeaderChar"/>
    <w:uiPriority w:val="99"/>
    <w:unhideWhenUsed/>
    <w:rsid w:val="002B5FCA"/>
    <w:pPr>
      <w:tabs>
        <w:tab w:val="center" w:pos="4680"/>
        <w:tab w:val="right" w:pos="9360"/>
      </w:tabs>
    </w:pPr>
  </w:style>
  <w:style w:type="character" w:customStyle="1" w:styleId="HeaderChar">
    <w:name w:val="Header Char"/>
    <w:basedOn w:val="DefaultParagraphFont"/>
    <w:link w:val="Header"/>
    <w:uiPriority w:val="99"/>
    <w:rsid w:val="002B5FCA"/>
  </w:style>
  <w:style w:type="paragraph" w:styleId="Footer">
    <w:name w:val="footer"/>
    <w:basedOn w:val="Normal"/>
    <w:link w:val="FooterChar"/>
    <w:uiPriority w:val="99"/>
    <w:unhideWhenUsed/>
    <w:rsid w:val="002B5FCA"/>
    <w:pPr>
      <w:tabs>
        <w:tab w:val="center" w:pos="4680"/>
        <w:tab w:val="right" w:pos="9360"/>
      </w:tabs>
    </w:pPr>
  </w:style>
  <w:style w:type="character" w:customStyle="1" w:styleId="FooterChar">
    <w:name w:val="Footer Char"/>
    <w:basedOn w:val="DefaultParagraphFont"/>
    <w:link w:val="Footer"/>
    <w:uiPriority w:val="99"/>
    <w:rsid w:val="002B5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ass.gov/epay-in-the-court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courts.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1150</Words>
  <Characters>6555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Ander Jones Berasaluce</cp:lastModifiedBy>
  <cp:revision>14</cp:revision>
  <dcterms:created xsi:type="dcterms:W3CDTF">2025-07-10T22:10:00Z</dcterms:created>
  <dcterms:modified xsi:type="dcterms:W3CDTF">2025-07-30T16:24:00Z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Adobe LiveCycle Designer 11.0</vt:lpwstr>
  </property>
  <property fmtid="{D5CDD505-2E9C-101B-9397-08002B2CF9AE}" pid="4" name="LastSaved">
    <vt:filetime>2025-07-10T00:00:00Z</vt:filetime>
  </property>
  <property fmtid="{D5CDD505-2E9C-101B-9397-08002B2CF9AE}" pid="5" name="Producer">
    <vt:lpwstr>Adobe LiveCycle Designer 11.0</vt:lpwstr>
  </property>
</Properties>
</file>