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ED0">
        <w:rPr>
          <w:rFonts w:ascii="Times New Roman" w:hAnsi="Times New Roman" w:cs="Times New Roman"/>
          <w:sz w:val="24"/>
          <w:szCs w:val="24"/>
        </w:rPr>
        <w:t>Docket Nos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474ED0">
        <w:rPr>
          <w:rFonts w:ascii="Times New Roman" w:hAnsi="Times New Roman" w:cs="Times New Roman"/>
          <w:sz w:val="24"/>
          <w:szCs w:val="24"/>
        </w:rPr>
        <w:t xml:space="preserve">11-054, 14-412 and </w:t>
      </w:r>
    </w:p>
    <w:p w:rsidR="00474ED0" w:rsidRDefault="0047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15-100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474ED0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Mohammad Nassery</w:t>
      </w:r>
      <w:r w:rsidR="00AA71FE">
        <w:rPr>
          <w:rFonts w:ascii="Times New Roman" w:hAnsi="Times New Roman" w:cs="Times New Roman"/>
          <w:sz w:val="24"/>
          <w:szCs w:val="24"/>
        </w:rPr>
        <w:t>, M.D.</w:t>
      </w:r>
      <w:r w:rsidR="00AA71FE"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474ED0">
        <w:rPr>
          <w:rFonts w:ascii="Times New Roman" w:hAnsi="Times New Roman" w:cs="Times New Roman"/>
          <w:sz w:val="24"/>
          <w:szCs w:val="24"/>
        </w:rPr>
        <w:t>Mohammad Nassery</w:t>
      </w:r>
      <w:r>
        <w:rPr>
          <w:rFonts w:ascii="Times New Roman" w:hAnsi="Times New Roman" w:cs="Times New Roman"/>
          <w:sz w:val="24"/>
          <w:szCs w:val="24"/>
        </w:rPr>
        <w:t>, M.D. and the Board of Registration in Medicine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474ED0">
        <w:rPr>
          <w:rFonts w:ascii="Times New Roman" w:hAnsi="Times New Roman" w:cs="Times New Roman"/>
          <w:sz w:val="24"/>
          <w:szCs w:val="24"/>
        </w:rPr>
        <w:t>May 15, 2015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474ED0">
        <w:rPr>
          <w:rFonts w:ascii="Times New Roman" w:hAnsi="Times New Roman" w:cs="Times New Roman"/>
          <w:sz w:val="24"/>
          <w:szCs w:val="24"/>
        </w:rPr>
        <w:t>May 5,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0A8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Board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1520A8"/>
    <w:rsid w:val="0038187F"/>
    <w:rsid w:val="00474ED0"/>
    <w:rsid w:val="00977E27"/>
    <w:rsid w:val="00A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2016-05-10T13:40:00Z</dcterms:created>
  <dc:creator>Weber, Sarah E. (MED)</dc:creator>
  <lastModifiedBy/>
  <dcterms:modified xsi:type="dcterms:W3CDTF">2016-05-10T13:50:00Z</dcterms:modified>
  <revision>3</revision>
</coreProperties>
</file>