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FB501" w14:textId="77777777" w:rsidR="005B3AA0" w:rsidRDefault="00592B4F">
      <w:pPr>
        <w:pStyle w:val="Title"/>
        <w:spacing w:before="129"/>
        <w:ind w:left="2292" w:right="2209"/>
      </w:pPr>
      <w:r>
        <w:rPr>
          <w:noProof/>
        </w:rPr>
        <w:drawing>
          <wp:anchor distT="0" distB="0" distL="0" distR="0" simplePos="0" relativeHeight="15729152" behindDoc="0" locked="0" layoutInCell="1" allowOverlap="1" wp14:anchorId="047FB5A6" wp14:editId="37E82A1D">
            <wp:simplePos x="0" y="0"/>
            <wp:positionH relativeFrom="page">
              <wp:posOffset>546099</wp:posOffset>
            </wp:positionH>
            <wp:positionV relativeFrom="paragraph">
              <wp:posOffset>1388</wp:posOffset>
            </wp:positionV>
            <wp:extent cx="891457" cy="1109344"/>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91457" cy="1109344"/>
                    </a:xfrm>
                    <a:prstGeom prst="rect">
                      <a:avLst/>
                    </a:prstGeom>
                  </pic:spPr>
                </pic:pic>
              </a:graphicData>
            </a:graphic>
          </wp:anchor>
        </w:drawing>
      </w:r>
      <w:r>
        <w:rPr>
          <w:color w:val="333399"/>
        </w:rPr>
        <w:t xml:space="preserve">The Commonwealth of Massachusetts </w:t>
      </w:r>
      <w:bookmarkStart w:id="0" w:name="One_Ashburton_Place,_Room_1109"/>
      <w:bookmarkEnd w:id="0"/>
      <w:r>
        <w:rPr>
          <w:color w:val="333399"/>
        </w:rPr>
        <w:t>Executive</w:t>
      </w:r>
      <w:r>
        <w:rPr>
          <w:color w:val="333399"/>
          <w:spacing w:val="-8"/>
        </w:rPr>
        <w:t xml:space="preserve"> </w:t>
      </w:r>
      <w:r>
        <w:rPr>
          <w:color w:val="333399"/>
        </w:rPr>
        <w:t>Office</w:t>
      </w:r>
      <w:r>
        <w:rPr>
          <w:color w:val="333399"/>
          <w:spacing w:val="-6"/>
        </w:rPr>
        <w:t xml:space="preserve"> </w:t>
      </w:r>
      <w:r>
        <w:rPr>
          <w:color w:val="333399"/>
        </w:rPr>
        <w:t>of</w:t>
      </w:r>
      <w:r>
        <w:rPr>
          <w:color w:val="333399"/>
          <w:spacing w:val="-7"/>
        </w:rPr>
        <w:t xml:space="preserve"> </w:t>
      </w:r>
      <w:r>
        <w:rPr>
          <w:color w:val="333399"/>
        </w:rPr>
        <w:t>Health</w:t>
      </w:r>
      <w:r>
        <w:rPr>
          <w:color w:val="333399"/>
          <w:spacing w:val="-7"/>
        </w:rPr>
        <w:t xml:space="preserve"> </w:t>
      </w:r>
      <w:r>
        <w:rPr>
          <w:color w:val="333399"/>
        </w:rPr>
        <w:t>and</w:t>
      </w:r>
      <w:r>
        <w:rPr>
          <w:color w:val="333399"/>
          <w:spacing w:val="-5"/>
        </w:rPr>
        <w:t xml:space="preserve"> </w:t>
      </w:r>
      <w:r>
        <w:rPr>
          <w:color w:val="333399"/>
        </w:rPr>
        <w:t>Human</w:t>
      </w:r>
      <w:r>
        <w:rPr>
          <w:color w:val="333399"/>
          <w:spacing w:val="-7"/>
        </w:rPr>
        <w:t xml:space="preserve"> </w:t>
      </w:r>
      <w:r>
        <w:rPr>
          <w:color w:val="333399"/>
        </w:rPr>
        <w:t>Services One Ashburton Place, Room 1109</w:t>
      </w:r>
    </w:p>
    <w:p w14:paraId="047FB502" w14:textId="77777777" w:rsidR="005B3AA0" w:rsidRDefault="00592B4F">
      <w:pPr>
        <w:pStyle w:val="Title"/>
        <w:ind w:firstLine="0"/>
      </w:pPr>
      <w:bookmarkStart w:id="1" w:name="Boston,_Massachusetts_02108"/>
      <w:bookmarkEnd w:id="1"/>
      <w:r>
        <w:rPr>
          <w:color w:val="333399"/>
        </w:rPr>
        <w:t>Boston,</w:t>
      </w:r>
      <w:r>
        <w:rPr>
          <w:color w:val="333399"/>
          <w:spacing w:val="-10"/>
        </w:rPr>
        <w:t xml:space="preserve"> </w:t>
      </w:r>
      <w:r>
        <w:rPr>
          <w:color w:val="333399"/>
        </w:rPr>
        <w:t>Massachusetts</w:t>
      </w:r>
      <w:r>
        <w:rPr>
          <w:color w:val="333399"/>
          <w:spacing w:val="-8"/>
        </w:rPr>
        <w:t xml:space="preserve"> </w:t>
      </w:r>
      <w:r>
        <w:rPr>
          <w:color w:val="333399"/>
          <w:spacing w:val="-4"/>
        </w:rPr>
        <w:t>02108</w:t>
      </w:r>
    </w:p>
    <w:p w14:paraId="047FB503" w14:textId="77777777" w:rsidR="005B3AA0" w:rsidRDefault="005B3AA0">
      <w:pPr>
        <w:pStyle w:val="BodyText"/>
        <w:rPr>
          <w:rFonts w:ascii="Bookman Old Style"/>
          <w:sz w:val="20"/>
        </w:rPr>
      </w:pPr>
    </w:p>
    <w:p w14:paraId="047FB504" w14:textId="77777777" w:rsidR="005B3AA0" w:rsidRDefault="005B3AA0">
      <w:pPr>
        <w:pStyle w:val="BodyText"/>
        <w:spacing w:before="7"/>
        <w:rPr>
          <w:rFonts w:ascii="Bookman Old Style"/>
          <w:sz w:val="24"/>
        </w:rPr>
      </w:pPr>
    </w:p>
    <w:p w14:paraId="047FB505" w14:textId="77777777" w:rsidR="005B3AA0" w:rsidRDefault="005B3AA0">
      <w:pPr>
        <w:rPr>
          <w:rFonts w:ascii="Bookman Old Style"/>
          <w:sz w:val="24"/>
        </w:rPr>
        <w:sectPr w:rsidR="005B3AA0">
          <w:type w:val="continuous"/>
          <w:pgSz w:w="12240" w:h="15840"/>
          <w:pgMar w:top="920" w:right="680" w:bottom="280" w:left="600" w:header="720" w:footer="720" w:gutter="0"/>
          <w:cols w:space="720"/>
        </w:sectPr>
      </w:pPr>
    </w:p>
    <w:p w14:paraId="047FB506" w14:textId="77777777" w:rsidR="005B3AA0" w:rsidRDefault="00592B4F">
      <w:pPr>
        <w:spacing w:before="101" w:line="187" w:lineRule="exact"/>
        <w:ind w:left="99" w:right="4925"/>
        <w:jc w:val="center"/>
        <w:rPr>
          <w:rFonts w:ascii="Bookman Old Style"/>
          <w:sz w:val="16"/>
        </w:rPr>
      </w:pPr>
      <w:r>
        <w:rPr>
          <w:rFonts w:ascii="Bookman Old Style"/>
          <w:color w:val="333399"/>
          <w:sz w:val="16"/>
        </w:rPr>
        <w:t>CHARLES</w:t>
      </w:r>
      <w:r>
        <w:rPr>
          <w:rFonts w:ascii="Bookman Old Style"/>
          <w:color w:val="333399"/>
          <w:spacing w:val="-4"/>
          <w:sz w:val="16"/>
        </w:rPr>
        <w:t xml:space="preserve"> </w:t>
      </w:r>
      <w:r>
        <w:rPr>
          <w:rFonts w:ascii="Bookman Old Style"/>
          <w:color w:val="333399"/>
          <w:sz w:val="16"/>
        </w:rPr>
        <w:t>D.</w:t>
      </w:r>
      <w:r>
        <w:rPr>
          <w:rFonts w:ascii="Bookman Old Style"/>
          <w:color w:val="333399"/>
          <w:spacing w:val="-3"/>
          <w:sz w:val="16"/>
        </w:rPr>
        <w:t xml:space="preserve"> </w:t>
      </w:r>
      <w:r>
        <w:rPr>
          <w:rFonts w:ascii="Bookman Old Style"/>
          <w:color w:val="333399"/>
          <w:spacing w:val="-2"/>
          <w:sz w:val="16"/>
        </w:rPr>
        <w:t>BAKER</w:t>
      </w:r>
    </w:p>
    <w:p w14:paraId="047FB507" w14:textId="77777777" w:rsidR="005B3AA0" w:rsidRDefault="00592B4F">
      <w:pPr>
        <w:spacing w:line="187" w:lineRule="exact"/>
        <w:ind w:left="99" w:right="4926"/>
        <w:jc w:val="center"/>
        <w:rPr>
          <w:rFonts w:ascii="Bookman Old Style"/>
          <w:sz w:val="16"/>
        </w:rPr>
      </w:pPr>
      <w:r>
        <w:rPr>
          <w:rFonts w:ascii="Bookman Old Style"/>
          <w:color w:val="333399"/>
          <w:spacing w:val="-2"/>
          <w:sz w:val="16"/>
        </w:rPr>
        <w:t>Governor</w:t>
      </w:r>
    </w:p>
    <w:p w14:paraId="047FB508" w14:textId="77777777" w:rsidR="005B3AA0" w:rsidRDefault="005B3AA0">
      <w:pPr>
        <w:pStyle w:val="BodyText"/>
        <w:spacing w:before="1"/>
        <w:rPr>
          <w:rFonts w:ascii="Bookman Old Style"/>
          <w:sz w:val="16"/>
        </w:rPr>
      </w:pPr>
    </w:p>
    <w:p w14:paraId="047FB509" w14:textId="77777777" w:rsidR="005B3AA0" w:rsidRDefault="00592B4F">
      <w:pPr>
        <w:spacing w:line="187" w:lineRule="exact"/>
        <w:ind w:left="98" w:right="4927"/>
        <w:jc w:val="center"/>
        <w:rPr>
          <w:rFonts w:ascii="Bookman Old Style"/>
          <w:sz w:val="16"/>
        </w:rPr>
      </w:pPr>
      <w:r>
        <w:rPr>
          <w:rFonts w:ascii="Bookman Old Style"/>
          <w:color w:val="333399"/>
          <w:sz w:val="16"/>
        </w:rPr>
        <w:t>KARYN</w:t>
      </w:r>
      <w:r>
        <w:rPr>
          <w:rFonts w:ascii="Bookman Old Style"/>
          <w:color w:val="333399"/>
          <w:spacing w:val="-3"/>
          <w:sz w:val="16"/>
        </w:rPr>
        <w:t xml:space="preserve"> </w:t>
      </w:r>
      <w:r>
        <w:rPr>
          <w:rFonts w:ascii="Bookman Old Style"/>
          <w:color w:val="333399"/>
          <w:sz w:val="16"/>
        </w:rPr>
        <w:t>E.</w:t>
      </w:r>
      <w:r>
        <w:rPr>
          <w:rFonts w:ascii="Bookman Old Style"/>
          <w:color w:val="333399"/>
          <w:spacing w:val="-4"/>
          <w:sz w:val="16"/>
        </w:rPr>
        <w:t xml:space="preserve"> </w:t>
      </w:r>
      <w:r>
        <w:rPr>
          <w:rFonts w:ascii="Bookman Old Style"/>
          <w:color w:val="333399"/>
          <w:spacing w:val="-2"/>
          <w:sz w:val="16"/>
        </w:rPr>
        <w:t>POLITO</w:t>
      </w:r>
    </w:p>
    <w:p w14:paraId="047FB50A" w14:textId="77777777" w:rsidR="005B3AA0" w:rsidRDefault="00592B4F">
      <w:pPr>
        <w:spacing w:line="187" w:lineRule="exact"/>
        <w:ind w:left="97" w:right="4927"/>
        <w:jc w:val="center"/>
        <w:rPr>
          <w:rFonts w:ascii="Bookman Old Style"/>
          <w:sz w:val="16"/>
        </w:rPr>
      </w:pPr>
      <w:r>
        <w:rPr>
          <w:rFonts w:ascii="Bookman Old Style"/>
          <w:color w:val="333399"/>
          <w:sz w:val="16"/>
        </w:rPr>
        <w:t>Lieutenant</w:t>
      </w:r>
      <w:r>
        <w:rPr>
          <w:rFonts w:ascii="Bookman Old Style"/>
          <w:color w:val="333399"/>
          <w:spacing w:val="-6"/>
          <w:sz w:val="16"/>
        </w:rPr>
        <w:t xml:space="preserve"> </w:t>
      </w:r>
      <w:r>
        <w:rPr>
          <w:rFonts w:ascii="Bookman Old Style"/>
          <w:color w:val="333399"/>
          <w:spacing w:val="-2"/>
          <w:sz w:val="16"/>
        </w:rPr>
        <w:t>Governor</w:t>
      </w:r>
    </w:p>
    <w:p w14:paraId="047FB50B" w14:textId="77777777" w:rsidR="005B3AA0" w:rsidRDefault="005B3AA0">
      <w:pPr>
        <w:pStyle w:val="BodyText"/>
        <w:spacing w:before="10"/>
        <w:rPr>
          <w:rFonts w:ascii="Bookman Old Style"/>
          <w:sz w:val="15"/>
        </w:rPr>
      </w:pPr>
    </w:p>
    <w:p w14:paraId="047FB50C" w14:textId="77777777" w:rsidR="005B3AA0" w:rsidRDefault="00592B4F">
      <w:pPr>
        <w:ind w:left="99" w:right="4927"/>
        <w:jc w:val="center"/>
        <w:rPr>
          <w:rFonts w:ascii="Bookman Old Style"/>
          <w:sz w:val="16"/>
        </w:rPr>
      </w:pPr>
      <w:r>
        <w:rPr>
          <w:rFonts w:ascii="Bookman Old Style"/>
          <w:color w:val="333399"/>
          <w:sz w:val="16"/>
        </w:rPr>
        <w:t>MARYLOU</w:t>
      </w:r>
      <w:r>
        <w:rPr>
          <w:rFonts w:ascii="Bookman Old Style"/>
          <w:color w:val="333399"/>
          <w:spacing w:val="-7"/>
          <w:sz w:val="16"/>
        </w:rPr>
        <w:t xml:space="preserve"> </w:t>
      </w:r>
      <w:r>
        <w:rPr>
          <w:rFonts w:ascii="Bookman Old Style"/>
          <w:color w:val="333399"/>
          <w:spacing w:val="-2"/>
          <w:sz w:val="16"/>
        </w:rPr>
        <w:t>SUDDERS</w:t>
      </w:r>
    </w:p>
    <w:p w14:paraId="047FB50D" w14:textId="77777777" w:rsidR="005B3AA0" w:rsidRDefault="00592B4F">
      <w:pPr>
        <w:spacing w:before="2"/>
        <w:ind w:left="99" w:right="4927"/>
        <w:jc w:val="center"/>
        <w:rPr>
          <w:rFonts w:ascii="Bookman Old Style"/>
          <w:sz w:val="16"/>
        </w:rPr>
      </w:pPr>
      <w:r>
        <w:rPr>
          <w:rFonts w:ascii="Bookman Old Style"/>
          <w:color w:val="333399"/>
          <w:spacing w:val="-2"/>
          <w:sz w:val="16"/>
        </w:rPr>
        <w:t>Secretary</w:t>
      </w:r>
    </w:p>
    <w:p w14:paraId="047FB50E" w14:textId="77777777" w:rsidR="005B3AA0" w:rsidRDefault="005B3AA0">
      <w:pPr>
        <w:pStyle w:val="BodyText"/>
        <w:spacing w:before="4"/>
        <w:rPr>
          <w:rFonts w:ascii="Bookman Old Style"/>
          <w:sz w:val="19"/>
        </w:rPr>
      </w:pPr>
    </w:p>
    <w:p w14:paraId="047FB50F" w14:textId="77777777" w:rsidR="005B3AA0" w:rsidRDefault="00592B4F">
      <w:pPr>
        <w:pStyle w:val="BodyText"/>
        <w:ind w:left="659"/>
        <w:jc w:val="both"/>
      </w:pPr>
      <w:r>
        <w:t>September</w:t>
      </w:r>
      <w:r>
        <w:rPr>
          <w:spacing w:val="-4"/>
        </w:rPr>
        <w:t xml:space="preserve"> </w:t>
      </w:r>
      <w:r>
        <w:t>30,</w:t>
      </w:r>
      <w:r>
        <w:rPr>
          <w:spacing w:val="-3"/>
        </w:rPr>
        <w:t xml:space="preserve"> </w:t>
      </w:r>
      <w:r>
        <w:rPr>
          <w:spacing w:val="-4"/>
        </w:rPr>
        <w:t>2022</w:t>
      </w:r>
    </w:p>
    <w:p w14:paraId="047FB510" w14:textId="77777777" w:rsidR="005B3AA0" w:rsidRDefault="005B3AA0">
      <w:pPr>
        <w:pStyle w:val="BodyText"/>
        <w:spacing w:before="6"/>
        <w:rPr>
          <w:sz w:val="28"/>
        </w:rPr>
      </w:pPr>
    </w:p>
    <w:p w14:paraId="047FB511" w14:textId="77777777" w:rsidR="005B3AA0" w:rsidRDefault="00592B4F">
      <w:pPr>
        <w:pStyle w:val="BodyText"/>
        <w:spacing w:line="276" w:lineRule="auto"/>
        <w:ind w:left="659" w:right="3706"/>
        <w:jc w:val="both"/>
      </w:pPr>
      <w:r>
        <w:t>Michael</w:t>
      </w:r>
      <w:r>
        <w:rPr>
          <w:spacing w:val="-13"/>
        </w:rPr>
        <w:t xml:space="preserve"> </w:t>
      </w:r>
      <w:r>
        <w:t>D.</w:t>
      </w:r>
      <w:r>
        <w:rPr>
          <w:spacing w:val="-11"/>
        </w:rPr>
        <w:t xml:space="preserve"> </w:t>
      </w:r>
      <w:r>
        <w:t>Hurley,</w:t>
      </w:r>
      <w:r>
        <w:rPr>
          <w:spacing w:val="-13"/>
        </w:rPr>
        <w:t xml:space="preserve"> </w:t>
      </w:r>
      <w:r>
        <w:t>Clerk State</w:t>
      </w:r>
      <w:r>
        <w:rPr>
          <w:spacing w:val="-4"/>
        </w:rPr>
        <w:t xml:space="preserve"> </w:t>
      </w:r>
      <w:r>
        <w:t>House,</w:t>
      </w:r>
      <w:r>
        <w:rPr>
          <w:spacing w:val="-4"/>
        </w:rPr>
        <w:t xml:space="preserve"> </w:t>
      </w:r>
      <w:r>
        <w:t>Room</w:t>
      </w:r>
      <w:r>
        <w:rPr>
          <w:spacing w:val="-5"/>
        </w:rPr>
        <w:t xml:space="preserve"> </w:t>
      </w:r>
      <w:r>
        <w:t>335 Boston, MA 02133</w:t>
      </w:r>
    </w:p>
    <w:p w14:paraId="047FB512" w14:textId="77777777" w:rsidR="005B3AA0" w:rsidRDefault="005B3AA0">
      <w:pPr>
        <w:pStyle w:val="BodyText"/>
        <w:spacing w:before="4"/>
        <w:rPr>
          <w:sz w:val="25"/>
        </w:rPr>
      </w:pPr>
    </w:p>
    <w:p w14:paraId="047FB513" w14:textId="77777777" w:rsidR="005B3AA0" w:rsidRDefault="00592B4F">
      <w:pPr>
        <w:pStyle w:val="BodyText"/>
        <w:spacing w:line="276" w:lineRule="auto"/>
        <w:ind w:left="659" w:right="3730"/>
        <w:jc w:val="both"/>
      </w:pPr>
      <w:r>
        <w:t>Steven T. James, Clerk State</w:t>
      </w:r>
      <w:r>
        <w:rPr>
          <w:spacing w:val="-12"/>
        </w:rPr>
        <w:t xml:space="preserve"> </w:t>
      </w:r>
      <w:r>
        <w:t>House,</w:t>
      </w:r>
      <w:r>
        <w:rPr>
          <w:spacing w:val="-12"/>
        </w:rPr>
        <w:t xml:space="preserve"> </w:t>
      </w:r>
      <w:r>
        <w:t>Room</w:t>
      </w:r>
      <w:r>
        <w:rPr>
          <w:spacing w:val="-13"/>
        </w:rPr>
        <w:t xml:space="preserve"> </w:t>
      </w:r>
      <w:r>
        <w:t>145 Boston, MA 02133</w:t>
      </w:r>
    </w:p>
    <w:p w14:paraId="047FB514" w14:textId="77777777" w:rsidR="005B3AA0" w:rsidRDefault="005B3AA0">
      <w:pPr>
        <w:pStyle w:val="BodyText"/>
        <w:spacing w:before="3"/>
        <w:rPr>
          <w:sz w:val="25"/>
        </w:rPr>
      </w:pPr>
    </w:p>
    <w:p w14:paraId="047FB515" w14:textId="77777777" w:rsidR="005B3AA0" w:rsidRDefault="00592B4F">
      <w:pPr>
        <w:pStyle w:val="BodyText"/>
        <w:spacing w:line="552" w:lineRule="auto"/>
        <w:ind w:left="659"/>
      </w:pPr>
      <w:r>
        <w:t>RE:</w:t>
      </w:r>
      <w:r>
        <w:rPr>
          <w:spacing w:val="-4"/>
        </w:rPr>
        <w:t xml:space="preserve"> </w:t>
      </w:r>
      <w:r>
        <w:t>Opioid</w:t>
      </w:r>
      <w:r>
        <w:rPr>
          <w:spacing w:val="-5"/>
        </w:rPr>
        <w:t xml:space="preserve"> </w:t>
      </w:r>
      <w:r>
        <w:t>Recovery</w:t>
      </w:r>
      <w:r>
        <w:rPr>
          <w:spacing w:val="-7"/>
        </w:rPr>
        <w:t xml:space="preserve"> </w:t>
      </w:r>
      <w:r>
        <w:t>and</w:t>
      </w:r>
      <w:r>
        <w:rPr>
          <w:spacing w:val="-6"/>
        </w:rPr>
        <w:t xml:space="preserve"> </w:t>
      </w:r>
      <w:r>
        <w:t>Remediation</w:t>
      </w:r>
      <w:r>
        <w:rPr>
          <w:spacing w:val="-6"/>
        </w:rPr>
        <w:t xml:space="preserve"> </w:t>
      </w:r>
      <w:r>
        <w:t>Fund</w:t>
      </w:r>
      <w:r>
        <w:rPr>
          <w:spacing w:val="-7"/>
        </w:rPr>
        <w:t xml:space="preserve"> </w:t>
      </w:r>
      <w:r>
        <w:t>Advisory</w:t>
      </w:r>
      <w:r>
        <w:rPr>
          <w:spacing w:val="-5"/>
        </w:rPr>
        <w:t xml:space="preserve"> </w:t>
      </w:r>
      <w:r>
        <w:t>Council Dear Clerks Hurley and James:</w:t>
      </w:r>
    </w:p>
    <w:p w14:paraId="047FB516" w14:textId="77777777" w:rsidR="005B3AA0" w:rsidRDefault="00592B4F">
      <w:pPr>
        <w:rPr>
          <w:sz w:val="18"/>
        </w:rPr>
      </w:pPr>
      <w:r>
        <w:br w:type="column"/>
      </w:r>
    </w:p>
    <w:p w14:paraId="047FB517" w14:textId="77777777" w:rsidR="005B3AA0" w:rsidRDefault="005B3AA0">
      <w:pPr>
        <w:pStyle w:val="BodyText"/>
        <w:rPr>
          <w:sz w:val="18"/>
        </w:rPr>
      </w:pPr>
    </w:p>
    <w:p w14:paraId="047FB518" w14:textId="77777777" w:rsidR="005B3AA0" w:rsidRDefault="005B3AA0">
      <w:pPr>
        <w:pStyle w:val="BodyText"/>
        <w:rPr>
          <w:sz w:val="18"/>
        </w:rPr>
      </w:pPr>
    </w:p>
    <w:p w14:paraId="047FB519" w14:textId="77777777" w:rsidR="005B3AA0" w:rsidRDefault="005B3AA0">
      <w:pPr>
        <w:pStyle w:val="BodyText"/>
        <w:spacing w:before="10"/>
        <w:rPr>
          <w:sz w:val="14"/>
        </w:rPr>
      </w:pPr>
    </w:p>
    <w:p w14:paraId="047FB51A" w14:textId="77777777" w:rsidR="005B3AA0" w:rsidRDefault="00592B4F">
      <w:pPr>
        <w:spacing w:line="187" w:lineRule="exact"/>
        <w:ind w:left="191"/>
        <w:rPr>
          <w:rFonts w:ascii="Bookman Old Style"/>
          <w:sz w:val="16"/>
        </w:rPr>
      </w:pPr>
      <w:r>
        <w:rPr>
          <w:rFonts w:ascii="Bookman Old Style"/>
          <w:color w:val="333399"/>
          <w:sz w:val="16"/>
        </w:rPr>
        <w:t>Tel:</w:t>
      </w:r>
      <w:r>
        <w:rPr>
          <w:rFonts w:ascii="Bookman Old Style"/>
          <w:color w:val="333399"/>
          <w:spacing w:val="-6"/>
          <w:sz w:val="16"/>
        </w:rPr>
        <w:t xml:space="preserve"> </w:t>
      </w:r>
      <w:r>
        <w:rPr>
          <w:rFonts w:ascii="Bookman Old Style"/>
          <w:color w:val="333399"/>
          <w:sz w:val="16"/>
        </w:rPr>
        <w:t>(617)</w:t>
      </w:r>
      <w:r>
        <w:rPr>
          <w:rFonts w:ascii="Bookman Old Style"/>
          <w:color w:val="333399"/>
          <w:spacing w:val="-5"/>
          <w:sz w:val="16"/>
        </w:rPr>
        <w:t xml:space="preserve"> </w:t>
      </w:r>
      <w:r>
        <w:rPr>
          <w:rFonts w:ascii="Bookman Old Style"/>
          <w:color w:val="333399"/>
          <w:sz w:val="16"/>
        </w:rPr>
        <w:t>573-</w:t>
      </w:r>
      <w:r>
        <w:rPr>
          <w:rFonts w:ascii="Bookman Old Style"/>
          <w:color w:val="333399"/>
          <w:spacing w:val="-4"/>
          <w:sz w:val="16"/>
        </w:rPr>
        <w:t>1600</w:t>
      </w:r>
    </w:p>
    <w:p w14:paraId="047FB51B" w14:textId="77777777" w:rsidR="005B3AA0" w:rsidRDefault="00592B4F">
      <w:pPr>
        <w:spacing w:line="187" w:lineRule="exact"/>
        <w:ind w:left="165"/>
        <w:rPr>
          <w:rFonts w:ascii="Bookman Old Style"/>
          <w:sz w:val="16"/>
        </w:rPr>
      </w:pPr>
      <w:r>
        <w:rPr>
          <w:rFonts w:ascii="Bookman Old Style"/>
          <w:color w:val="333399"/>
          <w:sz w:val="16"/>
        </w:rPr>
        <w:t>Fax:</w:t>
      </w:r>
      <w:r>
        <w:rPr>
          <w:rFonts w:ascii="Bookman Old Style"/>
          <w:color w:val="333399"/>
          <w:spacing w:val="-7"/>
          <w:sz w:val="16"/>
        </w:rPr>
        <w:t xml:space="preserve"> </w:t>
      </w:r>
      <w:r>
        <w:rPr>
          <w:rFonts w:ascii="Bookman Old Style"/>
          <w:color w:val="333399"/>
          <w:sz w:val="16"/>
        </w:rPr>
        <w:t>(617)</w:t>
      </w:r>
      <w:r>
        <w:rPr>
          <w:rFonts w:ascii="Bookman Old Style"/>
          <w:color w:val="333399"/>
          <w:spacing w:val="-4"/>
          <w:sz w:val="16"/>
        </w:rPr>
        <w:t xml:space="preserve"> </w:t>
      </w:r>
      <w:r>
        <w:rPr>
          <w:rFonts w:ascii="Bookman Old Style"/>
          <w:color w:val="333399"/>
          <w:sz w:val="16"/>
        </w:rPr>
        <w:t>573-</w:t>
      </w:r>
      <w:r>
        <w:rPr>
          <w:rFonts w:ascii="Bookman Old Style"/>
          <w:color w:val="333399"/>
          <w:spacing w:val="-4"/>
          <w:sz w:val="16"/>
        </w:rPr>
        <w:t>1891</w:t>
      </w:r>
    </w:p>
    <w:p w14:paraId="047FB51C" w14:textId="77777777" w:rsidR="005B3AA0" w:rsidRDefault="00592B4F">
      <w:pPr>
        <w:spacing w:line="187" w:lineRule="exact"/>
        <w:ind w:left="105"/>
        <w:rPr>
          <w:rFonts w:ascii="Bookman Old Style"/>
          <w:sz w:val="16"/>
        </w:rPr>
      </w:pPr>
      <w:hyperlink r:id="rId8">
        <w:r>
          <w:rPr>
            <w:rFonts w:ascii="Bookman Old Style"/>
            <w:color w:val="333399"/>
            <w:spacing w:val="-2"/>
            <w:sz w:val="16"/>
          </w:rPr>
          <w:t>www.mass.gov/eohhs</w:t>
        </w:r>
      </w:hyperlink>
    </w:p>
    <w:p w14:paraId="047FB51D" w14:textId="77777777" w:rsidR="005B3AA0" w:rsidRDefault="005B3AA0">
      <w:pPr>
        <w:spacing w:line="187" w:lineRule="exact"/>
        <w:rPr>
          <w:rFonts w:ascii="Bookman Old Style"/>
          <w:sz w:val="16"/>
        </w:rPr>
        <w:sectPr w:rsidR="005B3AA0">
          <w:type w:val="continuous"/>
          <w:pgSz w:w="12240" w:h="15840"/>
          <w:pgMar w:top="920" w:right="680" w:bottom="280" w:left="600" w:header="720" w:footer="720" w:gutter="0"/>
          <w:cols w:num="2" w:space="720" w:equalWidth="0">
            <w:col w:w="6742" w:space="2292"/>
            <w:col w:w="1926"/>
          </w:cols>
        </w:sectPr>
      </w:pPr>
    </w:p>
    <w:p w14:paraId="047FB51E" w14:textId="77777777" w:rsidR="005B3AA0" w:rsidRDefault="00592B4F">
      <w:pPr>
        <w:pStyle w:val="BodyText"/>
        <w:spacing w:line="276" w:lineRule="auto"/>
        <w:ind w:left="659" w:right="379"/>
      </w:pPr>
      <w:r>
        <w:t>On</w:t>
      </w:r>
      <w:r>
        <w:rPr>
          <w:spacing w:val="-3"/>
        </w:rPr>
        <w:t xml:space="preserve"> </w:t>
      </w:r>
      <w:r>
        <w:t>behalf</w:t>
      </w:r>
      <w:r>
        <w:rPr>
          <w:spacing w:val="-3"/>
        </w:rPr>
        <w:t xml:space="preserve"> </w:t>
      </w:r>
      <w:r>
        <w:t>of</w:t>
      </w:r>
      <w:r>
        <w:rPr>
          <w:spacing w:val="-4"/>
        </w:rPr>
        <w:t xml:space="preserve"> </w:t>
      </w:r>
      <w:r>
        <w:t>the</w:t>
      </w:r>
      <w:r>
        <w:rPr>
          <w:spacing w:val="-5"/>
        </w:rPr>
        <w:t xml:space="preserve"> </w:t>
      </w:r>
      <w:r>
        <w:t>Opioid</w:t>
      </w:r>
      <w:r>
        <w:rPr>
          <w:spacing w:val="-5"/>
        </w:rPr>
        <w:t xml:space="preserve"> </w:t>
      </w:r>
      <w:r>
        <w:t>Recovery</w:t>
      </w:r>
      <w:r>
        <w:rPr>
          <w:spacing w:val="-2"/>
        </w:rPr>
        <w:t xml:space="preserve"> </w:t>
      </w:r>
      <w:r>
        <w:t>and</w:t>
      </w:r>
      <w:r>
        <w:rPr>
          <w:spacing w:val="-5"/>
        </w:rPr>
        <w:t xml:space="preserve"> </w:t>
      </w:r>
      <w:r>
        <w:t>Remediation</w:t>
      </w:r>
      <w:r>
        <w:rPr>
          <w:spacing w:val="-3"/>
        </w:rPr>
        <w:t xml:space="preserve"> </w:t>
      </w:r>
      <w:r>
        <w:t>Fund</w:t>
      </w:r>
      <w:r>
        <w:rPr>
          <w:spacing w:val="-2"/>
        </w:rPr>
        <w:t xml:space="preserve"> </w:t>
      </w:r>
      <w:r>
        <w:t>Advisory</w:t>
      </w:r>
      <w:r>
        <w:rPr>
          <w:spacing w:val="-2"/>
        </w:rPr>
        <w:t xml:space="preserve"> </w:t>
      </w:r>
      <w:r>
        <w:t>Council</w:t>
      </w:r>
      <w:r>
        <w:rPr>
          <w:spacing w:val="-3"/>
        </w:rPr>
        <w:t xml:space="preserve"> </w:t>
      </w:r>
      <w:r>
        <w:t>(Council),</w:t>
      </w:r>
      <w:r>
        <w:rPr>
          <w:spacing w:val="-3"/>
        </w:rPr>
        <w:t xml:space="preserve"> </w:t>
      </w:r>
      <w:r>
        <w:t>I</w:t>
      </w:r>
      <w:r>
        <w:rPr>
          <w:spacing w:val="-1"/>
        </w:rPr>
        <w:t xml:space="preserve"> </w:t>
      </w:r>
      <w:r>
        <w:t>am</w:t>
      </w:r>
      <w:r>
        <w:rPr>
          <w:spacing w:val="-1"/>
        </w:rPr>
        <w:t xml:space="preserve"> </w:t>
      </w:r>
      <w:r>
        <w:t>pleased</w:t>
      </w:r>
      <w:r>
        <w:rPr>
          <w:spacing w:val="-5"/>
        </w:rPr>
        <w:t xml:space="preserve"> </w:t>
      </w:r>
      <w:r>
        <w:t>to provide the following letter summarizing the Council’s activities to date in 2022, pursuant to Chapter 309 of the Acts of 2020. Please accept this letter as the Council’s Annual Report.</w:t>
      </w:r>
    </w:p>
    <w:p w14:paraId="047FB51F" w14:textId="77777777" w:rsidR="005B3AA0" w:rsidRDefault="005B3AA0">
      <w:pPr>
        <w:pStyle w:val="BodyText"/>
        <w:spacing w:before="4"/>
        <w:rPr>
          <w:sz w:val="25"/>
        </w:rPr>
      </w:pPr>
    </w:p>
    <w:p w14:paraId="047FB520" w14:textId="3DFCC3C0" w:rsidR="005B3AA0" w:rsidRDefault="00592B4F">
      <w:pPr>
        <w:pStyle w:val="BodyText"/>
        <w:spacing w:line="276" w:lineRule="auto"/>
        <w:ind w:left="660" w:right="379" w:hanging="1"/>
      </w:pPr>
      <w:r>
        <w:t>Opioid</w:t>
      </w:r>
      <w:r>
        <w:rPr>
          <w:spacing w:val="-3"/>
        </w:rPr>
        <w:t xml:space="preserve"> </w:t>
      </w:r>
      <w:r>
        <w:t>Recovery</w:t>
      </w:r>
      <w:r>
        <w:rPr>
          <w:spacing w:val="-5"/>
        </w:rPr>
        <w:t xml:space="preserve"> </w:t>
      </w:r>
      <w:r>
        <w:t>and</w:t>
      </w:r>
      <w:r>
        <w:rPr>
          <w:spacing w:val="-3"/>
        </w:rPr>
        <w:t xml:space="preserve"> </w:t>
      </w:r>
      <w:r>
        <w:t>Remediation</w:t>
      </w:r>
      <w:r>
        <w:rPr>
          <w:spacing w:val="-3"/>
        </w:rPr>
        <w:t xml:space="preserve"> </w:t>
      </w:r>
      <w:r>
        <w:t>Fund:</w:t>
      </w:r>
      <w:r>
        <w:rPr>
          <w:spacing w:val="-1"/>
        </w:rPr>
        <w:t xml:space="preserve"> </w:t>
      </w:r>
      <w:r>
        <w:t>To</w:t>
      </w:r>
      <w:r>
        <w:rPr>
          <w:spacing w:val="-5"/>
        </w:rPr>
        <w:t xml:space="preserve"> </w:t>
      </w:r>
      <w:r>
        <w:t>date,</w:t>
      </w:r>
      <w:r>
        <w:rPr>
          <w:spacing w:val="-3"/>
        </w:rPr>
        <w:t xml:space="preserve"> </w:t>
      </w:r>
      <w:r>
        <w:t>the</w:t>
      </w:r>
      <w:r>
        <w:rPr>
          <w:spacing w:val="-5"/>
        </w:rPr>
        <w:t xml:space="preserve"> </w:t>
      </w:r>
      <w:r>
        <w:t>Opioid</w:t>
      </w:r>
      <w:r>
        <w:rPr>
          <w:spacing w:val="-3"/>
        </w:rPr>
        <w:t xml:space="preserve"> </w:t>
      </w:r>
      <w:r>
        <w:t>Recovery</w:t>
      </w:r>
      <w:r>
        <w:rPr>
          <w:spacing w:val="-5"/>
        </w:rPr>
        <w:t xml:space="preserve"> </w:t>
      </w:r>
      <w:r>
        <w:t>and</w:t>
      </w:r>
      <w:r>
        <w:rPr>
          <w:spacing w:val="-3"/>
        </w:rPr>
        <w:t xml:space="preserve"> </w:t>
      </w:r>
      <w:r>
        <w:t>Remediation</w:t>
      </w:r>
      <w:r>
        <w:rPr>
          <w:spacing w:val="-3"/>
        </w:rPr>
        <w:t xml:space="preserve"> </w:t>
      </w:r>
      <w:r>
        <w:t>Fund</w:t>
      </w:r>
      <w:r>
        <w:rPr>
          <w:spacing w:val="-4"/>
        </w:rPr>
        <w:t xml:space="preserve"> </w:t>
      </w:r>
      <w:r>
        <w:t xml:space="preserve">(Fund) has received $35,447,802.83 from opioid settlement recoveries secured by the Attorney General’s Office, including $12,970,317.00 in fiscal year 2022. Per statute, these funds are administered by the Executive Office of </w:t>
      </w:r>
      <w:r>
        <w:t>Health and Human Services, in consultation with the Opioid Recovery and Remediation Fund Advisory Council. During the Council’s second year, a total of $9.225 million in expenditures were made from the Trust Fund. Please find an overview of these expenditu</w:t>
      </w:r>
      <w:r>
        <w:t>res in the Council Activities section below.</w:t>
      </w:r>
    </w:p>
    <w:p w14:paraId="047FB521" w14:textId="77777777" w:rsidR="005B3AA0" w:rsidRDefault="005B3AA0">
      <w:pPr>
        <w:pStyle w:val="BodyText"/>
        <w:spacing w:before="2"/>
        <w:rPr>
          <w:sz w:val="25"/>
        </w:rPr>
      </w:pPr>
    </w:p>
    <w:p w14:paraId="047FB522" w14:textId="77777777" w:rsidR="005B3AA0" w:rsidRDefault="00592B4F">
      <w:pPr>
        <w:pStyle w:val="BodyText"/>
        <w:spacing w:line="276" w:lineRule="auto"/>
        <w:ind w:left="659" w:right="379"/>
      </w:pPr>
      <w:r>
        <w:rPr>
          <w:u w:val="single"/>
        </w:rPr>
        <w:t>Council Activities:</w:t>
      </w:r>
      <w:r>
        <w:t xml:space="preserve"> As of this report, the Council has met three times in 2022 and has focused its sessions</w:t>
      </w:r>
      <w:r>
        <w:rPr>
          <w:spacing w:val="-2"/>
        </w:rPr>
        <w:t xml:space="preserve"> </w:t>
      </w:r>
      <w:r>
        <w:t>on</w:t>
      </w:r>
      <w:r>
        <w:rPr>
          <w:spacing w:val="-5"/>
        </w:rPr>
        <w:t xml:space="preserve"> </w:t>
      </w:r>
      <w:r>
        <w:t>reviewing</w:t>
      </w:r>
      <w:r>
        <w:rPr>
          <w:spacing w:val="-3"/>
        </w:rPr>
        <w:t xml:space="preserve"> </w:t>
      </w:r>
      <w:r>
        <w:t>currently</w:t>
      </w:r>
      <w:r>
        <w:rPr>
          <w:spacing w:val="-2"/>
        </w:rPr>
        <w:t xml:space="preserve"> </w:t>
      </w:r>
      <w:r>
        <w:t>approved</w:t>
      </w:r>
      <w:r>
        <w:rPr>
          <w:spacing w:val="-5"/>
        </w:rPr>
        <w:t xml:space="preserve"> </w:t>
      </w:r>
      <w:r>
        <w:t>funded</w:t>
      </w:r>
      <w:r>
        <w:rPr>
          <w:spacing w:val="-3"/>
        </w:rPr>
        <w:t xml:space="preserve"> </w:t>
      </w:r>
      <w:r>
        <w:t>initiatives,</w:t>
      </w:r>
      <w:r>
        <w:rPr>
          <w:spacing w:val="-4"/>
        </w:rPr>
        <w:t xml:space="preserve"> </w:t>
      </w:r>
      <w:r>
        <w:t>finalizing</w:t>
      </w:r>
      <w:r>
        <w:rPr>
          <w:spacing w:val="-2"/>
        </w:rPr>
        <w:t xml:space="preserve"> </w:t>
      </w:r>
      <w:r>
        <w:t>the</w:t>
      </w:r>
      <w:r>
        <w:rPr>
          <w:spacing w:val="-3"/>
        </w:rPr>
        <w:t xml:space="preserve"> </w:t>
      </w:r>
      <w:r>
        <w:t>Council’s</w:t>
      </w:r>
      <w:r>
        <w:rPr>
          <w:spacing w:val="-2"/>
        </w:rPr>
        <w:t xml:space="preserve"> </w:t>
      </w:r>
      <w:r>
        <w:t>principles</w:t>
      </w:r>
      <w:r>
        <w:rPr>
          <w:spacing w:val="-1"/>
        </w:rPr>
        <w:t xml:space="preserve"> </w:t>
      </w:r>
      <w:r>
        <w:t>for</w:t>
      </w:r>
      <w:r>
        <w:rPr>
          <w:spacing w:val="-4"/>
        </w:rPr>
        <w:t xml:space="preserve"> </w:t>
      </w:r>
      <w:r>
        <w:t xml:space="preserve">the Fund, </w:t>
      </w:r>
      <w:r>
        <w:t>and embarking on an initial strategic plan to ensure the investment of funds to address racial and geographic disparities with a goal of creating a full continuum of</w:t>
      </w:r>
      <w:r>
        <w:rPr>
          <w:spacing w:val="40"/>
        </w:rPr>
        <w:t xml:space="preserve"> </w:t>
      </w:r>
      <w:r>
        <w:t>prevention, harm reduction, treatment, services and</w:t>
      </w:r>
      <w:r>
        <w:rPr>
          <w:spacing w:val="-2"/>
        </w:rPr>
        <w:t xml:space="preserve"> </w:t>
      </w:r>
      <w:r>
        <w:t xml:space="preserve">supports for an individual’s recovery </w:t>
      </w:r>
      <w:r>
        <w:t>from opioid addiction and in support of their loved ones. A specific objective is that these funds augment and do not replace services and supports that are currently funded.</w:t>
      </w:r>
      <w:r>
        <w:rPr>
          <w:spacing w:val="40"/>
        </w:rPr>
        <w:t xml:space="preserve"> </w:t>
      </w:r>
      <w:r>
        <w:t>To date, the Council has allocated a total of $9.25million to four specific initi</w:t>
      </w:r>
      <w:r>
        <w:t>atives overseen by the Department of Public Health’s Bureau of Substance Abuse Services (DPH-BSAS). Below, please find an overview of each initiative:</w:t>
      </w:r>
    </w:p>
    <w:p w14:paraId="047FB523" w14:textId="77777777" w:rsidR="005B3AA0" w:rsidRDefault="00592B4F">
      <w:pPr>
        <w:pStyle w:val="BodyText"/>
        <w:spacing w:before="1"/>
        <w:rPr>
          <w:sz w:val="12"/>
        </w:rPr>
      </w:pPr>
      <w:r>
        <w:rPr>
          <w:noProof/>
        </w:rPr>
        <w:drawing>
          <wp:inline distT="0" distB="0" distL="0" distR="0" wp14:anchorId="047FB5A9" wp14:editId="717DA9BF">
            <wp:extent cx="177177" cy="177165"/>
            <wp:effectExtent l="0" t="0" r="0" b="0"/>
            <wp:docPr id="3" name="image2.png" descr="Recyc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Recycle symbo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77" cy="177165"/>
                    </a:xfrm>
                    <a:prstGeom prst="rect">
                      <a:avLst/>
                    </a:prstGeom>
                  </pic:spPr>
                </pic:pic>
              </a:graphicData>
            </a:graphic>
          </wp:inline>
        </w:drawing>
      </w:r>
    </w:p>
    <w:p w14:paraId="047FB524" w14:textId="77777777" w:rsidR="005B3AA0" w:rsidRDefault="005B3AA0">
      <w:pPr>
        <w:rPr>
          <w:sz w:val="12"/>
        </w:rPr>
        <w:sectPr w:rsidR="005B3AA0">
          <w:type w:val="continuous"/>
          <w:pgSz w:w="12240" w:h="15840"/>
          <w:pgMar w:top="920" w:right="680" w:bottom="280" w:left="600" w:header="720" w:footer="720" w:gutter="0"/>
          <w:cols w:space="720"/>
        </w:sectPr>
      </w:pPr>
    </w:p>
    <w:p w14:paraId="047FB525" w14:textId="77777777" w:rsidR="005B3AA0" w:rsidRDefault="00592B4F">
      <w:pPr>
        <w:pStyle w:val="BodyText"/>
        <w:spacing w:before="70"/>
        <w:ind w:left="660"/>
      </w:pPr>
      <w:r>
        <w:rPr>
          <w:u w:val="single"/>
        </w:rPr>
        <w:lastRenderedPageBreak/>
        <w:t>Expansion</w:t>
      </w:r>
      <w:r>
        <w:rPr>
          <w:spacing w:val="-6"/>
          <w:u w:val="single"/>
        </w:rPr>
        <w:t xml:space="preserve"> </w:t>
      </w:r>
      <w:r>
        <w:rPr>
          <w:u w:val="single"/>
        </w:rPr>
        <w:t>of</w:t>
      </w:r>
      <w:r>
        <w:rPr>
          <w:spacing w:val="-5"/>
          <w:u w:val="single"/>
        </w:rPr>
        <w:t xml:space="preserve"> </w:t>
      </w:r>
      <w:r>
        <w:rPr>
          <w:u w:val="single"/>
        </w:rPr>
        <w:t>Harm</w:t>
      </w:r>
      <w:r>
        <w:rPr>
          <w:spacing w:val="-7"/>
          <w:u w:val="single"/>
        </w:rPr>
        <w:t xml:space="preserve"> </w:t>
      </w:r>
      <w:r>
        <w:rPr>
          <w:u w:val="single"/>
        </w:rPr>
        <w:t>Reduction</w:t>
      </w:r>
      <w:r>
        <w:rPr>
          <w:spacing w:val="-5"/>
          <w:u w:val="single"/>
        </w:rPr>
        <w:t xml:space="preserve"> </w:t>
      </w:r>
      <w:r>
        <w:rPr>
          <w:spacing w:val="-2"/>
          <w:u w:val="single"/>
        </w:rPr>
        <w:t>Services</w:t>
      </w:r>
    </w:p>
    <w:p w14:paraId="047FB526" w14:textId="77777777" w:rsidR="005B3AA0" w:rsidRDefault="00592B4F">
      <w:pPr>
        <w:spacing w:before="38"/>
        <w:ind w:left="660"/>
        <w:rPr>
          <w:i/>
        </w:rPr>
      </w:pPr>
      <w:r>
        <w:rPr>
          <w:i/>
        </w:rPr>
        <w:t>Total</w:t>
      </w:r>
      <w:r>
        <w:rPr>
          <w:i/>
          <w:spacing w:val="-5"/>
        </w:rPr>
        <w:t xml:space="preserve"> </w:t>
      </w:r>
      <w:r>
        <w:rPr>
          <w:i/>
        </w:rPr>
        <w:t>funding:</w:t>
      </w:r>
      <w:r>
        <w:rPr>
          <w:i/>
          <w:spacing w:val="-4"/>
        </w:rPr>
        <w:t xml:space="preserve"> </w:t>
      </w:r>
      <w:r>
        <w:rPr>
          <w:i/>
          <w:spacing w:val="-2"/>
        </w:rPr>
        <w:t>$3.4million</w:t>
      </w:r>
    </w:p>
    <w:p w14:paraId="047FB527" w14:textId="77777777" w:rsidR="005B3AA0" w:rsidRDefault="00592B4F">
      <w:pPr>
        <w:pStyle w:val="ListParagraph"/>
        <w:numPr>
          <w:ilvl w:val="0"/>
          <w:numId w:val="2"/>
        </w:numPr>
        <w:tabs>
          <w:tab w:val="left" w:pos="1201"/>
        </w:tabs>
        <w:spacing w:before="39" w:line="273" w:lineRule="auto"/>
        <w:ind w:right="565" w:hanging="361"/>
      </w:pPr>
      <w:r>
        <w:t>Rolled</w:t>
      </w:r>
      <w:r>
        <w:rPr>
          <w:spacing w:val="-3"/>
        </w:rPr>
        <w:t xml:space="preserve"> </w:t>
      </w:r>
      <w:r>
        <w:t>out</w:t>
      </w:r>
      <w:r>
        <w:rPr>
          <w:spacing w:val="-5"/>
        </w:rPr>
        <w:t xml:space="preserve"> </w:t>
      </w:r>
      <w:r>
        <w:t>Community</w:t>
      </w:r>
      <w:r>
        <w:rPr>
          <w:spacing w:val="-3"/>
        </w:rPr>
        <w:t xml:space="preserve"> </w:t>
      </w:r>
      <w:r>
        <w:t>Naloxone</w:t>
      </w:r>
      <w:r>
        <w:rPr>
          <w:spacing w:val="-3"/>
        </w:rPr>
        <w:t xml:space="preserve"> </w:t>
      </w:r>
      <w:r>
        <w:t>Purchasing</w:t>
      </w:r>
      <w:r>
        <w:rPr>
          <w:spacing w:val="-3"/>
        </w:rPr>
        <w:t xml:space="preserve"> </w:t>
      </w:r>
      <w:r>
        <w:t>Program</w:t>
      </w:r>
      <w:r>
        <w:rPr>
          <w:spacing w:val="-5"/>
        </w:rPr>
        <w:t xml:space="preserve"> </w:t>
      </w:r>
      <w:r>
        <w:t>allowing</w:t>
      </w:r>
      <w:r>
        <w:rPr>
          <w:spacing w:val="-6"/>
        </w:rPr>
        <w:t xml:space="preserve"> </w:t>
      </w:r>
      <w:r>
        <w:t>community-based</w:t>
      </w:r>
      <w:r>
        <w:rPr>
          <w:spacing w:val="-8"/>
        </w:rPr>
        <w:t xml:space="preserve"> </w:t>
      </w:r>
      <w:r>
        <w:t>programs</w:t>
      </w:r>
      <w:r>
        <w:rPr>
          <w:spacing w:val="-3"/>
        </w:rPr>
        <w:t xml:space="preserve"> </w:t>
      </w:r>
      <w:r>
        <w:t>to</w:t>
      </w:r>
      <w:r>
        <w:rPr>
          <w:spacing w:val="-3"/>
        </w:rPr>
        <w:t xml:space="preserve"> </w:t>
      </w:r>
      <w:r>
        <w:t>purchase naloxone through the State Office of Pharmacy Services at subsidized, public interest pricing.</w:t>
      </w:r>
    </w:p>
    <w:p w14:paraId="047FB528" w14:textId="77777777" w:rsidR="005B3AA0" w:rsidRDefault="00592B4F">
      <w:pPr>
        <w:pStyle w:val="ListParagraph"/>
        <w:numPr>
          <w:ilvl w:val="0"/>
          <w:numId w:val="2"/>
        </w:numPr>
        <w:tabs>
          <w:tab w:val="left" w:pos="1201"/>
        </w:tabs>
        <w:spacing w:line="276" w:lineRule="auto"/>
        <w:ind w:right="745" w:hanging="361"/>
      </w:pPr>
      <w:r>
        <w:t>Developed a competitive application opportunity for existing harm reduction p</w:t>
      </w:r>
      <w:r>
        <w:t>artners to collaborate, expand</w:t>
      </w:r>
      <w:r>
        <w:rPr>
          <w:spacing w:val="-3"/>
        </w:rPr>
        <w:t xml:space="preserve"> </w:t>
      </w:r>
      <w:r>
        <w:t>through</w:t>
      </w:r>
      <w:r>
        <w:rPr>
          <w:spacing w:val="-3"/>
        </w:rPr>
        <w:t xml:space="preserve"> </w:t>
      </w:r>
      <w:r>
        <w:t>sub-contractual arrangements with organizations</w:t>
      </w:r>
      <w:r>
        <w:rPr>
          <w:spacing w:val="-2"/>
        </w:rPr>
        <w:t xml:space="preserve"> </w:t>
      </w:r>
      <w:r>
        <w:t>that</w:t>
      </w:r>
      <w:r>
        <w:rPr>
          <w:spacing w:val="-2"/>
        </w:rPr>
        <w:t xml:space="preserve"> </w:t>
      </w:r>
      <w:r>
        <w:t>reach historically underserved populations</w:t>
      </w:r>
      <w:r>
        <w:rPr>
          <w:spacing w:val="-5"/>
        </w:rPr>
        <w:t xml:space="preserve"> </w:t>
      </w:r>
      <w:r>
        <w:t>and</w:t>
      </w:r>
      <w:r>
        <w:rPr>
          <w:spacing w:val="-3"/>
        </w:rPr>
        <w:t xml:space="preserve"> </w:t>
      </w:r>
      <w:r>
        <w:t>communities</w:t>
      </w:r>
      <w:r>
        <w:rPr>
          <w:spacing w:val="-3"/>
        </w:rPr>
        <w:t xml:space="preserve"> </w:t>
      </w:r>
      <w:r>
        <w:t>including</w:t>
      </w:r>
      <w:r>
        <w:rPr>
          <w:spacing w:val="-6"/>
        </w:rPr>
        <w:t xml:space="preserve"> </w:t>
      </w:r>
      <w:r>
        <w:t>Black,</w:t>
      </w:r>
      <w:r>
        <w:rPr>
          <w:spacing w:val="-3"/>
        </w:rPr>
        <w:t xml:space="preserve"> </w:t>
      </w:r>
      <w:r>
        <w:t>Indigenous,</w:t>
      </w:r>
      <w:r>
        <w:rPr>
          <w:spacing w:val="-3"/>
        </w:rPr>
        <w:t xml:space="preserve"> </w:t>
      </w:r>
      <w:r>
        <w:t>and</w:t>
      </w:r>
      <w:r>
        <w:rPr>
          <w:spacing w:val="-6"/>
        </w:rPr>
        <w:t xml:space="preserve"> </w:t>
      </w:r>
      <w:r>
        <w:t>people</w:t>
      </w:r>
      <w:r>
        <w:rPr>
          <w:spacing w:val="-3"/>
        </w:rPr>
        <w:t xml:space="preserve"> </w:t>
      </w:r>
      <w:r>
        <w:t>of</w:t>
      </w:r>
      <w:r>
        <w:rPr>
          <w:spacing w:val="-2"/>
        </w:rPr>
        <w:t xml:space="preserve"> </w:t>
      </w:r>
      <w:r>
        <w:t>color</w:t>
      </w:r>
      <w:r>
        <w:rPr>
          <w:spacing w:val="-2"/>
        </w:rPr>
        <w:t xml:space="preserve"> </w:t>
      </w:r>
      <w:r>
        <w:t>(BIPOC)</w:t>
      </w:r>
      <w:r>
        <w:rPr>
          <w:spacing w:val="-2"/>
        </w:rPr>
        <w:t xml:space="preserve"> </w:t>
      </w:r>
      <w:r>
        <w:t>individuals who are at high risk for experiencin</w:t>
      </w:r>
      <w:r>
        <w:t>g overdose.</w:t>
      </w:r>
    </w:p>
    <w:p w14:paraId="047FB529" w14:textId="77777777" w:rsidR="005B3AA0" w:rsidRDefault="00592B4F">
      <w:pPr>
        <w:pStyle w:val="ListParagraph"/>
        <w:numPr>
          <w:ilvl w:val="0"/>
          <w:numId w:val="2"/>
        </w:numPr>
        <w:tabs>
          <w:tab w:val="left" w:pos="1201"/>
        </w:tabs>
        <w:spacing w:before="0" w:line="273" w:lineRule="auto"/>
        <w:ind w:left="1381" w:right="1421" w:hanging="361"/>
      </w:pPr>
      <w:r>
        <w:t>Increased</w:t>
      </w:r>
      <w:r>
        <w:rPr>
          <w:spacing w:val="-2"/>
        </w:rPr>
        <w:t xml:space="preserve"> </w:t>
      </w:r>
      <w:r>
        <w:t>access</w:t>
      </w:r>
      <w:r>
        <w:rPr>
          <w:spacing w:val="-2"/>
        </w:rPr>
        <w:t xml:space="preserve"> </w:t>
      </w:r>
      <w:r>
        <w:t>to</w:t>
      </w:r>
      <w:r>
        <w:rPr>
          <w:spacing w:val="-2"/>
        </w:rPr>
        <w:t xml:space="preserve"> </w:t>
      </w:r>
      <w:r>
        <w:t>fentanyl</w:t>
      </w:r>
      <w:r>
        <w:rPr>
          <w:spacing w:val="-1"/>
        </w:rPr>
        <w:t xml:space="preserve"> </w:t>
      </w:r>
      <w:r>
        <w:t>test</w:t>
      </w:r>
      <w:r>
        <w:rPr>
          <w:spacing w:val="-4"/>
        </w:rPr>
        <w:t xml:space="preserve"> </w:t>
      </w:r>
      <w:r>
        <w:t>strips</w:t>
      </w:r>
      <w:r>
        <w:rPr>
          <w:spacing w:val="-2"/>
        </w:rPr>
        <w:t xml:space="preserve"> </w:t>
      </w:r>
      <w:r>
        <w:t>by</w:t>
      </w:r>
      <w:r>
        <w:rPr>
          <w:spacing w:val="-5"/>
        </w:rPr>
        <w:t xml:space="preserve"> </w:t>
      </w:r>
      <w:r>
        <w:t>making</w:t>
      </w:r>
      <w:r>
        <w:rPr>
          <w:spacing w:val="-5"/>
        </w:rPr>
        <w:t xml:space="preserve"> </w:t>
      </w:r>
      <w:r>
        <w:t>them</w:t>
      </w:r>
      <w:r>
        <w:rPr>
          <w:spacing w:val="-4"/>
        </w:rPr>
        <w:t xml:space="preserve"> </w:t>
      </w:r>
      <w:r>
        <w:t>available</w:t>
      </w:r>
      <w:r>
        <w:rPr>
          <w:spacing w:val="-4"/>
        </w:rPr>
        <w:t xml:space="preserve"> </w:t>
      </w:r>
      <w:r>
        <w:t>at</w:t>
      </w:r>
      <w:r>
        <w:rPr>
          <w:spacing w:val="-1"/>
        </w:rPr>
        <w:t xml:space="preserve"> </w:t>
      </w:r>
      <w:r>
        <w:t>no-cost</w:t>
      </w:r>
      <w:r>
        <w:rPr>
          <w:spacing w:val="-4"/>
        </w:rPr>
        <w:t xml:space="preserve"> </w:t>
      </w:r>
      <w:r>
        <w:t>through</w:t>
      </w:r>
      <w:r>
        <w:rPr>
          <w:spacing w:val="-2"/>
        </w:rPr>
        <w:t xml:space="preserve"> </w:t>
      </w:r>
      <w:r>
        <w:t>the</w:t>
      </w:r>
      <w:r>
        <w:rPr>
          <w:spacing w:val="-2"/>
        </w:rPr>
        <w:t xml:space="preserve"> </w:t>
      </w:r>
      <w:r>
        <w:t>-newly established Massachusetts Clearinghouse.</w:t>
      </w:r>
    </w:p>
    <w:p w14:paraId="047FB52A" w14:textId="77777777" w:rsidR="005B3AA0" w:rsidRDefault="005B3AA0">
      <w:pPr>
        <w:pStyle w:val="BodyText"/>
        <w:rPr>
          <w:rFonts w:ascii="Times New Roman"/>
          <w:sz w:val="24"/>
        </w:rPr>
      </w:pPr>
    </w:p>
    <w:p w14:paraId="047FB52B" w14:textId="77777777" w:rsidR="005B3AA0" w:rsidRDefault="00592B4F">
      <w:pPr>
        <w:pStyle w:val="BodyText"/>
        <w:spacing w:before="213"/>
        <w:ind w:left="661"/>
      </w:pPr>
      <w:r>
        <w:rPr>
          <w:u w:val="single"/>
        </w:rPr>
        <w:t>Increased</w:t>
      </w:r>
      <w:r>
        <w:rPr>
          <w:spacing w:val="-9"/>
          <w:u w:val="single"/>
        </w:rPr>
        <w:t xml:space="preserve"> </w:t>
      </w:r>
      <w:r>
        <w:rPr>
          <w:u w:val="single"/>
        </w:rPr>
        <w:t>Access</w:t>
      </w:r>
      <w:r>
        <w:rPr>
          <w:spacing w:val="-8"/>
          <w:u w:val="single"/>
        </w:rPr>
        <w:t xml:space="preserve"> </w:t>
      </w:r>
      <w:r>
        <w:rPr>
          <w:u w:val="single"/>
        </w:rPr>
        <w:t>to</w:t>
      </w:r>
      <w:r>
        <w:rPr>
          <w:spacing w:val="-6"/>
          <w:u w:val="single"/>
        </w:rPr>
        <w:t xml:space="preserve"> </w:t>
      </w:r>
      <w:r>
        <w:rPr>
          <w:u w:val="single"/>
        </w:rPr>
        <w:t>Medication</w:t>
      </w:r>
      <w:r>
        <w:rPr>
          <w:spacing w:val="-5"/>
          <w:u w:val="single"/>
        </w:rPr>
        <w:t xml:space="preserve"> </w:t>
      </w:r>
      <w:r>
        <w:rPr>
          <w:u w:val="single"/>
        </w:rPr>
        <w:t>for</w:t>
      </w:r>
      <w:r>
        <w:rPr>
          <w:spacing w:val="-5"/>
          <w:u w:val="single"/>
        </w:rPr>
        <w:t xml:space="preserve"> </w:t>
      </w:r>
      <w:r>
        <w:rPr>
          <w:u w:val="single"/>
        </w:rPr>
        <w:t>Opioid</w:t>
      </w:r>
      <w:r>
        <w:rPr>
          <w:spacing w:val="-5"/>
          <w:u w:val="single"/>
        </w:rPr>
        <w:t xml:space="preserve"> </w:t>
      </w:r>
      <w:r>
        <w:rPr>
          <w:u w:val="single"/>
        </w:rPr>
        <w:t>Use</w:t>
      </w:r>
      <w:r>
        <w:rPr>
          <w:spacing w:val="-4"/>
          <w:u w:val="single"/>
        </w:rPr>
        <w:t xml:space="preserve"> </w:t>
      </w:r>
      <w:r>
        <w:rPr>
          <w:u w:val="single"/>
        </w:rPr>
        <w:t>Disorder</w:t>
      </w:r>
      <w:r>
        <w:rPr>
          <w:spacing w:val="-5"/>
          <w:u w:val="single"/>
        </w:rPr>
        <w:t xml:space="preserve"> </w:t>
      </w:r>
      <w:r>
        <w:rPr>
          <w:spacing w:val="-2"/>
          <w:u w:val="single"/>
        </w:rPr>
        <w:t>(MOUD)</w:t>
      </w:r>
    </w:p>
    <w:p w14:paraId="047FB52C" w14:textId="77777777" w:rsidR="005B3AA0" w:rsidRDefault="00592B4F">
      <w:pPr>
        <w:spacing w:before="38"/>
        <w:ind w:left="660"/>
        <w:rPr>
          <w:i/>
        </w:rPr>
      </w:pPr>
      <w:r>
        <w:rPr>
          <w:i/>
        </w:rPr>
        <w:t>Total</w:t>
      </w:r>
      <w:r>
        <w:rPr>
          <w:i/>
          <w:spacing w:val="-4"/>
        </w:rPr>
        <w:t xml:space="preserve"> </w:t>
      </w:r>
      <w:r>
        <w:rPr>
          <w:i/>
        </w:rPr>
        <w:t>funding:</w:t>
      </w:r>
      <w:r>
        <w:rPr>
          <w:i/>
          <w:spacing w:val="-5"/>
        </w:rPr>
        <w:t xml:space="preserve"> </w:t>
      </w:r>
      <w:r>
        <w:rPr>
          <w:i/>
        </w:rPr>
        <w:t>$3.1</w:t>
      </w:r>
      <w:r>
        <w:rPr>
          <w:i/>
          <w:spacing w:val="-5"/>
        </w:rPr>
        <w:t xml:space="preserve"> </w:t>
      </w:r>
      <w:r>
        <w:rPr>
          <w:i/>
          <w:spacing w:val="-2"/>
        </w:rPr>
        <w:t>million</w:t>
      </w:r>
    </w:p>
    <w:p w14:paraId="047FB52D" w14:textId="77777777" w:rsidR="005B3AA0" w:rsidRDefault="00592B4F">
      <w:pPr>
        <w:pStyle w:val="ListParagraph"/>
        <w:numPr>
          <w:ilvl w:val="0"/>
          <w:numId w:val="2"/>
        </w:numPr>
        <w:tabs>
          <w:tab w:val="left" w:pos="1201"/>
        </w:tabs>
        <w:spacing w:before="37" w:line="276" w:lineRule="auto"/>
        <w:ind w:left="1379" w:right="555" w:hanging="360"/>
      </w:pPr>
      <w:r>
        <w:t>Increased</w:t>
      </w:r>
      <w:r>
        <w:rPr>
          <w:spacing w:val="-2"/>
        </w:rPr>
        <w:t xml:space="preserve"> </w:t>
      </w:r>
      <w:r>
        <w:t>access</w:t>
      </w:r>
      <w:r>
        <w:rPr>
          <w:spacing w:val="-2"/>
        </w:rPr>
        <w:t xml:space="preserve"> </w:t>
      </w:r>
      <w:r>
        <w:t>to</w:t>
      </w:r>
      <w:r>
        <w:rPr>
          <w:spacing w:val="-2"/>
        </w:rPr>
        <w:t xml:space="preserve"> </w:t>
      </w:r>
      <w:r>
        <w:t>MOUD</w:t>
      </w:r>
      <w:r>
        <w:rPr>
          <w:spacing w:val="-6"/>
        </w:rPr>
        <w:t xml:space="preserve"> </w:t>
      </w:r>
      <w:r>
        <w:t>in</w:t>
      </w:r>
      <w:r>
        <w:rPr>
          <w:spacing w:val="-2"/>
        </w:rPr>
        <w:t xml:space="preserve"> </w:t>
      </w:r>
      <w:r>
        <w:t>underserved</w:t>
      </w:r>
      <w:r>
        <w:rPr>
          <w:spacing w:val="-2"/>
        </w:rPr>
        <w:t xml:space="preserve"> </w:t>
      </w:r>
      <w:r>
        <w:t>areas</w:t>
      </w:r>
      <w:r>
        <w:rPr>
          <w:spacing w:val="-2"/>
        </w:rPr>
        <w:t xml:space="preserve"> </w:t>
      </w:r>
      <w:r>
        <w:t>through</w:t>
      </w:r>
      <w:r>
        <w:rPr>
          <w:spacing w:val="-2"/>
        </w:rPr>
        <w:t xml:space="preserve"> </w:t>
      </w:r>
      <w:r>
        <w:t>opening</w:t>
      </w:r>
      <w:r>
        <w:rPr>
          <w:spacing w:val="-5"/>
        </w:rPr>
        <w:t xml:space="preserve"> </w:t>
      </w:r>
      <w:r>
        <w:t>two</w:t>
      </w:r>
      <w:r>
        <w:rPr>
          <w:spacing w:val="-2"/>
        </w:rPr>
        <w:t xml:space="preserve"> </w:t>
      </w:r>
      <w:r>
        <w:t>new</w:t>
      </w:r>
      <w:r>
        <w:rPr>
          <w:spacing w:val="-3"/>
        </w:rPr>
        <w:t xml:space="preserve"> </w:t>
      </w:r>
      <w:r>
        <w:t>opioid</w:t>
      </w:r>
      <w:r>
        <w:rPr>
          <w:spacing w:val="-5"/>
        </w:rPr>
        <w:t xml:space="preserve"> </w:t>
      </w:r>
      <w:r>
        <w:t>treatment</w:t>
      </w:r>
      <w:r>
        <w:rPr>
          <w:spacing w:val="-1"/>
        </w:rPr>
        <w:t xml:space="preserve"> </w:t>
      </w:r>
      <w:r>
        <w:t>programs</w:t>
      </w:r>
      <w:r>
        <w:rPr>
          <w:spacing w:val="-2"/>
        </w:rPr>
        <w:t xml:space="preserve"> </w:t>
      </w:r>
      <w:r>
        <w:t xml:space="preserve">in Ware and Greenfield respectively. The addition of these two sites will build upon existing OTP expansion efforts that have yielded an increase approximately 2,000 OTP patients over the 2-year period since </w:t>
      </w:r>
      <w:proofErr w:type="spellStart"/>
      <w:r>
        <w:t>Covid</w:t>
      </w:r>
      <w:proofErr w:type="spellEnd"/>
    </w:p>
    <w:p w14:paraId="047FB52E" w14:textId="77777777" w:rsidR="005B3AA0" w:rsidRDefault="00592B4F">
      <w:pPr>
        <w:pStyle w:val="ListParagraph"/>
        <w:numPr>
          <w:ilvl w:val="0"/>
          <w:numId w:val="2"/>
        </w:numPr>
        <w:tabs>
          <w:tab w:val="left" w:pos="1201"/>
        </w:tabs>
        <w:spacing w:before="0" w:line="273" w:lineRule="auto"/>
        <w:ind w:right="587" w:hanging="361"/>
      </w:pPr>
      <w:r>
        <w:t>Expanded</w:t>
      </w:r>
      <w:r>
        <w:rPr>
          <w:spacing w:val="-4"/>
        </w:rPr>
        <w:t xml:space="preserve"> </w:t>
      </w:r>
      <w:r>
        <w:t>access</w:t>
      </w:r>
      <w:r>
        <w:rPr>
          <w:spacing w:val="-4"/>
        </w:rPr>
        <w:t xml:space="preserve"> </w:t>
      </w:r>
      <w:r>
        <w:t>to</w:t>
      </w:r>
      <w:r>
        <w:rPr>
          <w:spacing w:val="-4"/>
        </w:rPr>
        <w:t xml:space="preserve"> </w:t>
      </w:r>
      <w:r>
        <w:t>MOUDs</w:t>
      </w:r>
      <w:r>
        <w:rPr>
          <w:spacing w:val="-1"/>
        </w:rPr>
        <w:t xml:space="preserve"> </w:t>
      </w:r>
      <w:r>
        <w:t>by</w:t>
      </w:r>
      <w:r>
        <w:rPr>
          <w:spacing w:val="-1"/>
        </w:rPr>
        <w:t xml:space="preserve"> </w:t>
      </w:r>
      <w:r>
        <w:t>adding</w:t>
      </w:r>
      <w:r>
        <w:rPr>
          <w:spacing w:val="-4"/>
        </w:rPr>
        <w:t xml:space="preserve"> </w:t>
      </w:r>
      <w:r>
        <w:t>3</w:t>
      </w:r>
      <w:r>
        <w:rPr>
          <w:spacing w:val="-1"/>
        </w:rPr>
        <w:t xml:space="preserve"> </w:t>
      </w:r>
      <w:r>
        <w:t>new</w:t>
      </w:r>
      <w:r>
        <w:rPr>
          <w:spacing w:val="-5"/>
        </w:rPr>
        <w:t xml:space="preserve"> </w:t>
      </w:r>
      <w:r>
        <w:t>m</w:t>
      </w:r>
      <w:r>
        <w:t>obile</w:t>
      </w:r>
      <w:r>
        <w:rPr>
          <w:spacing w:val="-4"/>
        </w:rPr>
        <w:t xml:space="preserve"> </w:t>
      </w:r>
      <w:r>
        <w:t>methadone</w:t>
      </w:r>
      <w:r>
        <w:rPr>
          <w:spacing w:val="-1"/>
        </w:rPr>
        <w:t xml:space="preserve"> </w:t>
      </w:r>
      <w:r>
        <w:t>delivery</w:t>
      </w:r>
      <w:r>
        <w:rPr>
          <w:spacing w:val="-1"/>
        </w:rPr>
        <w:t xml:space="preserve"> </w:t>
      </w:r>
      <w:r>
        <w:t>programs</w:t>
      </w:r>
      <w:r>
        <w:rPr>
          <w:spacing w:val="-1"/>
        </w:rPr>
        <w:t xml:space="preserve"> </w:t>
      </w:r>
      <w:r>
        <w:t>and</w:t>
      </w:r>
      <w:r>
        <w:rPr>
          <w:spacing w:val="-1"/>
        </w:rPr>
        <w:t xml:space="preserve"> </w:t>
      </w:r>
      <w:r>
        <w:t>in</w:t>
      </w:r>
      <w:r>
        <w:rPr>
          <w:spacing w:val="-1"/>
        </w:rPr>
        <w:t xml:space="preserve"> </w:t>
      </w:r>
      <w:r>
        <w:t>addition</w:t>
      </w:r>
      <w:r>
        <w:rPr>
          <w:spacing w:val="-4"/>
        </w:rPr>
        <w:t xml:space="preserve"> </w:t>
      </w:r>
      <w:r>
        <w:t>to</w:t>
      </w:r>
      <w:r>
        <w:rPr>
          <w:spacing w:val="-1"/>
        </w:rPr>
        <w:t xml:space="preserve"> </w:t>
      </w:r>
      <w:r>
        <w:t>2 new med units.</w:t>
      </w:r>
    </w:p>
    <w:p w14:paraId="047FB52F" w14:textId="77777777" w:rsidR="005B3AA0" w:rsidRDefault="005B3AA0">
      <w:pPr>
        <w:pStyle w:val="BodyText"/>
        <w:rPr>
          <w:rFonts w:ascii="Times New Roman"/>
          <w:sz w:val="24"/>
        </w:rPr>
      </w:pPr>
    </w:p>
    <w:p w14:paraId="047FB530" w14:textId="77777777" w:rsidR="005B3AA0" w:rsidRDefault="00592B4F">
      <w:pPr>
        <w:pStyle w:val="BodyText"/>
        <w:spacing w:before="214"/>
        <w:ind w:left="660"/>
      </w:pPr>
      <w:r>
        <w:rPr>
          <w:u w:val="single"/>
        </w:rPr>
        <w:t>Expansion</w:t>
      </w:r>
      <w:r>
        <w:rPr>
          <w:spacing w:val="-7"/>
          <w:u w:val="single"/>
        </w:rPr>
        <w:t xml:space="preserve"> </w:t>
      </w:r>
      <w:r>
        <w:rPr>
          <w:u w:val="single"/>
        </w:rPr>
        <w:t>of</w:t>
      </w:r>
      <w:r>
        <w:rPr>
          <w:spacing w:val="-4"/>
          <w:u w:val="single"/>
        </w:rPr>
        <w:t xml:space="preserve"> </w:t>
      </w:r>
      <w:r>
        <w:rPr>
          <w:u w:val="single"/>
        </w:rPr>
        <w:t>Supportive</w:t>
      </w:r>
      <w:r>
        <w:rPr>
          <w:spacing w:val="-10"/>
          <w:u w:val="single"/>
        </w:rPr>
        <w:t xml:space="preserve"> </w:t>
      </w:r>
      <w:r>
        <w:rPr>
          <w:u w:val="single"/>
        </w:rPr>
        <w:t>Housing</w:t>
      </w:r>
      <w:r>
        <w:rPr>
          <w:spacing w:val="-6"/>
          <w:u w:val="single"/>
        </w:rPr>
        <w:t xml:space="preserve"> </w:t>
      </w:r>
      <w:r>
        <w:rPr>
          <w:spacing w:val="-2"/>
          <w:u w:val="single"/>
        </w:rPr>
        <w:t>Programs</w:t>
      </w:r>
    </w:p>
    <w:p w14:paraId="047FB531" w14:textId="77777777" w:rsidR="005B3AA0" w:rsidRDefault="00592B4F">
      <w:pPr>
        <w:spacing w:before="38"/>
        <w:ind w:left="660"/>
        <w:rPr>
          <w:i/>
        </w:rPr>
      </w:pPr>
      <w:r>
        <w:rPr>
          <w:i/>
        </w:rPr>
        <w:t>Total</w:t>
      </w:r>
      <w:r>
        <w:rPr>
          <w:i/>
          <w:spacing w:val="-5"/>
        </w:rPr>
        <w:t xml:space="preserve"> </w:t>
      </w:r>
      <w:r>
        <w:rPr>
          <w:i/>
        </w:rPr>
        <w:t>funding:</w:t>
      </w:r>
      <w:r>
        <w:rPr>
          <w:i/>
          <w:spacing w:val="-4"/>
        </w:rPr>
        <w:t xml:space="preserve"> </w:t>
      </w:r>
      <w:r>
        <w:rPr>
          <w:i/>
          <w:spacing w:val="-2"/>
        </w:rPr>
        <w:t>$2,000,000</w:t>
      </w:r>
    </w:p>
    <w:p w14:paraId="047FB532" w14:textId="77777777" w:rsidR="005B3AA0" w:rsidRDefault="00592B4F">
      <w:pPr>
        <w:pStyle w:val="ListParagraph"/>
        <w:numPr>
          <w:ilvl w:val="0"/>
          <w:numId w:val="2"/>
        </w:numPr>
        <w:tabs>
          <w:tab w:val="left" w:pos="1201"/>
        </w:tabs>
        <w:spacing w:before="39" w:line="276" w:lineRule="auto"/>
        <w:ind w:right="616" w:hanging="361"/>
      </w:pPr>
      <w:r>
        <w:t>Expanded statewide capacity of 14 homeless service providers that has resulted in a total of 380 units contracted</w:t>
      </w:r>
      <w:r>
        <w:rPr>
          <w:spacing w:val="-5"/>
        </w:rPr>
        <w:t xml:space="preserve"> </w:t>
      </w:r>
      <w:r>
        <w:t>for</w:t>
      </w:r>
      <w:r>
        <w:rPr>
          <w:spacing w:val="-4"/>
        </w:rPr>
        <w:t xml:space="preserve"> </w:t>
      </w:r>
      <w:r>
        <w:t>FY23.</w:t>
      </w:r>
      <w:r>
        <w:rPr>
          <w:spacing w:val="-2"/>
        </w:rPr>
        <w:t xml:space="preserve"> </w:t>
      </w:r>
      <w:r>
        <w:t>As</w:t>
      </w:r>
      <w:r>
        <w:rPr>
          <w:spacing w:val="-2"/>
        </w:rPr>
        <w:t xml:space="preserve"> </w:t>
      </w:r>
      <w:r>
        <w:t>of</w:t>
      </w:r>
      <w:r>
        <w:rPr>
          <w:spacing w:val="-4"/>
        </w:rPr>
        <w:t xml:space="preserve"> </w:t>
      </w:r>
      <w:r>
        <w:t>August,</w:t>
      </w:r>
      <w:r>
        <w:rPr>
          <w:spacing w:val="-2"/>
        </w:rPr>
        <w:t xml:space="preserve"> </w:t>
      </w:r>
      <w:r>
        <w:t>233</w:t>
      </w:r>
      <w:r>
        <w:rPr>
          <w:spacing w:val="-2"/>
        </w:rPr>
        <w:t xml:space="preserve"> </w:t>
      </w:r>
      <w:r>
        <w:t>of</w:t>
      </w:r>
      <w:r>
        <w:rPr>
          <w:spacing w:val="-1"/>
        </w:rPr>
        <w:t xml:space="preserve"> </w:t>
      </w:r>
      <w:r>
        <w:t>these</w:t>
      </w:r>
      <w:r>
        <w:rPr>
          <w:spacing w:val="-2"/>
        </w:rPr>
        <w:t xml:space="preserve"> </w:t>
      </w:r>
      <w:r>
        <w:t>units</w:t>
      </w:r>
      <w:r>
        <w:rPr>
          <w:spacing w:val="-4"/>
        </w:rPr>
        <w:t xml:space="preserve"> </w:t>
      </w:r>
      <w:r>
        <w:t>have</w:t>
      </w:r>
      <w:r>
        <w:rPr>
          <w:spacing w:val="-2"/>
        </w:rPr>
        <w:t xml:space="preserve"> </w:t>
      </w:r>
      <w:r>
        <w:t>been</w:t>
      </w:r>
      <w:r>
        <w:rPr>
          <w:spacing w:val="-5"/>
        </w:rPr>
        <w:t xml:space="preserve"> </w:t>
      </w:r>
      <w:r>
        <w:t>filled</w:t>
      </w:r>
      <w:r>
        <w:rPr>
          <w:spacing w:val="-2"/>
        </w:rPr>
        <w:t xml:space="preserve"> </w:t>
      </w:r>
      <w:r>
        <w:t>despite</w:t>
      </w:r>
      <w:r>
        <w:rPr>
          <w:spacing w:val="-2"/>
        </w:rPr>
        <w:t xml:space="preserve"> </w:t>
      </w:r>
      <w:r>
        <w:t>ongoing</w:t>
      </w:r>
      <w:r>
        <w:rPr>
          <w:spacing w:val="-5"/>
        </w:rPr>
        <w:t xml:space="preserve"> </w:t>
      </w:r>
      <w:r>
        <w:t>staffing</w:t>
      </w:r>
      <w:r>
        <w:rPr>
          <w:spacing w:val="-2"/>
        </w:rPr>
        <w:t xml:space="preserve"> </w:t>
      </w:r>
      <w:r>
        <w:t xml:space="preserve">hiring </w:t>
      </w:r>
      <w:r>
        <w:rPr>
          <w:spacing w:val="-2"/>
        </w:rPr>
        <w:t>challenges.</w:t>
      </w:r>
    </w:p>
    <w:p w14:paraId="047FB533" w14:textId="77777777" w:rsidR="005B3AA0" w:rsidRDefault="005B3AA0">
      <w:pPr>
        <w:pStyle w:val="BodyText"/>
        <w:rPr>
          <w:rFonts w:ascii="Times New Roman"/>
          <w:sz w:val="24"/>
        </w:rPr>
      </w:pPr>
    </w:p>
    <w:p w14:paraId="047FB534" w14:textId="77777777" w:rsidR="005B3AA0" w:rsidRDefault="00592B4F">
      <w:pPr>
        <w:spacing w:before="210" w:line="278" w:lineRule="auto"/>
        <w:ind w:left="660" w:right="6054"/>
        <w:rPr>
          <w:i/>
        </w:rPr>
      </w:pPr>
      <w:r>
        <w:rPr>
          <w:i/>
          <w:u w:val="single"/>
        </w:rPr>
        <w:t>Community</w:t>
      </w:r>
      <w:r>
        <w:rPr>
          <w:i/>
          <w:spacing w:val="-15"/>
          <w:u w:val="single"/>
        </w:rPr>
        <w:t xml:space="preserve"> </w:t>
      </w:r>
      <w:r>
        <w:rPr>
          <w:i/>
          <w:u w:val="single"/>
        </w:rPr>
        <w:t>Outreach</w:t>
      </w:r>
      <w:r>
        <w:rPr>
          <w:i/>
          <w:spacing w:val="-12"/>
          <w:u w:val="single"/>
        </w:rPr>
        <w:t xml:space="preserve"> </w:t>
      </w:r>
      <w:r>
        <w:rPr>
          <w:i/>
          <w:u w:val="single"/>
        </w:rPr>
        <w:t>and</w:t>
      </w:r>
      <w:r>
        <w:rPr>
          <w:i/>
          <w:spacing w:val="-12"/>
          <w:u w:val="single"/>
        </w:rPr>
        <w:t xml:space="preserve"> </w:t>
      </w:r>
      <w:r>
        <w:rPr>
          <w:i/>
          <w:u w:val="single"/>
        </w:rPr>
        <w:t>Engagement</w:t>
      </w:r>
      <w:r>
        <w:rPr>
          <w:i/>
        </w:rPr>
        <w:t xml:space="preserve"> Total funding: $750,000</w:t>
      </w:r>
    </w:p>
    <w:p w14:paraId="047FB535" w14:textId="77777777" w:rsidR="005B3AA0" w:rsidRDefault="00592B4F">
      <w:pPr>
        <w:pStyle w:val="ListParagraph"/>
        <w:numPr>
          <w:ilvl w:val="0"/>
          <w:numId w:val="2"/>
        </w:numPr>
        <w:tabs>
          <w:tab w:val="left" w:pos="1201"/>
        </w:tabs>
        <w:spacing w:before="0" w:line="276" w:lineRule="auto"/>
        <w:ind w:right="476" w:hanging="361"/>
      </w:pPr>
      <w:r>
        <w:t xml:space="preserve">Conducted state and national environmental scan of community outreach programming for people </w:t>
      </w:r>
      <w:r>
        <w:t>who use opioids. Key findings that there is no existing community outreach model specifically for this population</w:t>
      </w:r>
      <w:r>
        <w:rPr>
          <w:spacing w:val="-1"/>
        </w:rPr>
        <w:t xml:space="preserve"> </w:t>
      </w:r>
      <w:r>
        <w:t>and</w:t>
      </w:r>
      <w:r>
        <w:rPr>
          <w:spacing w:val="-1"/>
        </w:rPr>
        <w:t xml:space="preserve"> </w:t>
      </w:r>
      <w:r>
        <w:t>that</w:t>
      </w:r>
      <w:r>
        <w:rPr>
          <w:spacing w:val="-3"/>
        </w:rPr>
        <w:t xml:space="preserve"> </w:t>
      </w:r>
      <w:r>
        <w:t>Massachusetts</w:t>
      </w:r>
      <w:r>
        <w:rPr>
          <w:spacing w:val="-3"/>
        </w:rPr>
        <w:t xml:space="preserve"> </w:t>
      </w:r>
      <w:r>
        <w:t>is</w:t>
      </w:r>
      <w:r>
        <w:rPr>
          <w:spacing w:val="-3"/>
        </w:rPr>
        <w:t xml:space="preserve"> </w:t>
      </w:r>
      <w:r>
        <w:t>on</w:t>
      </w:r>
      <w:r>
        <w:rPr>
          <w:spacing w:val="-1"/>
        </w:rPr>
        <w:t xml:space="preserve"> </w:t>
      </w:r>
      <w:r>
        <w:t>the</w:t>
      </w:r>
      <w:r>
        <w:rPr>
          <w:spacing w:val="-1"/>
        </w:rPr>
        <w:t xml:space="preserve"> </w:t>
      </w:r>
      <w:r>
        <w:t>cutting</w:t>
      </w:r>
      <w:r>
        <w:rPr>
          <w:spacing w:val="-4"/>
        </w:rPr>
        <w:t xml:space="preserve"> </w:t>
      </w:r>
      <w:r>
        <w:t>edge</w:t>
      </w:r>
      <w:r>
        <w:rPr>
          <w:spacing w:val="-1"/>
        </w:rPr>
        <w:t xml:space="preserve"> </w:t>
      </w:r>
      <w:r>
        <w:t>of</w:t>
      </w:r>
      <w:r>
        <w:rPr>
          <w:spacing w:val="-3"/>
        </w:rPr>
        <w:t xml:space="preserve"> </w:t>
      </w:r>
      <w:r>
        <w:t>innovation</w:t>
      </w:r>
      <w:r>
        <w:rPr>
          <w:spacing w:val="-4"/>
        </w:rPr>
        <w:t xml:space="preserve"> </w:t>
      </w:r>
      <w:r>
        <w:t>in</w:t>
      </w:r>
      <w:r>
        <w:rPr>
          <w:spacing w:val="-1"/>
        </w:rPr>
        <w:t xml:space="preserve"> </w:t>
      </w:r>
      <w:r>
        <w:t>this</w:t>
      </w:r>
      <w:r>
        <w:rPr>
          <w:spacing w:val="-3"/>
        </w:rPr>
        <w:t xml:space="preserve"> </w:t>
      </w:r>
      <w:r>
        <w:t>area</w:t>
      </w:r>
      <w:r>
        <w:rPr>
          <w:spacing w:val="-3"/>
        </w:rPr>
        <w:t xml:space="preserve"> </w:t>
      </w:r>
      <w:r>
        <w:t>by</w:t>
      </w:r>
      <w:r>
        <w:rPr>
          <w:spacing w:val="-1"/>
        </w:rPr>
        <w:t xml:space="preserve"> </w:t>
      </w:r>
      <w:r>
        <w:t>developing</w:t>
      </w:r>
      <w:r>
        <w:rPr>
          <w:spacing w:val="-1"/>
        </w:rPr>
        <w:t xml:space="preserve"> </w:t>
      </w:r>
      <w:r>
        <w:t>a</w:t>
      </w:r>
      <w:r>
        <w:rPr>
          <w:spacing w:val="-3"/>
        </w:rPr>
        <w:t xml:space="preserve"> </w:t>
      </w:r>
      <w:r>
        <w:t xml:space="preserve">new </w:t>
      </w:r>
      <w:r>
        <w:rPr>
          <w:spacing w:val="-2"/>
        </w:rPr>
        <w:t>model.</w:t>
      </w:r>
    </w:p>
    <w:p w14:paraId="047FB536" w14:textId="77777777" w:rsidR="005B3AA0" w:rsidRDefault="00592B4F">
      <w:pPr>
        <w:pStyle w:val="ListParagraph"/>
        <w:numPr>
          <w:ilvl w:val="0"/>
          <w:numId w:val="2"/>
        </w:numPr>
        <w:tabs>
          <w:tab w:val="left" w:pos="1201"/>
        </w:tabs>
        <w:spacing w:before="0" w:line="265" w:lineRule="exact"/>
        <w:ind w:left="1200"/>
      </w:pPr>
      <w:r>
        <w:t>Finalizing</w:t>
      </w:r>
      <w:r>
        <w:rPr>
          <w:spacing w:val="-7"/>
        </w:rPr>
        <w:t xml:space="preserve"> </w:t>
      </w:r>
      <w:r>
        <w:t>a</w:t>
      </w:r>
      <w:r>
        <w:rPr>
          <w:spacing w:val="-3"/>
        </w:rPr>
        <w:t xml:space="preserve"> </w:t>
      </w:r>
      <w:r>
        <w:t>new</w:t>
      </w:r>
      <w:r>
        <w:rPr>
          <w:spacing w:val="-5"/>
        </w:rPr>
        <w:t xml:space="preserve"> </w:t>
      </w:r>
      <w:r>
        <w:t>proposed</w:t>
      </w:r>
      <w:r>
        <w:rPr>
          <w:spacing w:val="-6"/>
        </w:rPr>
        <w:t xml:space="preserve"> </w:t>
      </w:r>
      <w:r>
        <w:t>model</w:t>
      </w:r>
      <w:r>
        <w:rPr>
          <w:spacing w:val="-2"/>
        </w:rPr>
        <w:t xml:space="preserve"> </w:t>
      </w:r>
      <w:r>
        <w:t>for</w:t>
      </w:r>
      <w:r>
        <w:rPr>
          <w:spacing w:val="-3"/>
        </w:rPr>
        <w:t xml:space="preserve"> </w:t>
      </w:r>
      <w:r>
        <w:t>community</w:t>
      </w:r>
      <w:r>
        <w:rPr>
          <w:spacing w:val="-3"/>
        </w:rPr>
        <w:t xml:space="preserve"> </w:t>
      </w:r>
      <w:r>
        <w:t>outreach</w:t>
      </w:r>
      <w:r>
        <w:rPr>
          <w:spacing w:val="-4"/>
        </w:rPr>
        <w:t xml:space="preserve"> </w:t>
      </w:r>
      <w:r>
        <w:t>based</w:t>
      </w:r>
      <w:r>
        <w:rPr>
          <w:spacing w:val="-3"/>
        </w:rPr>
        <w:t xml:space="preserve"> </w:t>
      </w:r>
      <w:r>
        <w:t>off</w:t>
      </w:r>
      <w:r>
        <w:rPr>
          <w:spacing w:val="-5"/>
        </w:rPr>
        <w:t xml:space="preserve"> </w:t>
      </w:r>
      <w:r>
        <w:t>findings</w:t>
      </w:r>
      <w:r>
        <w:rPr>
          <w:spacing w:val="-4"/>
        </w:rPr>
        <w:t xml:space="preserve"> </w:t>
      </w:r>
      <w:r>
        <w:t>from</w:t>
      </w:r>
      <w:r>
        <w:rPr>
          <w:spacing w:val="-5"/>
        </w:rPr>
        <w:t xml:space="preserve"> </w:t>
      </w:r>
      <w:r>
        <w:t>landscape</w:t>
      </w:r>
      <w:r>
        <w:rPr>
          <w:spacing w:val="-3"/>
        </w:rPr>
        <w:t xml:space="preserve"> </w:t>
      </w:r>
      <w:r>
        <w:rPr>
          <w:spacing w:val="-2"/>
        </w:rPr>
        <w:t>analysis.</w:t>
      </w:r>
    </w:p>
    <w:p w14:paraId="047FB537" w14:textId="77777777" w:rsidR="005B3AA0" w:rsidRDefault="005B3AA0">
      <w:pPr>
        <w:pStyle w:val="BodyText"/>
        <w:rPr>
          <w:rFonts w:ascii="Times New Roman"/>
          <w:sz w:val="26"/>
        </w:rPr>
      </w:pPr>
    </w:p>
    <w:p w14:paraId="047FB538" w14:textId="77777777" w:rsidR="005B3AA0" w:rsidRDefault="00592B4F">
      <w:pPr>
        <w:pStyle w:val="BodyText"/>
        <w:spacing w:before="227"/>
        <w:ind w:left="660" w:right="379" w:hanging="1"/>
      </w:pPr>
      <w:r>
        <w:t xml:space="preserve">In 2022, the Massachusetts Legislature </w:t>
      </w:r>
      <w:proofErr w:type="gramStart"/>
      <w:r>
        <w:t>appropriated</w:t>
      </w:r>
      <w:proofErr w:type="gramEnd"/>
      <w:r>
        <w:t xml:space="preserve"> and the Governor signed $110M in ARPA funding to support loan repayment for workers in Community Health Centers (CHCs), Community Mental Health</w:t>
      </w:r>
      <w:r>
        <w:rPr>
          <w:spacing w:val="-1"/>
        </w:rPr>
        <w:t xml:space="preserve"> </w:t>
      </w:r>
      <w:r>
        <w:t>Centers</w:t>
      </w:r>
      <w:r>
        <w:rPr>
          <w:spacing w:val="-1"/>
        </w:rPr>
        <w:t xml:space="preserve"> </w:t>
      </w:r>
      <w:r>
        <w:t>(CMHC), and acute-inpatient psychiatric</w:t>
      </w:r>
      <w:r>
        <w:rPr>
          <w:spacing w:val="-1"/>
        </w:rPr>
        <w:t xml:space="preserve"> </w:t>
      </w:r>
      <w:r>
        <w:t>settings.</w:t>
      </w:r>
      <w:r>
        <w:rPr>
          <w:spacing w:val="-2"/>
        </w:rPr>
        <w:t xml:space="preserve"> </w:t>
      </w:r>
      <w:r>
        <w:t>Wo</w:t>
      </w:r>
      <w:r>
        <w:t>rkers in acute</w:t>
      </w:r>
      <w:r>
        <w:rPr>
          <w:spacing w:val="-1"/>
        </w:rPr>
        <w:t xml:space="preserve"> </w:t>
      </w:r>
      <w:r>
        <w:t>treatment settings (ATS), clinical stabilization settings (CSS), CSS, and residential treatment settings for substance use disorder were not included in this funding authorization; nor were certain outpatient settings not classified as CHC o</w:t>
      </w:r>
      <w:r>
        <w:t>r CMHC. As such, to capitalize and complement this student loan repayment</w:t>
      </w:r>
      <w:r>
        <w:rPr>
          <w:spacing w:val="-3"/>
        </w:rPr>
        <w:t xml:space="preserve"> </w:t>
      </w:r>
      <w:r>
        <w:t>funding,</w:t>
      </w:r>
      <w:r>
        <w:rPr>
          <w:spacing w:val="-2"/>
        </w:rPr>
        <w:t xml:space="preserve"> </w:t>
      </w:r>
      <w:r>
        <w:t>the</w:t>
      </w:r>
      <w:r>
        <w:rPr>
          <w:spacing w:val="-6"/>
        </w:rPr>
        <w:t xml:space="preserve"> </w:t>
      </w:r>
      <w:r>
        <w:t>Secretary</w:t>
      </w:r>
      <w:r>
        <w:rPr>
          <w:spacing w:val="-4"/>
        </w:rPr>
        <w:t xml:space="preserve"> </w:t>
      </w:r>
      <w:r>
        <w:t>requested</w:t>
      </w:r>
      <w:r>
        <w:rPr>
          <w:spacing w:val="-4"/>
        </w:rPr>
        <w:t xml:space="preserve"> </w:t>
      </w:r>
      <w:r>
        <w:t>and</w:t>
      </w:r>
      <w:r>
        <w:rPr>
          <w:spacing w:val="-4"/>
        </w:rPr>
        <w:t xml:space="preserve"> </w:t>
      </w:r>
      <w:r>
        <w:t>the</w:t>
      </w:r>
      <w:r>
        <w:rPr>
          <w:spacing w:val="-4"/>
        </w:rPr>
        <w:t xml:space="preserve"> </w:t>
      </w:r>
      <w:r>
        <w:t>Council</w:t>
      </w:r>
      <w:r>
        <w:rPr>
          <w:spacing w:val="-1"/>
        </w:rPr>
        <w:t xml:space="preserve"> </w:t>
      </w:r>
      <w:r>
        <w:t>concurred</w:t>
      </w:r>
      <w:r>
        <w:rPr>
          <w:spacing w:val="-4"/>
        </w:rPr>
        <w:t xml:space="preserve"> </w:t>
      </w:r>
      <w:r>
        <w:t>that $15M in</w:t>
      </w:r>
      <w:r>
        <w:rPr>
          <w:spacing w:val="-4"/>
        </w:rPr>
        <w:t xml:space="preserve"> </w:t>
      </w:r>
      <w:r>
        <w:t>ORRF</w:t>
      </w:r>
      <w:r>
        <w:rPr>
          <w:spacing w:val="-4"/>
        </w:rPr>
        <w:t xml:space="preserve"> </w:t>
      </w:r>
      <w:r>
        <w:t>funds</w:t>
      </w:r>
      <w:r>
        <w:rPr>
          <w:spacing w:val="-6"/>
        </w:rPr>
        <w:t xml:space="preserve"> </w:t>
      </w:r>
      <w:r>
        <w:t>be added to the July procurement to support loan repayment for Master level, Bachelor level, and As</w:t>
      </w:r>
      <w:r>
        <w:t>sociate level workers in ATS, CSS, residential treatment, and outpatient SUD treatment settings.</w:t>
      </w:r>
    </w:p>
    <w:p w14:paraId="047FB539" w14:textId="77777777" w:rsidR="005B3AA0" w:rsidRDefault="005B3AA0">
      <w:pPr>
        <w:sectPr w:rsidR="005B3AA0">
          <w:footerReference w:type="default" r:id="rId10"/>
          <w:pgSz w:w="12240" w:h="15840"/>
          <w:pgMar w:top="940" w:right="680" w:bottom="720" w:left="600" w:header="0" w:footer="534" w:gutter="0"/>
          <w:pgNumType w:start="2"/>
          <w:cols w:space="720"/>
        </w:sectPr>
      </w:pPr>
    </w:p>
    <w:p w14:paraId="047FB53A" w14:textId="77777777" w:rsidR="005B3AA0" w:rsidRDefault="00592B4F">
      <w:pPr>
        <w:pStyle w:val="BodyText"/>
        <w:spacing w:before="80" w:line="276" w:lineRule="auto"/>
        <w:ind w:left="659" w:right="464"/>
      </w:pPr>
      <w:r>
        <w:lastRenderedPageBreak/>
        <w:t>The Council continues to receive regular updates on ongoing litigation and settlements from the Office of the Attorney General. In March’s Council meeting, the Office of the Attorney General reported the Commonwealth is expected to receive over $526 millio</w:t>
      </w:r>
      <w:r>
        <w:t>n in settlement funds over the next</w:t>
      </w:r>
      <w:r>
        <w:rPr>
          <w:spacing w:val="-1"/>
        </w:rPr>
        <w:t xml:space="preserve"> </w:t>
      </w:r>
      <w:r>
        <w:t>18</w:t>
      </w:r>
      <w:r>
        <w:rPr>
          <w:spacing w:val="-5"/>
        </w:rPr>
        <w:t xml:space="preserve"> </w:t>
      </w:r>
      <w:r>
        <w:t>years.</w:t>
      </w:r>
      <w:r>
        <w:rPr>
          <w:spacing w:val="-3"/>
        </w:rPr>
        <w:t xml:space="preserve"> </w:t>
      </w:r>
      <w:r>
        <w:t>Approximately</w:t>
      </w:r>
      <w:r>
        <w:rPr>
          <w:spacing w:val="-2"/>
        </w:rPr>
        <w:t xml:space="preserve"> </w:t>
      </w:r>
      <w:r>
        <w:t>60%</w:t>
      </w:r>
      <w:r>
        <w:rPr>
          <w:spacing w:val="-4"/>
        </w:rPr>
        <w:t xml:space="preserve"> </w:t>
      </w:r>
      <w:r>
        <w:t>of</w:t>
      </w:r>
      <w:r>
        <w:rPr>
          <w:spacing w:val="-6"/>
        </w:rPr>
        <w:t xml:space="preserve"> </w:t>
      </w:r>
      <w:r>
        <w:t>these</w:t>
      </w:r>
      <w:r>
        <w:rPr>
          <w:spacing w:val="-3"/>
        </w:rPr>
        <w:t xml:space="preserve"> </w:t>
      </w:r>
      <w:r>
        <w:t>settlement</w:t>
      </w:r>
      <w:r>
        <w:rPr>
          <w:spacing w:val="-4"/>
        </w:rPr>
        <w:t xml:space="preserve"> </w:t>
      </w:r>
      <w:r>
        <w:t>funds,</w:t>
      </w:r>
      <w:r>
        <w:rPr>
          <w:spacing w:val="-3"/>
        </w:rPr>
        <w:t xml:space="preserve"> </w:t>
      </w:r>
      <w:r>
        <w:t>roughly</w:t>
      </w:r>
      <w:r>
        <w:rPr>
          <w:spacing w:val="-2"/>
        </w:rPr>
        <w:t xml:space="preserve"> </w:t>
      </w:r>
      <w:r>
        <w:t>$344</w:t>
      </w:r>
      <w:r>
        <w:rPr>
          <w:spacing w:val="-3"/>
        </w:rPr>
        <w:t xml:space="preserve"> </w:t>
      </w:r>
      <w:r>
        <w:t>million,</w:t>
      </w:r>
      <w:r>
        <w:rPr>
          <w:spacing w:val="-1"/>
        </w:rPr>
        <w:t xml:space="preserve"> </w:t>
      </w:r>
      <w:r>
        <w:t>will</w:t>
      </w:r>
      <w:r>
        <w:rPr>
          <w:spacing w:val="-3"/>
        </w:rPr>
        <w:t xml:space="preserve"> </w:t>
      </w:r>
      <w:r>
        <w:t>go</w:t>
      </w:r>
      <w:r>
        <w:rPr>
          <w:spacing w:val="-3"/>
        </w:rPr>
        <w:t xml:space="preserve"> </w:t>
      </w:r>
      <w:r>
        <w:t>directly</w:t>
      </w:r>
      <w:r>
        <w:rPr>
          <w:spacing w:val="-5"/>
        </w:rPr>
        <w:t xml:space="preserve"> </w:t>
      </w:r>
      <w:r>
        <w:t>to the Fund and the remaining 40% will be split across 150 cities and towns in the Commonwealth.</w:t>
      </w:r>
    </w:p>
    <w:p w14:paraId="047FB53B" w14:textId="77777777" w:rsidR="005B3AA0" w:rsidRDefault="005B3AA0">
      <w:pPr>
        <w:pStyle w:val="BodyText"/>
        <w:spacing w:before="2"/>
        <w:rPr>
          <w:sz w:val="25"/>
        </w:rPr>
      </w:pPr>
    </w:p>
    <w:p w14:paraId="047FB53C" w14:textId="77777777" w:rsidR="005B3AA0" w:rsidRDefault="00592B4F">
      <w:pPr>
        <w:pStyle w:val="BodyText"/>
        <w:spacing w:line="276" w:lineRule="auto"/>
        <w:ind w:left="660" w:right="464"/>
      </w:pPr>
      <w:r>
        <w:t>The Council recognizes the s</w:t>
      </w:r>
      <w:r>
        <w:t xml:space="preserve">ignificant impact that these settlement funds will have in our State’s efforts to combat the opioid epidemic. </w:t>
      </w:r>
      <w:proofErr w:type="gramStart"/>
      <w:r>
        <w:t>In order to</w:t>
      </w:r>
      <w:proofErr w:type="gramEnd"/>
      <w:r>
        <w:t xml:space="preserve"> ensure the Fund has a maximum impact in addressing racial and geographic barriers and ensuring a full continuum, the Council has embar</w:t>
      </w:r>
      <w:r>
        <w:t>ked on a 3-year strategic plan.</w:t>
      </w:r>
      <w:r>
        <w:rPr>
          <w:spacing w:val="40"/>
        </w:rPr>
        <w:t xml:space="preserve"> </w:t>
      </w:r>
      <w:r>
        <w:t>Through a competitive procurement, KPMG, was engaged to support these</w:t>
      </w:r>
      <w:r>
        <w:rPr>
          <w:spacing w:val="-3"/>
        </w:rPr>
        <w:t xml:space="preserve"> </w:t>
      </w:r>
      <w:r>
        <w:t>strategic</w:t>
      </w:r>
      <w:r>
        <w:rPr>
          <w:spacing w:val="-3"/>
        </w:rPr>
        <w:t xml:space="preserve"> </w:t>
      </w:r>
      <w:r>
        <w:t>planning</w:t>
      </w:r>
      <w:r>
        <w:rPr>
          <w:spacing w:val="-6"/>
        </w:rPr>
        <w:t xml:space="preserve"> </w:t>
      </w:r>
      <w:r>
        <w:t>efforts</w:t>
      </w:r>
      <w:r>
        <w:rPr>
          <w:spacing w:val="-6"/>
        </w:rPr>
        <w:t xml:space="preserve"> </w:t>
      </w:r>
      <w:r>
        <w:t>by</w:t>
      </w:r>
      <w:r>
        <w:rPr>
          <w:spacing w:val="-6"/>
        </w:rPr>
        <w:t xml:space="preserve"> </w:t>
      </w:r>
      <w:r>
        <w:t>conducting</w:t>
      </w:r>
      <w:r>
        <w:rPr>
          <w:spacing w:val="-6"/>
        </w:rPr>
        <w:t xml:space="preserve"> </w:t>
      </w:r>
      <w:r>
        <w:t>2stakeholder</w:t>
      </w:r>
      <w:r>
        <w:rPr>
          <w:spacing w:val="-2"/>
        </w:rPr>
        <w:t xml:space="preserve"> </w:t>
      </w:r>
      <w:r>
        <w:t>sessions,</w:t>
      </w:r>
      <w:r>
        <w:rPr>
          <w:spacing w:val="-2"/>
        </w:rPr>
        <w:t xml:space="preserve"> </w:t>
      </w:r>
      <w:r>
        <w:t>highlighting</w:t>
      </w:r>
      <w:r>
        <w:rPr>
          <w:spacing w:val="-3"/>
        </w:rPr>
        <w:t xml:space="preserve"> </w:t>
      </w:r>
      <w:r>
        <w:t>best</w:t>
      </w:r>
      <w:r>
        <w:rPr>
          <w:spacing w:val="-2"/>
        </w:rPr>
        <w:t xml:space="preserve"> </w:t>
      </w:r>
      <w:r>
        <w:t>and</w:t>
      </w:r>
      <w:r>
        <w:rPr>
          <w:spacing w:val="-6"/>
        </w:rPr>
        <w:t xml:space="preserve"> </w:t>
      </w:r>
      <w:r>
        <w:t>promising practices in other States and Municipalities, and assessing service gaps within the Commonwealth.</w:t>
      </w:r>
    </w:p>
    <w:p w14:paraId="047FB53D" w14:textId="77777777" w:rsidR="005B3AA0" w:rsidRDefault="005B3AA0">
      <w:pPr>
        <w:pStyle w:val="BodyText"/>
        <w:spacing w:before="4"/>
        <w:rPr>
          <w:sz w:val="25"/>
        </w:rPr>
      </w:pPr>
    </w:p>
    <w:p w14:paraId="047FB53E" w14:textId="77777777" w:rsidR="005B3AA0" w:rsidRDefault="00592B4F">
      <w:pPr>
        <w:pStyle w:val="BodyText"/>
        <w:spacing w:line="276" w:lineRule="auto"/>
        <w:ind w:left="660" w:right="464" w:hanging="1"/>
      </w:pPr>
      <w:r>
        <w:t xml:space="preserve">The Council acknowledges and appreciates the Legislature’s, Attorney </w:t>
      </w:r>
      <w:proofErr w:type="gramStart"/>
      <w:r>
        <w:t>General’s</w:t>
      </w:r>
      <w:proofErr w:type="gramEnd"/>
      <w:r>
        <w:t xml:space="preserve"> and Executive Branch’s continued commitment</w:t>
      </w:r>
      <w:r>
        <w:rPr>
          <w:spacing w:val="-1"/>
        </w:rPr>
        <w:t xml:space="preserve"> </w:t>
      </w:r>
      <w:r>
        <w:t>to</w:t>
      </w:r>
      <w:r>
        <w:rPr>
          <w:spacing w:val="-3"/>
        </w:rPr>
        <w:t xml:space="preserve"> </w:t>
      </w:r>
      <w:r>
        <w:t>engage</w:t>
      </w:r>
      <w:r>
        <w:rPr>
          <w:spacing w:val="-1"/>
        </w:rPr>
        <w:t xml:space="preserve"> </w:t>
      </w:r>
      <w:r>
        <w:t>in</w:t>
      </w:r>
      <w:r>
        <w:rPr>
          <w:spacing w:val="-1"/>
        </w:rPr>
        <w:t xml:space="preserve"> </w:t>
      </w:r>
      <w:r>
        <w:t>assertive</w:t>
      </w:r>
      <w:r>
        <w:rPr>
          <w:spacing w:val="-2"/>
        </w:rPr>
        <w:t xml:space="preserve"> </w:t>
      </w:r>
      <w:r>
        <w:t>opioid</w:t>
      </w:r>
      <w:r>
        <w:rPr>
          <w:spacing w:val="-1"/>
        </w:rPr>
        <w:t xml:space="preserve"> </w:t>
      </w:r>
      <w:r>
        <w:t>prevention</w:t>
      </w:r>
      <w:r>
        <w:rPr>
          <w:spacing w:val="-3"/>
        </w:rPr>
        <w:t xml:space="preserve"> </w:t>
      </w:r>
      <w:r>
        <w:t>and</w:t>
      </w:r>
      <w:r>
        <w:rPr>
          <w:spacing w:val="-1"/>
        </w:rPr>
        <w:t xml:space="preserve"> </w:t>
      </w:r>
      <w:r>
        <w:t>treatment</w:t>
      </w:r>
      <w:r>
        <w:rPr>
          <w:spacing w:val="-2"/>
        </w:rPr>
        <w:t xml:space="preserve"> </w:t>
      </w:r>
      <w:r>
        <w:t>initiatives, and</w:t>
      </w:r>
      <w:r>
        <w:rPr>
          <w:spacing w:val="-11"/>
        </w:rPr>
        <w:t xml:space="preserve"> </w:t>
      </w:r>
      <w:r>
        <w:t>investments</w:t>
      </w:r>
      <w:r>
        <w:rPr>
          <w:spacing w:val="-10"/>
        </w:rPr>
        <w:t xml:space="preserve"> </w:t>
      </w:r>
      <w:r>
        <w:t>in</w:t>
      </w:r>
      <w:r>
        <w:rPr>
          <w:spacing w:val="-8"/>
        </w:rPr>
        <w:t xml:space="preserve"> </w:t>
      </w:r>
      <w:r>
        <w:t>upstream</w:t>
      </w:r>
      <w:r>
        <w:rPr>
          <w:spacing w:val="-6"/>
        </w:rPr>
        <w:t xml:space="preserve"> </w:t>
      </w:r>
      <w:r>
        <w:t>prevention,</w:t>
      </w:r>
      <w:r>
        <w:rPr>
          <w:spacing w:val="-7"/>
        </w:rPr>
        <w:t xml:space="preserve"> </w:t>
      </w:r>
      <w:r>
        <w:t>particularly</w:t>
      </w:r>
      <w:r>
        <w:rPr>
          <w:spacing w:val="-6"/>
        </w:rPr>
        <w:t xml:space="preserve"> </w:t>
      </w:r>
      <w:r>
        <w:t>among</w:t>
      </w:r>
      <w:r>
        <w:rPr>
          <w:spacing w:val="-8"/>
        </w:rPr>
        <w:t xml:space="preserve"> </w:t>
      </w:r>
      <w:r>
        <w:t>histor</w:t>
      </w:r>
      <w:r>
        <w:t>ically</w:t>
      </w:r>
      <w:r>
        <w:rPr>
          <w:spacing w:val="-7"/>
        </w:rPr>
        <w:t xml:space="preserve"> </w:t>
      </w:r>
      <w:r>
        <w:t>underserved</w:t>
      </w:r>
      <w:r>
        <w:rPr>
          <w:spacing w:val="-9"/>
        </w:rPr>
        <w:t xml:space="preserve"> </w:t>
      </w:r>
      <w:r>
        <w:rPr>
          <w:spacing w:val="-2"/>
        </w:rPr>
        <w:t>communities.</w:t>
      </w:r>
    </w:p>
    <w:p w14:paraId="047FB53F" w14:textId="77777777" w:rsidR="005B3AA0" w:rsidRDefault="005B3AA0">
      <w:pPr>
        <w:pStyle w:val="BodyText"/>
        <w:rPr>
          <w:sz w:val="24"/>
        </w:rPr>
      </w:pPr>
    </w:p>
    <w:p w14:paraId="047FB540" w14:textId="77777777" w:rsidR="005B3AA0" w:rsidRDefault="005B3AA0">
      <w:pPr>
        <w:pStyle w:val="BodyText"/>
        <w:spacing w:before="7"/>
        <w:rPr>
          <w:sz w:val="26"/>
        </w:rPr>
      </w:pPr>
    </w:p>
    <w:p w14:paraId="047FB541" w14:textId="77777777" w:rsidR="005B3AA0" w:rsidRDefault="00592B4F">
      <w:pPr>
        <w:pStyle w:val="BodyText"/>
        <w:ind w:left="660"/>
      </w:pPr>
      <w:r>
        <w:rPr>
          <w:spacing w:val="-2"/>
        </w:rPr>
        <w:t>Sincerely,</w:t>
      </w:r>
    </w:p>
    <w:p w14:paraId="047FB542" w14:textId="77777777" w:rsidR="005B3AA0" w:rsidRDefault="005B3AA0">
      <w:pPr>
        <w:pStyle w:val="BodyText"/>
        <w:rPr>
          <w:sz w:val="20"/>
        </w:rPr>
      </w:pPr>
    </w:p>
    <w:p w14:paraId="047FB543" w14:textId="77777777" w:rsidR="005B3AA0" w:rsidRDefault="00592B4F">
      <w:pPr>
        <w:pStyle w:val="BodyText"/>
        <w:spacing w:before="6"/>
        <w:rPr>
          <w:sz w:val="11"/>
        </w:rPr>
      </w:pPr>
      <w:r>
        <w:rPr>
          <w:noProof/>
        </w:rPr>
        <w:drawing>
          <wp:inline distT="0" distB="0" distL="0" distR="0" wp14:anchorId="047FB5AB" wp14:editId="6806B608">
            <wp:extent cx="1226929" cy="420624"/>
            <wp:effectExtent l="0" t="0" r="0" b="0"/>
            <wp:docPr id="5" name="image3.png" descr="Marylou Sudd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Marylou Sudders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6929" cy="420624"/>
                    </a:xfrm>
                    <a:prstGeom prst="rect">
                      <a:avLst/>
                    </a:prstGeom>
                  </pic:spPr>
                </pic:pic>
              </a:graphicData>
            </a:graphic>
          </wp:inline>
        </w:drawing>
      </w:r>
    </w:p>
    <w:p w14:paraId="047FB544" w14:textId="77777777" w:rsidR="005B3AA0" w:rsidRDefault="005B3AA0">
      <w:pPr>
        <w:pStyle w:val="BodyText"/>
        <w:spacing w:before="3"/>
        <w:rPr>
          <w:sz w:val="30"/>
        </w:rPr>
      </w:pPr>
    </w:p>
    <w:p w14:paraId="047FB545" w14:textId="77777777" w:rsidR="005B3AA0" w:rsidRDefault="00592B4F">
      <w:pPr>
        <w:pStyle w:val="BodyText"/>
        <w:spacing w:before="1"/>
        <w:ind w:left="660"/>
      </w:pPr>
      <w:r>
        <w:t>Marylou</w:t>
      </w:r>
      <w:r>
        <w:rPr>
          <w:spacing w:val="-4"/>
        </w:rPr>
        <w:t xml:space="preserve"> </w:t>
      </w:r>
      <w:proofErr w:type="spellStart"/>
      <w:r>
        <w:rPr>
          <w:spacing w:val="-2"/>
        </w:rPr>
        <w:t>Sudders</w:t>
      </w:r>
      <w:proofErr w:type="spellEnd"/>
    </w:p>
    <w:p w14:paraId="047FB546" w14:textId="77777777" w:rsidR="005B3AA0" w:rsidRDefault="00592B4F">
      <w:pPr>
        <w:pStyle w:val="BodyText"/>
        <w:spacing w:before="39"/>
        <w:ind w:left="660"/>
      </w:pPr>
      <w:r>
        <w:t>Secretary,</w:t>
      </w:r>
      <w:r>
        <w:rPr>
          <w:spacing w:val="-5"/>
        </w:rPr>
        <w:t xml:space="preserve"> </w:t>
      </w:r>
      <w:r>
        <w:t>Executive</w:t>
      </w:r>
      <w:r>
        <w:rPr>
          <w:spacing w:val="-6"/>
        </w:rPr>
        <w:t xml:space="preserve"> </w:t>
      </w:r>
      <w:r>
        <w:t>Office</w:t>
      </w:r>
      <w:r>
        <w:rPr>
          <w:spacing w:val="-4"/>
        </w:rPr>
        <w:t xml:space="preserve"> </w:t>
      </w:r>
      <w:r>
        <w:t>of</w:t>
      </w:r>
      <w:r>
        <w:rPr>
          <w:spacing w:val="-5"/>
        </w:rPr>
        <w:t xml:space="preserve"> </w:t>
      </w:r>
      <w:r>
        <w:t>Health</w:t>
      </w:r>
      <w:r>
        <w:rPr>
          <w:spacing w:val="-5"/>
        </w:rPr>
        <w:t xml:space="preserve"> </w:t>
      </w:r>
      <w:r>
        <w:t>&amp;</w:t>
      </w:r>
      <w:r>
        <w:rPr>
          <w:spacing w:val="-6"/>
        </w:rPr>
        <w:t xml:space="preserve"> </w:t>
      </w:r>
      <w:r>
        <w:t>Human</w:t>
      </w:r>
      <w:r>
        <w:rPr>
          <w:spacing w:val="-6"/>
        </w:rPr>
        <w:t xml:space="preserve"> </w:t>
      </w:r>
      <w:r>
        <w:t>Services</w:t>
      </w:r>
      <w:r>
        <w:rPr>
          <w:spacing w:val="-3"/>
        </w:rPr>
        <w:t xml:space="preserve"> </w:t>
      </w:r>
      <w:r>
        <w:rPr>
          <w:spacing w:val="-5"/>
        </w:rPr>
        <w:t>and</w:t>
      </w:r>
    </w:p>
    <w:p w14:paraId="047FB547" w14:textId="77777777" w:rsidR="005B3AA0" w:rsidRDefault="00592B4F">
      <w:pPr>
        <w:pStyle w:val="BodyText"/>
        <w:spacing w:before="38"/>
        <w:ind w:left="660"/>
      </w:pPr>
      <w:r>
        <w:t>Non-voting</w:t>
      </w:r>
      <w:r>
        <w:rPr>
          <w:spacing w:val="-9"/>
        </w:rPr>
        <w:t xml:space="preserve"> </w:t>
      </w:r>
      <w:r>
        <w:t>Chair,</w:t>
      </w:r>
      <w:r>
        <w:rPr>
          <w:spacing w:val="-7"/>
        </w:rPr>
        <w:t xml:space="preserve"> </w:t>
      </w:r>
      <w:r>
        <w:t>Opioid</w:t>
      </w:r>
      <w:r>
        <w:rPr>
          <w:spacing w:val="-7"/>
        </w:rPr>
        <w:t xml:space="preserve"> </w:t>
      </w:r>
      <w:r>
        <w:t>Recovery</w:t>
      </w:r>
      <w:r>
        <w:rPr>
          <w:spacing w:val="-8"/>
        </w:rPr>
        <w:t xml:space="preserve"> </w:t>
      </w:r>
      <w:r>
        <w:t>and</w:t>
      </w:r>
      <w:r>
        <w:rPr>
          <w:spacing w:val="-6"/>
        </w:rPr>
        <w:t xml:space="preserve"> </w:t>
      </w:r>
      <w:r>
        <w:t>Remediation</w:t>
      </w:r>
      <w:r>
        <w:rPr>
          <w:spacing w:val="-7"/>
        </w:rPr>
        <w:t xml:space="preserve"> </w:t>
      </w:r>
      <w:r>
        <w:t>Fund</w:t>
      </w:r>
      <w:r>
        <w:rPr>
          <w:spacing w:val="-5"/>
        </w:rPr>
        <w:t xml:space="preserve"> </w:t>
      </w:r>
      <w:r>
        <w:t>Advisory</w:t>
      </w:r>
      <w:r>
        <w:rPr>
          <w:spacing w:val="-8"/>
        </w:rPr>
        <w:t xml:space="preserve"> </w:t>
      </w:r>
      <w:r>
        <w:rPr>
          <w:spacing w:val="-2"/>
        </w:rPr>
        <w:t>Council</w:t>
      </w:r>
    </w:p>
    <w:p w14:paraId="047FB548" w14:textId="77777777" w:rsidR="005B3AA0" w:rsidRDefault="005B3AA0">
      <w:pPr>
        <w:pStyle w:val="BodyText"/>
        <w:spacing w:before="5"/>
        <w:rPr>
          <w:sz w:val="28"/>
        </w:rPr>
      </w:pPr>
    </w:p>
    <w:p w14:paraId="047FB549" w14:textId="77777777" w:rsidR="005B3AA0" w:rsidRDefault="00592B4F">
      <w:pPr>
        <w:pStyle w:val="BodyText"/>
        <w:tabs>
          <w:tab w:val="left" w:pos="1199"/>
        </w:tabs>
        <w:ind w:left="659"/>
      </w:pPr>
      <w:r>
        <w:rPr>
          <w:spacing w:val="-5"/>
        </w:rPr>
        <w:t>Cc:</w:t>
      </w:r>
      <w:r>
        <w:tab/>
        <w:t>The</w:t>
      </w:r>
      <w:r>
        <w:rPr>
          <w:spacing w:val="-4"/>
        </w:rPr>
        <w:t xml:space="preserve"> </w:t>
      </w:r>
      <w:r>
        <w:t>Honorable</w:t>
      </w:r>
      <w:r>
        <w:rPr>
          <w:spacing w:val="-5"/>
        </w:rPr>
        <w:t xml:space="preserve"> </w:t>
      </w:r>
      <w:r>
        <w:t>Karen</w:t>
      </w:r>
      <w:r>
        <w:rPr>
          <w:spacing w:val="-6"/>
        </w:rPr>
        <w:t xml:space="preserve"> </w:t>
      </w:r>
      <w:r>
        <w:t>E.</w:t>
      </w:r>
      <w:r>
        <w:rPr>
          <w:spacing w:val="-7"/>
        </w:rPr>
        <w:t xml:space="preserve"> </w:t>
      </w:r>
      <w:proofErr w:type="spellStart"/>
      <w:r>
        <w:t>Spilka</w:t>
      </w:r>
      <w:proofErr w:type="spellEnd"/>
      <w:r>
        <w:t>,</w:t>
      </w:r>
      <w:r>
        <w:rPr>
          <w:spacing w:val="-3"/>
        </w:rPr>
        <w:t xml:space="preserve"> </w:t>
      </w:r>
      <w:r>
        <w:t>Senate</w:t>
      </w:r>
      <w:r>
        <w:rPr>
          <w:spacing w:val="-4"/>
        </w:rPr>
        <w:t xml:space="preserve"> </w:t>
      </w:r>
      <w:r>
        <w:rPr>
          <w:spacing w:val="-2"/>
        </w:rPr>
        <w:t>President</w:t>
      </w:r>
    </w:p>
    <w:p w14:paraId="047FB54A" w14:textId="77777777" w:rsidR="005B3AA0" w:rsidRDefault="00592B4F">
      <w:pPr>
        <w:pStyle w:val="BodyText"/>
        <w:spacing w:before="38"/>
        <w:ind w:left="1200"/>
      </w:pPr>
      <w:r>
        <w:t>The</w:t>
      </w:r>
      <w:r>
        <w:rPr>
          <w:spacing w:val="-4"/>
        </w:rPr>
        <w:t xml:space="preserve"> </w:t>
      </w:r>
      <w:r>
        <w:t>Honorable</w:t>
      </w:r>
      <w:r>
        <w:rPr>
          <w:spacing w:val="-5"/>
        </w:rPr>
        <w:t xml:space="preserve"> </w:t>
      </w:r>
      <w:r>
        <w:t>Ronald</w:t>
      </w:r>
      <w:r>
        <w:rPr>
          <w:spacing w:val="-6"/>
        </w:rPr>
        <w:t xml:space="preserve"> </w:t>
      </w:r>
      <w:r>
        <w:t>Mariano,</w:t>
      </w:r>
      <w:r>
        <w:rPr>
          <w:spacing w:val="-5"/>
        </w:rPr>
        <w:t xml:space="preserve"> </w:t>
      </w:r>
      <w:r>
        <w:t>Speaker</w:t>
      </w:r>
      <w:r>
        <w:rPr>
          <w:spacing w:val="-6"/>
        </w:rPr>
        <w:t xml:space="preserve"> </w:t>
      </w:r>
      <w:r>
        <w:t>of</w:t>
      </w:r>
      <w:r>
        <w:rPr>
          <w:spacing w:val="-7"/>
        </w:rPr>
        <w:t xml:space="preserve"> </w:t>
      </w:r>
      <w:r>
        <w:t>the</w:t>
      </w:r>
      <w:r>
        <w:rPr>
          <w:spacing w:val="-6"/>
        </w:rPr>
        <w:t xml:space="preserve"> </w:t>
      </w:r>
      <w:r>
        <w:rPr>
          <w:spacing w:val="-2"/>
        </w:rPr>
        <w:t>House</w:t>
      </w:r>
    </w:p>
    <w:p w14:paraId="047FB54B" w14:textId="77777777" w:rsidR="005B3AA0" w:rsidRDefault="005B3AA0">
      <w:pPr>
        <w:sectPr w:rsidR="005B3AA0">
          <w:pgSz w:w="12240" w:h="15840"/>
          <w:pgMar w:top="640" w:right="680" w:bottom="720" w:left="600" w:header="0" w:footer="534" w:gutter="0"/>
          <w:cols w:space="720"/>
        </w:sectPr>
      </w:pPr>
    </w:p>
    <w:p w14:paraId="047FB54C" w14:textId="77777777" w:rsidR="005B3AA0" w:rsidRDefault="005B3AA0">
      <w:pPr>
        <w:pStyle w:val="BodyText"/>
        <w:spacing w:before="1"/>
        <w:rPr>
          <w:sz w:val="28"/>
        </w:rPr>
      </w:pPr>
    </w:p>
    <w:p w14:paraId="047FB54D" w14:textId="77777777" w:rsidR="005B3AA0" w:rsidRDefault="00592B4F">
      <w:pPr>
        <w:pStyle w:val="Heading1"/>
        <w:spacing w:before="93"/>
      </w:pPr>
      <w:r>
        <w:rPr>
          <w:spacing w:val="-2"/>
        </w:rPr>
        <w:t>Appendix</w:t>
      </w:r>
    </w:p>
    <w:p w14:paraId="047FB54E" w14:textId="77777777" w:rsidR="005B3AA0" w:rsidRDefault="005B3AA0">
      <w:pPr>
        <w:pStyle w:val="BodyText"/>
        <w:rPr>
          <w:b/>
          <w:sz w:val="20"/>
        </w:rPr>
      </w:pPr>
    </w:p>
    <w:p w14:paraId="047FB54F" w14:textId="77777777" w:rsidR="005B3AA0" w:rsidRDefault="005B3AA0">
      <w:pPr>
        <w:pStyle w:val="BodyText"/>
        <w:rPr>
          <w:b/>
          <w:sz w:val="16"/>
        </w:rPr>
      </w:pPr>
    </w:p>
    <w:p w14:paraId="047FB550" w14:textId="77777777" w:rsidR="005B3AA0" w:rsidRDefault="00592B4F">
      <w:pPr>
        <w:spacing w:before="94"/>
        <w:ind w:left="1827" w:right="1744"/>
        <w:jc w:val="center"/>
        <w:rPr>
          <w:b/>
        </w:rPr>
      </w:pPr>
      <w:r>
        <w:rPr>
          <w:b/>
        </w:rPr>
        <w:t>Opioid</w:t>
      </w:r>
      <w:r>
        <w:rPr>
          <w:b/>
          <w:spacing w:val="-6"/>
        </w:rPr>
        <w:t xml:space="preserve"> </w:t>
      </w:r>
      <w:r>
        <w:rPr>
          <w:b/>
        </w:rPr>
        <w:t>Recovery</w:t>
      </w:r>
      <w:r>
        <w:rPr>
          <w:b/>
          <w:spacing w:val="-7"/>
        </w:rPr>
        <w:t xml:space="preserve"> </w:t>
      </w:r>
      <w:r>
        <w:rPr>
          <w:b/>
        </w:rPr>
        <w:t>and</w:t>
      </w:r>
      <w:r>
        <w:rPr>
          <w:b/>
          <w:spacing w:val="-7"/>
        </w:rPr>
        <w:t xml:space="preserve"> </w:t>
      </w:r>
      <w:r>
        <w:rPr>
          <w:b/>
        </w:rPr>
        <w:t>Remediation</w:t>
      </w:r>
      <w:r>
        <w:rPr>
          <w:b/>
          <w:spacing w:val="-6"/>
        </w:rPr>
        <w:t xml:space="preserve"> </w:t>
      </w:r>
      <w:r>
        <w:rPr>
          <w:b/>
        </w:rPr>
        <w:t>Fund</w:t>
      </w:r>
      <w:r>
        <w:rPr>
          <w:b/>
          <w:spacing w:val="-7"/>
        </w:rPr>
        <w:t xml:space="preserve"> </w:t>
      </w:r>
      <w:r>
        <w:rPr>
          <w:b/>
        </w:rPr>
        <w:t>Advisory</w:t>
      </w:r>
      <w:r>
        <w:rPr>
          <w:b/>
          <w:spacing w:val="-5"/>
        </w:rPr>
        <w:t xml:space="preserve"> </w:t>
      </w:r>
      <w:r>
        <w:rPr>
          <w:b/>
        </w:rPr>
        <w:t>Council</w:t>
      </w:r>
      <w:r>
        <w:rPr>
          <w:b/>
          <w:spacing w:val="-3"/>
        </w:rPr>
        <w:t xml:space="preserve"> </w:t>
      </w:r>
      <w:r>
        <w:rPr>
          <w:b/>
          <w:spacing w:val="-2"/>
        </w:rPr>
        <w:t>Statute</w:t>
      </w:r>
    </w:p>
    <w:p w14:paraId="047FB551" w14:textId="77777777" w:rsidR="005B3AA0" w:rsidRDefault="005B3AA0">
      <w:pPr>
        <w:pStyle w:val="BodyText"/>
        <w:rPr>
          <w:b/>
          <w:sz w:val="24"/>
        </w:rPr>
      </w:pPr>
    </w:p>
    <w:p w14:paraId="047FB552" w14:textId="77777777" w:rsidR="005B3AA0" w:rsidRDefault="005B3AA0">
      <w:pPr>
        <w:pStyle w:val="BodyText"/>
        <w:spacing w:before="11"/>
        <w:rPr>
          <w:b/>
          <w:sz w:val="19"/>
        </w:rPr>
      </w:pPr>
    </w:p>
    <w:p w14:paraId="047FB553" w14:textId="77777777" w:rsidR="005B3AA0" w:rsidRDefault="00592B4F">
      <w:pPr>
        <w:ind w:left="480"/>
      </w:pPr>
      <w:r>
        <w:rPr>
          <w:b/>
        </w:rPr>
        <w:t>Legal</w:t>
      </w:r>
      <w:r>
        <w:rPr>
          <w:b/>
          <w:spacing w:val="-5"/>
        </w:rPr>
        <w:t xml:space="preserve"> </w:t>
      </w:r>
      <w:r>
        <w:rPr>
          <w:b/>
        </w:rPr>
        <w:t>Authority:</w:t>
      </w:r>
      <w:r>
        <w:rPr>
          <w:b/>
          <w:spacing w:val="-4"/>
        </w:rPr>
        <w:t xml:space="preserve"> </w:t>
      </w:r>
      <w:r>
        <w:t>Chapter</w:t>
      </w:r>
      <w:r>
        <w:rPr>
          <w:spacing w:val="-1"/>
        </w:rPr>
        <w:t xml:space="preserve"> </w:t>
      </w:r>
      <w:r>
        <w:t>309</w:t>
      </w:r>
      <w:r>
        <w:rPr>
          <w:spacing w:val="-5"/>
        </w:rPr>
        <w:t xml:space="preserve"> </w:t>
      </w:r>
      <w:r>
        <w:t>of</w:t>
      </w:r>
      <w:r>
        <w:rPr>
          <w:spacing w:val="-4"/>
        </w:rPr>
        <w:t xml:space="preserve"> </w:t>
      </w:r>
      <w:r>
        <w:t>the</w:t>
      </w:r>
      <w:r>
        <w:rPr>
          <w:spacing w:val="-5"/>
        </w:rPr>
        <w:t xml:space="preserve"> </w:t>
      </w:r>
      <w:r>
        <w:t>Acts</w:t>
      </w:r>
      <w:r>
        <w:rPr>
          <w:spacing w:val="-5"/>
        </w:rPr>
        <w:t xml:space="preserve"> </w:t>
      </w:r>
      <w:r>
        <w:t>of</w:t>
      </w:r>
      <w:r>
        <w:rPr>
          <w:spacing w:val="-1"/>
        </w:rPr>
        <w:t xml:space="preserve"> </w:t>
      </w:r>
      <w:r>
        <w:rPr>
          <w:spacing w:val="-4"/>
        </w:rPr>
        <w:t>2020</w:t>
      </w:r>
    </w:p>
    <w:p w14:paraId="047FB554" w14:textId="77777777" w:rsidR="005B3AA0" w:rsidRDefault="005B3AA0">
      <w:pPr>
        <w:pStyle w:val="BodyText"/>
        <w:spacing w:before="5"/>
        <w:rPr>
          <w:sz w:val="28"/>
        </w:rPr>
      </w:pPr>
    </w:p>
    <w:p w14:paraId="047FB555" w14:textId="77777777" w:rsidR="005B3AA0" w:rsidRDefault="00592B4F">
      <w:pPr>
        <w:pStyle w:val="Heading1"/>
      </w:pPr>
      <w:r>
        <w:rPr>
          <w:spacing w:val="-2"/>
        </w:rPr>
        <w:t>Statute:</w:t>
      </w:r>
    </w:p>
    <w:p w14:paraId="047FB556" w14:textId="77777777" w:rsidR="005B3AA0" w:rsidRDefault="005B3AA0">
      <w:pPr>
        <w:pStyle w:val="BodyText"/>
        <w:spacing w:before="8"/>
        <w:rPr>
          <w:b/>
          <w:sz w:val="28"/>
        </w:rPr>
      </w:pPr>
    </w:p>
    <w:p w14:paraId="047FB557" w14:textId="77777777" w:rsidR="005B3AA0" w:rsidRDefault="00592B4F">
      <w:pPr>
        <w:pStyle w:val="BodyText"/>
        <w:spacing w:before="1" w:line="276" w:lineRule="auto"/>
        <w:ind w:left="480" w:right="379" w:hanging="1"/>
      </w:pPr>
      <w:r>
        <w:t>Section 35OOO (a) There shall be an Opioid Recovery and Remediation Fund. Expenditures from the fund shall be</w:t>
      </w:r>
      <w:r>
        <w:rPr>
          <w:spacing w:val="-2"/>
        </w:rPr>
        <w:t xml:space="preserve"> </w:t>
      </w:r>
      <w:r>
        <w:t>made</w:t>
      </w:r>
      <w:r>
        <w:rPr>
          <w:spacing w:val="-2"/>
        </w:rPr>
        <w:t xml:space="preserve"> </w:t>
      </w:r>
      <w:r>
        <w:t>by</w:t>
      </w:r>
      <w:r>
        <w:rPr>
          <w:spacing w:val="-2"/>
        </w:rPr>
        <w:t xml:space="preserve"> </w:t>
      </w:r>
      <w:r>
        <w:t>the Executive</w:t>
      </w:r>
      <w:r>
        <w:rPr>
          <w:spacing w:val="-2"/>
        </w:rPr>
        <w:t xml:space="preserve"> </w:t>
      </w:r>
      <w:r>
        <w:t>Office</w:t>
      </w:r>
      <w:r>
        <w:rPr>
          <w:spacing w:val="-2"/>
        </w:rPr>
        <w:t xml:space="preserve"> </w:t>
      </w:r>
      <w:r>
        <w:t>of Health and Human services, without</w:t>
      </w:r>
      <w:r>
        <w:rPr>
          <w:spacing w:val="-1"/>
        </w:rPr>
        <w:t xml:space="preserve"> </w:t>
      </w:r>
      <w:r>
        <w:t>further</w:t>
      </w:r>
      <w:r>
        <w:rPr>
          <w:spacing w:val="-1"/>
        </w:rPr>
        <w:t xml:space="preserve"> </w:t>
      </w:r>
      <w:r>
        <w:t>appropriation and consistent with the terms of settlements made in conn</w:t>
      </w:r>
      <w:r>
        <w:t>ection with claims arising from the manufacture,</w:t>
      </w:r>
      <w:r>
        <w:rPr>
          <w:spacing w:val="-4"/>
        </w:rPr>
        <w:t xml:space="preserve"> </w:t>
      </w:r>
      <w:r>
        <w:t>marketing,</w:t>
      </w:r>
      <w:r>
        <w:rPr>
          <w:spacing w:val="-4"/>
        </w:rPr>
        <w:t xml:space="preserve"> </w:t>
      </w:r>
      <w:r>
        <w:t>distribution</w:t>
      </w:r>
      <w:r>
        <w:rPr>
          <w:spacing w:val="-3"/>
        </w:rPr>
        <w:t xml:space="preserve"> </w:t>
      </w:r>
      <w:r>
        <w:t>or</w:t>
      </w:r>
      <w:r>
        <w:rPr>
          <w:spacing w:val="-1"/>
        </w:rPr>
        <w:t xml:space="preserve"> </w:t>
      </w:r>
      <w:r>
        <w:t>dispensing</w:t>
      </w:r>
      <w:r>
        <w:rPr>
          <w:spacing w:val="-5"/>
        </w:rPr>
        <w:t xml:space="preserve"> </w:t>
      </w:r>
      <w:r>
        <w:t>of</w:t>
      </w:r>
      <w:r>
        <w:rPr>
          <w:spacing w:val="-4"/>
        </w:rPr>
        <w:t xml:space="preserve"> </w:t>
      </w:r>
      <w:r>
        <w:t>opioids,</w:t>
      </w:r>
      <w:r>
        <w:rPr>
          <w:spacing w:val="-1"/>
        </w:rPr>
        <w:t xml:space="preserve"> </w:t>
      </w:r>
      <w:r>
        <w:t>as</w:t>
      </w:r>
      <w:r>
        <w:rPr>
          <w:spacing w:val="-5"/>
        </w:rPr>
        <w:t xml:space="preserve"> </w:t>
      </w:r>
      <w:r>
        <w:t>applicable.</w:t>
      </w:r>
      <w:r>
        <w:rPr>
          <w:spacing w:val="-1"/>
        </w:rPr>
        <w:t xml:space="preserve"> </w:t>
      </w:r>
      <w:r>
        <w:t>The</w:t>
      </w:r>
      <w:r>
        <w:rPr>
          <w:spacing w:val="-5"/>
        </w:rPr>
        <w:t xml:space="preserve"> </w:t>
      </w:r>
      <w:r>
        <w:t>secretary</w:t>
      </w:r>
      <w:r>
        <w:rPr>
          <w:spacing w:val="-2"/>
        </w:rPr>
        <w:t xml:space="preserve"> </w:t>
      </w:r>
      <w:r>
        <w:t>of</w:t>
      </w:r>
      <w:r>
        <w:rPr>
          <w:spacing w:val="-1"/>
        </w:rPr>
        <w:t xml:space="preserve"> </w:t>
      </w:r>
      <w:r>
        <w:t>health</w:t>
      </w:r>
      <w:r>
        <w:rPr>
          <w:spacing w:val="-7"/>
        </w:rPr>
        <w:t xml:space="preserve"> </w:t>
      </w:r>
      <w:r>
        <w:t>and human services, in consultation with the Opioid Recovery and Remediation Fund advisory council established in subsection (b), shall administer the fund.</w:t>
      </w:r>
    </w:p>
    <w:p w14:paraId="047FB558" w14:textId="77777777" w:rsidR="005B3AA0" w:rsidRDefault="005B3AA0">
      <w:pPr>
        <w:pStyle w:val="BodyText"/>
        <w:spacing w:before="1"/>
        <w:rPr>
          <w:sz w:val="25"/>
        </w:rPr>
      </w:pPr>
    </w:p>
    <w:p w14:paraId="047FB559" w14:textId="77777777" w:rsidR="005B3AA0" w:rsidRDefault="00592B4F">
      <w:pPr>
        <w:pStyle w:val="BodyText"/>
        <w:spacing w:before="1" w:line="276" w:lineRule="auto"/>
        <w:ind w:left="480" w:right="379"/>
      </w:pPr>
      <w:r>
        <w:t>The fund shall be expended to mitigate the impacts of the opioid epidemic in the commonwealth, inc</w:t>
      </w:r>
      <w:r>
        <w:t>luding,</w:t>
      </w:r>
      <w:r>
        <w:rPr>
          <w:spacing w:val="-1"/>
        </w:rPr>
        <w:t xml:space="preserve"> </w:t>
      </w:r>
      <w:r>
        <w:t>but</w:t>
      </w:r>
      <w:r>
        <w:rPr>
          <w:spacing w:val="-1"/>
        </w:rPr>
        <w:t xml:space="preserve"> </w:t>
      </w:r>
      <w:r>
        <w:t>not</w:t>
      </w:r>
      <w:r>
        <w:rPr>
          <w:spacing w:val="-1"/>
        </w:rPr>
        <w:t xml:space="preserve"> </w:t>
      </w:r>
      <w:r>
        <w:t>limited</w:t>
      </w:r>
      <w:r>
        <w:rPr>
          <w:spacing w:val="-7"/>
        </w:rPr>
        <w:t xml:space="preserve"> </w:t>
      </w:r>
      <w:r>
        <w:t>to,</w:t>
      </w:r>
      <w:r>
        <w:rPr>
          <w:spacing w:val="-4"/>
        </w:rPr>
        <w:t xml:space="preserve"> </w:t>
      </w:r>
      <w:r>
        <w:t>expanding</w:t>
      </w:r>
      <w:r>
        <w:rPr>
          <w:spacing w:val="-3"/>
        </w:rPr>
        <w:t xml:space="preserve"> </w:t>
      </w:r>
      <w:r>
        <w:t>access</w:t>
      </w:r>
      <w:r>
        <w:rPr>
          <w:spacing w:val="-5"/>
        </w:rPr>
        <w:t xml:space="preserve"> </w:t>
      </w:r>
      <w:r>
        <w:t>to</w:t>
      </w:r>
      <w:r>
        <w:rPr>
          <w:spacing w:val="-5"/>
        </w:rPr>
        <w:t xml:space="preserve"> </w:t>
      </w:r>
      <w:r>
        <w:t>opioid</w:t>
      </w:r>
      <w:r>
        <w:rPr>
          <w:spacing w:val="-3"/>
        </w:rPr>
        <w:t xml:space="preserve"> </w:t>
      </w:r>
      <w:r>
        <w:t>use</w:t>
      </w:r>
      <w:r>
        <w:rPr>
          <w:spacing w:val="-3"/>
        </w:rPr>
        <w:t xml:space="preserve"> </w:t>
      </w:r>
      <w:r>
        <w:t>disorder</w:t>
      </w:r>
      <w:r>
        <w:rPr>
          <w:spacing w:val="-4"/>
        </w:rPr>
        <w:t xml:space="preserve"> </w:t>
      </w:r>
      <w:r>
        <w:t>prevention,</w:t>
      </w:r>
      <w:r>
        <w:rPr>
          <w:spacing w:val="-1"/>
        </w:rPr>
        <w:t xml:space="preserve"> </w:t>
      </w:r>
      <w:r>
        <w:t>intervention,</w:t>
      </w:r>
      <w:r>
        <w:rPr>
          <w:spacing w:val="-4"/>
        </w:rPr>
        <w:t xml:space="preserve"> </w:t>
      </w:r>
      <w:proofErr w:type="gramStart"/>
      <w:r>
        <w:t>treatment</w:t>
      </w:r>
      <w:proofErr w:type="gramEnd"/>
      <w:r>
        <w:t xml:space="preserve"> and recovery options. Amounts credited to the fund shall not be subject to further appropriation and monies remaining in the fund at the end of a fiscal</w:t>
      </w:r>
      <w:r>
        <w:t xml:space="preserve"> year shall not revert to the General </w:t>
      </w:r>
      <w:proofErr w:type="gramStart"/>
      <w:r>
        <w:t>Fund, but</w:t>
      </w:r>
      <w:proofErr w:type="gramEnd"/>
      <w:r>
        <w:t xml:space="preserve"> shall instead be available for expenditure during the next fiscal year. Any fiscal year-end balance in the fund shall be excluded</w:t>
      </w:r>
      <w:r>
        <w:rPr>
          <w:spacing w:val="-2"/>
        </w:rPr>
        <w:t xml:space="preserve"> </w:t>
      </w:r>
      <w:r>
        <w:t>from</w:t>
      </w:r>
      <w:r>
        <w:rPr>
          <w:spacing w:val="-1"/>
        </w:rPr>
        <w:t xml:space="preserve"> </w:t>
      </w:r>
      <w:r>
        <w:t>the calculation of</w:t>
      </w:r>
      <w:r>
        <w:rPr>
          <w:spacing w:val="-3"/>
        </w:rPr>
        <w:t xml:space="preserve"> </w:t>
      </w:r>
      <w:r>
        <w:t>the consolidated net</w:t>
      </w:r>
      <w:r>
        <w:rPr>
          <w:spacing w:val="-1"/>
        </w:rPr>
        <w:t xml:space="preserve"> </w:t>
      </w:r>
      <w:r>
        <w:t>surplus</w:t>
      </w:r>
      <w:r>
        <w:rPr>
          <w:spacing w:val="-2"/>
        </w:rPr>
        <w:t xml:space="preserve"> </w:t>
      </w:r>
      <w:r>
        <w:t>pursuant</w:t>
      </w:r>
      <w:r>
        <w:rPr>
          <w:spacing w:val="-1"/>
        </w:rPr>
        <w:t xml:space="preserve"> </w:t>
      </w:r>
      <w:r>
        <w:t>to section 5C</w:t>
      </w:r>
      <w:r>
        <w:rPr>
          <w:spacing w:val="-3"/>
        </w:rPr>
        <w:t xml:space="preserve"> </w:t>
      </w:r>
      <w:r>
        <w:t>of</w:t>
      </w:r>
      <w:r>
        <w:rPr>
          <w:spacing w:val="-1"/>
        </w:rPr>
        <w:t xml:space="preserve"> </w:t>
      </w:r>
      <w:r>
        <w:t xml:space="preserve">chapter </w:t>
      </w:r>
      <w:r>
        <w:rPr>
          <w:spacing w:val="-4"/>
        </w:rPr>
        <w:t>29.</w:t>
      </w:r>
    </w:p>
    <w:p w14:paraId="047FB55A" w14:textId="77777777" w:rsidR="005B3AA0" w:rsidRDefault="005B3AA0">
      <w:pPr>
        <w:pStyle w:val="BodyText"/>
        <w:spacing w:before="3"/>
        <w:rPr>
          <w:sz w:val="25"/>
        </w:rPr>
      </w:pPr>
    </w:p>
    <w:p w14:paraId="047FB55B" w14:textId="77777777" w:rsidR="005B3AA0" w:rsidRDefault="00592B4F">
      <w:pPr>
        <w:pStyle w:val="BodyText"/>
        <w:spacing w:line="276" w:lineRule="auto"/>
        <w:ind w:left="480" w:right="379"/>
      </w:pPr>
      <w:r>
        <w:t>There shall be</w:t>
      </w:r>
      <w:r>
        <w:rPr>
          <w:spacing w:val="-2"/>
        </w:rPr>
        <w:t xml:space="preserve"> </w:t>
      </w:r>
      <w:r>
        <w:t>credited</w:t>
      </w:r>
      <w:r>
        <w:rPr>
          <w:spacing w:val="-4"/>
        </w:rPr>
        <w:t xml:space="preserve"> </w:t>
      </w:r>
      <w:r>
        <w:t>to the</w:t>
      </w:r>
      <w:r>
        <w:rPr>
          <w:spacing w:val="-2"/>
        </w:rPr>
        <w:t xml:space="preserve"> </w:t>
      </w:r>
      <w:r>
        <w:t>fund:</w:t>
      </w:r>
      <w:r>
        <w:rPr>
          <w:spacing w:val="-1"/>
        </w:rPr>
        <w:t xml:space="preserve"> </w:t>
      </w:r>
      <w:r>
        <w:t>(</w:t>
      </w:r>
      <w:proofErr w:type="spellStart"/>
      <w:r>
        <w:t>i</w:t>
      </w:r>
      <w:proofErr w:type="spellEnd"/>
      <w:r>
        <w:t>) amounts</w:t>
      </w:r>
      <w:r>
        <w:rPr>
          <w:spacing w:val="-2"/>
        </w:rPr>
        <w:t xml:space="preserve"> </w:t>
      </w:r>
      <w:r>
        <w:t>recovered by</w:t>
      </w:r>
      <w:r>
        <w:rPr>
          <w:spacing w:val="-2"/>
        </w:rPr>
        <w:t xml:space="preserve"> </w:t>
      </w:r>
      <w:r>
        <w:t>the commonwealth and credited</w:t>
      </w:r>
      <w:r>
        <w:rPr>
          <w:spacing w:val="-2"/>
        </w:rPr>
        <w:t xml:space="preserve"> </w:t>
      </w:r>
      <w:r>
        <w:t>thereto</w:t>
      </w:r>
      <w:r>
        <w:rPr>
          <w:spacing w:val="-2"/>
        </w:rPr>
        <w:t xml:space="preserve"> </w:t>
      </w:r>
      <w:r>
        <w:t>in connection</w:t>
      </w:r>
      <w:r>
        <w:rPr>
          <w:spacing w:val="-3"/>
        </w:rPr>
        <w:t xml:space="preserve"> </w:t>
      </w:r>
      <w:r>
        <w:t>with</w:t>
      </w:r>
      <w:r>
        <w:rPr>
          <w:spacing w:val="-5"/>
        </w:rPr>
        <w:t xml:space="preserve"> </w:t>
      </w:r>
      <w:r>
        <w:t>claims</w:t>
      </w:r>
      <w:r>
        <w:rPr>
          <w:spacing w:val="-2"/>
        </w:rPr>
        <w:t xml:space="preserve"> </w:t>
      </w:r>
      <w:r>
        <w:t>arising</w:t>
      </w:r>
      <w:r>
        <w:rPr>
          <w:spacing w:val="-3"/>
        </w:rPr>
        <w:t xml:space="preserve"> </w:t>
      </w:r>
      <w:r>
        <w:t>from</w:t>
      </w:r>
      <w:r>
        <w:rPr>
          <w:spacing w:val="-4"/>
        </w:rPr>
        <w:t xml:space="preserve"> </w:t>
      </w:r>
      <w:r>
        <w:t>the</w:t>
      </w:r>
      <w:r>
        <w:rPr>
          <w:spacing w:val="-5"/>
        </w:rPr>
        <w:t xml:space="preserve"> </w:t>
      </w:r>
      <w:r>
        <w:t>manufacture,</w:t>
      </w:r>
      <w:r>
        <w:rPr>
          <w:spacing w:val="-4"/>
        </w:rPr>
        <w:t xml:space="preserve"> </w:t>
      </w:r>
      <w:r>
        <w:t>marketing,</w:t>
      </w:r>
      <w:r>
        <w:rPr>
          <w:spacing w:val="-1"/>
        </w:rPr>
        <w:t xml:space="preserve"> </w:t>
      </w:r>
      <w:r>
        <w:t>distribution</w:t>
      </w:r>
      <w:r>
        <w:rPr>
          <w:spacing w:val="-3"/>
        </w:rPr>
        <w:t xml:space="preserve"> </w:t>
      </w:r>
      <w:r>
        <w:t>or</w:t>
      </w:r>
      <w:r>
        <w:rPr>
          <w:spacing w:val="-4"/>
        </w:rPr>
        <w:t xml:space="preserve"> </w:t>
      </w:r>
      <w:r>
        <w:t>dispensing</w:t>
      </w:r>
      <w:r>
        <w:rPr>
          <w:spacing w:val="-3"/>
        </w:rPr>
        <w:t xml:space="preserve"> </w:t>
      </w:r>
      <w:r>
        <w:t>of</w:t>
      </w:r>
      <w:r>
        <w:rPr>
          <w:spacing w:val="-4"/>
        </w:rPr>
        <w:t xml:space="preserve"> </w:t>
      </w:r>
      <w:r>
        <w:t>opioids;</w:t>
      </w:r>
      <w:r>
        <w:rPr>
          <w:spacing w:val="-4"/>
        </w:rPr>
        <w:t xml:space="preserve"> </w:t>
      </w:r>
      <w:r>
        <w:t>(ii) transfers from other funds authorized by the general court and so designated; (iii) funds from public or private sources, including, but not limited to, gifts, grants, donations, rebates and settlements received by the commonwealth designated to the f</w:t>
      </w:r>
      <w:r>
        <w:t>und; and (iv) any interest earned on such amounts.</w:t>
      </w:r>
    </w:p>
    <w:p w14:paraId="047FB55C" w14:textId="77777777" w:rsidR="005B3AA0" w:rsidRDefault="005B3AA0">
      <w:pPr>
        <w:pStyle w:val="BodyText"/>
        <w:spacing w:before="2"/>
        <w:rPr>
          <w:sz w:val="25"/>
        </w:rPr>
      </w:pPr>
    </w:p>
    <w:p w14:paraId="047FB55D" w14:textId="77777777" w:rsidR="005B3AA0" w:rsidRDefault="00592B4F">
      <w:pPr>
        <w:pStyle w:val="ListParagraph"/>
        <w:numPr>
          <w:ilvl w:val="0"/>
          <w:numId w:val="1"/>
        </w:numPr>
        <w:tabs>
          <w:tab w:val="left" w:pos="815"/>
        </w:tabs>
        <w:spacing w:before="1" w:line="278" w:lineRule="auto"/>
        <w:ind w:right="973" w:firstLine="0"/>
        <w:rPr>
          <w:rFonts w:ascii="Arial"/>
        </w:rPr>
      </w:pPr>
      <w:r>
        <w:rPr>
          <w:rFonts w:ascii="Arial"/>
        </w:rPr>
        <w:t>There shall be an Opioid Recovery and Remediation Fund advisory council regarding the expenditures</w:t>
      </w:r>
      <w:r>
        <w:rPr>
          <w:rFonts w:ascii="Arial"/>
          <w:spacing w:val="-5"/>
        </w:rPr>
        <w:t xml:space="preserve"> </w:t>
      </w:r>
      <w:r>
        <w:rPr>
          <w:rFonts w:ascii="Arial"/>
        </w:rPr>
        <w:t>from</w:t>
      </w:r>
      <w:r>
        <w:rPr>
          <w:rFonts w:ascii="Arial"/>
          <w:spacing w:val="-4"/>
        </w:rPr>
        <w:t xml:space="preserve"> </w:t>
      </w:r>
      <w:r>
        <w:rPr>
          <w:rFonts w:ascii="Arial"/>
        </w:rPr>
        <w:t>the</w:t>
      </w:r>
      <w:r>
        <w:rPr>
          <w:rFonts w:ascii="Arial"/>
          <w:spacing w:val="-5"/>
        </w:rPr>
        <w:t xml:space="preserve"> </w:t>
      </w:r>
      <w:r>
        <w:rPr>
          <w:rFonts w:ascii="Arial"/>
        </w:rPr>
        <w:t>fund.</w:t>
      </w:r>
      <w:r>
        <w:rPr>
          <w:rFonts w:ascii="Arial"/>
          <w:spacing w:val="-1"/>
        </w:rPr>
        <w:t xml:space="preserve"> </w:t>
      </w:r>
      <w:r>
        <w:rPr>
          <w:rFonts w:ascii="Arial"/>
        </w:rPr>
        <w:t>The</w:t>
      </w:r>
      <w:r>
        <w:rPr>
          <w:rFonts w:ascii="Arial"/>
          <w:spacing w:val="-4"/>
        </w:rPr>
        <w:t xml:space="preserve"> </w:t>
      </w:r>
      <w:r>
        <w:rPr>
          <w:rFonts w:ascii="Arial"/>
        </w:rPr>
        <w:t>council</w:t>
      </w:r>
      <w:r>
        <w:rPr>
          <w:rFonts w:ascii="Arial"/>
          <w:spacing w:val="-3"/>
        </w:rPr>
        <w:t xml:space="preserve"> </w:t>
      </w:r>
      <w:r>
        <w:rPr>
          <w:rFonts w:ascii="Arial"/>
        </w:rPr>
        <w:t>shall</w:t>
      </w:r>
      <w:r>
        <w:rPr>
          <w:rFonts w:ascii="Arial"/>
          <w:spacing w:val="-3"/>
        </w:rPr>
        <w:t xml:space="preserve"> </w:t>
      </w:r>
      <w:r>
        <w:rPr>
          <w:rFonts w:ascii="Arial"/>
        </w:rPr>
        <w:t>consist</w:t>
      </w:r>
      <w:r>
        <w:rPr>
          <w:rFonts w:ascii="Arial"/>
          <w:spacing w:val="-1"/>
        </w:rPr>
        <w:t xml:space="preserve"> </w:t>
      </w:r>
      <w:r>
        <w:rPr>
          <w:rFonts w:ascii="Arial"/>
        </w:rPr>
        <w:t>of</w:t>
      </w:r>
      <w:r>
        <w:rPr>
          <w:rFonts w:ascii="Arial"/>
          <w:spacing w:val="-4"/>
        </w:rPr>
        <w:t xml:space="preserve"> </w:t>
      </w:r>
      <w:r>
        <w:rPr>
          <w:rFonts w:ascii="Arial"/>
        </w:rPr>
        <w:t>the</w:t>
      </w:r>
      <w:r>
        <w:rPr>
          <w:rFonts w:ascii="Arial"/>
          <w:spacing w:val="-5"/>
        </w:rPr>
        <w:t xml:space="preserve"> </w:t>
      </w:r>
      <w:r>
        <w:rPr>
          <w:rFonts w:ascii="Arial"/>
        </w:rPr>
        <w:t>following</w:t>
      </w:r>
      <w:r>
        <w:rPr>
          <w:rFonts w:ascii="Arial"/>
          <w:spacing w:val="-3"/>
        </w:rPr>
        <w:t xml:space="preserve"> </w:t>
      </w:r>
      <w:r>
        <w:rPr>
          <w:rFonts w:ascii="Arial"/>
        </w:rPr>
        <w:t>members</w:t>
      </w:r>
      <w:r>
        <w:rPr>
          <w:rFonts w:ascii="Arial"/>
          <w:spacing w:val="-2"/>
        </w:rPr>
        <w:t xml:space="preserve"> </w:t>
      </w:r>
      <w:r>
        <w:rPr>
          <w:rFonts w:ascii="Arial"/>
        </w:rPr>
        <w:t>or</w:t>
      </w:r>
      <w:r>
        <w:rPr>
          <w:rFonts w:ascii="Arial"/>
          <w:spacing w:val="-4"/>
        </w:rPr>
        <w:t xml:space="preserve"> </w:t>
      </w:r>
      <w:r>
        <w:rPr>
          <w:rFonts w:ascii="Arial"/>
        </w:rPr>
        <w:t>their</w:t>
      </w:r>
      <w:r>
        <w:rPr>
          <w:rFonts w:ascii="Arial"/>
          <w:spacing w:val="-1"/>
        </w:rPr>
        <w:t xml:space="preserve"> </w:t>
      </w:r>
      <w:r>
        <w:rPr>
          <w:rFonts w:ascii="Arial"/>
        </w:rPr>
        <w:t>designees:</w:t>
      </w:r>
    </w:p>
    <w:p w14:paraId="047FB55E" w14:textId="77777777" w:rsidR="005B3AA0" w:rsidRDefault="005B3AA0">
      <w:pPr>
        <w:pStyle w:val="BodyText"/>
        <w:spacing w:before="10"/>
        <w:rPr>
          <w:sz w:val="24"/>
        </w:rPr>
      </w:pPr>
    </w:p>
    <w:p w14:paraId="047FB55F" w14:textId="77777777" w:rsidR="005B3AA0" w:rsidRDefault="00592B4F">
      <w:pPr>
        <w:pStyle w:val="ListParagraph"/>
        <w:numPr>
          <w:ilvl w:val="1"/>
          <w:numId w:val="1"/>
        </w:numPr>
        <w:tabs>
          <w:tab w:val="left" w:pos="1200"/>
          <w:tab w:val="left" w:pos="1201"/>
        </w:tabs>
        <w:spacing w:before="0"/>
        <w:ind w:left="1200"/>
      </w:pPr>
      <w:r>
        <w:t>the</w:t>
      </w:r>
      <w:r>
        <w:rPr>
          <w:spacing w:val="-5"/>
        </w:rPr>
        <w:t xml:space="preserve"> </w:t>
      </w:r>
      <w:r>
        <w:t>secretary</w:t>
      </w:r>
      <w:r>
        <w:rPr>
          <w:spacing w:val="-6"/>
        </w:rPr>
        <w:t xml:space="preserve"> </w:t>
      </w:r>
      <w:r>
        <w:t>of</w:t>
      </w:r>
      <w:r>
        <w:rPr>
          <w:spacing w:val="-1"/>
        </w:rPr>
        <w:t xml:space="preserve"> </w:t>
      </w:r>
      <w:r>
        <w:t>health</w:t>
      </w:r>
      <w:r>
        <w:rPr>
          <w:spacing w:val="-3"/>
        </w:rPr>
        <w:t xml:space="preserve"> </w:t>
      </w:r>
      <w:r>
        <w:t>and</w:t>
      </w:r>
      <w:r>
        <w:rPr>
          <w:spacing w:val="-5"/>
        </w:rPr>
        <w:t xml:space="preserve"> </w:t>
      </w:r>
      <w:r>
        <w:t>human</w:t>
      </w:r>
      <w:r>
        <w:rPr>
          <w:spacing w:val="-6"/>
        </w:rPr>
        <w:t xml:space="preserve"> </w:t>
      </w:r>
      <w:r>
        <w:t>services,</w:t>
      </w:r>
      <w:r>
        <w:rPr>
          <w:spacing w:val="-2"/>
        </w:rPr>
        <w:t xml:space="preserve"> </w:t>
      </w:r>
      <w:r>
        <w:t>who</w:t>
      </w:r>
      <w:r>
        <w:rPr>
          <w:spacing w:val="-3"/>
        </w:rPr>
        <w:t xml:space="preserve"> </w:t>
      </w:r>
      <w:r>
        <w:t>shall</w:t>
      </w:r>
      <w:r>
        <w:rPr>
          <w:spacing w:val="-4"/>
        </w:rPr>
        <w:t xml:space="preserve"> </w:t>
      </w:r>
      <w:r>
        <w:t>serve</w:t>
      </w:r>
      <w:r>
        <w:rPr>
          <w:spacing w:val="-3"/>
        </w:rPr>
        <w:t xml:space="preserve"> </w:t>
      </w:r>
      <w:r>
        <w:t>as</w:t>
      </w:r>
      <w:r>
        <w:rPr>
          <w:spacing w:val="-4"/>
        </w:rPr>
        <w:t xml:space="preserve"> </w:t>
      </w:r>
      <w:r>
        <w:t>a</w:t>
      </w:r>
      <w:r>
        <w:rPr>
          <w:spacing w:val="-3"/>
        </w:rPr>
        <w:t xml:space="preserve"> </w:t>
      </w:r>
      <w:r>
        <w:t>non-voting</w:t>
      </w:r>
      <w:r>
        <w:rPr>
          <w:spacing w:val="-5"/>
        </w:rPr>
        <w:t xml:space="preserve"> </w:t>
      </w:r>
      <w:proofErr w:type="gramStart"/>
      <w:r>
        <w:rPr>
          <w:spacing w:val="-2"/>
        </w:rPr>
        <w:t>chair;</w:t>
      </w:r>
      <w:proofErr w:type="gramEnd"/>
    </w:p>
    <w:p w14:paraId="047FB560" w14:textId="77777777" w:rsidR="005B3AA0" w:rsidRDefault="00592B4F">
      <w:pPr>
        <w:pStyle w:val="ListParagraph"/>
        <w:numPr>
          <w:ilvl w:val="1"/>
          <w:numId w:val="1"/>
        </w:numPr>
        <w:tabs>
          <w:tab w:val="left" w:pos="1200"/>
          <w:tab w:val="left" w:pos="1201"/>
        </w:tabs>
        <w:spacing w:before="37"/>
        <w:ind w:left="1200"/>
      </w:pPr>
      <w:r>
        <w:t>1</w:t>
      </w:r>
      <w:r>
        <w:rPr>
          <w:spacing w:val="-2"/>
        </w:rPr>
        <w:t xml:space="preserve"> </w:t>
      </w:r>
      <w:r>
        <w:t>person</w:t>
      </w:r>
      <w:r>
        <w:rPr>
          <w:spacing w:val="-1"/>
        </w:rPr>
        <w:t xml:space="preserve"> </w:t>
      </w:r>
      <w:r>
        <w:t>to</w:t>
      </w:r>
      <w:r>
        <w:rPr>
          <w:spacing w:val="-2"/>
        </w:rPr>
        <w:t xml:space="preserve"> </w:t>
      </w:r>
      <w:r>
        <w:t>be</w:t>
      </w:r>
      <w:r>
        <w:rPr>
          <w:spacing w:val="-3"/>
        </w:rPr>
        <w:t xml:space="preserve"> </w:t>
      </w:r>
      <w:r>
        <w:t>appointed</w:t>
      </w:r>
      <w:r>
        <w:rPr>
          <w:spacing w:val="-1"/>
        </w:rPr>
        <w:t xml:space="preserve"> </w:t>
      </w:r>
      <w:r>
        <w:t>by</w:t>
      </w:r>
      <w:r>
        <w:rPr>
          <w:spacing w:val="-5"/>
        </w:rPr>
        <w:t xml:space="preserve"> </w:t>
      </w:r>
      <w:r>
        <w:t>the</w:t>
      </w:r>
      <w:r>
        <w:rPr>
          <w:spacing w:val="-1"/>
        </w:rPr>
        <w:t xml:space="preserve"> </w:t>
      </w:r>
      <w:r>
        <w:t>senate</w:t>
      </w:r>
      <w:r>
        <w:rPr>
          <w:spacing w:val="-1"/>
        </w:rPr>
        <w:t xml:space="preserve"> </w:t>
      </w:r>
      <w:proofErr w:type="gramStart"/>
      <w:r>
        <w:rPr>
          <w:spacing w:val="-2"/>
        </w:rPr>
        <w:t>president;</w:t>
      </w:r>
      <w:proofErr w:type="gramEnd"/>
    </w:p>
    <w:p w14:paraId="047FB561" w14:textId="77777777" w:rsidR="005B3AA0" w:rsidRDefault="00592B4F">
      <w:pPr>
        <w:pStyle w:val="ListParagraph"/>
        <w:numPr>
          <w:ilvl w:val="1"/>
          <w:numId w:val="1"/>
        </w:numPr>
        <w:tabs>
          <w:tab w:val="left" w:pos="1201"/>
          <w:tab w:val="left" w:pos="1202"/>
        </w:tabs>
        <w:spacing w:before="38"/>
      </w:pPr>
      <w:r>
        <w:t>1</w:t>
      </w:r>
      <w:r>
        <w:rPr>
          <w:spacing w:val="-4"/>
        </w:rPr>
        <w:t xml:space="preserve"> </w:t>
      </w:r>
      <w:r>
        <w:t>person</w:t>
      </w:r>
      <w:r>
        <w:rPr>
          <w:spacing w:val="-2"/>
        </w:rPr>
        <w:t xml:space="preserve"> </w:t>
      </w:r>
      <w:r>
        <w:t>to</w:t>
      </w:r>
      <w:r>
        <w:rPr>
          <w:spacing w:val="-2"/>
        </w:rPr>
        <w:t xml:space="preserve"> </w:t>
      </w:r>
      <w:r>
        <w:t>be</w:t>
      </w:r>
      <w:r>
        <w:rPr>
          <w:spacing w:val="-3"/>
        </w:rPr>
        <w:t xml:space="preserve"> </w:t>
      </w:r>
      <w:r>
        <w:t>appointed</w:t>
      </w:r>
      <w:r>
        <w:rPr>
          <w:spacing w:val="-2"/>
        </w:rPr>
        <w:t xml:space="preserve"> </w:t>
      </w:r>
      <w:r>
        <w:t>by</w:t>
      </w:r>
      <w:r>
        <w:rPr>
          <w:spacing w:val="-4"/>
        </w:rPr>
        <w:t xml:space="preserve"> </w:t>
      </w:r>
      <w:r>
        <w:t>the</w:t>
      </w:r>
      <w:r>
        <w:rPr>
          <w:spacing w:val="-2"/>
        </w:rPr>
        <w:t xml:space="preserve"> </w:t>
      </w:r>
      <w:r>
        <w:t>speaker</w:t>
      </w:r>
      <w:r>
        <w:rPr>
          <w:spacing w:val="-1"/>
        </w:rPr>
        <w:t xml:space="preserve"> </w:t>
      </w:r>
      <w:r>
        <w:t>of</w:t>
      </w:r>
      <w:r>
        <w:rPr>
          <w:spacing w:val="-3"/>
        </w:rPr>
        <w:t xml:space="preserve"> </w:t>
      </w:r>
      <w:r>
        <w:t>the</w:t>
      </w:r>
      <w:r>
        <w:rPr>
          <w:spacing w:val="-2"/>
        </w:rPr>
        <w:t xml:space="preserve"> </w:t>
      </w:r>
      <w:r>
        <w:t>house</w:t>
      </w:r>
      <w:r>
        <w:rPr>
          <w:spacing w:val="-2"/>
        </w:rPr>
        <w:t xml:space="preserve"> </w:t>
      </w:r>
      <w:r>
        <w:t>of</w:t>
      </w:r>
      <w:r>
        <w:rPr>
          <w:spacing w:val="-3"/>
        </w:rPr>
        <w:t xml:space="preserve"> </w:t>
      </w:r>
      <w:proofErr w:type="gramStart"/>
      <w:r>
        <w:rPr>
          <w:spacing w:val="-2"/>
        </w:rPr>
        <w:t>representatives;</w:t>
      </w:r>
      <w:proofErr w:type="gramEnd"/>
    </w:p>
    <w:p w14:paraId="047FB562" w14:textId="77777777" w:rsidR="005B3AA0" w:rsidRDefault="00592B4F">
      <w:pPr>
        <w:pStyle w:val="ListParagraph"/>
        <w:numPr>
          <w:ilvl w:val="1"/>
          <w:numId w:val="1"/>
        </w:numPr>
        <w:tabs>
          <w:tab w:val="left" w:pos="1201"/>
          <w:tab w:val="left" w:pos="1202"/>
        </w:tabs>
        <w:spacing w:before="35"/>
      </w:pPr>
      <w:r>
        <w:t>1</w:t>
      </w:r>
      <w:r>
        <w:rPr>
          <w:spacing w:val="-2"/>
        </w:rPr>
        <w:t xml:space="preserve"> </w:t>
      </w:r>
      <w:r>
        <w:t>person</w:t>
      </w:r>
      <w:r>
        <w:rPr>
          <w:spacing w:val="-1"/>
        </w:rPr>
        <w:t xml:space="preserve"> </w:t>
      </w:r>
      <w:r>
        <w:t>to</w:t>
      </w:r>
      <w:r>
        <w:rPr>
          <w:spacing w:val="-1"/>
        </w:rPr>
        <w:t xml:space="preserve"> </w:t>
      </w:r>
      <w:r>
        <w:t>be</w:t>
      </w:r>
      <w:r>
        <w:rPr>
          <w:spacing w:val="-3"/>
        </w:rPr>
        <w:t xml:space="preserve"> </w:t>
      </w:r>
      <w:r>
        <w:t>appointed</w:t>
      </w:r>
      <w:r>
        <w:rPr>
          <w:spacing w:val="-1"/>
        </w:rPr>
        <w:t xml:space="preserve"> </w:t>
      </w:r>
      <w:r>
        <w:t>by</w:t>
      </w:r>
      <w:r>
        <w:rPr>
          <w:spacing w:val="-4"/>
        </w:rPr>
        <w:t xml:space="preserve"> </w:t>
      </w:r>
      <w:r>
        <w:t>the</w:t>
      </w:r>
      <w:r>
        <w:rPr>
          <w:spacing w:val="-3"/>
        </w:rPr>
        <w:t xml:space="preserve"> </w:t>
      </w:r>
      <w:r>
        <w:t>minority</w:t>
      </w:r>
      <w:r>
        <w:rPr>
          <w:spacing w:val="-4"/>
        </w:rPr>
        <w:t xml:space="preserve"> </w:t>
      </w:r>
      <w:r>
        <w:t>leader of</w:t>
      </w:r>
      <w:r>
        <w:rPr>
          <w:spacing w:val="-3"/>
        </w:rPr>
        <w:t xml:space="preserve"> </w:t>
      </w:r>
      <w:r>
        <w:t>the</w:t>
      </w:r>
      <w:r>
        <w:rPr>
          <w:spacing w:val="-3"/>
        </w:rPr>
        <w:t xml:space="preserve"> </w:t>
      </w:r>
      <w:proofErr w:type="gramStart"/>
      <w:r>
        <w:rPr>
          <w:spacing w:val="-2"/>
        </w:rPr>
        <w:t>senate;</w:t>
      </w:r>
      <w:proofErr w:type="gramEnd"/>
    </w:p>
    <w:p w14:paraId="047FB563" w14:textId="77777777" w:rsidR="005B3AA0" w:rsidRDefault="00592B4F">
      <w:pPr>
        <w:pStyle w:val="ListParagraph"/>
        <w:numPr>
          <w:ilvl w:val="1"/>
          <w:numId w:val="1"/>
        </w:numPr>
        <w:tabs>
          <w:tab w:val="left" w:pos="1201"/>
          <w:tab w:val="left" w:pos="1202"/>
        </w:tabs>
        <w:spacing w:before="38"/>
      </w:pPr>
      <w:r>
        <w:t>1</w:t>
      </w:r>
      <w:r>
        <w:rPr>
          <w:spacing w:val="-4"/>
        </w:rPr>
        <w:t xml:space="preserve"> </w:t>
      </w:r>
      <w:r>
        <w:t>person</w:t>
      </w:r>
      <w:r>
        <w:rPr>
          <w:spacing w:val="-1"/>
        </w:rPr>
        <w:t xml:space="preserve"> </w:t>
      </w:r>
      <w:r>
        <w:t>to</w:t>
      </w:r>
      <w:r>
        <w:rPr>
          <w:spacing w:val="-2"/>
        </w:rPr>
        <w:t xml:space="preserve"> </w:t>
      </w:r>
      <w:r>
        <w:t>be</w:t>
      </w:r>
      <w:r>
        <w:rPr>
          <w:spacing w:val="-3"/>
        </w:rPr>
        <w:t xml:space="preserve"> </w:t>
      </w:r>
      <w:r>
        <w:t>appointed</w:t>
      </w:r>
      <w:r>
        <w:rPr>
          <w:spacing w:val="-1"/>
        </w:rPr>
        <w:t xml:space="preserve"> </w:t>
      </w:r>
      <w:r>
        <w:t>by</w:t>
      </w:r>
      <w:r>
        <w:rPr>
          <w:spacing w:val="-5"/>
        </w:rPr>
        <w:t xml:space="preserve"> </w:t>
      </w:r>
      <w:r>
        <w:t>the</w:t>
      </w:r>
      <w:r>
        <w:rPr>
          <w:spacing w:val="-3"/>
        </w:rPr>
        <w:t xml:space="preserve"> </w:t>
      </w:r>
      <w:r>
        <w:t>minority</w:t>
      </w:r>
      <w:r>
        <w:rPr>
          <w:spacing w:val="-4"/>
        </w:rPr>
        <w:t xml:space="preserve"> </w:t>
      </w:r>
      <w:r>
        <w:t>leader</w:t>
      </w:r>
      <w:r>
        <w:rPr>
          <w:spacing w:val="-1"/>
        </w:rPr>
        <w:t xml:space="preserve"> </w:t>
      </w:r>
      <w:r>
        <w:t>of</w:t>
      </w:r>
      <w:r>
        <w:rPr>
          <w:spacing w:val="-3"/>
        </w:rPr>
        <w:t xml:space="preserve"> </w:t>
      </w:r>
      <w:r>
        <w:t>the</w:t>
      </w:r>
      <w:r>
        <w:rPr>
          <w:spacing w:val="-4"/>
        </w:rPr>
        <w:t xml:space="preserve"> </w:t>
      </w:r>
      <w:r>
        <w:t>house</w:t>
      </w:r>
      <w:r>
        <w:rPr>
          <w:spacing w:val="-1"/>
        </w:rPr>
        <w:t xml:space="preserve"> </w:t>
      </w:r>
      <w:r>
        <w:t xml:space="preserve">of </w:t>
      </w:r>
      <w:proofErr w:type="gramStart"/>
      <w:r>
        <w:rPr>
          <w:spacing w:val="-2"/>
        </w:rPr>
        <w:t>representatives;</w:t>
      </w:r>
      <w:proofErr w:type="gramEnd"/>
    </w:p>
    <w:p w14:paraId="047FB564" w14:textId="77777777" w:rsidR="005B3AA0" w:rsidRDefault="00592B4F">
      <w:pPr>
        <w:pStyle w:val="ListParagraph"/>
        <w:numPr>
          <w:ilvl w:val="1"/>
          <w:numId w:val="1"/>
        </w:numPr>
        <w:tabs>
          <w:tab w:val="left" w:pos="1201"/>
          <w:tab w:val="left" w:pos="1202"/>
        </w:tabs>
        <w:spacing w:before="37" w:line="273" w:lineRule="auto"/>
        <w:ind w:right="588"/>
      </w:pPr>
      <w:r>
        <w:t>3</w:t>
      </w:r>
      <w:r>
        <w:rPr>
          <w:spacing w:val="-2"/>
        </w:rPr>
        <w:t xml:space="preserve"> </w:t>
      </w:r>
      <w:r>
        <w:t>persons</w:t>
      </w:r>
      <w:r>
        <w:rPr>
          <w:spacing w:val="-4"/>
        </w:rPr>
        <w:t xml:space="preserve"> </w:t>
      </w:r>
      <w:r>
        <w:t>to</w:t>
      </w:r>
      <w:r>
        <w:rPr>
          <w:spacing w:val="-2"/>
        </w:rPr>
        <w:t xml:space="preserve"> </w:t>
      </w:r>
      <w:r>
        <w:t>be</w:t>
      </w:r>
      <w:r>
        <w:rPr>
          <w:spacing w:val="-4"/>
        </w:rPr>
        <w:t xml:space="preserve"> </w:t>
      </w:r>
      <w:r>
        <w:t>appointed</w:t>
      </w:r>
      <w:r>
        <w:rPr>
          <w:spacing w:val="-2"/>
        </w:rPr>
        <w:t xml:space="preserve"> </w:t>
      </w:r>
      <w:r>
        <w:t>by</w:t>
      </w:r>
      <w:r>
        <w:rPr>
          <w:spacing w:val="-2"/>
        </w:rPr>
        <w:t xml:space="preserve"> </w:t>
      </w:r>
      <w:r>
        <w:t>the</w:t>
      </w:r>
      <w:r>
        <w:rPr>
          <w:spacing w:val="-2"/>
        </w:rPr>
        <w:t xml:space="preserve"> </w:t>
      </w:r>
      <w:r>
        <w:t>governor,</w:t>
      </w:r>
      <w:r>
        <w:rPr>
          <w:spacing w:val="-5"/>
        </w:rPr>
        <w:t xml:space="preserve"> </w:t>
      </w:r>
      <w:r>
        <w:t>including</w:t>
      </w:r>
      <w:r>
        <w:rPr>
          <w:spacing w:val="-5"/>
        </w:rPr>
        <w:t xml:space="preserve"> </w:t>
      </w:r>
      <w:r>
        <w:t>not</w:t>
      </w:r>
      <w:r>
        <w:rPr>
          <w:spacing w:val="-1"/>
        </w:rPr>
        <w:t xml:space="preserve"> </w:t>
      </w:r>
      <w:r>
        <w:t>less</w:t>
      </w:r>
      <w:r>
        <w:rPr>
          <w:spacing w:val="-4"/>
        </w:rPr>
        <w:t xml:space="preserve"> </w:t>
      </w:r>
      <w:r>
        <w:t>than</w:t>
      </w:r>
      <w:r>
        <w:rPr>
          <w:spacing w:val="-2"/>
        </w:rPr>
        <w:t xml:space="preserve"> </w:t>
      </w:r>
      <w:r>
        <w:t>1</w:t>
      </w:r>
      <w:r>
        <w:rPr>
          <w:spacing w:val="-2"/>
        </w:rPr>
        <w:t xml:space="preserve"> </w:t>
      </w:r>
      <w:r>
        <w:t>person</w:t>
      </w:r>
      <w:r>
        <w:rPr>
          <w:spacing w:val="-5"/>
        </w:rPr>
        <w:t xml:space="preserve"> </w:t>
      </w:r>
      <w:r>
        <w:t>qualified</w:t>
      </w:r>
      <w:r>
        <w:rPr>
          <w:spacing w:val="-2"/>
        </w:rPr>
        <w:t xml:space="preserve"> </w:t>
      </w:r>
      <w:r>
        <w:t>by</w:t>
      </w:r>
      <w:r>
        <w:rPr>
          <w:spacing w:val="-2"/>
        </w:rPr>
        <w:t xml:space="preserve"> </w:t>
      </w:r>
      <w:r>
        <w:t>experience</w:t>
      </w:r>
      <w:r>
        <w:rPr>
          <w:spacing w:val="-2"/>
        </w:rPr>
        <w:t xml:space="preserve"> </w:t>
      </w:r>
      <w:r>
        <w:t xml:space="preserve">with opioid use disorder, either first-hand or as a family member of an individual with opioid use </w:t>
      </w:r>
      <w:proofErr w:type="gramStart"/>
      <w:r>
        <w:t>disorder;</w:t>
      </w:r>
      <w:proofErr w:type="gramEnd"/>
    </w:p>
    <w:p w14:paraId="047FB565" w14:textId="77777777" w:rsidR="005B3AA0" w:rsidRDefault="00592B4F">
      <w:pPr>
        <w:pStyle w:val="ListParagraph"/>
        <w:numPr>
          <w:ilvl w:val="1"/>
          <w:numId w:val="1"/>
        </w:numPr>
        <w:tabs>
          <w:tab w:val="left" w:pos="1201"/>
          <w:tab w:val="left" w:pos="1202"/>
        </w:tabs>
        <w:spacing w:line="276" w:lineRule="auto"/>
        <w:ind w:right="406"/>
      </w:pPr>
      <w:r>
        <w:t>3</w:t>
      </w:r>
      <w:r>
        <w:rPr>
          <w:spacing w:val="-2"/>
        </w:rPr>
        <w:t xml:space="preserve"> </w:t>
      </w:r>
      <w:r>
        <w:t>persons</w:t>
      </w:r>
      <w:r>
        <w:rPr>
          <w:spacing w:val="-4"/>
        </w:rPr>
        <w:t xml:space="preserve"> </w:t>
      </w:r>
      <w:r>
        <w:t>to</w:t>
      </w:r>
      <w:r>
        <w:rPr>
          <w:spacing w:val="-2"/>
        </w:rPr>
        <w:t xml:space="preserve"> </w:t>
      </w:r>
      <w:r>
        <w:t>be</w:t>
      </w:r>
      <w:r>
        <w:rPr>
          <w:spacing w:val="-4"/>
        </w:rPr>
        <w:t xml:space="preserve"> </w:t>
      </w:r>
      <w:r>
        <w:t>appointed</w:t>
      </w:r>
      <w:r>
        <w:rPr>
          <w:spacing w:val="-2"/>
        </w:rPr>
        <w:t xml:space="preserve"> </w:t>
      </w:r>
      <w:r>
        <w:t>by</w:t>
      </w:r>
      <w:r>
        <w:rPr>
          <w:spacing w:val="-2"/>
        </w:rPr>
        <w:t xml:space="preserve"> </w:t>
      </w:r>
      <w:r>
        <w:t>the</w:t>
      </w:r>
      <w:r>
        <w:rPr>
          <w:spacing w:val="-4"/>
        </w:rPr>
        <w:t xml:space="preserve"> </w:t>
      </w:r>
      <w:r>
        <w:t>attorney</w:t>
      </w:r>
      <w:r>
        <w:rPr>
          <w:spacing w:val="-2"/>
        </w:rPr>
        <w:t xml:space="preserve"> </w:t>
      </w:r>
      <w:r>
        <w:t>general,</w:t>
      </w:r>
      <w:r>
        <w:rPr>
          <w:spacing w:val="-5"/>
        </w:rPr>
        <w:t xml:space="preserve"> </w:t>
      </w:r>
      <w:r>
        <w:t>including</w:t>
      </w:r>
      <w:r>
        <w:rPr>
          <w:spacing w:val="-2"/>
        </w:rPr>
        <w:t xml:space="preserve"> </w:t>
      </w:r>
      <w:r>
        <w:t>not</w:t>
      </w:r>
      <w:r>
        <w:rPr>
          <w:spacing w:val="-4"/>
        </w:rPr>
        <w:t xml:space="preserve"> </w:t>
      </w:r>
      <w:r>
        <w:t>less</w:t>
      </w:r>
      <w:r>
        <w:rPr>
          <w:spacing w:val="-2"/>
        </w:rPr>
        <w:t xml:space="preserve"> </w:t>
      </w:r>
      <w:r>
        <w:t>than</w:t>
      </w:r>
      <w:r>
        <w:rPr>
          <w:spacing w:val="-2"/>
        </w:rPr>
        <w:t xml:space="preserve"> </w:t>
      </w:r>
      <w:r>
        <w:t>1</w:t>
      </w:r>
      <w:r>
        <w:rPr>
          <w:spacing w:val="-2"/>
        </w:rPr>
        <w:t xml:space="preserve"> </w:t>
      </w:r>
      <w:r>
        <w:t>person</w:t>
      </w:r>
      <w:r>
        <w:rPr>
          <w:spacing w:val="-2"/>
        </w:rPr>
        <w:t xml:space="preserve"> </w:t>
      </w:r>
      <w:r>
        <w:t>qualified</w:t>
      </w:r>
      <w:r>
        <w:rPr>
          <w:spacing w:val="-5"/>
        </w:rPr>
        <w:t xml:space="preserve"> </w:t>
      </w:r>
      <w:r>
        <w:t>by</w:t>
      </w:r>
      <w:r>
        <w:rPr>
          <w:spacing w:val="-2"/>
        </w:rPr>
        <w:t xml:space="preserve"> </w:t>
      </w:r>
      <w:r>
        <w:t>experience with opioid use disorder, either first-</w:t>
      </w:r>
      <w:r>
        <w:t>hand or as a family member of an individual with opioid use</w:t>
      </w:r>
      <w:r>
        <w:rPr>
          <w:spacing w:val="40"/>
        </w:rPr>
        <w:t xml:space="preserve"> </w:t>
      </w:r>
      <w:proofErr w:type="gramStart"/>
      <w:r>
        <w:t>disorder;</w:t>
      </w:r>
      <w:proofErr w:type="gramEnd"/>
      <w:r>
        <w:t xml:space="preserve"> and</w:t>
      </w:r>
    </w:p>
    <w:p w14:paraId="047FB566" w14:textId="77777777" w:rsidR="005B3AA0" w:rsidRDefault="005B3AA0">
      <w:pPr>
        <w:spacing w:line="276" w:lineRule="auto"/>
        <w:sectPr w:rsidR="005B3AA0">
          <w:pgSz w:w="12240" w:h="15840"/>
          <w:pgMar w:top="1820" w:right="680" w:bottom="720" w:left="600" w:header="0" w:footer="534" w:gutter="0"/>
          <w:cols w:space="720"/>
        </w:sectPr>
      </w:pPr>
    </w:p>
    <w:p w14:paraId="047FB567" w14:textId="77777777" w:rsidR="005B3AA0" w:rsidRDefault="00592B4F">
      <w:pPr>
        <w:pStyle w:val="ListParagraph"/>
        <w:numPr>
          <w:ilvl w:val="1"/>
          <w:numId w:val="1"/>
        </w:numPr>
        <w:tabs>
          <w:tab w:val="left" w:pos="1200"/>
          <w:tab w:val="left" w:pos="1201"/>
        </w:tabs>
        <w:spacing w:before="79" w:line="276" w:lineRule="auto"/>
        <w:ind w:left="1200" w:right="420"/>
      </w:pPr>
      <w:r>
        <w:lastRenderedPageBreak/>
        <w:t>10 people to be appointed by the Massachusetts Municipal Association, Inc., who are officials employed by a city or town and who represent the diversity of the commonwealth’s cities and towns; provided, however,</w:t>
      </w:r>
      <w:r>
        <w:rPr>
          <w:spacing w:val="-5"/>
        </w:rPr>
        <w:t xml:space="preserve"> </w:t>
      </w:r>
      <w:r>
        <w:t>that</w:t>
      </w:r>
      <w:r>
        <w:rPr>
          <w:spacing w:val="-1"/>
        </w:rPr>
        <w:t xml:space="preserve"> </w:t>
      </w:r>
      <w:r>
        <w:t>not</w:t>
      </w:r>
      <w:r>
        <w:rPr>
          <w:spacing w:val="-4"/>
        </w:rPr>
        <w:t xml:space="preserve"> </w:t>
      </w:r>
      <w:r>
        <w:t>less</w:t>
      </w:r>
      <w:r>
        <w:rPr>
          <w:spacing w:val="-2"/>
        </w:rPr>
        <w:t xml:space="preserve"> </w:t>
      </w:r>
      <w:r>
        <w:t>than</w:t>
      </w:r>
      <w:r>
        <w:rPr>
          <w:spacing w:val="-5"/>
        </w:rPr>
        <w:t xml:space="preserve"> </w:t>
      </w:r>
      <w:r>
        <w:t>2</w:t>
      </w:r>
      <w:r>
        <w:rPr>
          <w:spacing w:val="-2"/>
        </w:rPr>
        <w:t xml:space="preserve"> </w:t>
      </w:r>
      <w:r>
        <w:t>officials</w:t>
      </w:r>
      <w:r>
        <w:rPr>
          <w:spacing w:val="-2"/>
        </w:rPr>
        <w:t xml:space="preserve"> </w:t>
      </w:r>
      <w:r>
        <w:t>appointed</w:t>
      </w:r>
      <w:r>
        <w:rPr>
          <w:spacing w:val="-5"/>
        </w:rPr>
        <w:t xml:space="preserve"> </w:t>
      </w:r>
      <w:r>
        <w:t>und</w:t>
      </w:r>
      <w:r>
        <w:t>er</w:t>
      </w:r>
      <w:r>
        <w:rPr>
          <w:spacing w:val="-4"/>
        </w:rPr>
        <w:t xml:space="preserve"> </w:t>
      </w:r>
      <w:r>
        <w:t>this</w:t>
      </w:r>
      <w:r>
        <w:rPr>
          <w:spacing w:val="-2"/>
        </w:rPr>
        <w:t xml:space="preserve"> </w:t>
      </w:r>
      <w:r>
        <w:t>clause</w:t>
      </w:r>
      <w:r>
        <w:rPr>
          <w:spacing w:val="-2"/>
        </w:rPr>
        <w:t xml:space="preserve"> </w:t>
      </w:r>
      <w:r>
        <w:t>shall</w:t>
      </w:r>
      <w:r>
        <w:rPr>
          <w:spacing w:val="-1"/>
        </w:rPr>
        <w:t xml:space="preserve"> </w:t>
      </w:r>
      <w:r>
        <w:t>be</w:t>
      </w:r>
      <w:r>
        <w:rPr>
          <w:spacing w:val="-2"/>
        </w:rPr>
        <w:t xml:space="preserve"> </w:t>
      </w:r>
      <w:r>
        <w:t>employed</w:t>
      </w:r>
      <w:r>
        <w:rPr>
          <w:spacing w:val="-2"/>
        </w:rPr>
        <w:t xml:space="preserve"> </w:t>
      </w:r>
      <w:r>
        <w:t>by</w:t>
      </w:r>
      <w:r>
        <w:rPr>
          <w:spacing w:val="-2"/>
        </w:rPr>
        <w:t xml:space="preserve"> </w:t>
      </w:r>
      <w:r>
        <w:t>a</w:t>
      </w:r>
      <w:r>
        <w:rPr>
          <w:spacing w:val="-4"/>
        </w:rPr>
        <w:t xml:space="preserve"> </w:t>
      </w:r>
      <w:r>
        <w:t>city</w:t>
      </w:r>
      <w:r>
        <w:rPr>
          <w:spacing w:val="-2"/>
        </w:rPr>
        <w:t xml:space="preserve"> </w:t>
      </w:r>
      <w:r>
        <w:t>or</w:t>
      </w:r>
      <w:r>
        <w:rPr>
          <w:spacing w:val="-1"/>
        </w:rPr>
        <w:t xml:space="preserve"> </w:t>
      </w:r>
      <w:r>
        <w:t>town</w:t>
      </w:r>
      <w:r>
        <w:rPr>
          <w:spacing w:val="-5"/>
        </w:rPr>
        <w:t xml:space="preserve"> </w:t>
      </w:r>
      <w:r>
        <w:t>that is a gateway municipality, as defined in section 3A of chapter 23A; and provided, further, that no 2 officials appointed under this clause shall be employed by a city or town that is in the same count</w:t>
      </w:r>
      <w:r>
        <w:t>y.</w:t>
      </w:r>
    </w:p>
    <w:p w14:paraId="047FB568" w14:textId="77777777" w:rsidR="005B3AA0" w:rsidRDefault="00592B4F">
      <w:pPr>
        <w:pStyle w:val="BodyText"/>
        <w:spacing w:before="197" w:line="276" w:lineRule="auto"/>
        <w:ind w:left="480" w:right="379"/>
      </w:pPr>
      <w:r>
        <w:t>In</w:t>
      </w:r>
      <w:r>
        <w:rPr>
          <w:spacing w:val="-5"/>
        </w:rPr>
        <w:t xml:space="preserve"> </w:t>
      </w:r>
      <w:r>
        <w:t>making</w:t>
      </w:r>
      <w:r>
        <w:rPr>
          <w:spacing w:val="-3"/>
        </w:rPr>
        <w:t xml:space="preserve"> </w:t>
      </w:r>
      <w:r>
        <w:t>appointments,</w:t>
      </w:r>
      <w:r>
        <w:rPr>
          <w:spacing w:val="-3"/>
        </w:rPr>
        <w:t xml:space="preserve"> </w:t>
      </w:r>
      <w:r>
        <w:t>the</w:t>
      </w:r>
      <w:r>
        <w:rPr>
          <w:spacing w:val="-5"/>
        </w:rPr>
        <w:t xml:space="preserve"> </w:t>
      </w:r>
      <w:r>
        <w:t>appointing</w:t>
      </w:r>
      <w:r>
        <w:rPr>
          <w:spacing w:val="-3"/>
        </w:rPr>
        <w:t xml:space="preserve"> </w:t>
      </w:r>
      <w:r>
        <w:t>authorities</w:t>
      </w:r>
      <w:r>
        <w:rPr>
          <w:spacing w:val="-2"/>
        </w:rPr>
        <w:t xml:space="preserve"> </w:t>
      </w:r>
      <w:r>
        <w:t>shall</w:t>
      </w:r>
      <w:r>
        <w:rPr>
          <w:spacing w:val="-3"/>
        </w:rPr>
        <w:t xml:space="preserve"> </w:t>
      </w:r>
      <w:r>
        <w:t>ensure</w:t>
      </w:r>
      <w:r>
        <w:rPr>
          <w:spacing w:val="-5"/>
        </w:rPr>
        <w:t xml:space="preserve"> </w:t>
      </w:r>
      <w:r>
        <w:t>that</w:t>
      </w:r>
      <w:r>
        <w:rPr>
          <w:spacing w:val="-3"/>
        </w:rPr>
        <w:t xml:space="preserve"> </w:t>
      </w:r>
      <w:r>
        <w:t>the</w:t>
      </w:r>
      <w:r>
        <w:rPr>
          <w:spacing w:val="-5"/>
        </w:rPr>
        <w:t xml:space="preserve"> </w:t>
      </w:r>
      <w:r>
        <w:t>council</w:t>
      </w:r>
      <w:r>
        <w:rPr>
          <w:spacing w:val="-3"/>
        </w:rPr>
        <w:t xml:space="preserve"> </w:t>
      </w:r>
      <w:r>
        <w:t>includes:</w:t>
      </w:r>
      <w:r>
        <w:rPr>
          <w:spacing w:val="-1"/>
        </w:rPr>
        <w:t xml:space="preserve"> </w:t>
      </w:r>
      <w:r>
        <w:t>(</w:t>
      </w:r>
      <w:proofErr w:type="spellStart"/>
      <w:r>
        <w:t>i</w:t>
      </w:r>
      <w:proofErr w:type="spellEnd"/>
      <w:r>
        <w:t>)</w:t>
      </w:r>
      <w:r>
        <w:rPr>
          <w:spacing w:val="-4"/>
        </w:rPr>
        <w:t xml:space="preserve"> </w:t>
      </w:r>
      <w:r>
        <w:t>members representing racially and socioeconomically diverse communities; (ii) members with public health expertise concerning opioid use disorder; (iii) membe</w:t>
      </w:r>
      <w:r>
        <w:t>rs with personal experience with opioid use disorder; and (iv) members who will contribute to reducing disparities in health outcomes for underserved communities experiencing opioid use disorder. The appointing authorities shall also consider having racial</w:t>
      </w:r>
      <w:r>
        <w:t>ly diverse representation on the council.</w:t>
      </w:r>
    </w:p>
    <w:p w14:paraId="047FB569" w14:textId="77777777" w:rsidR="005B3AA0" w:rsidRDefault="005B3AA0">
      <w:pPr>
        <w:pStyle w:val="BodyText"/>
        <w:spacing w:before="4"/>
        <w:rPr>
          <w:sz w:val="25"/>
        </w:rPr>
      </w:pPr>
    </w:p>
    <w:p w14:paraId="047FB56A" w14:textId="77777777" w:rsidR="005B3AA0" w:rsidRDefault="00592B4F">
      <w:pPr>
        <w:pStyle w:val="BodyText"/>
        <w:spacing w:before="1" w:line="276" w:lineRule="auto"/>
        <w:ind w:left="480" w:right="440"/>
      </w:pPr>
      <w:r>
        <w:t>The council shall hold no fewer than 4 meetings annually and the council shall make its recommendations upon a majority vote. The council shall be subject to sections 18 to 25, inclusive, of chapter 30A. Council members shall serve without compensation for</w:t>
      </w:r>
      <w:r>
        <w:t xml:space="preserve"> terms of 2 years. Members shall be</w:t>
      </w:r>
      <w:r>
        <w:rPr>
          <w:spacing w:val="-2"/>
        </w:rPr>
        <w:t xml:space="preserve"> </w:t>
      </w:r>
      <w:r>
        <w:t>reimbursed</w:t>
      </w:r>
      <w:r>
        <w:rPr>
          <w:spacing w:val="-4"/>
        </w:rPr>
        <w:t xml:space="preserve"> </w:t>
      </w:r>
      <w:r>
        <w:t>for</w:t>
      </w:r>
      <w:r>
        <w:rPr>
          <w:spacing w:val="-1"/>
        </w:rPr>
        <w:t xml:space="preserve"> </w:t>
      </w:r>
      <w:r>
        <w:t>actual</w:t>
      </w:r>
      <w:r>
        <w:rPr>
          <w:spacing w:val="-5"/>
        </w:rPr>
        <w:t xml:space="preserve"> </w:t>
      </w:r>
      <w:r>
        <w:t>expenses</w:t>
      </w:r>
      <w:r>
        <w:rPr>
          <w:spacing w:val="-2"/>
        </w:rPr>
        <w:t xml:space="preserve"> </w:t>
      </w:r>
      <w:r>
        <w:t>necessarily</w:t>
      </w:r>
      <w:r>
        <w:rPr>
          <w:spacing w:val="-2"/>
        </w:rPr>
        <w:t xml:space="preserve"> </w:t>
      </w:r>
      <w:r>
        <w:t>incurred</w:t>
      </w:r>
      <w:r>
        <w:rPr>
          <w:spacing w:val="-4"/>
        </w:rPr>
        <w:t xml:space="preserve"> </w:t>
      </w:r>
      <w:r>
        <w:t>in</w:t>
      </w:r>
      <w:r>
        <w:rPr>
          <w:spacing w:val="-2"/>
        </w:rPr>
        <w:t xml:space="preserve"> </w:t>
      </w:r>
      <w:r>
        <w:t>the</w:t>
      </w:r>
      <w:r>
        <w:rPr>
          <w:spacing w:val="-4"/>
        </w:rPr>
        <w:t xml:space="preserve"> </w:t>
      </w:r>
      <w:r>
        <w:t>performance</w:t>
      </w:r>
      <w:r>
        <w:rPr>
          <w:spacing w:val="-4"/>
        </w:rPr>
        <w:t xml:space="preserve"> </w:t>
      </w:r>
      <w:r>
        <w:t>of</w:t>
      </w:r>
      <w:r>
        <w:rPr>
          <w:spacing w:val="-3"/>
        </w:rPr>
        <w:t xml:space="preserve"> </w:t>
      </w:r>
      <w:r>
        <w:t>their</w:t>
      </w:r>
      <w:r>
        <w:rPr>
          <w:spacing w:val="-3"/>
        </w:rPr>
        <w:t xml:space="preserve"> </w:t>
      </w:r>
      <w:r>
        <w:t>duties.</w:t>
      </w:r>
      <w:r>
        <w:rPr>
          <w:spacing w:val="-1"/>
        </w:rPr>
        <w:t xml:space="preserve"> </w:t>
      </w:r>
      <w:r>
        <w:t>Any</w:t>
      </w:r>
      <w:r>
        <w:rPr>
          <w:spacing w:val="-4"/>
        </w:rPr>
        <w:t xml:space="preserve"> </w:t>
      </w:r>
      <w:r>
        <w:t>member shall be eligible for reappointment. In the event of a vacancy, the original appointing authority shall appoint a new member to fulfill the remainder of the unexpired term. Any member who is appointed may be removed by the</w:t>
      </w:r>
      <w:r>
        <w:rPr>
          <w:spacing w:val="-2"/>
        </w:rPr>
        <w:t xml:space="preserve"> </w:t>
      </w:r>
      <w:r>
        <w:t xml:space="preserve">appointing authority. The </w:t>
      </w:r>
      <w:r>
        <w:t>secretary of health and human services shall provide administrative support to the council.</w:t>
      </w:r>
    </w:p>
    <w:p w14:paraId="047FB56B" w14:textId="77777777" w:rsidR="005B3AA0" w:rsidRDefault="005B3AA0">
      <w:pPr>
        <w:pStyle w:val="BodyText"/>
        <w:spacing w:before="3"/>
        <w:rPr>
          <w:sz w:val="25"/>
        </w:rPr>
      </w:pPr>
    </w:p>
    <w:p w14:paraId="047FB56C" w14:textId="77777777" w:rsidR="005B3AA0" w:rsidRDefault="00592B4F">
      <w:pPr>
        <w:pStyle w:val="ListParagraph"/>
        <w:numPr>
          <w:ilvl w:val="0"/>
          <w:numId w:val="1"/>
        </w:numPr>
        <w:tabs>
          <w:tab w:val="left" w:pos="863"/>
        </w:tabs>
        <w:spacing w:before="0" w:line="276" w:lineRule="auto"/>
        <w:ind w:right="438" w:firstLine="0"/>
        <w:rPr>
          <w:rFonts w:ascii="Arial" w:hAnsi="Arial"/>
        </w:rPr>
      </w:pPr>
      <w:r>
        <w:rPr>
          <w:rFonts w:ascii="Arial" w:hAnsi="Arial"/>
        </w:rPr>
        <w:t>Annually, not later than October 1, the secretary of health and human</w:t>
      </w:r>
      <w:r>
        <w:rPr>
          <w:rFonts w:ascii="Arial" w:hAnsi="Arial"/>
          <w:spacing w:val="-2"/>
        </w:rPr>
        <w:t xml:space="preserve"> </w:t>
      </w:r>
      <w:r>
        <w:rPr>
          <w:rFonts w:ascii="Arial" w:hAnsi="Arial"/>
        </w:rPr>
        <w:t>services shall file a report on the activity, revenue and</w:t>
      </w:r>
      <w:r>
        <w:rPr>
          <w:rFonts w:ascii="Arial" w:hAnsi="Arial"/>
          <w:spacing w:val="-1"/>
        </w:rPr>
        <w:t xml:space="preserve"> </w:t>
      </w:r>
      <w:r>
        <w:rPr>
          <w:rFonts w:ascii="Arial" w:hAnsi="Arial"/>
        </w:rPr>
        <w:t>expenditures to and from the fund i</w:t>
      </w:r>
      <w:r>
        <w:rPr>
          <w:rFonts w:ascii="Arial" w:hAnsi="Arial"/>
        </w:rPr>
        <w:t>n the prior fiscal year with the clerks of the senate and the house of representatives, the house and senate committees on ways and means and the</w:t>
      </w:r>
      <w:r>
        <w:rPr>
          <w:rFonts w:ascii="Arial" w:hAnsi="Arial"/>
          <w:spacing w:val="-4"/>
        </w:rPr>
        <w:t xml:space="preserve"> </w:t>
      </w:r>
      <w:r>
        <w:rPr>
          <w:rFonts w:ascii="Arial" w:hAnsi="Arial"/>
        </w:rPr>
        <w:t>joint</w:t>
      </w:r>
      <w:r>
        <w:rPr>
          <w:rFonts w:ascii="Arial" w:hAnsi="Arial"/>
          <w:spacing w:val="-3"/>
        </w:rPr>
        <w:t xml:space="preserve"> </w:t>
      </w:r>
      <w:r>
        <w:rPr>
          <w:rFonts w:ascii="Arial" w:hAnsi="Arial"/>
        </w:rPr>
        <w:t>committee</w:t>
      </w:r>
      <w:r>
        <w:rPr>
          <w:rFonts w:ascii="Arial" w:hAnsi="Arial"/>
          <w:spacing w:val="-2"/>
        </w:rPr>
        <w:t xml:space="preserve"> </w:t>
      </w:r>
      <w:r>
        <w:rPr>
          <w:rFonts w:ascii="Arial" w:hAnsi="Arial"/>
        </w:rPr>
        <w:t>on</w:t>
      </w:r>
      <w:r>
        <w:rPr>
          <w:rFonts w:ascii="Arial" w:hAnsi="Arial"/>
          <w:spacing w:val="-4"/>
        </w:rPr>
        <w:t xml:space="preserve"> </w:t>
      </w:r>
      <w:r>
        <w:rPr>
          <w:rFonts w:ascii="Arial" w:hAnsi="Arial"/>
        </w:rPr>
        <w:t>mental</w:t>
      </w:r>
      <w:r>
        <w:rPr>
          <w:rFonts w:ascii="Arial" w:hAnsi="Arial"/>
          <w:spacing w:val="-2"/>
        </w:rPr>
        <w:t xml:space="preserve"> </w:t>
      </w:r>
      <w:r>
        <w:rPr>
          <w:rFonts w:ascii="Arial" w:hAnsi="Arial"/>
        </w:rPr>
        <w:t>health,</w:t>
      </w:r>
      <w:r>
        <w:rPr>
          <w:rFonts w:ascii="Arial" w:hAnsi="Arial"/>
          <w:spacing w:val="-3"/>
        </w:rPr>
        <w:t xml:space="preserve"> </w:t>
      </w:r>
      <w:r>
        <w:rPr>
          <w:rFonts w:ascii="Arial" w:hAnsi="Arial"/>
        </w:rPr>
        <w:t>substance</w:t>
      </w:r>
      <w:r>
        <w:rPr>
          <w:rFonts w:ascii="Arial" w:hAnsi="Arial"/>
          <w:spacing w:val="-4"/>
        </w:rPr>
        <w:t xml:space="preserve"> </w:t>
      </w:r>
      <w:r>
        <w:rPr>
          <w:rFonts w:ascii="Arial" w:hAnsi="Arial"/>
        </w:rPr>
        <w:t>use</w:t>
      </w:r>
      <w:r>
        <w:rPr>
          <w:rFonts w:ascii="Arial" w:hAnsi="Arial"/>
          <w:spacing w:val="-2"/>
        </w:rPr>
        <w:t xml:space="preserve"> </w:t>
      </w:r>
      <w:r>
        <w:rPr>
          <w:rFonts w:ascii="Arial" w:hAnsi="Arial"/>
        </w:rPr>
        <w:t>and</w:t>
      </w:r>
      <w:r>
        <w:rPr>
          <w:rFonts w:ascii="Arial" w:hAnsi="Arial"/>
          <w:spacing w:val="-4"/>
        </w:rPr>
        <w:t xml:space="preserve"> </w:t>
      </w:r>
      <w:r>
        <w:rPr>
          <w:rFonts w:ascii="Arial" w:hAnsi="Arial"/>
        </w:rPr>
        <w:t>recovery</w:t>
      </w:r>
      <w:r>
        <w:rPr>
          <w:rFonts w:ascii="Arial" w:hAnsi="Arial"/>
          <w:spacing w:val="-1"/>
        </w:rPr>
        <w:t xml:space="preserve"> </w:t>
      </w:r>
      <w:r>
        <w:rPr>
          <w:rFonts w:ascii="Arial" w:hAnsi="Arial"/>
        </w:rPr>
        <w:t>and</w:t>
      </w:r>
      <w:r>
        <w:rPr>
          <w:rFonts w:ascii="Arial" w:hAnsi="Arial"/>
          <w:spacing w:val="-6"/>
        </w:rPr>
        <w:t xml:space="preserve"> </w:t>
      </w:r>
      <w:r>
        <w:rPr>
          <w:rFonts w:ascii="Arial" w:hAnsi="Arial"/>
        </w:rPr>
        <w:t>made</w:t>
      </w:r>
      <w:r>
        <w:rPr>
          <w:rFonts w:ascii="Arial" w:hAnsi="Arial"/>
          <w:spacing w:val="-2"/>
        </w:rPr>
        <w:t xml:space="preserve"> </w:t>
      </w:r>
      <w:r>
        <w:rPr>
          <w:rFonts w:ascii="Arial" w:hAnsi="Arial"/>
        </w:rPr>
        <w:t>available</w:t>
      </w:r>
      <w:r>
        <w:rPr>
          <w:rFonts w:ascii="Arial" w:hAnsi="Arial"/>
          <w:spacing w:val="-2"/>
        </w:rPr>
        <w:t xml:space="preserve"> </w:t>
      </w:r>
      <w:r>
        <w:rPr>
          <w:rFonts w:ascii="Arial" w:hAnsi="Arial"/>
        </w:rPr>
        <w:t>on</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executive office of hea</w:t>
      </w:r>
      <w:r>
        <w:rPr>
          <w:rFonts w:ascii="Arial" w:hAnsi="Arial"/>
        </w:rPr>
        <w:t>lth and human services’ public website. The report shall include, but not be limited to: (</w:t>
      </w:r>
      <w:proofErr w:type="spellStart"/>
      <w:r>
        <w:rPr>
          <w:rFonts w:ascii="Arial" w:hAnsi="Arial"/>
        </w:rPr>
        <w:t>i</w:t>
      </w:r>
      <w:proofErr w:type="spellEnd"/>
      <w:r>
        <w:rPr>
          <w:rFonts w:ascii="Arial" w:hAnsi="Arial"/>
        </w:rPr>
        <w:t>) the revenue credited to the fund; (ii) the amount of expenditures attributable to the administrative costs of the executive office; (iii) an itemized list of the f</w:t>
      </w:r>
      <w:r>
        <w:rPr>
          <w:rFonts w:ascii="Arial" w:hAnsi="Arial"/>
        </w:rPr>
        <w:t>unds expended from the fund; and (iv) data and an assessment of how well resources have been directed to vulnerable and under-served communities.</w:t>
      </w:r>
    </w:p>
    <w:p w14:paraId="047FB56D" w14:textId="77777777" w:rsidR="005B3AA0" w:rsidRDefault="005B3AA0">
      <w:pPr>
        <w:spacing w:line="276" w:lineRule="auto"/>
        <w:sectPr w:rsidR="005B3AA0">
          <w:pgSz w:w="12240" w:h="15840"/>
          <w:pgMar w:top="640" w:right="680" w:bottom="720" w:left="600" w:header="0" w:footer="534" w:gutter="0"/>
          <w:cols w:space="720"/>
        </w:sectPr>
      </w:pPr>
    </w:p>
    <w:p w14:paraId="047FB56E" w14:textId="77777777" w:rsidR="005B3AA0" w:rsidRDefault="00592B4F">
      <w:pPr>
        <w:pStyle w:val="Heading1"/>
        <w:spacing w:before="70"/>
        <w:ind w:left="1827" w:right="1747"/>
        <w:jc w:val="center"/>
      </w:pPr>
      <w:r>
        <w:lastRenderedPageBreak/>
        <w:t>Opioid</w:t>
      </w:r>
      <w:r>
        <w:rPr>
          <w:spacing w:val="-6"/>
        </w:rPr>
        <w:t xml:space="preserve"> </w:t>
      </w:r>
      <w:r>
        <w:t>Recovery</w:t>
      </w:r>
      <w:r>
        <w:rPr>
          <w:spacing w:val="-7"/>
        </w:rPr>
        <w:t xml:space="preserve"> </w:t>
      </w:r>
      <w:r>
        <w:t>and</w:t>
      </w:r>
      <w:r>
        <w:rPr>
          <w:spacing w:val="-7"/>
        </w:rPr>
        <w:t xml:space="preserve"> </w:t>
      </w:r>
      <w:r>
        <w:t>Remediation</w:t>
      </w:r>
      <w:r>
        <w:rPr>
          <w:spacing w:val="-6"/>
        </w:rPr>
        <w:t xml:space="preserve"> </w:t>
      </w:r>
      <w:r>
        <w:t>Fund</w:t>
      </w:r>
      <w:r>
        <w:rPr>
          <w:spacing w:val="-7"/>
        </w:rPr>
        <w:t xml:space="preserve"> </w:t>
      </w:r>
      <w:r>
        <w:t>Advisory</w:t>
      </w:r>
      <w:r>
        <w:rPr>
          <w:spacing w:val="-5"/>
        </w:rPr>
        <w:t xml:space="preserve"> </w:t>
      </w:r>
      <w:r>
        <w:t>Council</w:t>
      </w:r>
      <w:r>
        <w:rPr>
          <w:spacing w:val="-5"/>
        </w:rPr>
        <w:t xml:space="preserve"> </w:t>
      </w:r>
      <w:r>
        <w:rPr>
          <w:spacing w:val="-2"/>
        </w:rPr>
        <w:t>Membership</w:t>
      </w:r>
    </w:p>
    <w:p w14:paraId="047FB56F" w14:textId="77777777" w:rsidR="005B3AA0" w:rsidRDefault="005B3AA0">
      <w:pPr>
        <w:pStyle w:val="BodyText"/>
        <w:rPr>
          <w:b/>
          <w:sz w:val="24"/>
        </w:rPr>
      </w:pPr>
    </w:p>
    <w:p w14:paraId="047FB570" w14:textId="77777777" w:rsidR="005B3AA0" w:rsidRDefault="005B3AA0">
      <w:pPr>
        <w:pStyle w:val="BodyText"/>
        <w:spacing w:before="11"/>
        <w:rPr>
          <w:b/>
          <w:sz w:val="29"/>
        </w:rPr>
      </w:pPr>
    </w:p>
    <w:p w14:paraId="047FB571" w14:textId="77777777" w:rsidR="005B3AA0" w:rsidRDefault="00592B4F">
      <w:pPr>
        <w:ind w:left="480"/>
        <w:rPr>
          <w:b/>
          <w:i/>
        </w:rPr>
      </w:pPr>
      <w:r>
        <w:rPr>
          <w:b/>
          <w:u w:val="single"/>
        </w:rPr>
        <w:t>Council</w:t>
      </w:r>
      <w:r>
        <w:rPr>
          <w:b/>
          <w:spacing w:val="-7"/>
          <w:u w:val="single"/>
        </w:rPr>
        <w:t xml:space="preserve"> </w:t>
      </w:r>
      <w:r>
        <w:rPr>
          <w:b/>
          <w:u w:val="single"/>
        </w:rPr>
        <w:t>Chair</w:t>
      </w:r>
      <w:r>
        <w:rPr>
          <w:b/>
          <w:spacing w:val="-9"/>
          <w:u w:val="single"/>
        </w:rPr>
        <w:t xml:space="preserve"> </w:t>
      </w:r>
      <w:r>
        <w:rPr>
          <w:b/>
          <w:i/>
          <w:u w:val="single"/>
        </w:rPr>
        <w:t>(non-</w:t>
      </w:r>
      <w:r>
        <w:rPr>
          <w:b/>
          <w:i/>
          <w:spacing w:val="-2"/>
          <w:u w:val="single"/>
        </w:rPr>
        <w:t>voting)</w:t>
      </w:r>
    </w:p>
    <w:p w14:paraId="047FB572" w14:textId="77777777" w:rsidR="005B3AA0" w:rsidRDefault="00592B4F">
      <w:pPr>
        <w:pStyle w:val="ListParagraph"/>
        <w:numPr>
          <w:ilvl w:val="1"/>
          <w:numId w:val="1"/>
        </w:numPr>
        <w:tabs>
          <w:tab w:val="left" w:pos="1200"/>
          <w:tab w:val="left" w:pos="1201"/>
        </w:tabs>
        <w:spacing w:before="37"/>
        <w:ind w:left="1200"/>
      </w:pPr>
      <w:r>
        <w:t>Marylou</w:t>
      </w:r>
      <w:r>
        <w:rPr>
          <w:spacing w:val="-7"/>
        </w:rPr>
        <w:t xml:space="preserve"> </w:t>
      </w:r>
      <w:proofErr w:type="spellStart"/>
      <w:r>
        <w:t>Sudders</w:t>
      </w:r>
      <w:proofErr w:type="spellEnd"/>
      <w:r>
        <w:t>,</w:t>
      </w:r>
      <w:r>
        <w:rPr>
          <w:spacing w:val="-4"/>
        </w:rPr>
        <w:t xml:space="preserve"> </w:t>
      </w:r>
      <w:r>
        <w:t>Secretary,</w:t>
      </w:r>
      <w:r>
        <w:rPr>
          <w:spacing w:val="-4"/>
        </w:rPr>
        <w:t xml:space="preserve"> </w:t>
      </w:r>
      <w:r>
        <w:t>Executive</w:t>
      </w:r>
      <w:r>
        <w:rPr>
          <w:spacing w:val="-4"/>
        </w:rPr>
        <w:t xml:space="preserve"> </w:t>
      </w:r>
      <w:r>
        <w:t>Office</w:t>
      </w:r>
      <w:r>
        <w:rPr>
          <w:spacing w:val="-4"/>
        </w:rPr>
        <w:t xml:space="preserve"> </w:t>
      </w:r>
      <w:r>
        <w:t>of</w:t>
      </w:r>
      <w:r>
        <w:rPr>
          <w:spacing w:val="-6"/>
        </w:rPr>
        <w:t xml:space="preserve"> </w:t>
      </w:r>
      <w:r>
        <w:t>Health</w:t>
      </w:r>
      <w:r>
        <w:rPr>
          <w:spacing w:val="-4"/>
        </w:rPr>
        <w:t xml:space="preserve"> </w:t>
      </w:r>
      <w:r>
        <w:t>and</w:t>
      </w:r>
      <w:r>
        <w:rPr>
          <w:spacing w:val="-4"/>
        </w:rPr>
        <w:t xml:space="preserve"> </w:t>
      </w:r>
      <w:r>
        <w:t>Human</w:t>
      </w:r>
      <w:r>
        <w:rPr>
          <w:spacing w:val="-4"/>
        </w:rPr>
        <w:t xml:space="preserve"> </w:t>
      </w:r>
      <w:r>
        <w:rPr>
          <w:spacing w:val="-2"/>
        </w:rPr>
        <w:t>Services</w:t>
      </w:r>
    </w:p>
    <w:p w14:paraId="047FB573" w14:textId="77777777" w:rsidR="005B3AA0" w:rsidRDefault="005B3AA0">
      <w:pPr>
        <w:pStyle w:val="BodyText"/>
        <w:spacing w:before="7"/>
        <w:rPr>
          <w:rFonts w:ascii="Times New Roman"/>
          <w:sz w:val="20"/>
        </w:rPr>
      </w:pPr>
    </w:p>
    <w:p w14:paraId="047FB574" w14:textId="77777777" w:rsidR="005B3AA0" w:rsidRDefault="00592B4F">
      <w:pPr>
        <w:spacing w:before="1"/>
        <w:ind w:left="480"/>
        <w:rPr>
          <w:b/>
        </w:rPr>
      </w:pPr>
      <w:r>
        <w:rPr>
          <w:b/>
          <w:u w:val="single"/>
        </w:rPr>
        <w:t>Appointed</w:t>
      </w:r>
      <w:r>
        <w:rPr>
          <w:b/>
          <w:spacing w:val="-7"/>
          <w:u w:val="single"/>
        </w:rPr>
        <w:t xml:space="preserve"> </w:t>
      </w:r>
      <w:r>
        <w:rPr>
          <w:b/>
          <w:spacing w:val="-2"/>
          <w:u w:val="single"/>
        </w:rPr>
        <w:t>Members</w:t>
      </w:r>
    </w:p>
    <w:p w14:paraId="047FB575" w14:textId="77777777" w:rsidR="005B3AA0" w:rsidRDefault="00592B4F">
      <w:pPr>
        <w:pStyle w:val="ListParagraph"/>
        <w:numPr>
          <w:ilvl w:val="1"/>
          <w:numId w:val="1"/>
        </w:numPr>
        <w:tabs>
          <w:tab w:val="left" w:pos="1200"/>
          <w:tab w:val="left" w:pos="1201"/>
        </w:tabs>
        <w:spacing w:before="37"/>
        <w:ind w:left="1200"/>
        <w:rPr>
          <w:i/>
        </w:rPr>
      </w:pPr>
      <w:r>
        <w:t>Jennifer</w:t>
      </w:r>
      <w:r>
        <w:rPr>
          <w:spacing w:val="-5"/>
        </w:rPr>
        <w:t xml:space="preserve"> </w:t>
      </w:r>
      <w:r>
        <w:t>Almonte,</w:t>
      </w:r>
      <w:r>
        <w:rPr>
          <w:spacing w:val="-4"/>
        </w:rPr>
        <w:t xml:space="preserve"> </w:t>
      </w:r>
      <w:r>
        <w:t>Public</w:t>
      </w:r>
      <w:r>
        <w:rPr>
          <w:spacing w:val="-4"/>
        </w:rPr>
        <w:t xml:space="preserve"> </w:t>
      </w:r>
      <w:r>
        <w:t>Health</w:t>
      </w:r>
      <w:r>
        <w:rPr>
          <w:spacing w:val="-4"/>
        </w:rPr>
        <w:t xml:space="preserve"> </w:t>
      </w:r>
      <w:r>
        <w:t>Nurse,</w:t>
      </w:r>
      <w:r>
        <w:rPr>
          <w:spacing w:val="-4"/>
        </w:rPr>
        <w:t xml:space="preserve"> </w:t>
      </w:r>
      <w:r>
        <w:t>City</w:t>
      </w:r>
      <w:r>
        <w:rPr>
          <w:spacing w:val="-4"/>
        </w:rPr>
        <w:t xml:space="preserve"> </w:t>
      </w:r>
      <w:r>
        <w:t>of</w:t>
      </w:r>
      <w:r>
        <w:rPr>
          <w:spacing w:val="-3"/>
        </w:rPr>
        <w:t xml:space="preserve"> </w:t>
      </w:r>
      <w:r>
        <w:t>Lynn</w:t>
      </w:r>
      <w:r>
        <w:rPr>
          <w:spacing w:val="-4"/>
        </w:rPr>
        <w:t xml:space="preserve"> </w:t>
      </w:r>
      <w:r>
        <w:rPr>
          <w:i/>
        </w:rPr>
        <w:t>(MMA</w:t>
      </w:r>
      <w:r>
        <w:rPr>
          <w:i/>
          <w:spacing w:val="-6"/>
        </w:rPr>
        <w:t xml:space="preserve"> </w:t>
      </w:r>
      <w:r>
        <w:rPr>
          <w:i/>
          <w:spacing w:val="-2"/>
        </w:rPr>
        <w:t>appointment)</w:t>
      </w:r>
    </w:p>
    <w:p w14:paraId="047FB576" w14:textId="77777777" w:rsidR="005B3AA0" w:rsidRDefault="00592B4F">
      <w:pPr>
        <w:pStyle w:val="ListParagraph"/>
        <w:numPr>
          <w:ilvl w:val="1"/>
          <w:numId w:val="1"/>
        </w:numPr>
        <w:tabs>
          <w:tab w:val="left" w:pos="1200"/>
          <w:tab w:val="left" w:pos="1201"/>
        </w:tabs>
        <w:spacing w:before="37" w:line="273" w:lineRule="auto"/>
        <w:ind w:left="1200" w:right="1617"/>
        <w:rPr>
          <w:i/>
        </w:rPr>
      </w:pPr>
      <w:r>
        <w:t>Charles</w:t>
      </w:r>
      <w:r>
        <w:rPr>
          <w:spacing w:val="-4"/>
        </w:rPr>
        <w:t xml:space="preserve"> </w:t>
      </w:r>
      <w:r>
        <w:t>Anderson</w:t>
      </w:r>
      <w:r>
        <w:rPr>
          <w:spacing w:val="-4"/>
        </w:rPr>
        <w:t xml:space="preserve"> </w:t>
      </w:r>
      <w:r>
        <w:t>MD,</w:t>
      </w:r>
      <w:r>
        <w:rPr>
          <w:spacing w:val="-7"/>
        </w:rPr>
        <w:t xml:space="preserve"> </w:t>
      </w:r>
      <w:r>
        <w:t>MPH,</w:t>
      </w:r>
      <w:r>
        <w:rPr>
          <w:spacing w:val="-4"/>
        </w:rPr>
        <w:t xml:space="preserve"> </w:t>
      </w:r>
      <w:r>
        <w:t>MBA,</w:t>
      </w:r>
      <w:r>
        <w:rPr>
          <w:spacing w:val="-4"/>
        </w:rPr>
        <w:t xml:space="preserve"> </w:t>
      </w:r>
      <w:r>
        <w:t>President/CEO,</w:t>
      </w:r>
      <w:r>
        <w:rPr>
          <w:spacing w:val="-4"/>
        </w:rPr>
        <w:t xml:space="preserve"> </w:t>
      </w:r>
      <w:r>
        <w:t>The</w:t>
      </w:r>
      <w:r>
        <w:rPr>
          <w:spacing w:val="-4"/>
        </w:rPr>
        <w:t xml:space="preserve"> </w:t>
      </w:r>
      <w:r>
        <w:t>Dimock</w:t>
      </w:r>
      <w:r>
        <w:rPr>
          <w:spacing w:val="-4"/>
        </w:rPr>
        <w:t xml:space="preserve"> </w:t>
      </w:r>
      <w:r>
        <w:t>Center</w:t>
      </w:r>
      <w:r>
        <w:rPr>
          <w:spacing w:val="-3"/>
        </w:rPr>
        <w:t xml:space="preserve"> </w:t>
      </w:r>
      <w:r>
        <w:rPr>
          <w:i/>
        </w:rPr>
        <w:t>(Attorney</w:t>
      </w:r>
      <w:r>
        <w:rPr>
          <w:i/>
          <w:spacing w:val="-4"/>
        </w:rPr>
        <w:t xml:space="preserve"> </w:t>
      </w:r>
      <w:r>
        <w:rPr>
          <w:i/>
        </w:rPr>
        <w:t xml:space="preserve">General </w:t>
      </w:r>
      <w:r>
        <w:rPr>
          <w:i/>
          <w:spacing w:val="-2"/>
        </w:rPr>
        <w:t>appointment)</w:t>
      </w:r>
    </w:p>
    <w:p w14:paraId="047FB577" w14:textId="77777777" w:rsidR="005B3AA0" w:rsidRDefault="00592B4F">
      <w:pPr>
        <w:pStyle w:val="ListParagraph"/>
        <w:numPr>
          <w:ilvl w:val="1"/>
          <w:numId w:val="1"/>
        </w:numPr>
        <w:tabs>
          <w:tab w:val="left" w:pos="1200"/>
          <w:tab w:val="left" w:pos="1201"/>
        </w:tabs>
        <w:ind w:left="1200" w:hanging="362"/>
        <w:rPr>
          <w:i/>
        </w:rPr>
      </w:pPr>
      <w:r>
        <w:t>Gina</w:t>
      </w:r>
      <w:r>
        <w:rPr>
          <w:spacing w:val="-6"/>
        </w:rPr>
        <w:t xml:space="preserve"> </w:t>
      </w:r>
      <w:r>
        <w:t>Armstrong,</w:t>
      </w:r>
      <w:r>
        <w:rPr>
          <w:spacing w:val="-4"/>
        </w:rPr>
        <w:t xml:space="preserve"> </w:t>
      </w:r>
      <w:r>
        <w:t>Director</w:t>
      </w:r>
      <w:r>
        <w:rPr>
          <w:spacing w:val="-6"/>
        </w:rPr>
        <w:t xml:space="preserve"> </w:t>
      </w:r>
      <w:r>
        <w:t>of</w:t>
      </w:r>
      <w:r>
        <w:rPr>
          <w:spacing w:val="-3"/>
        </w:rPr>
        <w:t xml:space="preserve"> </w:t>
      </w:r>
      <w:r>
        <w:t>Public</w:t>
      </w:r>
      <w:r>
        <w:rPr>
          <w:spacing w:val="-4"/>
        </w:rPr>
        <w:t xml:space="preserve"> </w:t>
      </w:r>
      <w:r>
        <w:t>Health,</w:t>
      </w:r>
      <w:r>
        <w:rPr>
          <w:spacing w:val="-3"/>
        </w:rPr>
        <w:t xml:space="preserve"> </w:t>
      </w:r>
      <w:r>
        <w:t>City</w:t>
      </w:r>
      <w:r>
        <w:rPr>
          <w:spacing w:val="-4"/>
        </w:rPr>
        <w:t xml:space="preserve"> </w:t>
      </w:r>
      <w:r>
        <w:t>of</w:t>
      </w:r>
      <w:r>
        <w:rPr>
          <w:spacing w:val="-3"/>
        </w:rPr>
        <w:t xml:space="preserve"> </w:t>
      </w:r>
      <w:r>
        <w:t>Pittsfield</w:t>
      </w:r>
      <w:r>
        <w:rPr>
          <w:spacing w:val="-7"/>
        </w:rPr>
        <w:t xml:space="preserve"> </w:t>
      </w:r>
      <w:r>
        <w:rPr>
          <w:i/>
        </w:rPr>
        <w:t>(MMA</w:t>
      </w:r>
      <w:r>
        <w:rPr>
          <w:i/>
          <w:spacing w:val="-4"/>
        </w:rPr>
        <w:t xml:space="preserve"> </w:t>
      </w:r>
      <w:r>
        <w:rPr>
          <w:i/>
          <w:spacing w:val="-2"/>
        </w:rPr>
        <w:t>appointment)</w:t>
      </w:r>
    </w:p>
    <w:p w14:paraId="047FB578" w14:textId="77777777" w:rsidR="005B3AA0" w:rsidRDefault="00592B4F">
      <w:pPr>
        <w:pStyle w:val="ListParagraph"/>
        <w:numPr>
          <w:ilvl w:val="1"/>
          <w:numId w:val="1"/>
        </w:numPr>
        <w:tabs>
          <w:tab w:val="left" w:pos="1200"/>
          <w:tab w:val="left" w:pos="1201"/>
        </w:tabs>
        <w:spacing w:before="38"/>
        <w:ind w:left="1200" w:hanging="362"/>
        <w:rPr>
          <w:i/>
        </w:rPr>
      </w:pPr>
      <w:r>
        <w:t>Jason</w:t>
      </w:r>
      <w:r>
        <w:rPr>
          <w:spacing w:val="-4"/>
        </w:rPr>
        <w:t xml:space="preserve"> </w:t>
      </w:r>
      <w:r>
        <w:t>Ball,</w:t>
      </w:r>
      <w:r>
        <w:rPr>
          <w:spacing w:val="-4"/>
        </w:rPr>
        <w:t xml:space="preserve"> </w:t>
      </w:r>
      <w:r>
        <w:t>Officer,</w:t>
      </w:r>
      <w:r>
        <w:rPr>
          <w:spacing w:val="-4"/>
        </w:rPr>
        <w:t xml:space="preserve"> </w:t>
      </w:r>
      <w:r>
        <w:t>Framingham</w:t>
      </w:r>
      <w:r>
        <w:rPr>
          <w:spacing w:val="-2"/>
        </w:rPr>
        <w:t xml:space="preserve"> </w:t>
      </w:r>
      <w:r>
        <w:t>Police</w:t>
      </w:r>
      <w:r>
        <w:rPr>
          <w:spacing w:val="-6"/>
        </w:rPr>
        <w:t xml:space="preserve"> </w:t>
      </w:r>
      <w:r>
        <w:rPr>
          <w:i/>
        </w:rPr>
        <w:t>(MMA</w:t>
      </w:r>
      <w:r>
        <w:rPr>
          <w:i/>
          <w:spacing w:val="-4"/>
        </w:rPr>
        <w:t xml:space="preserve"> </w:t>
      </w:r>
      <w:r>
        <w:rPr>
          <w:i/>
          <w:spacing w:val="-2"/>
        </w:rPr>
        <w:t>Appointment)</w:t>
      </w:r>
    </w:p>
    <w:p w14:paraId="047FB579" w14:textId="77777777" w:rsidR="005B3AA0" w:rsidRDefault="00592B4F">
      <w:pPr>
        <w:pStyle w:val="ListParagraph"/>
        <w:numPr>
          <w:ilvl w:val="1"/>
          <w:numId w:val="1"/>
        </w:numPr>
        <w:tabs>
          <w:tab w:val="left" w:pos="1200"/>
          <w:tab w:val="left" w:pos="1201"/>
        </w:tabs>
        <w:spacing w:before="37" w:line="273" w:lineRule="auto"/>
        <w:ind w:left="1200" w:right="1477"/>
        <w:rPr>
          <w:i/>
        </w:rPr>
      </w:pPr>
      <w:r>
        <w:t>Matilde</w:t>
      </w:r>
      <w:r>
        <w:rPr>
          <w:spacing w:val="-3"/>
        </w:rPr>
        <w:t xml:space="preserve"> </w:t>
      </w:r>
      <w:r>
        <w:t>Castiel,</w:t>
      </w:r>
      <w:r>
        <w:rPr>
          <w:spacing w:val="-6"/>
        </w:rPr>
        <w:t xml:space="preserve"> </w:t>
      </w:r>
      <w:r>
        <w:t>MD,</w:t>
      </w:r>
      <w:r>
        <w:rPr>
          <w:spacing w:val="-3"/>
        </w:rPr>
        <w:t xml:space="preserve"> </w:t>
      </w:r>
      <w:r>
        <w:t>Commissioner</w:t>
      </w:r>
      <w:r>
        <w:rPr>
          <w:spacing w:val="-2"/>
        </w:rPr>
        <w:t xml:space="preserve"> </w:t>
      </w:r>
      <w:r>
        <w:t>of</w:t>
      </w:r>
      <w:r>
        <w:rPr>
          <w:spacing w:val="-2"/>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City</w:t>
      </w:r>
      <w:r>
        <w:rPr>
          <w:spacing w:val="-3"/>
        </w:rPr>
        <w:t xml:space="preserve"> </w:t>
      </w:r>
      <w:r>
        <w:t>of</w:t>
      </w:r>
      <w:r>
        <w:rPr>
          <w:spacing w:val="-2"/>
        </w:rPr>
        <w:t xml:space="preserve"> </w:t>
      </w:r>
      <w:r>
        <w:t>Worcester</w:t>
      </w:r>
      <w:r>
        <w:rPr>
          <w:spacing w:val="-5"/>
        </w:rPr>
        <w:t xml:space="preserve"> </w:t>
      </w:r>
      <w:r>
        <w:rPr>
          <w:i/>
        </w:rPr>
        <w:t xml:space="preserve">(MMA </w:t>
      </w:r>
      <w:r>
        <w:rPr>
          <w:i/>
          <w:spacing w:val="-2"/>
        </w:rPr>
        <w:t>Appointment)</w:t>
      </w:r>
    </w:p>
    <w:p w14:paraId="047FB57A" w14:textId="77777777" w:rsidR="005B3AA0" w:rsidRDefault="00592B4F">
      <w:pPr>
        <w:pStyle w:val="ListParagraph"/>
        <w:numPr>
          <w:ilvl w:val="1"/>
          <w:numId w:val="1"/>
        </w:numPr>
        <w:tabs>
          <w:tab w:val="left" w:pos="1200"/>
          <w:tab w:val="left" w:pos="1201"/>
        </w:tabs>
        <w:spacing w:line="273" w:lineRule="auto"/>
        <w:ind w:left="1200" w:right="1031"/>
        <w:rPr>
          <w:i/>
        </w:rPr>
      </w:pPr>
      <w:r>
        <w:t>Maureen</w:t>
      </w:r>
      <w:r>
        <w:rPr>
          <w:spacing w:val="-3"/>
        </w:rPr>
        <w:t xml:space="preserve"> </w:t>
      </w:r>
      <w:r>
        <w:t>Cavanagh,</w:t>
      </w:r>
      <w:r>
        <w:rPr>
          <w:spacing w:val="-3"/>
        </w:rPr>
        <w:t xml:space="preserve"> </w:t>
      </w:r>
      <w:r>
        <w:t>President,</w:t>
      </w:r>
      <w:r>
        <w:rPr>
          <w:spacing w:val="-6"/>
        </w:rPr>
        <w:t xml:space="preserve"> </w:t>
      </w:r>
      <w:r>
        <w:t>Magnolia</w:t>
      </w:r>
      <w:r>
        <w:rPr>
          <w:spacing w:val="-3"/>
        </w:rPr>
        <w:t xml:space="preserve"> </w:t>
      </w:r>
      <w:r>
        <w:t>New</w:t>
      </w:r>
      <w:r>
        <w:rPr>
          <w:spacing w:val="-4"/>
        </w:rPr>
        <w:t xml:space="preserve"> </w:t>
      </w:r>
      <w:r>
        <w:t>Beginnings</w:t>
      </w:r>
      <w:r>
        <w:rPr>
          <w:spacing w:val="-3"/>
        </w:rPr>
        <w:t xml:space="preserve"> </w:t>
      </w:r>
      <w:r>
        <w:rPr>
          <w:i/>
        </w:rPr>
        <w:t>(Appointment</w:t>
      </w:r>
      <w:r>
        <w:rPr>
          <w:i/>
          <w:spacing w:val="-3"/>
        </w:rPr>
        <w:t xml:space="preserve"> </w:t>
      </w:r>
      <w:r>
        <w:rPr>
          <w:i/>
        </w:rPr>
        <w:t>of</w:t>
      </w:r>
      <w:r>
        <w:rPr>
          <w:i/>
          <w:spacing w:val="-5"/>
        </w:rPr>
        <w:t xml:space="preserve"> </w:t>
      </w:r>
      <w:r>
        <w:rPr>
          <w:i/>
        </w:rPr>
        <w:t>House</w:t>
      </w:r>
      <w:r>
        <w:rPr>
          <w:i/>
          <w:spacing w:val="-5"/>
        </w:rPr>
        <w:t xml:space="preserve"> </w:t>
      </w:r>
      <w:r>
        <w:rPr>
          <w:i/>
        </w:rPr>
        <w:t>Minority</w:t>
      </w:r>
      <w:r>
        <w:rPr>
          <w:i/>
          <w:spacing w:val="-3"/>
        </w:rPr>
        <w:t xml:space="preserve"> </w:t>
      </w:r>
      <w:r>
        <w:rPr>
          <w:i/>
        </w:rPr>
        <w:t>Leader Bradley Jones, Jr.)</w:t>
      </w:r>
    </w:p>
    <w:p w14:paraId="047FB57B" w14:textId="77777777" w:rsidR="005B3AA0" w:rsidRDefault="00592B4F">
      <w:pPr>
        <w:pStyle w:val="ListParagraph"/>
        <w:numPr>
          <w:ilvl w:val="1"/>
          <w:numId w:val="1"/>
        </w:numPr>
        <w:tabs>
          <w:tab w:val="left" w:pos="1200"/>
          <w:tab w:val="left" w:pos="1201"/>
        </w:tabs>
        <w:ind w:left="1200"/>
        <w:rPr>
          <w:i/>
        </w:rPr>
      </w:pPr>
      <w:r>
        <w:t>Damon</w:t>
      </w:r>
      <w:r>
        <w:rPr>
          <w:spacing w:val="-6"/>
        </w:rPr>
        <w:t xml:space="preserve"> </w:t>
      </w:r>
      <w:r>
        <w:t>Chaplin,</w:t>
      </w:r>
      <w:r>
        <w:rPr>
          <w:spacing w:val="-3"/>
        </w:rPr>
        <w:t xml:space="preserve"> </w:t>
      </w:r>
      <w:r>
        <w:t>Director</w:t>
      </w:r>
      <w:r>
        <w:rPr>
          <w:spacing w:val="-2"/>
        </w:rPr>
        <w:t xml:space="preserve"> </w:t>
      </w:r>
      <w:r>
        <w:t>of</w:t>
      </w:r>
      <w:r>
        <w:rPr>
          <w:spacing w:val="-3"/>
        </w:rPr>
        <w:t xml:space="preserve"> </w:t>
      </w:r>
      <w:r>
        <w:t>Public</w:t>
      </w:r>
      <w:r>
        <w:rPr>
          <w:spacing w:val="-3"/>
        </w:rPr>
        <w:t xml:space="preserve"> </w:t>
      </w:r>
      <w:r>
        <w:t>Health,</w:t>
      </w:r>
      <w:r>
        <w:rPr>
          <w:spacing w:val="-3"/>
        </w:rPr>
        <w:t xml:space="preserve"> </w:t>
      </w:r>
      <w:r>
        <w:t>City</w:t>
      </w:r>
      <w:r>
        <w:rPr>
          <w:spacing w:val="-4"/>
        </w:rPr>
        <w:t xml:space="preserve"> </w:t>
      </w:r>
      <w:r>
        <w:t>of</w:t>
      </w:r>
      <w:r>
        <w:rPr>
          <w:spacing w:val="-2"/>
        </w:rPr>
        <w:t xml:space="preserve"> </w:t>
      </w:r>
      <w:r>
        <w:t>New</w:t>
      </w:r>
      <w:r>
        <w:rPr>
          <w:spacing w:val="-4"/>
        </w:rPr>
        <w:t xml:space="preserve"> </w:t>
      </w:r>
      <w:r>
        <w:t>Bedford</w:t>
      </w:r>
      <w:r>
        <w:rPr>
          <w:spacing w:val="-6"/>
        </w:rPr>
        <w:t xml:space="preserve"> </w:t>
      </w:r>
      <w:r>
        <w:rPr>
          <w:i/>
        </w:rPr>
        <w:t>(MMA</w:t>
      </w:r>
      <w:r>
        <w:rPr>
          <w:i/>
          <w:spacing w:val="-6"/>
        </w:rPr>
        <w:t xml:space="preserve"> </w:t>
      </w:r>
      <w:r>
        <w:rPr>
          <w:i/>
          <w:spacing w:val="-2"/>
        </w:rPr>
        <w:t>appointment)</w:t>
      </w:r>
    </w:p>
    <w:p w14:paraId="047FB57C" w14:textId="77777777" w:rsidR="005B3AA0" w:rsidRDefault="00592B4F">
      <w:pPr>
        <w:pStyle w:val="ListParagraph"/>
        <w:numPr>
          <w:ilvl w:val="1"/>
          <w:numId w:val="1"/>
        </w:numPr>
        <w:tabs>
          <w:tab w:val="left" w:pos="1200"/>
          <w:tab w:val="left" w:pos="1201"/>
        </w:tabs>
        <w:spacing w:before="38"/>
        <w:ind w:left="1200"/>
        <w:rPr>
          <w:i/>
        </w:rPr>
      </w:pPr>
      <w:r>
        <w:rPr>
          <w:i/>
        </w:rPr>
        <w:t>Gabriel</w:t>
      </w:r>
      <w:r>
        <w:rPr>
          <w:i/>
          <w:spacing w:val="-5"/>
        </w:rPr>
        <w:t xml:space="preserve"> </w:t>
      </w:r>
      <w:r>
        <w:rPr>
          <w:i/>
        </w:rPr>
        <w:t>Dean,</w:t>
      </w:r>
      <w:r>
        <w:rPr>
          <w:i/>
          <w:spacing w:val="-3"/>
        </w:rPr>
        <w:t xml:space="preserve"> </w:t>
      </w:r>
      <w:r>
        <w:rPr>
          <w:i/>
        </w:rPr>
        <w:t>Public</w:t>
      </w:r>
      <w:r>
        <w:rPr>
          <w:i/>
          <w:spacing w:val="-3"/>
        </w:rPr>
        <w:t xml:space="preserve"> </w:t>
      </w:r>
      <w:r>
        <w:rPr>
          <w:i/>
        </w:rPr>
        <w:t>Health</w:t>
      </w:r>
      <w:r>
        <w:rPr>
          <w:i/>
          <w:spacing w:val="-3"/>
        </w:rPr>
        <w:t xml:space="preserve"> </w:t>
      </w:r>
      <w:r>
        <w:rPr>
          <w:i/>
        </w:rPr>
        <w:t>Social</w:t>
      </w:r>
      <w:r>
        <w:rPr>
          <w:i/>
          <w:spacing w:val="-6"/>
        </w:rPr>
        <w:t xml:space="preserve"> </w:t>
      </w:r>
      <w:r>
        <w:rPr>
          <w:i/>
        </w:rPr>
        <w:t>Worker,</w:t>
      </w:r>
      <w:r>
        <w:rPr>
          <w:i/>
          <w:spacing w:val="-3"/>
        </w:rPr>
        <w:t xml:space="preserve"> </w:t>
      </w:r>
      <w:r>
        <w:rPr>
          <w:i/>
        </w:rPr>
        <w:t>Town</w:t>
      </w:r>
      <w:r>
        <w:rPr>
          <w:i/>
          <w:spacing w:val="-3"/>
        </w:rPr>
        <w:t xml:space="preserve"> </w:t>
      </w:r>
      <w:r>
        <w:rPr>
          <w:i/>
        </w:rPr>
        <w:t>of</w:t>
      </w:r>
      <w:r>
        <w:rPr>
          <w:i/>
          <w:spacing w:val="-2"/>
        </w:rPr>
        <w:t xml:space="preserve"> </w:t>
      </w:r>
      <w:r>
        <w:rPr>
          <w:i/>
        </w:rPr>
        <w:t>Brookline</w:t>
      </w:r>
      <w:r>
        <w:rPr>
          <w:i/>
          <w:spacing w:val="-5"/>
        </w:rPr>
        <w:t xml:space="preserve"> </w:t>
      </w:r>
      <w:r>
        <w:rPr>
          <w:i/>
        </w:rPr>
        <w:t>(MMA</w:t>
      </w:r>
      <w:r>
        <w:rPr>
          <w:i/>
          <w:spacing w:val="-6"/>
        </w:rPr>
        <w:t xml:space="preserve"> </w:t>
      </w:r>
      <w:r>
        <w:rPr>
          <w:i/>
          <w:spacing w:val="-2"/>
        </w:rPr>
        <w:t>appointment)</w:t>
      </w:r>
    </w:p>
    <w:p w14:paraId="047FB57D" w14:textId="77777777" w:rsidR="005B3AA0" w:rsidRDefault="00592B4F">
      <w:pPr>
        <w:pStyle w:val="ListParagraph"/>
        <w:numPr>
          <w:ilvl w:val="1"/>
          <w:numId w:val="1"/>
        </w:numPr>
        <w:tabs>
          <w:tab w:val="left" w:pos="1200"/>
          <w:tab w:val="left" w:pos="1201"/>
        </w:tabs>
        <w:spacing w:before="37"/>
        <w:ind w:left="1200"/>
        <w:rPr>
          <w:i/>
        </w:rPr>
      </w:pPr>
      <w:r>
        <w:t>Denise</w:t>
      </w:r>
      <w:r>
        <w:rPr>
          <w:spacing w:val="-6"/>
        </w:rPr>
        <w:t xml:space="preserve"> </w:t>
      </w:r>
      <w:r>
        <w:t>Garlick,</w:t>
      </w:r>
      <w:r>
        <w:rPr>
          <w:spacing w:val="-4"/>
        </w:rPr>
        <w:t xml:space="preserve"> </w:t>
      </w:r>
      <w:r>
        <w:t>House</w:t>
      </w:r>
      <w:r>
        <w:rPr>
          <w:spacing w:val="-4"/>
        </w:rPr>
        <w:t xml:space="preserve"> </w:t>
      </w:r>
      <w:r>
        <w:t>Representative,</w:t>
      </w:r>
      <w:r>
        <w:rPr>
          <w:spacing w:val="-7"/>
        </w:rPr>
        <w:t xml:space="preserve"> </w:t>
      </w:r>
      <w:r>
        <w:rPr>
          <w:i/>
        </w:rPr>
        <w:t>(Appointment</w:t>
      </w:r>
      <w:r>
        <w:rPr>
          <w:i/>
          <w:spacing w:val="-3"/>
        </w:rPr>
        <w:t xml:space="preserve"> </w:t>
      </w:r>
      <w:r>
        <w:rPr>
          <w:i/>
        </w:rPr>
        <w:t>of</w:t>
      </w:r>
      <w:r>
        <w:rPr>
          <w:i/>
          <w:spacing w:val="-3"/>
        </w:rPr>
        <w:t xml:space="preserve"> </w:t>
      </w:r>
      <w:r>
        <w:rPr>
          <w:i/>
        </w:rPr>
        <w:t>House</w:t>
      </w:r>
      <w:r>
        <w:rPr>
          <w:i/>
          <w:spacing w:val="-6"/>
        </w:rPr>
        <w:t xml:space="preserve"> </w:t>
      </w:r>
      <w:r>
        <w:rPr>
          <w:i/>
        </w:rPr>
        <w:t>Speaker</w:t>
      </w:r>
      <w:r>
        <w:rPr>
          <w:i/>
          <w:spacing w:val="-4"/>
        </w:rPr>
        <w:t xml:space="preserve"> </w:t>
      </w:r>
      <w:r>
        <w:rPr>
          <w:i/>
        </w:rPr>
        <w:t>Ronald</w:t>
      </w:r>
      <w:r>
        <w:rPr>
          <w:i/>
          <w:spacing w:val="-6"/>
        </w:rPr>
        <w:t xml:space="preserve"> </w:t>
      </w:r>
      <w:r>
        <w:rPr>
          <w:i/>
          <w:spacing w:val="-2"/>
        </w:rPr>
        <w:t>Mariano)</w:t>
      </w:r>
    </w:p>
    <w:p w14:paraId="047FB57E" w14:textId="77777777" w:rsidR="005B3AA0" w:rsidRDefault="00592B4F">
      <w:pPr>
        <w:pStyle w:val="ListParagraph"/>
        <w:numPr>
          <w:ilvl w:val="1"/>
          <w:numId w:val="1"/>
        </w:numPr>
        <w:tabs>
          <w:tab w:val="left" w:pos="1200"/>
          <w:tab w:val="left" w:pos="1201"/>
        </w:tabs>
        <w:spacing w:before="35" w:line="273" w:lineRule="auto"/>
        <w:ind w:left="1200" w:right="1437"/>
        <w:rPr>
          <w:i/>
        </w:rPr>
      </w:pPr>
      <w:r>
        <w:t>Lindsay</w:t>
      </w:r>
      <w:r>
        <w:rPr>
          <w:spacing w:val="-3"/>
        </w:rPr>
        <w:t xml:space="preserve"> </w:t>
      </w:r>
      <w:r>
        <w:t>Hackett,</w:t>
      </w:r>
      <w:r>
        <w:rPr>
          <w:spacing w:val="-3"/>
        </w:rPr>
        <w:t xml:space="preserve"> </w:t>
      </w:r>
      <w:r>
        <w:t>Deputy</w:t>
      </w:r>
      <w:r>
        <w:rPr>
          <w:spacing w:val="-3"/>
        </w:rPr>
        <w:t xml:space="preserve"> </w:t>
      </w:r>
      <w:r>
        <w:t>Chief</w:t>
      </w:r>
      <w:r>
        <w:rPr>
          <w:spacing w:val="-5"/>
        </w:rPr>
        <w:t xml:space="preserve"> </w:t>
      </w:r>
      <w:r>
        <w:t>Administrative</w:t>
      </w:r>
      <w:r>
        <w:rPr>
          <w:spacing w:val="-3"/>
        </w:rPr>
        <w:t xml:space="preserve"> </w:t>
      </w:r>
      <w:r>
        <w:t>&amp;</w:t>
      </w:r>
      <w:r>
        <w:rPr>
          <w:spacing w:val="-2"/>
        </w:rPr>
        <w:t xml:space="preserve"> </w:t>
      </w:r>
      <w:r>
        <w:t>Financial</w:t>
      </w:r>
      <w:r>
        <w:rPr>
          <w:spacing w:val="-2"/>
        </w:rPr>
        <w:t xml:space="preserve"> </w:t>
      </w:r>
      <w:r>
        <w:t>Officer,</w:t>
      </w:r>
      <w:r>
        <w:rPr>
          <w:spacing w:val="-3"/>
        </w:rPr>
        <w:t xml:space="preserve"> </w:t>
      </w:r>
      <w:r>
        <w:t>City</w:t>
      </w:r>
      <w:r>
        <w:rPr>
          <w:spacing w:val="-3"/>
        </w:rPr>
        <w:t xml:space="preserve"> </w:t>
      </w:r>
      <w:r>
        <w:t>of</w:t>
      </w:r>
      <w:r>
        <w:rPr>
          <w:spacing w:val="-2"/>
        </w:rPr>
        <w:t xml:space="preserve"> </w:t>
      </w:r>
      <w:r>
        <w:t>Springfield</w:t>
      </w:r>
      <w:r>
        <w:rPr>
          <w:spacing w:val="-6"/>
        </w:rPr>
        <w:t xml:space="preserve"> </w:t>
      </w:r>
      <w:r>
        <w:rPr>
          <w:i/>
        </w:rPr>
        <w:t xml:space="preserve">(MMA </w:t>
      </w:r>
      <w:r>
        <w:rPr>
          <w:i/>
          <w:spacing w:val="-2"/>
        </w:rPr>
        <w:t>appointment)</w:t>
      </w:r>
    </w:p>
    <w:p w14:paraId="047FB57F" w14:textId="77777777" w:rsidR="005B3AA0" w:rsidRDefault="00592B4F">
      <w:pPr>
        <w:pStyle w:val="ListParagraph"/>
        <w:numPr>
          <w:ilvl w:val="1"/>
          <w:numId w:val="1"/>
        </w:numPr>
        <w:tabs>
          <w:tab w:val="left" w:pos="1200"/>
          <w:tab w:val="left" w:pos="1201"/>
        </w:tabs>
        <w:ind w:left="1200"/>
        <w:rPr>
          <w:i/>
        </w:rPr>
      </w:pPr>
      <w:r>
        <w:t>Suzie</w:t>
      </w:r>
      <w:r>
        <w:rPr>
          <w:spacing w:val="-6"/>
        </w:rPr>
        <w:t xml:space="preserve"> </w:t>
      </w:r>
      <w:r>
        <w:t>Hauptmann,</w:t>
      </w:r>
      <w:r>
        <w:rPr>
          <w:spacing w:val="-3"/>
        </w:rPr>
        <w:t xml:space="preserve"> </w:t>
      </w:r>
      <w:r>
        <w:t>Director</w:t>
      </w:r>
      <w:r>
        <w:rPr>
          <w:spacing w:val="-5"/>
        </w:rPr>
        <w:t xml:space="preserve"> </w:t>
      </w:r>
      <w:r>
        <w:t>of</w:t>
      </w:r>
      <w:r>
        <w:rPr>
          <w:spacing w:val="-2"/>
        </w:rPr>
        <w:t xml:space="preserve"> </w:t>
      </w:r>
      <w:r>
        <w:t>Human</w:t>
      </w:r>
      <w:r>
        <w:rPr>
          <w:spacing w:val="-3"/>
        </w:rPr>
        <w:t xml:space="preserve"> </w:t>
      </w:r>
      <w:r>
        <w:t>Servi</w:t>
      </w:r>
      <w:r>
        <w:t>ces,</w:t>
      </w:r>
      <w:r>
        <w:rPr>
          <w:spacing w:val="-3"/>
        </w:rPr>
        <w:t xml:space="preserve"> </w:t>
      </w:r>
      <w:r>
        <w:t>Town</w:t>
      </w:r>
      <w:r>
        <w:rPr>
          <w:spacing w:val="-6"/>
        </w:rPr>
        <w:t xml:space="preserve"> </w:t>
      </w:r>
      <w:r>
        <w:t>of</w:t>
      </w:r>
      <w:r>
        <w:rPr>
          <w:spacing w:val="-2"/>
        </w:rPr>
        <w:t xml:space="preserve"> </w:t>
      </w:r>
      <w:r>
        <w:t>Falmouth</w:t>
      </w:r>
      <w:r>
        <w:rPr>
          <w:spacing w:val="-6"/>
        </w:rPr>
        <w:t xml:space="preserve"> </w:t>
      </w:r>
      <w:r>
        <w:rPr>
          <w:i/>
        </w:rPr>
        <w:t>(MMA</w:t>
      </w:r>
      <w:r>
        <w:rPr>
          <w:i/>
          <w:spacing w:val="-4"/>
        </w:rPr>
        <w:t xml:space="preserve"> </w:t>
      </w:r>
      <w:r>
        <w:rPr>
          <w:i/>
          <w:spacing w:val="-2"/>
        </w:rPr>
        <w:t>appointment)</w:t>
      </w:r>
    </w:p>
    <w:p w14:paraId="047FB580" w14:textId="77777777" w:rsidR="005B3AA0" w:rsidRDefault="00592B4F">
      <w:pPr>
        <w:pStyle w:val="ListParagraph"/>
        <w:numPr>
          <w:ilvl w:val="1"/>
          <w:numId w:val="1"/>
        </w:numPr>
        <w:tabs>
          <w:tab w:val="left" w:pos="1200"/>
          <w:tab w:val="left" w:pos="1201"/>
        </w:tabs>
        <w:spacing w:before="38"/>
        <w:ind w:left="1200"/>
      </w:pPr>
      <w:r>
        <w:t>Brendan</w:t>
      </w:r>
      <w:r>
        <w:rPr>
          <w:spacing w:val="-9"/>
        </w:rPr>
        <w:t xml:space="preserve"> </w:t>
      </w:r>
      <w:r>
        <w:t>Little,</w:t>
      </w:r>
      <w:r>
        <w:rPr>
          <w:spacing w:val="-5"/>
        </w:rPr>
        <w:t xml:space="preserve"> </w:t>
      </w:r>
      <w:r>
        <w:t>Former</w:t>
      </w:r>
      <w:r>
        <w:rPr>
          <w:spacing w:val="-3"/>
        </w:rPr>
        <w:t xml:space="preserve"> </w:t>
      </w:r>
      <w:r>
        <w:t>Policy</w:t>
      </w:r>
      <w:r>
        <w:rPr>
          <w:spacing w:val="-4"/>
        </w:rPr>
        <w:t xml:space="preserve"> </w:t>
      </w:r>
      <w:r>
        <w:t>Director,</w:t>
      </w:r>
      <w:r>
        <w:rPr>
          <w:spacing w:val="-4"/>
        </w:rPr>
        <w:t xml:space="preserve"> </w:t>
      </w:r>
      <w:r>
        <w:t>Office</w:t>
      </w:r>
      <w:r>
        <w:rPr>
          <w:spacing w:val="-4"/>
        </w:rPr>
        <w:t xml:space="preserve"> </w:t>
      </w:r>
      <w:r>
        <w:t>of</w:t>
      </w:r>
      <w:r>
        <w:rPr>
          <w:spacing w:val="-4"/>
        </w:rPr>
        <w:t xml:space="preserve"> </w:t>
      </w:r>
      <w:r>
        <w:t>Recovery</w:t>
      </w:r>
      <w:r>
        <w:rPr>
          <w:spacing w:val="-4"/>
        </w:rPr>
        <w:t xml:space="preserve"> </w:t>
      </w:r>
      <w:r>
        <w:t>Services,</w:t>
      </w:r>
      <w:r>
        <w:rPr>
          <w:spacing w:val="-4"/>
        </w:rPr>
        <w:t xml:space="preserve"> </w:t>
      </w:r>
      <w:r>
        <w:t>City</w:t>
      </w:r>
      <w:r>
        <w:rPr>
          <w:spacing w:val="-4"/>
        </w:rPr>
        <w:t xml:space="preserve"> </w:t>
      </w:r>
      <w:r>
        <w:t>of</w:t>
      </w:r>
      <w:r>
        <w:rPr>
          <w:spacing w:val="-3"/>
        </w:rPr>
        <w:t xml:space="preserve"> </w:t>
      </w:r>
      <w:r>
        <w:t>Boston,</w:t>
      </w:r>
      <w:r>
        <w:rPr>
          <w:spacing w:val="-4"/>
        </w:rPr>
        <w:t xml:space="preserve"> </w:t>
      </w:r>
      <w:r>
        <w:t>Person</w:t>
      </w:r>
      <w:r>
        <w:rPr>
          <w:spacing w:val="-7"/>
        </w:rPr>
        <w:t xml:space="preserve"> </w:t>
      </w:r>
      <w:r>
        <w:t>in</w:t>
      </w:r>
      <w:r>
        <w:rPr>
          <w:spacing w:val="-4"/>
        </w:rPr>
        <w:t xml:space="preserve"> </w:t>
      </w:r>
      <w:r>
        <w:rPr>
          <w:spacing w:val="-2"/>
        </w:rPr>
        <w:t>Recovery</w:t>
      </w:r>
    </w:p>
    <w:p w14:paraId="047FB581" w14:textId="77777777" w:rsidR="005B3AA0" w:rsidRDefault="00592B4F">
      <w:pPr>
        <w:spacing w:before="39"/>
        <w:ind w:left="1200"/>
        <w:rPr>
          <w:rFonts w:ascii="Times New Roman"/>
          <w:i/>
        </w:rPr>
      </w:pPr>
      <w:r>
        <w:rPr>
          <w:rFonts w:ascii="Times New Roman"/>
          <w:i/>
        </w:rPr>
        <w:t>(Governor</w:t>
      </w:r>
      <w:r>
        <w:rPr>
          <w:rFonts w:ascii="Times New Roman"/>
          <w:i/>
          <w:spacing w:val="-4"/>
        </w:rPr>
        <w:t xml:space="preserve"> </w:t>
      </w:r>
      <w:r>
        <w:rPr>
          <w:rFonts w:ascii="Times New Roman"/>
          <w:i/>
          <w:spacing w:val="-2"/>
        </w:rPr>
        <w:t>appointment)</w:t>
      </w:r>
    </w:p>
    <w:p w14:paraId="047FB582" w14:textId="77777777" w:rsidR="005B3AA0" w:rsidRDefault="00592B4F">
      <w:pPr>
        <w:pStyle w:val="ListParagraph"/>
        <w:numPr>
          <w:ilvl w:val="1"/>
          <w:numId w:val="1"/>
        </w:numPr>
        <w:tabs>
          <w:tab w:val="left" w:pos="1200"/>
          <w:tab w:val="left" w:pos="1201"/>
        </w:tabs>
        <w:spacing w:before="36"/>
        <w:rPr>
          <w:i/>
        </w:rPr>
      </w:pPr>
      <w:r>
        <w:t>John</w:t>
      </w:r>
      <w:r>
        <w:rPr>
          <w:spacing w:val="-8"/>
        </w:rPr>
        <w:t xml:space="preserve"> </w:t>
      </w:r>
      <w:proofErr w:type="spellStart"/>
      <w:r>
        <w:t>McGahan</w:t>
      </w:r>
      <w:proofErr w:type="spellEnd"/>
      <w:r>
        <w:t>,</w:t>
      </w:r>
      <w:r>
        <w:rPr>
          <w:spacing w:val="-6"/>
        </w:rPr>
        <w:t xml:space="preserve"> </w:t>
      </w:r>
      <w:r>
        <w:t>President/CEO,</w:t>
      </w:r>
      <w:r>
        <w:rPr>
          <w:spacing w:val="-6"/>
        </w:rPr>
        <w:t xml:space="preserve"> </w:t>
      </w:r>
      <w:r>
        <w:t>Gavin</w:t>
      </w:r>
      <w:r>
        <w:rPr>
          <w:spacing w:val="-5"/>
        </w:rPr>
        <w:t xml:space="preserve"> </w:t>
      </w:r>
      <w:r>
        <w:t>Foundation</w:t>
      </w:r>
      <w:r>
        <w:rPr>
          <w:spacing w:val="-9"/>
        </w:rPr>
        <w:t xml:space="preserve"> </w:t>
      </w:r>
      <w:r>
        <w:rPr>
          <w:i/>
        </w:rPr>
        <w:t>(Governor</w:t>
      </w:r>
      <w:r>
        <w:rPr>
          <w:i/>
          <w:spacing w:val="-5"/>
        </w:rPr>
        <w:t xml:space="preserve"> </w:t>
      </w:r>
      <w:r>
        <w:rPr>
          <w:i/>
          <w:spacing w:val="-2"/>
        </w:rPr>
        <w:t>appointment)</w:t>
      </w:r>
    </w:p>
    <w:p w14:paraId="047FB583" w14:textId="77777777" w:rsidR="005B3AA0" w:rsidRDefault="00592B4F">
      <w:pPr>
        <w:pStyle w:val="ListParagraph"/>
        <w:numPr>
          <w:ilvl w:val="1"/>
          <w:numId w:val="1"/>
        </w:numPr>
        <w:tabs>
          <w:tab w:val="left" w:pos="1200"/>
          <w:tab w:val="left" w:pos="1201"/>
        </w:tabs>
        <w:spacing w:before="37"/>
        <w:rPr>
          <w:i/>
        </w:rPr>
      </w:pPr>
      <w:r>
        <w:t>Jeffrey</w:t>
      </w:r>
      <w:r>
        <w:rPr>
          <w:spacing w:val="-7"/>
        </w:rPr>
        <w:t xml:space="preserve"> </w:t>
      </w:r>
      <w:r>
        <w:t>Olmstead,</w:t>
      </w:r>
      <w:r>
        <w:rPr>
          <w:spacing w:val="-4"/>
        </w:rPr>
        <w:t xml:space="preserve"> </w:t>
      </w:r>
      <w:r>
        <w:t>Amherst</w:t>
      </w:r>
      <w:r>
        <w:rPr>
          <w:spacing w:val="-6"/>
        </w:rPr>
        <w:t xml:space="preserve"> </w:t>
      </w:r>
      <w:r>
        <w:t>Fire</w:t>
      </w:r>
      <w:r>
        <w:rPr>
          <w:spacing w:val="-4"/>
        </w:rPr>
        <w:t xml:space="preserve"> </w:t>
      </w:r>
      <w:r>
        <w:t>Department,</w:t>
      </w:r>
      <w:r>
        <w:rPr>
          <w:spacing w:val="-4"/>
        </w:rPr>
        <w:t xml:space="preserve"> </w:t>
      </w:r>
      <w:r>
        <w:t>Town</w:t>
      </w:r>
      <w:r>
        <w:rPr>
          <w:spacing w:val="-4"/>
        </w:rPr>
        <w:t xml:space="preserve"> </w:t>
      </w:r>
      <w:r>
        <w:t>of</w:t>
      </w:r>
      <w:r>
        <w:rPr>
          <w:spacing w:val="-6"/>
        </w:rPr>
        <w:t xml:space="preserve"> </w:t>
      </w:r>
      <w:r>
        <w:t>Amherst</w:t>
      </w:r>
      <w:r>
        <w:rPr>
          <w:spacing w:val="-6"/>
        </w:rPr>
        <w:t xml:space="preserve"> </w:t>
      </w:r>
      <w:r>
        <w:rPr>
          <w:i/>
        </w:rPr>
        <w:t>(MMA</w:t>
      </w:r>
      <w:r>
        <w:rPr>
          <w:i/>
          <w:spacing w:val="-5"/>
        </w:rPr>
        <w:t xml:space="preserve"> </w:t>
      </w:r>
      <w:r>
        <w:rPr>
          <w:i/>
          <w:spacing w:val="-2"/>
        </w:rPr>
        <w:t>appointment)</w:t>
      </w:r>
    </w:p>
    <w:p w14:paraId="047FB584" w14:textId="77777777" w:rsidR="005B3AA0" w:rsidRDefault="00592B4F">
      <w:pPr>
        <w:pStyle w:val="ListParagraph"/>
        <w:numPr>
          <w:ilvl w:val="1"/>
          <w:numId w:val="1"/>
        </w:numPr>
        <w:tabs>
          <w:tab w:val="left" w:pos="1200"/>
          <w:tab w:val="left" w:pos="1201"/>
        </w:tabs>
        <w:spacing w:before="38"/>
        <w:rPr>
          <w:i/>
        </w:rPr>
      </w:pPr>
      <w:r>
        <w:t>Joanne</w:t>
      </w:r>
      <w:r>
        <w:rPr>
          <w:spacing w:val="-8"/>
        </w:rPr>
        <w:t xml:space="preserve"> </w:t>
      </w:r>
      <w:r>
        <w:t>Peterson,</w:t>
      </w:r>
      <w:r>
        <w:rPr>
          <w:spacing w:val="-4"/>
        </w:rPr>
        <w:t xml:space="preserve"> </w:t>
      </w:r>
      <w:r>
        <w:t>Executive</w:t>
      </w:r>
      <w:r>
        <w:rPr>
          <w:spacing w:val="-6"/>
        </w:rPr>
        <w:t xml:space="preserve"> </w:t>
      </w:r>
      <w:r>
        <w:t>Director,</w:t>
      </w:r>
      <w:r>
        <w:rPr>
          <w:spacing w:val="-4"/>
        </w:rPr>
        <w:t xml:space="preserve"> </w:t>
      </w:r>
      <w:r>
        <w:t>Learn</w:t>
      </w:r>
      <w:r>
        <w:rPr>
          <w:spacing w:val="-4"/>
        </w:rPr>
        <w:t xml:space="preserve"> </w:t>
      </w:r>
      <w:r>
        <w:t>2</w:t>
      </w:r>
      <w:r>
        <w:rPr>
          <w:spacing w:val="-4"/>
        </w:rPr>
        <w:t xml:space="preserve"> </w:t>
      </w:r>
      <w:r>
        <w:t>Cope</w:t>
      </w:r>
      <w:r>
        <w:rPr>
          <w:spacing w:val="-4"/>
        </w:rPr>
        <w:t xml:space="preserve"> </w:t>
      </w:r>
      <w:r>
        <w:rPr>
          <w:i/>
        </w:rPr>
        <w:t>(Attorney</w:t>
      </w:r>
      <w:r>
        <w:rPr>
          <w:i/>
          <w:spacing w:val="-4"/>
        </w:rPr>
        <w:t xml:space="preserve"> </w:t>
      </w:r>
      <w:r>
        <w:rPr>
          <w:i/>
        </w:rPr>
        <w:t>General</w:t>
      </w:r>
      <w:r>
        <w:rPr>
          <w:i/>
          <w:spacing w:val="-5"/>
        </w:rPr>
        <w:t xml:space="preserve"> </w:t>
      </w:r>
      <w:r>
        <w:rPr>
          <w:i/>
          <w:spacing w:val="-2"/>
        </w:rPr>
        <w:t>appointment)</w:t>
      </w:r>
    </w:p>
    <w:p w14:paraId="047FB585" w14:textId="77777777" w:rsidR="005B3AA0" w:rsidRDefault="00592B4F">
      <w:pPr>
        <w:pStyle w:val="ListParagraph"/>
        <w:numPr>
          <w:ilvl w:val="1"/>
          <w:numId w:val="1"/>
        </w:numPr>
        <w:tabs>
          <w:tab w:val="left" w:pos="1201"/>
          <w:tab w:val="left" w:pos="1202"/>
        </w:tabs>
        <w:spacing w:before="38" w:line="273" w:lineRule="auto"/>
        <w:ind w:right="606"/>
        <w:rPr>
          <w:i/>
        </w:rPr>
      </w:pPr>
      <w:r>
        <w:t>David</w:t>
      </w:r>
      <w:r>
        <w:rPr>
          <w:spacing w:val="-3"/>
        </w:rPr>
        <w:t xml:space="preserve"> </w:t>
      </w:r>
      <w:r>
        <w:t>Rosenbloom,</w:t>
      </w:r>
      <w:r>
        <w:rPr>
          <w:spacing w:val="-3"/>
        </w:rPr>
        <w:t xml:space="preserve"> </w:t>
      </w:r>
      <w:r>
        <w:t>PhD,</w:t>
      </w:r>
      <w:r>
        <w:rPr>
          <w:spacing w:val="-3"/>
        </w:rPr>
        <w:t xml:space="preserve"> </w:t>
      </w:r>
      <w:r>
        <w:t>Professor,</w:t>
      </w:r>
      <w:r>
        <w:rPr>
          <w:spacing w:val="-3"/>
        </w:rPr>
        <w:t xml:space="preserve"> </w:t>
      </w:r>
      <w:r>
        <w:t>Boston</w:t>
      </w:r>
      <w:r>
        <w:rPr>
          <w:spacing w:val="-3"/>
        </w:rPr>
        <w:t xml:space="preserve"> </w:t>
      </w:r>
      <w:r>
        <w:t>University</w:t>
      </w:r>
      <w:r>
        <w:rPr>
          <w:spacing w:val="-6"/>
        </w:rPr>
        <w:t xml:space="preserve"> </w:t>
      </w:r>
      <w:r>
        <w:t>School</w:t>
      </w:r>
      <w:r>
        <w:rPr>
          <w:spacing w:val="-5"/>
        </w:rPr>
        <w:t xml:space="preserve"> </w:t>
      </w:r>
      <w:r>
        <w:t>of</w:t>
      </w:r>
      <w:r>
        <w:rPr>
          <w:spacing w:val="-2"/>
        </w:rPr>
        <w:t xml:space="preserve"> </w:t>
      </w:r>
      <w:r>
        <w:t>Public</w:t>
      </w:r>
      <w:r>
        <w:rPr>
          <w:spacing w:val="-3"/>
        </w:rPr>
        <w:t xml:space="preserve"> </w:t>
      </w:r>
      <w:r>
        <w:t>Health</w:t>
      </w:r>
      <w:r>
        <w:rPr>
          <w:spacing w:val="-3"/>
        </w:rPr>
        <w:t xml:space="preserve"> </w:t>
      </w:r>
      <w:r>
        <w:rPr>
          <w:i/>
        </w:rPr>
        <w:t>(Appointment</w:t>
      </w:r>
      <w:r>
        <w:rPr>
          <w:i/>
          <w:spacing w:val="-2"/>
        </w:rPr>
        <w:t xml:space="preserve"> </w:t>
      </w:r>
      <w:r>
        <w:rPr>
          <w:i/>
        </w:rPr>
        <w:t>of</w:t>
      </w:r>
      <w:r>
        <w:rPr>
          <w:i/>
          <w:spacing w:val="-5"/>
        </w:rPr>
        <w:t xml:space="preserve"> </w:t>
      </w:r>
      <w:r>
        <w:rPr>
          <w:i/>
        </w:rPr>
        <w:t>Senate</w:t>
      </w:r>
      <w:r>
        <w:rPr>
          <w:i/>
        </w:rPr>
        <w:t xml:space="preserve"> President Karen E. </w:t>
      </w:r>
      <w:proofErr w:type="spellStart"/>
      <w:r>
        <w:rPr>
          <w:i/>
        </w:rPr>
        <w:t>Spilka</w:t>
      </w:r>
      <w:proofErr w:type="spellEnd"/>
      <w:r>
        <w:rPr>
          <w:i/>
        </w:rPr>
        <w:t>)</w:t>
      </w:r>
    </w:p>
    <w:p w14:paraId="047FB586" w14:textId="77777777" w:rsidR="005B3AA0" w:rsidRDefault="00592B4F">
      <w:pPr>
        <w:pStyle w:val="ListParagraph"/>
        <w:numPr>
          <w:ilvl w:val="1"/>
          <w:numId w:val="1"/>
        </w:numPr>
        <w:tabs>
          <w:tab w:val="left" w:pos="1201"/>
          <w:tab w:val="left" w:pos="1202"/>
        </w:tabs>
        <w:spacing w:before="1" w:line="273" w:lineRule="auto"/>
        <w:ind w:right="707"/>
        <w:rPr>
          <w:i/>
        </w:rPr>
      </w:pPr>
      <w:r>
        <w:t>John</w:t>
      </w:r>
      <w:r>
        <w:rPr>
          <w:spacing w:val="-4"/>
        </w:rPr>
        <w:t xml:space="preserve"> </w:t>
      </w:r>
      <w:r>
        <w:t>Rosenthal,</w:t>
      </w:r>
      <w:r>
        <w:rPr>
          <w:spacing w:val="-4"/>
        </w:rPr>
        <w:t xml:space="preserve"> </w:t>
      </w:r>
      <w:r>
        <w:t>Founder,</w:t>
      </w:r>
      <w:r>
        <w:rPr>
          <w:spacing w:val="-4"/>
        </w:rPr>
        <w:t xml:space="preserve"> </w:t>
      </w:r>
      <w:r>
        <w:t>Police</w:t>
      </w:r>
      <w:r>
        <w:rPr>
          <w:spacing w:val="-4"/>
        </w:rPr>
        <w:t xml:space="preserve"> </w:t>
      </w:r>
      <w:r>
        <w:t>Assisted</w:t>
      </w:r>
      <w:r>
        <w:rPr>
          <w:spacing w:val="-4"/>
        </w:rPr>
        <w:t xml:space="preserve"> </w:t>
      </w:r>
      <w:r>
        <w:t>Addiction</w:t>
      </w:r>
      <w:r>
        <w:rPr>
          <w:spacing w:val="-4"/>
        </w:rPr>
        <w:t xml:space="preserve"> </w:t>
      </w:r>
      <w:r>
        <w:t>and</w:t>
      </w:r>
      <w:r>
        <w:rPr>
          <w:spacing w:val="-4"/>
        </w:rPr>
        <w:t xml:space="preserve"> </w:t>
      </w:r>
      <w:r>
        <w:t>Recovery</w:t>
      </w:r>
      <w:r>
        <w:rPr>
          <w:spacing w:val="-4"/>
        </w:rPr>
        <w:t xml:space="preserve"> </w:t>
      </w:r>
      <w:r>
        <w:t>Initiative</w:t>
      </w:r>
      <w:r>
        <w:rPr>
          <w:spacing w:val="-6"/>
        </w:rPr>
        <w:t xml:space="preserve"> </w:t>
      </w:r>
      <w:r>
        <w:t>(PAARI)</w:t>
      </w:r>
      <w:r>
        <w:rPr>
          <w:spacing w:val="-3"/>
        </w:rPr>
        <w:t xml:space="preserve"> </w:t>
      </w:r>
      <w:r>
        <w:rPr>
          <w:i/>
        </w:rPr>
        <w:t>(Appointment</w:t>
      </w:r>
      <w:r>
        <w:rPr>
          <w:i/>
          <w:spacing w:val="-3"/>
        </w:rPr>
        <w:t xml:space="preserve"> </w:t>
      </w:r>
      <w:r>
        <w:rPr>
          <w:i/>
        </w:rPr>
        <w:t xml:space="preserve">of Senate Minority Leader Bruce </w:t>
      </w:r>
      <w:proofErr w:type="spellStart"/>
      <w:r>
        <w:rPr>
          <w:i/>
        </w:rPr>
        <w:t>Tarr</w:t>
      </w:r>
      <w:proofErr w:type="spellEnd"/>
      <w:r>
        <w:rPr>
          <w:i/>
        </w:rPr>
        <w:t>)</w:t>
      </w:r>
    </w:p>
    <w:p w14:paraId="047FB587" w14:textId="77777777" w:rsidR="005B3AA0" w:rsidRDefault="00592B4F">
      <w:pPr>
        <w:pStyle w:val="ListParagraph"/>
        <w:numPr>
          <w:ilvl w:val="1"/>
          <w:numId w:val="1"/>
        </w:numPr>
        <w:tabs>
          <w:tab w:val="left" w:pos="1201"/>
          <w:tab w:val="left" w:pos="1202"/>
        </w:tabs>
        <w:spacing w:line="273" w:lineRule="auto"/>
        <w:ind w:right="975"/>
        <w:rPr>
          <w:i/>
        </w:rPr>
      </w:pPr>
      <w:r>
        <w:t>Elsie</w:t>
      </w:r>
      <w:r>
        <w:rPr>
          <w:spacing w:val="-3"/>
        </w:rPr>
        <w:t xml:space="preserve"> </w:t>
      </w:r>
      <w:r>
        <w:t>Taveras,</w:t>
      </w:r>
      <w:r>
        <w:rPr>
          <w:spacing w:val="-3"/>
        </w:rPr>
        <w:t xml:space="preserve"> </w:t>
      </w:r>
      <w:r>
        <w:t>MD,</w:t>
      </w:r>
      <w:r>
        <w:rPr>
          <w:spacing w:val="-5"/>
        </w:rPr>
        <w:t xml:space="preserve"> </w:t>
      </w:r>
      <w:r>
        <w:t>MPH,</w:t>
      </w:r>
      <w:r>
        <w:rPr>
          <w:spacing w:val="-5"/>
        </w:rPr>
        <w:t xml:space="preserve"> </w:t>
      </w:r>
      <w:r>
        <w:t>Chief</w:t>
      </w:r>
      <w:r>
        <w:rPr>
          <w:spacing w:val="-2"/>
        </w:rPr>
        <w:t xml:space="preserve"> </w:t>
      </w:r>
      <w:r>
        <w:t>Community</w:t>
      </w:r>
      <w:r>
        <w:rPr>
          <w:spacing w:val="-3"/>
        </w:rPr>
        <w:t xml:space="preserve"> </w:t>
      </w:r>
      <w:r>
        <w:t>Health</w:t>
      </w:r>
      <w:r>
        <w:rPr>
          <w:spacing w:val="-3"/>
        </w:rPr>
        <w:t xml:space="preserve"> </w:t>
      </w:r>
      <w:r>
        <w:t>Equity</w:t>
      </w:r>
      <w:r>
        <w:rPr>
          <w:spacing w:val="-3"/>
        </w:rPr>
        <w:t xml:space="preserve"> </w:t>
      </w:r>
      <w:r>
        <w:t>Officer,</w:t>
      </w:r>
      <w:r>
        <w:rPr>
          <w:spacing w:val="-3"/>
        </w:rPr>
        <w:t xml:space="preserve"> </w:t>
      </w:r>
      <w:r>
        <w:t>Executive</w:t>
      </w:r>
      <w:r>
        <w:rPr>
          <w:spacing w:val="-3"/>
        </w:rPr>
        <w:t xml:space="preserve"> </w:t>
      </w:r>
      <w:r>
        <w:t>Director</w:t>
      </w:r>
      <w:r>
        <w:rPr>
          <w:spacing w:val="-4"/>
        </w:rPr>
        <w:t xml:space="preserve"> </w:t>
      </w:r>
      <w:r>
        <w:t>of</w:t>
      </w:r>
      <w:r>
        <w:rPr>
          <w:spacing w:val="-4"/>
        </w:rPr>
        <w:t xml:space="preserve"> </w:t>
      </w:r>
      <w:r>
        <w:t>the</w:t>
      </w:r>
      <w:r>
        <w:rPr>
          <w:spacing w:val="-3"/>
        </w:rPr>
        <w:t xml:space="preserve"> </w:t>
      </w:r>
      <w:r>
        <w:t xml:space="preserve">Kraft Center for Community Health, Mass General Brigham </w:t>
      </w:r>
      <w:r>
        <w:rPr>
          <w:i/>
        </w:rPr>
        <w:t>(Governor Appointment)</w:t>
      </w:r>
    </w:p>
    <w:p w14:paraId="047FB588" w14:textId="77777777" w:rsidR="005B3AA0" w:rsidRDefault="00592B4F">
      <w:pPr>
        <w:pStyle w:val="ListParagraph"/>
        <w:numPr>
          <w:ilvl w:val="1"/>
          <w:numId w:val="1"/>
        </w:numPr>
        <w:tabs>
          <w:tab w:val="left" w:pos="1201"/>
          <w:tab w:val="left" w:pos="1202"/>
        </w:tabs>
        <w:rPr>
          <w:i/>
        </w:rPr>
      </w:pPr>
      <w:r>
        <w:t>Jennifer</w:t>
      </w:r>
      <w:r>
        <w:rPr>
          <w:spacing w:val="-5"/>
        </w:rPr>
        <w:t xml:space="preserve"> </w:t>
      </w:r>
      <w:r>
        <w:t>Tracey,</w:t>
      </w:r>
      <w:r>
        <w:rPr>
          <w:spacing w:val="-7"/>
        </w:rPr>
        <w:t xml:space="preserve"> </w:t>
      </w:r>
      <w:r>
        <w:t>Director,</w:t>
      </w:r>
      <w:r>
        <w:rPr>
          <w:spacing w:val="-6"/>
        </w:rPr>
        <w:t xml:space="preserve"> </w:t>
      </w:r>
      <w:r>
        <w:t>Office</w:t>
      </w:r>
      <w:r>
        <w:rPr>
          <w:spacing w:val="-4"/>
        </w:rPr>
        <w:t xml:space="preserve"> </w:t>
      </w:r>
      <w:r>
        <w:t>of</w:t>
      </w:r>
      <w:r>
        <w:rPr>
          <w:spacing w:val="-3"/>
        </w:rPr>
        <w:t xml:space="preserve"> </w:t>
      </w:r>
      <w:r>
        <w:t>Recovery</w:t>
      </w:r>
      <w:r>
        <w:rPr>
          <w:spacing w:val="-6"/>
        </w:rPr>
        <w:t xml:space="preserve"> </w:t>
      </w:r>
      <w:r>
        <w:t>Services,</w:t>
      </w:r>
      <w:r>
        <w:rPr>
          <w:spacing w:val="-4"/>
        </w:rPr>
        <w:t xml:space="preserve"> </w:t>
      </w:r>
      <w:r>
        <w:t>City</w:t>
      </w:r>
      <w:r>
        <w:rPr>
          <w:spacing w:val="-4"/>
        </w:rPr>
        <w:t xml:space="preserve"> </w:t>
      </w:r>
      <w:r>
        <w:t>of</w:t>
      </w:r>
      <w:r>
        <w:rPr>
          <w:spacing w:val="-2"/>
        </w:rPr>
        <w:t xml:space="preserve"> </w:t>
      </w:r>
      <w:r>
        <w:t>Boston</w:t>
      </w:r>
      <w:r>
        <w:rPr>
          <w:spacing w:val="-5"/>
        </w:rPr>
        <w:t xml:space="preserve"> </w:t>
      </w:r>
      <w:r>
        <w:rPr>
          <w:i/>
        </w:rPr>
        <w:t>(MMA</w:t>
      </w:r>
      <w:r>
        <w:rPr>
          <w:i/>
          <w:spacing w:val="-6"/>
        </w:rPr>
        <w:t xml:space="preserve"> </w:t>
      </w:r>
      <w:r>
        <w:rPr>
          <w:i/>
          <w:spacing w:val="-2"/>
        </w:rPr>
        <w:t>appointment)</w:t>
      </w:r>
    </w:p>
    <w:p w14:paraId="047FB589" w14:textId="77777777" w:rsidR="005B3AA0" w:rsidRDefault="00592B4F">
      <w:pPr>
        <w:pStyle w:val="ListParagraph"/>
        <w:numPr>
          <w:ilvl w:val="1"/>
          <w:numId w:val="1"/>
        </w:numPr>
        <w:tabs>
          <w:tab w:val="left" w:pos="1201"/>
          <w:tab w:val="left" w:pos="1202"/>
        </w:tabs>
        <w:spacing w:before="35"/>
        <w:rPr>
          <w:i/>
        </w:rPr>
      </w:pPr>
      <w:r>
        <w:t>LaToya</w:t>
      </w:r>
      <w:r>
        <w:rPr>
          <w:spacing w:val="-9"/>
        </w:rPr>
        <w:t xml:space="preserve"> </w:t>
      </w:r>
      <w:r>
        <w:t>Whiteside,</w:t>
      </w:r>
      <w:r>
        <w:rPr>
          <w:spacing w:val="-8"/>
        </w:rPr>
        <w:t xml:space="preserve"> </w:t>
      </w:r>
      <w:r>
        <w:t>Staff</w:t>
      </w:r>
      <w:r>
        <w:rPr>
          <w:spacing w:val="-4"/>
        </w:rPr>
        <w:t xml:space="preserve"> </w:t>
      </w:r>
      <w:r>
        <w:t>Attorney,</w:t>
      </w:r>
      <w:r>
        <w:rPr>
          <w:spacing w:val="-5"/>
        </w:rPr>
        <w:t xml:space="preserve"> </w:t>
      </w:r>
      <w:r>
        <w:t>Prisoners’</w:t>
      </w:r>
      <w:r>
        <w:rPr>
          <w:spacing w:val="-4"/>
        </w:rPr>
        <w:t xml:space="preserve"> </w:t>
      </w:r>
      <w:r>
        <w:t>Legal</w:t>
      </w:r>
      <w:r>
        <w:rPr>
          <w:spacing w:val="-4"/>
        </w:rPr>
        <w:t xml:space="preserve"> </w:t>
      </w:r>
      <w:r>
        <w:t>Services</w:t>
      </w:r>
      <w:r>
        <w:rPr>
          <w:spacing w:val="-7"/>
        </w:rPr>
        <w:t xml:space="preserve"> </w:t>
      </w:r>
      <w:r>
        <w:rPr>
          <w:i/>
        </w:rPr>
        <w:t>(Attorney</w:t>
      </w:r>
      <w:r>
        <w:rPr>
          <w:i/>
          <w:spacing w:val="-5"/>
        </w:rPr>
        <w:t xml:space="preserve"> </w:t>
      </w:r>
      <w:r>
        <w:rPr>
          <w:i/>
        </w:rPr>
        <w:t>General</w:t>
      </w:r>
      <w:r>
        <w:rPr>
          <w:i/>
          <w:spacing w:val="-4"/>
        </w:rPr>
        <w:t xml:space="preserve"> </w:t>
      </w:r>
      <w:r>
        <w:rPr>
          <w:i/>
          <w:spacing w:val="-2"/>
        </w:rPr>
        <w:t>appointment)</w:t>
      </w:r>
    </w:p>
    <w:p w14:paraId="047FB58A" w14:textId="77777777" w:rsidR="005B3AA0" w:rsidRDefault="005B3AA0">
      <w:pPr>
        <w:pStyle w:val="BodyText"/>
        <w:rPr>
          <w:rFonts w:ascii="Times New Roman"/>
          <w:i/>
          <w:sz w:val="26"/>
        </w:rPr>
      </w:pPr>
    </w:p>
    <w:p w14:paraId="047FB58B" w14:textId="77777777" w:rsidR="005B3AA0" w:rsidRDefault="00592B4F">
      <w:pPr>
        <w:spacing w:before="193"/>
        <w:ind w:left="481"/>
        <w:rPr>
          <w:b/>
        </w:rPr>
      </w:pPr>
      <w:r>
        <w:rPr>
          <w:b/>
          <w:u w:val="single"/>
        </w:rPr>
        <w:t>Council</w:t>
      </w:r>
      <w:r>
        <w:rPr>
          <w:b/>
          <w:spacing w:val="-5"/>
          <w:u w:val="single"/>
        </w:rPr>
        <w:t xml:space="preserve"> </w:t>
      </w:r>
      <w:r>
        <w:rPr>
          <w:b/>
          <w:spacing w:val="-2"/>
          <w:u w:val="single"/>
        </w:rPr>
        <w:t>Staff</w:t>
      </w:r>
    </w:p>
    <w:p w14:paraId="047FB58C" w14:textId="77777777" w:rsidR="005B3AA0" w:rsidRDefault="00592B4F">
      <w:pPr>
        <w:pStyle w:val="ListParagraph"/>
        <w:numPr>
          <w:ilvl w:val="1"/>
          <w:numId w:val="1"/>
        </w:numPr>
        <w:tabs>
          <w:tab w:val="left" w:pos="1200"/>
          <w:tab w:val="left" w:pos="1201"/>
        </w:tabs>
        <w:spacing w:before="39" w:line="273" w:lineRule="auto"/>
        <w:ind w:left="1200" w:right="540"/>
      </w:pPr>
      <w:r>
        <w:t>Gabriel</w:t>
      </w:r>
      <w:r>
        <w:rPr>
          <w:spacing w:val="-2"/>
        </w:rPr>
        <w:t xml:space="preserve"> </w:t>
      </w:r>
      <w:r>
        <w:t>Cohen,</w:t>
      </w:r>
      <w:r>
        <w:rPr>
          <w:spacing w:val="-3"/>
        </w:rPr>
        <w:t xml:space="preserve"> </w:t>
      </w:r>
      <w:r>
        <w:t>Program</w:t>
      </w:r>
      <w:r>
        <w:rPr>
          <w:spacing w:val="-2"/>
        </w:rPr>
        <w:t xml:space="preserve"> </w:t>
      </w:r>
      <w:r>
        <w:t>Planning</w:t>
      </w:r>
      <w:r>
        <w:rPr>
          <w:spacing w:val="-5"/>
        </w:rPr>
        <w:t xml:space="preserve"> </w:t>
      </w:r>
      <w:r>
        <w:t>and</w:t>
      </w:r>
      <w:r>
        <w:rPr>
          <w:spacing w:val="-3"/>
        </w:rPr>
        <w:t xml:space="preserve"> </w:t>
      </w:r>
      <w:r>
        <w:t>Implementation</w:t>
      </w:r>
      <w:r>
        <w:rPr>
          <w:spacing w:val="-5"/>
        </w:rPr>
        <w:t xml:space="preserve"> </w:t>
      </w:r>
      <w:r>
        <w:t>Manager,</w:t>
      </w:r>
      <w:r>
        <w:rPr>
          <w:spacing w:val="-3"/>
        </w:rPr>
        <w:t xml:space="preserve"> </w:t>
      </w:r>
      <w:r>
        <w:t>Executive</w:t>
      </w:r>
      <w:r>
        <w:rPr>
          <w:spacing w:val="-3"/>
        </w:rPr>
        <w:t xml:space="preserve"> </w:t>
      </w:r>
      <w:r>
        <w:t>Office</w:t>
      </w:r>
      <w:r>
        <w:rPr>
          <w:spacing w:val="-5"/>
        </w:rPr>
        <w:t xml:space="preserve"> </w:t>
      </w:r>
      <w:r>
        <w:t>of</w:t>
      </w:r>
      <w:r>
        <w:rPr>
          <w:spacing w:val="-2"/>
        </w:rPr>
        <w:t xml:space="preserve"> </w:t>
      </w:r>
      <w:r>
        <w:t>Health</w:t>
      </w:r>
      <w:r>
        <w:rPr>
          <w:spacing w:val="-5"/>
        </w:rPr>
        <w:t xml:space="preserve"> </w:t>
      </w:r>
      <w:r>
        <w:t>and</w:t>
      </w:r>
      <w:r>
        <w:rPr>
          <w:spacing w:val="-3"/>
        </w:rPr>
        <w:t xml:space="preserve"> </w:t>
      </w:r>
      <w:r>
        <w:t xml:space="preserve">Human </w:t>
      </w:r>
      <w:r>
        <w:rPr>
          <w:spacing w:val="-2"/>
        </w:rPr>
        <w:t>Services</w:t>
      </w:r>
    </w:p>
    <w:p w14:paraId="047FB58D" w14:textId="77777777" w:rsidR="005B3AA0" w:rsidRDefault="00592B4F">
      <w:pPr>
        <w:pStyle w:val="ListParagraph"/>
        <w:numPr>
          <w:ilvl w:val="1"/>
          <w:numId w:val="1"/>
        </w:numPr>
        <w:tabs>
          <w:tab w:val="left" w:pos="1200"/>
          <w:tab w:val="left" w:pos="1201"/>
        </w:tabs>
        <w:ind w:left="1200"/>
      </w:pPr>
      <w:r>
        <w:t>Joshua</w:t>
      </w:r>
      <w:r>
        <w:rPr>
          <w:spacing w:val="-7"/>
        </w:rPr>
        <w:t xml:space="preserve"> </w:t>
      </w:r>
      <w:r>
        <w:t>Cuddy,</w:t>
      </w:r>
      <w:r>
        <w:rPr>
          <w:spacing w:val="-3"/>
        </w:rPr>
        <w:t xml:space="preserve"> </w:t>
      </w:r>
      <w:r>
        <w:t>Senior</w:t>
      </w:r>
      <w:r>
        <w:rPr>
          <w:spacing w:val="-3"/>
        </w:rPr>
        <w:t xml:space="preserve"> </w:t>
      </w:r>
      <w:r>
        <w:t>Manager</w:t>
      </w:r>
      <w:r>
        <w:rPr>
          <w:spacing w:val="-4"/>
        </w:rPr>
        <w:t xml:space="preserve"> </w:t>
      </w:r>
      <w:r>
        <w:t>of</w:t>
      </w:r>
      <w:r>
        <w:rPr>
          <w:spacing w:val="-3"/>
        </w:rPr>
        <w:t xml:space="preserve"> </w:t>
      </w:r>
      <w:r>
        <w:t>Strategy,</w:t>
      </w:r>
      <w:r>
        <w:rPr>
          <w:spacing w:val="-3"/>
        </w:rPr>
        <w:t xml:space="preserve"> </w:t>
      </w:r>
      <w:r>
        <w:t>Executive</w:t>
      </w:r>
      <w:r>
        <w:rPr>
          <w:spacing w:val="-4"/>
        </w:rPr>
        <w:t xml:space="preserve"> </w:t>
      </w:r>
      <w:r>
        <w:t>Office</w:t>
      </w:r>
      <w:r>
        <w:rPr>
          <w:spacing w:val="-3"/>
        </w:rPr>
        <w:t xml:space="preserve"> </w:t>
      </w:r>
      <w:r>
        <w:t>of</w:t>
      </w:r>
      <w:r>
        <w:rPr>
          <w:spacing w:val="-3"/>
        </w:rPr>
        <w:t xml:space="preserve"> </w:t>
      </w:r>
      <w:r>
        <w:t>Health</w:t>
      </w:r>
      <w:r>
        <w:rPr>
          <w:spacing w:val="-5"/>
        </w:rPr>
        <w:t xml:space="preserve"> </w:t>
      </w:r>
      <w:r>
        <w:t>and</w:t>
      </w:r>
      <w:r>
        <w:rPr>
          <w:spacing w:val="-3"/>
        </w:rPr>
        <w:t xml:space="preserve"> </w:t>
      </w:r>
      <w:r>
        <w:t>Human</w:t>
      </w:r>
      <w:r>
        <w:rPr>
          <w:spacing w:val="-3"/>
        </w:rPr>
        <w:t xml:space="preserve"> </w:t>
      </w:r>
      <w:r>
        <w:rPr>
          <w:spacing w:val="-2"/>
        </w:rPr>
        <w:t>Services.</w:t>
      </w:r>
    </w:p>
    <w:p w14:paraId="047FB58E" w14:textId="77777777" w:rsidR="005B3AA0" w:rsidRDefault="005B3AA0">
      <w:pPr>
        <w:sectPr w:rsidR="005B3AA0">
          <w:pgSz w:w="12240" w:h="15840"/>
          <w:pgMar w:top="940" w:right="680" w:bottom="720" w:left="600" w:header="0" w:footer="534" w:gutter="0"/>
          <w:cols w:space="720"/>
        </w:sectPr>
      </w:pPr>
    </w:p>
    <w:p w14:paraId="047FB58F" w14:textId="77777777" w:rsidR="005B3AA0" w:rsidRDefault="00592B4F">
      <w:pPr>
        <w:pStyle w:val="Heading1"/>
        <w:spacing w:before="72"/>
        <w:ind w:left="525"/>
      </w:pPr>
      <w:r>
        <w:lastRenderedPageBreak/>
        <w:t>Summary</w:t>
      </w:r>
      <w:r>
        <w:rPr>
          <w:spacing w:val="-8"/>
        </w:rPr>
        <w:t xml:space="preserve"> </w:t>
      </w:r>
      <w:r>
        <w:t>of</w:t>
      </w:r>
      <w:r>
        <w:rPr>
          <w:spacing w:val="-7"/>
        </w:rPr>
        <w:t xml:space="preserve"> </w:t>
      </w:r>
      <w:r>
        <w:t>Activities</w:t>
      </w:r>
      <w:r>
        <w:rPr>
          <w:spacing w:val="-7"/>
        </w:rPr>
        <w:t xml:space="preserve"> </w:t>
      </w:r>
      <w:r>
        <w:t>of</w:t>
      </w:r>
      <w:r>
        <w:rPr>
          <w:spacing w:val="-2"/>
        </w:rPr>
        <w:t xml:space="preserve"> </w:t>
      </w:r>
      <w:r>
        <w:t>the</w:t>
      </w:r>
      <w:r>
        <w:rPr>
          <w:spacing w:val="-7"/>
        </w:rPr>
        <w:t xml:space="preserve"> </w:t>
      </w:r>
      <w:r>
        <w:t>Opioid</w:t>
      </w:r>
      <w:r>
        <w:rPr>
          <w:spacing w:val="-3"/>
        </w:rPr>
        <w:t xml:space="preserve"> </w:t>
      </w:r>
      <w:r>
        <w:t>Recovery</w:t>
      </w:r>
      <w:r>
        <w:rPr>
          <w:spacing w:val="-6"/>
        </w:rPr>
        <w:t xml:space="preserve"> </w:t>
      </w:r>
      <w:r>
        <w:t>and</w:t>
      </w:r>
      <w:r>
        <w:rPr>
          <w:spacing w:val="-3"/>
        </w:rPr>
        <w:t xml:space="preserve"> </w:t>
      </w:r>
      <w:r>
        <w:t>Remediation</w:t>
      </w:r>
      <w:r>
        <w:rPr>
          <w:spacing w:val="-3"/>
        </w:rPr>
        <w:t xml:space="preserve"> </w:t>
      </w:r>
      <w:r>
        <w:t>Fund</w:t>
      </w:r>
      <w:r>
        <w:rPr>
          <w:spacing w:val="-6"/>
        </w:rPr>
        <w:t xml:space="preserve"> </w:t>
      </w:r>
      <w:r>
        <w:t>Advisory</w:t>
      </w:r>
      <w:r>
        <w:rPr>
          <w:spacing w:val="-5"/>
        </w:rPr>
        <w:t xml:space="preserve"> </w:t>
      </w:r>
      <w:r>
        <w:t>Council</w:t>
      </w:r>
      <w:r>
        <w:rPr>
          <w:spacing w:val="-5"/>
        </w:rPr>
        <w:t xml:space="preserve"> </w:t>
      </w:r>
      <w:r>
        <w:t>for</w:t>
      </w:r>
      <w:r>
        <w:rPr>
          <w:spacing w:val="-4"/>
        </w:rPr>
        <w:t xml:space="preserve"> 2022</w:t>
      </w:r>
    </w:p>
    <w:p w14:paraId="047FB590" w14:textId="77777777" w:rsidR="005B3AA0" w:rsidRDefault="005B3AA0">
      <w:pPr>
        <w:pStyle w:val="BodyText"/>
        <w:rPr>
          <w:b/>
          <w:sz w:val="24"/>
        </w:rPr>
      </w:pPr>
    </w:p>
    <w:p w14:paraId="047FB591" w14:textId="77777777" w:rsidR="005B3AA0" w:rsidRDefault="005B3AA0">
      <w:pPr>
        <w:pStyle w:val="BodyText"/>
        <w:spacing w:before="7"/>
        <w:rPr>
          <w:b/>
          <w:sz w:val="26"/>
        </w:rPr>
      </w:pPr>
    </w:p>
    <w:p w14:paraId="047FB592" w14:textId="40CB4458" w:rsidR="005B3AA0" w:rsidRPr="00592B4F" w:rsidRDefault="00592B4F">
      <w:pPr>
        <w:ind w:left="480"/>
        <w:rPr>
          <w:b/>
          <w:u w:val="single"/>
        </w:rPr>
      </w:pPr>
      <w:r w:rsidRPr="00592B4F">
        <w:rPr>
          <w:b/>
          <w:u w:val="single"/>
        </w:rPr>
        <w:t>January</w:t>
      </w:r>
      <w:r w:rsidRPr="00592B4F">
        <w:rPr>
          <w:b/>
          <w:spacing w:val="-5"/>
          <w:u w:val="single"/>
        </w:rPr>
        <w:t xml:space="preserve"> </w:t>
      </w:r>
      <w:r w:rsidRPr="00592B4F">
        <w:rPr>
          <w:b/>
          <w:u w:val="single"/>
        </w:rPr>
        <w:t>5</w:t>
      </w:r>
      <w:r w:rsidRPr="00592B4F">
        <w:rPr>
          <w:b/>
          <w:u w:val="single"/>
          <w:vertAlign w:val="superscript"/>
        </w:rPr>
        <w:t>th</w:t>
      </w:r>
      <w:proofErr w:type="gramStart"/>
      <w:r w:rsidRPr="00592B4F">
        <w:rPr>
          <w:b/>
          <w:spacing w:val="-5"/>
          <w:u w:val="single"/>
        </w:rPr>
        <w:t xml:space="preserve"> </w:t>
      </w:r>
      <w:r w:rsidRPr="00592B4F">
        <w:rPr>
          <w:b/>
          <w:spacing w:val="-4"/>
          <w:u w:val="single"/>
        </w:rPr>
        <w:t>2022</w:t>
      </w:r>
      <w:proofErr w:type="gramEnd"/>
    </w:p>
    <w:p w14:paraId="047FB593" w14:textId="77777777" w:rsidR="005B3AA0" w:rsidRDefault="005B3AA0">
      <w:pPr>
        <w:pStyle w:val="BodyText"/>
        <w:spacing w:before="7"/>
        <w:rPr>
          <w:b/>
          <w:sz w:val="20"/>
        </w:rPr>
      </w:pPr>
    </w:p>
    <w:p w14:paraId="047FB594" w14:textId="77777777" w:rsidR="005B3AA0" w:rsidRDefault="00592B4F">
      <w:pPr>
        <w:spacing w:before="93" w:line="276" w:lineRule="auto"/>
        <w:ind w:left="479" w:right="464"/>
        <w:rPr>
          <w:i/>
        </w:rPr>
      </w:pPr>
      <w:r>
        <w:rPr>
          <w:b/>
        </w:rPr>
        <w:t>Summary:</w:t>
      </w:r>
      <w:r>
        <w:rPr>
          <w:b/>
          <w:spacing w:val="-2"/>
        </w:rPr>
        <w:t xml:space="preserve"> </w:t>
      </w:r>
      <w:r>
        <w:rPr>
          <w:i/>
        </w:rPr>
        <w:t>Updates</w:t>
      </w:r>
      <w:r>
        <w:rPr>
          <w:i/>
          <w:spacing w:val="-3"/>
        </w:rPr>
        <w:t xml:space="preserve"> </w:t>
      </w:r>
      <w:r>
        <w:rPr>
          <w:i/>
        </w:rPr>
        <w:t>on</w:t>
      </w:r>
      <w:r>
        <w:rPr>
          <w:i/>
          <w:spacing w:val="-6"/>
        </w:rPr>
        <w:t xml:space="preserve"> </w:t>
      </w:r>
      <w:r>
        <w:rPr>
          <w:i/>
        </w:rPr>
        <w:t>ongoing</w:t>
      </w:r>
      <w:r>
        <w:rPr>
          <w:i/>
          <w:spacing w:val="-4"/>
        </w:rPr>
        <w:t xml:space="preserve"> </w:t>
      </w:r>
      <w:r>
        <w:rPr>
          <w:i/>
        </w:rPr>
        <w:t>settlements,</w:t>
      </w:r>
      <w:r>
        <w:rPr>
          <w:i/>
          <w:spacing w:val="-5"/>
        </w:rPr>
        <w:t xml:space="preserve"> </w:t>
      </w:r>
      <w:r>
        <w:rPr>
          <w:i/>
        </w:rPr>
        <w:t>Trust</w:t>
      </w:r>
      <w:r>
        <w:rPr>
          <w:i/>
          <w:spacing w:val="-2"/>
        </w:rPr>
        <w:t xml:space="preserve"> </w:t>
      </w:r>
      <w:r>
        <w:rPr>
          <w:i/>
        </w:rPr>
        <w:t>Fund</w:t>
      </w:r>
      <w:r>
        <w:rPr>
          <w:i/>
          <w:spacing w:val="-6"/>
        </w:rPr>
        <w:t xml:space="preserve"> </w:t>
      </w:r>
      <w:r>
        <w:rPr>
          <w:i/>
        </w:rPr>
        <w:t>spending</w:t>
      </w:r>
      <w:r>
        <w:rPr>
          <w:i/>
          <w:spacing w:val="-4"/>
        </w:rPr>
        <w:t xml:space="preserve"> </w:t>
      </w:r>
      <w:r>
        <w:rPr>
          <w:i/>
        </w:rPr>
        <w:t>principles,</w:t>
      </w:r>
      <w:r>
        <w:rPr>
          <w:i/>
          <w:spacing w:val="-2"/>
        </w:rPr>
        <w:t xml:space="preserve"> </w:t>
      </w:r>
      <w:r>
        <w:rPr>
          <w:i/>
        </w:rPr>
        <w:t>and</w:t>
      </w:r>
      <w:r>
        <w:rPr>
          <w:i/>
          <w:spacing w:val="-6"/>
        </w:rPr>
        <w:t xml:space="preserve"> </w:t>
      </w:r>
      <w:r>
        <w:rPr>
          <w:i/>
        </w:rPr>
        <w:t>discussion</w:t>
      </w:r>
      <w:r>
        <w:rPr>
          <w:i/>
          <w:spacing w:val="-4"/>
        </w:rPr>
        <w:t xml:space="preserve"> </w:t>
      </w:r>
      <w:r>
        <w:rPr>
          <w:i/>
        </w:rPr>
        <w:t>on</w:t>
      </w:r>
      <w:r>
        <w:rPr>
          <w:i/>
        </w:rPr>
        <w:t xml:space="preserve"> services for incarcerated and post-incarcerated individuals</w:t>
      </w:r>
    </w:p>
    <w:p w14:paraId="047FB595" w14:textId="77777777" w:rsidR="005B3AA0" w:rsidRDefault="005B3AA0">
      <w:pPr>
        <w:pStyle w:val="BodyText"/>
        <w:spacing w:before="2"/>
        <w:rPr>
          <w:i/>
          <w:sz w:val="25"/>
        </w:rPr>
      </w:pPr>
    </w:p>
    <w:p w14:paraId="047FB596" w14:textId="77777777" w:rsidR="005B3AA0" w:rsidRDefault="00592B4F">
      <w:pPr>
        <w:pStyle w:val="BodyText"/>
        <w:spacing w:line="276" w:lineRule="auto"/>
        <w:ind w:left="479" w:right="379"/>
      </w:pPr>
      <w:r>
        <w:t>In addition to receiving an update on ongoing litigation led by the Office of the Attorney General, , Council members discussed</w:t>
      </w:r>
      <w:r>
        <w:rPr>
          <w:spacing w:val="40"/>
        </w:rPr>
        <w:t xml:space="preserve"> </w:t>
      </w:r>
      <w:r>
        <w:t>principles for spending Trust Fund dollars, proposed services whic</w:t>
      </w:r>
      <w:r>
        <w:t>h the Fund might support, the initial four-proposals discussed at the Council’s last meeting in September, services</w:t>
      </w:r>
      <w:r>
        <w:rPr>
          <w:spacing w:val="-5"/>
        </w:rPr>
        <w:t xml:space="preserve"> </w:t>
      </w:r>
      <w:r>
        <w:t>for</w:t>
      </w:r>
      <w:r>
        <w:rPr>
          <w:spacing w:val="-4"/>
        </w:rPr>
        <w:t xml:space="preserve"> </w:t>
      </w:r>
      <w:r>
        <w:t>incarcerated</w:t>
      </w:r>
      <w:r>
        <w:rPr>
          <w:spacing w:val="-5"/>
        </w:rPr>
        <w:t xml:space="preserve"> </w:t>
      </w:r>
      <w:r>
        <w:t>and</w:t>
      </w:r>
      <w:r>
        <w:rPr>
          <w:spacing w:val="-3"/>
        </w:rPr>
        <w:t xml:space="preserve"> </w:t>
      </w:r>
      <w:r>
        <w:t>post-incarcerated</w:t>
      </w:r>
      <w:r>
        <w:rPr>
          <w:spacing w:val="-3"/>
        </w:rPr>
        <w:t xml:space="preserve"> </w:t>
      </w:r>
      <w:r>
        <w:t>individuals</w:t>
      </w:r>
      <w:r>
        <w:rPr>
          <w:spacing w:val="-2"/>
        </w:rPr>
        <w:t xml:space="preserve"> </w:t>
      </w:r>
      <w:r>
        <w:t>including</w:t>
      </w:r>
      <w:r>
        <w:rPr>
          <w:spacing w:val="-2"/>
        </w:rPr>
        <w:t xml:space="preserve"> </w:t>
      </w:r>
      <w:r>
        <w:t>the</w:t>
      </w:r>
      <w:r>
        <w:rPr>
          <w:spacing w:val="-3"/>
        </w:rPr>
        <w:t xml:space="preserve"> </w:t>
      </w:r>
      <w:r>
        <w:t>Behavioral</w:t>
      </w:r>
      <w:r>
        <w:rPr>
          <w:spacing w:val="-3"/>
        </w:rPr>
        <w:t xml:space="preserve"> </w:t>
      </w:r>
      <w:r>
        <w:t>Health</w:t>
      </w:r>
      <w:r>
        <w:rPr>
          <w:spacing w:val="-3"/>
        </w:rPr>
        <w:t xml:space="preserve"> </w:t>
      </w:r>
      <w:r>
        <w:t>Supports</w:t>
      </w:r>
      <w:r>
        <w:rPr>
          <w:spacing w:val="-2"/>
        </w:rPr>
        <w:t xml:space="preserve"> </w:t>
      </w:r>
      <w:r>
        <w:t>for Justice Involved Individuals (BH-JI) grant.</w:t>
      </w:r>
    </w:p>
    <w:p w14:paraId="047FB597" w14:textId="77777777" w:rsidR="005B3AA0" w:rsidRDefault="005B3AA0">
      <w:pPr>
        <w:pStyle w:val="BodyText"/>
        <w:rPr>
          <w:sz w:val="24"/>
        </w:rPr>
      </w:pPr>
    </w:p>
    <w:p w14:paraId="047FB598" w14:textId="77777777" w:rsidR="005B3AA0" w:rsidRDefault="005B3AA0">
      <w:pPr>
        <w:pStyle w:val="BodyText"/>
        <w:spacing w:before="8"/>
        <w:rPr>
          <w:sz w:val="26"/>
        </w:rPr>
      </w:pPr>
    </w:p>
    <w:p w14:paraId="047FB599" w14:textId="23D8D686" w:rsidR="005B3AA0" w:rsidRPr="00592B4F" w:rsidRDefault="00592B4F">
      <w:pPr>
        <w:pStyle w:val="Heading1"/>
        <w:ind w:left="479"/>
        <w:rPr>
          <w:u w:val="single"/>
        </w:rPr>
      </w:pPr>
      <w:r w:rsidRPr="00592B4F">
        <w:rPr>
          <w:u w:val="single"/>
        </w:rPr>
        <w:t>March</w:t>
      </w:r>
      <w:r w:rsidRPr="00592B4F">
        <w:rPr>
          <w:spacing w:val="-6"/>
          <w:u w:val="single"/>
        </w:rPr>
        <w:t xml:space="preserve"> </w:t>
      </w:r>
      <w:r w:rsidRPr="00592B4F">
        <w:rPr>
          <w:u w:val="single"/>
        </w:rPr>
        <w:t>23</w:t>
      </w:r>
      <w:r w:rsidRPr="00592B4F">
        <w:rPr>
          <w:u w:val="single"/>
          <w:vertAlign w:val="superscript"/>
        </w:rPr>
        <w:t>rd</w:t>
      </w:r>
      <w:r w:rsidRPr="00592B4F">
        <w:rPr>
          <w:u w:val="single"/>
        </w:rPr>
        <w:t>,</w:t>
      </w:r>
      <w:r w:rsidRPr="00592B4F">
        <w:rPr>
          <w:spacing w:val="-2"/>
          <w:u w:val="single"/>
        </w:rPr>
        <w:t xml:space="preserve"> </w:t>
      </w:r>
      <w:r w:rsidRPr="00592B4F">
        <w:rPr>
          <w:spacing w:val="-4"/>
          <w:u w:val="single"/>
        </w:rPr>
        <w:t>2022</w:t>
      </w:r>
    </w:p>
    <w:p w14:paraId="047FB59A" w14:textId="77777777" w:rsidR="005B3AA0" w:rsidRDefault="005B3AA0">
      <w:pPr>
        <w:pStyle w:val="BodyText"/>
        <w:spacing w:before="4"/>
        <w:rPr>
          <w:b/>
          <w:sz w:val="20"/>
        </w:rPr>
      </w:pPr>
    </w:p>
    <w:p w14:paraId="047FB59B" w14:textId="77777777" w:rsidR="005B3AA0" w:rsidRDefault="00592B4F">
      <w:pPr>
        <w:spacing w:before="94" w:line="276" w:lineRule="auto"/>
        <w:ind w:left="480" w:right="379"/>
        <w:rPr>
          <w:i/>
        </w:rPr>
      </w:pPr>
      <w:r>
        <w:rPr>
          <w:b/>
        </w:rPr>
        <w:t xml:space="preserve">Summary: </w:t>
      </w:r>
      <w:r>
        <w:rPr>
          <w:i/>
        </w:rPr>
        <w:t>Finalizing Council’s guiding principles, updates on ongoing settlements, discussion of strategic</w:t>
      </w:r>
      <w:r>
        <w:rPr>
          <w:i/>
          <w:spacing w:val="-2"/>
        </w:rPr>
        <w:t xml:space="preserve"> </w:t>
      </w:r>
      <w:r>
        <w:rPr>
          <w:i/>
        </w:rPr>
        <w:t>planning</w:t>
      </w:r>
      <w:r>
        <w:rPr>
          <w:i/>
          <w:spacing w:val="-3"/>
        </w:rPr>
        <w:t xml:space="preserve"> </w:t>
      </w:r>
      <w:r>
        <w:rPr>
          <w:i/>
        </w:rPr>
        <w:t>efforts,</w:t>
      </w:r>
      <w:r>
        <w:rPr>
          <w:i/>
          <w:spacing w:val="-1"/>
        </w:rPr>
        <w:t xml:space="preserve"> </w:t>
      </w:r>
      <w:r>
        <w:rPr>
          <w:i/>
        </w:rPr>
        <w:t>and</w:t>
      </w:r>
      <w:r>
        <w:rPr>
          <w:i/>
          <w:spacing w:val="-4"/>
        </w:rPr>
        <w:t xml:space="preserve"> </w:t>
      </w:r>
      <w:r>
        <w:rPr>
          <w:i/>
        </w:rPr>
        <w:t>an</w:t>
      </w:r>
      <w:r>
        <w:rPr>
          <w:i/>
          <w:spacing w:val="-3"/>
        </w:rPr>
        <w:t xml:space="preserve"> </w:t>
      </w:r>
      <w:r>
        <w:rPr>
          <w:i/>
        </w:rPr>
        <w:t>overview</w:t>
      </w:r>
      <w:r>
        <w:rPr>
          <w:i/>
          <w:spacing w:val="-3"/>
        </w:rPr>
        <w:t xml:space="preserve"> </w:t>
      </w:r>
      <w:r>
        <w:rPr>
          <w:i/>
        </w:rPr>
        <w:t>on</w:t>
      </w:r>
      <w:r>
        <w:rPr>
          <w:i/>
          <w:spacing w:val="-4"/>
        </w:rPr>
        <w:t xml:space="preserve"> </w:t>
      </w:r>
      <w:r>
        <w:rPr>
          <w:i/>
        </w:rPr>
        <w:t>peer</w:t>
      </w:r>
      <w:r>
        <w:rPr>
          <w:i/>
          <w:spacing w:val="-1"/>
        </w:rPr>
        <w:t xml:space="preserve"> </w:t>
      </w:r>
      <w:r>
        <w:rPr>
          <w:i/>
        </w:rPr>
        <w:t>grief</w:t>
      </w:r>
      <w:r>
        <w:rPr>
          <w:i/>
          <w:spacing w:val="-1"/>
        </w:rPr>
        <w:t xml:space="preserve"> </w:t>
      </w:r>
      <w:r>
        <w:rPr>
          <w:i/>
        </w:rPr>
        <w:t>counseling</w:t>
      </w:r>
      <w:r>
        <w:rPr>
          <w:i/>
          <w:spacing w:val="-3"/>
        </w:rPr>
        <w:t xml:space="preserve"> </w:t>
      </w:r>
      <w:r>
        <w:rPr>
          <w:i/>
        </w:rPr>
        <w:t>for</w:t>
      </w:r>
      <w:r>
        <w:rPr>
          <w:i/>
          <w:spacing w:val="-3"/>
        </w:rPr>
        <w:t xml:space="preserve"> </w:t>
      </w:r>
      <w:r>
        <w:rPr>
          <w:i/>
        </w:rPr>
        <w:t>people</w:t>
      </w:r>
      <w:r>
        <w:rPr>
          <w:i/>
          <w:spacing w:val="-3"/>
        </w:rPr>
        <w:t xml:space="preserve"> </w:t>
      </w:r>
      <w:r>
        <w:rPr>
          <w:i/>
        </w:rPr>
        <w:t>affected</w:t>
      </w:r>
      <w:r>
        <w:rPr>
          <w:i/>
          <w:spacing w:val="-4"/>
        </w:rPr>
        <w:t xml:space="preserve"> </w:t>
      </w:r>
      <w:r>
        <w:rPr>
          <w:i/>
        </w:rPr>
        <w:t>by</w:t>
      </w:r>
      <w:r>
        <w:rPr>
          <w:i/>
          <w:spacing w:val="-2"/>
        </w:rPr>
        <w:t xml:space="preserve"> </w:t>
      </w:r>
      <w:r>
        <w:rPr>
          <w:i/>
        </w:rPr>
        <w:t>a</w:t>
      </w:r>
      <w:r>
        <w:rPr>
          <w:i/>
          <w:spacing w:val="-4"/>
        </w:rPr>
        <w:t xml:space="preserve"> </w:t>
      </w:r>
      <w:r>
        <w:rPr>
          <w:i/>
        </w:rPr>
        <w:t>death</w:t>
      </w:r>
      <w:r>
        <w:rPr>
          <w:i/>
          <w:spacing w:val="-6"/>
        </w:rPr>
        <w:t xml:space="preserve"> </w:t>
      </w:r>
      <w:r>
        <w:rPr>
          <w:i/>
        </w:rPr>
        <w:t>from substance use</w:t>
      </w:r>
    </w:p>
    <w:p w14:paraId="047FB59C" w14:textId="77777777" w:rsidR="005B3AA0" w:rsidRDefault="005B3AA0">
      <w:pPr>
        <w:pStyle w:val="BodyText"/>
        <w:spacing w:before="3"/>
        <w:rPr>
          <w:i/>
          <w:sz w:val="25"/>
        </w:rPr>
      </w:pPr>
    </w:p>
    <w:p w14:paraId="047FB59D" w14:textId="77777777" w:rsidR="005B3AA0" w:rsidRDefault="00592B4F">
      <w:pPr>
        <w:pStyle w:val="BodyText"/>
        <w:spacing w:before="1" w:line="276" w:lineRule="auto"/>
        <w:ind w:left="480" w:right="464"/>
      </w:pPr>
      <w:r>
        <w:t>The Council finalized the revised principles for the Fund in addition to discussing proposed programming</w:t>
      </w:r>
      <w:r>
        <w:rPr>
          <w:spacing w:val="-4"/>
        </w:rPr>
        <w:t xml:space="preserve"> </w:t>
      </w:r>
      <w:r>
        <w:t>the</w:t>
      </w:r>
      <w:r>
        <w:rPr>
          <w:spacing w:val="-4"/>
        </w:rPr>
        <w:t xml:space="preserve"> </w:t>
      </w:r>
      <w:r>
        <w:t>Fund</w:t>
      </w:r>
      <w:r>
        <w:rPr>
          <w:spacing w:val="-2"/>
        </w:rPr>
        <w:t xml:space="preserve"> </w:t>
      </w:r>
      <w:r>
        <w:t>could</w:t>
      </w:r>
      <w:r>
        <w:rPr>
          <w:spacing w:val="-3"/>
        </w:rPr>
        <w:t xml:space="preserve"> </w:t>
      </w:r>
      <w:r>
        <w:t>support.</w:t>
      </w:r>
      <w:r>
        <w:rPr>
          <w:spacing w:val="-3"/>
        </w:rPr>
        <w:t xml:space="preserve"> </w:t>
      </w:r>
      <w:r>
        <w:t>Members</w:t>
      </w:r>
      <w:r>
        <w:rPr>
          <w:spacing w:val="-4"/>
        </w:rPr>
        <w:t xml:space="preserve"> </w:t>
      </w:r>
      <w:r>
        <w:t>discussed</w:t>
      </w:r>
      <w:r>
        <w:rPr>
          <w:spacing w:val="-3"/>
        </w:rPr>
        <w:t xml:space="preserve"> </w:t>
      </w:r>
      <w:r>
        <w:t>plan</w:t>
      </w:r>
      <w:r>
        <w:rPr>
          <w:spacing w:val="-4"/>
        </w:rPr>
        <w:t xml:space="preserve"> </w:t>
      </w:r>
      <w:r>
        <w:t>to</w:t>
      </w:r>
      <w:r>
        <w:rPr>
          <w:spacing w:val="-3"/>
        </w:rPr>
        <w:t xml:space="preserve"> </w:t>
      </w:r>
      <w:r>
        <w:t>onboard</w:t>
      </w:r>
      <w:r>
        <w:rPr>
          <w:spacing w:val="-4"/>
        </w:rPr>
        <w:t xml:space="preserve"> </w:t>
      </w:r>
      <w:r>
        <w:t>a</w:t>
      </w:r>
      <w:r>
        <w:rPr>
          <w:spacing w:val="-3"/>
        </w:rPr>
        <w:t xml:space="preserve"> </w:t>
      </w:r>
      <w:r>
        <w:t>strategic</w:t>
      </w:r>
      <w:r>
        <w:rPr>
          <w:spacing w:val="-2"/>
        </w:rPr>
        <w:t xml:space="preserve"> </w:t>
      </w:r>
      <w:r>
        <w:t>planning</w:t>
      </w:r>
      <w:r>
        <w:rPr>
          <w:spacing w:val="-3"/>
        </w:rPr>
        <w:t xml:space="preserve"> </w:t>
      </w:r>
      <w:r>
        <w:t>vendor to</w:t>
      </w:r>
      <w:r>
        <w:rPr>
          <w:spacing w:val="-2"/>
        </w:rPr>
        <w:t xml:space="preserve"> </w:t>
      </w:r>
      <w:r>
        <w:t>support</w:t>
      </w:r>
      <w:r>
        <w:rPr>
          <w:spacing w:val="-2"/>
        </w:rPr>
        <w:t xml:space="preserve"> </w:t>
      </w:r>
      <w:r>
        <w:t>the</w:t>
      </w:r>
      <w:r>
        <w:rPr>
          <w:spacing w:val="-4"/>
        </w:rPr>
        <w:t xml:space="preserve"> </w:t>
      </w:r>
      <w:r>
        <w:t>development of a</w:t>
      </w:r>
      <w:r>
        <w:rPr>
          <w:spacing w:val="-4"/>
        </w:rPr>
        <w:t xml:space="preserve"> </w:t>
      </w:r>
      <w:r>
        <w:t>strategic</w:t>
      </w:r>
      <w:r>
        <w:rPr>
          <w:spacing w:val="-4"/>
        </w:rPr>
        <w:t xml:space="preserve"> </w:t>
      </w:r>
      <w:r>
        <w:t>plan</w:t>
      </w:r>
      <w:r>
        <w:rPr>
          <w:spacing w:val="-4"/>
        </w:rPr>
        <w:t xml:space="preserve"> </w:t>
      </w:r>
      <w:r>
        <w:t>for</w:t>
      </w:r>
      <w:r>
        <w:rPr>
          <w:spacing w:val="-3"/>
        </w:rPr>
        <w:t xml:space="preserve"> </w:t>
      </w:r>
      <w:r>
        <w:t>initial</w:t>
      </w:r>
      <w:r>
        <w:rPr>
          <w:spacing w:val="-2"/>
        </w:rPr>
        <w:t xml:space="preserve"> </w:t>
      </w:r>
      <w:r>
        <w:t>Fund</w:t>
      </w:r>
      <w:r>
        <w:rPr>
          <w:spacing w:val="-1"/>
        </w:rPr>
        <w:t xml:space="preserve"> </w:t>
      </w:r>
      <w:r>
        <w:t>d</w:t>
      </w:r>
      <w:r>
        <w:t>isbursement.</w:t>
      </w:r>
      <w:r>
        <w:rPr>
          <w:spacing w:val="-3"/>
        </w:rPr>
        <w:t xml:space="preserve"> </w:t>
      </w:r>
      <w:r>
        <w:t>The</w:t>
      </w:r>
      <w:r>
        <w:rPr>
          <w:spacing w:val="-1"/>
        </w:rPr>
        <w:t xml:space="preserve"> </w:t>
      </w:r>
      <w:r>
        <w:t>Council</w:t>
      </w:r>
      <w:r>
        <w:rPr>
          <w:spacing w:val="-2"/>
        </w:rPr>
        <w:t xml:space="preserve"> </w:t>
      </w:r>
      <w:r>
        <w:t>was</w:t>
      </w:r>
      <w:r>
        <w:rPr>
          <w:spacing w:val="-4"/>
        </w:rPr>
        <w:t xml:space="preserve"> </w:t>
      </w:r>
      <w:r>
        <w:t>joined</w:t>
      </w:r>
      <w:r>
        <w:rPr>
          <w:spacing w:val="-2"/>
        </w:rPr>
        <w:t xml:space="preserve"> </w:t>
      </w:r>
      <w:r>
        <w:t>by Franklin Cook and Glen Lord, Co-directors of Support After a Death by Overdose (SADOD), who presented on SADOD’s work to increase the capacity and effectiveness of peer grief counseling for people affected by a death from substance use.</w:t>
      </w:r>
    </w:p>
    <w:p w14:paraId="047FB59E" w14:textId="77777777" w:rsidR="005B3AA0" w:rsidRDefault="005B3AA0">
      <w:pPr>
        <w:pStyle w:val="BodyText"/>
        <w:rPr>
          <w:sz w:val="24"/>
        </w:rPr>
      </w:pPr>
    </w:p>
    <w:p w14:paraId="047FB59F" w14:textId="77777777" w:rsidR="005B3AA0" w:rsidRDefault="005B3AA0">
      <w:pPr>
        <w:pStyle w:val="BodyText"/>
        <w:rPr>
          <w:sz w:val="24"/>
        </w:rPr>
      </w:pPr>
    </w:p>
    <w:p w14:paraId="047FB5A0" w14:textId="77777777" w:rsidR="005B3AA0" w:rsidRDefault="005B3AA0">
      <w:pPr>
        <w:pStyle w:val="BodyText"/>
        <w:spacing w:before="10"/>
        <w:rPr>
          <w:sz w:val="27"/>
        </w:rPr>
      </w:pPr>
    </w:p>
    <w:p w14:paraId="047FB5A1" w14:textId="50AAA806" w:rsidR="005B3AA0" w:rsidRPr="00592B4F" w:rsidRDefault="00592B4F">
      <w:pPr>
        <w:pStyle w:val="Heading1"/>
        <w:rPr>
          <w:u w:val="single"/>
        </w:rPr>
      </w:pPr>
      <w:r w:rsidRPr="00592B4F">
        <w:rPr>
          <w:u w:val="single"/>
        </w:rPr>
        <w:t>June</w:t>
      </w:r>
      <w:r w:rsidRPr="00592B4F">
        <w:rPr>
          <w:spacing w:val="-6"/>
          <w:u w:val="single"/>
        </w:rPr>
        <w:t xml:space="preserve"> </w:t>
      </w:r>
      <w:r w:rsidRPr="00592B4F">
        <w:rPr>
          <w:u w:val="single"/>
        </w:rPr>
        <w:t>28</w:t>
      </w:r>
      <w:r w:rsidRPr="00592B4F">
        <w:rPr>
          <w:u w:val="single"/>
          <w:vertAlign w:val="superscript"/>
        </w:rPr>
        <w:t>th</w:t>
      </w:r>
      <w:r w:rsidRPr="00592B4F">
        <w:rPr>
          <w:u w:val="single"/>
        </w:rPr>
        <w:t>,</w:t>
      </w:r>
      <w:r w:rsidRPr="00592B4F">
        <w:rPr>
          <w:spacing w:val="-3"/>
          <w:u w:val="single"/>
        </w:rPr>
        <w:t xml:space="preserve"> </w:t>
      </w:r>
      <w:r w:rsidRPr="00592B4F">
        <w:rPr>
          <w:spacing w:val="-4"/>
          <w:u w:val="single"/>
        </w:rPr>
        <w:t>2</w:t>
      </w:r>
      <w:r w:rsidRPr="00592B4F">
        <w:rPr>
          <w:spacing w:val="-4"/>
          <w:u w:val="single"/>
        </w:rPr>
        <w:t>022</w:t>
      </w:r>
    </w:p>
    <w:p w14:paraId="047FB5A2" w14:textId="77777777" w:rsidR="005B3AA0" w:rsidRDefault="005B3AA0">
      <w:pPr>
        <w:pStyle w:val="BodyText"/>
        <w:spacing w:before="7"/>
        <w:rPr>
          <w:b/>
          <w:sz w:val="20"/>
        </w:rPr>
      </w:pPr>
    </w:p>
    <w:p w14:paraId="047FB5A3" w14:textId="77777777" w:rsidR="005B3AA0" w:rsidRDefault="00592B4F">
      <w:pPr>
        <w:spacing w:before="93" w:line="276" w:lineRule="auto"/>
        <w:ind w:left="480" w:right="643"/>
        <w:jc w:val="both"/>
        <w:rPr>
          <w:i/>
        </w:rPr>
      </w:pPr>
      <w:r>
        <w:rPr>
          <w:b/>
        </w:rPr>
        <w:t xml:space="preserve">Summary: </w:t>
      </w:r>
      <w:r>
        <w:rPr>
          <w:i/>
        </w:rPr>
        <w:t>Discussion of anticipated</w:t>
      </w:r>
      <w:r>
        <w:rPr>
          <w:i/>
          <w:spacing w:val="-1"/>
        </w:rPr>
        <w:t xml:space="preserve"> </w:t>
      </w:r>
      <w:r>
        <w:rPr>
          <w:i/>
        </w:rPr>
        <w:t>settlement funds, ORRF</w:t>
      </w:r>
      <w:r>
        <w:rPr>
          <w:i/>
          <w:spacing w:val="-1"/>
        </w:rPr>
        <w:t xml:space="preserve"> </w:t>
      </w:r>
      <w:r>
        <w:rPr>
          <w:i/>
        </w:rPr>
        <w:t>revenue and</w:t>
      </w:r>
      <w:r>
        <w:rPr>
          <w:i/>
          <w:spacing w:val="-3"/>
        </w:rPr>
        <w:t xml:space="preserve"> </w:t>
      </w:r>
      <w:r>
        <w:rPr>
          <w:i/>
        </w:rPr>
        <w:t>expenditure overview, an overview</w:t>
      </w:r>
      <w:r>
        <w:rPr>
          <w:i/>
          <w:spacing w:val="-3"/>
        </w:rPr>
        <w:t xml:space="preserve"> </w:t>
      </w:r>
      <w:r>
        <w:rPr>
          <w:i/>
        </w:rPr>
        <w:t>of</w:t>
      </w:r>
      <w:r>
        <w:rPr>
          <w:i/>
          <w:spacing w:val="-3"/>
        </w:rPr>
        <w:t xml:space="preserve"> </w:t>
      </w:r>
      <w:r>
        <w:rPr>
          <w:i/>
        </w:rPr>
        <w:t>strategic</w:t>
      </w:r>
      <w:r>
        <w:rPr>
          <w:i/>
          <w:spacing w:val="-2"/>
        </w:rPr>
        <w:t xml:space="preserve"> </w:t>
      </w:r>
      <w:r>
        <w:rPr>
          <w:i/>
        </w:rPr>
        <w:t>planning</w:t>
      </w:r>
      <w:r>
        <w:rPr>
          <w:i/>
          <w:spacing w:val="-3"/>
        </w:rPr>
        <w:t xml:space="preserve"> </w:t>
      </w:r>
      <w:r>
        <w:rPr>
          <w:i/>
        </w:rPr>
        <w:t>efforts,</w:t>
      </w:r>
      <w:r>
        <w:rPr>
          <w:i/>
          <w:spacing w:val="-3"/>
        </w:rPr>
        <w:t xml:space="preserve"> </w:t>
      </w:r>
      <w:r>
        <w:rPr>
          <w:i/>
        </w:rPr>
        <w:t>review</w:t>
      </w:r>
      <w:r>
        <w:rPr>
          <w:i/>
          <w:spacing w:val="-3"/>
        </w:rPr>
        <w:t xml:space="preserve"> </w:t>
      </w:r>
      <w:r>
        <w:rPr>
          <w:i/>
        </w:rPr>
        <w:t>of</w:t>
      </w:r>
      <w:r>
        <w:rPr>
          <w:i/>
          <w:spacing w:val="-1"/>
        </w:rPr>
        <w:t xml:space="preserve"> </w:t>
      </w:r>
      <w:r>
        <w:rPr>
          <w:i/>
        </w:rPr>
        <w:t>a</w:t>
      </w:r>
      <w:r>
        <w:rPr>
          <w:i/>
          <w:spacing w:val="-5"/>
        </w:rPr>
        <w:t xml:space="preserve"> </w:t>
      </w:r>
      <w:r>
        <w:rPr>
          <w:i/>
        </w:rPr>
        <w:t>proposed</w:t>
      </w:r>
      <w:r>
        <w:rPr>
          <w:i/>
          <w:spacing w:val="-5"/>
        </w:rPr>
        <w:t xml:space="preserve"> </w:t>
      </w:r>
      <w:r>
        <w:rPr>
          <w:i/>
        </w:rPr>
        <w:t>student</w:t>
      </w:r>
      <w:r>
        <w:rPr>
          <w:i/>
          <w:spacing w:val="-4"/>
        </w:rPr>
        <w:t xml:space="preserve"> </w:t>
      </w:r>
      <w:r>
        <w:rPr>
          <w:i/>
        </w:rPr>
        <w:t>loan</w:t>
      </w:r>
      <w:r>
        <w:rPr>
          <w:i/>
          <w:spacing w:val="-3"/>
        </w:rPr>
        <w:t xml:space="preserve"> </w:t>
      </w:r>
      <w:r>
        <w:rPr>
          <w:i/>
        </w:rPr>
        <w:t>forgiveness</w:t>
      </w:r>
      <w:r>
        <w:rPr>
          <w:i/>
          <w:spacing w:val="-2"/>
        </w:rPr>
        <w:t xml:space="preserve"> </w:t>
      </w:r>
      <w:r>
        <w:rPr>
          <w:i/>
        </w:rPr>
        <w:t>initiative,</w:t>
      </w:r>
      <w:r>
        <w:rPr>
          <w:i/>
          <w:spacing w:val="-1"/>
        </w:rPr>
        <w:t xml:space="preserve"> </w:t>
      </w:r>
      <w:r>
        <w:rPr>
          <w:i/>
        </w:rPr>
        <w:t>and</w:t>
      </w:r>
      <w:r>
        <w:rPr>
          <w:i/>
          <w:spacing w:val="-5"/>
        </w:rPr>
        <w:t xml:space="preserve"> </w:t>
      </w:r>
      <w:r>
        <w:rPr>
          <w:i/>
        </w:rPr>
        <w:t>an overview on current criminal justice focused interv</w:t>
      </w:r>
      <w:r>
        <w:rPr>
          <w:i/>
        </w:rPr>
        <w:t>entions.</w:t>
      </w:r>
    </w:p>
    <w:p w14:paraId="047FB5A4" w14:textId="77777777" w:rsidR="005B3AA0" w:rsidRDefault="005B3AA0">
      <w:pPr>
        <w:pStyle w:val="BodyText"/>
        <w:spacing w:before="4"/>
        <w:rPr>
          <w:i/>
          <w:sz w:val="25"/>
        </w:rPr>
      </w:pPr>
    </w:p>
    <w:p w14:paraId="047FB5A5" w14:textId="77777777" w:rsidR="005B3AA0" w:rsidRDefault="00592B4F">
      <w:pPr>
        <w:pStyle w:val="BodyText"/>
        <w:spacing w:line="276" w:lineRule="auto"/>
        <w:ind w:left="480" w:right="440"/>
      </w:pPr>
      <w:r>
        <w:t>The Council receiving an update on ongoing litigation led by the Office of the Attorney General, an discussion on currently approved funding initiatives, grouped into four distinct themes: expansion of harm reduction services; increased</w:t>
      </w:r>
      <w:r>
        <w:rPr>
          <w:spacing w:val="-1"/>
        </w:rPr>
        <w:t xml:space="preserve"> </w:t>
      </w:r>
      <w:r>
        <w:t>access</w:t>
      </w:r>
      <w:r>
        <w:rPr>
          <w:spacing w:val="-1"/>
        </w:rPr>
        <w:t xml:space="preserve"> </w:t>
      </w:r>
      <w:r>
        <w:t>to</w:t>
      </w:r>
      <w:r>
        <w:rPr>
          <w:spacing w:val="-1"/>
        </w:rPr>
        <w:t xml:space="preserve"> </w:t>
      </w:r>
      <w:r>
        <w:t>methadone</w:t>
      </w:r>
      <w:r>
        <w:t>; strengthening supportive housing programs; and case management and support through multi-disciplinary outreach teams. In addition, the council voted</w:t>
      </w:r>
      <w:r>
        <w:rPr>
          <w:spacing w:val="-4"/>
        </w:rPr>
        <w:t xml:space="preserve"> </w:t>
      </w:r>
      <w:r>
        <w:t>to</w:t>
      </w:r>
      <w:r>
        <w:rPr>
          <w:spacing w:val="-2"/>
        </w:rPr>
        <w:t xml:space="preserve"> </w:t>
      </w:r>
      <w:r>
        <w:t>adopt</w:t>
      </w:r>
      <w:r>
        <w:rPr>
          <w:spacing w:val="-3"/>
        </w:rPr>
        <w:t xml:space="preserve"> </w:t>
      </w:r>
      <w:r>
        <w:t>the</w:t>
      </w:r>
      <w:r>
        <w:rPr>
          <w:spacing w:val="-4"/>
        </w:rPr>
        <w:t xml:space="preserve"> </w:t>
      </w:r>
      <w:r>
        <w:t>proposed</w:t>
      </w:r>
      <w:r>
        <w:rPr>
          <w:spacing w:val="-2"/>
        </w:rPr>
        <w:t xml:space="preserve"> </w:t>
      </w:r>
      <w:r>
        <w:t>recommendation</w:t>
      </w:r>
      <w:r>
        <w:rPr>
          <w:spacing w:val="-4"/>
        </w:rPr>
        <w:t xml:space="preserve"> </w:t>
      </w:r>
      <w:r>
        <w:t>to</w:t>
      </w:r>
      <w:r>
        <w:rPr>
          <w:spacing w:val="-6"/>
        </w:rPr>
        <w:t xml:space="preserve"> </w:t>
      </w:r>
      <w:r>
        <w:t>provide</w:t>
      </w:r>
      <w:r>
        <w:rPr>
          <w:spacing w:val="-4"/>
        </w:rPr>
        <w:t xml:space="preserve"> </w:t>
      </w:r>
      <w:r>
        <w:t>ORRF</w:t>
      </w:r>
      <w:r>
        <w:rPr>
          <w:spacing w:val="-1"/>
        </w:rPr>
        <w:t xml:space="preserve"> </w:t>
      </w:r>
      <w:r>
        <w:t>funds</w:t>
      </w:r>
      <w:r>
        <w:rPr>
          <w:spacing w:val="-4"/>
        </w:rPr>
        <w:t xml:space="preserve"> </w:t>
      </w:r>
      <w:r>
        <w:t>towards</w:t>
      </w:r>
      <w:r>
        <w:rPr>
          <w:spacing w:val="-1"/>
        </w:rPr>
        <w:t xml:space="preserve"> </w:t>
      </w:r>
      <w:r>
        <w:t>student</w:t>
      </w:r>
      <w:r>
        <w:rPr>
          <w:spacing w:val="-3"/>
        </w:rPr>
        <w:t xml:space="preserve"> </w:t>
      </w:r>
      <w:r>
        <w:t>loan</w:t>
      </w:r>
      <w:r>
        <w:rPr>
          <w:spacing w:val="-4"/>
        </w:rPr>
        <w:t xml:space="preserve"> </w:t>
      </w:r>
      <w:r>
        <w:t>forgiveness programming</w:t>
      </w:r>
      <w:r>
        <w:rPr>
          <w:spacing w:val="-2"/>
        </w:rPr>
        <w:t xml:space="preserve"> </w:t>
      </w:r>
      <w:r>
        <w:t>f</w:t>
      </w:r>
      <w:r>
        <w:t>or</w:t>
      </w:r>
      <w:r>
        <w:rPr>
          <w:spacing w:val="-1"/>
        </w:rPr>
        <w:t xml:space="preserve"> </w:t>
      </w:r>
      <w:r>
        <w:t>direct-care staff employed</w:t>
      </w:r>
      <w:r>
        <w:rPr>
          <w:spacing w:val="-2"/>
        </w:rPr>
        <w:t xml:space="preserve"> </w:t>
      </w:r>
      <w:r>
        <w:t>to provide substance-use</w:t>
      </w:r>
      <w:r>
        <w:rPr>
          <w:spacing w:val="-2"/>
        </w:rPr>
        <w:t xml:space="preserve"> </w:t>
      </w:r>
      <w:r>
        <w:t>disorder</w:t>
      </w:r>
      <w:r>
        <w:rPr>
          <w:spacing w:val="-1"/>
        </w:rPr>
        <w:t xml:space="preserve"> </w:t>
      </w:r>
      <w:r>
        <w:t>treatment programming. Members discussed the proposed planning to contract with a vendor to support strategic planning efforts and timeline for a strategic funding plan. The Council was joined</w:t>
      </w:r>
      <w:r>
        <w:t xml:space="preserve"> by Danna </w:t>
      </w:r>
      <w:proofErr w:type="spellStart"/>
      <w:r>
        <w:t>Mauch</w:t>
      </w:r>
      <w:proofErr w:type="spellEnd"/>
      <w:r>
        <w:t xml:space="preserve">, President of Massachusetts Association for Mental Health, and Peter </w:t>
      </w:r>
      <w:proofErr w:type="spellStart"/>
      <w:r>
        <w:t>Koutojian</w:t>
      </w:r>
      <w:proofErr w:type="spellEnd"/>
      <w:r>
        <w:t>, Middlesex Sheriff, who provided a presentation on the current impact of the Middlesex Restoration Center.</w:t>
      </w:r>
    </w:p>
    <w:sectPr w:rsidR="005B3AA0">
      <w:pgSz w:w="12240" w:h="15840"/>
      <w:pgMar w:top="900" w:right="680" w:bottom="720" w:left="600"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FB5B5" w14:textId="77777777" w:rsidR="00000000" w:rsidRDefault="00592B4F">
      <w:r>
        <w:separator/>
      </w:r>
    </w:p>
  </w:endnote>
  <w:endnote w:type="continuationSeparator" w:id="0">
    <w:p w14:paraId="047FB5B7" w14:textId="77777777" w:rsidR="00000000" w:rsidRDefault="0059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B5B0" w14:textId="77777777" w:rsidR="005B3AA0" w:rsidRDefault="00592B4F">
    <w:pPr>
      <w:pStyle w:val="BodyText"/>
      <w:spacing w:line="14" w:lineRule="auto"/>
      <w:rPr>
        <w:sz w:val="20"/>
      </w:rPr>
    </w:pPr>
    <w:r>
      <w:pict w14:anchorId="047FB5B1">
        <v:shapetype id="_x0000_t202" coordsize="21600,21600" o:spt="202" path="m,l,21600r21600,l21600,xe">
          <v:stroke joinstyle="miter"/>
          <v:path gradientshapeok="t" o:connecttype="rect"/>
        </v:shapetype>
        <v:shape id="docshape2" o:spid="_x0000_s2049" type="#_x0000_t202" style="position:absolute;margin-left:300.25pt;margin-top:754.3pt;width:12.55pt;height:14.25pt;z-index:-251658752;mso-position-horizontal-relative:page;mso-position-vertical-relative:page" filled="f" stroked="f">
          <v:textbox inset="0,0,0,0">
            <w:txbxContent>
              <w:p w14:paraId="047FB5B2" w14:textId="77777777" w:rsidR="005B3AA0" w:rsidRDefault="00592B4F">
                <w:pPr>
                  <w:pStyle w:val="BodyText"/>
                  <w:spacing w:before="11"/>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FB5B1" w14:textId="77777777" w:rsidR="00000000" w:rsidRDefault="00592B4F">
      <w:r>
        <w:separator/>
      </w:r>
    </w:p>
  </w:footnote>
  <w:footnote w:type="continuationSeparator" w:id="0">
    <w:p w14:paraId="047FB5B3" w14:textId="77777777" w:rsidR="00000000" w:rsidRDefault="0059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4F31C2"/>
    <w:multiLevelType w:val="hybridMultilevel"/>
    <w:tmpl w:val="57CCB09C"/>
    <w:lvl w:ilvl="0" w:tplc="D4C8831A">
      <w:start w:val="2"/>
      <w:numFmt w:val="lowerLetter"/>
      <w:lvlText w:val="(%1)"/>
      <w:lvlJc w:val="left"/>
      <w:pPr>
        <w:ind w:left="480" w:hanging="334"/>
        <w:jc w:val="left"/>
      </w:pPr>
      <w:rPr>
        <w:rFonts w:ascii="Arial" w:eastAsia="Arial" w:hAnsi="Arial" w:cs="Arial" w:hint="default"/>
        <w:b w:val="0"/>
        <w:bCs w:val="0"/>
        <w:i w:val="0"/>
        <w:iCs w:val="0"/>
        <w:spacing w:val="-1"/>
        <w:w w:val="100"/>
        <w:sz w:val="22"/>
        <w:szCs w:val="22"/>
        <w:lang w:val="en-US" w:eastAsia="en-US" w:bidi="ar-SA"/>
      </w:rPr>
    </w:lvl>
    <w:lvl w:ilvl="1" w:tplc="2506A282">
      <w:numFmt w:val="bullet"/>
      <w:lvlText w:val=""/>
      <w:lvlJc w:val="left"/>
      <w:pPr>
        <w:ind w:left="1201" w:hanging="361"/>
      </w:pPr>
      <w:rPr>
        <w:rFonts w:ascii="Symbol" w:eastAsia="Symbol" w:hAnsi="Symbol" w:cs="Symbol" w:hint="default"/>
        <w:b w:val="0"/>
        <w:bCs w:val="0"/>
        <w:i w:val="0"/>
        <w:iCs w:val="0"/>
        <w:w w:val="100"/>
        <w:sz w:val="22"/>
        <w:szCs w:val="22"/>
        <w:lang w:val="en-US" w:eastAsia="en-US" w:bidi="ar-SA"/>
      </w:rPr>
    </w:lvl>
    <w:lvl w:ilvl="2" w:tplc="0810A2CC">
      <w:numFmt w:val="bullet"/>
      <w:lvlText w:val="•"/>
      <w:lvlJc w:val="left"/>
      <w:pPr>
        <w:ind w:left="2284" w:hanging="361"/>
      </w:pPr>
      <w:rPr>
        <w:rFonts w:hint="default"/>
        <w:lang w:val="en-US" w:eastAsia="en-US" w:bidi="ar-SA"/>
      </w:rPr>
    </w:lvl>
    <w:lvl w:ilvl="3" w:tplc="E9502718">
      <w:numFmt w:val="bullet"/>
      <w:lvlText w:val="•"/>
      <w:lvlJc w:val="left"/>
      <w:pPr>
        <w:ind w:left="3368" w:hanging="361"/>
      </w:pPr>
      <w:rPr>
        <w:rFonts w:hint="default"/>
        <w:lang w:val="en-US" w:eastAsia="en-US" w:bidi="ar-SA"/>
      </w:rPr>
    </w:lvl>
    <w:lvl w:ilvl="4" w:tplc="24507180">
      <w:numFmt w:val="bullet"/>
      <w:lvlText w:val="•"/>
      <w:lvlJc w:val="left"/>
      <w:pPr>
        <w:ind w:left="4453" w:hanging="361"/>
      </w:pPr>
      <w:rPr>
        <w:rFonts w:hint="default"/>
        <w:lang w:val="en-US" w:eastAsia="en-US" w:bidi="ar-SA"/>
      </w:rPr>
    </w:lvl>
    <w:lvl w:ilvl="5" w:tplc="95CE6FD6">
      <w:numFmt w:val="bullet"/>
      <w:lvlText w:val="•"/>
      <w:lvlJc w:val="left"/>
      <w:pPr>
        <w:ind w:left="5537" w:hanging="361"/>
      </w:pPr>
      <w:rPr>
        <w:rFonts w:hint="default"/>
        <w:lang w:val="en-US" w:eastAsia="en-US" w:bidi="ar-SA"/>
      </w:rPr>
    </w:lvl>
    <w:lvl w:ilvl="6" w:tplc="FE6AF01A">
      <w:numFmt w:val="bullet"/>
      <w:lvlText w:val="•"/>
      <w:lvlJc w:val="left"/>
      <w:pPr>
        <w:ind w:left="6622" w:hanging="361"/>
      </w:pPr>
      <w:rPr>
        <w:rFonts w:hint="default"/>
        <w:lang w:val="en-US" w:eastAsia="en-US" w:bidi="ar-SA"/>
      </w:rPr>
    </w:lvl>
    <w:lvl w:ilvl="7" w:tplc="C0E23EB0">
      <w:numFmt w:val="bullet"/>
      <w:lvlText w:val="•"/>
      <w:lvlJc w:val="left"/>
      <w:pPr>
        <w:ind w:left="7706" w:hanging="361"/>
      </w:pPr>
      <w:rPr>
        <w:rFonts w:hint="default"/>
        <w:lang w:val="en-US" w:eastAsia="en-US" w:bidi="ar-SA"/>
      </w:rPr>
    </w:lvl>
    <w:lvl w:ilvl="8" w:tplc="684C8E4C">
      <w:numFmt w:val="bullet"/>
      <w:lvlText w:val="•"/>
      <w:lvlJc w:val="left"/>
      <w:pPr>
        <w:ind w:left="8791" w:hanging="361"/>
      </w:pPr>
      <w:rPr>
        <w:rFonts w:hint="default"/>
        <w:lang w:val="en-US" w:eastAsia="en-US" w:bidi="ar-SA"/>
      </w:rPr>
    </w:lvl>
  </w:abstractNum>
  <w:abstractNum w:abstractNumId="1" w15:restartNumberingAfterBreak="0">
    <w:nsid w:val="3655122D"/>
    <w:multiLevelType w:val="hybridMultilevel"/>
    <w:tmpl w:val="ED44F8A6"/>
    <w:lvl w:ilvl="0" w:tplc="8BE0982C">
      <w:numFmt w:val="bullet"/>
      <w:lvlText w:val=""/>
      <w:lvlJc w:val="left"/>
      <w:pPr>
        <w:ind w:left="1380" w:hanging="181"/>
      </w:pPr>
      <w:rPr>
        <w:rFonts w:ascii="Symbol" w:eastAsia="Symbol" w:hAnsi="Symbol" w:cs="Symbol" w:hint="default"/>
        <w:b w:val="0"/>
        <w:bCs w:val="0"/>
        <w:i w:val="0"/>
        <w:iCs w:val="0"/>
        <w:w w:val="100"/>
        <w:sz w:val="22"/>
        <w:szCs w:val="22"/>
        <w:lang w:val="en-US" w:eastAsia="en-US" w:bidi="ar-SA"/>
      </w:rPr>
    </w:lvl>
    <w:lvl w:ilvl="1" w:tplc="3D1E226A">
      <w:numFmt w:val="bullet"/>
      <w:lvlText w:val="•"/>
      <w:lvlJc w:val="left"/>
      <w:pPr>
        <w:ind w:left="2338" w:hanging="181"/>
      </w:pPr>
      <w:rPr>
        <w:rFonts w:hint="default"/>
        <w:lang w:val="en-US" w:eastAsia="en-US" w:bidi="ar-SA"/>
      </w:rPr>
    </w:lvl>
    <w:lvl w:ilvl="2" w:tplc="C23876B6">
      <w:numFmt w:val="bullet"/>
      <w:lvlText w:val="•"/>
      <w:lvlJc w:val="left"/>
      <w:pPr>
        <w:ind w:left="3296" w:hanging="181"/>
      </w:pPr>
      <w:rPr>
        <w:rFonts w:hint="default"/>
        <w:lang w:val="en-US" w:eastAsia="en-US" w:bidi="ar-SA"/>
      </w:rPr>
    </w:lvl>
    <w:lvl w:ilvl="3" w:tplc="B14ADA0A">
      <w:numFmt w:val="bullet"/>
      <w:lvlText w:val="•"/>
      <w:lvlJc w:val="left"/>
      <w:pPr>
        <w:ind w:left="4254" w:hanging="181"/>
      </w:pPr>
      <w:rPr>
        <w:rFonts w:hint="default"/>
        <w:lang w:val="en-US" w:eastAsia="en-US" w:bidi="ar-SA"/>
      </w:rPr>
    </w:lvl>
    <w:lvl w:ilvl="4" w:tplc="4DB2F930">
      <w:numFmt w:val="bullet"/>
      <w:lvlText w:val="•"/>
      <w:lvlJc w:val="left"/>
      <w:pPr>
        <w:ind w:left="5212" w:hanging="181"/>
      </w:pPr>
      <w:rPr>
        <w:rFonts w:hint="default"/>
        <w:lang w:val="en-US" w:eastAsia="en-US" w:bidi="ar-SA"/>
      </w:rPr>
    </w:lvl>
    <w:lvl w:ilvl="5" w:tplc="31D2A91C">
      <w:numFmt w:val="bullet"/>
      <w:lvlText w:val="•"/>
      <w:lvlJc w:val="left"/>
      <w:pPr>
        <w:ind w:left="6170" w:hanging="181"/>
      </w:pPr>
      <w:rPr>
        <w:rFonts w:hint="default"/>
        <w:lang w:val="en-US" w:eastAsia="en-US" w:bidi="ar-SA"/>
      </w:rPr>
    </w:lvl>
    <w:lvl w:ilvl="6" w:tplc="2CCA9934">
      <w:numFmt w:val="bullet"/>
      <w:lvlText w:val="•"/>
      <w:lvlJc w:val="left"/>
      <w:pPr>
        <w:ind w:left="7128" w:hanging="181"/>
      </w:pPr>
      <w:rPr>
        <w:rFonts w:hint="default"/>
        <w:lang w:val="en-US" w:eastAsia="en-US" w:bidi="ar-SA"/>
      </w:rPr>
    </w:lvl>
    <w:lvl w:ilvl="7" w:tplc="DFAC8A66">
      <w:numFmt w:val="bullet"/>
      <w:lvlText w:val="•"/>
      <w:lvlJc w:val="left"/>
      <w:pPr>
        <w:ind w:left="8086" w:hanging="181"/>
      </w:pPr>
      <w:rPr>
        <w:rFonts w:hint="default"/>
        <w:lang w:val="en-US" w:eastAsia="en-US" w:bidi="ar-SA"/>
      </w:rPr>
    </w:lvl>
    <w:lvl w:ilvl="8" w:tplc="147C381C">
      <w:numFmt w:val="bullet"/>
      <w:lvlText w:val="•"/>
      <w:lvlJc w:val="left"/>
      <w:pPr>
        <w:ind w:left="9044" w:hanging="18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B3AA0"/>
    <w:rsid w:val="00592B4F"/>
    <w:rsid w:val="005B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7FB501"/>
  <w15:docId w15:val="{866148DB-0045-489F-A0DF-D72A204F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827" w:right="1747" w:hanging="5"/>
      <w:jc w:val="center"/>
    </w:pPr>
    <w:rPr>
      <w:rFonts w:ascii="Bookman Old Style" w:eastAsia="Bookman Old Style" w:hAnsi="Bookman Old Style" w:cs="Bookman Old Style"/>
      <w:sz w:val="28"/>
      <w:szCs w:val="28"/>
    </w:rPr>
  </w:style>
  <w:style w:type="paragraph" w:styleId="ListParagraph">
    <w:name w:val="List Paragraph"/>
    <w:basedOn w:val="Normal"/>
    <w:uiPriority w:val="1"/>
    <w:qFormat/>
    <w:pPr>
      <w:spacing w:before="2"/>
      <w:ind w:left="1200" w:hanging="361"/>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ass.gov/eohh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2581</Words>
  <Characters>14713</Characters>
  <Application>Microsoft Office Word</Application>
  <DocSecurity>0</DocSecurity>
  <Lines>122</Lines>
  <Paragraphs>34</Paragraphs>
  <ScaleCrop>false</ScaleCrop>
  <Company>Dma</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Lam, Vivian (EHS)</cp:lastModifiedBy>
  <cp:revision>2</cp:revision>
  <dcterms:created xsi:type="dcterms:W3CDTF">2022-10-03T16:07:00Z</dcterms:created>
  <dcterms:modified xsi:type="dcterms:W3CDTF">2022-10-03T16:07:00Z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Acrobat PDFMaker 22 for Word</vt:lpwstr>
  </property>
  <property fmtid="{D5CDD505-2E9C-101B-9397-08002B2CF9AE}" pid="4" name="LastSaved">
    <vt:filetime>2022-10-03T00:00:00Z</vt:filetime>
  </property>
  <property fmtid="{D5CDD505-2E9C-101B-9397-08002B2CF9AE}" pid="5" name="Producer">
    <vt:lpwstr>Adobe PDF Library 22.2.244</vt:lpwstr>
  </property>
  <property fmtid="{D5CDD505-2E9C-101B-9397-08002B2CF9AE}" pid="6" name="SourceModified">
    <vt:lpwstr/>
  </property>
</Properties>
</file>