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F2C2" w14:textId="02A3581D" w:rsidR="002C651E" w:rsidRPr="00A96566" w:rsidRDefault="002C651E" w:rsidP="00A96566">
      <w:pPr>
        <w:pStyle w:val="NormalWeb"/>
        <w:spacing w:before="0" w:beforeAutospacing="0" w:after="120" w:afterAutospacing="0" w:line="324" w:lineRule="atLeast"/>
        <w:rPr>
          <w:rStyle w:val="s2"/>
          <w:rFonts w:asciiTheme="minorHAnsi" w:hAnsiTheme="minorHAnsi" w:cstheme="minorHAnsi"/>
        </w:rPr>
      </w:pPr>
      <w:r w:rsidRPr="00A96566">
        <w:rPr>
          <w:rStyle w:val="s2"/>
          <w:rFonts w:asciiTheme="minorHAnsi" w:hAnsiTheme="minorHAnsi" w:cstheme="minorHAnsi"/>
        </w:rPr>
        <w:t>DAT</w:t>
      </w:r>
      <w:r w:rsidR="00206DE7" w:rsidRPr="00A96566">
        <w:rPr>
          <w:rStyle w:val="s2"/>
          <w:rFonts w:asciiTheme="minorHAnsi" w:hAnsiTheme="minorHAnsi" w:cstheme="minorHAnsi"/>
        </w:rPr>
        <w:t>A</w:t>
      </w:r>
    </w:p>
    <w:p w14:paraId="3AECEF58" w14:textId="77777777" w:rsidR="002C651E" w:rsidRPr="00A96566" w:rsidRDefault="002C651E" w:rsidP="00A96566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</w:rPr>
      </w:pPr>
    </w:p>
    <w:p w14:paraId="2EA6C7E7" w14:textId="77777777" w:rsidR="002C651E" w:rsidRPr="00A96566" w:rsidRDefault="002C651E" w:rsidP="00A96566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</w:rPr>
      </w:pPr>
    </w:p>
    <w:p w14:paraId="429056E8" w14:textId="7032206D" w:rsidR="002C651E" w:rsidRPr="00A96566" w:rsidRDefault="00206DE7" w:rsidP="00A96566">
      <w:pPr>
        <w:pStyle w:val="NormalWeb"/>
        <w:spacing w:before="0" w:beforeAutospacing="0" w:after="120" w:afterAutospacing="0" w:line="324" w:lineRule="atLeast"/>
        <w:rPr>
          <w:rFonts w:asciiTheme="minorHAnsi" w:hAnsiTheme="minorHAnsi" w:cstheme="minorHAnsi"/>
        </w:rPr>
      </w:pPr>
      <w:r w:rsidRPr="00A96566">
        <w:rPr>
          <w:rStyle w:val="s2"/>
          <w:rFonts w:asciiTheme="minorHAnsi" w:hAnsiTheme="minorHAnsi" w:cstheme="minorHAnsi"/>
        </w:rPr>
        <w:t xml:space="preserve">Prezado(a) Utente, </w:t>
      </w:r>
      <w:r w:rsidR="002C651E" w:rsidRPr="00A96566">
        <w:rPr>
          <w:rStyle w:val="apple-converted-space"/>
          <w:rFonts w:asciiTheme="minorHAnsi" w:hAnsiTheme="minorHAnsi" w:cstheme="minorHAnsi"/>
        </w:rPr>
        <w:t> </w:t>
      </w:r>
    </w:p>
    <w:p w14:paraId="2C4B7C9F" w14:textId="4E9482F2" w:rsidR="00206DE7" w:rsidRPr="00A96566" w:rsidRDefault="00206DE7" w:rsidP="00A96566">
      <w:pPr>
        <w:spacing w:after="120"/>
        <w:rPr>
          <w:rFonts w:cstheme="minorHAnsi"/>
        </w:rPr>
      </w:pPr>
      <w:r w:rsidRPr="00A96566">
        <w:rPr>
          <w:rFonts w:cstheme="minorHAnsi"/>
        </w:rPr>
        <w:t xml:space="preserve">Como será provavelmente </w:t>
      </w:r>
      <w:r w:rsidR="00B86322" w:rsidRPr="00A96566">
        <w:rPr>
          <w:rFonts w:cstheme="minorHAnsi"/>
        </w:rPr>
        <w:t xml:space="preserve">é </w:t>
      </w:r>
      <w:r w:rsidRPr="00A96566">
        <w:rPr>
          <w:rFonts w:cstheme="minorHAnsi"/>
        </w:rPr>
        <w:t>do seu conhecimento, o Hospital de Norwood (</w:t>
      </w:r>
      <w:r w:rsidR="009C1FA3" w:rsidRPr="00A96566">
        <w:rPr>
          <w:rFonts w:cstheme="minorHAnsi"/>
        </w:rPr>
        <w:t>N</w:t>
      </w:r>
      <w:r w:rsidR="00643AE7" w:rsidRPr="00A96566">
        <w:rPr>
          <w:rFonts w:cstheme="minorHAnsi"/>
        </w:rPr>
        <w:t>orwood</w:t>
      </w:r>
      <w:r w:rsidRPr="00A96566">
        <w:rPr>
          <w:rFonts w:cstheme="minorHAnsi"/>
        </w:rPr>
        <w:t xml:space="preserve"> Hospital) em Norwood e os seus serviços associados em Norwood e Foxboro vão encerrar por cerca do dia 31 de outubro.</w:t>
      </w:r>
    </w:p>
    <w:p w14:paraId="190D4AA8" w14:textId="785ACD29" w:rsidR="00F30E7A" w:rsidRPr="00A96566" w:rsidRDefault="00F30E7A" w:rsidP="00A96566">
      <w:pPr>
        <w:spacing w:after="120"/>
        <w:rPr>
          <w:rFonts w:cstheme="minorHAnsi"/>
        </w:rPr>
      </w:pPr>
      <w:r w:rsidRPr="00A96566">
        <w:rPr>
          <w:rFonts w:cstheme="minorHAnsi"/>
        </w:rPr>
        <w:t xml:space="preserve">Estamos a escrever-lhe porque queremos ter a certeza de que </w:t>
      </w:r>
      <w:r w:rsidR="00DD2F7B" w:rsidRPr="00A96566">
        <w:rPr>
          <w:rFonts w:cstheme="minorHAnsi"/>
        </w:rPr>
        <w:t>está ao corrente</w:t>
      </w:r>
      <w:r w:rsidRPr="00A96566">
        <w:rPr>
          <w:rFonts w:cstheme="minorHAnsi"/>
        </w:rPr>
        <w:t xml:space="preserve"> das alterações relacionadas com os seus cuidados especializados n</w:t>
      </w:r>
      <w:r w:rsidR="00DD2F7B" w:rsidRPr="00A96566">
        <w:rPr>
          <w:rFonts w:cstheme="minorHAnsi"/>
        </w:rPr>
        <w:t>a clínica de Terapia de Desempenho do Hospital de Norwood</w:t>
      </w:r>
      <w:r w:rsidRPr="00A96566">
        <w:rPr>
          <w:rFonts w:cstheme="minorHAnsi"/>
        </w:rPr>
        <w:t xml:space="preserve"> </w:t>
      </w:r>
      <w:r w:rsidR="00DD2F7B" w:rsidRPr="00A96566">
        <w:rPr>
          <w:rFonts w:cstheme="minorHAnsi"/>
        </w:rPr>
        <w:t>(</w:t>
      </w:r>
      <w:r w:rsidRPr="00A96566">
        <w:rPr>
          <w:rFonts w:cstheme="minorHAnsi"/>
        </w:rPr>
        <w:t xml:space="preserve">Performance Therapy </w:t>
      </w:r>
      <w:r w:rsidR="00DD2F7B" w:rsidRPr="00A96566">
        <w:rPr>
          <w:rFonts w:cstheme="minorHAnsi"/>
        </w:rPr>
        <w:t>of</w:t>
      </w:r>
      <w:r w:rsidRPr="00A96566">
        <w:rPr>
          <w:rFonts w:cstheme="minorHAnsi"/>
        </w:rPr>
        <w:t xml:space="preserve"> Norwood Hospital</w:t>
      </w:r>
      <w:r w:rsidR="00DD2F7B" w:rsidRPr="00A96566">
        <w:rPr>
          <w:rFonts w:cstheme="minorHAnsi"/>
        </w:rPr>
        <w:t>)</w:t>
      </w:r>
      <w:r w:rsidRPr="00A96566">
        <w:rPr>
          <w:rFonts w:cstheme="minorHAnsi"/>
        </w:rPr>
        <w:t xml:space="preserve">, incluindo terapia ocupacional e fisioterapia. Estas clínicas funcionam ao abrigo da licença do hospital e, como tal, têm de </w:t>
      </w:r>
      <w:r w:rsidR="00315DEA" w:rsidRPr="00A96566">
        <w:rPr>
          <w:rFonts w:cstheme="minorHAnsi"/>
        </w:rPr>
        <w:t>encerra</w:t>
      </w:r>
      <w:r w:rsidRPr="00A96566">
        <w:rPr>
          <w:rFonts w:cstheme="minorHAnsi"/>
        </w:rPr>
        <w:t>r juntamente com o hospital.</w:t>
      </w:r>
    </w:p>
    <w:p w14:paraId="0822A95C" w14:textId="6E1319C5" w:rsidR="00146902" w:rsidRPr="00A96566" w:rsidRDefault="00146902" w:rsidP="00A96566">
      <w:pPr>
        <w:spacing w:after="120"/>
        <w:rPr>
          <w:rStyle w:val="s3"/>
          <w:rFonts w:cstheme="minorHAnsi"/>
        </w:rPr>
      </w:pPr>
      <w:r w:rsidRPr="00A96566">
        <w:rPr>
          <w:rFonts w:cstheme="minorHAnsi"/>
        </w:rPr>
        <w:t xml:space="preserve">A fim de poder continuar a receber os seus cuidados de saúde, </w:t>
      </w:r>
      <w:r w:rsidR="00315DEA" w:rsidRPr="00A96566">
        <w:rPr>
          <w:rFonts w:cstheme="minorHAnsi"/>
        </w:rPr>
        <w:t xml:space="preserve">queira </w:t>
      </w:r>
      <w:r w:rsidRPr="00A96566">
        <w:rPr>
          <w:rFonts w:cstheme="minorHAnsi"/>
        </w:rPr>
        <w:t>contact</w:t>
      </w:r>
      <w:r w:rsidR="00315DEA" w:rsidRPr="00A96566">
        <w:rPr>
          <w:rFonts w:cstheme="minorHAnsi"/>
        </w:rPr>
        <w:t>ar</w:t>
      </w:r>
      <w:r w:rsidRPr="00A96566">
        <w:rPr>
          <w:rFonts w:cstheme="minorHAnsi"/>
        </w:rPr>
        <w:t xml:space="preserve"> o seu médico de cuidados primários ou o seu prestador de cuidados especializados para ser encaminhado(a) para um local alternativo.</w:t>
      </w:r>
    </w:p>
    <w:p w14:paraId="6B9235E6" w14:textId="2A61D775" w:rsidR="00146902" w:rsidRPr="00A96566" w:rsidRDefault="00146902" w:rsidP="00A96566">
      <w:pPr>
        <w:pStyle w:val="NormalWeb"/>
        <w:spacing w:before="0" w:beforeAutospacing="0" w:after="120" w:afterAutospacing="0" w:line="324" w:lineRule="atLeast"/>
        <w:rPr>
          <w:rFonts w:asciiTheme="minorHAnsi" w:hAnsiTheme="minorHAnsi" w:cstheme="minorHAnsi"/>
        </w:rPr>
      </w:pPr>
      <w:r w:rsidRPr="00A96566">
        <w:rPr>
          <w:rFonts w:asciiTheme="minorHAnsi" w:hAnsiTheme="minorHAnsi" w:cstheme="minorHAnsi"/>
        </w:rPr>
        <w:t xml:space="preserve">O acesso às suas informações de saúde continuará a estar disponível através do portal StewardCONNECT em </w:t>
      </w:r>
      <w:hyperlink r:id="rId7" w:history="1">
        <w:r w:rsidRPr="00A96566">
          <w:rPr>
            <w:rStyle w:val="Hyperlink"/>
            <w:rFonts w:asciiTheme="minorHAnsi" w:hAnsiTheme="minorHAnsi" w:cstheme="minorHAnsi"/>
          </w:rPr>
          <w:t>www.stewardconnect.org</w:t>
        </w:r>
      </w:hyperlink>
      <w:r w:rsidRPr="00A96566">
        <w:rPr>
          <w:rFonts w:asciiTheme="minorHAnsi" w:hAnsiTheme="minorHAnsi" w:cstheme="minorHAnsi"/>
        </w:rPr>
        <w:t xml:space="preserve">. </w:t>
      </w:r>
      <w:r w:rsidR="00F461D6" w:rsidRPr="00A96566">
        <w:rPr>
          <w:rFonts w:asciiTheme="minorHAnsi" w:hAnsiTheme="minorHAnsi" w:cstheme="minorHAnsi"/>
        </w:rPr>
        <w:t>Recomendamos</w:t>
      </w:r>
      <w:r w:rsidRPr="00A96566">
        <w:rPr>
          <w:rFonts w:asciiTheme="minorHAnsi" w:hAnsiTheme="minorHAnsi" w:cstheme="minorHAnsi"/>
        </w:rPr>
        <w:t xml:space="preserve"> que imprima uma cópia dos seus registos médicos para sua conveniência.</w:t>
      </w:r>
    </w:p>
    <w:p w14:paraId="55E2A3A8" w14:textId="06935BEE" w:rsidR="00623AEF" w:rsidRPr="00A96566" w:rsidRDefault="00146902" w:rsidP="00A96566">
      <w:pPr>
        <w:pStyle w:val="NormalWeb"/>
        <w:spacing w:before="0" w:beforeAutospacing="0" w:after="120" w:afterAutospacing="0" w:line="324" w:lineRule="atLeast"/>
        <w:rPr>
          <w:rStyle w:val="s3"/>
          <w:rFonts w:asciiTheme="minorHAnsi" w:hAnsiTheme="minorHAnsi" w:cstheme="minorHAnsi"/>
        </w:rPr>
      </w:pPr>
      <w:r w:rsidRPr="00A96566">
        <w:rPr>
          <w:rFonts w:asciiTheme="minorHAnsi" w:hAnsiTheme="minorHAnsi" w:cstheme="minorHAnsi"/>
        </w:rPr>
        <w:t xml:space="preserve">Os seus registos médicos estão protegidos e disponíveis, e o Steward Medical Group conservará os seus registos originais. Se pretender obter uma cópia dos seus registos médicos, </w:t>
      </w:r>
      <w:r w:rsidR="00F461D6" w:rsidRPr="00A96566">
        <w:rPr>
          <w:rFonts w:asciiTheme="minorHAnsi" w:hAnsiTheme="minorHAnsi" w:cstheme="minorHAnsi"/>
        </w:rPr>
        <w:t xml:space="preserve">queira </w:t>
      </w:r>
      <w:r w:rsidRPr="00A96566">
        <w:rPr>
          <w:rFonts w:asciiTheme="minorHAnsi" w:hAnsiTheme="minorHAnsi" w:cstheme="minorHAnsi"/>
        </w:rPr>
        <w:t>aced</w:t>
      </w:r>
      <w:r w:rsidR="00F461D6" w:rsidRPr="00A96566">
        <w:rPr>
          <w:rFonts w:asciiTheme="minorHAnsi" w:hAnsiTheme="minorHAnsi" w:cstheme="minorHAnsi"/>
        </w:rPr>
        <w:t>er</w:t>
      </w:r>
      <w:r w:rsidR="009C1FA3" w:rsidRPr="00A96566">
        <w:rPr>
          <w:rFonts w:asciiTheme="minorHAnsi" w:hAnsiTheme="minorHAnsi" w:cstheme="minorHAnsi"/>
        </w:rPr>
        <w:t xml:space="preserve"> </w:t>
      </w:r>
      <w:r w:rsidR="00F461D6" w:rsidRPr="00A96566">
        <w:rPr>
          <w:rFonts w:asciiTheme="minorHAnsi" w:hAnsiTheme="minorHAnsi" w:cstheme="minorHAnsi"/>
        </w:rPr>
        <w:t>ao sítio Web em</w:t>
      </w:r>
      <w:r w:rsidRPr="00A96566">
        <w:rPr>
          <w:rFonts w:asciiTheme="minorHAnsi" w:hAnsiTheme="minorHAnsi" w:cstheme="minorHAnsi"/>
        </w:rPr>
        <w:t xml:space="preserve"> </w:t>
      </w:r>
      <w:r w:rsidRPr="00A96566">
        <w:rPr>
          <w:rFonts w:asciiTheme="minorHAnsi" w:hAnsiTheme="minorHAnsi" w:cstheme="minorHAnsi"/>
          <w:u w:val="single"/>
        </w:rPr>
        <w:t>www.norwood-hospital.org/patient-visitor-information/medicalrecords</w:t>
      </w:r>
      <w:r w:rsidRPr="00A96566">
        <w:rPr>
          <w:rFonts w:asciiTheme="minorHAnsi" w:hAnsiTheme="minorHAnsi" w:cstheme="minorHAnsi"/>
        </w:rPr>
        <w:t>.</w:t>
      </w:r>
    </w:p>
    <w:p w14:paraId="7CCB277B" w14:textId="77777777" w:rsidR="00830CC2" w:rsidRPr="00A96566" w:rsidRDefault="00830CC2" w:rsidP="00A96566">
      <w:pPr>
        <w:spacing w:after="120" w:line="276" w:lineRule="auto"/>
        <w:rPr>
          <w:rFonts w:cstheme="minorHAnsi"/>
        </w:rPr>
      </w:pPr>
      <w:r w:rsidRPr="00A96566">
        <w:rPr>
          <w:rFonts w:cstheme="minorHAnsi"/>
        </w:rPr>
        <w:t>Os CONSULTÓRIOS DE CUIDADOS DE SAÚDE PRIMÁRIOS EM NORWOOD E FOXBORO PERMANECEM ABERTOS.</w:t>
      </w:r>
    </w:p>
    <w:p w14:paraId="022F1921" w14:textId="654047E5" w:rsidR="00E22397" w:rsidRPr="00A96566" w:rsidRDefault="00B1579C" w:rsidP="00A96566">
      <w:pPr>
        <w:pStyle w:val="NormalWeb"/>
        <w:spacing w:before="0" w:beforeAutospacing="0" w:after="120" w:afterAutospacing="0" w:line="324" w:lineRule="atLeast"/>
        <w:rPr>
          <w:rStyle w:val="s3"/>
          <w:rFonts w:asciiTheme="minorHAnsi" w:hAnsiTheme="minorHAnsi" w:cstheme="minorHAnsi"/>
        </w:rPr>
      </w:pPr>
      <w:r w:rsidRPr="00A96566">
        <w:rPr>
          <w:rStyle w:val="s3"/>
          <w:rFonts w:asciiTheme="minorHAnsi" w:hAnsiTheme="minorHAnsi" w:cstheme="minorHAnsi"/>
        </w:rPr>
        <w:t xml:space="preserve">Se tiver dúvidas, contacte a Linha de Assistência ao Doente, de segunda a sexta-feira, das 7h às 19h </w:t>
      </w:r>
      <w:r w:rsidR="009A2B89">
        <w:rPr>
          <w:rStyle w:val="s3"/>
          <w:rFonts w:asciiTheme="minorHAnsi" w:hAnsiTheme="minorHAnsi" w:cstheme="minorHAnsi"/>
        </w:rPr>
        <w:br/>
      </w:r>
      <w:r w:rsidRPr="00A96566">
        <w:rPr>
          <w:rStyle w:val="s3"/>
          <w:rFonts w:asciiTheme="minorHAnsi" w:hAnsiTheme="minorHAnsi" w:cstheme="minorHAnsi"/>
        </w:rPr>
        <w:t xml:space="preserve">(7 pm), através do número 617-789-2228. </w:t>
      </w:r>
    </w:p>
    <w:p w14:paraId="5F9242A4" w14:textId="012773BC" w:rsidR="00623AEF" w:rsidRPr="00A96566" w:rsidRDefault="00CA55D7" w:rsidP="00A96566">
      <w:pPr>
        <w:pStyle w:val="NormalWeb"/>
        <w:spacing w:before="0" w:beforeAutospacing="0" w:after="120" w:afterAutospacing="0" w:line="324" w:lineRule="atLeast"/>
        <w:rPr>
          <w:rFonts w:asciiTheme="minorHAnsi" w:hAnsiTheme="minorHAnsi" w:cstheme="minorHAnsi"/>
        </w:rPr>
      </w:pPr>
      <w:bookmarkStart w:id="0" w:name="_Hlk182216543"/>
      <w:r w:rsidRPr="00A96566">
        <w:rPr>
          <w:rFonts w:asciiTheme="minorHAnsi" w:hAnsiTheme="minorHAnsi" w:cstheme="minorHAnsi"/>
          <w:color w:val="212121"/>
        </w:rPr>
        <w:t>Caso esteja a passar por uma emergência médica, ligue para o 911. Após o encerramento do Hospital de Norwood, os serviços da equipa de resposta apropriada de urgências/emergência irão encaminh</w:t>
      </w:r>
      <w:r w:rsidR="00B86322" w:rsidRPr="00A96566">
        <w:rPr>
          <w:rFonts w:asciiTheme="minorHAnsi" w:hAnsiTheme="minorHAnsi" w:cstheme="minorHAnsi"/>
          <w:color w:val="212121"/>
        </w:rPr>
        <w:t>á-lo(a)</w:t>
      </w:r>
      <w:r w:rsidRPr="00A96566">
        <w:rPr>
          <w:rFonts w:asciiTheme="minorHAnsi" w:hAnsiTheme="minorHAnsi" w:cstheme="minorHAnsi"/>
          <w:color w:val="212121"/>
        </w:rPr>
        <w:t xml:space="preserve"> para o hospital mais próximo</w:t>
      </w:r>
      <w:r w:rsidR="00B86322" w:rsidRPr="00A96566">
        <w:rPr>
          <w:rFonts w:asciiTheme="minorHAnsi" w:hAnsiTheme="minorHAnsi" w:cstheme="minorHAnsi"/>
          <w:color w:val="212121"/>
        </w:rPr>
        <w:t xml:space="preserve"> de si.</w:t>
      </w:r>
      <w:bookmarkEnd w:id="0"/>
    </w:p>
    <w:p w14:paraId="251F0CAD" w14:textId="1E9856A8" w:rsidR="008F471F" w:rsidRPr="00A96566" w:rsidRDefault="008F471F" w:rsidP="00A96566">
      <w:pPr>
        <w:spacing w:after="120" w:line="276" w:lineRule="auto"/>
        <w:rPr>
          <w:rFonts w:cstheme="minorHAnsi"/>
        </w:rPr>
      </w:pPr>
      <w:bookmarkStart w:id="1" w:name="_Hlk182216581"/>
      <w:r w:rsidRPr="00A96566">
        <w:rPr>
          <w:rFonts w:cstheme="minorHAnsi"/>
        </w:rPr>
        <w:t>Agradecemos o facto de ser um(a) utente dos serviços de cuidados d</w:t>
      </w:r>
      <w:r w:rsidR="004116C4" w:rsidRPr="00A96566">
        <w:rPr>
          <w:rFonts w:cstheme="minorHAnsi"/>
        </w:rPr>
        <w:t>e</w:t>
      </w:r>
      <w:r w:rsidRPr="00A96566">
        <w:rPr>
          <w:rFonts w:cstheme="minorHAnsi"/>
        </w:rPr>
        <w:t xml:space="preserve"> Steward Health Care. Desejamos-lhe muita saúde.</w:t>
      </w:r>
    </w:p>
    <w:p w14:paraId="5B7D078D" w14:textId="50828338" w:rsidR="002C651E" w:rsidRPr="00A96566" w:rsidRDefault="008F471F" w:rsidP="00A96566">
      <w:pPr>
        <w:pStyle w:val="NormalWeb"/>
        <w:spacing w:before="0" w:beforeAutospacing="0" w:after="840" w:afterAutospacing="0" w:line="324" w:lineRule="atLeast"/>
        <w:rPr>
          <w:rStyle w:val="s3"/>
          <w:rFonts w:asciiTheme="minorHAnsi" w:hAnsiTheme="minorHAnsi" w:cstheme="minorHAnsi"/>
        </w:rPr>
      </w:pPr>
      <w:r w:rsidRPr="00A96566">
        <w:rPr>
          <w:rFonts w:asciiTheme="minorHAnsi" w:hAnsiTheme="minorHAnsi" w:cstheme="minorHAnsi"/>
        </w:rPr>
        <w:t>Obrigada</w:t>
      </w:r>
      <w:r w:rsidR="004116C4" w:rsidRPr="00A96566">
        <w:rPr>
          <w:rFonts w:asciiTheme="minorHAnsi" w:hAnsiTheme="minorHAnsi" w:cstheme="minorHAnsi"/>
        </w:rPr>
        <w:t>.</w:t>
      </w:r>
      <w:bookmarkEnd w:id="1"/>
    </w:p>
    <w:p w14:paraId="43F1F486" w14:textId="77777777" w:rsidR="008F471F" w:rsidRPr="00A96566" w:rsidRDefault="008F471F" w:rsidP="00A96566">
      <w:pPr>
        <w:pStyle w:val="NoSpacing"/>
        <w:rPr>
          <w:rFonts w:cstheme="minorHAnsi"/>
          <w:lang w:val="pt-PT"/>
        </w:rPr>
      </w:pPr>
      <w:r w:rsidRPr="00A96566">
        <w:rPr>
          <w:rFonts w:cstheme="minorHAnsi"/>
          <w:lang w:val="pt-PT"/>
        </w:rPr>
        <w:t>Kim Bassett, RN (Enfermeira Registada), MBA  (Mestrado em Administração de Empresas)</w:t>
      </w:r>
    </w:p>
    <w:p w14:paraId="343E8ABA" w14:textId="77777777" w:rsidR="008F471F" w:rsidRPr="00A96566" w:rsidRDefault="008F471F" w:rsidP="00A96566">
      <w:pPr>
        <w:pStyle w:val="NoSpacing"/>
        <w:rPr>
          <w:rFonts w:cstheme="minorHAnsi"/>
          <w:lang w:val="pt-PT"/>
        </w:rPr>
      </w:pPr>
      <w:r w:rsidRPr="00A96566">
        <w:rPr>
          <w:rFonts w:cstheme="minorHAnsi"/>
          <w:lang w:val="pt-PT"/>
        </w:rPr>
        <w:t>Diretora de Operações</w:t>
      </w:r>
    </w:p>
    <w:p w14:paraId="0D71F1F4" w14:textId="50B155BC" w:rsidR="007E18DE" w:rsidRPr="00A96566" w:rsidRDefault="008F471F" w:rsidP="00A96566">
      <w:pPr>
        <w:pStyle w:val="NoSpacing"/>
        <w:rPr>
          <w:rFonts w:cstheme="minorHAnsi"/>
          <w:lang w:val="pt-PT"/>
        </w:rPr>
      </w:pPr>
      <w:r w:rsidRPr="00A96566">
        <w:rPr>
          <w:rFonts w:cstheme="minorHAnsi"/>
          <w:lang w:val="pt-PT"/>
        </w:rPr>
        <w:t xml:space="preserve">Steward Medical Group (Grupo Médico Steward) </w:t>
      </w:r>
    </w:p>
    <w:sectPr w:rsidR="007E18DE" w:rsidRPr="00A96566" w:rsidSect="002C651E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2D6B3" w14:textId="77777777" w:rsidR="003F7EB8" w:rsidRPr="00454530" w:rsidRDefault="003F7EB8">
      <w:pPr>
        <w:spacing w:after="0" w:line="240" w:lineRule="auto"/>
      </w:pPr>
      <w:r w:rsidRPr="00454530">
        <w:separator/>
      </w:r>
    </w:p>
  </w:endnote>
  <w:endnote w:type="continuationSeparator" w:id="0">
    <w:p w14:paraId="2A698596" w14:textId="77777777" w:rsidR="003F7EB8" w:rsidRPr="00454530" w:rsidRDefault="003F7EB8">
      <w:pPr>
        <w:spacing w:after="0" w:line="240" w:lineRule="auto"/>
      </w:pPr>
      <w:r w:rsidRPr="004545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55B69" w14:textId="77777777" w:rsidR="003F7EB8" w:rsidRPr="00454530" w:rsidRDefault="003F7EB8">
      <w:pPr>
        <w:spacing w:after="0" w:line="240" w:lineRule="auto"/>
      </w:pPr>
      <w:r w:rsidRPr="00454530">
        <w:separator/>
      </w:r>
    </w:p>
  </w:footnote>
  <w:footnote w:type="continuationSeparator" w:id="0">
    <w:p w14:paraId="3A88A7AB" w14:textId="77777777" w:rsidR="003F7EB8" w:rsidRPr="00454530" w:rsidRDefault="003F7EB8">
      <w:pPr>
        <w:spacing w:after="0" w:line="240" w:lineRule="auto"/>
      </w:pPr>
      <w:r w:rsidRPr="004545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9BAA" w14:textId="77777777" w:rsidR="002C651E" w:rsidRPr="00454530" w:rsidRDefault="009A2B89">
    <w:pPr>
      <w:pStyle w:val="Header"/>
    </w:pPr>
    <w:r>
      <w:pict w14:anchorId="51504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1026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03AB" w14:textId="5570686B" w:rsidR="006F2491" w:rsidRPr="00454530" w:rsidRDefault="006F2491">
    <w:pPr>
      <w:pStyle w:val="Header"/>
    </w:pPr>
    <w:r w:rsidRPr="00454530">
      <w:rPr>
        <w:rStyle w:val="s2"/>
        <w:rFonts w:ascii="Times New Roman" w:hAnsi="Times New Roman" w:cs="Times New Roman"/>
        <w:sz w:val="24"/>
        <w:szCs w:val="24"/>
      </w:rPr>
      <w:t>DRAFT 1 OT PT PATIENTS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0025" w14:textId="77777777" w:rsidR="002C651E" w:rsidRPr="00454530" w:rsidRDefault="009A2B89">
    <w:pPr>
      <w:pStyle w:val="Header"/>
    </w:pPr>
    <w:r>
      <w:pict w14:anchorId="22DB5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D9E0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0C79"/>
    <w:multiLevelType w:val="hybridMultilevel"/>
    <w:tmpl w:val="42EE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6063">
    <w:abstractNumId w:val="1"/>
  </w:num>
  <w:num w:numId="2" w16cid:durableId="16310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E"/>
    <w:rsid w:val="00035D8D"/>
    <w:rsid w:val="0004012E"/>
    <w:rsid w:val="000E1147"/>
    <w:rsid w:val="00123800"/>
    <w:rsid w:val="00146902"/>
    <w:rsid w:val="00155ACE"/>
    <w:rsid w:val="00170691"/>
    <w:rsid w:val="0018064A"/>
    <w:rsid w:val="0018103E"/>
    <w:rsid w:val="00181836"/>
    <w:rsid w:val="00206DE7"/>
    <w:rsid w:val="00221FD7"/>
    <w:rsid w:val="002249C4"/>
    <w:rsid w:val="00242C15"/>
    <w:rsid w:val="002A6093"/>
    <w:rsid w:val="002C6363"/>
    <w:rsid w:val="002C651E"/>
    <w:rsid w:val="002D29BF"/>
    <w:rsid w:val="002D6608"/>
    <w:rsid w:val="00315DEA"/>
    <w:rsid w:val="00324044"/>
    <w:rsid w:val="00364639"/>
    <w:rsid w:val="003941E5"/>
    <w:rsid w:val="003F7D2D"/>
    <w:rsid w:val="003F7EB8"/>
    <w:rsid w:val="004116C4"/>
    <w:rsid w:val="00435251"/>
    <w:rsid w:val="00454530"/>
    <w:rsid w:val="00492AAF"/>
    <w:rsid w:val="004A4D3C"/>
    <w:rsid w:val="004D030C"/>
    <w:rsid w:val="00610192"/>
    <w:rsid w:val="00623AEF"/>
    <w:rsid w:val="00643AE7"/>
    <w:rsid w:val="006A5AFE"/>
    <w:rsid w:val="006E157B"/>
    <w:rsid w:val="006F2491"/>
    <w:rsid w:val="00706A19"/>
    <w:rsid w:val="00720A54"/>
    <w:rsid w:val="007914A8"/>
    <w:rsid w:val="007E18DE"/>
    <w:rsid w:val="00826201"/>
    <w:rsid w:val="00830CC2"/>
    <w:rsid w:val="008926E5"/>
    <w:rsid w:val="00893B63"/>
    <w:rsid w:val="008E711E"/>
    <w:rsid w:val="008F471F"/>
    <w:rsid w:val="00903741"/>
    <w:rsid w:val="009326C7"/>
    <w:rsid w:val="009712E4"/>
    <w:rsid w:val="009A2B89"/>
    <w:rsid w:val="009C1FA3"/>
    <w:rsid w:val="00A10C48"/>
    <w:rsid w:val="00A95985"/>
    <w:rsid w:val="00A96566"/>
    <w:rsid w:val="00AB49DD"/>
    <w:rsid w:val="00AF2525"/>
    <w:rsid w:val="00B1579C"/>
    <w:rsid w:val="00B244AC"/>
    <w:rsid w:val="00B660A6"/>
    <w:rsid w:val="00B86322"/>
    <w:rsid w:val="00B86A9B"/>
    <w:rsid w:val="00BA1E83"/>
    <w:rsid w:val="00C04CE3"/>
    <w:rsid w:val="00C87852"/>
    <w:rsid w:val="00CA55D7"/>
    <w:rsid w:val="00CF2038"/>
    <w:rsid w:val="00DD2F7B"/>
    <w:rsid w:val="00DD7889"/>
    <w:rsid w:val="00E11271"/>
    <w:rsid w:val="00E22397"/>
    <w:rsid w:val="00E2615A"/>
    <w:rsid w:val="00E33D0C"/>
    <w:rsid w:val="00E65540"/>
    <w:rsid w:val="00F00086"/>
    <w:rsid w:val="00F00A57"/>
    <w:rsid w:val="00F07FAE"/>
    <w:rsid w:val="00F30E7A"/>
    <w:rsid w:val="00F3272D"/>
    <w:rsid w:val="00F34D49"/>
    <w:rsid w:val="00F371A4"/>
    <w:rsid w:val="00F461D6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5667"/>
  <w15:chartTrackingRefBased/>
  <w15:docId w15:val="{94ABF048-B7DF-49D2-9FB8-3ADD288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1E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5D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ewardconnec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Jill Coomey</cp:lastModifiedBy>
  <cp:revision>12</cp:revision>
  <dcterms:created xsi:type="dcterms:W3CDTF">2024-11-10T03:27:00Z</dcterms:created>
  <dcterms:modified xsi:type="dcterms:W3CDTF">2024-11-13T18:23:00Z</dcterms:modified>
</cp:coreProperties>
</file>