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16D" w:rsidRPr="00727EFB" w:rsidRDefault="00A0716D" w:rsidP="00A0716D">
      <w:pPr>
        <w:rPr>
          <w:sz w:val="28"/>
          <w:szCs w:val="28"/>
          <w:u w:val="single"/>
        </w:rPr>
      </w:pPr>
      <w:bookmarkStart w:id="0" w:name="OWA"/>
      <w:r w:rsidRPr="1B554EFA">
        <w:rPr>
          <w:sz w:val="28"/>
          <w:szCs w:val="28"/>
          <w:u w:val="single"/>
        </w:rPr>
        <w:t>Outlook Web Access</w:t>
      </w:r>
    </w:p>
    <w:bookmarkEnd w:id="0"/>
    <w:p w:rsidR="00A0716D" w:rsidRDefault="00A0716D" w:rsidP="00A0716D">
      <w:pPr>
        <w:spacing w:line="252" w:lineRule="auto"/>
      </w:pPr>
      <w:r>
        <w:t>If you have any issues with your Outlook client, you can access OWA while the helpdesk resolves the issue.  See below instructions.</w:t>
      </w:r>
    </w:p>
    <w:tbl>
      <w:tblPr>
        <w:tblStyle w:val="TableGrid"/>
        <w:tblW w:w="1097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"/>
        <w:gridCol w:w="870"/>
        <w:gridCol w:w="3600"/>
        <w:gridCol w:w="6480"/>
      </w:tblGrid>
      <w:tr w:rsidR="00A0716D" w:rsidTr="003F3B41">
        <w:trPr>
          <w:gridBefore w:val="1"/>
          <w:wBefore w:w="25" w:type="dxa"/>
          <w:trHeight w:val="440"/>
        </w:trPr>
        <w:tc>
          <w:tcPr>
            <w:tcW w:w="870" w:type="dxa"/>
            <w:tcBorders>
              <w:top w:val="single" w:sz="4" w:space="0" w:color="A6A6A6" w:themeColor="background1" w:themeShade="A6"/>
            </w:tcBorders>
            <w:shd w:val="clear" w:color="auto" w:fill="B8CCE4" w:themeFill="accent1" w:themeFillTint="66"/>
          </w:tcPr>
          <w:p w:rsidR="00A0716D" w:rsidRPr="00495000" w:rsidRDefault="00A0716D" w:rsidP="003F3B41">
            <w:pPr>
              <w:pStyle w:val="NormalWeb"/>
              <w:rPr>
                <w:rFonts w:ascii="Segoe UI Light" w:hAnsi="Segoe UI Light" w:cs="Segoe UI Light"/>
                <w:b/>
                <w:bCs/>
                <w:color w:val="000000" w:themeColor="text1"/>
              </w:rPr>
            </w:pPr>
            <w:r w:rsidRPr="1B554EFA">
              <w:rPr>
                <w:rFonts w:ascii="Segoe UI Light" w:hAnsi="Segoe UI Light" w:cs="Segoe UI Light"/>
                <w:b/>
                <w:bCs/>
                <w:color w:val="000000" w:themeColor="text1"/>
              </w:rPr>
              <w:t>Steps</w:t>
            </w:r>
          </w:p>
        </w:tc>
        <w:tc>
          <w:tcPr>
            <w:tcW w:w="3600" w:type="dxa"/>
            <w:tcBorders>
              <w:top w:val="single" w:sz="4" w:space="0" w:color="A6A6A6" w:themeColor="background1" w:themeShade="A6"/>
            </w:tcBorders>
            <w:shd w:val="clear" w:color="auto" w:fill="B8CCE4" w:themeFill="accent1" w:themeFillTint="66"/>
          </w:tcPr>
          <w:p w:rsidR="00A0716D" w:rsidRPr="00495000" w:rsidRDefault="00A0716D" w:rsidP="003F3B41">
            <w:pPr>
              <w:pStyle w:val="NormalWeb"/>
              <w:rPr>
                <w:rFonts w:ascii="Segoe UI Light" w:hAnsi="Segoe UI Light" w:cs="Segoe UI Light"/>
                <w:b/>
                <w:bCs/>
                <w:color w:val="000000" w:themeColor="text1"/>
              </w:rPr>
            </w:pPr>
            <w:r w:rsidRPr="1B554EFA">
              <w:rPr>
                <w:rFonts w:ascii="Segoe UI Light" w:hAnsi="Segoe UI Light" w:cs="Segoe UI Light"/>
                <w:b/>
                <w:bCs/>
                <w:color w:val="000000" w:themeColor="text1"/>
              </w:rPr>
              <w:t>Process</w:t>
            </w:r>
          </w:p>
        </w:tc>
        <w:tc>
          <w:tcPr>
            <w:tcW w:w="6480" w:type="dxa"/>
            <w:tcBorders>
              <w:top w:val="single" w:sz="4" w:space="0" w:color="A6A6A6" w:themeColor="background1" w:themeShade="A6"/>
            </w:tcBorders>
            <w:shd w:val="clear" w:color="auto" w:fill="B8CCE4" w:themeFill="accent1" w:themeFillTint="66"/>
          </w:tcPr>
          <w:p w:rsidR="00A0716D" w:rsidRPr="00495000" w:rsidRDefault="00A0716D" w:rsidP="003F3B41">
            <w:pPr>
              <w:pStyle w:val="NormalWeb"/>
              <w:rPr>
                <w:rFonts w:ascii="Segoe UI Light" w:hAnsi="Segoe UI Light" w:cs="Segoe UI Light"/>
                <w:b/>
                <w:bCs/>
                <w:color w:val="000000" w:themeColor="text1"/>
              </w:rPr>
            </w:pPr>
            <w:r w:rsidRPr="1B554EFA">
              <w:rPr>
                <w:rFonts w:ascii="Segoe UI Light" w:hAnsi="Segoe UI Light" w:cs="Segoe UI Light"/>
                <w:b/>
                <w:bCs/>
                <w:color w:val="000000" w:themeColor="text1"/>
              </w:rPr>
              <w:t>Image</w:t>
            </w:r>
          </w:p>
        </w:tc>
      </w:tr>
      <w:tr w:rsidR="00A0716D" w:rsidTr="003F3B41">
        <w:trPr>
          <w:trHeight w:val="2888"/>
        </w:trPr>
        <w:tc>
          <w:tcPr>
            <w:tcW w:w="895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</w:tcPr>
          <w:p w:rsidR="00A0716D" w:rsidRPr="00801A8D" w:rsidRDefault="00A0716D" w:rsidP="00A0716D">
            <w:pPr>
              <w:pStyle w:val="NormalWeb"/>
              <w:numPr>
                <w:ilvl w:val="0"/>
                <w:numId w:val="2"/>
              </w:numPr>
              <w:rPr>
                <w:rFonts w:ascii="Segoe UI Light" w:hAnsi="Segoe UI Light" w:cs="Segoe UI Light"/>
                <w:b/>
                <w:color w:val="000000"/>
              </w:rPr>
            </w:pPr>
          </w:p>
        </w:tc>
        <w:tc>
          <w:tcPr>
            <w:tcW w:w="360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</w:tcPr>
          <w:p w:rsidR="00A0716D" w:rsidRPr="00727EFB" w:rsidRDefault="00A0716D" w:rsidP="003F3B41">
            <w:pPr>
              <w:pStyle w:val="NormalWeb"/>
              <w:rPr>
                <w:rFonts w:ascii="Segoe UI Light" w:hAnsi="Segoe UI Light" w:cs="Segoe UI Light"/>
                <w:b/>
                <w:bCs/>
              </w:rPr>
            </w:pPr>
            <w:r w:rsidRPr="1B554EFA">
              <w:rPr>
                <w:rFonts w:ascii="Segoe UI Light" w:hAnsi="Segoe UI Light" w:cs="Segoe UI Light"/>
              </w:rPr>
              <w:t xml:space="preserve">To access </w:t>
            </w:r>
            <w:r w:rsidRPr="1B554EFA">
              <w:rPr>
                <w:rFonts w:ascii="Segoe UI Light" w:hAnsi="Segoe UI Light" w:cs="Segoe UI Light"/>
                <w:b/>
                <w:bCs/>
              </w:rPr>
              <w:t>Outlook Online</w:t>
            </w:r>
            <w:r w:rsidRPr="1B554EFA">
              <w:rPr>
                <w:rFonts w:ascii="Segoe UI Light" w:hAnsi="Segoe UI Light" w:cs="Segoe UI Light"/>
              </w:rPr>
              <w:t>, the old</w:t>
            </w:r>
            <w:r w:rsidRPr="1B554EFA">
              <w:rPr>
                <w:rFonts w:ascii="Segoe UI Light" w:hAnsi="Segoe UI Light" w:cs="Segoe UI Light"/>
                <w:b/>
                <w:bCs/>
              </w:rPr>
              <w:t xml:space="preserve"> URL</w:t>
            </w:r>
            <w:r w:rsidRPr="1B554EFA">
              <w:rPr>
                <w:rFonts w:ascii="Segoe UI Light" w:hAnsi="Segoe UI Light" w:cs="Segoe UI Light"/>
              </w:rPr>
              <w:t xml:space="preserve"> will not work. You must use</w:t>
            </w:r>
            <w:r w:rsidRPr="1B554EFA">
              <w:rPr>
                <w:rFonts w:ascii="Segoe UI Light" w:hAnsi="Segoe UI Light" w:cs="Segoe UI Light"/>
                <w:b/>
                <w:bCs/>
              </w:rPr>
              <w:t xml:space="preserve"> </w:t>
            </w:r>
            <w:hyperlink r:id="rId5" w:history="1">
              <w:r w:rsidRPr="00D32971">
                <w:rPr>
                  <w:rStyle w:val="Hyperlink"/>
                  <w:rFonts w:ascii="Segoe UI Light" w:hAnsi="Segoe UI Light" w:cs="Segoe UI Light"/>
                  <w:b/>
                  <w:bCs/>
                </w:rPr>
                <w:t>https://outlook.office.com/owa/</w:t>
              </w:r>
            </w:hyperlink>
          </w:p>
        </w:tc>
        <w:tc>
          <w:tcPr>
            <w:tcW w:w="648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</w:tcPr>
          <w:p w:rsidR="00A0716D" w:rsidRPr="002369E2" w:rsidRDefault="00A0716D" w:rsidP="003F3B41">
            <w:pPr>
              <w:pStyle w:val="NormalWeb"/>
              <w:rPr>
                <w:rFonts w:ascii="Segoe UI Light" w:eastAsia="Times New Roman" w:hAnsi="Segoe UI Light" w:cs="Segoe UI Light"/>
                <w:b/>
                <w:color w:val="505050"/>
                <w:sz w:val="40"/>
                <w:szCs w:val="42"/>
              </w:rPr>
            </w:pPr>
            <w:r>
              <w:rPr>
                <w:noProof/>
              </w:rPr>
              <w:drawing>
                <wp:inline distT="0" distB="0" distL="0" distR="0" wp14:anchorId="3A07F47F" wp14:editId="5E3B7EA2">
                  <wp:extent cx="3968750" cy="295656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8750" cy="295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716D" w:rsidTr="003F3B41">
        <w:trPr>
          <w:trHeight w:val="2888"/>
        </w:trPr>
        <w:tc>
          <w:tcPr>
            <w:tcW w:w="895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</w:tcPr>
          <w:p w:rsidR="00A0716D" w:rsidRPr="00801A8D" w:rsidRDefault="00A0716D" w:rsidP="00A0716D">
            <w:pPr>
              <w:pStyle w:val="NormalWeb"/>
              <w:numPr>
                <w:ilvl w:val="0"/>
                <w:numId w:val="1"/>
              </w:numPr>
              <w:rPr>
                <w:rFonts w:ascii="Segoe UI Light" w:hAnsi="Segoe UI Light" w:cs="Segoe UI Light"/>
                <w:b/>
                <w:color w:val="000000"/>
              </w:rPr>
            </w:pPr>
          </w:p>
        </w:tc>
        <w:tc>
          <w:tcPr>
            <w:tcW w:w="360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</w:tcPr>
          <w:p w:rsidR="00A0716D" w:rsidRPr="000446CF" w:rsidRDefault="00A0716D" w:rsidP="003F3B41">
            <w:pPr>
              <w:pStyle w:val="NormalWeb"/>
              <w:rPr>
                <w:rFonts w:ascii="Segoe UI Light" w:hAnsi="Segoe UI Light" w:cs="Segoe UI Light"/>
                <w:b/>
                <w:bCs/>
              </w:rPr>
            </w:pPr>
            <w:r w:rsidRPr="1B554EFA">
              <w:rPr>
                <w:rFonts w:ascii="Segoe UI Light" w:hAnsi="Segoe UI Light" w:cs="Segoe UI Light"/>
              </w:rPr>
              <w:t xml:space="preserve">Sign in to </w:t>
            </w:r>
            <w:r w:rsidRPr="1B554EFA">
              <w:rPr>
                <w:rFonts w:ascii="Segoe UI Light" w:hAnsi="Segoe UI Light" w:cs="Segoe UI Light"/>
                <w:b/>
                <w:bCs/>
              </w:rPr>
              <w:t>Outlook Online</w:t>
            </w:r>
            <w:r w:rsidRPr="1B554EFA">
              <w:rPr>
                <w:rFonts w:ascii="Segoe UI Light" w:hAnsi="Segoe UI Light" w:cs="Segoe UI Light"/>
              </w:rPr>
              <w:t xml:space="preserve"> with your email address with the</w:t>
            </w:r>
            <w:r w:rsidRPr="1B554EFA">
              <w:rPr>
                <w:rFonts w:ascii="Segoe UI Light" w:hAnsi="Segoe UI Light" w:cs="Segoe UI Light"/>
                <w:b/>
                <w:bCs/>
              </w:rPr>
              <w:t xml:space="preserve"> @mass.gov extension.</w:t>
            </w:r>
          </w:p>
        </w:tc>
        <w:tc>
          <w:tcPr>
            <w:tcW w:w="648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</w:tcPr>
          <w:p w:rsidR="00A0716D" w:rsidRPr="002369E2" w:rsidRDefault="00A0716D" w:rsidP="003F3B41">
            <w:pPr>
              <w:pStyle w:val="NormalWeb"/>
              <w:rPr>
                <w:rFonts w:ascii="Segoe UI Light" w:eastAsia="Times New Roman" w:hAnsi="Segoe UI Light" w:cs="Segoe UI Light"/>
                <w:b/>
                <w:color w:val="505050"/>
                <w:sz w:val="40"/>
                <w:szCs w:val="42"/>
              </w:rPr>
            </w:pPr>
            <w:r>
              <w:rPr>
                <w:noProof/>
              </w:rPr>
              <w:drawing>
                <wp:inline distT="0" distB="0" distL="0" distR="0" wp14:anchorId="2B75E62B" wp14:editId="650BC6E0">
                  <wp:extent cx="3968750" cy="2796540"/>
                  <wp:effectExtent l="0" t="0" r="0" b="381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8750" cy="2796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716D" w:rsidTr="003F3B41">
        <w:trPr>
          <w:trHeight w:val="2888"/>
        </w:trPr>
        <w:tc>
          <w:tcPr>
            <w:tcW w:w="895" w:type="dxa"/>
            <w:gridSpan w:val="2"/>
            <w:tcBorders>
              <w:top w:val="single" w:sz="4" w:space="0" w:color="A6A6A6" w:themeColor="background1" w:themeShade="A6"/>
            </w:tcBorders>
            <w:shd w:val="clear" w:color="auto" w:fill="FFFFFF" w:themeFill="background1"/>
          </w:tcPr>
          <w:p w:rsidR="00A0716D" w:rsidRPr="00801A8D" w:rsidRDefault="00A0716D" w:rsidP="00A0716D">
            <w:pPr>
              <w:pStyle w:val="NormalWeb"/>
              <w:numPr>
                <w:ilvl w:val="0"/>
                <w:numId w:val="1"/>
              </w:numPr>
              <w:rPr>
                <w:rFonts w:ascii="Segoe UI Light" w:hAnsi="Segoe UI Light" w:cs="Segoe UI Light"/>
                <w:b/>
                <w:color w:val="000000"/>
              </w:rPr>
            </w:pPr>
          </w:p>
        </w:tc>
        <w:tc>
          <w:tcPr>
            <w:tcW w:w="3600" w:type="dxa"/>
            <w:tcBorders>
              <w:top w:val="single" w:sz="4" w:space="0" w:color="A6A6A6" w:themeColor="background1" w:themeShade="A6"/>
            </w:tcBorders>
            <w:shd w:val="clear" w:color="auto" w:fill="FFFFFF" w:themeFill="background1"/>
          </w:tcPr>
          <w:p w:rsidR="00A0716D" w:rsidRPr="00ED110B" w:rsidRDefault="00A0716D" w:rsidP="003F3B41">
            <w:pPr>
              <w:pStyle w:val="NormalWeb"/>
              <w:rPr>
                <w:rFonts w:ascii="Segoe UI Light" w:hAnsi="Segoe UI Light" w:cs="Segoe UI Light"/>
              </w:rPr>
            </w:pPr>
            <w:r w:rsidRPr="1B554EFA">
              <w:rPr>
                <w:rFonts w:ascii="Segoe UI Light" w:hAnsi="Segoe UI Light" w:cs="Segoe UI Light"/>
              </w:rPr>
              <w:t>After entering your email address, you will automatically be directed to another page where you must enter you network password for authentication.</w:t>
            </w:r>
          </w:p>
        </w:tc>
        <w:tc>
          <w:tcPr>
            <w:tcW w:w="6480" w:type="dxa"/>
            <w:tcBorders>
              <w:top w:val="single" w:sz="4" w:space="0" w:color="A6A6A6" w:themeColor="background1" w:themeShade="A6"/>
            </w:tcBorders>
            <w:shd w:val="clear" w:color="auto" w:fill="FFFFFF" w:themeFill="background1"/>
          </w:tcPr>
          <w:p w:rsidR="00A0716D" w:rsidRPr="002369E2" w:rsidRDefault="00A0716D" w:rsidP="003F3B41">
            <w:pPr>
              <w:pStyle w:val="NormalWeb"/>
              <w:rPr>
                <w:rFonts w:ascii="Segoe UI Light" w:eastAsia="Times New Roman" w:hAnsi="Segoe UI Light" w:cs="Segoe UI Light"/>
                <w:b/>
                <w:color w:val="505050"/>
                <w:sz w:val="40"/>
                <w:szCs w:val="42"/>
              </w:rPr>
            </w:pPr>
            <w:r>
              <w:rPr>
                <w:noProof/>
              </w:rPr>
              <w:drawing>
                <wp:inline distT="0" distB="0" distL="0" distR="0" wp14:anchorId="0FD9759D" wp14:editId="2481D3A4">
                  <wp:extent cx="3968750" cy="211582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8750" cy="2115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224E" w:rsidRDefault="0057224E">
      <w:bookmarkStart w:id="1" w:name="_GoBack"/>
      <w:bookmarkEnd w:id="1"/>
    </w:p>
    <w:sectPr w:rsidR="005722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4656A"/>
    <w:multiLevelType w:val="hybridMultilevel"/>
    <w:tmpl w:val="CA5CE80C"/>
    <w:lvl w:ilvl="0" w:tplc="ADE6DA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81265C"/>
    <w:multiLevelType w:val="hybridMultilevel"/>
    <w:tmpl w:val="CFC2D0AA"/>
    <w:lvl w:ilvl="0" w:tplc="A6F48F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16D"/>
    <w:rsid w:val="0057224E"/>
    <w:rsid w:val="00A0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6CEE1A-CEF9-43EE-8106-2689E1FCC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716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7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071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071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outlook.office.com/ow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Halton, Daniel (EOTSS)</dc:creator>
  <cp:keywords/>
  <dc:description/>
  <cp:lastModifiedBy>Halton, Daniel (EOTSS)</cp:lastModifiedBy>
  <cp:revision>1</cp:revision>
  <dcterms:created xsi:type="dcterms:W3CDTF">2018-05-24T15:03:00Z</dcterms:created>
  <dcterms:modified xsi:type="dcterms:W3CDTF">2018-05-24T15:03:00Z</dcterms:modified>
</cp:coreProperties>
</file>