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18600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18600" cy="1222375"/>
                          <a:chExt cx="9118600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10590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1209675">
                                <a:moveTo>
                                  <a:pt x="0" y="1209675"/>
                                </a:moveTo>
                                <a:lnTo>
                                  <a:pt x="9105900" y="1209675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02" y="76947"/>
                            <a:ext cx="988497" cy="89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7425"/>
                            <a:ext cx="9105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228600">
                                <a:moveTo>
                                  <a:pt x="0" y="228600"/>
                                </a:moveTo>
                                <a:lnTo>
                                  <a:pt x="9105900" y="228600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813167" y="1036319"/>
                            <a:ext cx="10598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3129" y="1036319"/>
                            <a:ext cx="46742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Health,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Office 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Outcomes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909320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70"/>
                                <w:ind w:left="4927" w:right="1310" w:hanging="1823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Unintentional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 by County, MA Residents: 2000-2015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8pt;height:96.25pt;mso-position-horizontal-relative:char;mso-position-vertical-relative:line" id="docshapegroup2" coordorigin="0,0" coordsize="14360,1925">
                <v:rect style="position:absolute;left:10;top:10;width:14340;height:1905" id="docshape3" filled="false" stroked="true" strokeweight="1pt" strokecolor="#000000">
                  <v:stroke dashstyle="solid"/>
                </v:rect>
                <v:shape style="position:absolute;left:223;top:121;width:1557;height:1411" type="#_x0000_t75" id="docshape4" alt="DPH-logo-B&amp;W" stroked="false">
                  <v:imagedata r:id="rId6" o:title=""/>
                </v:shape>
                <v:rect style="position:absolute;left:10;top:1555;width:14340;height:360" id="docshape5" filled="false" stroked="true" strokeweight=".75pt" strokecolor="#000000">
                  <v:stroke dashstyle="solid"/>
                </v:rect>
                <v:shape style="position:absolute;left:12304;top:1632;width:1669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4"/>
                            <w:sz w:val="18"/>
                          </w:rPr>
                          <w:t> 2017</w:t>
                        </w:r>
                      </w:p>
                    </w:txbxContent>
                  </v:textbox>
                  <w10:wrap type="none"/>
                </v:shape>
                <v:shape style="position:absolute;left:225;top:1632;width:7361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Health,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Office 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Management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Outcomes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v:shape style="position:absolute;left:20;top:20;width:14320;height:152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70"/>
                          <w:ind w:left="4927" w:right="1310" w:hanging="1823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Unintentional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Related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 by County, MA Residents: 2000-2015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0"/>
        <w:rPr>
          <w:rFonts w:ascii="Times New Roman"/>
          <w:sz w:val="20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900"/>
        <w:gridCol w:w="734"/>
        <w:gridCol w:w="717"/>
        <w:gridCol w:w="718"/>
        <w:gridCol w:w="717"/>
        <w:gridCol w:w="626"/>
        <w:gridCol w:w="631"/>
        <w:gridCol w:w="859"/>
        <w:gridCol w:w="581"/>
        <w:gridCol w:w="631"/>
        <w:gridCol w:w="629"/>
        <w:gridCol w:w="629"/>
        <w:gridCol w:w="629"/>
        <w:gridCol w:w="721"/>
        <w:gridCol w:w="809"/>
        <w:gridCol w:w="810"/>
        <w:gridCol w:w="1261"/>
      </w:tblGrid>
      <w:tr>
        <w:trPr>
          <w:trHeight w:val="520" w:hRule="atLeast"/>
        </w:trPr>
        <w:tc>
          <w:tcPr>
            <w:tcW w:w="1726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900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266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73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84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71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75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71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78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71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62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63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85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24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8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63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62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62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62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72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7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80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93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2014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50"/>
              <w:ind w:left="193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2015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261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240" w:right="215" w:firstLine="2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2000-</w:t>
            </w:r>
            <w:r>
              <w:rPr>
                <w:b/>
                <w:spacing w:val="-2"/>
                <w:sz w:val="18"/>
              </w:rPr>
              <w:t>2015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900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3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1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1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1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2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3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5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8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3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2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2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2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2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80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81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261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</w:tr>
      <w:tr>
        <w:trPr>
          <w:trHeight w:val="261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1340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1436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764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2087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139" w:lineRule="auto" w:before="19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spacing w:val="-5"/>
                <w:sz w:val="12"/>
              </w:rPr>
              <w:t>4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9" w:lineRule="auto" w:before="19"/>
              <w:ind w:right="82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spacing w:val="-5"/>
                <w:sz w:val="12"/>
              </w:rPr>
              <w:t>4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1027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5"/>
                <w:sz w:val="18"/>
              </w:rPr>
              <w:t>910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1524</w:t>
            </w:r>
          </w:p>
        </w:tc>
      </w:tr>
      <w:tr>
        <w:trPr>
          <w:trHeight w:val="258" w:hRule="atLeast"/>
        </w:trPr>
        <w:tc>
          <w:tcPr>
            <w:tcW w:w="1726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900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1377</w:t>
            </w:r>
          </w:p>
        </w:tc>
      </w:tr>
      <w:tr>
        <w:trPr>
          <w:trHeight w:val="260" w:hRule="atLeast"/>
        </w:trPr>
        <w:tc>
          <w:tcPr>
            <w:tcW w:w="1726" w:type="dxa"/>
            <w:tcBorders>
              <w:top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900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355</w:t>
            </w:r>
          </w:p>
        </w:tc>
        <w:tc>
          <w:tcPr>
            <w:tcW w:w="73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505</w:t>
            </w:r>
          </w:p>
        </w:tc>
        <w:tc>
          <w:tcPr>
            <w:tcW w:w="71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587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494</w:t>
            </w:r>
          </w:p>
        </w:tc>
        <w:tc>
          <w:tcPr>
            <w:tcW w:w="62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554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635</w:t>
            </w:r>
          </w:p>
        </w:tc>
        <w:tc>
          <w:tcPr>
            <w:tcW w:w="85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617</w:t>
            </w:r>
          </w:p>
        </w:tc>
        <w:tc>
          <w:tcPr>
            <w:tcW w:w="58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587</w:t>
            </w:r>
          </w:p>
        </w:tc>
        <w:tc>
          <w:tcPr>
            <w:tcW w:w="63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610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532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613</w:t>
            </w:r>
          </w:p>
        </w:tc>
        <w:tc>
          <w:tcPr>
            <w:tcW w:w="62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698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918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left="229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1,379</w:t>
            </w:r>
            <w:r>
              <w:rPr>
                <w:b/>
                <w:spacing w:val="-2"/>
                <w:sz w:val="18"/>
                <w:vertAlign w:val="superscript"/>
              </w:rPr>
              <w:t>5</w:t>
            </w:r>
          </w:p>
        </w:tc>
        <w:tc>
          <w:tcPr>
            <w:tcW w:w="81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1,751</w:t>
            </w:r>
          </w:p>
        </w:tc>
        <w:tc>
          <w:tcPr>
            <w:tcW w:w="1261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11,321</w:t>
            </w:r>
          </w:p>
        </w:tc>
      </w:tr>
    </w:tbl>
    <w:p>
      <w:pPr>
        <w:pStyle w:val="BodyText"/>
        <w:spacing w:line="195" w:lineRule="exact" w:before="104"/>
        <w:ind w:left="224"/>
      </w:pPr>
      <w:r>
        <w:rPr>
          <w:vertAlign w:val="superscript"/>
        </w:rPr>
        <w:t>1</w:t>
      </w:r>
      <w:r>
        <w:rPr>
          <w:vertAlign w:val="baseline"/>
        </w:rPr>
        <w:t>Unintentional</w:t>
      </w:r>
      <w:r>
        <w:rPr>
          <w:spacing w:val="-5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6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5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6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5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death</w:t>
      </w:r>
      <w:r>
        <w:rPr>
          <w:spacing w:val="-5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occurred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2005.</w:t>
      </w:r>
      <w:r>
        <w:rPr>
          <w:spacing w:val="-4"/>
          <w:vertAlign w:val="baseline"/>
        </w:rPr>
        <w:t> </w:t>
      </w:r>
      <w:r>
        <w:rPr>
          <w:vertAlign w:val="baseline"/>
        </w:rPr>
        <w:t>Suicides</w:t>
      </w:r>
      <w:r>
        <w:rPr>
          <w:spacing w:val="-5"/>
          <w:vertAlign w:val="baseline"/>
        </w:rPr>
        <w:t> </w:t>
      </w:r>
      <w:r>
        <w:rPr>
          <w:vertAlign w:val="baseline"/>
        </w:rPr>
        <w:t>are</w:t>
      </w:r>
      <w:r>
        <w:rPr>
          <w:spacing w:val="-5"/>
          <w:vertAlign w:val="baseline"/>
        </w:rPr>
        <w:t> </w:t>
      </w:r>
      <w:r>
        <w:rPr>
          <w:vertAlign w:val="baseline"/>
        </w:rPr>
        <w:t>excluded</w:t>
      </w:r>
      <w:r>
        <w:rPr>
          <w:spacing w:val="-3"/>
          <w:vertAlign w:val="baseline"/>
        </w:rPr>
        <w:t> </w:t>
      </w:r>
      <w:r>
        <w:rPr>
          <w:vertAlign w:val="baseline"/>
        </w:rPr>
        <w:t>from</w:t>
      </w:r>
      <w:r>
        <w:rPr>
          <w:spacing w:val="-3"/>
          <w:vertAlign w:val="baseline"/>
        </w:rPr>
        <w:t> </w:t>
      </w:r>
      <w:r>
        <w:rPr>
          <w:vertAlign w:val="baseline"/>
        </w:rPr>
        <w:t>this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analysis.</w:t>
      </w:r>
    </w:p>
    <w:p>
      <w:pPr>
        <w:pStyle w:val="BodyText"/>
        <w:spacing w:line="195" w:lineRule="exact"/>
        <w:ind w:left="224"/>
      </w:pPr>
      <w:r>
        <w:rPr>
          <w:vertAlign w:val="superscript"/>
        </w:rPr>
        <w:t>2</w:t>
      </w:r>
      <w:r>
        <w:rPr>
          <w:spacing w:val="-6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3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6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4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other</w:t>
      </w:r>
      <w:r>
        <w:rPr>
          <w:spacing w:val="-6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spacing w:before="1"/>
        <w:ind w:left="224" w:right="249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Please</w:t>
      </w:r>
      <w:r>
        <w:rPr>
          <w:spacing w:val="-2"/>
          <w:vertAlign w:val="baseline"/>
        </w:rPr>
        <w:t> </w:t>
      </w:r>
      <w:r>
        <w:rPr>
          <w:vertAlign w:val="baseline"/>
        </w:rPr>
        <w:t>note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2000-2013</w:t>
      </w:r>
      <w:r>
        <w:rPr>
          <w:spacing w:val="-3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been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updated following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cases</w:t>
      </w:r>
      <w:r>
        <w:rPr>
          <w:spacing w:val="-2"/>
          <w:vertAlign w:val="baseline"/>
        </w:rPr>
        <w:t> </w:t>
      </w:r>
      <w:r>
        <w:rPr>
          <w:vertAlign w:val="baseline"/>
        </w:rPr>
        <w:t>that did</w:t>
      </w:r>
      <w:r>
        <w:rPr>
          <w:spacing w:val="-2"/>
          <w:vertAlign w:val="baseline"/>
        </w:rPr>
        <w:t> </w:t>
      </w:r>
      <w:r>
        <w:rPr>
          <w:vertAlign w:val="baseline"/>
        </w:rPr>
        <w:t>not receive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official</w:t>
      </w:r>
      <w:r>
        <w:rPr>
          <w:spacing w:val="-3"/>
          <w:vertAlign w:val="baseline"/>
        </w:rPr>
        <w:t> </w:t>
      </w:r>
      <w:r>
        <w:rPr>
          <w:vertAlign w:val="baseline"/>
        </w:rPr>
        <w:t>cause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time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file was</w:t>
      </w:r>
      <w:r>
        <w:rPr>
          <w:spacing w:val="-2"/>
          <w:vertAlign w:val="baseline"/>
        </w:rPr>
        <w:t> </w:t>
      </w:r>
      <w:r>
        <w:rPr>
          <w:vertAlign w:val="baseline"/>
        </w:rPr>
        <w:t>closed.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2014-2015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40"/>
          <w:vertAlign w:val="baseline"/>
        </w:rPr>
        <w:t> </w:t>
      </w:r>
      <w:r>
        <w:rPr>
          <w:vertAlign w:val="baseline"/>
        </w:rPr>
        <w:t>to updates. Case reviews of deaths are evaluated and updated on an ongoing basis. A large number of death certificates have yet to be assigned final cause-of-death codes. These counts are based on the estimates</w:t>
      </w:r>
      <w:r>
        <w:rPr>
          <w:spacing w:val="40"/>
          <w:vertAlign w:val="baseline"/>
        </w:rPr>
        <w:t> </w:t>
      </w:r>
      <w:r>
        <w:rPr>
          <w:vertAlign w:val="baseline"/>
        </w:rPr>
        <w:t>rather than confirmed cases. Data updated on 01/12/2017.</w:t>
      </w:r>
    </w:p>
    <w:p>
      <w:pPr>
        <w:pStyle w:val="BodyText"/>
        <w:ind w:left="224"/>
      </w:pP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 on values</w:t>
      </w:r>
      <w:r>
        <w:rPr>
          <w:spacing w:val="-2"/>
          <w:vertAlign w:val="baseline"/>
        </w:rPr>
        <w:t> </w:t>
      </w:r>
      <w:r>
        <w:rPr>
          <w:vertAlign w:val="baseline"/>
        </w:rPr>
        <w:t>less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 years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which 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 file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closed if</w:t>
      </w:r>
      <w:r>
        <w:rPr>
          <w:spacing w:val="-2"/>
          <w:vertAlign w:val="baseline"/>
        </w:rPr>
        <w:t> </w:t>
      </w:r>
      <w:r>
        <w:rPr>
          <w:vertAlign w:val="baseline"/>
        </w:rPr>
        <w:t>they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listed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Nantucket</w:t>
      </w:r>
      <w:r>
        <w:rPr>
          <w:spacing w:val="-2"/>
          <w:vertAlign w:val="baseline"/>
        </w:rPr>
        <w:t> </w:t>
      </w:r>
      <w:r>
        <w:rPr>
          <w:vertAlign w:val="baseline"/>
        </w:rPr>
        <w:t>County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2014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2015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40"/>
          <w:vertAlign w:val="baseline"/>
        </w:rPr>
        <w:t> </w:t>
      </w:r>
      <w:r>
        <w:rPr>
          <w:vertAlign w:val="baseline"/>
        </w:rPr>
        <w:t>confirmed opioid overdose death.</w:t>
      </w:r>
    </w:p>
    <w:p>
      <w:pPr>
        <w:pStyle w:val="BodyText"/>
        <w:spacing w:line="193" w:lineRule="exact"/>
        <w:ind w:left="224"/>
      </w:pPr>
      <w:r>
        <w:rPr>
          <w:vertAlign w:val="superscript"/>
        </w:rPr>
        <w:t>5</w:t>
      </w:r>
      <w:r>
        <w:rPr>
          <w:vertAlign w:val="baseline"/>
        </w:rPr>
        <w:t>There</w:t>
      </w:r>
      <w:r>
        <w:rPr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4"/>
          <w:vertAlign w:val="baseline"/>
        </w:rPr>
        <w:t> </w:t>
      </w:r>
      <w:r>
        <w:rPr>
          <w:vertAlign w:val="baseline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an</w:t>
      </w:r>
      <w:r>
        <w:rPr>
          <w:spacing w:val="-3"/>
          <w:vertAlign w:val="baseline"/>
        </w:rPr>
        <w:t> </w:t>
      </w:r>
      <w:r>
        <w:rPr>
          <w:vertAlign w:val="baseline"/>
        </w:rPr>
        <w:t>MA</w:t>
      </w:r>
      <w:r>
        <w:rPr>
          <w:spacing w:val="-3"/>
          <w:vertAlign w:val="baseline"/>
        </w:rPr>
        <w:t> </w:t>
      </w:r>
      <w:r>
        <w:rPr>
          <w:vertAlign w:val="baseline"/>
        </w:rPr>
        <w:t>resident</w:t>
      </w:r>
      <w:r>
        <w:rPr>
          <w:spacing w:val="-3"/>
          <w:vertAlign w:val="baseline"/>
        </w:rPr>
        <w:t> </w:t>
      </w:r>
      <w:r>
        <w:rPr>
          <w:vertAlign w:val="baseline"/>
        </w:rPr>
        <w:t>whose</w:t>
      </w:r>
      <w:r>
        <w:rPr>
          <w:spacing w:val="-4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3"/>
          <w:vertAlign w:val="baseline"/>
        </w:rPr>
        <w:t> </w:t>
      </w:r>
      <w:r>
        <w:rPr>
          <w:vertAlign w:val="baseline"/>
        </w:rPr>
        <w:t>not</w:t>
      </w:r>
      <w:r>
        <w:rPr>
          <w:spacing w:val="-4"/>
          <w:vertAlign w:val="baseline"/>
        </w:rPr>
        <w:t> </w:t>
      </w:r>
      <w:r>
        <w:rPr>
          <w:vertAlign w:val="baseline"/>
        </w:rPr>
        <w:t>known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2014.</w:t>
      </w:r>
      <w:r>
        <w:rPr>
          <w:spacing w:val="-1"/>
          <w:vertAlign w:val="baseline"/>
        </w:rPr>
        <w:t> </w:t>
      </w:r>
      <w:r>
        <w:rPr>
          <w:vertAlign w:val="baseline"/>
        </w:rPr>
        <w:t>Also,</w:t>
      </w:r>
      <w:r>
        <w:rPr>
          <w:spacing w:val="-3"/>
          <w:vertAlign w:val="baseline"/>
        </w:rPr>
        <w:t> </w:t>
      </w:r>
      <w:r>
        <w:rPr>
          <w:vertAlign w:val="baseline"/>
        </w:rPr>
        <w:t>total</w:t>
      </w:r>
      <w:r>
        <w:rPr>
          <w:spacing w:val="-4"/>
          <w:vertAlign w:val="baseline"/>
        </w:rPr>
        <w:t> </w:t>
      </w:r>
      <w:r>
        <w:rPr>
          <w:vertAlign w:val="baseline"/>
        </w:rPr>
        <w:t>may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3"/>
          <w:vertAlign w:val="baseline"/>
        </w:rPr>
        <w:t> </w:t>
      </w:r>
      <w:r>
        <w:rPr>
          <w:vertAlign w:val="baseline"/>
        </w:rPr>
        <w:t>add</w:t>
      </w:r>
      <w:r>
        <w:rPr>
          <w:spacing w:val="-3"/>
          <w:vertAlign w:val="baseline"/>
        </w:rPr>
        <w:t> </w:t>
      </w:r>
      <w:r>
        <w:rPr>
          <w:vertAlign w:val="baseline"/>
        </w:rPr>
        <w:t>up</w:t>
      </w:r>
      <w:r>
        <w:rPr>
          <w:spacing w:val="-4"/>
          <w:vertAlign w:val="baseline"/>
        </w:rPr>
        <w:t> </w:t>
      </w:r>
      <w:r>
        <w:rPr>
          <w:vertAlign w:val="baseline"/>
        </w:rPr>
        <w:t>due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rounding.</w:t>
      </w:r>
    </w:p>
    <w:p>
      <w:pPr>
        <w:pStyle w:val="Heading1"/>
        <w:spacing w:before="98"/>
        <w:ind w:right="9857"/>
      </w:pP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7"/>
        </w:rPr>
        <w:t> </w:t>
      </w:r>
      <w:r>
        <w:rPr/>
        <w:t>rounding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counts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2014-2015.</w:t>
      </w:r>
      <w:r>
        <w:rPr>
          <w:spacing w:val="40"/>
        </w:rPr>
        <w:t> </w:t>
      </w:r>
      <w:r>
        <w:rPr>
          <w:u w:val="single"/>
        </w:rPr>
        <w:t>Technical</w:t>
      </w:r>
      <w:r>
        <w:rPr>
          <w:spacing w:val="-9"/>
          <w:u w:val="single"/>
        </w:rPr>
        <w:t> </w:t>
      </w:r>
      <w:r>
        <w:rPr>
          <w:u w:val="single"/>
        </w:rPr>
        <w:t>Notes:</w:t>
      </w:r>
    </w:p>
    <w:p>
      <w:pPr>
        <w:pStyle w:val="BodyText"/>
        <w:spacing w:before="1"/>
        <w:ind w:left="224" w:right="336"/>
      </w:pPr>
      <w:r>
        <w:rPr/>
        <w:t>Cases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Classification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Disease (ICD-10)</w:t>
      </w:r>
      <w:r>
        <w:rPr>
          <w:spacing w:val="-2"/>
        </w:rPr>
        <w:t> </w:t>
      </w:r>
      <w:r>
        <w:rPr/>
        <w:t>codes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mortality.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codes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selected from the</w:t>
      </w:r>
      <w:r>
        <w:rPr>
          <w:spacing w:val="-3"/>
        </w:rPr>
        <w:t> </w:t>
      </w:r>
      <w:r>
        <w:rPr/>
        <w:t>underlying</w:t>
      </w:r>
      <w:r>
        <w:rPr>
          <w:spacing w:val="-1"/>
        </w:rPr>
        <w:t> </w:t>
      </w:r>
      <w:r>
        <w:rPr/>
        <w:t>cause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death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to identify</w:t>
      </w:r>
      <w:r>
        <w:rPr>
          <w:spacing w:val="-2"/>
        </w:rPr>
        <w:t> </w:t>
      </w:r>
      <w:r>
        <w:rPr/>
        <w:t>poisonings/overdoses:</w:t>
      </w:r>
      <w:r>
        <w:rPr>
          <w:spacing w:val="-2"/>
        </w:rPr>
        <w:t> </w:t>
      </w:r>
      <w:r>
        <w:rPr/>
        <w:t>X40-X49,</w:t>
      </w:r>
      <w:r>
        <w:rPr>
          <w:spacing w:val="40"/>
        </w:rPr>
        <w:t> </w:t>
      </w:r>
      <w:r>
        <w:rPr/>
        <w:t>Y10-Y19. All multiple cause of death fields were then used to identify an opioid-related death: T40.0, T40.1, T40.2, T40.3, T40.4, and T40.6.</w:t>
      </w:r>
    </w:p>
    <w:p>
      <w:pPr>
        <w:pStyle w:val="BodyText"/>
        <w:ind w:left="224" w:right="249"/>
      </w:pP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tracks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 to</w:t>
      </w:r>
      <w:r>
        <w:rPr>
          <w:spacing w:val="-2"/>
        </w:rPr>
        <w:t> </w:t>
      </w:r>
      <w:r>
        <w:rPr/>
        <w:t>difficulties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heroin-associated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 heroin 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specifically coded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such due 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fast</w:t>
      </w:r>
      <w:r>
        <w:rPr>
          <w:spacing w:val="-2"/>
        </w:rPr>
        <w:t> </w:t>
      </w:r>
      <w:r>
        <w:rPr/>
        <w:t>metabolism</w:t>
      </w:r>
      <w:r>
        <w:rPr>
          <w:spacing w:val="-1"/>
        </w:rPr>
        <w:t> </w:t>
      </w:r>
      <w:r>
        <w:rPr/>
        <w:t>of</w:t>
      </w:r>
      <w:r>
        <w:rPr>
          <w:spacing w:val="40"/>
        </w:rPr>
        <w:t> </w:t>
      </w:r>
      <w:r>
        <w:rPr/>
        <w:t>heroin into morphine.</w:t>
      </w:r>
    </w:p>
    <w:p>
      <w:pPr>
        <w:pStyle w:val="BodyText"/>
        <w:spacing w:before="1"/>
        <w:ind w:left="224"/>
      </w:pPr>
      <w:r>
        <w:rPr/>
        <w:t>To</w:t>
      </w:r>
      <w:r>
        <w:rPr>
          <w:spacing w:val="-7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consistency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NCHS</w:t>
      </w:r>
      <w:r>
        <w:rPr>
          <w:spacing w:val="-4"/>
        </w:rPr>
        <w:t> </w:t>
      </w:r>
      <w:r>
        <w:rPr/>
        <w:t>reporting,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ICD-10</w:t>
      </w:r>
      <w:r>
        <w:rPr>
          <w:spacing w:val="-4"/>
        </w:rPr>
        <w:t> </w:t>
      </w:r>
      <w:r>
        <w:rPr/>
        <w:t>code</w:t>
      </w:r>
      <w:r>
        <w:rPr>
          <w:spacing w:val="-5"/>
        </w:rPr>
        <w:t> </w:t>
      </w:r>
      <w:r>
        <w:rPr/>
        <w:t>F11.1,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5"/>
        </w:rPr>
        <w:t> </w:t>
      </w:r>
      <w:r>
        <w:rPr>
          <w:spacing w:val="-2"/>
        </w:rPr>
        <w:t>death.</w:t>
      </w:r>
    </w:p>
    <w:p>
      <w:pPr>
        <w:pStyle w:val="Heading1"/>
      </w:pPr>
      <w:r>
        <w:rPr/>
        <w:t>Source:</w:t>
      </w:r>
      <w:r>
        <w:rPr>
          <w:spacing w:val="-5"/>
        </w:rPr>
        <w:t> </w:t>
      </w:r>
      <w:r>
        <w:rPr/>
        <w:t>Registry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Vital</w:t>
      </w:r>
      <w:r>
        <w:rPr>
          <w:spacing w:val="-5"/>
        </w:rPr>
        <w:t> </w:t>
      </w:r>
      <w:r>
        <w:rPr/>
        <w:t>Records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Statistics,</w:t>
      </w:r>
      <w:r>
        <w:rPr>
          <w:spacing w:val="-4"/>
        </w:rPr>
        <w:t> MDPH.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922" w:top="420" w:bottom="1120" w:left="640" w:right="64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8128">
                <wp:simplePos x="0" y="0"/>
                <wp:positionH relativeFrom="page">
                  <wp:posOffset>1184057</wp:posOffset>
                </wp:positionH>
                <wp:positionV relativeFrom="page">
                  <wp:posOffset>763215</wp:posOffset>
                </wp:positionV>
                <wp:extent cx="7727315" cy="58616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727315" cy="5861685"/>
                          <a:chExt cx="7727315" cy="586168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093" y="1086788"/>
                            <a:ext cx="2300977" cy="17584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4579" y="247273"/>
                            <a:ext cx="3222589" cy="3782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27315" cy="586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315" h="5861685">
                                <a:moveTo>
                                  <a:pt x="6103" y="5861342"/>
                                </a:moveTo>
                                <a:lnTo>
                                  <a:pt x="6103" y="0"/>
                                </a:lnTo>
                              </a:path>
                              <a:path w="7727315" h="5861685">
                                <a:moveTo>
                                  <a:pt x="7714682" y="5861342"/>
                                </a:moveTo>
                                <a:lnTo>
                                  <a:pt x="7714682" y="0"/>
                                </a:lnTo>
                              </a:path>
                              <a:path w="7727315" h="5861685">
                                <a:moveTo>
                                  <a:pt x="0" y="6105"/>
                                </a:moveTo>
                                <a:lnTo>
                                  <a:pt x="7726889" y="6105"/>
                                </a:lnTo>
                              </a:path>
                              <a:path w="7727315" h="5861685">
                                <a:moveTo>
                                  <a:pt x="3369070" y="1196690"/>
                                </a:moveTo>
                                <a:lnTo>
                                  <a:pt x="4284578" y="1196690"/>
                                </a:lnTo>
                              </a:path>
                              <a:path w="7727315" h="5861685">
                                <a:moveTo>
                                  <a:pt x="3369070" y="2793295"/>
                                </a:moveTo>
                                <a:lnTo>
                                  <a:pt x="4284578" y="2793295"/>
                                </a:lnTo>
                              </a:path>
                              <a:path w="7727315" h="5861685">
                                <a:moveTo>
                                  <a:pt x="0" y="5852183"/>
                                </a:moveTo>
                                <a:lnTo>
                                  <a:pt x="7726889" y="5852183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92463" y="4433903"/>
                            <a:ext cx="363474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932815">
                                <a:moveTo>
                                  <a:pt x="3048" y="819467"/>
                                </a:moveTo>
                                <a:lnTo>
                                  <a:pt x="0" y="819467"/>
                                </a:lnTo>
                                <a:lnTo>
                                  <a:pt x="0" y="932268"/>
                                </a:lnTo>
                                <a:lnTo>
                                  <a:pt x="3048" y="932268"/>
                                </a:lnTo>
                                <a:lnTo>
                                  <a:pt x="3048" y="819467"/>
                                </a:lnTo>
                                <a:close/>
                              </a:path>
                              <a:path w="3634740" h="932815">
                                <a:moveTo>
                                  <a:pt x="3634676" y="0"/>
                                </a:moveTo>
                                <a:lnTo>
                                  <a:pt x="3631628" y="0"/>
                                </a:lnTo>
                                <a:lnTo>
                                  <a:pt x="3631628" y="163944"/>
                                </a:lnTo>
                                <a:lnTo>
                                  <a:pt x="3634676" y="163944"/>
                                </a:lnTo>
                                <a:lnTo>
                                  <a:pt x="363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09153" y="5253366"/>
                            <a:ext cx="317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13030">
                                <a:moveTo>
                                  <a:pt x="3051" y="112796"/>
                                </a:moveTo>
                                <a:lnTo>
                                  <a:pt x="0" y="112796"/>
                                </a:lnTo>
                                <a:lnTo>
                                  <a:pt x="0" y="0"/>
                                </a:lnTo>
                                <a:lnTo>
                                  <a:pt x="3051" y="0"/>
                                </a:lnTo>
                                <a:lnTo>
                                  <a:pt x="3051" y="11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232864pt;margin-top:60.095703pt;width:608.450pt;height:461.55pt;mso-position-horizontal-relative:page;mso-position-vertical-relative:page;z-index:-16228352" id="docshapegroup9" coordorigin="1865,1202" coordsize="12169,9231">
                <v:shape style="position:absolute;left:3546;top:2913;width:3624;height:2770" type="#_x0000_t75" id="docshape10" stroked="false">
                  <v:imagedata r:id="rId7" o:title=""/>
                </v:shape>
                <v:shape style="position:absolute;left:8612;top:1591;width:5075;height:5957" type="#_x0000_t75" id="docshape11" stroked="false">
                  <v:imagedata r:id="rId8" o:title=""/>
                </v:shape>
                <v:shape style="position:absolute;left:1864;top:1201;width:12169;height:9231" id="docshape12" coordorigin="1865,1202" coordsize="12169,9231" path="m1874,10432l1874,1202m14014,10432l14014,1202m1865,1212l14033,1212m7170,3086l8612,3086m7170,5601l8612,5601m1865,10418l14033,10418e" filled="false" stroked="true" strokeweight=".721001pt" strokecolor="#000000">
                  <v:path arrowok="t"/>
                  <v:stroke dashstyle="solid"/>
                </v:shape>
                <v:shape style="position:absolute;left:7679;top:8184;width:5724;height:1469" id="docshape13" coordorigin="7680,8184" coordsize="5724,1469" path="m7684,9475l7680,9475,7680,9653,7684,9653,7684,9475xm13403,8184l13399,8184,13399,8443,13403,8443,13403,8184xe" filled="true" fillcolor="#dbdadb" stroked="false">
                  <v:path arrowok="t"/>
                  <v:fill type="solid"/>
                </v:shape>
                <v:rect style="position:absolute;left:12272;top:9474;width:5;height:178" id="docshape14" filled="true" fillcolor="#efefe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04"/>
        <w:rPr>
          <w:b/>
          <w:sz w:val="20"/>
        </w:rPr>
      </w:pPr>
    </w:p>
    <w:p>
      <w:pPr>
        <w:spacing w:before="1"/>
        <w:ind w:left="865" w:right="90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242326"/>
          <w:sz w:val="20"/>
        </w:rPr>
        <w:t>Unintentional</w:t>
      </w:r>
      <w:r>
        <w:rPr>
          <w:rFonts w:ascii="Arial"/>
          <w:b/>
          <w:color w:val="242326"/>
          <w:spacing w:val="20"/>
          <w:sz w:val="20"/>
        </w:rPr>
        <w:t> </w:t>
      </w:r>
      <w:r>
        <w:rPr>
          <w:rFonts w:ascii="Arial"/>
          <w:b/>
          <w:color w:val="242326"/>
          <w:sz w:val="20"/>
        </w:rPr>
        <w:t>Opioid</w:t>
      </w:r>
      <w:r>
        <w:rPr>
          <w:rFonts w:ascii="Arial"/>
          <w:b/>
          <w:color w:val="242326"/>
          <w:spacing w:val="-1"/>
          <w:sz w:val="20"/>
        </w:rPr>
        <w:t> </w:t>
      </w:r>
      <w:r>
        <w:rPr>
          <w:rFonts w:ascii="Arial"/>
          <w:b/>
          <w:color w:val="242326"/>
          <w:sz w:val="20"/>
        </w:rPr>
        <w:t>Overdose</w:t>
      </w:r>
      <w:r>
        <w:rPr>
          <w:rFonts w:ascii="Arial"/>
          <w:b/>
          <w:color w:val="242326"/>
          <w:spacing w:val="-6"/>
          <w:sz w:val="20"/>
        </w:rPr>
        <w:t> </w:t>
      </w:r>
      <w:r>
        <w:rPr>
          <w:rFonts w:ascii="Arial"/>
          <w:b/>
          <w:color w:val="242326"/>
          <w:sz w:val="20"/>
        </w:rPr>
        <w:t>Death</w:t>
      </w:r>
      <w:r>
        <w:rPr>
          <w:rFonts w:ascii="Arial"/>
          <w:b/>
          <w:color w:val="242326"/>
          <w:spacing w:val="4"/>
          <w:sz w:val="20"/>
        </w:rPr>
        <w:t> </w:t>
      </w:r>
      <w:r>
        <w:rPr>
          <w:rFonts w:ascii="Arial"/>
          <w:b/>
          <w:color w:val="0F0F0F"/>
          <w:sz w:val="20"/>
        </w:rPr>
        <w:t>Rates</w:t>
      </w:r>
      <w:r>
        <w:rPr>
          <w:rFonts w:ascii="Arial"/>
          <w:b/>
          <w:color w:val="0F0F0F"/>
          <w:spacing w:val="-5"/>
          <w:sz w:val="20"/>
        </w:rPr>
        <w:t> </w:t>
      </w:r>
      <w:r>
        <w:rPr>
          <w:rFonts w:ascii="Arial"/>
          <w:b/>
          <w:color w:val="242326"/>
          <w:sz w:val="20"/>
        </w:rPr>
        <w:t>by</w:t>
      </w:r>
      <w:r>
        <w:rPr>
          <w:rFonts w:ascii="Arial"/>
          <w:b/>
          <w:color w:val="242326"/>
          <w:spacing w:val="-1"/>
          <w:sz w:val="20"/>
        </w:rPr>
        <w:t> </w:t>
      </w:r>
      <w:r>
        <w:rPr>
          <w:rFonts w:ascii="Arial"/>
          <w:b/>
          <w:color w:val="242326"/>
          <w:sz w:val="20"/>
        </w:rPr>
        <w:t>County</w:t>
      </w:r>
      <w:r>
        <w:rPr>
          <w:rFonts w:ascii="Arial"/>
          <w:b/>
          <w:color w:val="646666"/>
          <w:sz w:val="20"/>
        </w:rPr>
        <w:t>,</w:t>
      </w:r>
      <w:r>
        <w:rPr>
          <w:rFonts w:ascii="Arial"/>
          <w:b/>
          <w:color w:val="646666"/>
          <w:spacing w:val="-11"/>
          <w:sz w:val="20"/>
        </w:rPr>
        <w:t> </w:t>
      </w:r>
      <w:r>
        <w:rPr>
          <w:rFonts w:ascii="Arial"/>
          <w:b/>
          <w:color w:val="0F0F0F"/>
          <w:sz w:val="20"/>
        </w:rPr>
        <w:t>January</w:t>
      </w:r>
      <w:r>
        <w:rPr>
          <w:rFonts w:ascii="Arial"/>
          <w:b/>
          <w:color w:val="0F0F0F"/>
          <w:spacing w:val="-1"/>
          <w:sz w:val="20"/>
        </w:rPr>
        <w:t> </w:t>
      </w:r>
      <w:r>
        <w:rPr>
          <w:rFonts w:ascii="Arial"/>
          <w:b/>
          <w:color w:val="0F0F0F"/>
          <w:sz w:val="20"/>
        </w:rPr>
        <w:t>2014-</w:t>
      </w:r>
      <w:r>
        <w:rPr>
          <w:rFonts w:ascii="Arial"/>
          <w:b/>
          <w:color w:val="0F0F0F"/>
          <w:spacing w:val="1"/>
          <w:sz w:val="20"/>
        </w:rPr>
        <w:t> </w:t>
      </w:r>
      <w:r>
        <w:rPr>
          <w:rFonts w:ascii="Arial"/>
          <w:b/>
          <w:color w:val="0F0F0F"/>
          <w:sz w:val="20"/>
        </w:rPr>
        <w:t>December</w:t>
      </w:r>
      <w:r>
        <w:rPr>
          <w:rFonts w:ascii="Arial"/>
          <w:b/>
          <w:color w:val="0F0F0F"/>
          <w:spacing w:val="13"/>
          <w:sz w:val="20"/>
        </w:rPr>
        <w:t> </w:t>
      </w:r>
      <w:r>
        <w:rPr>
          <w:rFonts w:ascii="Arial"/>
          <w:b/>
          <w:color w:val="0F0F0F"/>
          <w:spacing w:val="-4"/>
          <w:sz w:val="20"/>
        </w:rPr>
        <w:t>2016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7"/>
        <w:rPr>
          <w:rFonts w:ascii="Arial"/>
          <w:b/>
          <w:sz w:val="20"/>
        </w:rPr>
      </w:pPr>
    </w:p>
    <w:p>
      <w:pPr>
        <w:spacing w:before="0"/>
        <w:ind w:left="865" w:right="61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380F07"/>
          <w:spacing w:val="-2"/>
          <w:sz w:val="18"/>
        </w:rPr>
        <w:t>Worcester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60"/>
        <w:rPr>
          <w:rFonts w:ascii="Arial"/>
          <w:b/>
          <w:sz w:val="18"/>
        </w:rPr>
      </w:pPr>
    </w:p>
    <w:p>
      <w:pPr>
        <w:spacing w:line="235" w:lineRule="auto" w:before="0"/>
        <w:ind w:left="3460" w:right="8444" w:firstLine="5"/>
        <w:jc w:val="left"/>
        <w:rPr>
          <w:rFonts w:ascii="Arial"/>
          <w:b/>
          <w:sz w:val="18"/>
        </w:rPr>
      </w:pPr>
      <w:r>
        <w:rPr>
          <w:rFonts w:ascii="Arial"/>
          <w:b/>
          <w:color w:val="0F0F0F"/>
          <w:sz w:val="18"/>
        </w:rPr>
        <w:t>Opioid Overdose </w:t>
      </w:r>
      <w:r>
        <w:rPr>
          <w:rFonts w:ascii="Arial"/>
          <w:b/>
          <w:color w:val="242326"/>
          <w:sz w:val="18"/>
        </w:rPr>
        <w:t>Death Rate By</w:t>
      </w:r>
      <w:r>
        <w:rPr>
          <w:rFonts w:ascii="Arial"/>
          <w:b/>
          <w:color w:val="242326"/>
          <w:spacing w:val="-9"/>
          <w:sz w:val="18"/>
        </w:rPr>
        <w:t> </w:t>
      </w:r>
      <w:r>
        <w:rPr>
          <w:rFonts w:ascii="Arial"/>
          <w:b/>
          <w:color w:val="242326"/>
          <w:sz w:val="18"/>
        </w:rPr>
        <w:t>County, per</w:t>
      </w:r>
      <w:r>
        <w:rPr>
          <w:rFonts w:ascii="Arial"/>
          <w:b/>
          <w:color w:val="242326"/>
          <w:spacing w:val="-1"/>
          <w:sz w:val="18"/>
        </w:rPr>
        <w:t> </w:t>
      </w:r>
      <w:r>
        <w:rPr>
          <w:rFonts w:ascii="Arial"/>
          <w:b/>
          <w:color w:val="242326"/>
          <w:sz w:val="18"/>
        </w:rPr>
        <w:t>100,000</w:t>
      </w:r>
      <w:r>
        <w:rPr>
          <w:rFonts w:ascii="Arial"/>
          <w:b/>
          <w:color w:val="242326"/>
          <w:spacing w:val="-1"/>
          <w:sz w:val="18"/>
        </w:rPr>
        <w:t> </w:t>
      </w:r>
      <w:r>
        <w:rPr>
          <w:rFonts w:ascii="Arial"/>
          <w:b/>
          <w:color w:val="242326"/>
          <w:sz w:val="18"/>
        </w:rPr>
        <w:t>people</w:t>
      </w:r>
    </w:p>
    <w:p>
      <w:pPr>
        <w:spacing w:before="182"/>
        <w:ind w:left="409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3B3B3B"/>
          <w:spacing w:val="-5"/>
          <w:w w:val="345"/>
          <w:sz w:val="16"/>
        </w:rPr>
        <w:t>NA</w:t>
      </w:r>
    </w:p>
    <w:p>
      <w:pPr>
        <w:spacing w:line="184" w:lineRule="exact" w:before="110"/>
        <w:ind w:left="4663" w:right="0" w:firstLine="0"/>
        <w:jc w:val="left"/>
        <w:rPr>
          <w:rFonts w:ascii="Arial"/>
          <w:sz w:val="17"/>
        </w:rPr>
      </w:pPr>
      <w:r>
        <w:rPr>
          <w:rFonts w:ascii="Arial"/>
          <w:color w:val="242326"/>
          <w:w w:val="115"/>
          <w:sz w:val="17"/>
        </w:rPr>
        <w:t>9</w:t>
      </w:r>
      <w:r>
        <w:rPr>
          <w:rFonts w:ascii="Arial"/>
          <w:color w:val="565654"/>
          <w:w w:val="115"/>
          <w:sz w:val="17"/>
        </w:rPr>
        <w:t>.</w:t>
      </w:r>
      <w:r>
        <w:rPr>
          <w:rFonts w:ascii="Arial"/>
          <w:color w:val="242326"/>
          <w:w w:val="115"/>
          <w:sz w:val="17"/>
        </w:rPr>
        <w:t>3-</w:t>
      </w:r>
      <w:r>
        <w:rPr>
          <w:rFonts w:ascii="Arial"/>
          <w:color w:val="242326"/>
          <w:spacing w:val="-4"/>
          <w:w w:val="115"/>
          <w:sz w:val="17"/>
        </w:rPr>
        <w:t>14.4</w:t>
      </w:r>
    </w:p>
    <w:p>
      <w:pPr>
        <w:spacing w:line="345" w:lineRule="exact" w:before="0"/>
        <w:ind w:left="4095" w:right="0" w:firstLine="0"/>
        <w:jc w:val="left"/>
        <w:rPr>
          <w:rFonts w:ascii="Arial"/>
          <w:sz w:val="17"/>
        </w:rPr>
      </w:pPr>
      <w:r>
        <w:rPr>
          <w:rFonts w:ascii="Arial"/>
          <w:color w:val="856B41"/>
          <w:sz w:val="31"/>
        </w:rPr>
        <w:t>c=J</w:t>
      </w:r>
      <w:r>
        <w:rPr>
          <w:rFonts w:ascii="Arial"/>
          <w:color w:val="856B41"/>
          <w:spacing w:val="38"/>
          <w:sz w:val="31"/>
        </w:rPr>
        <w:t> </w:t>
      </w:r>
      <w:r>
        <w:rPr>
          <w:rFonts w:ascii="Arial"/>
          <w:color w:val="242326"/>
          <w:sz w:val="17"/>
        </w:rPr>
        <w:t>14</w:t>
      </w:r>
      <w:r>
        <w:rPr>
          <w:rFonts w:ascii="Arial"/>
          <w:color w:val="646666"/>
          <w:sz w:val="17"/>
        </w:rPr>
        <w:t>.</w:t>
      </w:r>
      <w:r>
        <w:rPr>
          <w:rFonts w:ascii="Arial"/>
          <w:color w:val="242326"/>
          <w:sz w:val="17"/>
        </w:rPr>
        <w:t>5-</w:t>
      </w:r>
      <w:r>
        <w:rPr>
          <w:rFonts w:ascii="Arial"/>
          <w:color w:val="242326"/>
          <w:spacing w:val="-4"/>
          <w:sz w:val="17"/>
        </w:rPr>
        <w:t>16.4</w:t>
      </w:r>
    </w:p>
    <w:p>
      <w:pPr>
        <w:spacing w:before="77"/>
        <w:ind w:left="865" w:right="5854" w:firstLine="0"/>
        <w:jc w:val="center"/>
        <w:rPr>
          <w:rFonts w:ascii="Arial"/>
          <w:sz w:val="17"/>
        </w:rPr>
      </w:pPr>
      <w:r>
        <w:rPr>
          <w:rFonts w:ascii="Arial"/>
          <w:b/>
          <w:color w:val="A3561F"/>
          <w:spacing w:val="4"/>
          <w:w w:val="115"/>
          <w:sz w:val="17"/>
        </w:rPr>
        <w:t>1111</w:t>
      </w:r>
      <w:r>
        <w:rPr>
          <w:rFonts w:ascii="Arial"/>
          <w:b/>
          <w:color w:val="242326"/>
          <w:spacing w:val="4"/>
          <w:w w:val="115"/>
          <w:sz w:val="17"/>
        </w:rPr>
        <w:t>16</w:t>
      </w:r>
      <w:r>
        <w:rPr>
          <w:rFonts w:ascii="Arial"/>
          <w:b/>
          <w:color w:val="646666"/>
          <w:spacing w:val="4"/>
          <w:w w:val="115"/>
          <w:sz w:val="17"/>
        </w:rPr>
        <w:t>.</w:t>
      </w:r>
      <w:r>
        <w:rPr>
          <w:rFonts w:ascii="Arial"/>
          <w:b/>
          <w:color w:val="242326"/>
          <w:spacing w:val="4"/>
          <w:w w:val="115"/>
          <w:sz w:val="17"/>
        </w:rPr>
        <w:t>5-</w:t>
      </w:r>
      <w:r>
        <w:rPr>
          <w:rFonts w:ascii="Arial"/>
          <w:b/>
          <w:color w:val="242326"/>
          <w:spacing w:val="73"/>
          <w:w w:val="115"/>
          <w:sz w:val="17"/>
        </w:rPr>
        <w:t> </w:t>
      </w:r>
      <w:r>
        <w:rPr>
          <w:rFonts w:ascii="Arial"/>
          <w:color w:val="242326"/>
          <w:spacing w:val="-4"/>
          <w:w w:val="115"/>
          <w:sz w:val="17"/>
        </w:rPr>
        <w:t>19</w:t>
      </w:r>
      <w:r>
        <w:rPr>
          <w:rFonts w:ascii="Arial"/>
          <w:color w:val="646666"/>
          <w:spacing w:val="-4"/>
          <w:w w:val="115"/>
          <w:sz w:val="17"/>
        </w:rPr>
        <w:t>.</w:t>
      </w:r>
      <w:r>
        <w:rPr>
          <w:rFonts w:ascii="Arial"/>
          <w:color w:val="242326"/>
          <w:spacing w:val="-4"/>
          <w:w w:val="115"/>
          <w:sz w:val="17"/>
        </w:rPr>
        <w:t>5</w:t>
      </w:r>
    </w:p>
    <w:p>
      <w:pPr>
        <w:spacing w:before="165"/>
        <w:ind w:left="865" w:right="5854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670C0C"/>
          <w:spacing w:val="-2"/>
          <w:w w:val="125"/>
          <w:sz w:val="17"/>
        </w:rPr>
        <w:t>1111</w:t>
      </w:r>
      <w:r>
        <w:rPr>
          <w:rFonts w:ascii="Arial"/>
          <w:b/>
          <w:color w:val="242326"/>
          <w:spacing w:val="-2"/>
          <w:w w:val="125"/>
          <w:sz w:val="17"/>
        </w:rPr>
        <w:t>19</w:t>
      </w:r>
      <w:r>
        <w:rPr>
          <w:rFonts w:ascii="Arial"/>
          <w:b/>
          <w:color w:val="646666"/>
          <w:spacing w:val="-2"/>
          <w:w w:val="125"/>
          <w:sz w:val="17"/>
        </w:rPr>
        <w:t>.</w:t>
      </w:r>
      <w:r>
        <w:rPr>
          <w:rFonts w:ascii="Arial"/>
          <w:b/>
          <w:color w:val="3B3B3B"/>
          <w:spacing w:val="-2"/>
          <w:w w:val="125"/>
          <w:sz w:val="17"/>
        </w:rPr>
        <w:t>6-</w:t>
      </w:r>
      <w:r>
        <w:rPr>
          <w:rFonts w:ascii="Arial"/>
          <w:b/>
          <w:color w:val="3B3B3B"/>
          <w:spacing w:val="-4"/>
          <w:w w:val="125"/>
          <w:sz w:val="17"/>
        </w:rPr>
        <w:t>24</w:t>
      </w:r>
      <w:r>
        <w:rPr>
          <w:rFonts w:ascii="Arial"/>
          <w:b/>
          <w:color w:val="565654"/>
          <w:spacing w:val="-4"/>
          <w:w w:val="125"/>
          <w:sz w:val="17"/>
        </w:rPr>
        <w:t>.</w:t>
      </w:r>
      <w:r>
        <w:rPr>
          <w:rFonts w:ascii="Arial"/>
          <w:b/>
          <w:color w:val="242326"/>
          <w:spacing w:val="-4"/>
          <w:w w:val="125"/>
          <w:sz w:val="17"/>
        </w:rPr>
        <w:t>0</w:t>
      </w:r>
    </w:p>
    <w:p>
      <w:pPr>
        <w:tabs>
          <w:tab w:pos="8098" w:val="left" w:leader="none"/>
          <w:tab w:pos="8390" w:val="left" w:leader="none"/>
          <w:tab w:pos="9479" w:val="left" w:leader="none"/>
        </w:tabs>
        <w:spacing w:before="64"/>
        <w:ind w:left="865" w:right="0" w:firstLine="0"/>
        <w:jc w:val="center"/>
        <w:rPr>
          <w:rFonts w:ascii="Microsoft Sans Serif" w:hAnsi="Microsoft Sans Serif" w:cs="Microsoft Sans Serif" w:eastAsia="Microsoft Sans Serif"/>
          <w:sz w:val="13"/>
          <w:szCs w:val="13"/>
        </w:rPr>
      </w:pPr>
      <w:r>
        <w:rPr>
          <w:rFonts w:ascii="Arial" w:hAnsi="Arial" w:cs="Arial" w:eastAsia="Arial"/>
          <w:b/>
          <w:bCs/>
          <w:i/>
          <w:iCs/>
          <w:color w:val="242326"/>
          <w:sz w:val="15"/>
          <w:szCs w:val="15"/>
        </w:rPr>
        <w:t>State</w:t>
      </w:r>
      <w:r>
        <w:rPr>
          <w:rFonts w:ascii="Arial" w:hAnsi="Arial" w:cs="Arial" w:eastAsia="Arial"/>
          <w:b/>
          <w:bCs/>
          <w:i/>
          <w:iCs/>
          <w:color w:val="242326"/>
          <w:spacing w:val="9"/>
          <w:sz w:val="15"/>
          <w:szCs w:val="15"/>
        </w:rPr>
        <w:t> </w:t>
      </w:r>
      <w:r>
        <w:rPr>
          <w:rFonts w:ascii="Arial" w:hAnsi="Arial" w:cs="Arial" w:eastAsia="Arial"/>
          <w:b/>
          <w:bCs/>
          <w:i/>
          <w:iCs/>
          <w:color w:val="242326"/>
          <w:sz w:val="15"/>
          <w:szCs w:val="15"/>
        </w:rPr>
        <w:t>Rate:</w:t>
      </w:r>
      <w:r>
        <w:rPr>
          <w:rFonts w:ascii="Arial" w:hAnsi="Arial" w:cs="Arial" w:eastAsia="Arial"/>
          <w:b/>
          <w:bCs/>
          <w:i/>
          <w:iCs/>
          <w:color w:val="242326"/>
          <w:spacing w:val="7"/>
          <w:sz w:val="15"/>
          <w:szCs w:val="15"/>
        </w:rPr>
        <w:t> </w:t>
      </w:r>
      <w:r>
        <w:rPr>
          <w:rFonts w:ascii="Arial" w:hAnsi="Arial" w:cs="Arial" w:eastAsia="Arial"/>
          <w:b/>
          <w:bCs/>
          <w:i/>
          <w:iCs/>
          <w:color w:val="242326"/>
          <w:sz w:val="15"/>
          <w:szCs w:val="15"/>
        </w:rPr>
        <w:t>21.J</w:t>
      </w:r>
      <w:r>
        <w:rPr>
          <w:rFonts w:ascii="Arial" w:hAnsi="Arial" w:cs="Arial" w:eastAsia="Arial"/>
          <w:b/>
          <w:bCs/>
          <w:i/>
          <w:iCs/>
          <w:color w:val="242326"/>
          <w:spacing w:val="27"/>
          <w:sz w:val="15"/>
          <w:szCs w:val="15"/>
        </w:rPr>
        <w:t> </w:t>
      </w:r>
      <w:r>
        <w:rPr>
          <w:rFonts w:ascii="Arial" w:hAnsi="Arial" w:cs="Arial" w:eastAsia="Arial"/>
          <w:b/>
          <w:bCs/>
          <w:i/>
          <w:iCs/>
          <w:color w:val="242326"/>
          <w:sz w:val="15"/>
          <w:szCs w:val="15"/>
        </w:rPr>
        <w:t>(Jan.</w:t>
      </w:r>
      <w:r>
        <w:rPr>
          <w:rFonts w:ascii="Arial" w:hAnsi="Arial" w:cs="Arial" w:eastAsia="Arial"/>
          <w:b/>
          <w:bCs/>
          <w:i/>
          <w:iCs/>
          <w:color w:val="242326"/>
          <w:spacing w:val="3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242326"/>
          <w:sz w:val="14"/>
          <w:szCs w:val="14"/>
        </w:rPr>
        <w:t>2014-</w:t>
      </w:r>
      <w:r>
        <w:rPr>
          <w:rFonts w:ascii="Arial" w:hAnsi="Arial" w:cs="Arial" w:eastAsia="Arial"/>
          <w:b/>
          <w:bCs/>
          <w:color w:val="242326"/>
          <w:spacing w:val="11"/>
          <w:sz w:val="14"/>
          <w:szCs w:val="14"/>
        </w:rPr>
        <w:t> </w:t>
      </w:r>
      <w:r>
        <w:rPr>
          <w:rFonts w:ascii="Arial" w:hAnsi="Arial" w:cs="Arial" w:eastAsia="Arial"/>
          <w:b/>
          <w:bCs/>
          <w:i/>
          <w:iCs/>
          <w:color w:val="242326"/>
          <w:sz w:val="15"/>
          <w:szCs w:val="15"/>
        </w:rPr>
        <w:t>Dec.</w:t>
      </w:r>
      <w:r>
        <w:rPr>
          <w:rFonts w:ascii="Arial" w:hAnsi="Arial" w:cs="Arial" w:eastAsia="Arial"/>
          <w:b/>
          <w:bCs/>
          <w:i/>
          <w:iCs/>
          <w:color w:val="242326"/>
          <w:spacing w:val="-3"/>
          <w:sz w:val="15"/>
          <w:szCs w:val="15"/>
        </w:rPr>
        <w:t> </w:t>
      </w:r>
      <w:r>
        <w:rPr>
          <w:rFonts w:ascii="Arial" w:hAnsi="Arial" w:cs="Arial" w:eastAsia="Arial"/>
          <w:b/>
          <w:bCs/>
          <w:i/>
          <w:iCs/>
          <w:color w:val="242326"/>
          <w:spacing w:val="-4"/>
          <w:sz w:val="15"/>
          <w:szCs w:val="15"/>
        </w:rPr>
        <w:t>2016)</w:t>
      </w:r>
      <w:r>
        <w:rPr>
          <w:rFonts w:ascii="Arial" w:hAnsi="Arial" w:cs="Arial" w:eastAsia="Arial"/>
          <w:b/>
          <w:bCs/>
          <w:i/>
          <w:iCs/>
          <w:color w:val="242326"/>
          <w:sz w:val="15"/>
          <w:szCs w:val="15"/>
        </w:rPr>
        <w:tab/>
      </w:r>
      <w:r>
        <w:rPr>
          <w:rFonts w:ascii="Microsoft Sans Serif" w:hAnsi="Microsoft Sans Serif" w:cs="Microsoft Sans Serif" w:eastAsia="Microsoft Sans Serif"/>
          <w:color w:val="642326"/>
          <w:spacing w:val="-10"/>
          <w:sz w:val="13"/>
          <w:szCs w:val="13"/>
        </w:rPr>
        <w:t>I</w:t>
      </w:r>
      <w:r>
        <w:rPr>
          <w:rFonts w:ascii="Microsoft Sans Serif" w:hAnsi="Microsoft Sans Serif" w:cs="Microsoft Sans Serif" w:eastAsia="Microsoft Sans Serif"/>
          <w:color w:val="642326"/>
          <w:sz w:val="13"/>
          <w:szCs w:val="13"/>
        </w:rPr>
        <w:tab/>
      </w:r>
      <w:r>
        <w:rPr>
          <w:rFonts w:ascii="Microsoft Sans Serif" w:hAnsi="Microsoft Sans Serif" w:cs="Microsoft Sans Serif" w:eastAsia="Microsoft Sans Serif"/>
          <w:color w:val="242326"/>
          <w:spacing w:val="-10"/>
          <w:sz w:val="13"/>
          <w:szCs w:val="13"/>
        </w:rPr>
        <w:t>-</w:t>
      </w:r>
      <w:r>
        <w:rPr>
          <w:rFonts w:ascii="Microsoft Sans Serif" w:hAnsi="Microsoft Sans Serif" w:cs="Microsoft Sans Serif" w:eastAsia="Microsoft Sans Serif"/>
          <w:color w:val="242326"/>
          <w:sz w:val="13"/>
          <w:szCs w:val="13"/>
        </w:rPr>
        <w:tab/>
      </w:r>
      <w:r>
        <w:rPr>
          <w:rFonts w:ascii="Microsoft Sans Serif" w:hAnsi="Microsoft Sans Serif" w:cs="Microsoft Sans Serif" w:eastAsia="Microsoft Sans Serif"/>
          <w:color w:val="3B3B3B"/>
          <w:spacing w:val="-10"/>
          <w:sz w:val="13"/>
          <w:szCs w:val="13"/>
        </w:rPr>
        <w:t>�</w:t>
      </w:r>
    </w:p>
    <w:p>
      <w:pPr>
        <w:tabs>
          <w:tab w:pos="9115" w:val="left" w:leader="none"/>
        </w:tabs>
        <w:spacing w:line="131" w:lineRule="exact" w:before="63"/>
        <w:ind w:left="0" w:right="1" w:firstLine="0"/>
        <w:jc w:val="center"/>
        <w:rPr>
          <w:rFonts w:ascii="Arial"/>
          <w:sz w:val="13"/>
        </w:rPr>
      </w:pPr>
      <w:r>
        <w:rPr>
          <w:rFonts w:ascii="Arial"/>
          <w:color w:val="242326"/>
          <w:spacing w:val="-2"/>
          <w:sz w:val="13"/>
        </w:rPr>
        <w:t>Notes:</w:t>
      </w:r>
      <w:r>
        <w:rPr>
          <w:rFonts w:ascii="Arial"/>
          <w:color w:val="242326"/>
          <w:sz w:val="13"/>
        </w:rPr>
        <w:tab/>
      </w:r>
      <w:r>
        <w:rPr>
          <w:rFonts w:ascii="Arial"/>
          <w:color w:val="646666"/>
          <w:spacing w:val="-5"/>
          <w:sz w:val="13"/>
        </w:rPr>
        <w:t>'"</w:t>
      </w:r>
    </w:p>
    <w:p>
      <w:pPr>
        <w:pStyle w:val="ListParagraph"/>
        <w:numPr>
          <w:ilvl w:val="0"/>
          <w:numId w:val="1"/>
        </w:numPr>
        <w:tabs>
          <w:tab w:pos="2818" w:val="left" w:leader="none"/>
          <w:tab w:pos="12505" w:val="left" w:leader="none"/>
        </w:tabs>
        <w:spacing w:line="180" w:lineRule="exact" w:before="0" w:after="0"/>
        <w:ind w:left="2818" w:right="0" w:hanging="133"/>
        <w:jc w:val="left"/>
        <w:rPr>
          <w:color w:val="242326"/>
          <w:sz w:val="13"/>
        </w:rPr>
      </w:pPr>
      <w:r>
        <w:rPr>
          <w:color w:val="565654"/>
          <w:spacing w:val="-2"/>
          <w:w w:val="105"/>
          <w:sz w:val="13"/>
        </w:rPr>
        <w:t>A</w:t>
      </w:r>
      <w:r>
        <w:rPr>
          <w:color w:val="242326"/>
          <w:spacing w:val="-2"/>
          <w:w w:val="105"/>
          <w:sz w:val="13"/>
        </w:rPr>
        <w:t>ll</w:t>
      </w:r>
      <w:r>
        <w:rPr>
          <w:color w:val="242326"/>
          <w:spacing w:val="-1"/>
          <w:sz w:val="13"/>
        </w:rPr>
        <w:t> </w:t>
      </w:r>
      <w:r>
        <w:rPr>
          <w:color w:val="3B3B3B"/>
          <w:spacing w:val="-2"/>
          <w:w w:val="105"/>
          <w:sz w:val="13"/>
        </w:rPr>
        <w:t>data</w:t>
      </w:r>
      <w:r>
        <w:rPr>
          <w:color w:val="3B3B3B"/>
          <w:spacing w:val="2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updated</w:t>
      </w:r>
      <w:r>
        <w:rPr>
          <w:color w:val="242326"/>
          <w:spacing w:val="2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on</w:t>
      </w:r>
      <w:r>
        <w:rPr>
          <w:color w:val="242326"/>
          <w:spacing w:val="4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01</w:t>
      </w:r>
      <w:r>
        <w:rPr>
          <w:color w:val="565654"/>
          <w:spacing w:val="-2"/>
          <w:w w:val="105"/>
          <w:sz w:val="13"/>
        </w:rPr>
        <w:t>1</w:t>
      </w:r>
      <w:r>
        <w:rPr>
          <w:color w:val="242326"/>
          <w:spacing w:val="-2"/>
          <w:w w:val="105"/>
          <w:sz w:val="13"/>
        </w:rPr>
        <w:t>1212017.</w:t>
      </w:r>
      <w:r>
        <w:rPr>
          <w:color w:val="242326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Unintentional</w:t>
      </w:r>
      <w:r>
        <w:rPr>
          <w:color w:val="242326"/>
          <w:spacing w:val="12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poisoninwCTverdose</w:t>
      </w:r>
      <w:r>
        <w:rPr>
          <w:color w:val="242326"/>
          <w:spacing w:val="8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deaths</w:t>
      </w:r>
      <w:r>
        <w:rPr>
          <w:color w:val="3B3B3B"/>
          <w:spacing w:val="15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com</w:t>
      </w:r>
      <w:r>
        <w:rPr>
          <w:color w:val="646666"/>
          <w:spacing w:val="-2"/>
          <w:w w:val="105"/>
          <w:sz w:val="13"/>
        </w:rPr>
        <w:t>b</w:t>
      </w:r>
      <w:r>
        <w:rPr>
          <w:color w:val="242326"/>
          <w:spacing w:val="-2"/>
          <w:w w:val="105"/>
          <w:sz w:val="13"/>
        </w:rPr>
        <w:t>ine</w:t>
      </w:r>
      <w:r>
        <w:rPr>
          <w:color w:val="242326"/>
          <w:spacing w:val="15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unintentional</w:t>
      </w:r>
      <w:r>
        <w:rPr>
          <w:color w:val="242326"/>
          <w:spacing w:val="13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and</w:t>
      </w:r>
      <w:r>
        <w:rPr>
          <w:color w:val="242326"/>
          <w:spacing w:val="-14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undetermned</w:t>
      </w:r>
      <w:r>
        <w:rPr>
          <w:color w:val="242326"/>
          <w:spacing w:val="1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intents.</w:t>
      </w:r>
      <w:r>
        <w:rPr>
          <w:color w:val="242326"/>
          <w:sz w:val="13"/>
        </w:rPr>
        <w:tab/>
      </w:r>
      <w:r>
        <w:rPr>
          <w:b/>
          <w:color w:val="242326"/>
          <w:spacing w:val="8"/>
          <w:w w:val="105"/>
          <w:sz w:val="18"/>
        </w:rPr>
        <w:t>uc</w:t>
      </w:r>
      <w:r>
        <w:rPr>
          <w:b/>
          <w:color w:val="A1A0A0"/>
          <w:spacing w:val="8"/>
          <w:w w:val="105"/>
          <w:sz w:val="18"/>
        </w:rPr>
        <w:t>'</w:t>
      </w:r>
      <w:r>
        <w:rPr>
          <w:b/>
          <w:color w:val="A1A0A0"/>
          <w:spacing w:val="-20"/>
          <w:w w:val="105"/>
          <w:sz w:val="18"/>
        </w:rPr>
        <w:t> </w:t>
      </w:r>
      <w:r>
        <w:rPr>
          <w:b/>
          <w:color w:val="242326"/>
          <w:spacing w:val="-5"/>
          <w:w w:val="105"/>
          <w:sz w:val="18"/>
        </w:rPr>
        <w:t>et.</w:t>
      </w:r>
    </w:p>
    <w:p>
      <w:pPr>
        <w:spacing w:line="149" w:lineRule="exact" w:before="0"/>
        <w:ind w:left="2674" w:right="0" w:firstLine="0"/>
        <w:jc w:val="left"/>
        <w:rPr>
          <w:rFonts w:ascii="Arial"/>
          <w:b/>
          <w:sz w:val="14"/>
        </w:rPr>
      </w:pPr>
      <w:r>
        <w:rPr>
          <w:rFonts w:ascii="Arial"/>
          <w:color w:val="3B3B3B"/>
          <w:w w:val="105"/>
          <w:sz w:val="13"/>
        </w:rPr>
        <w:t>Cases</w:t>
      </w:r>
      <w:r>
        <w:rPr>
          <w:rFonts w:ascii="Arial"/>
          <w:color w:val="3B3B3B"/>
          <w:spacing w:val="-11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were</w:t>
      </w:r>
      <w:r>
        <w:rPr>
          <w:rFonts w:ascii="Arial"/>
          <w:color w:val="3B3B3B"/>
          <w:spacing w:val="10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define</w:t>
      </w:r>
      <w:r>
        <w:rPr>
          <w:rFonts w:ascii="Arial"/>
          <w:color w:val="565654"/>
          <w:w w:val="105"/>
          <w:sz w:val="13"/>
        </w:rPr>
        <w:t>d</w:t>
      </w:r>
      <w:r>
        <w:rPr>
          <w:rFonts w:ascii="Arial"/>
          <w:color w:val="565654"/>
          <w:spacing w:val="-2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using</w:t>
      </w:r>
      <w:r>
        <w:rPr>
          <w:rFonts w:ascii="Arial"/>
          <w:color w:val="242326"/>
          <w:spacing w:val="-2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the International</w:t>
      </w:r>
      <w:r>
        <w:rPr>
          <w:rFonts w:ascii="Arial"/>
          <w:color w:val="242326"/>
          <w:spacing w:val="8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Classification</w:t>
      </w:r>
      <w:r>
        <w:rPr>
          <w:rFonts w:ascii="Arial"/>
          <w:color w:val="3B3B3B"/>
          <w:spacing w:val="3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of</w:t>
      </w:r>
      <w:r>
        <w:rPr>
          <w:rFonts w:ascii="Arial"/>
          <w:color w:val="242326"/>
          <w:spacing w:val="-4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Disease</w:t>
      </w:r>
      <w:r>
        <w:rPr>
          <w:rFonts w:ascii="Arial"/>
          <w:color w:val="242326"/>
          <w:spacing w:val="8"/>
          <w:w w:val="105"/>
          <w:sz w:val="13"/>
        </w:rPr>
        <w:t> </w:t>
      </w:r>
      <w:r>
        <w:rPr>
          <w:rFonts w:ascii="Arial"/>
          <w:color w:val="646666"/>
          <w:w w:val="105"/>
          <w:sz w:val="13"/>
        </w:rPr>
        <w:t>(</w:t>
      </w:r>
      <w:r>
        <w:rPr>
          <w:rFonts w:ascii="Arial"/>
          <w:color w:val="242326"/>
          <w:w w:val="105"/>
          <w:sz w:val="13"/>
        </w:rPr>
        <w:t>ICD-10</w:t>
      </w:r>
      <w:r>
        <w:rPr>
          <w:rFonts w:ascii="Arial"/>
          <w:color w:val="646666"/>
          <w:w w:val="105"/>
          <w:sz w:val="13"/>
        </w:rPr>
        <w:t>)</w:t>
      </w:r>
      <w:r>
        <w:rPr>
          <w:rFonts w:ascii="Arial"/>
          <w:color w:val="646666"/>
          <w:spacing w:val="5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co</w:t>
      </w:r>
      <w:r>
        <w:rPr>
          <w:rFonts w:ascii="Arial"/>
          <w:color w:val="565654"/>
          <w:w w:val="105"/>
          <w:sz w:val="13"/>
        </w:rPr>
        <w:t>d</w:t>
      </w:r>
      <w:r>
        <w:rPr>
          <w:rFonts w:ascii="Arial"/>
          <w:color w:val="242326"/>
          <w:w w:val="105"/>
          <w:sz w:val="13"/>
        </w:rPr>
        <w:t>es</w:t>
      </w:r>
      <w:r>
        <w:rPr>
          <w:rFonts w:ascii="Arial"/>
          <w:color w:val="242326"/>
          <w:spacing w:val="3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for</w:t>
      </w:r>
      <w:r>
        <w:rPr>
          <w:rFonts w:ascii="Arial"/>
          <w:color w:val="242326"/>
          <w:spacing w:val="1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mortal</w:t>
      </w:r>
      <w:r>
        <w:rPr>
          <w:rFonts w:ascii="Arial"/>
          <w:color w:val="3B3B3B"/>
          <w:spacing w:val="3"/>
          <w:w w:val="105"/>
          <w:sz w:val="13"/>
        </w:rPr>
        <w:t> </w:t>
      </w:r>
      <w:r>
        <w:rPr>
          <w:rFonts w:ascii="Arial"/>
          <w:color w:val="646666"/>
          <w:w w:val="105"/>
          <w:sz w:val="13"/>
        </w:rPr>
        <w:t>y</w:t>
      </w:r>
      <w:r>
        <w:rPr>
          <w:rFonts w:ascii="Arial"/>
          <w:color w:val="646666"/>
          <w:spacing w:val="5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using</w:t>
      </w:r>
      <w:r>
        <w:rPr>
          <w:rFonts w:ascii="Arial"/>
          <w:color w:val="242326"/>
          <w:spacing w:val="-6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the</w:t>
      </w:r>
      <w:r>
        <w:rPr>
          <w:rFonts w:ascii="Arial"/>
          <w:color w:val="242326"/>
          <w:spacing w:val="-4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following</w:t>
      </w:r>
      <w:r>
        <w:rPr>
          <w:rFonts w:ascii="Arial"/>
          <w:color w:val="242326"/>
          <w:spacing w:val="12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codes</w:t>
      </w:r>
      <w:r>
        <w:rPr>
          <w:rFonts w:ascii="Arial"/>
          <w:color w:val="242326"/>
          <w:spacing w:val="-3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in</w:t>
      </w:r>
      <w:r>
        <w:rPr>
          <w:rFonts w:ascii="Arial"/>
          <w:color w:val="242326"/>
          <w:spacing w:val="-3"/>
          <w:w w:val="105"/>
          <w:sz w:val="13"/>
        </w:rPr>
        <w:t> </w:t>
      </w:r>
      <w:r>
        <w:rPr>
          <w:rFonts w:ascii="Arial"/>
          <w:b/>
          <w:color w:val="242326"/>
          <w:spacing w:val="-4"/>
          <w:w w:val="105"/>
          <w:sz w:val="14"/>
        </w:rPr>
        <w:t>tTie</w:t>
      </w:r>
    </w:p>
    <w:p>
      <w:pPr>
        <w:spacing w:line="261" w:lineRule="auto" w:before="0"/>
        <w:ind w:left="2690" w:right="4902" w:hanging="5"/>
        <w:jc w:val="left"/>
        <w:rPr>
          <w:rFonts w:ascii="Arial"/>
          <w:sz w:val="13"/>
        </w:rPr>
      </w:pPr>
      <w:r>
        <w:rPr>
          <w:rFonts w:ascii="Arial"/>
          <w:color w:val="242326"/>
          <w:w w:val="105"/>
          <w:sz w:val="13"/>
        </w:rPr>
        <w:t>underl</w:t>
      </w:r>
      <w:r>
        <w:rPr>
          <w:rFonts w:ascii="Arial"/>
          <w:color w:val="646666"/>
          <w:w w:val="105"/>
          <w:sz w:val="13"/>
        </w:rPr>
        <w:t>y</w:t>
      </w:r>
      <w:r>
        <w:rPr>
          <w:rFonts w:ascii="Arial"/>
          <w:color w:val="242326"/>
          <w:w w:val="105"/>
          <w:sz w:val="13"/>
        </w:rPr>
        <w:t>ing</w:t>
      </w:r>
      <w:r>
        <w:rPr>
          <w:rFonts w:ascii="Arial"/>
          <w:color w:val="242326"/>
          <w:spacing w:val="-4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cause of </w:t>
      </w:r>
      <w:r>
        <w:rPr>
          <w:rFonts w:ascii="Arial"/>
          <w:color w:val="3B3B3B"/>
          <w:w w:val="105"/>
          <w:sz w:val="13"/>
        </w:rPr>
        <w:t>death</w:t>
      </w:r>
      <w:r>
        <w:rPr>
          <w:rFonts w:ascii="Arial"/>
          <w:color w:val="3B3B3B"/>
          <w:spacing w:val="-6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field </w:t>
      </w:r>
      <w:r>
        <w:rPr>
          <w:rFonts w:ascii="Arial"/>
          <w:color w:val="646666"/>
          <w:w w:val="105"/>
          <w:sz w:val="13"/>
        </w:rPr>
        <w:t>X</w:t>
      </w:r>
      <w:r>
        <w:rPr>
          <w:rFonts w:ascii="Arial"/>
          <w:color w:val="3B3B3B"/>
          <w:w w:val="105"/>
          <w:sz w:val="13"/>
        </w:rPr>
        <w:t>40-</w:t>
      </w:r>
      <w:r>
        <w:rPr>
          <w:rFonts w:ascii="Arial"/>
          <w:color w:val="646666"/>
          <w:w w:val="105"/>
          <w:sz w:val="13"/>
        </w:rPr>
        <w:t>X</w:t>
      </w:r>
      <w:r>
        <w:rPr>
          <w:rFonts w:ascii="Arial"/>
          <w:color w:val="3B3B3B"/>
          <w:w w:val="105"/>
          <w:sz w:val="13"/>
        </w:rPr>
        <w:t>49</w:t>
      </w:r>
      <w:r>
        <w:rPr>
          <w:rFonts w:ascii="Arial"/>
          <w:color w:val="565654"/>
          <w:w w:val="105"/>
          <w:sz w:val="13"/>
        </w:rPr>
        <w:t>,</w:t>
      </w:r>
      <w:r>
        <w:rPr>
          <w:rFonts w:ascii="Arial"/>
          <w:color w:val="565654"/>
          <w:spacing w:val="-17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Y1O-Y19.</w:t>
      </w:r>
      <w:r>
        <w:rPr>
          <w:rFonts w:ascii="Arial"/>
          <w:color w:val="3B3B3B"/>
          <w:spacing w:val="40"/>
          <w:w w:val="105"/>
          <w:sz w:val="13"/>
        </w:rPr>
        <w:t> </w:t>
      </w:r>
      <w:r>
        <w:rPr>
          <w:rFonts w:ascii="Arial"/>
          <w:color w:val="565654"/>
          <w:w w:val="105"/>
          <w:sz w:val="13"/>
        </w:rPr>
        <w:t>A</w:t>
      </w:r>
      <w:r>
        <w:rPr>
          <w:rFonts w:ascii="Arial"/>
          <w:color w:val="242326"/>
          <w:w w:val="105"/>
          <w:sz w:val="13"/>
        </w:rPr>
        <w:t>ll</w:t>
      </w:r>
      <w:r>
        <w:rPr>
          <w:rFonts w:ascii="Arial"/>
          <w:color w:val="242326"/>
          <w:spacing w:val="-8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multiple </w:t>
      </w:r>
      <w:r>
        <w:rPr>
          <w:rFonts w:ascii="Arial"/>
          <w:color w:val="242326"/>
          <w:w w:val="105"/>
          <w:sz w:val="13"/>
        </w:rPr>
        <w:t>cause </w:t>
      </w:r>
      <w:r>
        <w:rPr>
          <w:rFonts w:ascii="Arial"/>
          <w:color w:val="3B3B3B"/>
          <w:w w:val="105"/>
          <w:sz w:val="13"/>
        </w:rPr>
        <w:t>of death</w:t>
      </w:r>
      <w:r>
        <w:rPr>
          <w:rFonts w:ascii="Arial"/>
          <w:color w:val="3B3B3B"/>
          <w:spacing w:val="-6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fields</w:t>
      </w:r>
      <w:r>
        <w:rPr>
          <w:rFonts w:ascii="Arial"/>
          <w:color w:val="242326"/>
          <w:spacing w:val="-5"/>
          <w:w w:val="105"/>
          <w:sz w:val="13"/>
        </w:rPr>
        <w:t> </w:t>
      </w:r>
      <w:r>
        <w:rPr>
          <w:rFonts w:ascii="Arial"/>
          <w:color w:val="3B3B3B"/>
          <w:w w:val="105"/>
          <w:sz w:val="13"/>
        </w:rPr>
        <w:t>were </w:t>
      </w:r>
      <w:r>
        <w:rPr>
          <w:rFonts w:ascii="Arial"/>
          <w:color w:val="242326"/>
          <w:w w:val="105"/>
          <w:sz w:val="13"/>
        </w:rPr>
        <w:t>then used</w:t>
      </w:r>
      <w:r>
        <w:rPr>
          <w:rFonts w:ascii="Arial"/>
          <w:color w:val="242326"/>
          <w:spacing w:val="-18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to i</w:t>
      </w:r>
      <w:r>
        <w:rPr>
          <w:rFonts w:ascii="Arial"/>
          <w:color w:val="565654"/>
          <w:w w:val="105"/>
          <w:sz w:val="13"/>
        </w:rPr>
        <w:t>d</w:t>
      </w:r>
      <w:r>
        <w:rPr>
          <w:rFonts w:ascii="Arial"/>
          <w:color w:val="3B3B3B"/>
          <w:w w:val="105"/>
          <w:sz w:val="13"/>
        </w:rPr>
        <w:t>entif</w:t>
      </w:r>
      <w:r>
        <w:rPr>
          <w:rFonts w:ascii="Arial"/>
          <w:color w:val="646666"/>
          <w:w w:val="105"/>
          <w:sz w:val="13"/>
        </w:rPr>
        <w:t>y</w:t>
      </w:r>
      <w:r>
        <w:rPr>
          <w:rFonts w:ascii="Arial"/>
          <w:color w:val="646666"/>
          <w:spacing w:val="18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an</w:t>
      </w:r>
      <w:r>
        <w:rPr>
          <w:rFonts w:ascii="Arial"/>
          <w:color w:val="242326"/>
          <w:spacing w:val="40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opioid-related death</w:t>
      </w:r>
      <w:r>
        <w:rPr>
          <w:rFonts w:ascii="Arial"/>
          <w:color w:val="565654"/>
          <w:w w:val="105"/>
          <w:sz w:val="13"/>
        </w:rPr>
        <w:t>,</w:t>
      </w:r>
      <w:r>
        <w:rPr>
          <w:rFonts w:ascii="Arial"/>
          <w:color w:val="565654"/>
          <w:spacing w:val="-2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using the following I</w:t>
      </w:r>
      <w:r>
        <w:rPr>
          <w:rFonts w:ascii="Arial"/>
          <w:color w:val="242326"/>
          <w:spacing w:val="-19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CD-1</w:t>
      </w:r>
      <w:r>
        <w:rPr>
          <w:rFonts w:ascii="Arial"/>
          <w:color w:val="3B3B3B"/>
          <w:w w:val="105"/>
          <w:sz w:val="13"/>
        </w:rPr>
        <w:t>0 </w:t>
      </w:r>
      <w:r>
        <w:rPr>
          <w:rFonts w:ascii="Arial"/>
          <w:color w:val="242326"/>
          <w:w w:val="105"/>
          <w:sz w:val="13"/>
        </w:rPr>
        <w:t>codes: T40.0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14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</w:t>
      </w:r>
      <w:r>
        <w:rPr>
          <w:rFonts w:ascii="Arial"/>
          <w:color w:val="3B3B3B"/>
          <w:w w:val="105"/>
          <w:sz w:val="13"/>
        </w:rPr>
        <w:t>40</w:t>
      </w:r>
      <w:r>
        <w:rPr>
          <w:rFonts w:ascii="Arial"/>
          <w:color w:val="0F0F0F"/>
          <w:w w:val="105"/>
          <w:sz w:val="13"/>
        </w:rPr>
        <w:t>.1</w:t>
      </w:r>
      <w:r>
        <w:rPr>
          <w:rFonts w:ascii="Arial"/>
          <w:color w:val="565654"/>
          <w:w w:val="105"/>
          <w:sz w:val="13"/>
        </w:rPr>
        <w:t>,</w:t>
      </w:r>
      <w:r>
        <w:rPr>
          <w:rFonts w:ascii="Arial"/>
          <w:color w:val="565654"/>
          <w:spacing w:val="-14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T40.2</w:t>
      </w:r>
      <w:r>
        <w:rPr>
          <w:rFonts w:ascii="Arial"/>
          <w:color w:val="646666"/>
          <w:w w:val="105"/>
          <w:sz w:val="13"/>
        </w:rPr>
        <w:t>,</w:t>
      </w:r>
      <w:r>
        <w:rPr>
          <w:rFonts w:ascii="Arial"/>
          <w:color w:val="646666"/>
          <w:spacing w:val="-1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T40.</w:t>
      </w:r>
      <w:r>
        <w:rPr>
          <w:rFonts w:ascii="Arial"/>
          <w:color w:val="242326"/>
          <w:spacing w:val="-16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3</w:t>
      </w:r>
      <w:r>
        <w:rPr>
          <w:rFonts w:ascii="Arial"/>
          <w:color w:val="646666"/>
          <w:w w:val="105"/>
          <w:sz w:val="13"/>
        </w:rPr>
        <w:t>, </w:t>
      </w:r>
      <w:r>
        <w:rPr>
          <w:rFonts w:ascii="Arial"/>
          <w:color w:val="242326"/>
          <w:w w:val="105"/>
          <w:sz w:val="13"/>
        </w:rPr>
        <w:t>T40.4</w:t>
      </w:r>
      <w:r>
        <w:rPr>
          <w:rFonts w:ascii="Arial"/>
          <w:color w:val="646666"/>
          <w:w w:val="105"/>
          <w:sz w:val="13"/>
        </w:rPr>
        <w:t>, </w:t>
      </w:r>
      <w:r>
        <w:rPr>
          <w:rFonts w:ascii="Arial"/>
          <w:color w:val="242326"/>
          <w:w w:val="105"/>
          <w:sz w:val="13"/>
        </w:rPr>
        <w:t>and</w:t>
      </w:r>
      <w:r>
        <w:rPr>
          <w:rFonts w:ascii="Arial"/>
          <w:color w:val="242326"/>
          <w:spacing w:val="-14"/>
          <w:w w:val="105"/>
          <w:sz w:val="13"/>
        </w:rPr>
        <w:t> </w:t>
      </w:r>
      <w:r>
        <w:rPr>
          <w:rFonts w:ascii="Arial"/>
          <w:color w:val="242326"/>
          <w:w w:val="105"/>
          <w:sz w:val="13"/>
        </w:rPr>
        <w:t>T40.6.</w:t>
      </w:r>
    </w:p>
    <w:p>
      <w:pPr>
        <w:pStyle w:val="ListParagraph"/>
        <w:numPr>
          <w:ilvl w:val="0"/>
          <w:numId w:val="1"/>
        </w:numPr>
        <w:tabs>
          <w:tab w:pos="2836" w:val="left" w:leader="none"/>
        </w:tabs>
        <w:spacing w:line="146" w:lineRule="exact" w:before="0" w:after="0"/>
        <w:ind w:left="2836" w:right="0" w:hanging="150"/>
        <w:jc w:val="left"/>
        <w:rPr>
          <w:color w:val="242326"/>
          <w:sz w:val="13"/>
        </w:rPr>
      </w:pPr>
      <w:r>
        <w:rPr>
          <w:color w:val="3B3B3B"/>
          <w:w w:val="105"/>
          <w:sz w:val="13"/>
        </w:rPr>
        <w:t>Opioids</w:t>
      </w:r>
      <w:r>
        <w:rPr>
          <w:color w:val="3B3B3B"/>
          <w:spacing w:val="-6"/>
          <w:w w:val="105"/>
          <w:sz w:val="13"/>
        </w:rPr>
        <w:t> </w:t>
      </w:r>
      <w:r>
        <w:rPr>
          <w:color w:val="242326"/>
          <w:w w:val="105"/>
          <w:sz w:val="13"/>
        </w:rPr>
        <w:t>include</w:t>
      </w:r>
      <w:r>
        <w:rPr>
          <w:color w:val="242326"/>
          <w:spacing w:val="7"/>
          <w:w w:val="105"/>
          <w:sz w:val="13"/>
        </w:rPr>
        <w:t> </w:t>
      </w:r>
      <w:r>
        <w:rPr>
          <w:color w:val="242326"/>
          <w:w w:val="105"/>
          <w:sz w:val="13"/>
        </w:rPr>
        <w:t>heroin</w:t>
      </w:r>
      <w:r>
        <w:rPr>
          <w:color w:val="747779"/>
          <w:w w:val="105"/>
          <w:sz w:val="13"/>
        </w:rPr>
        <w:t>,</w:t>
      </w:r>
      <w:r>
        <w:rPr>
          <w:color w:val="747779"/>
          <w:spacing w:val="-7"/>
          <w:w w:val="105"/>
          <w:sz w:val="13"/>
        </w:rPr>
        <w:t> </w:t>
      </w:r>
      <w:r>
        <w:rPr>
          <w:color w:val="3B3B3B"/>
          <w:w w:val="105"/>
          <w:sz w:val="13"/>
        </w:rPr>
        <w:t>opioid-</w:t>
      </w:r>
      <w:r>
        <w:rPr>
          <w:color w:val="565654"/>
          <w:w w:val="105"/>
          <w:sz w:val="13"/>
        </w:rPr>
        <w:t>b</w:t>
      </w:r>
      <w:r>
        <w:rPr>
          <w:color w:val="242326"/>
          <w:w w:val="105"/>
          <w:sz w:val="13"/>
        </w:rPr>
        <w:t>ased</w:t>
      </w:r>
      <w:r>
        <w:rPr>
          <w:color w:val="242326"/>
          <w:spacing w:val="-4"/>
          <w:w w:val="105"/>
          <w:sz w:val="13"/>
        </w:rPr>
        <w:t> </w:t>
      </w:r>
      <w:r>
        <w:rPr>
          <w:color w:val="3B3B3B"/>
          <w:w w:val="105"/>
          <w:sz w:val="13"/>
        </w:rPr>
        <w:t>prescription</w:t>
      </w:r>
      <w:r>
        <w:rPr>
          <w:color w:val="3B3B3B"/>
          <w:spacing w:val="7"/>
          <w:w w:val="105"/>
          <w:sz w:val="13"/>
        </w:rPr>
        <w:t> </w:t>
      </w:r>
      <w:r>
        <w:rPr>
          <w:color w:val="3B3B3B"/>
          <w:w w:val="105"/>
          <w:sz w:val="13"/>
        </w:rPr>
        <w:t>pain</w:t>
      </w:r>
      <w:r>
        <w:rPr>
          <w:color w:val="565654"/>
          <w:w w:val="105"/>
          <w:sz w:val="13"/>
        </w:rPr>
        <w:t>k</w:t>
      </w:r>
      <w:r>
        <w:rPr>
          <w:color w:val="242326"/>
          <w:w w:val="105"/>
          <w:sz w:val="13"/>
        </w:rPr>
        <w:t>illers</w:t>
      </w:r>
      <w:r>
        <w:rPr>
          <w:color w:val="646666"/>
          <w:w w:val="105"/>
          <w:sz w:val="13"/>
        </w:rPr>
        <w:t>,</w:t>
      </w:r>
      <w:r>
        <w:rPr>
          <w:color w:val="646666"/>
          <w:spacing w:val="1"/>
          <w:w w:val="105"/>
          <w:sz w:val="13"/>
        </w:rPr>
        <w:t> </w:t>
      </w:r>
      <w:r>
        <w:rPr>
          <w:color w:val="242326"/>
          <w:w w:val="105"/>
          <w:sz w:val="13"/>
        </w:rPr>
        <w:t>an</w:t>
      </w:r>
      <w:r>
        <w:rPr>
          <w:color w:val="565654"/>
          <w:w w:val="105"/>
          <w:sz w:val="13"/>
        </w:rPr>
        <w:t>d</w:t>
      </w:r>
      <w:r>
        <w:rPr>
          <w:color w:val="565654"/>
          <w:spacing w:val="1"/>
          <w:w w:val="105"/>
          <w:sz w:val="13"/>
        </w:rPr>
        <w:t> </w:t>
      </w:r>
      <w:r>
        <w:rPr>
          <w:color w:val="3B3B3B"/>
          <w:w w:val="105"/>
          <w:sz w:val="13"/>
        </w:rPr>
        <w:t>other</w:t>
      </w:r>
      <w:r>
        <w:rPr>
          <w:color w:val="3B3B3B"/>
          <w:spacing w:val="11"/>
          <w:w w:val="105"/>
          <w:sz w:val="13"/>
        </w:rPr>
        <w:t> </w:t>
      </w:r>
      <w:r>
        <w:rPr>
          <w:color w:val="242326"/>
          <w:w w:val="105"/>
          <w:sz w:val="13"/>
        </w:rPr>
        <w:t>unspecifie</w:t>
      </w:r>
      <w:r>
        <w:rPr>
          <w:color w:val="565654"/>
          <w:w w:val="105"/>
          <w:sz w:val="13"/>
        </w:rPr>
        <w:t>d </w:t>
      </w:r>
      <w:r>
        <w:rPr>
          <w:color w:val="3B3B3B"/>
          <w:spacing w:val="-2"/>
          <w:w w:val="105"/>
          <w:sz w:val="13"/>
        </w:rPr>
        <w:t>opioids</w:t>
      </w:r>
      <w:r>
        <w:rPr>
          <w:color w:val="0F0F0F"/>
          <w:spacing w:val="-2"/>
          <w:w w:val="105"/>
          <w:sz w:val="13"/>
        </w:rPr>
        <w:t>.</w:t>
      </w:r>
    </w:p>
    <w:p>
      <w:pPr>
        <w:pStyle w:val="ListParagraph"/>
        <w:numPr>
          <w:ilvl w:val="0"/>
          <w:numId w:val="1"/>
        </w:numPr>
        <w:tabs>
          <w:tab w:pos="2832" w:val="left" w:leader="none"/>
        </w:tabs>
        <w:spacing w:line="240" w:lineRule="auto" w:before="0" w:after="0"/>
        <w:ind w:left="2832" w:right="0" w:hanging="157"/>
        <w:jc w:val="left"/>
        <w:rPr>
          <w:color w:val="3B3B3B"/>
          <w:sz w:val="13"/>
        </w:rPr>
      </w:pPr>
      <w:r>
        <w:rPr>
          <w:color w:val="242326"/>
          <w:w w:val="105"/>
          <w:sz w:val="13"/>
        </w:rPr>
        <w:t>Please</w:t>
      </w:r>
      <w:r>
        <w:rPr>
          <w:color w:val="242326"/>
          <w:spacing w:val="-4"/>
          <w:w w:val="105"/>
          <w:sz w:val="13"/>
        </w:rPr>
        <w:t> </w:t>
      </w:r>
      <w:r>
        <w:rPr>
          <w:color w:val="242326"/>
          <w:w w:val="105"/>
          <w:sz w:val="13"/>
        </w:rPr>
        <w:t>note</w:t>
      </w:r>
      <w:r>
        <w:rPr>
          <w:color w:val="242326"/>
          <w:spacing w:val="-6"/>
          <w:w w:val="105"/>
          <w:sz w:val="13"/>
        </w:rPr>
        <w:t> </w:t>
      </w:r>
      <w:r>
        <w:rPr>
          <w:color w:val="242326"/>
          <w:w w:val="105"/>
          <w:sz w:val="13"/>
        </w:rPr>
        <w:t>that</w:t>
      </w:r>
      <w:r>
        <w:rPr>
          <w:color w:val="242326"/>
          <w:spacing w:val="6"/>
          <w:w w:val="105"/>
          <w:sz w:val="13"/>
        </w:rPr>
        <w:t> </w:t>
      </w:r>
      <w:r>
        <w:rPr>
          <w:color w:val="242326"/>
          <w:w w:val="105"/>
          <w:sz w:val="13"/>
        </w:rPr>
        <w:t>2014-2016</w:t>
      </w:r>
      <w:r>
        <w:rPr>
          <w:color w:val="242326"/>
          <w:spacing w:val="7"/>
          <w:w w:val="105"/>
          <w:sz w:val="13"/>
        </w:rPr>
        <w:t> </w:t>
      </w:r>
      <w:r>
        <w:rPr>
          <w:color w:val="3B3B3B"/>
          <w:w w:val="105"/>
          <w:sz w:val="13"/>
        </w:rPr>
        <w:t>death</w:t>
      </w:r>
      <w:r>
        <w:rPr>
          <w:color w:val="3B3B3B"/>
          <w:spacing w:val="-1"/>
          <w:w w:val="105"/>
          <w:sz w:val="13"/>
        </w:rPr>
        <w:t> </w:t>
      </w:r>
      <w:r>
        <w:rPr>
          <w:color w:val="3B3B3B"/>
          <w:w w:val="105"/>
          <w:sz w:val="13"/>
        </w:rPr>
        <w:t>data</w:t>
      </w:r>
      <w:r>
        <w:rPr>
          <w:color w:val="3B3B3B"/>
          <w:spacing w:val="-10"/>
          <w:w w:val="105"/>
          <w:sz w:val="13"/>
        </w:rPr>
        <w:t> </w:t>
      </w:r>
      <w:r>
        <w:rPr>
          <w:color w:val="242326"/>
          <w:w w:val="105"/>
          <w:sz w:val="13"/>
        </w:rPr>
        <w:t>are</w:t>
      </w:r>
      <w:r>
        <w:rPr>
          <w:color w:val="242326"/>
          <w:spacing w:val="-2"/>
          <w:w w:val="105"/>
          <w:sz w:val="13"/>
        </w:rPr>
        <w:t> </w:t>
      </w:r>
      <w:r>
        <w:rPr>
          <w:color w:val="242326"/>
          <w:w w:val="105"/>
          <w:sz w:val="13"/>
        </w:rPr>
        <w:t>preliminary</w:t>
      </w:r>
      <w:r>
        <w:rPr>
          <w:color w:val="242326"/>
          <w:spacing w:val="12"/>
          <w:w w:val="105"/>
          <w:sz w:val="13"/>
        </w:rPr>
        <w:t> </w:t>
      </w:r>
      <w:r>
        <w:rPr>
          <w:color w:val="242326"/>
          <w:w w:val="105"/>
          <w:sz w:val="13"/>
        </w:rPr>
        <w:t>and</w:t>
      </w:r>
      <w:r>
        <w:rPr>
          <w:color w:val="242326"/>
          <w:spacing w:val="8"/>
          <w:w w:val="105"/>
          <w:sz w:val="13"/>
        </w:rPr>
        <w:t> </w:t>
      </w:r>
      <w:r>
        <w:rPr>
          <w:color w:val="242326"/>
          <w:w w:val="105"/>
          <w:sz w:val="13"/>
        </w:rPr>
        <w:t>su</w:t>
      </w:r>
      <w:r>
        <w:rPr>
          <w:color w:val="646666"/>
          <w:w w:val="105"/>
          <w:sz w:val="13"/>
        </w:rPr>
        <w:t>bj</w:t>
      </w:r>
      <w:r>
        <w:rPr>
          <w:color w:val="242326"/>
          <w:w w:val="105"/>
          <w:sz w:val="13"/>
        </w:rPr>
        <w:t>ect</w:t>
      </w:r>
      <w:r>
        <w:rPr>
          <w:color w:val="242326"/>
          <w:spacing w:val="-10"/>
          <w:w w:val="105"/>
          <w:sz w:val="13"/>
        </w:rPr>
        <w:t> </w:t>
      </w:r>
      <w:r>
        <w:rPr>
          <w:color w:val="242326"/>
          <w:w w:val="105"/>
          <w:sz w:val="13"/>
        </w:rPr>
        <w:t>to</w:t>
      </w:r>
      <w:r>
        <w:rPr>
          <w:color w:val="242326"/>
          <w:spacing w:val="-4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updates</w:t>
      </w:r>
    </w:p>
    <w:p>
      <w:pPr>
        <w:pStyle w:val="ListParagraph"/>
        <w:numPr>
          <w:ilvl w:val="0"/>
          <w:numId w:val="1"/>
        </w:numPr>
        <w:tabs>
          <w:tab w:pos="2832" w:val="left" w:leader="none"/>
        </w:tabs>
        <w:spacing w:line="147" w:lineRule="exact" w:before="10" w:after="0"/>
        <w:ind w:left="2832" w:right="0" w:hanging="144"/>
        <w:jc w:val="left"/>
        <w:rPr>
          <w:color w:val="565654"/>
          <w:sz w:val="13"/>
        </w:rPr>
      </w:pPr>
      <w:r>
        <w:rPr>
          <w:color w:val="242326"/>
          <w:w w:val="105"/>
          <w:sz w:val="13"/>
        </w:rPr>
        <w:t>Rates</w:t>
      </w:r>
      <w:r>
        <w:rPr>
          <w:color w:val="242326"/>
          <w:spacing w:val="10"/>
          <w:w w:val="105"/>
          <w:sz w:val="13"/>
        </w:rPr>
        <w:t> </w:t>
      </w:r>
      <w:r>
        <w:rPr>
          <w:color w:val="242326"/>
          <w:w w:val="105"/>
          <w:sz w:val="13"/>
        </w:rPr>
        <w:t>compute</w:t>
      </w:r>
      <w:r>
        <w:rPr>
          <w:color w:val="565654"/>
          <w:w w:val="105"/>
          <w:sz w:val="13"/>
        </w:rPr>
        <w:t>d</w:t>
      </w:r>
      <w:r>
        <w:rPr>
          <w:color w:val="565654"/>
          <w:spacing w:val="-8"/>
          <w:w w:val="105"/>
          <w:sz w:val="13"/>
        </w:rPr>
        <w:t> </w:t>
      </w:r>
      <w:r>
        <w:rPr>
          <w:color w:val="242326"/>
          <w:w w:val="105"/>
          <w:sz w:val="13"/>
        </w:rPr>
        <w:t>for</w:t>
      </w:r>
      <w:r>
        <w:rPr>
          <w:color w:val="242326"/>
          <w:spacing w:val="1"/>
          <w:w w:val="105"/>
          <w:sz w:val="13"/>
        </w:rPr>
        <w:t> </w:t>
      </w:r>
      <w:r>
        <w:rPr>
          <w:color w:val="242326"/>
          <w:w w:val="105"/>
          <w:sz w:val="13"/>
        </w:rPr>
        <w:t>smaller</w:t>
      </w:r>
      <w:r>
        <w:rPr>
          <w:color w:val="242326"/>
          <w:spacing w:val="10"/>
          <w:w w:val="105"/>
          <w:sz w:val="13"/>
        </w:rPr>
        <w:t> </w:t>
      </w:r>
      <w:r>
        <w:rPr>
          <w:color w:val="242326"/>
          <w:w w:val="105"/>
          <w:sz w:val="13"/>
        </w:rPr>
        <w:t>counties</w:t>
      </w:r>
      <w:r>
        <w:rPr>
          <w:color w:val="242326"/>
          <w:spacing w:val="-3"/>
          <w:w w:val="105"/>
          <w:sz w:val="13"/>
        </w:rPr>
        <w:t> </w:t>
      </w:r>
      <w:r>
        <w:rPr>
          <w:color w:val="565654"/>
          <w:w w:val="105"/>
          <w:sz w:val="13"/>
        </w:rPr>
        <w:t>(</w:t>
      </w:r>
      <w:r>
        <w:rPr>
          <w:color w:val="3B3B3B"/>
          <w:w w:val="105"/>
          <w:sz w:val="13"/>
        </w:rPr>
        <w:t>populations</w:t>
      </w:r>
      <w:r>
        <w:rPr>
          <w:color w:val="3B3B3B"/>
          <w:spacing w:val="7"/>
          <w:w w:val="105"/>
          <w:sz w:val="13"/>
        </w:rPr>
        <w:t> </w:t>
      </w:r>
      <w:r>
        <w:rPr>
          <w:color w:val="242326"/>
          <w:w w:val="105"/>
          <w:sz w:val="13"/>
        </w:rPr>
        <w:t>&lt;10</w:t>
      </w:r>
      <w:r>
        <w:rPr>
          <w:color w:val="565654"/>
          <w:w w:val="105"/>
          <w:sz w:val="13"/>
        </w:rPr>
        <w:t>,</w:t>
      </w:r>
      <w:r>
        <w:rPr>
          <w:color w:val="3B3B3B"/>
          <w:w w:val="105"/>
          <w:sz w:val="13"/>
        </w:rPr>
        <w:t>000</w:t>
      </w:r>
      <w:r>
        <w:rPr>
          <w:color w:val="646666"/>
          <w:w w:val="105"/>
          <w:sz w:val="13"/>
        </w:rPr>
        <w:t>)</w:t>
      </w:r>
      <w:r>
        <w:rPr>
          <w:color w:val="646666"/>
          <w:spacing w:val="6"/>
          <w:w w:val="105"/>
          <w:sz w:val="13"/>
        </w:rPr>
        <w:t> </w:t>
      </w:r>
      <w:r>
        <w:rPr>
          <w:color w:val="242326"/>
          <w:w w:val="105"/>
          <w:sz w:val="13"/>
        </w:rPr>
        <w:t>are</w:t>
      </w:r>
      <w:r>
        <w:rPr>
          <w:color w:val="242326"/>
          <w:spacing w:val="5"/>
          <w:w w:val="105"/>
          <w:sz w:val="13"/>
        </w:rPr>
        <w:t> </w:t>
      </w:r>
      <w:r>
        <w:rPr>
          <w:color w:val="242326"/>
          <w:w w:val="105"/>
          <w:sz w:val="13"/>
        </w:rPr>
        <w:t>li</w:t>
      </w:r>
      <w:r>
        <w:rPr>
          <w:color w:val="565654"/>
          <w:w w:val="105"/>
          <w:sz w:val="13"/>
        </w:rPr>
        <w:t>k</w:t>
      </w:r>
      <w:r>
        <w:rPr>
          <w:color w:val="242326"/>
          <w:w w:val="105"/>
          <w:sz w:val="13"/>
        </w:rPr>
        <w:t>el</w:t>
      </w:r>
      <w:r>
        <w:rPr>
          <w:color w:val="646666"/>
          <w:w w:val="105"/>
          <w:sz w:val="13"/>
        </w:rPr>
        <w:t>y</w:t>
      </w:r>
      <w:r>
        <w:rPr>
          <w:color w:val="646666"/>
          <w:spacing w:val="-3"/>
          <w:w w:val="105"/>
          <w:sz w:val="13"/>
        </w:rPr>
        <w:t> </w:t>
      </w:r>
      <w:r>
        <w:rPr>
          <w:color w:val="242326"/>
          <w:w w:val="105"/>
          <w:sz w:val="13"/>
        </w:rPr>
        <w:t>to</w:t>
      </w:r>
      <w:r>
        <w:rPr>
          <w:color w:val="242326"/>
          <w:spacing w:val="13"/>
          <w:w w:val="105"/>
          <w:sz w:val="13"/>
        </w:rPr>
        <w:t> </w:t>
      </w:r>
      <w:r>
        <w:rPr>
          <w:color w:val="565654"/>
          <w:w w:val="105"/>
          <w:sz w:val="13"/>
        </w:rPr>
        <w:t>v</w:t>
      </w:r>
      <w:r>
        <w:rPr>
          <w:color w:val="3B3B3B"/>
          <w:w w:val="105"/>
          <w:sz w:val="13"/>
        </w:rPr>
        <w:t>ary</w:t>
      </w:r>
      <w:r>
        <w:rPr>
          <w:color w:val="3B3B3B"/>
          <w:spacing w:val="9"/>
          <w:w w:val="105"/>
          <w:sz w:val="13"/>
        </w:rPr>
        <w:t> </w:t>
      </w:r>
      <w:r>
        <w:rPr>
          <w:color w:val="242326"/>
          <w:w w:val="105"/>
          <w:sz w:val="13"/>
        </w:rPr>
        <w:t>significantl</w:t>
      </w:r>
      <w:r>
        <w:rPr>
          <w:color w:val="646666"/>
          <w:w w:val="105"/>
          <w:sz w:val="13"/>
        </w:rPr>
        <w:t>y</w:t>
      </w:r>
      <w:r>
        <w:rPr>
          <w:color w:val="646666"/>
          <w:spacing w:val="-2"/>
          <w:w w:val="105"/>
          <w:sz w:val="13"/>
        </w:rPr>
        <w:t> </w:t>
      </w:r>
      <w:r>
        <w:rPr>
          <w:color w:val="242326"/>
          <w:w w:val="105"/>
          <w:sz w:val="13"/>
        </w:rPr>
        <w:t>from</w:t>
      </w:r>
      <w:r>
        <w:rPr>
          <w:color w:val="242326"/>
          <w:spacing w:val="-16"/>
          <w:w w:val="105"/>
          <w:sz w:val="13"/>
        </w:rPr>
        <w:t> </w:t>
      </w:r>
      <w:r>
        <w:rPr>
          <w:color w:val="646666"/>
          <w:w w:val="105"/>
          <w:sz w:val="13"/>
        </w:rPr>
        <w:t>y</w:t>
      </w:r>
      <w:r>
        <w:rPr>
          <w:color w:val="242326"/>
          <w:w w:val="105"/>
          <w:sz w:val="13"/>
        </w:rPr>
        <w:t>ear</w:t>
      </w:r>
      <w:r>
        <w:rPr>
          <w:color w:val="242326"/>
          <w:spacing w:val="-10"/>
          <w:w w:val="105"/>
          <w:sz w:val="13"/>
        </w:rPr>
        <w:t> </w:t>
      </w:r>
      <w:r>
        <w:rPr>
          <w:color w:val="242326"/>
          <w:w w:val="105"/>
          <w:sz w:val="13"/>
        </w:rPr>
        <w:t>to </w:t>
      </w:r>
      <w:r>
        <w:rPr>
          <w:color w:val="646666"/>
          <w:spacing w:val="-2"/>
          <w:w w:val="105"/>
          <w:sz w:val="13"/>
        </w:rPr>
        <w:t>y</w:t>
      </w:r>
      <w:r>
        <w:rPr>
          <w:color w:val="242326"/>
          <w:spacing w:val="-2"/>
          <w:w w:val="105"/>
          <w:sz w:val="13"/>
        </w:rPr>
        <w:t>ear.</w:t>
      </w:r>
    </w:p>
    <w:p>
      <w:pPr>
        <w:pStyle w:val="ListParagraph"/>
        <w:numPr>
          <w:ilvl w:val="0"/>
          <w:numId w:val="1"/>
        </w:numPr>
        <w:tabs>
          <w:tab w:pos="2832" w:val="left" w:leader="none"/>
        </w:tabs>
        <w:spacing w:line="147" w:lineRule="exact" w:before="0" w:after="0"/>
        <w:ind w:left="2832" w:right="0" w:hanging="143"/>
        <w:jc w:val="left"/>
        <w:rPr>
          <w:color w:val="3B3B3B"/>
          <w:sz w:val="13"/>
        </w:rPr>
      </w:pPr>
      <w:r>
        <w:rPr>
          <w:color w:val="242326"/>
          <w:w w:val="105"/>
          <w:sz w:val="13"/>
        </w:rPr>
        <w:t>Low</w:t>
      </w:r>
      <w:r>
        <w:rPr>
          <w:color w:val="242326"/>
          <w:spacing w:val="-4"/>
          <w:w w:val="105"/>
          <w:sz w:val="13"/>
        </w:rPr>
        <w:t> </w:t>
      </w:r>
      <w:r>
        <w:rPr>
          <w:color w:val="242326"/>
          <w:w w:val="105"/>
          <w:sz w:val="13"/>
        </w:rPr>
        <w:t>rates</w:t>
      </w:r>
      <w:r>
        <w:rPr>
          <w:color w:val="242326"/>
          <w:spacing w:val="-8"/>
          <w:w w:val="105"/>
          <w:sz w:val="13"/>
        </w:rPr>
        <w:t> </w:t>
      </w:r>
      <w:r>
        <w:rPr>
          <w:color w:val="242326"/>
          <w:w w:val="105"/>
          <w:sz w:val="13"/>
        </w:rPr>
        <w:t>of</w:t>
      </w:r>
      <w:r>
        <w:rPr>
          <w:color w:val="242326"/>
          <w:spacing w:val="9"/>
          <w:w w:val="105"/>
          <w:sz w:val="13"/>
        </w:rPr>
        <w:t> </w:t>
      </w:r>
      <w:r>
        <w:rPr>
          <w:color w:val="242326"/>
          <w:w w:val="105"/>
          <w:sz w:val="13"/>
        </w:rPr>
        <w:t>unintentional</w:t>
      </w:r>
      <w:r>
        <w:rPr>
          <w:color w:val="242326"/>
          <w:spacing w:val="12"/>
          <w:w w:val="105"/>
          <w:sz w:val="13"/>
        </w:rPr>
        <w:t> </w:t>
      </w:r>
      <w:r>
        <w:rPr>
          <w:color w:val="242326"/>
          <w:w w:val="105"/>
          <w:sz w:val="13"/>
        </w:rPr>
        <w:t>opioi</w:t>
      </w:r>
      <w:r>
        <w:rPr>
          <w:color w:val="565654"/>
          <w:w w:val="105"/>
          <w:sz w:val="13"/>
        </w:rPr>
        <w:t>d </w:t>
      </w:r>
      <w:r>
        <w:rPr>
          <w:color w:val="242326"/>
          <w:w w:val="105"/>
          <w:sz w:val="13"/>
        </w:rPr>
        <w:t>o</w:t>
      </w:r>
      <w:r>
        <w:rPr>
          <w:color w:val="565654"/>
          <w:w w:val="105"/>
          <w:sz w:val="13"/>
        </w:rPr>
        <w:t>v</w:t>
      </w:r>
      <w:r>
        <w:rPr>
          <w:color w:val="242326"/>
          <w:w w:val="105"/>
          <w:sz w:val="13"/>
        </w:rPr>
        <w:t>erdose </w:t>
      </w:r>
      <w:r>
        <w:rPr>
          <w:color w:val="3B3B3B"/>
          <w:w w:val="105"/>
          <w:sz w:val="13"/>
        </w:rPr>
        <w:t>deaths</w:t>
      </w:r>
      <w:r>
        <w:rPr>
          <w:color w:val="3B3B3B"/>
          <w:spacing w:val="-8"/>
          <w:w w:val="105"/>
          <w:sz w:val="13"/>
        </w:rPr>
        <w:t> </w:t>
      </w:r>
      <w:r>
        <w:rPr>
          <w:color w:val="242326"/>
          <w:w w:val="105"/>
          <w:sz w:val="13"/>
        </w:rPr>
        <w:t>in</w:t>
      </w:r>
      <w:r>
        <w:rPr>
          <w:color w:val="242326"/>
          <w:spacing w:val="6"/>
          <w:w w:val="105"/>
          <w:sz w:val="13"/>
        </w:rPr>
        <w:t> </w:t>
      </w:r>
      <w:r>
        <w:rPr>
          <w:color w:val="242326"/>
          <w:w w:val="105"/>
          <w:sz w:val="13"/>
        </w:rPr>
        <w:t>a</w:t>
      </w:r>
      <w:r>
        <w:rPr>
          <w:color w:val="242326"/>
          <w:spacing w:val="-2"/>
          <w:w w:val="105"/>
          <w:sz w:val="13"/>
        </w:rPr>
        <w:t> </w:t>
      </w:r>
      <w:r>
        <w:rPr>
          <w:color w:val="242326"/>
          <w:w w:val="105"/>
          <w:sz w:val="13"/>
        </w:rPr>
        <w:t>county</w:t>
      </w:r>
      <w:r>
        <w:rPr>
          <w:color w:val="242326"/>
          <w:spacing w:val="27"/>
          <w:w w:val="105"/>
          <w:sz w:val="13"/>
        </w:rPr>
        <w:t> </w:t>
      </w:r>
      <w:r>
        <w:rPr>
          <w:color w:val="242326"/>
          <w:w w:val="105"/>
          <w:sz w:val="13"/>
        </w:rPr>
        <w:t>shoul</w:t>
      </w:r>
      <w:r>
        <w:rPr>
          <w:color w:val="565654"/>
          <w:w w:val="105"/>
          <w:sz w:val="13"/>
        </w:rPr>
        <w:t>d</w:t>
      </w:r>
      <w:r>
        <w:rPr>
          <w:color w:val="565654"/>
          <w:spacing w:val="-5"/>
          <w:w w:val="105"/>
          <w:sz w:val="13"/>
        </w:rPr>
        <w:t> </w:t>
      </w:r>
      <w:r>
        <w:rPr>
          <w:color w:val="242326"/>
          <w:w w:val="105"/>
          <w:sz w:val="13"/>
        </w:rPr>
        <w:t>not</w:t>
      </w:r>
      <w:r>
        <w:rPr>
          <w:color w:val="242326"/>
          <w:spacing w:val="-9"/>
          <w:w w:val="105"/>
          <w:sz w:val="13"/>
        </w:rPr>
        <w:t> </w:t>
      </w:r>
      <w:r>
        <w:rPr>
          <w:color w:val="565654"/>
          <w:w w:val="105"/>
          <w:sz w:val="13"/>
        </w:rPr>
        <w:t>b</w:t>
      </w:r>
      <w:r>
        <w:rPr>
          <w:color w:val="242326"/>
          <w:w w:val="105"/>
          <w:sz w:val="13"/>
        </w:rPr>
        <w:t>e</w:t>
      </w:r>
      <w:r>
        <w:rPr>
          <w:color w:val="242326"/>
          <w:spacing w:val="-11"/>
          <w:w w:val="105"/>
          <w:sz w:val="13"/>
        </w:rPr>
        <w:t> </w:t>
      </w:r>
      <w:r>
        <w:rPr>
          <w:color w:val="242326"/>
          <w:w w:val="105"/>
          <w:sz w:val="13"/>
        </w:rPr>
        <w:t>ta</w:t>
      </w:r>
      <w:r>
        <w:rPr>
          <w:color w:val="565654"/>
          <w:w w:val="105"/>
          <w:sz w:val="13"/>
        </w:rPr>
        <w:t>k</w:t>
      </w:r>
      <w:r>
        <w:rPr>
          <w:color w:val="242326"/>
          <w:w w:val="105"/>
          <w:sz w:val="13"/>
        </w:rPr>
        <w:t>en</w:t>
      </w:r>
      <w:r>
        <w:rPr>
          <w:color w:val="242326"/>
          <w:spacing w:val="-1"/>
          <w:w w:val="105"/>
          <w:sz w:val="13"/>
        </w:rPr>
        <w:t> </w:t>
      </w:r>
      <w:r>
        <w:rPr>
          <w:color w:val="242326"/>
          <w:w w:val="105"/>
          <w:sz w:val="13"/>
        </w:rPr>
        <w:t>as</w:t>
      </w:r>
      <w:r>
        <w:rPr>
          <w:color w:val="242326"/>
          <w:spacing w:val="5"/>
          <w:w w:val="105"/>
          <w:sz w:val="13"/>
        </w:rPr>
        <w:t> </w:t>
      </w:r>
      <w:r>
        <w:rPr>
          <w:color w:val="242326"/>
          <w:w w:val="105"/>
          <w:sz w:val="13"/>
        </w:rPr>
        <w:t>an</w:t>
      </w:r>
      <w:r>
        <w:rPr>
          <w:color w:val="242326"/>
          <w:spacing w:val="11"/>
          <w:w w:val="105"/>
          <w:sz w:val="13"/>
        </w:rPr>
        <w:t> </w:t>
      </w:r>
      <w:r>
        <w:rPr>
          <w:color w:val="242326"/>
          <w:w w:val="105"/>
          <w:sz w:val="13"/>
        </w:rPr>
        <w:t>indication</w:t>
      </w:r>
      <w:r>
        <w:rPr>
          <w:color w:val="242326"/>
          <w:spacing w:val="-6"/>
          <w:w w:val="105"/>
          <w:sz w:val="13"/>
        </w:rPr>
        <w:t> </w:t>
      </w:r>
      <w:r>
        <w:rPr>
          <w:color w:val="242326"/>
          <w:w w:val="105"/>
          <w:sz w:val="13"/>
        </w:rPr>
        <w:t>that</w:t>
      </w:r>
      <w:r>
        <w:rPr>
          <w:color w:val="242326"/>
          <w:spacing w:val="-2"/>
          <w:w w:val="105"/>
          <w:sz w:val="13"/>
        </w:rPr>
        <w:t> </w:t>
      </w:r>
      <w:r>
        <w:rPr>
          <w:color w:val="242326"/>
          <w:w w:val="105"/>
          <w:sz w:val="13"/>
        </w:rPr>
        <w:t>there</w:t>
      </w:r>
      <w:r>
        <w:rPr>
          <w:color w:val="242326"/>
          <w:spacing w:val="3"/>
          <w:w w:val="105"/>
          <w:sz w:val="13"/>
        </w:rPr>
        <w:t> </w:t>
      </w:r>
      <w:r>
        <w:rPr>
          <w:color w:val="242326"/>
          <w:w w:val="105"/>
          <w:sz w:val="13"/>
        </w:rPr>
        <w:t>is</w:t>
      </w:r>
      <w:r>
        <w:rPr>
          <w:color w:val="242326"/>
          <w:spacing w:val="-2"/>
          <w:w w:val="105"/>
          <w:sz w:val="13"/>
        </w:rPr>
        <w:t> </w:t>
      </w:r>
      <w:r>
        <w:rPr>
          <w:color w:val="242326"/>
          <w:w w:val="105"/>
          <w:sz w:val="13"/>
        </w:rPr>
        <w:t>no</w:t>
      </w:r>
      <w:r>
        <w:rPr>
          <w:color w:val="242326"/>
          <w:spacing w:val="6"/>
          <w:w w:val="105"/>
          <w:sz w:val="13"/>
        </w:rPr>
        <w:t> </w:t>
      </w:r>
      <w:r>
        <w:rPr>
          <w:color w:val="242326"/>
          <w:w w:val="105"/>
          <w:sz w:val="13"/>
        </w:rPr>
        <w:t>opioid</w:t>
      </w:r>
      <w:r>
        <w:rPr>
          <w:color w:val="242326"/>
          <w:spacing w:val="-6"/>
          <w:w w:val="105"/>
          <w:sz w:val="13"/>
        </w:rPr>
        <w:t> </w:t>
      </w:r>
      <w:r>
        <w:rPr>
          <w:color w:val="3B3B3B"/>
          <w:w w:val="105"/>
          <w:sz w:val="13"/>
        </w:rPr>
        <w:t>abuse</w:t>
      </w:r>
      <w:r>
        <w:rPr>
          <w:color w:val="3B3B3B"/>
          <w:spacing w:val="4"/>
          <w:w w:val="105"/>
          <w:sz w:val="13"/>
        </w:rPr>
        <w:t> </w:t>
      </w:r>
      <w:r>
        <w:rPr>
          <w:color w:val="242326"/>
          <w:w w:val="105"/>
          <w:sz w:val="13"/>
        </w:rPr>
        <w:t>pro</w:t>
      </w:r>
      <w:r>
        <w:rPr>
          <w:color w:val="565654"/>
          <w:w w:val="105"/>
          <w:sz w:val="13"/>
        </w:rPr>
        <w:t>b</w:t>
      </w:r>
      <w:r>
        <w:rPr>
          <w:color w:val="242326"/>
          <w:w w:val="105"/>
          <w:sz w:val="13"/>
        </w:rPr>
        <w:t>lem</w:t>
      </w:r>
      <w:r>
        <w:rPr>
          <w:color w:val="242326"/>
          <w:spacing w:val="-6"/>
          <w:w w:val="105"/>
          <w:sz w:val="13"/>
        </w:rPr>
        <w:t> </w:t>
      </w:r>
      <w:r>
        <w:rPr>
          <w:color w:val="242326"/>
          <w:w w:val="105"/>
          <w:sz w:val="13"/>
        </w:rPr>
        <w:t>in</w:t>
      </w:r>
      <w:r>
        <w:rPr>
          <w:color w:val="242326"/>
          <w:spacing w:val="-1"/>
          <w:w w:val="105"/>
          <w:sz w:val="13"/>
        </w:rPr>
        <w:t> </w:t>
      </w:r>
      <w:r>
        <w:rPr>
          <w:color w:val="242326"/>
          <w:w w:val="105"/>
          <w:sz w:val="13"/>
        </w:rPr>
        <w:t>that</w:t>
      </w:r>
      <w:r>
        <w:rPr>
          <w:color w:val="242326"/>
          <w:spacing w:val="-4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2834" w:val="left" w:leader="none"/>
        </w:tabs>
        <w:spacing w:line="254" w:lineRule="auto" w:before="9" w:after="0"/>
        <w:ind w:left="2686" w:right="2579" w:firstLine="3"/>
        <w:jc w:val="left"/>
        <w:rPr>
          <w:color w:val="3B3B3B"/>
          <w:sz w:val="13"/>
        </w:rPr>
      </w:pPr>
      <w:r>
        <w:rPr>
          <w:color w:val="3B3B3B"/>
          <w:w w:val="105"/>
          <w:sz w:val="13"/>
        </w:rPr>
        <w:t>County</w:t>
      </w:r>
      <w:r>
        <w:rPr>
          <w:color w:val="3B3B3B"/>
          <w:spacing w:val="12"/>
          <w:w w:val="105"/>
          <w:sz w:val="13"/>
        </w:rPr>
        <w:t> </w:t>
      </w:r>
      <w:r>
        <w:rPr>
          <w:color w:val="242326"/>
          <w:w w:val="105"/>
          <w:sz w:val="13"/>
        </w:rPr>
        <w:t>level opioid</w:t>
      </w:r>
      <w:r>
        <w:rPr>
          <w:color w:val="242326"/>
          <w:spacing w:val="-5"/>
          <w:w w:val="105"/>
          <w:sz w:val="13"/>
        </w:rPr>
        <w:t> </w:t>
      </w:r>
      <w:r>
        <w:rPr>
          <w:color w:val="3B3B3B"/>
          <w:w w:val="105"/>
          <w:sz w:val="13"/>
        </w:rPr>
        <w:t>overdose</w:t>
      </w:r>
      <w:r>
        <w:rPr>
          <w:color w:val="3B3B3B"/>
          <w:spacing w:val="16"/>
          <w:w w:val="105"/>
          <w:sz w:val="13"/>
        </w:rPr>
        <w:t> </w:t>
      </w:r>
      <w:r>
        <w:rPr>
          <w:color w:val="565654"/>
          <w:w w:val="105"/>
          <w:sz w:val="13"/>
        </w:rPr>
        <w:t>d</w:t>
      </w:r>
      <w:r>
        <w:rPr>
          <w:color w:val="242326"/>
          <w:w w:val="105"/>
          <w:sz w:val="13"/>
        </w:rPr>
        <w:t>eath</w:t>
      </w:r>
      <w:r>
        <w:rPr>
          <w:color w:val="242326"/>
          <w:spacing w:val="-3"/>
          <w:w w:val="105"/>
          <w:sz w:val="13"/>
        </w:rPr>
        <w:t> </w:t>
      </w:r>
      <w:r>
        <w:rPr>
          <w:color w:val="242326"/>
          <w:w w:val="105"/>
          <w:sz w:val="13"/>
        </w:rPr>
        <w:t>rates are computed</w:t>
      </w:r>
      <w:r>
        <w:rPr>
          <w:color w:val="242326"/>
          <w:spacing w:val="-5"/>
          <w:w w:val="105"/>
          <w:sz w:val="13"/>
        </w:rPr>
        <w:t> </w:t>
      </w:r>
      <w:r>
        <w:rPr>
          <w:color w:val="565654"/>
          <w:w w:val="105"/>
          <w:sz w:val="13"/>
        </w:rPr>
        <w:t>by </w:t>
      </w:r>
      <w:r>
        <w:rPr>
          <w:color w:val="242326"/>
          <w:w w:val="105"/>
          <w:sz w:val="13"/>
        </w:rPr>
        <w:t>averaging</w:t>
      </w:r>
      <w:r>
        <w:rPr>
          <w:color w:val="C1C1C1"/>
          <w:w w:val="105"/>
          <w:sz w:val="13"/>
        </w:rPr>
        <w:t>,</w:t>
      </w:r>
      <w:r>
        <w:rPr>
          <w:color w:val="242326"/>
          <w:w w:val="105"/>
          <w:sz w:val="13"/>
        </w:rPr>
        <w:t>the</w:t>
      </w:r>
      <w:r>
        <w:rPr>
          <w:color w:val="242326"/>
          <w:spacing w:val="-3"/>
          <w:w w:val="105"/>
          <w:sz w:val="13"/>
        </w:rPr>
        <w:t> </w:t>
      </w:r>
      <w:r>
        <w:rPr>
          <w:color w:val="242326"/>
          <w:w w:val="105"/>
          <w:sz w:val="13"/>
        </w:rPr>
        <w:t>number </w:t>
      </w:r>
      <w:r>
        <w:rPr>
          <w:color w:val="3B3B3B"/>
          <w:w w:val="105"/>
          <w:sz w:val="13"/>
        </w:rPr>
        <w:t>of opioi</w:t>
      </w:r>
      <w:r>
        <w:rPr>
          <w:color w:val="565654"/>
          <w:w w:val="105"/>
          <w:sz w:val="13"/>
        </w:rPr>
        <w:t>d-</w:t>
      </w:r>
      <w:r>
        <w:rPr>
          <w:color w:val="242326"/>
          <w:w w:val="105"/>
          <w:sz w:val="13"/>
        </w:rPr>
        <w:t>relate</w:t>
      </w:r>
      <w:r>
        <w:rPr>
          <w:color w:val="646666"/>
          <w:w w:val="105"/>
          <w:sz w:val="13"/>
        </w:rPr>
        <w:t>d </w:t>
      </w:r>
      <w:r>
        <w:rPr>
          <w:color w:val="565654"/>
          <w:w w:val="105"/>
          <w:sz w:val="13"/>
        </w:rPr>
        <w:t>d</w:t>
      </w:r>
      <w:r>
        <w:rPr>
          <w:color w:val="242326"/>
          <w:w w:val="105"/>
          <w:sz w:val="13"/>
        </w:rPr>
        <w:t>eaths</w:t>
      </w:r>
      <w:r>
        <w:rPr>
          <w:color w:val="242326"/>
          <w:spacing w:val="-6"/>
          <w:w w:val="105"/>
          <w:sz w:val="13"/>
        </w:rPr>
        <w:t> </w:t>
      </w:r>
      <w:r>
        <w:rPr>
          <w:color w:val="565654"/>
          <w:w w:val="105"/>
          <w:sz w:val="13"/>
        </w:rPr>
        <w:t>b</w:t>
      </w:r>
      <w:r>
        <w:rPr>
          <w:color w:val="242326"/>
          <w:w w:val="105"/>
          <w:sz w:val="13"/>
        </w:rPr>
        <w:t>etween</w:t>
      </w:r>
      <w:r>
        <w:rPr>
          <w:color w:val="242326"/>
          <w:spacing w:val="-12"/>
          <w:w w:val="105"/>
          <w:sz w:val="13"/>
        </w:rPr>
        <w:t> </w:t>
      </w:r>
      <w:r>
        <w:rPr>
          <w:color w:val="242326"/>
          <w:w w:val="105"/>
          <w:sz w:val="13"/>
        </w:rPr>
        <w:t>Janua</w:t>
      </w:r>
      <w:r>
        <w:rPr>
          <w:color w:val="565654"/>
          <w:w w:val="105"/>
          <w:sz w:val="13"/>
        </w:rPr>
        <w:t>ry</w:t>
      </w:r>
      <w:r>
        <w:rPr>
          <w:color w:val="565654"/>
          <w:spacing w:val="-21"/>
          <w:w w:val="105"/>
          <w:sz w:val="13"/>
        </w:rPr>
        <w:t> </w:t>
      </w:r>
      <w:r>
        <w:rPr>
          <w:color w:val="242326"/>
          <w:w w:val="105"/>
          <w:sz w:val="13"/>
        </w:rPr>
        <w:t>.201</w:t>
      </w:r>
      <w:r>
        <w:rPr>
          <w:color w:val="565654"/>
          <w:w w:val="105"/>
          <w:sz w:val="13"/>
        </w:rPr>
        <w:t>4 </w:t>
      </w:r>
      <w:r>
        <w:rPr>
          <w:color w:val="242326"/>
          <w:w w:val="105"/>
          <w:sz w:val="13"/>
        </w:rPr>
        <w:t>and</w:t>
      </w:r>
      <w:r>
        <w:rPr>
          <w:color w:val="242326"/>
          <w:spacing w:val="-12"/>
          <w:w w:val="105"/>
          <w:sz w:val="13"/>
        </w:rPr>
        <w:t> </w:t>
      </w:r>
      <w:r>
        <w:rPr>
          <w:color w:val="242326"/>
          <w:w w:val="105"/>
          <w:sz w:val="13"/>
        </w:rPr>
        <w:t>Decem</w:t>
      </w:r>
      <w:r>
        <w:rPr>
          <w:color w:val="646666"/>
          <w:w w:val="105"/>
          <w:sz w:val="13"/>
        </w:rPr>
        <w:t>b</w:t>
      </w:r>
      <w:r>
        <w:rPr>
          <w:color w:val="3B3B3B"/>
          <w:w w:val="105"/>
          <w:sz w:val="13"/>
        </w:rPr>
        <w:t>er</w:t>
      </w:r>
      <w:r>
        <w:rPr>
          <w:color w:val="A1A0A0"/>
          <w:w w:val="105"/>
          <w:sz w:val="13"/>
        </w:rPr>
        <w:t>.</w:t>
      </w:r>
      <w:r>
        <w:rPr>
          <w:color w:val="242326"/>
          <w:w w:val="105"/>
          <w:sz w:val="13"/>
        </w:rPr>
        <w:t>2016</w:t>
      </w:r>
      <w:r>
        <w:rPr>
          <w:color w:val="242326"/>
          <w:spacing w:val="40"/>
          <w:w w:val="105"/>
          <w:sz w:val="13"/>
        </w:rPr>
        <w:t> </w:t>
      </w:r>
      <w:r>
        <w:rPr>
          <w:color w:val="565654"/>
          <w:w w:val="105"/>
          <w:sz w:val="13"/>
        </w:rPr>
        <w:t>by</w:t>
      </w:r>
      <w:r>
        <w:rPr>
          <w:color w:val="565654"/>
          <w:spacing w:val="15"/>
          <w:w w:val="105"/>
          <w:sz w:val="13"/>
        </w:rPr>
        <w:t> </w:t>
      </w:r>
      <w:r>
        <w:rPr>
          <w:color w:val="242326"/>
          <w:w w:val="105"/>
          <w:sz w:val="13"/>
        </w:rPr>
        <w:t>the estimate</w:t>
      </w:r>
      <w:r>
        <w:rPr>
          <w:color w:val="565654"/>
          <w:w w:val="105"/>
          <w:sz w:val="13"/>
        </w:rPr>
        <w:t>d</w:t>
      </w:r>
      <w:r>
        <w:rPr>
          <w:color w:val="565654"/>
          <w:spacing w:val="-1"/>
          <w:w w:val="105"/>
          <w:sz w:val="13"/>
        </w:rPr>
        <w:t> </w:t>
      </w:r>
      <w:r>
        <w:rPr>
          <w:color w:val="242326"/>
          <w:w w:val="105"/>
          <w:sz w:val="13"/>
        </w:rPr>
        <w:t>population in</w:t>
      </w:r>
      <w:r>
        <w:rPr>
          <w:color w:val="242326"/>
          <w:spacing w:val="-5"/>
          <w:w w:val="105"/>
          <w:sz w:val="13"/>
        </w:rPr>
        <w:t> </w:t>
      </w:r>
      <w:r>
        <w:rPr>
          <w:color w:val="242326"/>
          <w:w w:val="105"/>
          <w:sz w:val="13"/>
        </w:rPr>
        <w:t>the community</w:t>
      </w:r>
      <w:r>
        <w:rPr>
          <w:color w:val="242326"/>
          <w:spacing w:val="28"/>
          <w:w w:val="105"/>
          <w:sz w:val="13"/>
        </w:rPr>
        <w:t> </w:t>
      </w:r>
      <w:r>
        <w:rPr>
          <w:color w:val="242326"/>
          <w:w w:val="105"/>
          <w:sz w:val="13"/>
        </w:rPr>
        <w:t>in</w:t>
      </w:r>
      <w:r>
        <w:rPr>
          <w:color w:val="242326"/>
          <w:spacing w:val="-5"/>
          <w:w w:val="105"/>
          <w:sz w:val="13"/>
        </w:rPr>
        <w:t> </w:t>
      </w:r>
      <w:r>
        <w:rPr>
          <w:color w:val="242326"/>
          <w:w w:val="105"/>
          <w:sz w:val="13"/>
        </w:rPr>
        <w:t>that</w:t>
      </w:r>
      <w:r>
        <w:rPr>
          <w:color w:val="242326"/>
          <w:spacing w:val="14"/>
          <w:w w:val="105"/>
          <w:sz w:val="13"/>
        </w:rPr>
        <w:t> </w:t>
      </w:r>
      <w:r>
        <w:rPr>
          <w:color w:val="242326"/>
          <w:w w:val="105"/>
          <w:sz w:val="13"/>
        </w:rPr>
        <w:t>same</w:t>
      </w:r>
      <w:r>
        <w:rPr>
          <w:color w:val="242326"/>
          <w:spacing w:val="-1"/>
          <w:w w:val="105"/>
          <w:sz w:val="13"/>
        </w:rPr>
        <w:t> </w:t>
      </w:r>
      <w:r>
        <w:rPr>
          <w:color w:val="242326"/>
          <w:w w:val="105"/>
          <w:sz w:val="13"/>
        </w:rPr>
        <w:t>time </w:t>
      </w:r>
      <w:r>
        <w:rPr>
          <w:color w:val="3B3B3B"/>
          <w:w w:val="105"/>
          <w:sz w:val="13"/>
        </w:rPr>
        <w:t>perio</w:t>
      </w:r>
      <w:r>
        <w:rPr>
          <w:color w:val="565654"/>
          <w:w w:val="105"/>
          <w:sz w:val="13"/>
        </w:rPr>
        <w:t>d</w:t>
      </w:r>
      <w:r>
        <w:rPr>
          <w:color w:val="3B3B3B"/>
          <w:w w:val="105"/>
          <w:sz w:val="13"/>
        </w:rPr>
        <w:t>.</w:t>
      </w:r>
      <w:r>
        <w:rPr>
          <w:color w:val="3B3B3B"/>
          <w:spacing w:val="36"/>
          <w:w w:val="105"/>
          <w:sz w:val="13"/>
        </w:rPr>
        <w:t> </w:t>
      </w:r>
      <w:r>
        <w:rPr>
          <w:color w:val="3B3B3B"/>
          <w:w w:val="105"/>
          <w:sz w:val="13"/>
        </w:rPr>
        <w:t>Count</w:t>
      </w:r>
      <w:r>
        <w:rPr>
          <w:color w:val="646666"/>
          <w:w w:val="105"/>
          <w:sz w:val="13"/>
        </w:rPr>
        <w:t>y </w:t>
      </w:r>
      <w:r>
        <w:rPr>
          <w:color w:val="242326"/>
          <w:w w:val="105"/>
          <w:sz w:val="13"/>
        </w:rPr>
        <w:t>is </w:t>
      </w:r>
      <w:r>
        <w:rPr>
          <w:color w:val="565654"/>
          <w:w w:val="105"/>
          <w:sz w:val="13"/>
        </w:rPr>
        <w:t>b</w:t>
      </w:r>
      <w:r>
        <w:rPr>
          <w:color w:val="242326"/>
          <w:w w:val="105"/>
          <w:sz w:val="13"/>
        </w:rPr>
        <w:t>ased on county of resi</w:t>
      </w:r>
      <w:r>
        <w:rPr>
          <w:color w:val="565654"/>
          <w:w w:val="105"/>
          <w:sz w:val="13"/>
        </w:rPr>
        <w:t>d</w:t>
      </w:r>
      <w:r>
        <w:rPr>
          <w:color w:val="3B3B3B"/>
          <w:w w:val="105"/>
          <w:sz w:val="13"/>
        </w:rPr>
        <w:t>ence</w:t>
      </w:r>
      <w:r>
        <w:rPr>
          <w:color w:val="3B3B3B"/>
          <w:spacing w:val="-10"/>
          <w:w w:val="105"/>
          <w:sz w:val="13"/>
        </w:rPr>
        <w:t> </w:t>
      </w:r>
      <w:r>
        <w:rPr>
          <w:color w:val="242326"/>
          <w:w w:val="105"/>
          <w:sz w:val="13"/>
        </w:rPr>
        <w:t>for the </w:t>
      </w:r>
      <w:r>
        <w:rPr>
          <w:color w:val="3B3B3B"/>
          <w:w w:val="105"/>
          <w:sz w:val="13"/>
        </w:rPr>
        <w:t>decedent.</w:t>
      </w:r>
    </w:p>
    <w:p>
      <w:pPr>
        <w:pStyle w:val="ListParagraph"/>
        <w:numPr>
          <w:ilvl w:val="0"/>
          <w:numId w:val="1"/>
        </w:numPr>
        <w:tabs>
          <w:tab w:pos="2824" w:val="left" w:leader="none"/>
        </w:tabs>
        <w:spacing w:line="240" w:lineRule="auto" w:before="0" w:after="0"/>
        <w:ind w:left="2824" w:right="0" w:hanging="150"/>
        <w:jc w:val="left"/>
        <w:rPr>
          <w:color w:val="242326"/>
          <w:sz w:val="13"/>
        </w:rPr>
      </w:pPr>
      <w:r>
        <w:rPr>
          <w:color w:val="242326"/>
          <w:w w:val="105"/>
          <w:sz w:val="13"/>
        </w:rPr>
        <w:t>The</w:t>
      </w:r>
      <w:r>
        <w:rPr>
          <w:color w:val="242326"/>
          <w:spacing w:val="-8"/>
          <w:w w:val="105"/>
          <w:sz w:val="13"/>
        </w:rPr>
        <w:t> </w:t>
      </w:r>
      <w:r>
        <w:rPr>
          <w:color w:val="242326"/>
          <w:w w:val="105"/>
          <w:sz w:val="13"/>
        </w:rPr>
        <w:t>rate</w:t>
      </w:r>
      <w:r>
        <w:rPr>
          <w:color w:val="242326"/>
          <w:spacing w:val="-2"/>
          <w:w w:val="105"/>
          <w:sz w:val="13"/>
        </w:rPr>
        <w:t> </w:t>
      </w:r>
      <w:r>
        <w:rPr>
          <w:color w:val="242326"/>
          <w:w w:val="105"/>
          <w:sz w:val="13"/>
        </w:rPr>
        <w:t>is</w:t>
      </w:r>
      <w:r>
        <w:rPr>
          <w:color w:val="242326"/>
          <w:spacing w:val="-1"/>
          <w:w w:val="105"/>
          <w:sz w:val="13"/>
        </w:rPr>
        <w:t> </w:t>
      </w:r>
      <w:r>
        <w:rPr>
          <w:color w:val="3B3B3B"/>
          <w:w w:val="105"/>
          <w:sz w:val="13"/>
        </w:rPr>
        <w:t>eJ(pressed</w:t>
      </w:r>
      <w:r>
        <w:rPr>
          <w:color w:val="3B3B3B"/>
          <w:spacing w:val="4"/>
          <w:w w:val="105"/>
          <w:sz w:val="13"/>
        </w:rPr>
        <w:t> </w:t>
      </w:r>
      <w:r>
        <w:rPr>
          <w:color w:val="242326"/>
          <w:w w:val="105"/>
          <w:sz w:val="13"/>
        </w:rPr>
        <w:t>as</w:t>
      </w:r>
      <w:r>
        <w:rPr>
          <w:color w:val="242326"/>
          <w:spacing w:val="3"/>
          <w:w w:val="105"/>
          <w:sz w:val="13"/>
        </w:rPr>
        <w:t> </w:t>
      </w:r>
      <w:r>
        <w:rPr>
          <w:color w:val="242326"/>
          <w:w w:val="105"/>
          <w:sz w:val="13"/>
        </w:rPr>
        <w:t>a</w:t>
      </w:r>
      <w:r>
        <w:rPr>
          <w:color w:val="242326"/>
          <w:spacing w:val="-5"/>
          <w:w w:val="105"/>
          <w:sz w:val="13"/>
        </w:rPr>
        <w:t> </w:t>
      </w:r>
      <w:r>
        <w:rPr>
          <w:color w:val="565654"/>
          <w:w w:val="105"/>
          <w:sz w:val="13"/>
        </w:rPr>
        <w:t>v</w:t>
      </w:r>
      <w:r>
        <w:rPr>
          <w:color w:val="242326"/>
          <w:w w:val="105"/>
          <w:sz w:val="13"/>
        </w:rPr>
        <w:t>alue</w:t>
      </w:r>
      <w:r>
        <w:rPr>
          <w:color w:val="242326"/>
          <w:spacing w:val="-9"/>
          <w:w w:val="105"/>
          <w:sz w:val="13"/>
        </w:rPr>
        <w:t> </w:t>
      </w:r>
      <w:r>
        <w:rPr>
          <w:color w:val="242326"/>
          <w:w w:val="105"/>
          <w:sz w:val="13"/>
        </w:rPr>
        <w:t>per</w:t>
      </w:r>
      <w:r>
        <w:rPr>
          <w:color w:val="242326"/>
          <w:spacing w:val="-9"/>
          <w:w w:val="105"/>
          <w:sz w:val="13"/>
        </w:rPr>
        <w:t> </w:t>
      </w:r>
      <w:r>
        <w:rPr>
          <w:color w:val="242326"/>
          <w:w w:val="105"/>
          <w:sz w:val="13"/>
        </w:rPr>
        <w:t>100</w:t>
      </w:r>
      <w:r>
        <w:rPr>
          <w:color w:val="646666"/>
          <w:w w:val="105"/>
          <w:sz w:val="13"/>
        </w:rPr>
        <w:t>,</w:t>
      </w:r>
      <w:r>
        <w:rPr>
          <w:color w:val="3B3B3B"/>
          <w:w w:val="105"/>
          <w:sz w:val="13"/>
        </w:rPr>
        <w:t>000</w:t>
      </w:r>
      <w:r>
        <w:rPr>
          <w:color w:val="3B3B3B"/>
          <w:spacing w:val="-9"/>
          <w:w w:val="105"/>
          <w:sz w:val="13"/>
        </w:rPr>
        <w:t> </w:t>
      </w:r>
      <w:r>
        <w:rPr>
          <w:color w:val="242326"/>
          <w:spacing w:val="-2"/>
          <w:w w:val="105"/>
          <w:sz w:val="13"/>
        </w:rPr>
        <w:t>residents.</w:t>
      </w:r>
    </w:p>
    <w:sectPr>
      <w:pgSz w:w="15840" w:h="12240" w:orient="landscape"/>
      <w:pgMar w:header="0" w:footer="922" w:top="1200" w:bottom="112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9415018</wp:posOffset>
              </wp:positionH>
              <wp:positionV relativeFrom="page">
                <wp:posOffset>7047306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1.340027pt;margin-top:554.906006pt;width:11.6pt;height:11pt;mso-position-horizontal-relative:page;mso-position-vertical-relative:page;z-index:-1622886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20" w:hanging="135"/>
        <w:jc w:val="left"/>
      </w:pPr>
      <w:rPr>
        <w:rFonts w:hint="default"/>
        <w:spacing w:val="-1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94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8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2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16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9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64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38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12" w:hanging="1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224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32" w:hanging="15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right="83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2024-12-31T15:57:54Z</dcterms:created>
  <dcterms:modified xsi:type="dcterms:W3CDTF">2024-12-31T15:57:54Z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