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54" w:rsidRPr="006D5E54" w:rsidRDefault="006D5E54" w:rsidP="006D5E54">
      <w:pPr>
        <w:pStyle w:val="Title"/>
        <w:jc w:val="center"/>
        <w:rPr>
          <w:sz w:val="44"/>
          <w:szCs w:val="44"/>
        </w:rPr>
      </w:pPr>
      <w:bookmarkStart w:id="0" w:name="_GoBack"/>
      <w:bookmarkEnd w:id="0"/>
      <w:r w:rsidRPr="006D5E54">
        <w:rPr>
          <w:sz w:val="44"/>
          <w:szCs w:val="44"/>
        </w:rPr>
        <w:t>Short-Term Rental of Various Light Duty Vehicles OVM09 Toll Options</w:t>
      </w:r>
    </w:p>
    <w:p w:rsidR="00AB6FDC" w:rsidRDefault="00AB6FDC" w:rsidP="004E28A8">
      <w:pPr>
        <w:jc w:val="center"/>
        <w:rPr>
          <w:b/>
          <w:bCs/>
          <w:sz w:val="28"/>
          <w:szCs w:val="28"/>
          <w:u w:val="single"/>
        </w:rPr>
      </w:pPr>
    </w:p>
    <w:p w:rsidR="00BC0735" w:rsidRDefault="00BC0735" w:rsidP="00BC0735">
      <w:pPr>
        <w:rPr>
          <w:b/>
          <w:bCs/>
          <w:sz w:val="28"/>
          <w:szCs w:val="28"/>
          <w:u w:val="single"/>
        </w:rPr>
      </w:pPr>
      <w:r>
        <w:rPr>
          <w:b/>
          <w:bCs/>
          <w:sz w:val="28"/>
          <w:szCs w:val="28"/>
          <w:u w:val="single"/>
        </w:rPr>
        <w:t xml:space="preserve">All Electronic Tolling in MA   </w:t>
      </w:r>
    </w:p>
    <w:p w:rsidR="00BC0735" w:rsidRDefault="00BC0735" w:rsidP="00BC0735">
      <w:pPr>
        <w:pStyle w:val="ListParagraph"/>
        <w:numPr>
          <w:ilvl w:val="0"/>
          <w:numId w:val="1"/>
        </w:numPr>
      </w:pPr>
      <w:r>
        <w:t xml:space="preserve">Toll Pass Devices are available for rent at select locations only – </w:t>
      </w:r>
    </w:p>
    <w:p w:rsidR="00BC0735" w:rsidRDefault="00BC0735" w:rsidP="00BC0735">
      <w:pPr>
        <w:pStyle w:val="ListParagraph"/>
        <w:numPr>
          <w:ilvl w:val="1"/>
          <w:numId w:val="1"/>
        </w:numPr>
      </w:pPr>
      <w:r>
        <w:t>Boston Logan Airport and all downtown Boston locations, Brookline and Brighton.</w:t>
      </w:r>
    </w:p>
    <w:p w:rsidR="00BC0735" w:rsidRDefault="00BC0735" w:rsidP="00BC0735">
      <w:pPr>
        <w:pStyle w:val="ListParagraph"/>
        <w:numPr>
          <w:ilvl w:val="1"/>
          <w:numId w:val="1"/>
        </w:numPr>
      </w:pPr>
      <w:r>
        <w:t>Somerville and Cambridge</w:t>
      </w:r>
    </w:p>
    <w:p w:rsidR="00BC0735" w:rsidRDefault="00BC0735" w:rsidP="00BC0735"/>
    <w:p w:rsidR="00BC0735" w:rsidRDefault="00BC0735" w:rsidP="00BC0735">
      <w:pPr>
        <w:rPr>
          <w:b/>
          <w:bCs/>
          <w:sz w:val="28"/>
          <w:szCs w:val="28"/>
        </w:rPr>
      </w:pPr>
      <w:r>
        <w:rPr>
          <w:b/>
          <w:bCs/>
          <w:sz w:val="28"/>
          <w:szCs w:val="28"/>
        </w:rPr>
        <w:t>Massachusetts rental customers will be given 4 options:</w:t>
      </w:r>
    </w:p>
    <w:p w:rsidR="00BC0735" w:rsidRDefault="00BC0735" w:rsidP="00BC0735">
      <w:pPr>
        <w:pStyle w:val="ListParagraph"/>
        <w:numPr>
          <w:ilvl w:val="0"/>
          <w:numId w:val="2"/>
        </w:numPr>
      </w:pPr>
      <w:r>
        <w:t>Avoid all toll roads, tunnels and bridges</w:t>
      </w:r>
    </w:p>
    <w:p w:rsidR="00BC0735" w:rsidRDefault="00BC0735" w:rsidP="00BC0735">
      <w:pPr>
        <w:pStyle w:val="ListParagraph"/>
      </w:pPr>
    </w:p>
    <w:p w:rsidR="00BC0735" w:rsidRDefault="00BC0735" w:rsidP="00BC0735">
      <w:pPr>
        <w:pStyle w:val="ListParagraph"/>
        <w:numPr>
          <w:ilvl w:val="0"/>
          <w:numId w:val="2"/>
        </w:numPr>
      </w:pPr>
      <w:r>
        <w:t>Bring their personal Toll Pass Device and use it in our vehicle – they should verify that the device will work in any state they plan to be travelling in</w:t>
      </w:r>
    </w:p>
    <w:p w:rsidR="00BC0735" w:rsidRDefault="00BC0735" w:rsidP="00BC0735">
      <w:pPr>
        <w:ind w:left="360"/>
      </w:pPr>
    </w:p>
    <w:p w:rsidR="00BC0735" w:rsidRDefault="00BC0735" w:rsidP="00BC0735">
      <w:pPr>
        <w:pStyle w:val="ListParagraph"/>
        <w:numPr>
          <w:ilvl w:val="0"/>
          <w:numId w:val="2"/>
        </w:numPr>
      </w:pPr>
      <w:r>
        <w:t xml:space="preserve">Rent a Toll Pass Device (TPD) from any of our three brands for $3.95 per rental day, up to 5 days max $19.75.  This fee will be on your rental ticket as a separately stated charge.  </w:t>
      </w:r>
      <w:r>
        <w:rPr>
          <w:b/>
          <w:bCs/>
          <w:u w:val="single"/>
        </w:rPr>
        <w:t>This is the best option if you are travelling outside of Massachusetts, as Massachusetts is the only 100% AET state nearby.</w:t>
      </w:r>
      <w:r>
        <w:t xml:space="preserve">  Available only at select locations listed above.</w:t>
      </w:r>
    </w:p>
    <w:p w:rsidR="00BC0735" w:rsidRDefault="00BC0735" w:rsidP="00BC0735"/>
    <w:p w:rsidR="00BC0735" w:rsidRDefault="00BC0735" w:rsidP="00BC0735">
      <w:pPr>
        <w:pStyle w:val="ListParagraph"/>
        <w:numPr>
          <w:ilvl w:val="1"/>
          <w:numId w:val="2"/>
        </w:numPr>
      </w:pPr>
      <w:r>
        <w:t>This will allow you to go through any Northeast toll road, tunnel or bridge and pay separately for the cost of the toll.  This toll will be collected up to 90 days after the rental ends and will be charged on the same payment method used for the rental.  This will be collected by the toll collection company as described in the attached brochure and we will only be given the portion of the collected amounts.</w:t>
      </w:r>
    </w:p>
    <w:p w:rsidR="00BC0735" w:rsidRDefault="00BC0735" w:rsidP="00BC0735">
      <w:pPr>
        <w:pStyle w:val="ListParagraph"/>
      </w:pPr>
    </w:p>
    <w:p w:rsidR="00BC0735" w:rsidRDefault="00BC0735" w:rsidP="00BC0735">
      <w:pPr>
        <w:pStyle w:val="ListParagraph"/>
        <w:numPr>
          <w:ilvl w:val="0"/>
          <w:numId w:val="2"/>
        </w:numPr>
      </w:pPr>
      <w:r>
        <w:t>Do not rent a Toll Pass Device from us and do not have a personal TPD.   There will be no fee on the rental ticket as customer did not opt in at the start of the rental.</w:t>
      </w:r>
    </w:p>
    <w:p w:rsidR="00BC0735" w:rsidRDefault="00BC0735" w:rsidP="00BC0735"/>
    <w:p w:rsidR="00BC0735" w:rsidRDefault="00BC0735" w:rsidP="00BC0735">
      <w:pPr>
        <w:pStyle w:val="ListParagraph"/>
        <w:numPr>
          <w:ilvl w:val="1"/>
          <w:numId w:val="2"/>
        </w:numPr>
      </w:pPr>
      <w:r>
        <w:t>If the customer travels through a toll in Massachusetts our license plate will read and we will receive the notification of a toll.  At this point, you will have auto opted-in to the Toll Pass program and you will be charged a $3.95 toll pass auto opt-in fee…similar to the renting of a Toll Pass Device, but the difference is that you will only be charged on a USAGE DAY BASIS.  For each day you go through a toll, you will be charged $3.95 up to a maximum of $19.75/ rental and this will be charged, along with the toll, on the same payment method used for the rental.  This will be collected by the toll collection company as described in the attached brochure and we will only be given the portion of the collected amounts.</w:t>
      </w:r>
    </w:p>
    <w:p w:rsidR="00BC0735" w:rsidRDefault="00BC0735" w:rsidP="00BC0735"/>
    <w:p w:rsidR="00BC0735" w:rsidRDefault="00BC0735" w:rsidP="00BC0735">
      <w:pPr>
        <w:rPr>
          <w:b/>
          <w:bCs/>
          <w:sz w:val="28"/>
          <w:szCs w:val="28"/>
        </w:rPr>
      </w:pPr>
      <w:r>
        <w:rPr>
          <w:b/>
          <w:bCs/>
          <w:sz w:val="28"/>
          <w:szCs w:val="28"/>
        </w:rPr>
        <w:t xml:space="preserve">How does this impact New Hampshire and Maine rental </w:t>
      </w:r>
      <w:r w:rsidR="00AB3804">
        <w:rPr>
          <w:b/>
          <w:bCs/>
          <w:sz w:val="28"/>
          <w:szCs w:val="28"/>
        </w:rPr>
        <w:t>customers?</w:t>
      </w:r>
      <w:r>
        <w:rPr>
          <w:b/>
          <w:bCs/>
          <w:sz w:val="28"/>
          <w:szCs w:val="28"/>
        </w:rPr>
        <w:t xml:space="preserve">  </w:t>
      </w:r>
    </w:p>
    <w:p w:rsidR="00BC0735" w:rsidRDefault="00BC0735" w:rsidP="00BC0735">
      <w:pPr>
        <w:ind w:left="720"/>
        <w:rPr>
          <w:b/>
          <w:bCs/>
          <w:u w:val="single"/>
        </w:rPr>
      </w:pPr>
      <w:r>
        <w:rPr>
          <w:b/>
          <w:bCs/>
          <w:u w:val="single"/>
        </w:rPr>
        <w:t>CURRENTLY:</w:t>
      </w:r>
    </w:p>
    <w:p w:rsidR="00BC0735" w:rsidRDefault="00BC0735" w:rsidP="00BC0735">
      <w:pPr>
        <w:ind w:left="720"/>
      </w:pPr>
      <w:r>
        <w:t xml:space="preserve">If a customer rents from a non-Massachusetts location, they may incur tolls outside of the State of Massachusetts.  Nothing is changing here, customers can avoid tolls, possibly pay at toll </w:t>
      </w:r>
      <w:r>
        <w:lastRenderedPageBreak/>
        <w:t>booths, use a personally owned Toll Pass Device or last, customers may receive notices of violation plus a $10 administrative fee to be paid to our company.</w:t>
      </w:r>
    </w:p>
    <w:p w:rsidR="00BC0735" w:rsidRDefault="00BC0735" w:rsidP="00BC0735"/>
    <w:p w:rsidR="00DE0A36" w:rsidRDefault="00BC0735" w:rsidP="00BC0735">
      <w:pPr>
        <w:rPr>
          <w:b/>
          <w:bCs/>
        </w:rPr>
      </w:pPr>
      <w:r>
        <w:rPr>
          <w:b/>
          <w:bCs/>
        </w:rPr>
        <w:t>             </w:t>
      </w:r>
    </w:p>
    <w:p w:rsidR="00DE0A36" w:rsidRDefault="00DE0A36" w:rsidP="00BC0735">
      <w:pPr>
        <w:rPr>
          <w:b/>
          <w:bCs/>
        </w:rPr>
      </w:pPr>
    </w:p>
    <w:p w:rsidR="00BC0735" w:rsidRDefault="00BC0735" w:rsidP="00BC0735">
      <w:pPr>
        <w:rPr>
          <w:b/>
          <w:bCs/>
          <w:u w:val="single"/>
        </w:rPr>
      </w:pPr>
      <w:r>
        <w:rPr>
          <w:b/>
          <w:bCs/>
        </w:rPr>
        <w:t xml:space="preserve">   </w:t>
      </w:r>
      <w:r>
        <w:rPr>
          <w:b/>
          <w:bCs/>
          <w:u w:val="single"/>
        </w:rPr>
        <w:t>POTENTIAL CHANGE:</w:t>
      </w:r>
    </w:p>
    <w:p w:rsidR="00BC0735" w:rsidRDefault="00BC0735" w:rsidP="00AB3804">
      <w:pPr>
        <w:ind w:left="720"/>
      </w:pPr>
      <w:r>
        <w:t xml:space="preserve">The only change from described above is if customer travels to Massachusetts and goes through </w:t>
      </w:r>
      <w:r w:rsidR="00AB3804">
        <w:t xml:space="preserve">  </w:t>
      </w:r>
      <w:r>
        <w:t>a Massachusetts toll and did not rent a Toll Pass Device or use a personal TPD.</w:t>
      </w:r>
    </w:p>
    <w:p w:rsidR="00BC0735" w:rsidRDefault="00BC0735" w:rsidP="00BC0735">
      <w:pPr>
        <w:pStyle w:val="ListParagraph"/>
        <w:ind w:left="1440"/>
      </w:pPr>
    </w:p>
    <w:p w:rsidR="00BC0735" w:rsidRDefault="00BC0735" w:rsidP="00BC0735">
      <w:pPr>
        <w:pStyle w:val="ListParagraph"/>
        <w:numPr>
          <w:ilvl w:val="1"/>
          <w:numId w:val="1"/>
        </w:numPr>
      </w:pPr>
      <w:r>
        <w:t>Customers will be auto opted-in to the Toll Pass program and will be charged a $3.95 toll pass auto opt-in fee…similar to the renting of a Toll Pass Device, but the difference is that they will only be charged on a USAGE DAY BASIS.  For each day you go through a toll, you will be charged $3.95 up to a maximum of $19.75/ rental and this will be charged, along with the toll, on the same payment method used for the rental.  This will be collected by the toll collection company as described in the attached brochure and we will only be given the portion of the collected amounts.</w:t>
      </w:r>
    </w:p>
    <w:p w:rsidR="00BC0735" w:rsidRDefault="00BC0735" w:rsidP="00BC0735">
      <w:pPr>
        <w:pStyle w:val="ListParagraph"/>
        <w:ind w:left="1440"/>
      </w:pPr>
    </w:p>
    <w:p w:rsidR="00BC0735" w:rsidRDefault="00BC0735" w:rsidP="00BC0735">
      <w:pPr>
        <w:pStyle w:val="ListParagraph"/>
        <w:numPr>
          <w:ilvl w:val="1"/>
          <w:numId w:val="1"/>
        </w:numPr>
      </w:pPr>
      <w:r>
        <w:t>If a rental customer had previously not paid for tolls that they went through out of state, but in participating toll states, see attached brochure for where to obtain further information, the auto opt-in will be backdated to the first day of usage and will not receive any violations or administrative fees.  Instead, the customer will pay just the $3.95 toll pass auto opt-in fee on a USAGE DAYS BASIS up to 5 days max $19.75 per rental, and this will be collected by the toll collection company as described in the attached brochure and we will only be given the portion of the collected amounts.</w:t>
      </w:r>
    </w:p>
    <w:p w:rsidR="007608E3" w:rsidRDefault="007608E3"/>
    <w:sectPr w:rsidR="00760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614AD"/>
    <w:multiLevelType w:val="hybridMultilevel"/>
    <w:tmpl w:val="C93ECB18"/>
    <w:lvl w:ilvl="0" w:tplc="E3BC699A">
      <w:start w:val="1"/>
      <w:numFmt w:val="decimal"/>
      <w:lvlText w:val="%1."/>
      <w:lvlJc w:val="left"/>
      <w:pPr>
        <w:ind w:left="720" w:hanging="360"/>
      </w:pPr>
      <w:rPr>
        <w:rFonts w:ascii="Calibri" w:eastAsia="Calibri" w:hAnsi="Calibri" w:cs="Times New Roman"/>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E943D94"/>
    <w:multiLevelType w:val="hybridMultilevel"/>
    <w:tmpl w:val="9594D8B6"/>
    <w:lvl w:ilvl="0" w:tplc="C4BC155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735"/>
    <w:rsid w:val="004E28A8"/>
    <w:rsid w:val="005414EF"/>
    <w:rsid w:val="006D5E54"/>
    <w:rsid w:val="007608E3"/>
    <w:rsid w:val="008507CA"/>
    <w:rsid w:val="00AB3804"/>
    <w:rsid w:val="00AB6FDC"/>
    <w:rsid w:val="00BC0735"/>
    <w:rsid w:val="00DE0A36"/>
    <w:rsid w:val="00EC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3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735"/>
    <w:pPr>
      <w:ind w:left="720"/>
    </w:pPr>
  </w:style>
  <w:style w:type="paragraph" w:styleId="Title">
    <w:name w:val="Title"/>
    <w:basedOn w:val="Normal"/>
    <w:next w:val="Normal"/>
    <w:link w:val="TitleChar"/>
    <w:uiPriority w:val="10"/>
    <w:qFormat/>
    <w:rsid w:val="006D5E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5E5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3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735"/>
    <w:pPr>
      <w:ind w:left="720"/>
    </w:pPr>
  </w:style>
  <w:style w:type="paragraph" w:styleId="Title">
    <w:name w:val="Title"/>
    <w:basedOn w:val="Normal"/>
    <w:next w:val="Normal"/>
    <w:link w:val="TitleChar"/>
    <w:uiPriority w:val="10"/>
    <w:qFormat/>
    <w:rsid w:val="006D5E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5E5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46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3420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2016-12-20T15:55:00Z</dcterms:created>
  <dc:creator>ANF</dc:creator>
  <lastModifiedBy>Rasnick, Karen (OSD)</lastModifiedBy>
  <dcterms:modified xsi:type="dcterms:W3CDTF">2016-12-20T15:55:00Z</dcterms:modified>
  <revision>2</revision>
</coreProperties>
</file>