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F8FB" w14:textId="5585FBCE" w:rsidR="005F0ED1" w:rsidRPr="005F0ED1" w:rsidRDefault="005F0ED1" w:rsidP="005F0ED1">
      <w:r w:rsidRPr="005F0ED1">
        <w:rPr>
          <w:b/>
          <w:bCs/>
        </w:rPr>
        <w:t>DPH PANDAS/PANS Advisory Council</w:t>
      </w:r>
      <w:r w:rsidRPr="005F0ED1">
        <w:rPr>
          <w:b/>
          <w:bCs/>
        </w:rPr>
        <w:br/>
      </w:r>
      <w:r w:rsidRPr="005F0ED1">
        <w:rPr>
          <w:b/>
          <w:bCs/>
        </w:rPr>
        <w:br/>
        <w:t>March 9, 2022</w:t>
      </w:r>
      <w:r w:rsidRPr="005F0ED1">
        <w:rPr>
          <w:b/>
          <w:bCs/>
        </w:rPr>
        <w:br/>
        <w:t>4:00 – 6:00 PM</w:t>
      </w:r>
      <w:r w:rsidRPr="005F0ED1">
        <w:br/>
      </w:r>
      <w:r w:rsidRPr="005F0ED1">
        <w:br/>
      </w:r>
      <w:r w:rsidRPr="005F0ED1">
        <w:rPr>
          <w:i/>
          <w:iCs/>
        </w:rPr>
        <w:t xml:space="preserve">Please stand by. The meeting will begin shortly. </w:t>
      </w:r>
    </w:p>
    <w:p w14:paraId="2D8B5CE6" w14:textId="77777777" w:rsidR="005F0ED1" w:rsidRPr="005F0ED1" w:rsidRDefault="005F0ED1" w:rsidP="005F0ED1">
      <w:pPr>
        <w:rPr>
          <w:b/>
          <w:bCs/>
        </w:rPr>
      </w:pPr>
      <w:r w:rsidRPr="005F0ED1">
        <w:rPr>
          <w:b/>
          <w:bCs/>
        </w:rPr>
        <w:t>Agenda</w:t>
      </w:r>
    </w:p>
    <w:p w14:paraId="5677A15F" w14:textId="77777777" w:rsidR="005F0ED1" w:rsidRPr="005F0ED1" w:rsidRDefault="005F0ED1" w:rsidP="005F0ED1">
      <w:pPr>
        <w:numPr>
          <w:ilvl w:val="0"/>
          <w:numId w:val="1"/>
        </w:numPr>
      </w:pPr>
      <w:r w:rsidRPr="005F0ED1">
        <w:rPr>
          <w:u w:val="single"/>
        </w:rPr>
        <w:t>Welcome</w:t>
      </w:r>
      <w:r w:rsidRPr="005F0ED1">
        <w:rPr>
          <w:b/>
          <w:bCs/>
        </w:rPr>
        <w:t>:</w:t>
      </w:r>
      <w:r w:rsidRPr="005F0ED1">
        <w:t xml:space="preserve"> Roll call &amp; vote to approve 1/12/22 minutes</w:t>
      </w:r>
    </w:p>
    <w:p w14:paraId="46768DBB" w14:textId="77777777" w:rsidR="005F0ED1" w:rsidRPr="005F0ED1" w:rsidRDefault="005F0ED1" w:rsidP="005F0ED1">
      <w:pPr>
        <w:numPr>
          <w:ilvl w:val="0"/>
          <w:numId w:val="1"/>
        </w:numPr>
      </w:pPr>
      <w:r w:rsidRPr="005F0ED1">
        <w:rPr>
          <w:u w:val="single"/>
        </w:rPr>
        <w:t>Share</w:t>
      </w:r>
      <w:r w:rsidRPr="005F0ED1">
        <w:rPr>
          <w:b/>
          <w:bCs/>
        </w:rPr>
        <w:t>:</w:t>
      </w:r>
      <w:r w:rsidRPr="005F0ED1">
        <w:t xml:space="preserve"> Guidance for submitting public comments and concerns for Essential Service Closure Process</w:t>
      </w:r>
    </w:p>
    <w:p w14:paraId="4D281F11" w14:textId="77777777" w:rsidR="005F0ED1" w:rsidRPr="005F0ED1" w:rsidRDefault="005F0ED1" w:rsidP="005F0ED1">
      <w:pPr>
        <w:numPr>
          <w:ilvl w:val="0"/>
          <w:numId w:val="1"/>
        </w:numPr>
      </w:pPr>
      <w:r w:rsidRPr="005F0ED1">
        <w:rPr>
          <w:u w:val="single"/>
        </w:rPr>
        <w:t>Vote:</w:t>
      </w:r>
      <w:r w:rsidRPr="005F0ED1">
        <w:t xml:space="preserve"> Advisory letter/memo</w:t>
      </w:r>
    </w:p>
    <w:p w14:paraId="173CAABE" w14:textId="77777777" w:rsidR="005F0ED1" w:rsidRPr="005F0ED1" w:rsidRDefault="005F0ED1" w:rsidP="005F0ED1">
      <w:pPr>
        <w:numPr>
          <w:ilvl w:val="0"/>
          <w:numId w:val="1"/>
        </w:numPr>
      </w:pPr>
      <w:r w:rsidRPr="005F0ED1">
        <w:rPr>
          <w:u w:val="single"/>
        </w:rPr>
        <w:t>Review:</w:t>
      </w:r>
      <w:r w:rsidRPr="005F0ED1">
        <w:rPr>
          <w:b/>
          <w:bCs/>
        </w:rPr>
        <w:t xml:space="preserve"> </w:t>
      </w:r>
      <w:r w:rsidRPr="005F0ED1">
        <w:t>Work plan and next steps</w:t>
      </w:r>
    </w:p>
    <w:p w14:paraId="0D6EED27" w14:textId="77777777" w:rsidR="005F0ED1" w:rsidRPr="005F0ED1" w:rsidRDefault="005F0ED1" w:rsidP="005F0ED1">
      <w:pPr>
        <w:numPr>
          <w:ilvl w:val="1"/>
          <w:numId w:val="1"/>
        </w:numPr>
      </w:pPr>
      <w:r w:rsidRPr="005F0ED1">
        <w:t>Vote: Report proposal</w:t>
      </w:r>
    </w:p>
    <w:p w14:paraId="738CB87F" w14:textId="77777777" w:rsidR="005F0ED1" w:rsidRPr="005F0ED1" w:rsidRDefault="005F0ED1" w:rsidP="005F0ED1">
      <w:pPr>
        <w:numPr>
          <w:ilvl w:val="1"/>
          <w:numId w:val="1"/>
        </w:numPr>
      </w:pPr>
      <w:r w:rsidRPr="005F0ED1">
        <w:t>Vote: Approach to meetings: work groups &amp;/or individual contributions</w:t>
      </w:r>
    </w:p>
    <w:p w14:paraId="788EDD57" w14:textId="77777777" w:rsidR="005F0ED1" w:rsidRPr="005F0ED1" w:rsidRDefault="005F0ED1" w:rsidP="005F0ED1">
      <w:pPr>
        <w:numPr>
          <w:ilvl w:val="0"/>
          <w:numId w:val="1"/>
        </w:numPr>
      </w:pPr>
      <w:r w:rsidRPr="005F0ED1">
        <w:rPr>
          <w:u w:val="single"/>
        </w:rPr>
        <w:t>Next meeting:</w:t>
      </w:r>
      <w:r w:rsidRPr="005F0ED1">
        <w:rPr>
          <w:b/>
          <w:bCs/>
        </w:rPr>
        <w:t xml:space="preserve"> </w:t>
      </w:r>
      <w:r w:rsidRPr="005F0ED1">
        <w:t>Wednesday, May 11, 2022, 4-6 pm</w:t>
      </w:r>
    </w:p>
    <w:p w14:paraId="1BCE4087" w14:textId="77777777" w:rsidR="005F0ED1" w:rsidRPr="005F0ED1" w:rsidRDefault="005F0ED1" w:rsidP="005F0ED1">
      <w:pPr>
        <w:numPr>
          <w:ilvl w:val="0"/>
          <w:numId w:val="1"/>
        </w:numPr>
      </w:pPr>
      <w:r w:rsidRPr="005F0ED1">
        <w:rPr>
          <w:u w:val="single"/>
        </w:rPr>
        <w:t>Vote:</w:t>
      </w:r>
      <w:r w:rsidRPr="005F0ED1">
        <w:t xml:space="preserve"> Adjourn</w:t>
      </w:r>
    </w:p>
    <w:p w14:paraId="528E4080" w14:textId="77777777" w:rsidR="005F0ED1" w:rsidRPr="005F0ED1" w:rsidRDefault="005F0ED1" w:rsidP="005F0ED1">
      <w:pPr>
        <w:rPr>
          <w:b/>
          <w:bCs/>
        </w:rPr>
      </w:pPr>
      <w:r w:rsidRPr="005F0ED1">
        <w:rPr>
          <w:b/>
          <w:bCs/>
        </w:rPr>
        <w:t>Opening roll call &amp; vote</w:t>
      </w:r>
    </w:p>
    <w:p w14:paraId="364D56F3" w14:textId="77777777" w:rsidR="005F0ED1" w:rsidRPr="005F0ED1" w:rsidRDefault="005F0ED1" w:rsidP="005F0ED1">
      <w:pPr>
        <w:numPr>
          <w:ilvl w:val="0"/>
          <w:numId w:val="1"/>
        </w:numPr>
      </w:pPr>
      <w:r w:rsidRPr="005F0ED1">
        <w:t>Attendance roll call</w:t>
      </w:r>
    </w:p>
    <w:p w14:paraId="500D8A0F" w14:textId="77777777" w:rsidR="005F0ED1" w:rsidRPr="005F0ED1" w:rsidRDefault="005F0ED1" w:rsidP="005F0ED1">
      <w:pPr>
        <w:numPr>
          <w:ilvl w:val="0"/>
          <w:numId w:val="1"/>
        </w:numPr>
      </w:pPr>
      <w:r w:rsidRPr="005F0ED1">
        <w:t>Vote to approve Meeting Minutes (January 12, 2022)</w:t>
      </w:r>
    </w:p>
    <w:p w14:paraId="32763CDD" w14:textId="77777777" w:rsidR="005F0ED1" w:rsidRPr="005F0ED1" w:rsidRDefault="005F0ED1" w:rsidP="005F0ED1">
      <w:pPr>
        <w:rPr>
          <w:b/>
          <w:bCs/>
        </w:rPr>
      </w:pPr>
      <w:r w:rsidRPr="005F0ED1">
        <w:rPr>
          <w:b/>
          <w:bCs/>
        </w:rPr>
        <w:t>Meeting rules</w:t>
      </w:r>
    </w:p>
    <w:p w14:paraId="7D09B4D6" w14:textId="77777777" w:rsidR="005F0ED1" w:rsidRPr="005F0ED1" w:rsidRDefault="005F0ED1" w:rsidP="005F0ED1">
      <w:pPr>
        <w:numPr>
          <w:ilvl w:val="0"/>
          <w:numId w:val="1"/>
        </w:numPr>
      </w:pPr>
      <w:r w:rsidRPr="005F0ED1">
        <w:t>Open Meeting Law applies</w:t>
      </w:r>
    </w:p>
    <w:p w14:paraId="786B6BAD" w14:textId="77777777" w:rsidR="005F0ED1" w:rsidRPr="005F0ED1" w:rsidRDefault="005F0ED1" w:rsidP="005F0ED1">
      <w:pPr>
        <w:numPr>
          <w:ilvl w:val="0"/>
          <w:numId w:val="1"/>
        </w:numPr>
      </w:pPr>
      <w:r w:rsidRPr="005F0ED1">
        <w:t>Agenda pre-planned</w:t>
      </w:r>
    </w:p>
    <w:p w14:paraId="4C0EC874" w14:textId="77777777" w:rsidR="005F0ED1" w:rsidRPr="005F0ED1" w:rsidRDefault="005F0ED1" w:rsidP="005F0ED1">
      <w:pPr>
        <w:numPr>
          <w:ilvl w:val="0"/>
          <w:numId w:val="1"/>
        </w:numPr>
      </w:pPr>
      <w:r w:rsidRPr="005F0ED1">
        <w:t>Council Member attendance taken to establish quorum</w:t>
      </w:r>
    </w:p>
    <w:p w14:paraId="6E2CE6AD" w14:textId="77777777" w:rsidR="005F0ED1" w:rsidRPr="005F0ED1" w:rsidRDefault="005F0ED1" w:rsidP="005F0ED1">
      <w:pPr>
        <w:numPr>
          <w:ilvl w:val="0"/>
          <w:numId w:val="1"/>
        </w:numPr>
      </w:pPr>
      <w:r w:rsidRPr="005F0ED1">
        <w:t xml:space="preserve">Cameras on during the meetings </w:t>
      </w:r>
    </w:p>
    <w:p w14:paraId="4B9A6133" w14:textId="77777777" w:rsidR="005F0ED1" w:rsidRPr="005F0ED1" w:rsidRDefault="005F0ED1" w:rsidP="005F0ED1">
      <w:pPr>
        <w:numPr>
          <w:ilvl w:val="0"/>
          <w:numId w:val="1"/>
        </w:numPr>
      </w:pPr>
      <w:r w:rsidRPr="005F0ED1">
        <w:t xml:space="preserve">Mute your mic unless you are speaking </w:t>
      </w:r>
    </w:p>
    <w:p w14:paraId="7C8FC029" w14:textId="77777777" w:rsidR="005F0ED1" w:rsidRPr="005F0ED1" w:rsidRDefault="005F0ED1" w:rsidP="005F0ED1">
      <w:pPr>
        <w:numPr>
          <w:ilvl w:val="0"/>
          <w:numId w:val="1"/>
        </w:numPr>
      </w:pPr>
      <w:r w:rsidRPr="005F0ED1">
        <w:t xml:space="preserve">Chat function disabled </w:t>
      </w:r>
    </w:p>
    <w:p w14:paraId="31CBCE8B" w14:textId="77777777" w:rsidR="005F0ED1" w:rsidRPr="005F0ED1" w:rsidRDefault="005F0ED1" w:rsidP="005F0ED1">
      <w:pPr>
        <w:numPr>
          <w:ilvl w:val="0"/>
          <w:numId w:val="1"/>
        </w:numPr>
      </w:pPr>
      <w:r w:rsidRPr="005F0ED1">
        <w:t>Meeting not recorded</w:t>
      </w:r>
    </w:p>
    <w:p w14:paraId="72BF88D4" w14:textId="77777777" w:rsidR="005F0ED1" w:rsidRPr="005F0ED1" w:rsidRDefault="005F0ED1" w:rsidP="005F0ED1">
      <w:pPr>
        <w:numPr>
          <w:ilvl w:val="0"/>
          <w:numId w:val="1"/>
        </w:numPr>
      </w:pPr>
      <w:r w:rsidRPr="005F0ED1">
        <w:t>“Raise your Hand” option to speak</w:t>
      </w:r>
    </w:p>
    <w:p w14:paraId="38F12128" w14:textId="77777777" w:rsidR="005F0ED1" w:rsidRPr="005F0ED1" w:rsidRDefault="005F0ED1" w:rsidP="005F0ED1">
      <w:pPr>
        <w:rPr>
          <w:b/>
          <w:bCs/>
        </w:rPr>
      </w:pPr>
      <w:r w:rsidRPr="005F0ED1">
        <w:rPr>
          <w:b/>
          <w:bCs/>
        </w:rPr>
        <w:t>Advisory Council culture </w:t>
      </w:r>
    </w:p>
    <w:p w14:paraId="1591C3FD" w14:textId="77777777" w:rsidR="005F0ED1" w:rsidRPr="005F0ED1" w:rsidRDefault="005F0ED1" w:rsidP="005F0ED1">
      <w:pPr>
        <w:numPr>
          <w:ilvl w:val="0"/>
          <w:numId w:val="1"/>
        </w:numPr>
      </w:pPr>
      <w:r w:rsidRPr="005F0ED1">
        <w:t xml:space="preserve">Highly flexible, encouraging &amp; positive environment </w:t>
      </w:r>
    </w:p>
    <w:p w14:paraId="14188D31" w14:textId="77777777" w:rsidR="005F0ED1" w:rsidRPr="005F0ED1" w:rsidRDefault="005F0ED1" w:rsidP="005F0ED1">
      <w:pPr>
        <w:numPr>
          <w:ilvl w:val="0"/>
          <w:numId w:val="1"/>
        </w:numPr>
      </w:pPr>
      <w:r w:rsidRPr="005F0ED1">
        <w:t>No wrong ideas </w:t>
      </w:r>
    </w:p>
    <w:p w14:paraId="0CED40D5" w14:textId="77777777" w:rsidR="005F0ED1" w:rsidRPr="005F0ED1" w:rsidRDefault="005F0ED1" w:rsidP="005F0ED1">
      <w:pPr>
        <w:numPr>
          <w:ilvl w:val="0"/>
          <w:numId w:val="1"/>
        </w:numPr>
      </w:pPr>
      <w:r w:rsidRPr="005F0ED1">
        <w:lastRenderedPageBreak/>
        <w:t>Open, clear, proactive, &amp; collaborative communication </w:t>
      </w:r>
    </w:p>
    <w:p w14:paraId="04DCEF6B" w14:textId="77777777" w:rsidR="005F0ED1" w:rsidRPr="005F0ED1" w:rsidRDefault="005F0ED1" w:rsidP="005F0ED1">
      <w:pPr>
        <w:numPr>
          <w:ilvl w:val="0"/>
          <w:numId w:val="1"/>
        </w:numPr>
      </w:pPr>
      <w:r w:rsidRPr="005F0ED1">
        <w:t>Clearly defined goals &amp; roles, effective decision making </w:t>
      </w:r>
    </w:p>
    <w:p w14:paraId="2AD98CA7" w14:textId="77777777" w:rsidR="005F0ED1" w:rsidRPr="005F0ED1" w:rsidRDefault="005F0ED1" w:rsidP="005F0ED1">
      <w:pPr>
        <w:numPr>
          <w:ilvl w:val="0"/>
          <w:numId w:val="1"/>
        </w:numPr>
      </w:pPr>
      <w:r w:rsidRPr="005F0ED1">
        <w:t>Participative leadership, balanced participation, valued diversity </w:t>
      </w:r>
    </w:p>
    <w:p w14:paraId="76F59FA8" w14:textId="77777777" w:rsidR="005F0ED1" w:rsidRPr="005F0ED1" w:rsidRDefault="005F0ED1" w:rsidP="005F0ED1">
      <w:pPr>
        <w:numPr>
          <w:ilvl w:val="0"/>
          <w:numId w:val="1"/>
        </w:numPr>
      </w:pPr>
      <w:r w:rsidRPr="005F0ED1">
        <w:t>Complete tasks within constraints of scope, quality, time &amp; cost </w:t>
      </w:r>
    </w:p>
    <w:p w14:paraId="47FAEAB0" w14:textId="77777777" w:rsidR="005F0ED1" w:rsidRPr="005F0ED1" w:rsidRDefault="005F0ED1" w:rsidP="005F0ED1">
      <w:pPr>
        <w:rPr>
          <w:b/>
          <w:bCs/>
        </w:rPr>
      </w:pPr>
      <w:r w:rsidRPr="005F0ED1">
        <w:rPr>
          <w:b/>
          <w:bCs/>
        </w:rPr>
        <w:t>Statutory authority</w:t>
      </w:r>
    </w:p>
    <w:p w14:paraId="000A491E" w14:textId="77777777" w:rsidR="005F0ED1" w:rsidRPr="005F0ED1" w:rsidRDefault="005F0ED1" w:rsidP="000E1A58">
      <w:pPr>
        <w:ind w:left="720"/>
      </w:pPr>
      <w:r w:rsidRPr="005F0ED1">
        <w:rPr>
          <w:b/>
          <w:bCs/>
        </w:rPr>
        <w:t>Section 26 of Chapter 260 of the Acts of 2020</w:t>
      </w:r>
      <w:r w:rsidRPr="005F0ED1">
        <w:t xml:space="preserve">, or the Health Care Omnibus bill establishes a special advisory council, chaired by the Commissioner of the Department of Public Health, or her designee, to </w:t>
      </w:r>
      <w:r w:rsidRPr="005F0ED1">
        <w:rPr>
          <w:b/>
          <w:bCs/>
        </w:rPr>
        <w:t xml:space="preserve">advise the commissioner on research, diagnosis, </w:t>
      </w:r>
      <w:proofErr w:type="gramStart"/>
      <w:r w:rsidRPr="005F0ED1">
        <w:rPr>
          <w:b/>
          <w:bCs/>
        </w:rPr>
        <w:t>treatment</w:t>
      </w:r>
      <w:proofErr w:type="gramEnd"/>
      <w:r w:rsidRPr="005F0ED1">
        <w:rPr>
          <w:b/>
          <w:bCs/>
        </w:rPr>
        <w:t xml:space="preserve"> and education</w:t>
      </w:r>
      <w:r w:rsidRPr="005F0ED1">
        <w:t xml:space="preserve"> relating to pediatric autoimmune neuropsychiatric disorder associated with streptococcal infections and pediatric acute neuropsychiatric syndrome (PANDAS/PANS). </w:t>
      </w:r>
    </w:p>
    <w:p w14:paraId="25A3BBF2" w14:textId="77777777" w:rsidR="005F0ED1" w:rsidRPr="005F0ED1" w:rsidRDefault="005F0ED1" w:rsidP="005F0ED1">
      <w:pPr>
        <w:rPr>
          <w:b/>
          <w:bCs/>
        </w:rPr>
      </w:pPr>
      <w:r w:rsidRPr="005F0ED1">
        <w:rPr>
          <w:b/>
          <w:bCs/>
        </w:rPr>
        <w:t xml:space="preserve">Essential Services Closure Process (105 CMR 130.122) </w:t>
      </w:r>
    </w:p>
    <w:p w14:paraId="156E07AA" w14:textId="77777777" w:rsidR="005F0ED1" w:rsidRPr="005F0ED1" w:rsidRDefault="005F0ED1" w:rsidP="005F0ED1">
      <w:pPr>
        <w:numPr>
          <w:ilvl w:val="0"/>
          <w:numId w:val="2"/>
        </w:numPr>
      </w:pPr>
      <w:r w:rsidRPr="005F0ED1">
        <w:t xml:space="preserve">When a hospital decides to discontinue services within their facility or satellite campuses, there are </w:t>
      </w:r>
      <w:r w:rsidRPr="005F0ED1">
        <w:rPr>
          <w:b/>
          <w:bCs/>
        </w:rPr>
        <w:t>several requirements that it must fulfill before it can complete the closure</w:t>
      </w:r>
      <w:r w:rsidRPr="005F0ED1">
        <w:t>. This process is referred to as the essential service closure process.</w:t>
      </w:r>
    </w:p>
    <w:p w14:paraId="3928B038" w14:textId="77777777" w:rsidR="005F0ED1" w:rsidRPr="005F0ED1" w:rsidRDefault="005F0ED1" w:rsidP="005F0ED1">
      <w:pPr>
        <w:numPr>
          <w:ilvl w:val="0"/>
          <w:numId w:val="2"/>
        </w:numPr>
      </w:pPr>
      <w:r w:rsidRPr="005F0ED1">
        <w:t xml:space="preserve">This process provides a mechanism for DPH to review a proposed closure and to ensure that </w:t>
      </w:r>
      <w:r w:rsidRPr="005F0ED1">
        <w:rPr>
          <w:b/>
          <w:bCs/>
        </w:rPr>
        <w:t>measures have been put in place to minimize the impact on the community and address concerns</w:t>
      </w:r>
      <w:r w:rsidRPr="005F0ED1">
        <w:t xml:space="preserve"> that have been brought to DPH’s attention. </w:t>
      </w:r>
    </w:p>
    <w:p w14:paraId="68FD154E" w14:textId="77777777" w:rsidR="005F0ED1" w:rsidRPr="005F0ED1" w:rsidRDefault="005F0ED1" w:rsidP="005F0ED1">
      <w:pPr>
        <w:numPr>
          <w:ilvl w:val="0"/>
          <w:numId w:val="2"/>
        </w:numPr>
      </w:pPr>
      <w:r w:rsidRPr="005F0ED1">
        <w:rPr>
          <w:b/>
          <w:bCs/>
        </w:rPr>
        <w:t>DPH cannot legally require a hospital to keep a service open.​</w:t>
      </w:r>
    </w:p>
    <w:p w14:paraId="50273DAE" w14:textId="4A2A7624" w:rsidR="005F0ED1" w:rsidRDefault="005F0ED1" w:rsidP="005F0ED1">
      <w:pPr>
        <w:rPr>
          <w:b/>
          <w:bCs/>
        </w:rPr>
      </w:pPr>
      <w:r w:rsidRPr="005F0ED1">
        <w:rPr>
          <w:b/>
          <w:bCs/>
        </w:rPr>
        <w:t>Essential Services Closure Process</w:t>
      </w:r>
    </w:p>
    <w:p w14:paraId="5A032AE4" w14:textId="7DE5C672" w:rsidR="005F0ED1" w:rsidRDefault="00A20D99" w:rsidP="00A20D99">
      <w:pPr>
        <w:pStyle w:val="ListParagraph"/>
        <w:numPr>
          <w:ilvl w:val="0"/>
          <w:numId w:val="30"/>
        </w:numPr>
        <w:rPr>
          <w:b/>
          <w:bCs/>
        </w:rPr>
      </w:pPr>
      <w:r>
        <w:rPr>
          <w:b/>
          <w:bCs/>
        </w:rPr>
        <w:t xml:space="preserve">120 Days Before Closure </w:t>
      </w:r>
    </w:p>
    <w:p w14:paraId="72FB0603" w14:textId="155CDEF6" w:rsidR="00A20D99" w:rsidRDefault="00A20D99" w:rsidP="00A20D99">
      <w:pPr>
        <w:pStyle w:val="ListParagraph"/>
        <w:numPr>
          <w:ilvl w:val="1"/>
          <w:numId w:val="30"/>
        </w:numPr>
      </w:pPr>
      <w:r w:rsidRPr="003C242E">
        <w:t xml:space="preserve">The hospital must notify DPH of its intent to submit notification about the </w:t>
      </w:r>
      <w:r w:rsidR="003C242E">
        <w:t>intended closure.</w:t>
      </w:r>
    </w:p>
    <w:p w14:paraId="26E23439" w14:textId="436743A9" w:rsidR="003C242E" w:rsidRPr="003C242E" w:rsidRDefault="003C242E" w:rsidP="00A20D99">
      <w:pPr>
        <w:pStyle w:val="ListParagraph"/>
        <w:numPr>
          <w:ilvl w:val="1"/>
          <w:numId w:val="30"/>
        </w:numPr>
      </w:pPr>
      <w:r>
        <w:t xml:space="preserve">The hospital must also notify those impacted by the service closure, including the hospital’s patient and family council, hospital staff, labor organizations representing the hospital’s workforce, and local and state elected officials. </w:t>
      </w:r>
    </w:p>
    <w:p w14:paraId="67E8E987" w14:textId="6B9B87C1" w:rsidR="00A20D99" w:rsidRDefault="00A20D99" w:rsidP="00A20D99">
      <w:pPr>
        <w:pStyle w:val="ListParagraph"/>
        <w:numPr>
          <w:ilvl w:val="0"/>
          <w:numId w:val="30"/>
        </w:numPr>
        <w:rPr>
          <w:b/>
          <w:bCs/>
        </w:rPr>
      </w:pPr>
      <w:r>
        <w:rPr>
          <w:b/>
          <w:bCs/>
        </w:rPr>
        <w:t xml:space="preserve">90 Days Before Closure </w:t>
      </w:r>
    </w:p>
    <w:p w14:paraId="48B3DD64" w14:textId="7BECAE58" w:rsidR="003C242E" w:rsidRDefault="003C242E" w:rsidP="003C242E">
      <w:pPr>
        <w:pStyle w:val="ListParagraph"/>
        <w:numPr>
          <w:ilvl w:val="1"/>
          <w:numId w:val="30"/>
        </w:numPr>
        <w:rPr>
          <w:b/>
          <w:bCs/>
        </w:rPr>
      </w:pPr>
      <w:r>
        <w:t>The hospital must submit a formal notice of the closure to DPH.</w:t>
      </w:r>
    </w:p>
    <w:p w14:paraId="62362D9B" w14:textId="41E961AD" w:rsidR="00A20D99" w:rsidRDefault="00A20D99" w:rsidP="00A20D99">
      <w:pPr>
        <w:pStyle w:val="ListParagraph"/>
        <w:numPr>
          <w:ilvl w:val="0"/>
          <w:numId w:val="30"/>
        </w:numPr>
        <w:rPr>
          <w:b/>
          <w:bCs/>
        </w:rPr>
      </w:pPr>
      <w:r>
        <w:rPr>
          <w:b/>
          <w:bCs/>
        </w:rPr>
        <w:t xml:space="preserve">60 Days Before Closure </w:t>
      </w:r>
    </w:p>
    <w:p w14:paraId="3154FF7E" w14:textId="6E36E02B" w:rsidR="003C242E" w:rsidRPr="003C242E" w:rsidRDefault="003C242E" w:rsidP="003C242E">
      <w:pPr>
        <w:pStyle w:val="ListParagraph"/>
        <w:numPr>
          <w:ilvl w:val="1"/>
          <w:numId w:val="30"/>
        </w:numPr>
        <w:rPr>
          <w:b/>
          <w:bCs/>
        </w:rPr>
      </w:pPr>
      <w:r>
        <w:t xml:space="preserve">DPH is required to hold a public hearing on the proposed closure. </w:t>
      </w:r>
    </w:p>
    <w:p w14:paraId="4A42CF80" w14:textId="094817D9" w:rsidR="003C242E" w:rsidRDefault="003C242E" w:rsidP="003C242E">
      <w:pPr>
        <w:pStyle w:val="ListParagraph"/>
        <w:numPr>
          <w:ilvl w:val="1"/>
          <w:numId w:val="30"/>
        </w:numPr>
        <w:rPr>
          <w:b/>
          <w:bCs/>
        </w:rPr>
      </w:pPr>
      <w:r>
        <w:t>Information on the public hearing, including date and time, will be posted to the DPH Essential Services webpage (</w:t>
      </w:r>
      <w:hyperlink r:id="rId5" w:history="1">
        <w:r w:rsidRPr="00904A17">
          <w:rPr>
            <w:rStyle w:val="Hyperlink"/>
          </w:rPr>
          <w:t>http://www.mass.gov/info-details/hospital-essential-service-closures</w:t>
        </w:r>
      </w:hyperlink>
      <w:r>
        <w:t xml:space="preserve">) </w:t>
      </w:r>
    </w:p>
    <w:p w14:paraId="49FFD5A9" w14:textId="2DC78D3D" w:rsidR="00A20D99" w:rsidRDefault="00A20D99" w:rsidP="00A20D99">
      <w:pPr>
        <w:pStyle w:val="ListParagraph"/>
        <w:numPr>
          <w:ilvl w:val="0"/>
          <w:numId w:val="30"/>
        </w:numPr>
        <w:rPr>
          <w:b/>
          <w:bCs/>
        </w:rPr>
      </w:pPr>
      <w:r>
        <w:rPr>
          <w:b/>
          <w:bCs/>
        </w:rPr>
        <w:t xml:space="preserve">15 Days After Public Hearing </w:t>
      </w:r>
    </w:p>
    <w:p w14:paraId="5B8239D8" w14:textId="077A5E28" w:rsidR="003C242E" w:rsidRPr="003C242E" w:rsidRDefault="003C242E" w:rsidP="003C242E">
      <w:pPr>
        <w:pStyle w:val="ListParagraph"/>
        <w:numPr>
          <w:ilvl w:val="1"/>
          <w:numId w:val="30"/>
        </w:numPr>
      </w:pPr>
      <w:r w:rsidRPr="003C242E">
        <w:t xml:space="preserve">DPH must provide the hospital with a determination as to whether the service provided by the hospital is necessary for preserving access and health status within the hospital’s service area. </w:t>
      </w:r>
    </w:p>
    <w:p w14:paraId="1D311526" w14:textId="7C7ACABE" w:rsidR="00A20D99" w:rsidRDefault="00A20D99" w:rsidP="00A20D99">
      <w:pPr>
        <w:pStyle w:val="ListParagraph"/>
        <w:numPr>
          <w:ilvl w:val="0"/>
          <w:numId w:val="30"/>
        </w:numPr>
        <w:rPr>
          <w:b/>
          <w:bCs/>
        </w:rPr>
      </w:pPr>
      <w:r>
        <w:rPr>
          <w:b/>
          <w:bCs/>
        </w:rPr>
        <w:t xml:space="preserve">15 Days After DPH Determination </w:t>
      </w:r>
    </w:p>
    <w:p w14:paraId="0DC0CD4B" w14:textId="63BDF23B" w:rsidR="003C242E" w:rsidRPr="003C242E" w:rsidRDefault="003C242E" w:rsidP="003C242E">
      <w:pPr>
        <w:pStyle w:val="ListParagraph"/>
        <w:numPr>
          <w:ilvl w:val="1"/>
          <w:numId w:val="30"/>
        </w:numPr>
      </w:pPr>
      <w:r w:rsidRPr="003C242E">
        <w:t xml:space="preserve">The hospital is required to submit a plan for assuring access to DPH. </w:t>
      </w:r>
    </w:p>
    <w:p w14:paraId="2AB6C563" w14:textId="0902AB76" w:rsidR="00A20D99" w:rsidRDefault="00A20D99" w:rsidP="00A20D99">
      <w:pPr>
        <w:pStyle w:val="ListParagraph"/>
        <w:numPr>
          <w:ilvl w:val="0"/>
          <w:numId w:val="30"/>
        </w:numPr>
        <w:rPr>
          <w:b/>
          <w:bCs/>
        </w:rPr>
      </w:pPr>
      <w:r>
        <w:rPr>
          <w:b/>
          <w:bCs/>
        </w:rPr>
        <w:lastRenderedPageBreak/>
        <w:t xml:space="preserve">10 Days After Receiving Plan </w:t>
      </w:r>
    </w:p>
    <w:p w14:paraId="4678822B" w14:textId="267F24E4" w:rsidR="003C242E" w:rsidRPr="003C242E" w:rsidRDefault="003C242E" w:rsidP="003C242E">
      <w:pPr>
        <w:pStyle w:val="ListParagraph"/>
        <w:numPr>
          <w:ilvl w:val="1"/>
          <w:numId w:val="30"/>
        </w:numPr>
      </w:pPr>
      <w:r w:rsidRPr="003C242E">
        <w:t xml:space="preserve">DPH reviews the plan and if more information is needed, DPH will send the hospital written comments within 10 days of receiving the plan. The hospital must then submit a response to any comment by DPH within 10 days. </w:t>
      </w:r>
    </w:p>
    <w:p w14:paraId="0C762F14" w14:textId="77777777" w:rsidR="005F0ED1" w:rsidRPr="005F0ED1" w:rsidRDefault="005F0ED1" w:rsidP="005F0ED1">
      <w:pPr>
        <w:rPr>
          <w:b/>
          <w:bCs/>
        </w:rPr>
      </w:pPr>
      <w:r w:rsidRPr="005F0ED1">
        <w:rPr>
          <w:b/>
          <w:bCs/>
        </w:rPr>
        <w:t>Guidance for submitting public comments</w:t>
      </w:r>
    </w:p>
    <w:p w14:paraId="2CF8D733" w14:textId="77777777" w:rsidR="005F0ED1" w:rsidRPr="005F0ED1" w:rsidRDefault="005F0ED1" w:rsidP="005F0ED1">
      <w:pPr>
        <w:numPr>
          <w:ilvl w:val="0"/>
          <w:numId w:val="2"/>
        </w:numPr>
      </w:pPr>
      <w:r w:rsidRPr="005F0ED1">
        <w:t xml:space="preserve">The Council’s role in addressing concerns affecting PANDAS/PANS community </w:t>
      </w:r>
    </w:p>
    <w:p w14:paraId="61649D90" w14:textId="77777777" w:rsidR="005F0ED1" w:rsidRPr="005F0ED1" w:rsidRDefault="005F0ED1" w:rsidP="005F0ED1">
      <w:pPr>
        <w:numPr>
          <w:ilvl w:val="0"/>
          <w:numId w:val="2"/>
        </w:numPr>
      </w:pPr>
      <w:r w:rsidRPr="005F0ED1">
        <w:t>For the Essential Service Closure Process:</w:t>
      </w:r>
    </w:p>
    <w:p w14:paraId="6BFD7593" w14:textId="77777777" w:rsidR="005F0ED1" w:rsidRPr="005F0ED1" w:rsidRDefault="005F0ED1" w:rsidP="005F0ED1">
      <w:pPr>
        <w:numPr>
          <w:ilvl w:val="1"/>
          <w:numId w:val="2"/>
        </w:numPr>
      </w:pPr>
      <w:r w:rsidRPr="005F0ED1">
        <w:t xml:space="preserve">Written comments to </w:t>
      </w:r>
      <w:hyperlink r:id="rId6" w:history="1">
        <w:r w:rsidRPr="005F0ED1">
          <w:rPr>
            <w:rStyle w:val="Hyperlink"/>
          </w:rPr>
          <w:t>DPH.BHCSQ@MassMail.State.MA.US</w:t>
        </w:r>
      </w:hyperlink>
      <w:r w:rsidRPr="005F0ED1">
        <w:t xml:space="preserve"> </w:t>
      </w:r>
    </w:p>
    <w:p w14:paraId="7594878D" w14:textId="77777777" w:rsidR="005F0ED1" w:rsidRPr="005F0ED1" w:rsidRDefault="005F0ED1" w:rsidP="005F0ED1">
      <w:pPr>
        <w:numPr>
          <w:ilvl w:val="1"/>
          <w:numId w:val="2"/>
        </w:numPr>
      </w:pPr>
      <w:r w:rsidRPr="005F0ED1">
        <w:t>Oral comments at public hearing</w:t>
      </w:r>
    </w:p>
    <w:p w14:paraId="5E2135DD" w14:textId="77777777" w:rsidR="005F0ED1" w:rsidRPr="005F0ED1" w:rsidRDefault="005F0ED1" w:rsidP="005F0ED1">
      <w:pPr>
        <w:numPr>
          <w:ilvl w:val="1"/>
          <w:numId w:val="2"/>
        </w:numPr>
      </w:pPr>
      <w:r w:rsidRPr="005F0ED1">
        <w:t xml:space="preserve">Specific, detailed comments and questions re: PANDAS/PANS </w:t>
      </w:r>
      <w:proofErr w:type="gramStart"/>
      <w:r w:rsidRPr="005F0ED1">
        <w:t>needs</w:t>
      </w:r>
      <w:proofErr w:type="gramEnd"/>
      <w:r w:rsidRPr="005F0ED1">
        <w:t xml:space="preserve"> and concerns are recommended to assist DPH with the hospital closure review to minimize the impact on the community and address concerns that will preserve access and health status in the hospital’s service area.</w:t>
      </w:r>
    </w:p>
    <w:p w14:paraId="3B1C530D" w14:textId="77777777" w:rsidR="005F0ED1" w:rsidRPr="005F0ED1" w:rsidRDefault="005F0ED1" w:rsidP="005F0ED1">
      <w:pPr>
        <w:rPr>
          <w:b/>
          <w:bCs/>
        </w:rPr>
      </w:pPr>
      <w:r w:rsidRPr="005F0ED1">
        <w:rPr>
          <w:b/>
          <w:bCs/>
        </w:rPr>
        <w:t>Vote: Advisory Letters/Memos</w:t>
      </w:r>
    </w:p>
    <w:p w14:paraId="48AAE58D" w14:textId="77777777" w:rsidR="005F0ED1" w:rsidRPr="005F0ED1" w:rsidRDefault="005F0ED1" w:rsidP="005F0ED1">
      <w:pPr>
        <w:numPr>
          <w:ilvl w:val="0"/>
          <w:numId w:val="2"/>
        </w:numPr>
      </w:pPr>
      <w:r w:rsidRPr="005F0ED1">
        <w:t>Annual report is the main vehicle to advise DPH Commissioner and the General Court</w:t>
      </w:r>
    </w:p>
    <w:p w14:paraId="5F35252B" w14:textId="77777777" w:rsidR="005F0ED1" w:rsidRPr="005F0ED1" w:rsidRDefault="005F0ED1" w:rsidP="005F0ED1">
      <w:pPr>
        <w:numPr>
          <w:ilvl w:val="0"/>
          <w:numId w:val="2"/>
        </w:numPr>
      </w:pPr>
      <w:r w:rsidRPr="005F0ED1">
        <w:t>All advisories must align with the Council’s legislative purpose</w:t>
      </w:r>
    </w:p>
    <w:p w14:paraId="14DFBF63" w14:textId="77777777" w:rsidR="005F0ED1" w:rsidRPr="005F0ED1" w:rsidRDefault="005F0ED1" w:rsidP="005F0ED1">
      <w:pPr>
        <w:numPr>
          <w:ilvl w:val="0"/>
          <w:numId w:val="2"/>
        </w:numPr>
      </w:pPr>
      <w:r w:rsidRPr="005F0ED1">
        <w:t>Review a proposed letter from Council members for consensus and a vote</w:t>
      </w:r>
    </w:p>
    <w:p w14:paraId="66BDE77E" w14:textId="77777777" w:rsidR="005F0ED1" w:rsidRPr="005F0ED1" w:rsidRDefault="005F0ED1" w:rsidP="005F0ED1">
      <w:pPr>
        <w:rPr>
          <w:b/>
          <w:bCs/>
        </w:rPr>
      </w:pPr>
      <w:r w:rsidRPr="005F0ED1">
        <w:rPr>
          <w:b/>
          <w:bCs/>
        </w:rPr>
        <w:t>Work plan and work groups review</w:t>
      </w:r>
    </w:p>
    <w:p w14:paraId="1E66C543" w14:textId="77777777" w:rsidR="005F0ED1" w:rsidRPr="005F0ED1" w:rsidRDefault="005F0ED1" w:rsidP="005F0ED1">
      <w:pPr>
        <w:numPr>
          <w:ilvl w:val="0"/>
          <w:numId w:val="2"/>
        </w:numPr>
      </w:pPr>
      <w:r w:rsidRPr="005F0ED1">
        <w:t xml:space="preserve">Review </w:t>
      </w:r>
      <w:r w:rsidRPr="005F0ED1">
        <w:rPr>
          <w:b/>
          <w:bCs/>
        </w:rPr>
        <w:t xml:space="preserve">work plan </w:t>
      </w:r>
      <w:r w:rsidRPr="005F0ED1">
        <w:t>updated draft</w:t>
      </w:r>
    </w:p>
    <w:p w14:paraId="67AA51D0" w14:textId="77777777" w:rsidR="005F0ED1" w:rsidRPr="005F0ED1" w:rsidRDefault="005F0ED1" w:rsidP="005F0ED1">
      <w:pPr>
        <w:numPr>
          <w:ilvl w:val="1"/>
          <w:numId w:val="2"/>
        </w:numPr>
      </w:pPr>
      <w:r w:rsidRPr="005F0ED1">
        <w:t>Aim, why, audience, approach, goals, scope, roles, timeline, etc.</w:t>
      </w:r>
    </w:p>
    <w:p w14:paraId="0C11746E" w14:textId="77777777" w:rsidR="005F0ED1" w:rsidRPr="005F0ED1" w:rsidRDefault="005F0ED1" w:rsidP="005F0ED1">
      <w:pPr>
        <w:numPr>
          <w:ilvl w:val="0"/>
          <w:numId w:val="2"/>
        </w:numPr>
      </w:pPr>
      <w:r w:rsidRPr="005F0ED1">
        <w:t xml:space="preserve">Review </w:t>
      </w:r>
      <w:r w:rsidRPr="005F0ED1">
        <w:rPr>
          <w:b/>
          <w:bCs/>
        </w:rPr>
        <w:t xml:space="preserve">options </w:t>
      </w:r>
      <w:r w:rsidRPr="005F0ED1">
        <w:t>and decide best approach</w:t>
      </w:r>
    </w:p>
    <w:p w14:paraId="14AC479A" w14:textId="77777777" w:rsidR="005F0ED1" w:rsidRPr="005F0ED1" w:rsidRDefault="005F0ED1" w:rsidP="005F0ED1">
      <w:pPr>
        <w:numPr>
          <w:ilvl w:val="1"/>
          <w:numId w:val="2"/>
        </w:numPr>
      </w:pPr>
      <w:r w:rsidRPr="005F0ED1">
        <w:t>Workgroup option</w:t>
      </w:r>
    </w:p>
    <w:p w14:paraId="304395CB" w14:textId="77777777" w:rsidR="005F0ED1" w:rsidRPr="005F0ED1" w:rsidRDefault="005F0ED1" w:rsidP="005F0ED1">
      <w:pPr>
        <w:numPr>
          <w:ilvl w:val="2"/>
          <w:numId w:val="2"/>
        </w:numPr>
      </w:pPr>
      <w:r w:rsidRPr="005F0ED1">
        <w:t>Document outlining workgroup procedures and roles</w:t>
      </w:r>
    </w:p>
    <w:p w14:paraId="2BD66517" w14:textId="77777777" w:rsidR="005F0ED1" w:rsidRPr="005F0ED1" w:rsidRDefault="005F0ED1" w:rsidP="005F0ED1">
      <w:pPr>
        <w:numPr>
          <w:ilvl w:val="1"/>
          <w:numId w:val="2"/>
        </w:numPr>
      </w:pPr>
      <w:r w:rsidRPr="005F0ED1">
        <w:t>Individual option</w:t>
      </w:r>
    </w:p>
    <w:p w14:paraId="5AF0DCC0" w14:textId="77777777" w:rsidR="005F0ED1" w:rsidRPr="005F0ED1" w:rsidRDefault="005F0ED1" w:rsidP="005F0ED1">
      <w:pPr>
        <w:numPr>
          <w:ilvl w:val="0"/>
          <w:numId w:val="2"/>
        </w:numPr>
      </w:pPr>
      <w:r w:rsidRPr="005F0ED1">
        <w:t xml:space="preserve">Determine </w:t>
      </w:r>
      <w:r w:rsidRPr="005F0ED1">
        <w:rPr>
          <w:b/>
          <w:bCs/>
        </w:rPr>
        <w:t>next steps</w:t>
      </w:r>
      <w:r w:rsidRPr="005F0ED1">
        <w:t xml:space="preserve"> </w:t>
      </w:r>
    </w:p>
    <w:p w14:paraId="655190D5" w14:textId="4F3F750F" w:rsidR="005F0ED1" w:rsidRPr="005F0ED1" w:rsidRDefault="005F0ED1" w:rsidP="005F0ED1">
      <w:pPr>
        <w:rPr>
          <w:b/>
          <w:bCs/>
        </w:rPr>
      </w:pPr>
      <w:r w:rsidRPr="005F0ED1">
        <w:rPr>
          <w:b/>
          <w:bCs/>
        </w:rPr>
        <w:t>Aim statement</w:t>
      </w:r>
    </w:p>
    <w:p w14:paraId="052E287A" w14:textId="77777777" w:rsidR="005F0ED1" w:rsidRPr="005F0ED1" w:rsidRDefault="005F0ED1" w:rsidP="000E1A58">
      <w:pPr>
        <w:ind w:left="720"/>
      </w:pPr>
      <w:r w:rsidRPr="005F0ED1">
        <w:t xml:space="preserve">The DPH PANDAS/PANS Advisory Council aims to </w:t>
      </w:r>
      <w:r w:rsidRPr="005F0ED1">
        <w:rPr>
          <w:b/>
          <w:bCs/>
        </w:rPr>
        <w:t xml:space="preserve">advise the DPH Commissioner on research, diagnosis, treatment, and education </w:t>
      </w:r>
      <w:r w:rsidRPr="005F0ED1">
        <w:t xml:space="preserve">relating to pediatric autoimmune neuropsychiatric disorder associated with streptococcal infections and pediatric acute neuropsychiatric syndrome (PANDAS/PANS). </w:t>
      </w:r>
    </w:p>
    <w:p w14:paraId="56D395C7" w14:textId="77777777" w:rsidR="005F0ED1" w:rsidRPr="005F0ED1" w:rsidRDefault="005F0ED1" w:rsidP="000E1A58">
      <w:pPr>
        <w:ind w:left="720"/>
      </w:pPr>
      <w:r w:rsidRPr="005F0ED1">
        <w:t xml:space="preserve">The Advisory Council will </w:t>
      </w:r>
      <w:r w:rsidRPr="005F0ED1">
        <w:rPr>
          <w:b/>
          <w:bCs/>
        </w:rPr>
        <w:t xml:space="preserve">issue a report to the general court annually </w:t>
      </w:r>
      <w:r w:rsidRPr="005F0ED1">
        <w:t>with recommendations concerning:</w:t>
      </w:r>
    </w:p>
    <w:p w14:paraId="0E25DBBF" w14:textId="77777777" w:rsidR="005F0ED1" w:rsidRPr="005F0ED1" w:rsidRDefault="005F0ED1" w:rsidP="000E1A58">
      <w:pPr>
        <w:numPr>
          <w:ilvl w:val="1"/>
          <w:numId w:val="3"/>
        </w:numPr>
        <w:tabs>
          <w:tab w:val="clear" w:pos="1440"/>
          <w:tab w:val="num" w:pos="2160"/>
        </w:tabs>
        <w:ind w:left="2160"/>
      </w:pPr>
      <w:r w:rsidRPr="005F0ED1">
        <w:lastRenderedPageBreak/>
        <w:t xml:space="preserve">Practice guidelines for the </w:t>
      </w:r>
      <w:r w:rsidRPr="005F0ED1">
        <w:rPr>
          <w:b/>
          <w:bCs/>
        </w:rPr>
        <w:t xml:space="preserve">diagnosis and treatment </w:t>
      </w:r>
      <w:r w:rsidRPr="005F0ED1">
        <w:t xml:space="preserve">of the disorder and </w:t>
      </w:r>
      <w:proofErr w:type="gramStart"/>
      <w:r w:rsidRPr="005F0ED1">
        <w:t>syndrome;</w:t>
      </w:r>
      <w:proofErr w:type="gramEnd"/>
    </w:p>
    <w:p w14:paraId="5D6BE9CE" w14:textId="77777777" w:rsidR="005F0ED1" w:rsidRPr="005F0ED1" w:rsidRDefault="005F0ED1" w:rsidP="000E1A58">
      <w:pPr>
        <w:numPr>
          <w:ilvl w:val="1"/>
          <w:numId w:val="3"/>
        </w:numPr>
        <w:tabs>
          <w:tab w:val="clear" w:pos="1440"/>
          <w:tab w:val="num" w:pos="2160"/>
        </w:tabs>
        <w:ind w:left="2160"/>
      </w:pPr>
      <w:r w:rsidRPr="005F0ED1">
        <w:t xml:space="preserve">Development of </w:t>
      </w:r>
      <w:r w:rsidRPr="005F0ED1">
        <w:rPr>
          <w:b/>
          <w:bCs/>
        </w:rPr>
        <w:t xml:space="preserve">screening </w:t>
      </w:r>
      <w:proofErr w:type="gramStart"/>
      <w:r w:rsidRPr="005F0ED1">
        <w:rPr>
          <w:b/>
          <w:bCs/>
        </w:rPr>
        <w:t>protocols</w:t>
      </w:r>
      <w:r w:rsidRPr="005F0ED1">
        <w:t>;</w:t>
      </w:r>
      <w:proofErr w:type="gramEnd"/>
    </w:p>
    <w:p w14:paraId="0FF55F40" w14:textId="77777777" w:rsidR="005F0ED1" w:rsidRPr="005F0ED1" w:rsidRDefault="005F0ED1" w:rsidP="000E1A58">
      <w:pPr>
        <w:numPr>
          <w:ilvl w:val="1"/>
          <w:numId w:val="3"/>
        </w:numPr>
        <w:tabs>
          <w:tab w:val="clear" w:pos="1440"/>
          <w:tab w:val="num" w:pos="2160"/>
        </w:tabs>
        <w:ind w:left="2160"/>
      </w:pPr>
      <w:r w:rsidRPr="005F0ED1">
        <w:t xml:space="preserve">Mechanisms to increase </w:t>
      </w:r>
      <w:r w:rsidRPr="005F0ED1">
        <w:rPr>
          <w:b/>
          <w:bCs/>
        </w:rPr>
        <w:t xml:space="preserve">clinical awareness and education </w:t>
      </w:r>
      <w:r w:rsidRPr="005F0ED1">
        <w:t xml:space="preserve">regarding the disorder and syndrome among physicians, including pediatricians, school-based health centers and providers of mental health </w:t>
      </w:r>
      <w:proofErr w:type="gramStart"/>
      <w:r w:rsidRPr="005F0ED1">
        <w:t>services;</w:t>
      </w:r>
      <w:proofErr w:type="gramEnd"/>
    </w:p>
    <w:p w14:paraId="5353E4CE" w14:textId="77777777" w:rsidR="005F0ED1" w:rsidRPr="005F0ED1" w:rsidRDefault="005F0ED1" w:rsidP="000E1A58">
      <w:pPr>
        <w:numPr>
          <w:ilvl w:val="1"/>
          <w:numId w:val="3"/>
        </w:numPr>
        <w:tabs>
          <w:tab w:val="clear" w:pos="1440"/>
          <w:tab w:val="num" w:pos="2160"/>
        </w:tabs>
        <w:ind w:left="2160"/>
      </w:pPr>
      <w:r w:rsidRPr="005F0ED1">
        <w:rPr>
          <w:b/>
          <w:bCs/>
        </w:rPr>
        <w:t xml:space="preserve">Outreach to educators and parents </w:t>
      </w:r>
      <w:r w:rsidRPr="005F0ED1">
        <w:t>to increase awareness of the disorder and syndrome; and</w:t>
      </w:r>
    </w:p>
    <w:p w14:paraId="547D8269" w14:textId="77777777" w:rsidR="005F0ED1" w:rsidRPr="005F0ED1" w:rsidRDefault="005F0ED1" w:rsidP="000E1A58">
      <w:pPr>
        <w:numPr>
          <w:ilvl w:val="1"/>
          <w:numId w:val="3"/>
        </w:numPr>
        <w:tabs>
          <w:tab w:val="clear" w:pos="1440"/>
          <w:tab w:val="num" w:pos="2160"/>
        </w:tabs>
        <w:ind w:left="2160"/>
      </w:pPr>
      <w:r w:rsidRPr="005F0ED1">
        <w:t xml:space="preserve">Development of a </w:t>
      </w:r>
      <w:r w:rsidRPr="005F0ED1">
        <w:rPr>
          <w:b/>
          <w:bCs/>
        </w:rPr>
        <w:t xml:space="preserve">network of volunteer experts </w:t>
      </w:r>
      <w:r w:rsidRPr="005F0ED1">
        <w:t>on the diagnosis and treatment of the disorder and syndrome.</w:t>
      </w:r>
    </w:p>
    <w:p w14:paraId="6E00CC3C" w14:textId="77777777" w:rsidR="005F0ED1" w:rsidRPr="005F0ED1" w:rsidRDefault="005F0ED1" w:rsidP="000E1A58">
      <w:pPr>
        <w:ind w:left="720" w:firstLine="720"/>
      </w:pPr>
      <w:r w:rsidRPr="005F0ED1">
        <w:t>(From Section 26 of Chapter 260 of the Acts of 2020).</w:t>
      </w:r>
    </w:p>
    <w:p w14:paraId="2FA80EB0" w14:textId="77777777" w:rsidR="005F0ED1" w:rsidRPr="005F0ED1" w:rsidRDefault="005F0ED1" w:rsidP="00634E21">
      <w:pPr>
        <w:rPr>
          <w:b/>
          <w:bCs/>
        </w:rPr>
      </w:pPr>
      <w:r w:rsidRPr="005F0ED1">
        <w:rPr>
          <w:b/>
          <w:bCs/>
        </w:rPr>
        <w:t>Why statement</w:t>
      </w:r>
    </w:p>
    <w:p w14:paraId="5D483733" w14:textId="77777777" w:rsidR="005F0ED1" w:rsidRPr="005F0ED1" w:rsidRDefault="005F0ED1" w:rsidP="005F0ED1">
      <w:pPr>
        <w:numPr>
          <w:ilvl w:val="0"/>
          <w:numId w:val="4"/>
        </w:numPr>
      </w:pPr>
      <w:r w:rsidRPr="005F0ED1">
        <w:t xml:space="preserve">Accurate diagnoses and symptom management for PANDAS/PANS is not widely understood.  </w:t>
      </w:r>
    </w:p>
    <w:p w14:paraId="367A8162" w14:textId="77777777" w:rsidR="005F0ED1" w:rsidRPr="005F0ED1" w:rsidRDefault="005F0ED1" w:rsidP="005F0ED1">
      <w:pPr>
        <w:numPr>
          <w:ilvl w:val="0"/>
          <w:numId w:val="4"/>
        </w:numPr>
      </w:pPr>
      <w:r w:rsidRPr="005F0ED1">
        <w:t>The physical and behavioral changes in impacted individuals range from mild to severe, relapsing and remitting and long term, resulting in serious, possibly life-threatening conditions. It can impact all facets of life including mental health, special health needs and education.</w:t>
      </w:r>
    </w:p>
    <w:p w14:paraId="14C26EFC" w14:textId="77777777" w:rsidR="005F0ED1" w:rsidRPr="005F0ED1" w:rsidRDefault="005F0ED1" w:rsidP="005F0ED1">
      <w:pPr>
        <w:numPr>
          <w:ilvl w:val="0"/>
          <w:numId w:val="4"/>
        </w:numPr>
      </w:pPr>
      <w:r w:rsidRPr="005F0ED1">
        <w:t>The disorder can be devastating for the entire family, especially when mismanaged or delayed, potentially leading to chronic illness.</w:t>
      </w:r>
    </w:p>
    <w:p w14:paraId="02287FFC" w14:textId="77777777" w:rsidR="005F0ED1" w:rsidRPr="005F0ED1" w:rsidRDefault="005F0ED1" w:rsidP="005F0ED1">
      <w:pPr>
        <w:numPr>
          <w:ilvl w:val="0"/>
          <w:numId w:val="4"/>
        </w:numPr>
      </w:pPr>
      <w:r w:rsidRPr="005F0ED1">
        <w:t xml:space="preserve">Because of this, individuals with PANDAS/PANS and their families in the state of Massachusetts need a better-informed, more effective system of care to provide sound diagnoses and appropriate treatment grounded in evidence-based research. </w:t>
      </w:r>
    </w:p>
    <w:p w14:paraId="66C29021" w14:textId="77777777" w:rsidR="005F0ED1" w:rsidRPr="005F0ED1" w:rsidRDefault="005F0ED1" w:rsidP="00634E21">
      <w:pPr>
        <w:rPr>
          <w:b/>
          <w:bCs/>
        </w:rPr>
      </w:pPr>
      <w:r w:rsidRPr="005F0ED1">
        <w:rPr>
          <w:b/>
          <w:bCs/>
        </w:rPr>
        <w:t>Population/target audience</w:t>
      </w:r>
    </w:p>
    <w:p w14:paraId="51203AED" w14:textId="77777777" w:rsidR="005F0ED1" w:rsidRPr="005F0ED1" w:rsidRDefault="005F0ED1" w:rsidP="005F0ED1">
      <w:pPr>
        <w:numPr>
          <w:ilvl w:val="0"/>
          <w:numId w:val="4"/>
        </w:numPr>
      </w:pPr>
      <w:r w:rsidRPr="005F0ED1">
        <w:t>People with PANDAS/PANS</w:t>
      </w:r>
    </w:p>
    <w:p w14:paraId="5C816705" w14:textId="77777777" w:rsidR="005F0ED1" w:rsidRPr="005F0ED1" w:rsidRDefault="005F0ED1" w:rsidP="005F0ED1">
      <w:pPr>
        <w:numPr>
          <w:ilvl w:val="0"/>
          <w:numId w:val="4"/>
        </w:numPr>
      </w:pPr>
      <w:r w:rsidRPr="005F0ED1">
        <w:t>Their families</w:t>
      </w:r>
    </w:p>
    <w:p w14:paraId="6B5A0B3F" w14:textId="77777777" w:rsidR="005F0ED1" w:rsidRPr="005F0ED1" w:rsidRDefault="005F0ED1" w:rsidP="005F0ED1">
      <w:pPr>
        <w:numPr>
          <w:ilvl w:val="0"/>
          <w:numId w:val="4"/>
        </w:numPr>
      </w:pPr>
      <w:r w:rsidRPr="005F0ED1">
        <w:t>DPH Commissioner</w:t>
      </w:r>
    </w:p>
    <w:p w14:paraId="786E6752" w14:textId="77777777" w:rsidR="005F0ED1" w:rsidRPr="005F0ED1" w:rsidRDefault="005F0ED1" w:rsidP="005F0ED1">
      <w:pPr>
        <w:numPr>
          <w:ilvl w:val="0"/>
          <w:numId w:val="4"/>
        </w:numPr>
      </w:pPr>
      <w:r w:rsidRPr="005F0ED1">
        <w:t xml:space="preserve">MA Legislature </w:t>
      </w:r>
    </w:p>
    <w:p w14:paraId="3E7EA34F" w14:textId="77777777" w:rsidR="005F0ED1" w:rsidRPr="005F0ED1" w:rsidRDefault="005F0ED1" w:rsidP="005F0ED1">
      <w:pPr>
        <w:numPr>
          <w:ilvl w:val="0"/>
          <w:numId w:val="4"/>
        </w:numPr>
      </w:pPr>
      <w:r w:rsidRPr="005F0ED1">
        <w:t xml:space="preserve">Healthcare providers </w:t>
      </w:r>
    </w:p>
    <w:p w14:paraId="1B4BE48B" w14:textId="77777777" w:rsidR="005F0ED1" w:rsidRPr="005F0ED1" w:rsidRDefault="005F0ED1" w:rsidP="005F0ED1">
      <w:pPr>
        <w:numPr>
          <w:ilvl w:val="0"/>
          <w:numId w:val="4"/>
        </w:numPr>
      </w:pPr>
      <w:r w:rsidRPr="005F0ED1">
        <w:t>Mental health providers</w:t>
      </w:r>
    </w:p>
    <w:p w14:paraId="498B6FFA" w14:textId="77777777" w:rsidR="005F0ED1" w:rsidRPr="005F0ED1" w:rsidRDefault="005F0ED1" w:rsidP="005F0ED1">
      <w:pPr>
        <w:numPr>
          <w:ilvl w:val="0"/>
          <w:numId w:val="4"/>
        </w:numPr>
      </w:pPr>
      <w:r w:rsidRPr="005F0ED1">
        <w:t>Pharmaceutical companies</w:t>
      </w:r>
    </w:p>
    <w:p w14:paraId="0553AE9A" w14:textId="77777777" w:rsidR="005F0ED1" w:rsidRPr="005F0ED1" w:rsidRDefault="005F0ED1" w:rsidP="005F0ED1">
      <w:pPr>
        <w:numPr>
          <w:ilvl w:val="0"/>
          <w:numId w:val="4"/>
        </w:numPr>
      </w:pPr>
      <w:r w:rsidRPr="005F0ED1">
        <w:t>Judicial system</w:t>
      </w:r>
    </w:p>
    <w:p w14:paraId="765E092F" w14:textId="77777777" w:rsidR="005F0ED1" w:rsidRPr="005F0ED1" w:rsidRDefault="005F0ED1" w:rsidP="005F0ED1">
      <w:pPr>
        <w:numPr>
          <w:ilvl w:val="0"/>
          <w:numId w:val="4"/>
        </w:numPr>
      </w:pPr>
      <w:r w:rsidRPr="005F0ED1">
        <w:t>Insurers</w:t>
      </w:r>
    </w:p>
    <w:p w14:paraId="1093359B" w14:textId="77777777" w:rsidR="005F0ED1" w:rsidRPr="005F0ED1" w:rsidRDefault="005F0ED1" w:rsidP="005F0ED1">
      <w:pPr>
        <w:numPr>
          <w:ilvl w:val="0"/>
          <w:numId w:val="4"/>
        </w:numPr>
      </w:pPr>
      <w:r w:rsidRPr="005F0ED1">
        <w:t>Schools, including school nurses</w:t>
      </w:r>
    </w:p>
    <w:p w14:paraId="7A7C3394" w14:textId="77777777" w:rsidR="005F0ED1" w:rsidRPr="005F0ED1" w:rsidRDefault="005F0ED1" w:rsidP="005F0ED1">
      <w:pPr>
        <w:numPr>
          <w:ilvl w:val="0"/>
          <w:numId w:val="4"/>
        </w:numPr>
      </w:pPr>
      <w:r w:rsidRPr="005F0ED1">
        <w:lastRenderedPageBreak/>
        <w:t>After school programs and extracurricular activities, including sports</w:t>
      </w:r>
    </w:p>
    <w:p w14:paraId="09D39E6B" w14:textId="77777777" w:rsidR="005F0ED1" w:rsidRPr="005F0ED1" w:rsidRDefault="005F0ED1" w:rsidP="005F0ED1">
      <w:pPr>
        <w:numPr>
          <w:ilvl w:val="0"/>
          <w:numId w:val="4"/>
        </w:numPr>
      </w:pPr>
      <w:r w:rsidRPr="005F0ED1">
        <w:t>State agencies</w:t>
      </w:r>
    </w:p>
    <w:p w14:paraId="167126D8" w14:textId="77777777" w:rsidR="005F0ED1" w:rsidRPr="005F0ED1" w:rsidRDefault="005F0ED1" w:rsidP="005F0ED1">
      <w:pPr>
        <w:numPr>
          <w:ilvl w:val="0"/>
          <w:numId w:val="4"/>
        </w:numPr>
      </w:pPr>
      <w:r w:rsidRPr="005F0ED1">
        <w:t>Advocates</w:t>
      </w:r>
    </w:p>
    <w:p w14:paraId="0DEBFA3F" w14:textId="77777777" w:rsidR="005F0ED1" w:rsidRPr="005F0ED1" w:rsidRDefault="005F0ED1" w:rsidP="005F0ED1">
      <w:pPr>
        <w:numPr>
          <w:ilvl w:val="0"/>
          <w:numId w:val="4"/>
        </w:numPr>
      </w:pPr>
      <w:r w:rsidRPr="005F0ED1">
        <w:t>Researchers</w:t>
      </w:r>
    </w:p>
    <w:p w14:paraId="30EC0B32" w14:textId="77777777" w:rsidR="005F0ED1" w:rsidRPr="005F0ED1" w:rsidRDefault="005F0ED1" w:rsidP="00634E21">
      <w:pPr>
        <w:rPr>
          <w:b/>
          <w:bCs/>
        </w:rPr>
      </w:pPr>
      <w:r w:rsidRPr="005F0ED1">
        <w:rPr>
          <w:b/>
          <w:bCs/>
        </w:rPr>
        <w:t>Vote: Approach re: annual reports - proposal</w:t>
      </w:r>
    </w:p>
    <w:p w14:paraId="6A763B81" w14:textId="77777777" w:rsidR="005F0ED1" w:rsidRPr="005F0ED1" w:rsidRDefault="005F0ED1" w:rsidP="005F0ED1">
      <w:pPr>
        <w:numPr>
          <w:ilvl w:val="0"/>
          <w:numId w:val="4"/>
        </w:numPr>
      </w:pPr>
      <w:r w:rsidRPr="005F0ED1">
        <w:t xml:space="preserve">The Council will issue its </w:t>
      </w:r>
      <w:r w:rsidRPr="005F0ED1">
        <w:rPr>
          <w:b/>
          <w:bCs/>
        </w:rPr>
        <w:t xml:space="preserve">first annual report </w:t>
      </w:r>
      <w:r w:rsidRPr="005F0ED1">
        <w:t xml:space="preserve">to the DPH Commissioner and the General Court by XX (date TBD) that will </w:t>
      </w:r>
      <w:r w:rsidRPr="005F0ED1">
        <w:rPr>
          <w:b/>
          <w:bCs/>
        </w:rPr>
        <w:t>document its process of getting started and some preliminary recommendations</w:t>
      </w:r>
      <w:r w:rsidRPr="005F0ED1">
        <w:t xml:space="preserve"> from September 2021 through March 2022.  </w:t>
      </w:r>
    </w:p>
    <w:p w14:paraId="54D5A27F" w14:textId="77777777" w:rsidR="005F0ED1" w:rsidRPr="005F0ED1" w:rsidRDefault="005F0ED1" w:rsidP="005F0ED1">
      <w:pPr>
        <w:numPr>
          <w:ilvl w:val="0"/>
          <w:numId w:val="4"/>
        </w:numPr>
      </w:pPr>
      <w:r w:rsidRPr="005F0ED1">
        <w:t xml:space="preserve">The Council will issue its </w:t>
      </w:r>
      <w:r w:rsidRPr="005F0ED1">
        <w:rPr>
          <w:b/>
          <w:bCs/>
        </w:rPr>
        <w:t xml:space="preserve">second annual report </w:t>
      </w:r>
      <w:r w:rsidRPr="005F0ED1">
        <w:t xml:space="preserve">to the DPH Commissioner and the General Court by XX (date TBD) that will provide the </w:t>
      </w:r>
      <w:r w:rsidRPr="005F0ED1">
        <w:rPr>
          <w:b/>
          <w:bCs/>
        </w:rPr>
        <w:t xml:space="preserve">current state of PANDAS/PANS diagnosis, treatment, education, and research </w:t>
      </w:r>
      <w:r w:rsidRPr="005F0ED1">
        <w:t xml:space="preserve">in Massachusetts and nationally as appropriate to </w:t>
      </w:r>
      <w:r w:rsidRPr="005F0ED1">
        <w:rPr>
          <w:b/>
          <w:bCs/>
        </w:rPr>
        <w:t>set the baseline</w:t>
      </w:r>
      <w:r w:rsidRPr="005F0ED1">
        <w:t xml:space="preserve">. </w:t>
      </w:r>
    </w:p>
    <w:p w14:paraId="22C7CBCA" w14:textId="7BFF2BC3" w:rsidR="005F0ED1" w:rsidRDefault="005F0ED1" w:rsidP="00634E21">
      <w:pPr>
        <w:rPr>
          <w:b/>
          <w:bCs/>
        </w:rPr>
      </w:pPr>
      <w:r w:rsidRPr="005F0ED1">
        <w:rPr>
          <w:b/>
          <w:bCs/>
        </w:rPr>
        <w:t>Approach re: work groups and/or individual work</w:t>
      </w:r>
    </w:p>
    <w:p w14:paraId="073ECF0E" w14:textId="7D398C5C" w:rsidR="005F0ED1" w:rsidRPr="005F0ED1" w:rsidRDefault="00634E21" w:rsidP="00634E21">
      <w:pPr>
        <w:rPr>
          <w:b/>
          <w:bCs/>
        </w:rPr>
      </w:pPr>
      <w:r>
        <w:rPr>
          <w:b/>
          <w:bCs/>
        </w:rPr>
        <w:tab/>
        <w:t xml:space="preserve">Option #1: Work Groups </w:t>
      </w:r>
    </w:p>
    <w:p w14:paraId="65E1BC34" w14:textId="77777777" w:rsidR="005F0ED1" w:rsidRPr="005F0ED1" w:rsidRDefault="005F0ED1" w:rsidP="00634E21">
      <w:pPr>
        <w:numPr>
          <w:ilvl w:val="1"/>
          <w:numId w:val="4"/>
        </w:numPr>
      </w:pPr>
      <w:r w:rsidRPr="005F0ED1">
        <w:t>Must comply with OML.</w:t>
      </w:r>
    </w:p>
    <w:p w14:paraId="1FFDFD18" w14:textId="77777777" w:rsidR="005F0ED1" w:rsidRPr="005F0ED1" w:rsidRDefault="005F0ED1" w:rsidP="00634E21">
      <w:pPr>
        <w:numPr>
          <w:ilvl w:val="1"/>
          <w:numId w:val="4"/>
        </w:numPr>
      </w:pPr>
      <w:r w:rsidRPr="005F0ED1">
        <w:t>Work on each of the four topics within related groups</w:t>
      </w:r>
    </w:p>
    <w:p w14:paraId="6DE35244" w14:textId="77777777" w:rsidR="005F0ED1" w:rsidRPr="005F0ED1" w:rsidRDefault="005F0ED1" w:rsidP="00634E21">
      <w:pPr>
        <w:numPr>
          <w:ilvl w:val="1"/>
          <w:numId w:val="4"/>
        </w:numPr>
      </w:pPr>
      <w:r w:rsidRPr="005F0ED1">
        <w:t xml:space="preserve">Select a facilitator responsible for managing the group process according to OML </w:t>
      </w:r>
    </w:p>
    <w:p w14:paraId="44D7DEA8" w14:textId="77777777" w:rsidR="005F0ED1" w:rsidRPr="005F0ED1" w:rsidRDefault="005F0ED1" w:rsidP="00634E21">
      <w:pPr>
        <w:numPr>
          <w:ilvl w:val="1"/>
          <w:numId w:val="4"/>
        </w:numPr>
      </w:pPr>
      <w:r w:rsidRPr="005F0ED1">
        <w:t xml:space="preserve">Present member contributions to a quorum of the work group </w:t>
      </w:r>
    </w:p>
    <w:p w14:paraId="2885B8DC" w14:textId="77777777" w:rsidR="005F0ED1" w:rsidRPr="005F0ED1" w:rsidRDefault="005F0ED1" w:rsidP="00634E21">
      <w:pPr>
        <w:numPr>
          <w:ilvl w:val="1"/>
          <w:numId w:val="4"/>
        </w:numPr>
      </w:pPr>
      <w:r w:rsidRPr="005F0ED1">
        <w:t>Then present work group findings to the full Council</w:t>
      </w:r>
    </w:p>
    <w:p w14:paraId="2D11A3FE" w14:textId="77777777" w:rsidR="005F0ED1" w:rsidRPr="005F0ED1" w:rsidRDefault="005F0ED1" w:rsidP="00634E21">
      <w:pPr>
        <w:numPr>
          <w:ilvl w:val="1"/>
          <w:numId w:val="4"/>
        </w:numPr>
      </w:pPr>
      <w:r w:rsidRPr="005F0ED1">
        <w:t>Other Council members beyond group weigh in and deliberate for inclusion of group findings in report</w:t>
      </w:r>
    </w:p>
    <w:p w14:paraId="18CD1979" w14:textId="77777777" w:rsidR="005F0ED1" w:rsidRPr="005F0ED1" w:rsidRDefault="005F0ED1" w:rsidP="00634E21">
      <w:pPr>
        <w:numPr>
          <w:ilvl w:val="1"/>
          <w:numId w:val="4"/>
        </w:numPr>
      </w:pPr>
      <w:r w:rsidRPr="005F0ED1">
        <w:t xml:space="preserve">Email any written attachments with report content to work group to review </w:t>
      </w:r>
      <w:r w:rsidRPr="005F0ED1">
        <w:rPr>
          <w:i/>
          <w:iCs/>
        </w:rPr>
        <w:t xml:space="preserve">before a work group meeting </w:t>
      </w:r>
    </w:p>
    <w:p w14:paraId="0F56F467" w14:textId="77777777" w:rsidR="005F0ED1" w:rsidRPr="005F0ED1" w:rsidRDefault="005F0ED1" w:rsidP="00634E21">
      <w:pPr>
        <w:numPr>
          <w:ilvl w:val="1"/>
          <w:numId w:val="4"/>
        </w:numPr>
      </w:pPr>
      <w:r w:rsidRPr="005F0ED1">
        <w:t xml:space="preserve">Email Administrator to request a work group presentation on the agenda 10+ days </w:t>
      </w:r>
      <w:r w:rsidRPr="005F0ED1">
        <w:rPr>
          <w:i/>
          <w:iCs/>
        </w:rPr>
        <w:t xml:space="preserve">before full Council meeting </w:t>
      </w:r>
      <w:r w:rsidRPr="005F0ED1">
        <w:t>including any written materials, if appropriate.</w:t>
      </w:r>
    </w:p>
    <w:p w14:paraId="2D7D9CB0" w14:textId="65071B0C" w:rsidR="00634E21" w:rsidRPr="00634E21" w:rsidRDefault="00634E21" w:rsidP="00634E21">
      <w:pPr>
        <w:ind w:left="720"/>
        <w:rPr>
          <w:b/>
          <w:bCs/>
        </w:rPr>
      </w:pPr>
      <w:r w:rsidRPr="00634E21">
        <w:rPr>
          <w:b/>
          <w:bCs/>
        </w:rPr>
        <w:t xml:space="preserve">Options #2: Individual Work </w:t>
      </w:r>
    </w:p>
    <w:p w14:paraId="15EAC4CC" w14:textId="23CA9332" w:rsidR="005F0ED1" w:rsidRPr="005F0ED1" w:rsidRDefault="005F0ED1" w:rsidP="00634E21">
      <w:pPr>
        <w:numPr>
          <w:ilvl w:val="1"/>
          <w:numId w:val="4"/>
        </w:numPr>
      </w:pPr>
      <w:r w:rsidRPr="005F0ED1">
        <w:t>Does not need to comply with OML</w:t>
      </w:r>
    </w:p>
    <w:p w14:paraId="6A8C947B" w14:textId="77777777" w:rsidR="005F0ED1" w:rsidRPr="005F0ED1" w:rsidRDefault="005F0ED1" w:rsidP="00634E21">
      <w:pPr>
        <w:numPr>
          <w:ilvl w:val="1"/>
          <w:numId w:val="4"/>
        </w:numPr>
      </w:pPr>
      <w:r w:rsidRPr="005F0ED1">
        <w:t>Work on sections of the four topics individually (voluntary or assigned by Chair)</w:t>
      </w:r>
    </w:p>
    <w:p w14:paraId="2E2932BD" w14:textId="77777777" w:rsidR="005F0ED1" w:rsidRPr="005F0ED1" w:rsidRDefault="005F0ED1" w:rsidP="00634E21">
      <w:pPr>
        <w:numPr>
          <w:ilvl w:val="1"/>
          <w:numId w:val="4"/>
        </w:numPr>
      </w:pPr>
      <w:r w:rsidRPr="005F0ED1">
        <w:t xml:space="preserve">Can reach out to fewer than a quorum of subject matter experts 1:1 for input </w:t>
      </w:r>
    </w:p>
    <w:p w14:paraId="7D8C4064" w14:textId="77777777" w:rsidR="005F0ED1" w:rsidRPr="005F0ED1" w:rsidRDefault="005F0ED1" w:rsidP="00634E21">
      <w:pPr>
        <w:numPr>
          <w:ilvl w:val="1"/>
          <w:numId w:val="4"/>
        </w:numPr>
      </w:pPr>
      <w:r w:rsidRPr="005F0ED1">
        <w:t xml:space="preserve">Email Administrator to request an item on the agenda 10+ days </w:t>
      </w:r>
      <w:r w:rsidRPr="005F0ED1">
        <w:rPr>
          <w:i/>
          <w:iCs/>
        </w:rPr>
        <w:t>before a full Council meeting</w:t>
      </w:r>
      <w:r w:rsidRPr="005F0ED1">
        <w:t xml:space="preserve"> including any written materials </w:t>
      </w:r>
    </w:p>
    <w:p w14:paraId="088F4454" w14:textId="77777777" w:rsidR="005F0ED1" w:rsidRPr="005F0ED1" w:rsidRDefault="005F0ED1" w:rsidP="00634E21">
      <w:pPr>
        <w:numPr>
          <w:ilvl w:val="1"/>
          <w:numId w:val="4"/>
        </w:numPr>
      </w:pPr>
      <w:r w:rsidRPr="005F0ED1">
        <w:t>Present individual member findings to the full Council when Chair schedules topic</w:t>
      </w:r>
    </w:p>
    <w:p w14:paraId="7B3CF1B3" w14:textId="77777777" w:rsidR="005F0ED1" w:rsidRPr="005F0ED1" w:rsidRDefault="005F0ED1" w:rsidP="00634E21">
      <w:pPr>
        <w:numPr>
          <w:ilvl w:val="1"/>
          <w:numId w:val="4"/>
        </w:numPr>
      </w:pPr>
      <w:r w:rsidRPr="005F0ED1">
        <w:t>All Council members can weigh in and deliberate on final selections for report</w:t>
      </w:r>
    </w:p>
    <w:p w14:paraId="6C116027" w14:textId="5736E187" w:rsidR="005F0ED1" w:rsidRDefault="005F0ED1" w:rsidP="00634E21">
      <w:pPr>
        <w:rPr>
          <w:b/>
          <w:bCs/>
          <w:u w:val="single"/>
        </w:rPr>
      </w:pPr>
      <w:r w:rsidRPr="005F0ED1">
        <w:rPr>
          <w:b/>
          <w:bCs/>
        </w:rPr>
        <w:lastRenderedPageBreak/>
        <w:t xml:space="preserve">Member responsibilities by option, then a </w:t>
      </w:r>
      <w:r w:rsidRPr="005F0ED1">
        <w:rPr>
          <w:b/>
          <w:bCs/>
          <w:u w:val="single"/>
        </w:rPr>
        <w:t>vote</w:t>
      </w:r>
    </w:p>
    <w:p w14:paraId="6F76E18A" w14:textId="5CF06FE1" w:rsidR="005F0ED1" w:rsidRDefault="00634E21" w:rsidP="00634E21">
      <w:pPr>
        <w:ind w:firstLine="360"/>
        <w:rPr>
          <w:b/>
          <w:bCs/>
        </w:rPr>
      </w:pPr>
      <w:r>
        <w:rPr>
          <w:b/>
          <w:bCs/>
        </w:rPr>
        <w:t>Option #1: Work Groups</w:t>
      </w:r>
    </w:p>
    <w:p w14:paraId="3219BEBF" w14:textId="77777777" w:rsidR="005F0ED1" w:rsidRPr="005F0ED1" w:rsidRDefault="005F0ED1" w:rsidP="00634E21">
      <w:pPr>
        <w:numPr>
          <w:ilvl w:val="0"/>
          <w:numId w:val="5"/>
        </w:numPr>
        <w:tabs>
          <w:tab w:val="num" w:pos="720"/>
        </w:tabs>
      </w:pPr>
      <w:r w:rsidRPr="005F0ED1">
        <w:t xml:space="preserve">Public meeting notice &amp; agenda posted 48 hours before meeting online </w:t>
      </w:r>
    </w:p>
    <w:p w14:paraId="20B77796" w14:textId="77777777" w:rsidR="005F0ED1" w:rsidRPr="005F0ED1" w:rsidRDefault="005F0ED1" w:rsidP="00634E21">
      <w:pPr>
        <w:numPr>
          <w:ilvl w:val="0"/>
          <w:numId w:val="5"/>
        </w:numPr>
        <w:tabs>
          <w:tab w:val="num" w:pos="720"/>
        </w:tabs>
      </w:pPr>
      <w:r w:rsidRPr="005F0ED1">
        <w:t xml:space="preserve">10+ </w:t>
      </w:r>
      <w:proofErr w:type="spellStart"/>
      <w:r w:rsidRPr="005F0ED1">
        <w:t>days notice</w:t>
      </w:r>
      <w:proofErr w:type="spellEnd"/>
      <w:r w:rsidRPr="005F0ED1">
        <w:t xml:space="preserve"> to DPH to prep post</w:t>
      </w:r>
    </w:p>
    <w:p w14:paraId="397372EF" w14:textId="77777777" w:rsidR="005F0ED1" w:rsidRPr="005F0ED1" w:rsidRDefault="005F0ED1" w:rsidP="00634E21">
      <w:pPr>
        <w:numPr>
          <w:ilvl w:val="0"/>
          <w:numId w:val="5"/>
        </w:numPr>
        <w:tabs>
          <w:tab w:val="num" w:pos="720"/>
        </w:tabs>
      </w:pPr>
      <w:r w:rsidRPr="005F0ED1">
        <w:t>Email public meeting notice &amp; agenda to AG/ANF at least 48 hours before meeting</w:t>
      </w:r>
    </w:p>
    <w:p w14:paraId="1D0D1291" w14:textId="77777777" w:rsidR="005F0ED1" w:rsidRPr="005F0ED1" w:rsidRDefault="005F0ED1" w:rsidP="00634E21">
      <w:pPr>
        <w:numPr>
          <w:ilvl w:val="0"/>
          <w:numId w:val="5"/>
        </w:numPr>
        <w:tabs>
          <w:tab w:val="num" w:pos="720"/>
        </w:tabs>
      </w:pPr>
      <w:r w:rsidRPr="005F0ED1">
        <w:t>Offer accessible meeting platform/space to public</w:t>
      </w:r>
    </w:p>
    <w:p w14:paraId="198E130E" w14:textId="77777777" w:rsidR="005F0ED1" w:rsidRPr="005F0ED1" w:rsidRDefault="005F0ED1" w:rsidP="00634E21">
      <w:pPr>
        <w:numPr>
          <w:ilvl w:val="0"/>
          <w:numId w:val="5"/>
        </w:numPr>
        <w:tabs>
          <w:tab w:val="num" w:pos="720"/>
        </w:tabs>
      </w:pPr>
      <w:r w:rsidRPr="005F0ED1">
        <w:t xml:space="preserve">Roll call taken for attendance </w:t>
      </w:r>
    </w:p>
    <w:p w14:paraId="7A7DB369" w14:textId="77777777" w:rsidR="005F0ED1" w:rsidRPr="005F0ED1" w:rsidRDefault="005F0ED1" w:rsidP="00634E21">
      <w:pPr>
        <w:numPr>
          <w:ilvl w:val="0"/>
          <w:numId w:val="5"/>
        </w:numPr>
        <w:tabs>
          <w:tab w:val="num" w:pos="720"/>
        </w:tabs>
      </w:pPr>
      <w:r w:rsidRPr="005F0ED1">
        <w:t>Roll call for any votes if virtual</w:t>
      </w:r>
    </w:p>
    <w:p w14:paraId="4358AD3E" w14:textId="77777777" w:rsidR="005F0ED1" w:rsidRPr="005F0ED1" w:rsidRDefault="005F0ED1" w:rsidP="00634E21">
      <w:pPr>
        <w:numPr>
          <w:ilvl w:val="0"/>
          <w:numId w:val="5"/>
        </w:numPr>
        <w:tabs>
          <w:tab w:val="num" w:pos="720"/>
        </w:tabs>
      </w:pPr>
      <w:r w:rsidRPr="005F0ED1">
        <w:t>Meeting minutes must be taken</w:t>
      </w:r>
    </w:p>
    <w:p w14:paraId="3BFB0528" w14:textId="77777777" w:rsidR="005F0ED1" w:rsidRPr="005F0ED1" w:rsidRDefault="005F0ED1" w:rsidP="00634E21">
      <w:pPr>
        <w:numPr>
          <w:ilvl w:val="0"/>
          <w:numId w:val="5"/>
        </w:numPr>
        <w:tabs>
          <w:tab w:val="num" w:pos="720"/>
        </w:tabs>
      </w:pPr>
      <w:r w:rsidRPr="005F0ED1">
        <w:t>Meeting minutes draft voted on in next meeting</w:t>
      </w:r>
    </w:p>
    <w:p w14:paraId="28019D02" w14:textId="77777777" w:rsidR="005F0ED1" w:rsidRPr="005F0ED1" w:rsidRDefault="005F0ED1" w:rsidP="00634E21">
      <w:pPr>
        <w:numPr>
          <w:ilvl w:val="0"/>
          <w:numId w:val="5"/>
        </w:numPr>
        <w:tabs>
          <w:tab w:val="num" w:pos="720"/>
        </w:tabs>
      </w:pPr>
      <w:r w:rsidRPr="005F0ED1">
        <w:t>Approved meeting minutes posted online w/ DPH</w:t>
      </w:r>
    </w:p>
    <w:p w14:paraId="60F12885" w14:textId="77777777" w:rsidR="005F0ED1" w:rsidRPr="005F0ED1" w:rsidRDefault="005F0ED1" w:rsidP="00634E21">
      <w:pPr>
        <w:numPr>
          <w:ilvl w:val="0"/>
          <w:numId w:val="5"/>
        </w:numPr>
        <w:tabs>
          <w:tab w:val="num" w:pos="720"/>
        </w:tabs>
      </w:pPr>
      <w:r w:rsidRPr="005F0ED1">
        <w:t>Email Administrator to request group time on the agenda</w:t>
      </w:r>
    </w:p>
    <w:p w14:paraId="1EAC6B82" w14:textId="77777777" w:rsidR="005F0ED1" w:rsidRPr="005F0ED1" w:rsidRDefault="005F0ED1" w:rsidP="00634E21">
      <w:pPr>
        <w:numPr>
          <w:ilvl w:val="0"/>
          <w:numId w:val="5"/>
        </w:numPr>
        <w:tabs>
          <w:tab w:val="num" w:pos="720"/>
        </w:tabs>
      </w:pPr>
      <w:r w:rsidRPr="005F0ED1">
        <w:t>Present proposed work group findings to full Council</w:t>
      </w:r>
    </w:p>
    <w:p w14:paraId="0F00F092" w14:textId="15076929" w:rsidR="00634E21" w:rsidRDefault="005F0ED1" w:rsidP="00634E21">
      <w:pPr>
        <w:numPr>
          <w:ilvl w:val="0"/>
          <w:numId w:val="5"/>
        </w:numPr>
        <w:tabs>
          <w:tab w:val="num" w:pos="720"/>
        </w:tabs>
      </w:pPr>
      <w:r w:rsidRPr="005F0ED1">
        <w:t>Present for maximum of 15 minutes with 5 min of Q&amp;A per group at bi-monthly meeting</w:t>
      </w:r>
    </w:p>
    <w:p w14:paraId="585A04A3" w14:textId="521ABEDB" w:rsidR="00634E21" w:rsidRPr="00634E21" w:rsidRDefault="00634E21" w:rsidP="00634E21">
      <w:pPr>
        <w:ind w:left="1080"/>
      </w:pPr>
    </w:p>
    <w:p w14:paraId="78E32AE0" w14:textId="6718CA1F" w:rsidR="005F0ED1" w:rsidRPr="005F0ED1" w:rsidRDefault="00634E21" w:rsidP="00634E21">
      <w:pPr>
        <w:ind w:firstLine="360"/>
      </w:pPr>
      <w:r w:rsidRPr="00634E21">
        <w:rPr>
          <w:b/>
          <w:bCs/>
        </w:rPr>
        <w:t xml:space="preserve">Options #2: Individual Work </w:t>
      </w:r>
    </w:p>
    <w:p w14:paraId="3411A223" w14:textId="35F2CCBE" w:rsidR="005F0ED1" w:rsidRPr="005F0ED1" w:rsidRDefault="005F0ED1" w:rsidP="00634E21">
      <w:pPr>
        <w:pStyle w:val="ListParagraph"/>
        <w:numPr>
          <w:ilvl w:val="0"/>
          <w:numId w:val="14"/>
        </w:numPr>
      </w:pPr>
      <w:r w:rsidRPr="005F0ED1">
        <w:t>Email Administrator to request individual item on the agenda</w:t>
      </w:r>
    </w:p>
    <w:p w14:paraId="2385E691" w14:textId="77777777" w:rsidR="005F0ED1" w:rsidRPr="005F0ED1" w:rsidRDefault="005F0ED1" w:rsidP="00634E21">
      <w:pPr>
        <w:numPr>
          <w:ilvl w:val="0"/>
          <w:numId w:val="14"/>
        </w:numPr>
        <w:tabs>
          <w:tab w:val="num" w:pos="720"/>
        </w:tabs>
      </w:pPr>
      <w:r w:rsidRPr="005F0ED1">
        <w:t>Chair determines with Council how to coordinate priorities and order of topics and time to be allotted to individual presenters at bi-monthly meetings</w:t>
      </w:r>
    </w:p>
    <w:p w14:paraId="62EB17F3" w14:textId="77777777" w:rsidR="005F0ED1" w:rsidRPr="005F0ED1" w:rsidRDefault="005F0ED1" w:rsidP="00634E21">
      <w:pPr>
        <w:numPr>
          <w:ilvl w:val="0"/>
          <w:numId w:val="14"/>
        </w:numPr>
        <w:tabs>
          <w:tab w:val="num" w:pos="720"/>
        </w:tabs>
      </w:pPr>
      <w:r w:rsidRPr="005F0ED1">
        <w:t xml:space="preserve">Members are responsible for Council’s compliance overall with all requirements for a public meeting but </w:t>
      </w:r>
      <w:r w:rsidRPr="005F0ED1">
        <w:rPr>
          <w:u w:val="single"/>
        </w:rPr>
        <w:t>do not need to work on</w:t>
      </w:r>
      <w:r w:rsidRPr="005F0ED1">
        <w:t>:</w:t>
      </w:r>
    </w:p>
    <w:p w14:paraId="7002A5DB" w14:textId="77777777" w:rsidR="005F0ED1" w:rsidRPr="005F0ED1" w:rsidRDefault="005F0ED1" w:rsidP="00634E21">
      <w:pPr>
        <w:numPr>
          <w:ilvl w:val="1"/>
          <w:numId w:val="15"/>
        </w:numPr>
      </w:pPr>
      <w:r w:rsidRPr="005F0ED1">
        <w:t>Public meeting notices</w:t>
      </w:r>
    </w:p>
    <w:p w14:paraId="30A1C7EF" w14:textId="77777777" w:rsidR="005F0ED1" w:rsidRPr="005F0ED1" w:rsidRDefault="005F0ED1" w:rsidP="00634E21">
      <w:pPr>
        <w:numPr>
          <w:ilvl w:val="1"/>
          <w:numId w:val="15"/>
        </w:numPr>
      </w:pPr>
      <w:r w:rsidRPr="005F0ED1">
        <w:t>Offering meeting platform or space open to public</w:t>
      </w:r>
    </w:p>
    <w:p w14:paraId="497FDB97" w14:textId="77777777" w:rsidR="005F0ED1" w:rsidRPr="005F0ED1" w:rsidRDefault="005F0ED1" w:rsidP="00634E21">
      <w:pPr>
        <w:numPr>
          <w:ilvl w:val="1"/>
          <w:numId w:val="15"/>
        </w:numPr>
      </w:pPr>
      <w:r w:rsidRPr="005F0ED1">
        <w:t>Roll call for attendance and any votes</w:t>
      </w:r>
    </w:p>
    <w:p w14:paraId="4917F96F" w14:textId="77777777" w:rsidR="005F0ED1" w:rsidRPr="005F0ED1" w:rsidRDefault="005F0ED1" w:rsidP="00634E21">
      <w:pPr>
        <w:numPr>
          <w:ilvl w:val="1"/>
          <w:numId w:val="15"/>
        </w:numPr>
      </w:pPr>
      <w:r w:rsidRPr="005F0ED1">
        <w:t>Meeting minutes</w:t>
      </w:r>
    </w:p>
    <w:p w14:paraId="37C8FF67" w14:textId="77777777" w:rsidR="005F0ED1" w:rsidRPr="005F0ED1" w:rsidRDefault="005F0ED1" w:rsidP="00634E21">
      <w:pPr>
        <w:numPr>
          <w:ilvl w:val="1"/>
          <w:numId w:val="15"/>
        </w:numPr>
      </w:pPr>
      <w:r w:rsidRPr="005F0ED1">
        <w:t>Meeting minutes draft for vote in next meeting</w:t>
      </w:r>
    </w:p>
    <w:p w14:paraId="34FAD15C" w14:textId="77777777" w:rsidR="005F0ED1" w:rsidRPr="005F0ED1" w:rsidRDefault="005F0ED1" w:rsidP="00634E21">
      <w:pPr>
        <w:numPr>
          <w:ilvl w:val="1"/>
          <w:numId w:val="15"/>
        </w:numPr>
      </w:pPr>
      <w:r w:rsidRPr="005F0ED1">
        <w:t>Approved minutes posted</w:t>
      </w:r>
    </w:p>
    <w:p w14:paraId="153E8014" w14:textId="15EC2E88" w:rsidR="005F0ED1" w:rsidRDefault="005F0ED1" w:rsidP="00634E21">
      <w:pPr>
        <w:rPr>
          <w:b/>
          <w:bCs/>
        </w:rPr>
      </w:pPr>
      <w:r w:rsidRPr="005F0ED1">
        <w:rPr>
          <w:b/>
          <w:bCs/>
        </w:rPr>
        <w:t>Current work groups and facilitators</w:t>
      </w:r>
    </w:p>
    <w:p w14:paraId="20C1C437" w14:textId="30F835C3" w:rsidR="005F0ED1" w:rsidRDefault="00634E21" w:rsidP="00634E21">
      <w:pPr>
        <w:rPr>
          <w:b/>
          <w:bCs/>
        </w:rPr>
      </w:pPr>
      <w:r>
        <w:rPr>
          <w:b/>
          <w:bCs/>
        </w:rPr>
        <w:tab/>
        <w:t xml:space="preserve">Diagnosis </w:t>
      </w:r>
    </w:p>
    <w:p w14:paraId="3D335840" w14:textId="59DDADA1" w:rsidR="005F0ED1" w:rsidRPr="00634E21" w:rsidRDefault="00634E21" w:rsidP="00634E21">
      <w:pPr>
        <w:pStyle w:val="ListParagraph"/>
        <w:numPr>
          <w:ilvl w:val="0"/>
          <w:numId w:val="16"/>
        </w:numPr>
        <w:rPr>
          <w:b/>
          <w:bCs/>
        </w:rPr>
      </w:pPr>
      <w:r>
        <w:lastRenderedPageBreak/>
        <w:t xml:space="preserve">Sylvia Fogel- Facilitator </w:t>
      </w:r>
    </w:p>
    <w:p w14:paraId="285AD9B3" w14:textId="0CCDF50D" w:rsidR="00634E21" w:rsidRPr="00634E21" w:rsidRDefault="00634E21" w:rsidP="00634E21">
      <w:pPr>
        <w:pStyle w:val="ListParagraph"/>
        <w:numPr>
          <w:ilvl w:val="0"/>
          <w:numId w:val="16"/>
        </w:numPr>
        <w:rPr>
          <w:b/>
          <w:bCs/>
        </w:rPr>
      </w:pPr>
      <w:r>
        <w:t xml:space="preserve">Melissa McCormack </w:t>
      </w:r>
    </w:p>
    <w:p w14:paraId="543EBA01" w14:textId="0E831065" w:rsidR="00634E21" w:rsidRPr="00634E21" w:rsidRDefault="00634E21" w:rsidP="00634E21">
      <w:pPr>
        <w:pStyle w:val="ListParagraph"/>
        <w:numPr>
          <w:ilvl w:val="0"/>
          <w:numId w:val="16"/>
        </w:numPr>
        <w:rPr>
          <w:b/>
          <w:bCs/>
        </w:rPr>
      </w:pPr>
      <w:r>
        <w:t>John Gaitanis</w:t>
      </w:r>
    </w:p>
    <w:p w14:paraId="5518A02C" w14:textId="0AA79858" w:rsidR="00634E21" w:rsidRPr="00677468" w:rsidRDefault="00634E21" w:rsidP="00634E21">
      <w:pPr>
        <w:pStyle w:val="ListParagraph"/>
        <w:numPr>
          <w:ilvl w:val="0"/>
          <w:numId w:val="16"/>
        </w:numPr>
        <w:rPr>
          <w:b/>
          <w:bCs/>
        </w:rPr>
      </w:pPr>
      <w:r>
        <w:t xml:space="preserve">Julia Zhang </w:t>
      </w:r>
    </w:p>
    <w:p w14:paraId="5A8C129A" w14:textId="59CEF9CB" w:rsidR="00677468" w:rsidRDefault="00677468" w:rsidP="00677468">
      <w:pPr>
        <w:ind w:left="720"/>
        <w:rPr>
          <w:b/>
          <w:bCs/>
        </w:rPr>
      </w:pPr>
      <w:r>
        <w:rPr>
          <w:b/>
          <w:bCs/>
        </w:rPr>
        <w:t xml:space="preserve">Education </w:t>
      </w:r>
    </w:p>
    <w:p w14:paraId="7451B5F0" w14:textId="3302E65E" w:rsidR="00677468" w:rsidRPr="00677468" w:rsidRDefault="00677468" w:rsidP="00677468">
      <w:pPr>
        <w:pStyle w:val="ListParagraph"/>
        <w:numPr>
          <w:ilvl w:val="0"/>
          <w:numId w:val="17"/>
        </w:numPr>
      </w:pPr>
      <w:r w:rsidRPr="00677468">
        <w:t xml:space="preserve">Lisa Grisolia- Facilitator </w:t>
      </w:r>
    </w:p>
    <w:p w14:paraId="114C7B98" w14:textId="386B1605" w:rsidR="00677468" w:rsidRPr="00677468" w:rsidRDefault="00677468" w:rsidP="00677468">
      <w:pPr>
        <w:pStyle w:val="ListParagraph"/>
        <w:numPr>
          <w:ilvl w:val="0"/>
          <w:numId w:val="17"/>
        </w:numPr>
      </w:pPr>
      <w:r w:rsidRPr="00677468">
        <w:t>Karen Colwell</w:t>
      </w:r>
    </w:p>
    <w:p w14:paraId="7F3891A8" w14:textId="747B0331" w:rsidR="00677468" w:rsidRPr="00677468" w:rsidRDefault="00677468" w:rsidP="00677468">
      <w:pPr>
        <w:pStyle w:val="ListParagraph"/>
        <w:numPr>
          <w:ilvl w:val="0"/>
          <w:numId w:val="17"/>
        </w:numPr>
      </w:pPr>
      <w:r w:rsidRPr="00677468">
        <w:t xml:space="preserve">Kate Maher </w:t>
      </w:r>
    </w:p>
    <w:p w14:paraId="2E367227" w14:textId="3867DDF4" w:rsidR="00677468" w:rsidRPr="00677468" w:rsidRDefault="00677468" w:rsidP="00677468">
      <w:pPr>
        <w:pStyle w:val="ListParagraph"/>
        <w:numPr>
          <w:ilvl w:val="0"/>
          <w:numId w:val="17"/>
        </w:numPr>
      </w:pPr>
      <w:r w:rsidRPr="00677468">
        <w:t xml:space="preserve">Michelle Pinto </w:t>
      </w:r>
    </w:p>
    <w:p w14:paraId="03BAB32F" w14:textId="3F47FE32" w:rsidR="00677468" w:rsidRDefault="00677468" w:rsidP="00677468">
      <w:pPr>
        <w:ind w:left="720"/>
        <w:rPr>
          <w:b/>
          <w:bCs/>
        </w:rPr>
      </w:pPr>
      <w:r>
        <w:rPr>
          <w:b/>
          <w:bCs/>
        </w:rPr>
        <w:t xml:space="preserve">Research </w:t>
      </w:r>
    </w:p>
    <w:p w14:paraId="47EF935D" w14:textId="026B0B49" w:rsidR="00677468" w:rsidRPr="00677468" w:rsidRDefault="00677468" w:rsidP="00677468">
      <w:pPr>
        <w:pStyle w:val="ListParagraph"/>
        <w:numPr>
          <w:ilvl w:val="0"/>
          <w:numId w:val="18"/>
        </w:numPr>
      </w:pPr>
      <w:r w:rsidRPr="00677468">
        <w:t xml:space="preserve">Mark Pasternack- Facilitator </w:t>
      </w:r>
    </w:p>
    <w:p w14:paraId="5F9CAF22" w14:textId="507D05D6" w:rsidR="00677468" w:rsidRPr="00677468" w:rsidRDefault="00677468" w:rsidP="00677468">
      <w:pPr>
        <w:pStyle w:val="ListParagraph"/>
        <w:numPr>
          <w:ilvl w:val="0"/>
          <w:numId w:val="18"/>
        </w:numPr>
      </w:pPr>
      <w:r w:rsidRPr="00677468">
        <w:t>Blake Poggi</w:t>
      </w:r>
    </w:p>
    <w:p w14:paraId="6755B7EF" w14:textId="126A6F4E" w:rsidR="00677468" w:rsidRPr="00677468" w:rsidRDefault="00677468" w:rsidP="00677468">
      <w:pPr>
        <w:pStyle w:val="ListParagraph"/>
        <w:numPr>
          <w:ilvl w:val="0"/>
          <w:numId w:val="18"/>
        </w:numPr>
      </w:pPr>
      <w:r w:rsidRPr="00677468">
        <w:t>Jennifer Vitelli</w:t>
      </w:r>
    </w:p>
    <w:p w14:paraId="183CAC8D" w14:textId="361D9658" w:rsidR="00677468" w:rsidRPr="00677468" w:rsidRDefault="00677468" w:rsidP="00677468">
      <w:pPr>
        <w:pStyle w:val="ListParagraph"/>
        <w:numPr>
          <w:ilvl w:val="0"/>
          <w:numId w:val="18"/>
        </w:numPr>
      </w:pPr>
      <w:r w:rsidRPr="00677468">
        <w:t xml:space="preserve">Kyle Williams </w:t>
      </w:r>
    </w:p>
    <w:p w14:paraId="281D8603" w14:textId="4B140BE1" w:rsidR="00677468" w:rsidRDefault="00677468" w:rsidP="00677468">
      <w:pPr>
        <w:ind w:left="720"/>
        <w:rPr>
          <w:b/>
          <w:bCs/>
        </w:rPr>
      </w:pPr>
      <w:r>
        <w:rPr>
          <w:b/>
          <w:bCs/>
        </w:rPr>
        <w:t xml:space="preserve">Treatment </w:t>
      </w:r>
    </w:p>
    <w:p w14:paraId="5B188629" w14:textId="0EBCDE07" w:rsidR="00677468" w:rsidRPr="00677468" w:rsidRDefault="00677468" w:rsidP="00677468">
      <w:pPr>
        <w:pStyle w:val="ListParagraph"/>
        <w:numPr>
          <w:ilvl w:val="0"/>
          <w:numId w:val="19"/>
        </w:numPr>
      </w:pPr>
      <w:r w:rsidRPr="00677468">
        <w:t xml:space="preserve">Melissa Glynn-Hyman – Facilitator </w:t>
      </w:r>
    </w:p>
    <w:p w14:paraId="7E9E7A65" w14:textId="4133B02E" w:rsidR="00677468" w:rsidRPr="00677468" w:rsidRDefault="00677468" w:rsidP="00677468">
      <w:pPr>
        <w:pStyle w:val="ListParagraph"/>
        <w:numPr>
          <w:ilvl w:val="0"/>
          <w:numId w:val="19"/>
        </w:numPr>
      </w:pPr>
      <w:r w:rsidRPr="00677468">
        <w:t>Peggy Chapman</w:t>
      </w:r>
    </w:p>
    <w:p w14:paraId="76FAB1D8" w14:textId="2086FC12" w:rsidR="00677468" w:rsidRPr="00677468" w:rsidRDefault="00677468" w:rsidP="00677468">
      <w:pPr>
        <w:pStyle w:val="ListParagraph"/>
        <w:numPr>
          <w:ilvl w:val="0"/>
          <w:numId w:val="19"/>
        </w:numPr>
      </w:pPr>
      <w:r w:rsidRPr="00677468">
        <w:t>Sheilah Gauch</w:t>
      </w:r>
    </w:p>
    <w:p w14:paraId="7581044B" w14:textId="49BBAEF5" w:rsidR="00677468" w:rsidRPr="00677468" w:rsidRDefault="00677468" w:rsidP="00677468">
      <w:pPr>
        <w:pStyle w:val="ListParagraph"/>
        <w:numPr>
          <w:ilvl w:val="0"/>
          <w:numId w:val="19"/>
        </w:numPr>
      </w:pPr>
      <w:r w:rsidRPr="00677468">
        <w:t xml:space="preserve">Melissa McCormack </w:t>
      </w:r>
    </w:p>
    <w:p w14:paraId="19C447F3" w14:textId="77777777" w:rsidR="005F0ED1" w:rsidRPr="005F0ED1" w:rsidRDefault="005F0ED1" w:rsidP="00677468">
      <w:pPr>
        <w:rPr>
          <w:b/>
          <w:bCs/>
        </w:rPr>
      </w:pPr>
      <w:r w:rsidRPr="005F0ED1">
        <w:rPr>
          <w:b/>
          <w:bCs/>
        </w:rPr>
        <w:t>Council goals</w:t>
      </w:r>
    </w:p>
    <w:p w14:paraId="1A08F019" w14:textId="77777777" w:rsidR="005F0ED1" w:rsidRPr="005F0ED1" w:rsidRDefault="005F0ED1" w:rsidP="005F0ED1">
      <w:pPr>
        <w:numPr>
          <w:ilvl w:val="0"/>
          <w:numId w:val="7"/>
        </w:numPr>
      </w:pPr>
      <w:r w:rsidRPr="005F0ED1">
        <w:t>Meet on a bi-monthly basis in 2022 from January through November on the 2nd Wednesday of the month from 4:00-6:00 pm </w:t>
      </w:r>
    </w:p>
    <w:p w14:paraId="63EFB91C" w14:textId="77777777" w:rsidR="005F0ED1" w:rsidRPr="005F0ED1" w:rsidRDefault="005F0ED1" w:rsidP="005F0ED1">
      <w:pPr>
        <w:numPr>
          <w:ilvl w:val="0"/>
          <w:numId w:val="7"/>
        </w:numPr>
      </w:pPr>
      <w:r w:rsidRPr="005F0ED1">
        <w:rPr>
          <w:b/>
          <w:bCs/>
        </w:rPr>
        <w:t>COMPLETE:</w:t>
      </w:r>
      <w:r w:rsidRPr="005F0ED1">
        <w:t xml:space="preserve"> Share previous research, policy and practice literature gathered prior to January 1, </w:t>
      </w:r>
      <w:proofErr w:type="gramStart"/>
      <w:r w:rsidRPr="005F0ED1">
        <w:t>2021</w:t>
      </w:r>
      <w:proofErr w:type="gramEnd"/>
      <w:r w:rsidRPr="005F0ED1">
        <w:t xml:space="preserve"> by Council members as starting information for the environmental scan</w:t>
      </w:r>
    </w:p>
    <w:p w14:paraId="7E9D52B1" w14:textId="77777777" w:rsidR="005F0ED1" w:rsidRPr="005F0ED1" w:rsidRDefault="005F0ED1" w:rsidP="005F0ED1">
      <w:pPr>
        <w:numPr>
          <w:ilvl w:val="0"/>
          <w:numId w:val="7"/>
        </w:numPr>
      </w:pPr>
      <w:r w:rsidRPr="005F0ED1">
        <w:rPr>
          <w:b/>
          <w:bCs/>
        </w:rPr>
        <w:t xml:space="preserve">COMPLETE: </w:t>
      </w:r>
      <w:r w:rsidRPr="005F0ED1">
        <w:t xml:space="preserve">Enlist four workgroups to scan the environment on the current state of diagnosis, treatment, </w:t>
      </w:r>
      <w:proofErr w:type="gramStart"/>
      <w:r w:rsidRPr="005F0ED1">
        <w:t>research</w:t>
      </w:r>
      <w:proofErr w:type="gramEnd"/>
      <w:r w:rsidRPr="005F0ED1">
        <w:t xml:space="preserve"> and education by January 12, 2022</w:t>
      </w:r>
    </w:p>
    <w:p w14:paraId="747A433D" w14:textId="77777777" w:rsidR="005F0ED1" w:rsidRPr="005F0ED1" w:rsidRDefault="005F0ED1" w:rsidP="005F0ED1">
      <w:pPr>
        <w:numPr>
          <w:ilvl w:val="0"/>
          <w:numId w:val="7"/>
        </w:numPr>
      </w:pPr>
      <w:r w:rsidRPr="005F0ED1">
        <w:rPr>
          <w:b/>
          <w:bCs/>
        </w:rPr>
        <w:t>PENDING:</w:t>
      </w:r>
      <w:r w:rsidRPr="005F0ED1">
        <w:t xml:space="preserve"> Determine work group roles and/or divide up activities among 15 Council members by March 9, 2022</w:t>
      </w:r>
    </w:p>
    <w:p w14:paraId="11726D94" w14:textId="77777777" w:rsidR="005F0ED1" w:rsidRPr="005F0ED1" w:rsidRDefault="005F0ED1" w:rsidP="005F0ED1">
      <w:pPr>
        <w:numPr>
          <w:ilvl w:val="0"/>
          <w:numId w:val="7"/>
        </w:numPr>
      </w:pPr>
      <w:r w:rsidRPr="005F0ED1">
        <w:rPr>
          <w:b/>
          <w:bCs/>
        </w:rPr>
        <w:t>PENDING:</w:t>
      </w:r>
      <w:r w:rsidRPr="005F0ED1">
        <w:t xml:space="preserve"> Present a draft of the first annual report to the Council by May 11</w:t>
      </w:r>
      <w:r w:rsidRPr="005F0ED1">
        <w:rPr>
          <w:vertAlign w:val="superscript"/>
        </w:rPr>
        <w:t>th</w:t>
      </w:r>
      <w:r w:rsidRPr="005F0ED1">
        <w:t xml:space="preserve"> for their approval to document its initial process</w:t>
      </w:r>
    </w:p>
    <w:p w14:paraId="6DE28853" w14:textId="77777777" w:rsidR="005F0ED1" w:rsidRPr="005F0ED1" w:rsidRDefault="005F0ED1" w:rsidP="005F0ED1">
      <w:pPr>
        <w:numPr>
          <w:ilvl w:val="0"/>
          <w:numId w:val="7"/>
        </w:numPr>
      </w:pPr>
      <w:r w:rsidRPr="005F0ED1">
        <w:rPr>
          <w:b/>
          <w:bCs/>
        </w:rPr>
        <w:t xml:space="preserve">PENDING: </w:t>
      </w:r>
      <w:r w:rsidRPr="005F0ED1">
        <w:t>Edit and publish first annual report by June 30, 2022.</w:t>
      </w:r>
    </w:p>
    <w:p w14:paraId="2694D5E2" w14:textId="77777777" w:rsidR="005F0ED1" w:rsidRPr="005F0ED1" w:rsidRDefault="005F0ED1" w:rsidP="005F0ED1">
      <w:pPr>
        <w:numPr>
          <w:ilvl w:val="0"/>
          <w:numId w:val="7"/>
        </w:numPr>
      </w:pPr>
      <w:r w:rsidRPr="005F0ED1">
        <w:rPr>
          <w:b/>
          <w:bCs/>
        </w:rPr>
        <w:t>PENDING:</w:t>
      </w:r>
      <w:r w:rsidRPr="005F0ED1">
        <w:t xml:space="preserve"> Research and draft four sections of the second annual report from 3/9 to 11/9/22.</w:t>
      </w:r>
    </w:p>
    <w:p w14:paraId="4714865D" w14:textId="77777777" w:rsidR="00677468" w:rsidRDefault="005F0ED1" w:rsidP="00677468">
      <w:pPr>
        <w:numPr>
          <w:ilvl w:val="0"/>
          <w:numId w:val="7"/>
        </w:numPr>
      </w:pPr>
      <w:r w:rsidRPr="005F0ED1">
        <w:rPr>
          <w:b/>
          <w:bCs/>
        </w:rPr>
        <w:t xml:space="preserve">PENDING; </w:t>
      </w:r>
      <w:r w:rsidRPr="005F0ED1">
        <w:t>Edit and publish second annual report by early winter 2023 (date TBD). </w:t>
      </w:r>
    </w:p>
    <w:p w14:paraId="0044B4AD" w14:textId="79736FAE" w:rsidR="005F0ED1" w:rsidRPr="005F0ED1" w:rsidRDefault="005F0ED1" w:rsidP="00677468">
      <w:pPr>
        <w:rPr>
          <w:b/>
          <w:bCs/>
        </w:rPr>
      </w:pPr>
      <w:r w:rsidRPr="005F0ED1">
        <w:rPr>
          <w:b/>
          <w:bCs/>
        </w:rPr>
        <w:t>Short term aims by phase</w:t>
      </w:r>
    </w:p>
    <w:p w14:paraId="66D40A77" w14:textId="77777777" w:rsidR="005F0ED1" w:rsidRPr="005F0ED1" w:rsidRDefault="005F0ED1" w:rsidP="00677468">
      <w:pPr>
        <w:ind w:left="360"/>
      </w:pPr>
      <w:r w:rsidRPr="005F0ED1">
        <w:rPr>
          <w:b/>
          <w:bCs/>
        </w:rPr>
        <w:t xml:space="preserve">Phase 1 (January 12 - March 9, 2022) </w:t>
      </w:r>
    </w:p>
    <w:p w14:paraId="6FA26B38" w14:textId="77777777" w:rsidR="005F0ED1" w:rsidRPr="005F0ED1" w:rsidRDefault="005F0ED1" w:rsidP="00677468">
      <w:pPr>
        <w:numPr>
          <w:ilvl w:val="0"/>
          <w:numId w:val="9"/>
        </w:numPr>
        <w:tabs>
          <w:tab w:val="clear" w:pos="720"/>
          <w:tab w:val="num" w:pos="1080"/>
        </w:tabs>
        <w:ind w:left="1080"/>
      </w:pPr>
      <w:r w:rsidRPr="005F0ED1">
        <w:lastRenderedPageBreak/>
        <w:t xml:space="preserve">Determine skills of Council members to contribute to report; finalize work plan draft; determine workgroups and/or divide activities; use previous research on 4 topics to begin environmental scan; select preliminary facilitators.  </w:t>
      </w:r>
    </w:p>
    <w:p w14:paraId="44F83276" w14:textId="77777777" w:rsidR="005F0ED1" w:rsidRPr="005F0ED1" w:rsidRDefault="005F0ED1" w:rsidP="00677468">
      <w:pPr>
        <w:ind w:left="360"/>
      </w:pPr>
      <w:r w:rsidRPr="005F0ED1">
        <w:rPr>
          <w:b/>
          <w:bCs/>
        </w:rPr>
        <w:t xml:space="preserve">Phase 2 (March 9 – May 11, 2022) </w:t>
      </w:r>
    </w:p>
    <w:p w14:paraId="00B4C119" w14:textId="77777777" w:rsidR="005F0ED1" w:rsidRPr="005F0ED1" w:rsidRDefault="005F0ED1" w:rsidP="00677468">
      <w:pPr>
        <w:numPr>
          <w:ilvl w:val="0"/>
          <w:numId w:val="10"/>
        </w:numPr>
        <w:tabs>
          <w:tab w:val="clear" w:pos="720"/>
          <w:tab w:val="num" w:pos="1080"/>
        </w:tabs>
        <w:ind w:left="1080"/>
      </w:pPr>
      <w:r w:rsidRPr="005F0ED1">
        <w:t xml:space="preserve">Determine options for report researching and writing: work group, individual, </w:t>
      </w:r>
      <w:proofErr w:type="gramStart"/>
      <w:r w:rsidRPr="005F0ED1">
        <w:t>both?.</w:t>
      </w:r>
      <w:proofErr w:type="gramEnd"/>
    </w:p>
    <w:p w14:paraId="31608299" w14:textId="77777777" w:rsidR="005F0ED1" w:rsidRPr="005F0ED1" w:rsidRDefault="005F0ED1" w:rsidP="00677468">
      <w:pPr>
        <w:numPr>
          <w:ilvl w:val="1"/>
          <w:numId w:val="10"/>
        </w:numPr>
        <w:tabs>
          <w:tab w:val="clear" w:pos="1440"/>
          <w:tab w:val="num" w:pos="1800"/>
        </w:tabs>
        <w:ind w:left="1800"/>
      </w:pPr>
      <w:r w:rsidRPr="005F0ED1">
        <w:t>Decision: Work groups</w:t>
      </w:r>
    </w:p>
    <w:p w14:paraId="5E7EE8FE" w14:textId="77777777" w:rsidR="005F0ED1" w:rsidRPr="005F0ED1" w:rsidRDefault="005F0ED1" w:rsidP="00677468">
      <w:pPr>
        <w:numPr>
          <w:ilvl w:val="1"/>
          <w:numId w:val="10"/>
        </w:numPr>
        <w:tabs>
          <w:tab w:val="clear" w:pos="1440"/>
          <w:tab w:val="num" w:pos="1800"/>
        </w:tabs>
        <w:ind w:left="1800"/>
      </w:pPr>
      <w:r w:rsidRPr="005F0ED1">
        <w:t>Share first draft of 1st annual report with the Council (DPH to lead) on 5/11; edit as needed for final</w:t>
      </w:r>
    </w:p>
    <w:p w14:paraId="45BD5391" w14:textId="77777777" w:rsidR="005F0ED1" w:rsidRPr="005F0ED1" w:rsidRDefault="005F0ED1" w:rsidP="00677468">
      <w:pPr>
        <w:ind w:left="360"/>
      </w:pPr>
      <w:r w:rsidRPr="005F0ED1">
        <w:rPr>
          <w:b/>
          <w:bCs/>
        </w:rPr>
        <w:t xml:space="preserve">Phase 3 (Start/End dates TBD)  </w:t>
      </w:r>
    </w:p>
    <w:p w14:paraId="0B3BCA6E" w14:textId="77777777" w:rsidR="005F0ED1" w:rsidRPr="005F0ED1" w:rsidRDefault="005F0ED1" w:rsidP="00677468">
      <w:pPr>
        <w:numPr>
          <w:ilvl w:val="0"/>
          <w:numId w:val="11"/>
        </w:numPr>
        <w:tabs>
          <w:tab w:val="clear" w:pos="720"/>
          <w:tab w:val="num" w:pos="1080"/>
        </w:tabs>
        <w:ind w:left="1080"/>
      </w:pPr>
      <w:r w:rsidRPr="005F0ED1">
        <w:t>TBD by Council: Meet in work groups for each category; divide up work and conduct research on assigned topics; use feedback loop with work group or full Council to refine the drafts, etc.</w:t>
      </w:r>
    </w:p>
    <w:p w14:paraId="0FD18EE4" w14:textId="77777777" w:rsidR="005F0ED1" w:rsidRPr="005F0ED1" w:rsidRDefault="005F0ED1" w:rsidP="00677468">
      <w:pPr>
        <w:ind w:left="360"/>
      </w:pPr>
      <w:r w:rsidRPr="005F0ED1">
        <w:rPr>
          <w:b/>
          <w:bCs/>
        </w:rPr>
        <w:t xml:space="preserve">Phase 4 (Start/End dates TBD) </w:t>
      </w:r>
    </w:p>
    <w:p w14:paraId="75638BC1" w14:textId="77777777" w:rsidR="005F0ED1" w:rsidRPr="005F0ED1" w:rsidRDefault="005F0ED1" w:rsidP="00677468">
      <w:pPr>
        <w:numPr>
          <w:ilvl w:val="0"/>
          <w:numId w:val="12"/>
        </w:numPr>
        <w:tabs>
          <w:tab w:val="clear" w:pos="720"/>
          <w:tab w:val="num" w:pos="1080"/>
        </w:tabs>
        <w:ind w:left="1080"/>
      </w:pPr>
      <w:r w:rsidRPr="005F0ED1">
        <w:t>Compile all activities and findings into second annual report draft; write, review, edit and finalize the report; submit to DPH Commissioner and General Court.</w:t>
      </w:r>
    </w:p>
    <w:p w14:paraId="06F55D88" w14:textId="4DD5C3AE" w:rsidR="005F0ED1" w:rsidRDefault="005F0ED1" w:rsidP="00677468">
      <w:pPr>
        <w:rPr>
          <w:b/>
          <w:bCs/>
        </w:rPr>
      </w:pPr>
      <w:r w:rsidRPr="005F0ED1">
        <w:rPr>
          <w:b/>
          <w:bCs/>
        </w:rPr>
        <w:t>Council scope</w:t>
      </w:r>
    </w:p>
    <w:p w14:paraId="1CC0D97B" w14:textId="1F6DA84F" w:rsidR="005F0ED1" w:rsidRDefault="00677468" w:rsidP="00677468">
      <w:pPr>
        <w:rPr>
          <w:b/>
          <w:bCs/>
        </w:rPr>
      </w:pPr>
      <w:r>
        <w:rPr>
          <w:b/>
          <w:bCs/>
        </w:rPr>
        <w:tab/>
        <w:t xml:space="preserve">In Scope </w:t>
      </w:r>
    </w:p>
    <w:p w14:paraId="15A28B98" w14:textId="77777777" w:rsidR="005F0ED1" w:rsidRPr="005F0ED1" w:rsidRDefault="005F0ED1" w:rsidP="00677468">
      <w:pPr>
        <w:numPr>
          <w:ilvl w:val="1"/>
          <w:numId w:val="12"/>
        </w:numPr>
      </w:pPr>
      <w:r w:rsidRPr="005F0ED1">
        <w:t xml:space="preserve">All activities named in Section 242 of Acts of 2020, Chapter 260 </w:t>
      </w:r>
    </w:p>
    <w:p w14:paraId="17D209F5" w14:textId="77777777" w:rsidR="005F0ED1" w:rsidRPr="005F0ED1" w:rsidRDefault="005F0ED1" w:rsidP="00677468">
      <w:pPr>
        <w:numPr>
          <w:ilvl w:val="1"/>
          <w:numId w:val="12"/>
        </w:numPr>
      </w:pPr>
      <w:r w:rsidRPr="005F0ED1">
        <w:t>To advise the DPH Commissioner and General Court on research, diagnosis, treatment, and education related to PANDAS/PANS or other topics as specified in the law in their annual report including recommendations.</w:t>
      </w:r>
    </w:p>
    <w:p w14:paraId="6FD4B745" w14:textId="77777777" w:rsidR="005F0ED1" w:rsidRPr="005F0ED1" w:rsidRDefault="005F0ED1" w:rsidP="00677468">
      <w:pPr>
        <w:numPr>
          <w:ilvl w:val="1"/>
          <w:numId w:val="12"/>
        </w:numPr>
      </w:pPr>
      <w:proofErr w:type="gramStart"/>
      <w:r w:rsidRPr="005F0ED1">
        <w:t>Having  equal</w:t>
      </w:r>
      <w:proofErr w:type="gramEnd"/>
      <w:r w:rsidRPr="005F0ED1">
        <w:t xml:space="preserve"> representation for PANDAS and PANS </w:t>
      </w:r>
    </w:p>
    <w:p w14:paraId="4E87C5E8" w14:textId="77777777" w:rsidR="005F0ED1" w:rsidRPr="005F0ED1" w:rsidRDefault="005F0ED1" w:rsidP="00677468">
      <w:pPr>
        <w:numPr>
          <w:ilvl w:val="1"/>
          <w:numId w:val="12"/>
        </w:numPr>
      </w:pPr>
      <w:r w:rsidRPr="005F0ED1">
        <w:t>Using work plan to name, update and monitor actions</w:t>
      </w:r>
    </w:p>
    <w:p w14:paraId="49C0283A" w14:textId="77777777" w:rsidR="005F0ED1" w:rsidRPr="005F0ED1" w:rsidRDefault="005F0ED1" w:rsidP="00677468">
      <w:pPr>
        <w:numPr>
          <w:ilvl w:val="1"/>
          <w:numId w:val="12"/>
        </w:numPr>
      </w:pPr>
      <w:r w:rsidRPr="005F0ED1">
        <w:t>Making evidence-informed or -based recommendations after conducting environmental scan.</w:t>
      </w:r>
    </w:p>
    <w:p w14:paraId="4CDEAD13" w14:textId="77777777" w:rsidR="00677468" w:rsidRDefault="00677468" w:rsidP="00677468">
      <w:pPr>
        <w:rPr>
          <w:b/>
          <w:bCs/>
        </w:rPr>
      </w:pPr>
    </w:p>
    <w:p w14:paraId="3A3A675E" w14:textId="001B2F71" w:rsidR="005F0ED1" w:rsidRPr="005F0ED1" w:rsidRDefault="00677468" w:rsidP="00677468">
      <w:pPr>
        <w:rPr>
          <w:b/>
          <w:bCs/>
        </w:rPr>
      </w:pPr>
      <w:r>
        <w:rPr>
          <w:b/>
          <w:bCs/>
        </w:rPr>
        <w:tab/>
        <w:t xml:space="preserve">Out of Scope </w:t>
      </w:r>
    </w:p>
    <w:p w14:paraId="5F8D79B7" w14:textId="77777777" w:rsidR="005F0ED1" w:rsidRPr="005F0ED1" w:rsidRDefault="005F0ED1" w:rsidP="00677468">
      <w:pPr>
        <w:numPr>
          <w:ilvl w:val="1"/>
          <w:numId w:val="12"/>
        </w:numPr>
      </w:pPr>
      <w:r w:rsidRPr="005F0ED1">
        <w:t>Any activities not named in in Section 242 of Acts of 2020, Chapter 260</w:t>
      </w:r>
    </w:p>
    <w:p w14:paraId="51835039" w14:textId="77777777" w:rsidR="005F0ED1" w:rsidRPr="005F0ED1" w:rsidRDefault="005F0ED1" w:rsidP="00677468">
      <w:pPr>
        <w:numPr>
          <w:ilvl w:val="1"/>
          <w:numId w:val="12"/>
        </w:numPr>
      </w:pPr>
      <w:r w:rsidRPr="005F0ED1">
        <w:t>Advising the DPH Commissioner and General Court with a report about other topics not specified in the law.</w:t>
      </w:r>
    </w:p>
    <w:p w14:paraId="35A98661" w14:textId="77777777" w:rsidR="005F0ED1" w:rsidRPr="005F0ED1" w:rsidRDefault="005F0ED1" w:rsidP="00677468">
      <w:pPr>
        <w:numPr>
          <w:ilvl w:val="1"/>
          <w:numId w:val="12"/>
        </w:numPr>
      </w:pPr>
      <w:r w:rsidRPr="005F0ED1">
        <w:t xml:space="preserve">Having a greater focus on one disorder </w:t>
      </w:r>
    </w:p>
    <w:p w14:paraId="439511C0" w14:textId="77777777" w:rsidR="005F0ED1" w:rsidRPr="005F0ED1" w:rsidRDefault="005F0ED1" w:rsidP="00677468">
      <w:pPr>
        <w:numPr>
          <w:ilvl w:val="1"/>
          <w:numId w:val="12"/>
        </w:numPr>
      </w:pPr>
      <w:r w:rsidRPr="005F0ED1">
        <w:t>Moving on to actions without a work plan</w:t>
      </w:r>
    </w:p>
    <w:p w14:paraId="48D6DCC6" w14:textId="77777777" w:rsidR="005F0ED1" w:rsidRPr="005F0ED1" w:rsidRDefault="005F0ED1" w:rsidP="00677468">
      <w:pPr>
        <w:numPr>
          <w:ilvl w:val="1"/>
          <w:numId w:val="12"/>
        </w:numPr>
      </w:pPr>
      <w:r w:rsidRPr="005F0ED1">
        <w:lastRenderedPageBreak/>
        <w:t>Making recommendations without an evidence-informed or evidence-based foundation</w:t>
      </w:r>
    </w:p>
    <w:p w14:paraId="75E07297" w14:textId="6BD415D4" w:rsidR="005F0ED1" w:rsidRDefault="005F0ED1" w:rsidP="00677468">
      <w:pPr>
        <w:rPr>
          <w:b/>
          <w:bCs/>
        </w:rPr>
      </w:pPr>
      <w:r w:rsidRPr="005F0ED1">
        <w:rPr>
          <w:b/>
          <w:bCs/>
        </w:rPr>
        <w:t>Support roles</w:t>
      </w:r>
    </w:p>
    <w:p w14:paraId="42566146" w14:textId="69479731" w:rsidR="005F0ED1" w:rsidRDefault="00677468" w:rsidP="00677468">
      <w:pPr>
        <w:pStyle w:val="ListParagraph"/>
        <w:numPr>
          <w:ilvl w:val="0"/>
          <w:numId w:val="21"/>
        </w:numPr>
        <w:rPr>
          <w:b/>
          <w:bCs/>
        </w:rPr>
      </w:pPr>
      <w:r>
        <w:rPr>
          <w:b/>
          <w:bCs/>
        </w:rPr>
        <w:t xml:space="preserve">Director DPH DCYSHN Elaine Gabovitch </w:t>
      </w:r>
    </w:p>
    <w:p w14:paraId="7A802CA2" w14:textId="2890932A" w:rsidR="00677468" w:rsidRDefault="00677468" w:rsidP="00677468">
      <w:pPr>
        <w:pStyle w:val="ListParagraph"/>
        <w:numPr>
          <w:ilvl w:val="1"/>
          <w:numId w:val="21"/>
        </w:numPr>
      </w:pPr>
      <w:r w:rsidRPr="00677468">
        <w:t xml:space="preserve">Executive:  Chairs Council, sets agendas, facilitates meetings, provides support/guidance/possible resources </w:t>
      </w:r>
    </w:p>
    <w:p w14:paraId="4D6A78FD" w14:textId="4B826F87" w:rsidR="00677468" w:rsidRPr="00B9298E" w:rsidRDefault="00677468" w:rsidP="00677468">
      <w:pPr>
        <w:pStyle w:val="ListParagraph"/>
        <w:numPr>
          <w:ilvl w:val="0"/>
          <w:numId w:val="21"/>
        </w:numPr>
        <w:rPr>
          <w:b/>
          <w:bCs/>
        </w:rPr>
      </w:pPr>
      <w:r w:rsidRPr="00B9298E">
        <w:rPr>
          <w:b/>
          <w:bCs/>
        </w:rPr>
        <w:t xml:space="preserve">Project Manager Betsy Day </w:t>
      </w:r>
    </w:p>
    <w:p w14:paraId="65FD7764" w14:textId="45FA3C42" w:rsidR="00677468" w:rsidRDefault="00677468" w:rsidP="00677468">
      <w:pPr>
        <w:pStyle w:val="ListParagraph"/>
        <w:numPr>
          <w:ilvl w:val="1"/>
          <w:numId w:val="21"/>
        </w:numPr>
      </w:pPr>
      <w:r w:rsidRPr="00677468">
        <w:t>Administrative: Provides support with meeting planning and scheduling, assists with agenda setting, time keeping, minutes taking, meeting follow up, posting on mass.gov, and follow up</w:t>
      </w:r>
    </w:p>
    <w:p w14:paraId="2BE69A3A" w14:textId="2BC26BCB" w:rsidR="00677468" w:rsidRPr="00B9298E" w:rsidRDefault="00677468" w:rsidP="00677468">
      <w:pPr>
        <w:pStyle w:val="ListParagraph"/>
        <w:numPr>
          <w:ilvl w:val="0"/>
          <w:numId w:val="21"/>
        </w:numPr>
        <w:rPr>
          <w:b/>
          <w:bCs/>
        </w:rPr>
      </w:pPr>
      <w:r w:rsidRPr="00B9298E">
        <w:rPr>
          <w:b/>
          <w:bCs/>
        </w:rPr>
        <w:t xml:space="preserve">Co-facilitators </w:t>
      </w:r>
      <w:r w:rsidR="00B9298E" w:rsidRPr="00B9298E">
        <w:rPr>
          <w:b/>
          <w:bCs/>
        </w:rPr>
        <w:t xml:space="preserve">Jennifer Vitelli and Sheilah Gauch </w:t>
      </w:r>
    </w:p>
    <w:p w14:paraId="60F3637F" w14:textId="77777777" w:rsidR="00B9298E" w:rsidRPr="00B9298E" w:rsidRDefault="00B9298E" w:rsidP="00B9298E">
      <w:pPr>
        <w:pStyle w:val="ListParagraph"/>
        <w:numPr>
          <w:ilvl w:val="1"/>
          <w:numId w:val="21"/>
        </w:numPr>
      </w:pPr>
      <w:r w:rsidRPr="00B9298E">
        <w:t>Support: Lead certain Council discussions and deliberations, assist in meeting planning, and follow up, contact Council members</w:t>
      </w:r>
    </w:p>
    <w:p w14:paraId="743CEBB4" w14:textId="77777777" w:rsidR="00B9298E" w:rsidRPr="00B9298E" w:rsidRDefault="00B9298E" w:rsidP="00B9298E">
      <w:pPr>
        <w:pStyle w:val="ListParagraph"/>
        <w:numPr>
          <w:ilvl w:val="1"/>
          <w:numId w:val="21"/>
        </w:numPr>
      </w:pPr>
      <w:r w:rsidRPr="00B9298E">
        <w:t>Participate in planning agenda, sharing expertise, tools, and resources in planning meetings (pre-advisory council meetings) with chair, admin, and report writer.</w:t>
      </w:r>
    </w:p>
    <w:p w14:paraId="602B6029" w14:textId="77777777" w:rsidR="00B9298E" w:rsidRPr="00B9298E" w:rsidRDefault="00B9298E" w:rsidP="00B9298E">
      <w:pPr>
        <w:pStyle w:val="ListParagraph"/>
        <w:numPr>
          <w:ilvl w:val="1"/>
          <w:numId w:val="21"/>
        </w:numPr>
      </w:pPr>
      <w:r w:rsidRPr="00B9298E">
        <w:t>Express concerns, frustrations, challenges, successes and more in planning meetings prior to advisory council meetings.</w:t>
      </w:r>
    </w:p>
    <w:p w14:paraId="7B14E3D3" w14:textId="77777777" w:rsidR="00B9298E" w:rsidRPr="00B9298E" w:rsidRDefault="00B9298E" w:rsidP="00B9298E">
      <w:pPr>
        <w:pStyle w:val="ListParagraph"/>
        <w:numPr>
          <w:ilvl w:val="1"/>
          <w:numId w:val="21"/>
        </w:numPr>
      </w:pPr>
      <w:r w:rsidRPr="00B9298E">
        <w:t>Propose agenda items and attachments to admin within OML timeframes. Earlier when they need to be reviewed and discussed with Chair and submitted to meet Communications and AG’s office deadlines</w:t>
      </w:r>
    </w:p>
    <w:p w14:paraId="6B751B2C" w14:textId="77777777" w:rsidR="00B9298E" w:rsidRPr="00B9298E" w:rsidRDefault="00B9298E" w:rsidP="00B9298E">
      <w:pPr>
        <w:pStyle w:val="ListParagraph"/>
        <w:numPr>
          <w:ilvl w:val="1"/>
          <w:numId w:val="21"/>
        </w:numPr>
      </w:pPr>
      <w:r w:rsidRPr="00B9298E">
        <w:t>Model the way for the advisory council. For example: support and uphold the provisions of the work plan.</w:t>
      </w:r>
    </w:p>
    <w:p w14:paraId="06A05B34" w14:textId="77777777" w:rsidR="00B9298E" w:rsidRPr="00B9298E" w:rsidRDefault="00B9298E" w:rsidP="00B9298E">
      <w:pPr>
        <w:pStyle w:val="ListParagraph"/>
        <w:numPr>
          <w:ilvl w:val="1"/>
          <w:numId w:val="21"/>
        </w:numPr>
      </w:pPr>
      <w:r w:rsidRPr="00B9298E">
        <w:t>Assist with work group facilitation, work within OML and assist with report writing.</w:t>
      </w:r>
    </w:p>
    <w:p w14:paraId="50D782E0" w14:textId="77777777" w:rsidR="00B9298E" w:rsidRPr="00B9298E" w:rsidRDefault="00B9298E" w:rsidP="00B9298E">
      <w:pPr>
        <w:pStyle w:val="ListParagraph"/>
        <w:numPr>
          <w:ilvl w:val="1"/>
          <w:numId w:val="21"/>
        </w:numPr>
      </w:pPr>
      <w:r w:rsidRPr="00B9298E">
        <w:t>Gather updates on data to share in Council meetings. Meet with Chair to determine what falls under purview of Council.</w:t>
      </w:r>
    </w:p>
    <w:p w14:paraId="15A83F34" w14:textId="5C18E8A4" w:rsidR="00B9298E" w:rsidRPr="00B9298E" w:rsidRDefault="00B9298E" w:rsidP="00B9298E">
      <w:pPr>
        <w:pStyle w:val="ListParagraph"/>
        <w:numPr>
          <w:ilvl w:val="0"/>
          <w:numId w:val="21"/>
        </w:numPr>
        <w:rPr>
          <w:b/>
          <w:bCs/>
        </w:rPr>
      </w:pPr>
      <w:r w:rsidRPr="00B9298E">
        <w:rPr>
          <w:b/>
          <w:bCs/>
        </w:rPr>
        <w:t>CDC Foundation Fellow Amy Benison</w:t>
      </w:r>
    </w:p>
    <w:p w14:paraId="0F228814" w14:textId="77777777" w:rsidR="00B9298E" w:rsidRDefault="00B9298E" w:rsidP="00B9298E">
      <w:pPr>
        <w:pStyle w:val="ListParagraph"/>
        <w:numPr>
          <w:ilvl w:val="1"/>
          <w:numId w:val="21"/>
        </w:numPr>
      </w:pPr>
      <w:r w:rsidRPr="00B9298E">
        <w:t>Support: To support Council members with researching and drafting report.</w:t>
      </w:r>
    </w:p>
    <w:p w14:paraId="3E9902D1" w14:textId="6E3C1EF2" w:rsidR="005F0ED1" w:rsidRDefault="005F0ED1" w:rsidP="00B9298E">
      <w:pPr>
        <w:rPr>
          <w:b/>
          <w:bCs/>
        </w:rPr>
      </w:pPr>
      <w:r w:rsidRPr="00B9298E">
        <w:rPr>
          <w:b/>
          <w:bCs/>
        </w:rPr>
        <w:t>Possible timeline</w:t>
      </w:r>
    </w:p>
    <w:p w14:paraId="00A20DA8" w14:textId="69177FEF" w:rsidR="001C28F1" w:rsidRDefault="001C28F1" w:rsidP="001C28F1">
      <w:pPr>
        <w:pStyle w:val="ListParagraph"/>
        <w:numPr>
          <w:ilvl w:val="0"/>
          <w:numId w:val="23"/>
        </w:numPr>
        <w:rPr>
          <w:b/>
          <w:bCs/>
        </w:rPr>
      </w:pPr>
      <w:r>
        <w:rPr>
          <w:b/>
          <w:bCs/>
        </w:rPr>
        <w:t>March 9</w:t>
      </w:r>
      <w:r w:rsidRPr="00B9298E">
        <w:rPr>
          <w:b/>
          <w:bCs/>
          <w:vertAlign w:val="superscript"/>
        </w:rPr>
        <w:t>th</w:t>
      </w:r>
    </w:p>
    <w:p w14:paraId="6EF4AB02" w14:textId="72BC2C2C" w:rsidR="001C28F1" w:rsidRPr="00B9298E" w:rsidRDefault="001C28F1" w:rsidP="001C28F1">
      <w:pPr>
        <w:pStyle w:val="ListParagraph"/>
        <w:numPr>
          <w:ilvl w:val="1"/>
          <w:numId w:val="26"/>
        </w:numPr>
      </w:pPr>
      <w:r>
        <w:t>Members review prior research</w:t>
      </w:r>
    </w:p>
    <w:p w14:paraId="5841134D" w14:textId="3CCD8F21" w:rsidR="00B9298E" w:rsidRDefault="00B9298E" w:rsidP="00B9298E">
      <w:pPr>
        <w:pStyle w:val="ListParagraph"/>
        <w:numPr>
          <w:ilvl w:val="0"/>
          <w:numId w:val="23"/>
        </w:numPr>
        <w:rPr>
          <w:b/>
          <w:bCs/>
        </w:rPr>
      </w:pPr>
      <w:r>
        <w:rPr>
          <w:b/>
          <w:bCs/>
        </w:rPr>
        <w:t>May 11</w:t>
      </w:r>
      <w:r w:rsidRPr="00B9298E">
        <w:rPr>
          <w:b/>
          <w:bCs/>
          <w:vertAlign w:val="superscript"/>
        </w:rPr>
        <w:t>th</w:t>
      </w:r>
    </w:p>
    <w:p w14:paraId="34F8AA73" w14:textId="18958B1A" w:rsidR="00B9298E" w:rsidRPr="00B9298E" w:rsidRDefault="00B9298E" w:rsidP="00B9298E">
      <w:pPr>
        <w:pStyle w:val="ListParagraph"/>
        <w:numPr>
          <w:ilvl w:val="1"/>
          <w:numId w:val="26"/>
        </w:numPr>
      </w:pPr>
      <w:r w:rsidRPr="00B9298E">
        <w:t xml:space="preserve">Set baseline in 4 domains </w:t>
      </w:r>
    </w:p>
    <w:p w14:paraId="1EDCEEAA" w14:textId="77777777" w:rsidR="00B9298E" w:rsidRPr="00B9298E" w:rsidRDefault="00B9298E" w:rsidP="00B9298E">
      <w:pPr>
        <w:pStyle w:val="ListParagraph"/>
        <w:numPr>
          <w:ilvl w:val="1"/>
          <w:numId w:val="26"/>
        </w:numPr>
      </w:pPr>
      <w:r w:rsidRPr="00B9298E">
        <w:t>15 min + 5 Q&amp;A</w:t>
      </w:r>
    </w:p>
    <w:p w14:paraId="4B203F8F" w14:textId="51DFFEB8" w:rsidR="00B9298E" w:rsidRDefault="00B9298E" w:rsidP="00B9298E">
      <w:pPr>
        <w:pStyle w:val="ListParagraph"/>
        <w:numPr>
          <w:ilvl w:val="0"/>
          <w:numId w:val="23"/>
        </w:numPr>
        <w:rPr>
          <w:b/>
          <w:bCs/>
        </w:rPr>
      </w:pPr>
      <w:r>
        <w:rPr>
          <w:b/>
          <w:bCs/>
        </w:rPr>
        <w:t>July 13</w:t>
      </w:r>
      <w:r w:rsidRPr="00B9298E">
        <w:rPr>
          <w:b/>
          <w:bCs/>
          <w:vertAlign w:val="superscript"/>
        </w:rPr>
        <w:t>th</w:t>
      </w:r>
      <w:r>
        <w:rPr>
          <w:b/>
          <w:bCs/>
        </w:rPr>
        <w:t xml:space="preserve"> </w:t>
      </w:r>
    </w:p>
    <w:p w14:paraId="193BBDDA" w14:textId="51891D06" w:rsidR="00B9298E" w:rsidRPr="00B9298E" w:rsidRDefault="00B9298E" w:rsidP="00B9298E">
      <w:pPr>
        <w:pStyle w:val="ListParagraph"/>
        <w:numPr>
          <w:ilvl w:val="1"/>
          <w:numId w:val="25"/>
        </w:numPr>
      </w:pPr>
      <w:r w:rsidRPr="00B9298E">
        <w:t xml:space="preserve">Gap analysis </w:t>
      </w:r>
    </w:p>
    <w:p w14:paraId="142B3EAE" w14:textId="25F83D98" w:rsidR="00B9298E" w:rsidRPr="00B9298E" w:rsidRDefault="00B9298E" w:rsidP="00B9298E">
      <w:pPr>
        <w:pStyle w:val="ListParagraph"/>
        <w:numPr>
          <w:ilvl w:val="1"/>
          <w:numId w:val="25"/>
        </w:numPr>
      </w:pPr>
      <w:r w:rsidRPr="00B9298E">
        <w:t>15 min + 5 Q&amp;A</w:t>
      </w:r>
    </w:p>
    <w:p w14:paraId="027A6EDD" w14:textId="47F6711B" w:rsidR="00B9298E" w:rsidRPr="00B9298E" w:rsidRDefault="00B9298E" w:rsidP="00B9298E">
      <w:pPr>
        <w:pStyle w:val="ListParagraph"/>
        <w:numPr>
          <w:ilvl w:val="1"/>
          <w:numId w:val="25"/>
        </w:numPr>
      </w:pPr>
      <w:r w:rsidRPr="00B9298E">
        <w:t>Where are gaps to be filled?</w:t>
      </w:r>
    </w:p>
    <w:p w14:paraId="545DFF29" w14:textId="641FB255" w:rsidR="00B9298E" w:rsidRDefault="00B9298E" w:rsidP="00B9298E">
      <w:pPr>
        <w:pStyle w:val="ListParagraph"/>
        <w:numPr>
          <w:ilvl w:val="0"/>
          <w:numId w:val="23"/>
        </w:numPr>
        <w:rPr>
          <w:b/>
          <w:bCs/>
        </w:rPr>
      </w:pPr>
      <w:r>
        <w:rPr>
          <w:b/>
          <w:bCs/>
        </w:rPr>
        <w:t>September 14</w:t>
      </w:r>
      <w:r w:rsidRPr="00B9298E">
        <w:rPr>
          <w:b/>
          <w:bCs/>
          <w:vertAlign w:val="superscript"/>
        </w:rPr>
        <w:t>th</w:t>
      </w:r>
    </w:p>
    <w:p w14:paraId="2F09437E" w14:textId="604BAAE3" w:rsidR="00B9298E" w:rsidRPr="00B9298E" w:rsidRDefault="00B9298E" w:rsidP="00B9298E">
      <w:pPr>
        <w:pStyle w:val="ListParagraph"/>
        <w:numPr>
          <w:ilvl w:val="1"/>
          <w:numId w:val="24"/>
        </w:numPr>
      </w:pPr>
      <w:r w:rsidRPr="00B9298E">
        <w:t>SWOT</w:t>
      </w:r>
    </w:p>
    <w:p w14:paraId="0F895B89" w14:textId="77777777" w:rsidR="00B9298E" w:rsidRPr="00B9298E" w:rsidRDefault="00B9298E" w:rsidP="00B9298E">
      <w:pPr>
        <w:pStyle w:val="ListParagraph"/>
        <w:numPr>
          <w:ilvl w:val="1"/>
          <w:numId w:val="24"/>
        </w:numPr>
      </w:pPr>
      <w:r w:rsidRPr="00B9298E">
        <w:t>15 min + 5 Q&amp;A</w:t>
      </w:r>
    </w:p>
    <w:p w14:paraId="51E79FEE" w14:textId="038236B6" w:rsidR="00B9298E" w:rsidRPr="00B9298E" w:rsidRDefault="00B9298E" w:rsidP="00B9298E">
      <w:pPr>
        <w:pStyle w:val="ListParagraph"/>
        <w:numPr>
          <w:ilvl w:val="1"/>
          <w:numId w:val="24"/>
        </w:numPr>
      </w:pPr>
      <w:r w:rsidRPr="00B9298E">
        <w:t>What are the strengths, weaknesses, oppy’s, threats?</w:t>
      </w:r>
    </w:p>
    <w:p w14:paraId="35798ADB" w14:textId="6701CF90" w:rsidR="00B9298E" w:rsidRDefault="00B9298E" w:rsidP="00B9298E">
      <w:pPr>
        <w:pStyle w:val="ListParagraph"/>
        <w:numPr>
          <w:ilvl w:val="0"/>
          <w:numId w:val="23"/>
        </w:numPr>
        <w:rPr>
          <w:b/>
          <w:bCs/>
        </w:rPr>
      </w:pPr>
      <w:r>
        <w:rPr>
          <w:b/>
          <w:bCs/>
        </w:rPr>
        <w:t>November 9</w:t>
      </w:r>
      <w:r w:rsidRPr="00B9298E">
        <w:rPr>
          <w:b/>
          <w:bCs/>
          <w:vertAlign w:val="superscript"/>
        </w:rPr>
        <w:t>th</w:t>
      </w:r>
    </w:p>
    <w:p w14:paraId="4B84C08C" w14:textId="06E86388" w:rsidR="00B9298E" w:rsidRPr="00B9298E" w:rsidRDefault="00B9298E" w:rsidP="00B9298E">
      <w:pPr>
        <w:pStyle w:val="ListParagraph"/>
        <w:numPr>
          <w:ilvl w:val="1"/>
          <w:numId w:val="28"/>
        </w:numPr>
      </w:pPr>
      <w:r w:rsidRPr="00B9298E">
        <w:t>Prioritize</w:t>
      </w:r>
    </w:p>
    <w:p w14:paraId="1C3F195F" w14:textId="3F5FA57E" w:rsidR="00B9298E" w:rsidRPr="00B9298E" w:rsidRDefault="00B9298E" w:rsidP="00B9298E">
      <w:pPr>
        <w:pStyle w:val="ListParagraph"/>
        <w:numPr>
          <w:ilvl w:val="1"/>
          <w:numId w:val="28"/>
        </w:numPr>
      </w:pPr>
      <w:r w:rsidRPr="00B9298E">
        <w:lastRenderedPageBreak/>
        <w:t>15 min + 5 Q&amp;A</w:t>
      </w:r>
    </w:p>
    <w:p w14:paraId="535CB23B" w14:textId="1C3B9C54" w:rsidR="00B9298E" w:rsidRDefault="00B9298E" w:rsidP="00B9298E">
      <w:pPr>
        <w:pStyle w:val="ListParagraph"/>
        <w:numPr>
          <w:ilvl w:val="0"/>
          <w:numId w:val="23"/>
        </w:numPr>
        <w:rPr>
          <w:b/>
          <w:bCs/>
        </w:rPr>
      </w:pPr>
      <w:r>
        <w:rPr>
          <w:b/>
          <w:bCs/>
        </w:rPr>
        <w:t>Early 2023 date TBD</w:t>
      </w:r>
    </w:p>
    <w:p w14:paraId="35E915B0" w14:textId="04AA4FF6" w:rsidR="00B9298E" w:rsidRPr="00B9298E" w:rsidRDefault="00B9298E" w:rsidP="00B9298E">
      <w:pPr>
        <w:pStyle w:val="ListParagraph"/>
        <w:numPr>
          <w:ilvl w:val="1"/>
          <w:numId w:val="29"/>
        </w:numPr>
      </w:pPr>
      <w:r w:rsidRPr="00B9298E">
        <w:t>Vote to finalize report for submission to Commissioner</w:t>
      </w:r>
    </w:p>
    <w:p w14:paraId="0F0DDE6D" w14:textId="77777777" w:rsidR="005F0ED1" w:rsidRPr="005F0ED1" w:rsidRDefault="005F0ED1" w:rsidP="001C28F1">
      <w:pPr>
        <w:rPr>
          <w:b/>
          <w:bCs/>
        </w:rPr>
      </w:pPr>
      <w:r w:rsidRPr="005F0ED1">
        <w:rPr>
          <w:b/>
          <w:bCs/>
        </w:rPr>
        <w:t>Summary/Next Steps</w:t>
      </w:r>
    </w:p>
    <w:p w14:paraId="221AAE8D" w14:textId="77777777" w:rsidR="005F0ED1" w:rsidRPr="005F0ED1" w:rsidRDefault="005F0ED1" w:rsidP="005F0ED1">
      <w:pPr>
        <w:numPr>
          <w:ilvl w:val="0"/>
          <w:numId w:val="12"/>
        </w:numPr>
      </w:pPr>
      <w:r w:rsidRPr="005F0ED1">
        <w:t>Next steps for Council</w:t>
      </w:r>
    </w:p>
    <w:p w14:paraId="74A71E7A" w14:textId="77777777" w:rsidR="005F0ED1" w:rsidRPr="005F0ED1" w:rsidRDefault="005F0ED1" w:rsidP="005F0ED1">
      <w:pPr>
        <w:numPr>
          <w:ilvl w:val="1"/>
          <w:numId w:val="12"/>
        </w:numPr>
      </w:pPr>
      <w:r w:rsidRPr="005F0ED1">
        <w:t>Work groups</w:t>
      </w:r>
    </w:p>
    <w:p w14:paraId="4A49248F" w14:textId="77777777" w:rsidR="005F0ED1" w:rsidRPr="005F0ED1" w:rsidRDefault="005F0ED1" w:rsidP="005F0ED1">
      <w:pPr>
        <w:numPr>
          <w:ilvl w:val="1"/>
          <w:numId w:val="12"/>
        </w:numPr>
      </w:pPr>
      <w:r w:rsidRPr="005F0ED1">
        <w:t>Choose sections</w:t>
      </w:r>
    </w:p>
    <w:p w14:paraId="730C4DB3" w14:textId="77777777" w:rsidR="005F0ED1" w:rsidRPr="005F0ED1" w:rsidRDefault="005F0ED1" w:rsidP="005F0ED1">
      <w:pPr>
        <w:numPr>
          <w:ilvl w:val="0"/>
          <w:numId w:val="12"/>
        </w:numPr>
      </w:pPr>
      <w:r w:rsidRPr="005F0ED1">
        <w:t>Next bi-monthly meeting for 2022</w:t>
      </w:r>
    </w:p>
    <w:p w14:paraId="3A0DBE5E" w14:textId="77777777" w:rsidR="005F0ED1" w:rsidRPr="005F0ED1" w:rsidRDefault="005F0ED1" w:rsidP="005F0ED1">
      <w:pPr>
        <w:numPr>
          <w:ilvl w:val="1"/>
          <w:numId w:val="12"/>
        </w:numPr>
      </w:pPr>
      <w:r w:rsidRPr="005F0ED1">
        <w:t xml:space="preserve">Wednesday, May 11, 2022, 4-6 PM </w:t>
      </w:r>
    </w:p>
    <w:p w14:paraId="3C4CFD2E" w14:textId="77777777" w:rsidR="005F0ED1" w:rsidRPr="005F0ED1" w:rsidRDefault="005F0ED1" w:rsidP="005F0ED1">
      <w:pPr>
        <w:numPr>
          <w:ilvl w:val="2"/>
          <w:numId w:val="12"/>
        </w:numPr>
      </w:pPr>
      <w:r w:rsidRPr="005F0ED1">
        <w:t>Agenda:</w:t>
      </w:r>
    </w:p>
    <w:p w14:paraId="7099B02A" w14:textId="77777777" w:rsidR="005F0ED1" w:rsidRPr="005F0ED1" w:rsidRDefault="005F0ED1" w:rsidP="005F0ED1">
      <w:pPr>
        <w:numPr>
          <w:ilvl w:val="3"/>
          <w:numId w:val="12"/>
        </w:numPr>
      </w:pPr>
      <w:r w:rsidRPr="005F0ED1">
        <w:t>DPH will present the first annual report draft to the Council for vote</w:t>
      </w:r>
    </w:p>
    <w:p w14:paraId="53082F05" w14:textId="77777777" w:rsidR="005F0ED1" w:rsidRPr="005F0ED1" w:rsidRDefault="005F0ED1" w:rsidP="005F0ED1">
      <w:pPr>
        <w:numPr>
          <w:ilvl w:val="3"/>
          <w:numId w:val="12"/>
        </w:numPr>
      </w:pPr>
      <w:r w:rsidRPr="005F0ED1">
        <w:t>Work groups present baseline data gathered on four topics to Council</w:t>
      </w:r>
    </w:p>
    <w:p w14:paraId="7C00C514" w14:textId="77777777" w:rsidR="005F0ED1" w:rsidRPr="005F0ED1" w:rsidRDefault="005F0ED1" w:rsidP="005F0ED1">
      <w:pPr>
        <w:numPr>
          <w:ilvl w:val="3"/>
          <w:numId w:val="12"/>
        </w:numPr>
      </w:pPr>
      <w:r w:rsidRPr="005F0ED1">
        <w:t>Set baseline on four domains</w:t>
      </w:r>
    </w:p>
    <w:p w14:paraId="4495908B" w14:textId="77777777" w:rsidR="005F0ED1" w:rsidRPr="005F0ED1" w:rsidRDefault="005F0ED1" w:rsidP="001C28F1">
      <w:pPr>
        <w:rPr>
          <w:b/>
          <w:bCs/>
        </w:rPr>
      </w:pPr>
      <w:r w:rsidRPr="005F0ED1">
        <w:rPr>
          <w:b/>
          <w:bCs/>
        </w:rPr>
        <w:t>Resources</w:t>
      </w:r>
    </w:p>
    <w:p w14:paraId="38D6FD23" w14:textId="77777777" w:rsidR="005F0ED1" w:rsidRPr="005F0ED1" w:rsidRDefault="005F0ED1" w:rsidP="001C28F1">
      <w:pPr>
        <w:ind w:left="720"/>
      </w:pPr>
      <w:r w:rsidRPr="005F0ED1">
        <w:t xml:space="preserve">For more guidance, please attend OML </w:t>
      </w:r>
      <w:hyperlink r:id="rId7" w:history="1">
        <w:r w:rsidRPr="005F0ED1">
          <w:rPr>
            <w:rStyle w:val="Hyperlink"/>
          </w:rPr>
          <w:t>Open Meeting Law trainings | Mass.gov</w:t>
        </w:r>
      </w:hyperlink>
    </w:p>
    <w:p w14:paraId="2AB9FCFC" w14:textId="77777777" w:rsidR="005F0ED1" w:rsidRPr="005F0ED1" w:rsidRDefault="005F0ED1" w:rsidP="001C28F1">
      <w:pPr>
        <w:ind w:left="720"/>
      </w:pPr>
      <w:r w:rsidRPr="005F0ED1">
        <w:t xml:space="preserve">    - link for the AG’s webinar dates</w:t>
      </w:r>
      <w:r w:rsidRPr="005F0ED1">
        <w:br/>
        <w:t xml:space="preserve">    - opportunity to ask questions specific to work groups</w:t>
      </w:r>
    </w:p>
    <w:p w14:paraId="3C2B1E26" w14:textId="77777777" w:rsidR="005F0ED1" w:rsidRPr="005F0ED1" w:rsidRDefault="005F0ED1" w:rsidP="001C28F1">
      <w:pPr>
        <w:ind w:left="720"/>
      </w:pPr>
      <w:r w:rsidRPr="005F0ED1">
        <w:t>Please reference the Attorney General's latest notice: </w:t>
      </w:r>
      <w:hyperlink r:id="rId8" w:history="1">
        <w:r w:rsidRPr="005F0ED1">
          <w:rPr>
            <w:rStyle w:val="Hyperlink"/>
          </w:rPr>
          <w:t>Subcommittees and Sub-quorum Communications</w:t>
        </w:r>
      </w:hyperlink>
    </w:p>
    <w:p w14:paraId="5D306009" w14:textId="77777777" w:rsidR="005F0ED1" w:rsidRPr="005F0ED1" w:rsidRDefault="005F0ED1" w:rsidP="001C28F1">
      <w:pPr>
        <w:ind w:left="720"/>
      </w:pPr>
      <w:r w:rsidRPr="005F0ED1">
        <w:t xml:space="preserve">Suggestion to chairs of each subgroup to subscribe to </w:t>
      </w:r>
      <w:hyperlink r:id="rId9" w:history="1">
        <w:r w:rsidRPr="005F0ED1">
          <w:rPr>
            <w:rStyle w:val="Hyperlink"/>
          </w:rPr>
          <w:t>updates from the Attorney General’s Division of Open Government</w:t>
        </w:r>
      </w:hyperlink>
    </w:p>
    <w:p w14:paraId="23E11702" w14:textId="77777777" w:rsidR="005F0ED1" w:rsidRPr="005F0ED1" w:rsidRDefault="005F0ED1" w:rsidP="001C28F1">
      <w:pPr>
        <w:ind w:left="720"/>
      </w:pPr>
      <w:r w:rsidRPr="005F0ED1">
        <w:rPr>
          <w:b/>
          <w:bCs/>
        </w:rPr>
        <w:t>Questions:</w:t>
      </w:r>
      <w:r w:rsidRPr="005F0ED1">
        <w:t xml:space="preserve">  please contact Betsy Day at </w:t>
      </w:r>
      <w:hyperlink r:id="rId10" w:history="1">
        <w:r w:rsidRPr="005F0ED1">
          <w:rPr>
            <w:rStyle w:val="Hyperlink"/>
          </w:rPr>
          <w:t>betsyday@betsy-day.com</w:t>
        </w:r>
      </w:hyperlink>
      <w:r w:rsidRPr="005F0ED1">
        <w:t xml:space="preserve"> </w:t>
      </w:r>
    </w:p>
    <w:p w14:paraId="0D3C641F" w14:textId="30E2BCD7" w:rsidR="005F0ED1" w:rsidRPr="005F0ED1" w:rsidRDefault="005F0ED1" w:rsidP="001C28F1">
      <w:pPr>
        <w:rPr>
          <w:b/>
          <w:bCs/>
        </w:rPr>
      </w:pPr>
      <w:r w:rsidRPr="005F0ED1">
        <w:rPr>
          <w:b/>
          <w:bCs/>
        </w:rPr>
        <w:t>Motion/Vote to Adjourn</w:t>
      </w:r>
    </w:p>
    <w:p w14:paraId="60D9BC2C" w14:textId="77777777" w:rsidR="005F0ED1" w:rsidRPr="005F0ED1" w:rsidRDefault="005F0ED1" w:rsidP="001C28F1">
      <w:pPr>
        <w:ind w:firstLine="720"/>
      </w:pPr>
      <w:r w:rsidRPr="005F0ED1">
        <w:t>Thank You!</w:t>
      </w:r>
    </w:p>
    <w:p w14:paraId="204709B3" w14:textId="77777777" w:rsidR="00273E68" w:rsidRDefault="00273E68"/>
    <w:sectPr w:rsidR="00273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BB8"/>
    <w:multiLevelType w:val="hybridMultilevel"/>
    <w:tmpl w:val="4B465550"/>
    <w:lvl w:ilvl="0" w:tplc="5DA290C6">
      <w:start w:val="1"/>
      <w:numFmt w:val="bullet"/>
      <w:lvlText w:val="•"/>
      <w:lvlJc w:val="left"/>
      <w:pPr>
        <w:tabs>
          <w:tab w:val="num" w:pos="720"/>
        </w:tabs>
        <w:ind w:left="720" w:hanging="360"/>
      </w:pPr>
      <w:rPr>
        <w:rFonts w:ascii="Arial" w:hAnsi="Arial" w:hint="default"/>
      </w:rPr>
    </w:lvl>
    <w:lvl w:ilvl="1" w:tplc="6F00B9C0">
      <w:numFmt w:val="bullet"/>
      <w:lvlText w:val="–"/>
      <w:lvlJc w:val="left"/>
      <w:pPr>
        <w:tabs>
          <w:tab w:val="num" w:pos="1440"/>
        </w:tabs>
        <w:ind w:left="1440" w:hanging="360"/>
      </w:pPr>
      <w:rPr>
        <w:rFonts w:ascii="Arial" w:hAnsi="Arial" w:hint="default"/>
      </w:rPr>
    </w:lvl>
    <w:lvl w:ilvl="2" w:tplc="688C2600" w:tentative="1">
      <w:start w:val="1"/>
      <w:numFmt w:val="bullet"/>
      <w:lvlText w:val="•"/>
      <w:lvlJc w:val="left"/>
      <w:pPr>
        <w:tabs>
          <w:tab w:val="num" w:pos="2160"/>
        </w:tabs>
        <w:ind w:left="2160" w:hanging="360"/>
      </w:pPr>
      <w:rPr>
        <w:rFonts w:ascii="Arial" w:hAnsi="Arial" w:hint="default"/>
      </w:rPr>
    </w:lvl>
    <w:lvl w:ilvl="3" w:tplc="3270723E" w:tentative="1">
      <w:start w:val="1"/>
      <w:numFmt w:val="bullet"/>
      <w:lvlText w:val="•"/>
      <w:lvlJc w:val="left"/>
      <w:pPr>
        <w:tabs>
          <w:tab w:val="num" w:pos="2880"/>
        </w:tabs>
        <w:ind w:left="2880" w:hanging="360"/>
      </w:pPr>
      <w:rPr>
        <w:rFonts w:ascii="Arial" w:hAnsi="Arial" w:hint="default"/>
      </w:rPr>
    </w:lvl>
    <w:lvl w:ilvl="4" w:tplc="0DB41010" w:tentative="1">
      <w:start w:val="1"/>
      <w:numFmt w:val="bullet"/>
      <w:lvlText w:val="•"/>
      <w:lvlJc w:val="left"/>
      <w:pPr>
        <w:tabs>
          <w:tab w:val="num" w:pos="3600"/>
        </w:tabs>
        <w:ind w:left="3600" w:hanging="360"/>
      </w:pPr>
      <w:rPr>
        <w:rFonts w:ascii="Arial" w:hAnsi="Arial" w:hint="default"/>
      </w:rPr>
    </w:lvl>
    <w:lvl w:ilvl="5" w:tplc="75CA20E0" w:tentative="1">
      <w:start w:val="1"/>
      <w:numFmt w:val="bullet"/>
      <w:lvlText w:val="•"/>
      <w:lvlJc w:val="left"/>
      <w:pPr>
        <w:tabs>
          <w:tab w:val="num" w:pos="4320"/>
        </w:tabs>
        <w:ind w:left="4320" w:hanging="360"/>
      </w:pPr>
      <w:rPr>
        <w:rFonts w:ascii="Arial" w:hAnsi="Arial" w:hint="default"/>
      </w:rPr>
    </w:lvl>
    <w:lvl w:ilvl="6" w:tplc="B50AD164" w:tentative="1">
      <w:start w:val="1"/>
      <w:numFmt w:val="bullet"/>
      <w:lvlText w:val="•"/>
      <w:lvlJc w:val="left"/>
      <w:pPr>
        <w:tabs>
          <w:tab w:val="num" w:pos="5040"/>
        </w:tabs>
        <w:ind w:left="5040" w:hanging="360"/>
      </w:pPr>
      <w:rPr>
        <w:rFonts w:ascii="Arial" w:hAnsi="Arial" w:hint="default"/>
      </w:rPr>
    </w:lvl>
    <w:lvl w:ilvl="7" w:tplc="93CC9296" w:tentative="1">
      <w:start w:val="1"/>
      <w:numFmt w:val="bullet"/>
      <w:lvlText w:val="•"/>
      <w:lvlJc w:val="left"/>
      <w:pPr>
        <w:tabs>
          <w:tab w:val="num" w:pos="5760"/>
        </w:tabs>
        <w:ind w:left="5760" w:hanging="360"/>
      </w:pPr>
      <w:rPr>
        <w:rFonts w:ascii="Arial" w:hAnsi="Arial" w:hint="default"/>
      </w:rPr>
    </w:lvl>
    <w:lvl w:ilvl="8" w:tplc="0B4E164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DE22C5"/>
    <w:multiLevelType w:val="hybridMultilevel"/>
    <w:tmpl w:val="2CF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5B92"/>
    <w:multiLevelType w:val="hybridMultilevel"/>
    <w:tmpl w:val="816C7832"/>
    <w:lvl w:ilvl="0" w:tplc="9BEE93FA">
      <w:start w:val="1"/>
      <w:numFmt w:val="bullet"/>
      <w:lvlText w:val="•"/>
      <w:lvlJc w:val="left"/>
      <w:pPr>
        <w:tabs>
          <w:tab w:val="num" w:pos="720"/>
        </w:tabs>
        <w:ind w:left="720" w:hanging="360"/>
      </w:pPr>
      <w:rPr>
        <w:rFonts w:ascii="Arial" w:hAnsi="Arial" w:hint="default"/>
      </w:rPr>
    </w:lvl>
    <w:lvl w:ilvl="1" w:tplc="875A0E3A">
      <w:numFmt w:val="bullet"/>
      <w:lvlText w:val="–"/>
      <w:lvlJc w:val="left"/>
      <w:pPr>
        <w:tabs>
          <w:tab w:val="num" w:pos="1440"/>
        </w:tabs>
        <w:ind w:left="1440" w:hanging="360"/>
      </w:pPr>
      <w:rPr>
        <w:rFonts w:ascii="Arial" w:hAnsi="Arial" w:hint="default"/>
      </w:rPr>
    </w:lvl>
    <w:lvl w:ilvl="2" w:tplc="04AC8950">
      <w:numFmt w:val="bullet"/>
      <w:lvlText w:val="•"/>
      <w:lvlJc w:val="left"/>
      <w:pPr>
        <w:tabs>
          <w:tab w:val="num" w:pos="2160"/>
        </w:tabs>
        <w:ind w:left="2160" w:hanging="360"/>
      </w:pPr>
      <w:rPr>
        <w:rFonts w:ascii="Arial" w:hAnsi="Arial" w:hint="default"/>
      </w:rPr>
    </w:lvl>
    <w:lvl w:ilvl="3" w:tplc="2FDEA76A">
      <w:numFmt w:val="bullet"/>
      <w:lvlText w:val="–"/>
      <w:lvlJc w:val="left"/>
      <w:pPr>
        <w:tabs>
          <w:tab w:val="num" w:pos="2880"/>
        </w:tabs>
        <w:ind w:left="2880" w:hanging="360"/>
      </w:pPr>
      <w:rPr>
        <w:rFonts w:ascii="Arial" w:hAnsi="Arial" w:hint="default"/>
      </w:rPr>
    </w:lvl>
    <w:lvl w:ilvl="4" w:tplc="1C1E2260" w:tentative="1">
      <w:start w:val="1"/>
      <w:numFmt w:val="bullet"/>
      <w:lvlText w:val="•"/>
      <w:lvlJc w:val="left"/>
      <w:pPr>
        <w:tabs>
          <w:tab w:val="num" w:pos="3600"/>
        </w:tabs>
        <w:ind w:left="3600" w:hanging="360"/>
      </w:pPr>
      <w:rPr>
        <w:rFonts w:ascii="Arial" w:hAnsi="Arial" w:hint="default"/>
      </w:rPr>
    </w:lvl>
    <w:lvl w:ilvl="5" w:tplc="2056D352" w:tentative="1">
      <w:start w:val="1"/>
      <w:numFmt w:val="bullet"/>
      <w:lvlText w:val="•"/>
      <w:lvlJc w:val="left"/>
      <w:pPr>
        <w:tabs>
          <w:tab w:val="num" w:pos="4320"/>
        </w:tabs>
        <w:ind w:left="4320" w:hanging="360"/>
      </w:pPr>
      <w:rPr>
        <w:rFonts w:ascii="Arial" w:hAnsi="Arial" w:hint="default"/>
      </w:rPr>
    </w:lvl>
    <w:lvl w:ilvl="6" w:tplc="6BE812FC" w:tentative="1">
      <w:start w:val="1"/>
      <w:numFmt w:val="bullet"/>
      <w:lvlText w:val="•"/>
      <w:lvlJc w:val="left"/>
      <w:pPr>
        <w:tabs>
          <w:tab w:val="num" w:pos="5040"/>
        </w:tabs>
        <w:ind w:left="5040" w:hanging="360"/>
      </w:pPr>
      <w:rPr>
        <w:rFonts w:ascii="Arial" w:hAnsi="Arial" w:hint="default"/>
      </w:rPr>
    </w:lvl>
    <w:lvl w:ilvl="7" w:tplc="B38C8FF0" w:tentative="1">
      <w:start w:val="1"/>
      <w:numFmt w:val="bullet"/>
      <w:lvlText w:val="•"/>
      <w:lvlJc w:val="left"/>
      <w:pPr>
        <w:tabs>
          <w:tab w:val="num" w:pos="5760"/>
        </w:tabs>
        <w:ind w:left="5760" w:hanging="360"/>
      </w:pPr>
      <w:rPr>
        <w:rFonts w:ascii="Arial" w:hAnsi="Arial" w:hint="default"/>
      </w:rPr>
    </w:lvl>
    <w:lvl w:ilvl="8" w:tplc="71564B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CA2EE5"/>
    <w:multiLevelType w:val="hybridMultilevel"/>
    <w:tmpl w:val="7A56CB1C"/>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6B3581"/>
    <w:multiLevelType w:val="hybridMultilevel"/>
    <w:tmpl w:val="9AECF1B8"/>
    <w:lvl w:ilvl="0" w:tplc="A1ACD108">
      <w:start w:val="1"/>
      <w:numFmt w:val="bullet"/>
      <w:lvlText w:val="•"/>
      <w:lvlJc w:val="left"/>
      <w:pPr>
        <w:tabs>
          <w:tab w:val="num" w:pos="720"/>
        </w:tabs>
        <w:ind w:left="720" w:hanging="360"/>
      </w:pPr>
      <w:rPr>
        <w:rFonts w:ascii="Arial" w:hAnsi="Arial" w:hint="default"/>
      </w:rPr>
    </w:lvl>
    <w:lvl w:ilvl="1" w:tplc="D8502722" w:tentative="1">
      <w:start w:val="1"/>
      <w:numFmt w:val="bullet"/>
      <w:lvlText w:val="•"/>
      <w:lvlJc w:val="left"/>
      <w:pPr>
        <w:tabs>
          <w:tab w:val="num" w:pos="1440"/>
        </w:tabs>
        <w:ind w:left="1440" w:hanging="360"/>
      </w:pPr>
      <w:rPr>
        <w:rFonts w:ascii="Arial" w:hAnsi="Arial" w:hint="default"/>
      </w:rPr>
    </w:lvl>
    <w:lvl w:ilvl="2" w:tplc="A56CB88E" w:tentative="1">
      <w:start w:val="1"/>
      <w:numFmt w:val="bullet"/>
      <w:lvlText w:val="•"/>
      <w:lvlJc w:val="left"/>
      <w:pPr>
        <w:tabs>
          <w:tab w:val="num" w:pos="2160"/>
        </w:tabs>
        <w:ind w:left="2160" w:hanging="360"/>
      </w:pPr>
      <w:rPr>
        <w:rFonts w:ascii="Arial" w:hAnsi="Arial" w:hint="default"/>
      </w:rPr>
    </w:lvl>
    <w:lvl w:ilvl="3" w:tplc="8F5AF0C8" w:tentative="1">
      <w:start w:val="1"/>
      <w:numFmt w:val="bullet"/>
      <w:lvlText w:val="•"/>
      <w:lvlJc w:val="left"/>
      <w:pPr>
        <w:tabs>
          <w:tab w:val="num" w:pos="2880"/>
        </w:tabs>
        <w:ind w:left="2880" w:hanging="360"/>
      </w:pPr>
      <w:rPr>
        <w:rFonts w:ascii="Arial" w:hAnsi="Arial" w:hint="default"/>
      </w:rPr>
    </w:lvl>
    <w:lvl w:ilvl="4" w:tplc="C6AC27BE" w:tentative="1">
      <w:start w:val="1"/>
      <w:numFmt w:val="bullet"/>
      <w:lvlText w:val="•"/>
      <w:lvlJc w:val="left"/>
      <w:pPr>
        <w:tabs>
          <w:tab w:val="num" w:pos="3600"/>
        </w:tabs>
        <w:ind w:left="3600" w:hanging="360"/>
      </w:pPr>
      <w:rPr>
        <w:rFonts w:ascii="Arial" w:hAnsi="Arial" w:hint="default"/>
      </w:rPr>
    </w:lvl>
    <w:lvl w:ilvl="5" w:tplc="024C9648" w:tentative="1">
      <w:start w:val="1"/>
      <w:numFmt w:val="bullet"/>
      <w:lvlText w:val="•"/>
      <w:lvlJc w:val="left"/>
      <w:pPr>
        <w:tabs>
          <w:tab w:val="num" w:pos="4320"/>
        </w:tabs>
        <w:ind w:left="4320" w:hanging="360"/>
      </w:pPr>
      <w:rPr>
        <w:rFonts w:ascii="Arial" w:hAnsi="Arial" w:hint="default"/>
      </w:rPr>
    </w:lvl>
    <w:lvl w:ilvl="6" w:tplc="C5049F12" w:tentative="1">
      <w:start w:val="1"/>
      <w:numFmt w:val="bullet"/>
      <w:lvlText w:val="•"/>
      <w:lvlJc w:val="left"/>
      <w:pPr>
        <w:tabs>
          <w:tab w:val="num" w:pos="5040"/>
        </w:tabs>
        <w:ind w:left="5040" w:hanging="360"/>
      </w:pPr>
      <w:rPr>
        <w:rFonts w:ascii="Arial" w:hAnsi="Arial" w:hint="default"/>
      </w:rPr>
    </w:lvl>
    <w:lvl w:ilvl="7" w:tplc="2188A1A6" w:tentative="1">
      <w:start w:val="1"/>
      <w:numFmt w:val="bullet"/>
      <w:lvlText w:val="•"/>
      <w:lvlJc w:val="left"/>
      <w:pPr>
        <w:tabs>
          <w:tab w:val="num" w:pos="5760"/>
        </w:tabs>
        <w:ind w:left="5760" w:hanging="360"/>
      </w:pPr>
      <w:rPr>
        <w:rFonts w:ascii="Arial" w:hAnsi="Arial" w:hint="default"/>
      </w:rPr>
    </w:lvl>
    <w:lvl w:ilvl="8" w:tplc="D09C98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1C037C"/>
    <w:multiLevelType w:val="hybridMultilevel"/>
    <w:tmpl w:val="D996E3BA"/>
    <w:lvl w:ilvl="0" w:tplc="141CC332">
      <w:start w:val="1"/>
      <w:numFmt w:val="bullet"/>
      <w:lvlText w:val="•"/>
      <w:lvlJc w:val="left"/>
      <w:pPr>
        <w:tabs>
          <w:tab w:val="num" w:pos="720"/>
        </w:tabs>
        <w:ind w:left="720" w:hanging="360"/>
      </w:pPr>
      <w:rPr>
        <w:rFonts w:ascii="Arial" w:hAnsi="Arial" w:hint="default"/>
      </w:rPr>
    </w:lvl>
    <w:lvl w:ilvl="1" w:tplc="D76A866C">
      <w:numFmt w:val="bullet"/>
      <w:lvlText w:val="–"/>
      <w:lvlJc w:val="left"/>
      <w:pPr>
        <w:tabs>
          <w:tab w:val="num" w:pos="1440"/>
        </w:tabs>
        <w:ind w:left="1440" w:hanging="360"/>
      </w:pPr>
      <w:rPr>
        <w:rFonts w:ascii="Arial" w:hAnsi="Arial" w:hint="default"/>
      </w:rPr>
    </w:lvl>
    <w:lvl w:ilvl="2" w:tplc="7ACA05EA" w:tentative="1">
      <w:start w:val="1"/>
      <w:numFmt w:val="bullet"/>
      <w:lvlText w:val="•"/>
      <w:lvlJc w:val="left"/>
      <w:pPr>
        <w:tabs>
          <w:tab w:val="num" w:pos="2160"/>
        </w:tabs>
        <w:ind w:left="2160" w:hanging="360"/>
      </w:pPr>
      <w:rPr>
        <w:rFonts w:ascii="Arial" w:hAnsi="Arial" w:hint="default"/>
      </w:rPr>
    </w:lvl>
    <w:lvl w:ilvl="3" w:tplc="287C79E8" w:tentative="1">
      <w:start w:val="1"/>
      <w:numFmt w:val="bullet"/>
      <w:lvlText w:val="•"/>
      <w:lvlJc w:val="left"/>
      <w:pPr>
        <w:tabs>
          <w:tab w:val="num" w:pos="2880"/>
        </w:tabs>
        <w:ind w:left="2880" w:hanging="360"/>
      </w:pPr>
      <w:rPr>
        <w:rFonts w:ascii="Arial" w:hAnsi="Arial" w:hint="default"/>
      </w:rPr>
    </w:lvl>
    <w:lvl w:ilvl="4" w:tplc="537AD84C" w:tentative="1">
      <w:start w:val="1"/>
      <w:numFmt w:val="bullet"/>
      <w:lvlText w:val="•"/>
      <w:lvlJc w:val="left"/>
      <w:pPr>
        <w:tabs>
          <w:tab w:val="num" w:pos="3600"/>
        </w:tabs>
        <w:ind w:left="3600" w:hanging="360"/>
      </w:pPr>
      <w:rPr>
        <w:rFonts w:ascii="Arial" w:hAnsi="Arial" w:hint="default"/>
      </w:rPr>
    </w:lvl>
    <w:lvl w:ilvl="5" w:tplc="8FA06458" w:tentative="1">
      <w:start w:val="1"/>
      <w:numFmt w:val="bullet"/>
      <w:lvlText w:val="•"/>
      <w:lvlJc w:val="left"/>
      <w:pPr>
        <w:tabs>
          <w:tab w:val="num" w:pos="4320"/>
        </w:tabs>
        <w:ind w:left="4320" w:hanging="360"/>
      </w:pPr>
      <w:rPr>
        <w:rFonts w:ascii="Arial" w:hAnsi="Arial" w:hint="default"/>
      </w:rPr>
    </w:lvl>
    <w:lvl w:ilvl="6" w:tplc="EC6CAC1E" w:tentative="1">
      <w:start w:val="1"/>
      <w:numFmt w:val="bullet"/>
      <w:lvlText w:val="•"/>
      <w:lvlJc w:val="left"/>
      <w:pPr>
        <w:tabs>
          <w:tab w:val="num" w:pos="5040"/>
        </w:tabs>
        <w:ind w:left="5040" w:hanging="360"/>
      </w:pPr>
      <w:rPr>
        <w:rFonts w:ascii="Arial" w:hAnsi="Arial" w:hint="default"/>
      </w:rPr>
    </w:lvl>
    <w:lvl w:ilvl="7" w:tplc="A9E68A88" w:tentative="1">
      <w:start w:val="1"/>
      <w:numFmt w:val="bullet"/>
      <w:lvlText w:val="•"/>
      <w:lvlJc w:val="left"/>
      <w:pPr>
        <w:tabs>
          <w:tab w:val="num" w:pos="5760"/>
        </w:tabs>
        <w:ind w:left="5760" w:hanging="360"/>
      </w:pPr>
      <w:rPr>
        <w:rFonts w:ascii="Arial" w:hAnsi="Arial" w:hint="default"/>
      </w:rPr>
    </w:lvl>
    <w:lvl w:ilvl="8" w:tplc="FDAC6E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AD2822"/>
    <w:multiLevelType w:val="hybridMultilevel"/>
    <w:tmpl w:val="E30A7890"/>
    <w:lvl w:ilvl="0" w:tplc="793A3BA6">
      <w:start w:val="1"/>
      <w:numFmt w:val="decimal"/>
      <w:lvlText w:val="%1."/>
      <w:lvlJc w:val="left"/>
      <w:pPr>
        <w:ind w:left="108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92A2D"/>
    <w:multiLevelType w:val="hybridMultilevel"/>
    <w:tmpl w:val="5044D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69D3"/>
    <w:multiLevelType w:val="hybridMultilevel"/>
    <w:tmpl w:val="1D5A77F2"/>
    <w:lvl w:ilvl="0" w:tplc="1006F610">
      <w:start w:val="1"/>
      <w:numFmt w:val="bullet"/>
      <w:lvlText w:val="•"/>
      <w:lvlJc w:val="left"/>
      <w:pPr>
        <w:tabs>
          <w:tab w:val="num" w:pos="720"/>
        </w:tabs>
        <w:ind w:left="720" w:hanging="360"/>
      </w:pPr>
      <w:rPr>
        <w:rFonts w:ascii="Arial" w:hAnsi="Arial" w:hint="default"/>
      </w:rPr>
    </w:lvl>
    <w:lvl w:ilvl="1" w:tplc="8B8ABABE" w:tentative="1">
      <w:start w:val="1"/>
      <w:numFmt w:val="bullet"/>
      <w:lvlText w:val="•"/>
      <w:lvlJc w:val="left"/>
      <w:pPr>
        <w:tabs>
          <w:tab w:val="num" w:pos="1440"/>
        </w:tabs>
        <w:ind w:left="1440" w:hanging="360"/>
      </w:pPr>
      <w:rPr>
        <w:rFonts w:ascii="Arial" w:hAnsi="Arial" w:hint="default"/>
      </w:rPr>
    </w:lvl>
    <w:lvl w:ilvl="2" w:tplc="B1A2004C" w:tentative="1">
      <w:start w:val="1"/>
      <w:numFmt w:val="bullet"/>
      <w:lvlText w:val="•"/>
      <w:lvlJc w:val="left"/>
      <w:pPr>
        <w:tabs>
          <w:tab w:val="num" w:pos="2160"/>
        </w:tabs>
        <w:ind w:left="2160" w:hanging="360"/>
      </w:pPr>
      <w:rPr>
        <w:rFonts w:ascii="Arial" w:hAnsi="Arial" w:hint="default"/>
      </w:rPr>
    </w:lvl>
    <w:lvl w:ilvl="3" w:tplc="BCC0987C" w:tentative="1">
      <w:start w:val="1"/>
      <w:numFmt w:val="bullet"/>
      <w:lvlText w:val="•"/>
      <w:lvlJc w:val="left"/>
      <w:pPr>
        <w:tabs>
          <w:tab w:val="num" w:pos="2880"/>
        </w:tabs>
        <w:ind w:left="2880" w:hanging="360"/>
      </w:pPr>
      <w:rPr>
        <w:rFonts w:ascii="Arial" w:hAnsi="Arial" w:hint="default"/>
      </w:rPr>
    </w:lvl>
    <w:lvl w:ilvl="4" w:tplc="7CBCB638" w:tentative="1">
      <w:start w:val="1"/>
      <w:numFmt w:val="bullet"/>
      <w:lvlText w:val="•"/>
      <w:lvlJc w:val="left"/>
      <w:pPr>
        <w:tabs>
          <w:tab w:val="num" w:pos="3600"/>
        </w:tabs>
        <w:ind w:left="3600" w:hanging="360"/>
      </w:pPr>
      <w:rPr>
        <w:rFonts w:ascii="Arial" w:hAnsi="Arial" w:hint="default"/>
      </w:rPr>
    </w:lvl>
    <w:lvl w:ilvl="5" w:tplc="01DE088E" w:tentative="1">
      <w:start w:val="1"/>
      <w:numFmt w:val="bullet"/>
      <w:lvlText w:val="•"/>
      <w:lvlJc w:val="left"/>
      <w:pPr>
        <w:tabs>
          <w:tab w:val="num" w:pos="4320"/>
        </w:tabs>
        <w:ind w:left="4320" w:hanging="360"/>
      </w:pPr>
      <w:rPr>
        <w:rFonts w:ascii="Arial" w:hAnsi="Arial" w:hint="default"/>
      </w:rPr>
    </w:lvl>
    <w:lvl w:ilvl="6" w:tplc="B15222B6" w:tentative="1">
      <w:start w:val="1"/>
      <w:numFmt w:val="bullet"/>
      <w:lvlText w:val="•"/>
      <w:lvlJc w:val="left"/>
      <w:pPr>
        <w:tabs>
          <w:tab w:val="num" w:pos="5040"/>
        </w:tabs>
        <w:ind w:left="5040" w:hanging="360"/>
      </w:pPr>
      <w:rPr>
        <w:rFonts w:ascii="Arial" w:hAnsi="Arial" w:hint="default"/>
      </w:rPr>
    </w:lvl>
    <w:lvl w:ilvl="7" w:tplc="FBEC1662" w:tentative="1">
      <w:start w:val="1"/>
      <w:numFmt w:val="bullet"/>
      <w:lvlText w:val="•"/>
      <w:lvlJc w:val="left"/>
      <w:pPr>
        <w:tabs>
          <w:tab w:val="num" w:pos="5760"/>
        </w:tabs>
        <w:ind w:left="5760" w:hanging="360"/>
      </w:pPr>
      <w:rPr>
        <w:rFonts w:ascii="Arial" w:hAnsi="Arial" w:hint="default"/>
      </w:rPr>
    </w:lvl>
    <w:lvl w:ilvl="8" w:tplc="F36C2F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C81845"/>
    <w:multiLevelType w:val="hybridMultilevel"/>
    <w:tmpl w:val="8EB06790"/>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A132C5"/>
    <w:multiLevelType w:val="hybridMultilevel"/>
    <w:tmpl w:val="ED4C439C"/>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AEE7E49"/>
    <w:multiLevelType w:val="hybridMultilevel"/>
    <w:tmpl w:val="FC46BC70"/>
    <w:lvl w:ilvl="0" w:tplc="87F66D04">
      <w:start w:val="1"/>
      <w:numFmt w:val="bullet"/>
      <w:lvlText w:val="•"/>
      <w:lvlJc w:val="left"/>
      <w:pPr>
        <w:tabs>
          <w:tab w:val="num" w:pos="720"/>
        </w:tabs>
        <w:ind w:left="720" w:hanging="360"/>
      </w:pPr>
      <w:rPr>
        <w:rFonts w:ascii="Arial" w:hAnsi="Arial" w:hint="default"/>
      </w:rPr>
    </w:lvl>
    <w:lvl w:ilvl="1" w:tplc="A61E5EC0" w:tentative="1">
      <w:start w:val="1"/>
      <w:numFmt w:val="bullet"/>
      <w:lvlText w:val="•"/>
      <w:lvlJc w:val="left"/>
      <w:pPr>
        <w:tabs>
          <w:tab w:val="num" w:pos="1440"/>
        </w:tabs>
        <w:ind w:left="1440" w:hanging="360"/>
      </w:pPr>
      <w:rPr>
        <w:rFonts w:ascii="Arial" w:hAnsi="Arial" w:hint="default"/>
      </w:rPr>
    </w:lvl>
    <w:lvl w:ilvl="2" w:tplc="6B2CE692" w:tentative="1">
      <w:start w:val="1"/>
      <w:numFmt w:val="bullet"/>
      <w:lvlText w:val="•"/>
      <w:lvlJc w:val="left"/>
      <w:pPr>
        <w:tabs>
          <w:tab w:val="num" w:pos="2160"/>
        </w:tabs>
        <w:ind w:left="2160" w:hanging="360"/>
      </w:pPr>
      <w:rPr>
        <w:rFonts w:ascii="Arial" w:hAnsi="Arial" w:hint="default"/>
      </w:rPr>
    </w:lvl>
    <w:lvl w:ilvl="3" w:tplc="3356F9C0" w:tentative="1">
      <w:start w:val="1"/>
      <w:numFmt w:val="bullet"/>
      <w:lvlText w:val="•"/>
      <w:lvlJc w:val="left"/>
      <w:pPr>
        <w:tabs>
          <w:tab w:val="num" w:pos="2880"/>
        </w:tabs>
        <w:ind w:left="2880" w:hanging="360"/>
      </w:pPr>
      <w:rPr>
        <w:rFonts w:ascii="Arial" w:hAnsi="Arial" w:hint="default"/>
      </w:rPr>
    </w:lvl>
    <w:lvl w:ilvl="4" w:tplc="E4C6000A" w:tentative="1">
      <w:start w:val="1"/>
      <w:numFmt w:val="bullet"/>
      <w:lvlText w:val="•"/>
      <w:lvlJc w:val="left"/>
      <w:pPr>
        <w:tabs>
          <w:tab w:val="num" w:pos="3600"/>
        </w:tabs>
        <w:ind w:left="3600" w:hanging="360"/>
      </w:pPr>
      <w:rPr>
        <w:rFonts w:ascii="Arial" w:hAnsi="Arial" w:hint="default"/>
      </w:rPr>
    </w:lvl>
    <w:lvl w:ilvl="5" w:tplc="DC6E089E" w:tentative="1">
      <w:start w:val="1"/>
      <w:numFmt w:val="bullet"/>
      <w:lvlText w:val="•"/>
      <w:lvlJc w:val="left"/>
      <w:pPr>
        <w:tabs>
          <w:tab w:val="num" w:pos="4320"/>
        </w:tabs>
        <w:ind w:left="4320" w:hanging="360"/>
      </w:pPr>
      <w:rPr>
        <w:rFonts w:ascii="Arial" w:hAnsi="Arial" w:hint="default"/>
      </w:rPr>
    </w:lvl>
    <w:lvl w:ilvl="6" w:tplc="0D8E59B0" w:tentative="1">
      <w:start w:val="1"/>
      <w:numFmt w:val="bullet"/>
      <w:lvlText w:val="•"/>
      <w:lvlJc w:val="left"/>
      <w:pPr>
        <w:tabs>
          <w:tab w:val="num" w:pos="5040"/>
        </w:tabs>
        <w:ind w:left="5040" w:hanging="360"/>
      </w:pPr>
      <w:rPr>
        <w:rFonts w:ascii="Arial" w:hAnsi="Arial" w:hint="default"/>
      </w:rPr>
    </w:lvl>
    <w:lvl w:ilvl="7" w:tplc="141607B8" w:tentative="1">
      <w:start w:val="1"/>
      <w:numFmt w:val="bullet"/>
      <w:lvlText w:val="•"/>
      <w:lvlJc w:val="left"/>
      <w:pPr>
        <w:tabs>
          <w:tab w:val="num" w:pos="5760"/>
        </w:tabs>
        <w:ind w:left="5760" w:hanging="360"/>
      </w:pPr>
      <w:rPr>
        <w:rFonts w:ascii="Arial" w:hAnsi="Arial" w:hint="default"/>
      </w:rPr>
    </w:lvl>
    <w:lvl w:ilvl="8" w:tplc="7ADA6CF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5711E3"/>
    <w:multiLevelType w:val="hybridMultilevel"/>
    <w:tmpl w:val="C31232B6"/>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A46B8E"/>
    <w:multiLevelType w:val="hybridMultilevel"/>
    <w:tmpl w:val="DC42545A"/>
    <w:lvl w:ilvl="0" w:tplc="793A3B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83996"/>
    <w:multiLevelType w:val="hybridMultilevel"/>
    <w:tmpl w:val="B994DEF4"/>
    <w:lvl w:ilvl="0" w:tplc="E2A6BAFC">
      <w:start w:val="1"/>
      <w:numFmt w:val="bullet"/>
      <w:lvlText w:val="–"/>
      <w:lvlJc w:val="left"/>
      <w:pPr>
        <w:tabs>
          <w:tab w:val="num" w:pos="720"/>
        </w:tabs>
        <w:ind w:left="720" w:hanging="360"/>
      </w:pPr>
      <w:rPr>
        <w:rFonts w:ascii="Arial" w:hAnsi="Arial" w:hint="default"/>
      </w:rPr>
    </w:lvl>
    <w:lvl w:ilvl="1" w:tplc="E3CCAC8C">
      <w:start w:val="1"/>
      <w:numFmt w:val="bullet"/>
      <w:lvlText w:val="–"/>
      <w:lvlJc w:val="left"/>
      <w:pPr>
        <w:tabs>
          <w:tab w:val="num" w:pos="1440"/>
        </w:tabs>
        <w:ind w:left="1440" w:hanging="360"/>
      </w:pPr>
      <w:rPr>
        <w:rFonts w:ascii="Arial" w:hAnsi="Arial" w:hint="default"/>
      </w:rPr>
    </w:lvl>
    <w:lvl w:ilvl="2" w:tplc="E658721E" w:tentative="1">
      <w:start w:val="1"/>
      <w:numFmt w:val="bullet"/>
      <w:lvlText w:val="–"/>
      <w:lvlJc w:val="left"/>
      <w:pPr>
        <w:tabs>
          <w:tab w:val="num" w:pos="2160"/>
        </w:tabs>
        <w:ind w:left="2160" w:hanging="360"/>
      </w:pPr>
      <w:rPr>
        <w:rFonts w:ascii="Arial" w:hAnsi="Arial" w:hint="default"/>
      </w:rPr>
    </w:lvl>
    <w:lvl w:ilvl="3" w:tplc="5F92ECCA" w:tentative="1">
      <w:start w:val="1"/>
      <w:numFmt w:val="bullet"/>
      <w:lvlText w:val="–"/>
      <w:lvlJc w:val="left"/>
      <w:pPr>
        <w:tabs>
          <w:tab w:val="num" w:pos="2880"/>
        </w:tabs>
        <w:ind w:left="2880" w:hanging="360"/>
      </w:pPr>
      <w:rPr>
        <w:rFonts w:ascii="Arial" w:hAnsi="Arial" w:hint="default"/>
      </w:rPr>
    </w:lvl>
    <w:lvl w:ilvl="4" w:tplc="A30EFA4A" w:tentative="1">
      <w:start w:val="1"/>
      <w:numFmt w:val="bullet"/>
      <w:lvlText w:val="–"/>
      <w:lvlJc w:val="left"/>
      <w:pPr>
        <w:tabs>
          <w:tab w:val="num" w:pos="3600"/>
        </w:tabs>
        <w:ind w:left="3600" w:hanging="360"/>
      </w:pPr>
      <w:rPr>
        <w:rFonts w:ascii="Arial" w:hAnsi="Arial" w:hint="default"/>
      </w:rPr>
    </w:lvl>
    <w:lvl w:ilvl="5" w:tplc="93BADA46" w:tentative="1">
      <w:start w:val="1"/>
      <w:numFmt w:val="bullet"/>
      <w:lvlText w:val="–"/>
      <w:lvlJc w:val="left"/>
      <w:pPr>
        <w:tabs>
          <w:tab w:val="num" w:pos="4320"/>
        </w:tabs>
        <w:ind w:left="4320" w:hanging="360"/>
      </w:pPr>
      <w:rPr>
        <w:rFonts w:ascii="Arial" w:hAnsi="Arial" w:hint="default"/>
      </w:rPr>
    </w:lvl>
    <w:lvl w:ilvl="6" w:tplc="723C0174" w:tentative="1">
      <w:start w:val="1"/>
      <w:numFmt w:val="bullet"/>
      <w:lvlText w:val="–"/>
      <w:lvlJc w:val="left"/>
      <w:pPr>
        <w:tabs>
          <w:tab w:val="num" w:pos="5040"/>
        </w:tabs>
        <w:ind w:left="5040" w:hanging="360"/>
      </w:pPr>
      <w:rPr>
        <w:rFonts w:ascii="Arial" w:hAnsi="Arial" w:hint="default"/>
      </w:rPr>
    </w:lvl>
    <w:lvl w:ilvl="7" w:tplc="34667CC2" w:tentative="1">
      <w:start w:val="1"/>
      <w:numFmt w:val="bullet"/>
      <w:lvlText w:val="–"/>
      <w:lvlJc w:val="left"/>
      <w:pPr>
        <w:tabs>
          <w:tab w:val="num" w:pos="5760"/>
        </w:tabs>
        <w:ind w:left="5760" w:hanging="360"/>
      </w:pPr>
      <w:rPr>
        <w:rFonts w:ascii="Arial" w:hAnsi="Arial" w:hint="default"/>
      </w:rPr>
    </w:lvl>
    <w:lvl w:ilvl="8" w:tplc="B1D819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BC636F"/>
    <w:multiLevelType w:val="hybridMultilevel"/>
    <w:tmpl w:val="AB2E9556"/>
    <w:lvl w:ilvl="0" w:tplc="93C69136">
      <w:start w:val="1"/>
      <w:numFmt w:val="bullet"/>
      <w:lvlText w:val="•"/>
      <w:lvlJc w:val="left"/>
      <w:pPr>
        <w:tabs>
          <w:tab w:val="num" w:pos="720"/>
        </w:tabs>
        <w:ind w:left="720" w:hanging="360"/>
      </w:pPr>
      <w:rPr>
        <w:rFonts w:ascii="Arial" w:hAnsi="Arial" w:hint="default"/>
      </w:rPr>
    </w:lvl>
    <w:lvl w:ilvl="1" w:tplc="4906C810">
      <w:start w:val="1"/>
      <w:numFmt w:val="bullet"/>
      <w:lvlText w:val="•"/>
      <w:lvlJc w:val="left"/>
      <w:pPr>
        <w:tabs>
          <w:tab w:val="num" w:pos="1440"/>
        </w:tabs>
        <w:ind w:left="1440" w:hanging="360"/>
      </w:pPr>
      <w:rPr>
        <w:rFonts w:ascii="Arial" w:hAnsi="Arial" w:hint="default"/>
      </w:rPr>
    </w:lvl>
    <w:lvl w:ilvl="2" w:tplc="AAA88B9C" w:tentative="1">
      <w:start w:val="1"/>
      <w:numFmt w:val="bullet"/>
      <w:lvlText w:val="•"/>
      <w:lvlJc w:val="left"/>
      <w:pPr>
        <w:tabs>
          <w:tab w:val="num" w:pos="2160"/>
        </w:tabs>
        <w:ind w:left="2160" w:hanging="360"/>
      </w:pPr>
      <w:rPr>
        <w:rFonts w:ascii="Arial" w:hAnsi="Arial" w:hint="default"/>
      </w:rPr>
    </w:lvl>
    <w:lvl w:ilvl="3" w:tplc="4EC8D736" w:tentative="1">
      <w:start w:val="1"/>
      <w:numFmt w:val="bullet"/>
      <w:lvlText w:val="•"/>
      <w:lvlJc w:val="left"/>
      <w:pPr>
        <w:tabs>
          <w:tab w:val="num" w:pos="2880"/>
        </w:tabs>
        <w:ind w:left="2880" w:hanging="360"/>
      </w:pPr>
      <w:rPr>
        <w:rFonts w:ascii="Arial" w:hAnsi="Arial" w:hint="default"/>
      </w:rPr>
    </w:lvl>
    <w:lvl w:ilvl="4" w:tplc="AF4ED8F8" w:tentative="1">
      <w:start w:val="1"/>
      <w:numFmt w:val="bullet"/>
      <w:lvlText w:val="•"/>
      <w:lvlJc w:val="left"/>
      <w:pPr>
        <w:tabs>
          <w:tab w:val="num" w:pos="3600"/>
        </w:tabs>
        <w:ind w:left="3600" w:hanging="360"/>
      </w:pPr>
      <w:rPr>
        <w:rFonts w:ascii="Arial" w:hAnsi="Arial" w:hint="default"/>
      </w:rPr>
    </w:lvl>
    <w:lvl w:ilvl="5" w:tplc="52AA978E" w:tentative="1">
      <w:start w:val="1"/>
      <w:numFmt w:val="bullet"/>
      <w:lvlText w:val="•"/>
      <w:lvlJc w:val="left"/>
      <w:pPr>
        <w:tabs>
          <w:tab w:val="num" w:pos="4320"/>
        </w:tabs>
        <w:ind w:left="4320" w:hanging="360"/>
      </w:pPr>
      <w:rPr>
        <w:rFonts w:ascii="Arial" w:hAnsi="Arial" w:hint="default"/>
      </w:rPr>
    </w:lvl>
    <w:lvl w:ilvl="6" w:tplc="9B42BE00" w:tentative="1">
      <w:start w:val="1"/>
      <w:numFmt w:val="bullet"/>
      <w:lvlText w:val="•"/>
      <w:lvlJc w:val="left"/>
      <w:pPr>
        <w:tabs>
          <w:tab w:val="num" w:pos="5040"/>
        </w:tabs>
        <w:ind w:left="5040" w:hanging="360"/>
      </w:pPr>
      <w:rPr>
        <w:rFonts w:ascii="Arial" w:hAnsi="Arial" w:hint="default"/>
      </w:rPr>
    </w:lvl>
    <w:lvl w:ilvl="7" w:tplc="B87AC92C" w:tentative="1">
      <w:start w:val="1"/>
      <w:numFmt w:val="bullet"/>
      <w:lvlText w:val="•"/>
      <w:lvlJc w:val="left"/>
      <w:pPr>
        <w:tabs>
          <w:tab w:val="num" w:pos="5760"/>
        </w:tabs>
        <w:ind w:left="5760" w:hanging="360"/>
      </w:pPr>
      <w:rPr>
        <w:rFonts w:ascii="Arial" w:hAnsi="Arial" w:hint="default"/>
      </w:rPr>
    </w:lvl>
    <w:lvl w:ilvl="8" w:tplc="247CFA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015ABA"/>
    <w:multiLevelType w:val="hybridMultilevel"/>
    <w:tmpl w:val="C4E64190"/>
    <w:lvl w:ilvl="0" w:tplc="969666D6">
      <w:start w:val="1"/>
      <w:numFmt w:val="bullet"/>
      <w:lvlText w:val="•"/>
      <w:lvlJc w:val="left"/>
      <w:pPr>
        <w:tabs>
          <w:tab w:val="num" w:pos="720"/>
        </w:tabs>
        <w:ind w:left="720" w:hanging="360"/>
      </w:pPr>
      <w:rPr>
        <w:rFonts w:ascii="Arial" w:hAnsi="Arial" w:hint="default"/>
      </w:rPr>
    </w:lvl>
    <w:lvl w:ilvl="1" w:tplc="9BE05776" w:tentative="1">
      <w:start w:val="1"/>
      <w:numFmt w:val="bullet"/>
      <w:lvlText w:val="•"/>
      <w:lvlJc w:val="left"/>
      <w:pPr>
        <w:tabs>
          <w:tab w:val="num" w:pos="1440"/>
        </w:tabs>
        <w:ind w:left="1440" w:hanging="360"/>
      </w:pPr>
      <w:rPr>
        <w:rFonts w:ascii="Arial" w:hAnsi="Arial" w:hint="default"/>
      </w:rPr>
    </w:lvl>
    <w:lvl w:ilvl="2" w:tplc="DC52EEC8" w:tentative="1">
      <w:start w:val="1"/>
      <w:numFmt w:val="bullet"/>
      <w:lvlText w:val="•"/>
      <w:lvlJc w:val="left"/>
      <w:pPr>
        <w:tabs>
          <w:tab w:val="num" w:pos="2160"/>
        </w:tabs>
        <w:ind w:left="2160" w:hanging="360"/>
      </w:pPr>
      <w:rPr>
        <w:rFonts w:ascii="Arial" w:hAnsi="Arial" w:hint="default"/>
      </w:rPr>
    </w:lvl>
    <w:lvl w:ilvl="3" w:tplc="08B20754" w:tentative="1">
      <w:start w:val="1"/>
      <w:numFmt w:val="bullet"/>
      <w:lvlText w:val="•"/>
      <w:lvlJc w:val="left"/>
      <w:pPr>
        <w:tabs>
          <w:tab w:val="num" w:pos="2880"/>
        </w:tabs>
        <w:ind w:left="2880" w:hanging="360"/>
      </w:pPr>
      <w:rPr>
        <w:rFonts w:ascii="Arial" w:hAnsi="Arial" w:hint="default"/>
      </w:rPr>
    </w:lvl>
    <w:lvl w:ilvl="4" w:tplc="833C3B5A" w:tentative="1">
      <w:start w:val="1"/>
      <w:numFmt w:val="bullet"/>
      <w:lvlText w:val="•"/>
      <w:lvlJc w:val="left"/>
      <w:pPr>
        <w:tabs>
          <w:tab w:val="num" w:pos="3600"/>
        </w:tabs>
        <w:ind w:left="3600" w:hanging="360"/>
      </w:pPr>
      <w:rPr>
        <w:rFonts w:ascii="Arial" w:hAnsi="Arial" w:hint="default"/>
      </w:rPr>
    </w:lvl>
    <w:lvl w:ilvl="5" w:tplc="7FDEEC00" w:tentative="1">
      <w:start w:val="1"/>
      <w:numFmt w:val="bullet"/>
      <w:lvlText w:val="•"/>
      <w:lvlJc w:val="left"/>
      <w:pPr>
        <w:tabs>
          <w:tab w:val="num" w:pos="4320"/>
        </w:tabs>
        <w:ind w:left="4320" w:hanging="360"/>
      </w:pPr>
      <w:rPr>
        <w:rFonts w:ascii="Arial" w:hAnsi="Arial" w:hint="default"/>
      </w:rPr>
    </w:lvl>
    <w:lvl w:ilvl="6" w:tplc="535EC812" w:tentative="1">
      <w:start w:val="1"/>
      <w:numFmt w:val="bullet"/>
      <w:lvlText w:val="•"/>
      <w:lvlJc w:val="left"/>
      <w:pPr>
        <w:tabs>
          <w:tab w:val="num" w:pos="5040"/>
        </w:tabs>
        <w:ind w:left="5040" w:hanging="360"/>
      </w:pPr>
      <w:rPr>
        <w:rFonts w:ascii="Arial" w:hAnsi="Arial" w:hint="default"/>
      </w:rPr>
    </w:lvl>
    <w:lvl w:ilvl="7" w:tplc="D89A043E" w:tentative="1">
      <w:start w:val="1"/>
      <w:numFmt w:val="bullet"/>
      <w:lvlText w:val="•"/>
      <w:lvlJc w:val="left"/>
      <w:pPr>
        <w:tabs>
          <w:tab w:val="num" w:pos="5760"/>
        </w:tabs>
        <w:ind w:left="5760" w:hanging="360"/>
      </w:pPr>
      <w:rPr>
        <w:rFonts w:ascii="Arial" w:hAnsi="Arial" w:hint="default"/>
      </w:rPr>
    </w:lvl>
    <w:lvl w:ilvl="8" w:tplc="231A1C2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16719D6"/>
    <w:multiLevelType w:val="hybridMultilevel"/>
    <w:tmpl w:val="BD668878"/>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CF264A"/>
    <w:multiLevelType w:val="hybridMultilevel"/>
    <w:tmpl w:val="56DA7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13641"/>
    <w:multiLevelType w:val="hybridMultilevel"/>
    <w:tmpl w:val="4C18B994"/>
    <w:lvl w:ilvl="0" w:tplc="F08A916A">
      <w:start w:val="1"/>
      <w:numFmt w:val="bullet"/>
      <w:lvlText w:val="•"/>
      <w:lvlJc w:val="left"/>
      <w:pPr>
        <w:tabs>
          <w:tab w:val="num" w:pos="720"/>
        </w:tabs>
        <w:ind w:left="720" w:hanging="360"/>
      </w:pPr>
      <w:rPr>
        <w:rFonts w:ascii="Arial" w:hAnsi="Arial" w:hint="default"/>
      </w:rPr>
    </w:lvl>
    <w:lvl w:ilvl="1" w:tplc="165897C6" w:tentative="1">
      <w:start w:val="1"/>
      <w:numFmt w:val="bullet"/>
      <w:lvlText w:val="•"/>
      <w:lvlJc w:val="left"/>
      <w:pPr>
        <w:tabs>
          <w:tab w:val="num" w:pos="1440"/>
        </w:tabs>
        <w:ind w:left="1440" w:hanging="360"/>
      </w:pPr>
      <w:rPr>
        <w:rFonts w:ascii="Arial" w:hAnsi="Arial" w:hint="default"/>
      </w:rPr>
    </w:lvl>
    <w:lvl w:ilvl="2" w:tplc="0AD4DE60" w:tentative="1">
      <w:start w:val="1"/>
      <w:numFmt w:val="bullet"/>
      <w:lvlText w:val="•"/>
      <w:lvlJc w:val="left"/>
      <w:pPr>
        <w:tabs>
          <w:tab w:val="num" w:pos="2160"/>
        </w:tabs>
        <w:ind w:left="2160" w:hanging="360"/>
      </w:pPr>
      <w:rPr>
        <w:rFonts w:ascii="Arial" w:hAnsi="Arial" w:hint="default"/>
      </w:rPr>
    </w:lvl>
    <w:lvl w:ilvl="3" w:tplc="ACF00B20" w:tentative="1">
      <w:start w:val="1"/>
      <w:numFmt w:val="bullet"/>
      <w:lvlText w:val="•"/>
      <w:lvlJc w:val="left"/>
      <w:pPr>
        <w:tabs>
          <w:tab w:val="num" w:pos="2880"/>
        </w:tabs>
        <w:ind w:left="2880" w:hanging="360"/>
      </w:pPr>
      <w:rPr>
        <w:rFonts w:ascii="Arial" w:hAnsi="Arial" w:hint="default"/>
      </w:rPr>
    </w:lvl>
    <w:lvl w:ilvl="4" w:tplc="293EB718" w:tentative="1">
      <w:start w:val="1"/>
      <w:numFmt w:val="bullet"/>
      <w:lvlText w:val="•"/>
      <w:lvlJc w:val="left"/>
      <w:pPr>
        <w:tabs>
          <w:tab w:val="num" w:pos="3600"/>
        </w:tabs>
        <w:ind w:left="3600" w:hanging="360"/>
      </w:pPr>
      <w:rPr>
        <w:rFonts w:ascii="Arial" w:hAnsi="Arial" w:hint="default"/>
      </w:rPr>
    </w:lvl>
    <w:lvl w:ilvl="5" w:tplc="B4B64258" w:tentative="1">
      <w:start w:val="1"/>
      <w:numFmt w:val="bullet"/>
      <w:lvlText w:val="•"/>
      <w:lvlJc w:val="left"/>
      <w:pPr>
        <w:tabs>
          <w:tab w:val="num" w:pos="4320"/>
        </w:tabs>
        <w:ind w:left="4320" w:hanging="360"/>
      </w:pPr>
      <w:rPr>
        <w:rFonts w:ascii="Arial" w:hAnsi="Arial" w:hint="default"/>
      </w:rPr>
    </w:lvl>
    <w:lvl w:ilvl="6" w:tplc="96BAFDB2" w:tentative="1">
      <w:start w:val="1"/>
      <w:numFmt w:val="bullet"/>
      <w:lvlText w:val="•"/>
      <w:lvlJc w:val="left"/>
      <w:pPr>
        <w:tabs>
          <w:tab w:val="num" w:pos="5040"/>
        </w:tabs>
        <w:ind w:left="5040" w:hanging="360"/>
      </w:pPr>
      <w:rPr>
        <w:rFonts w:ascii="Arial" w:hAnsi="Arial" w:hint="default"/>
      </w:rPr>
    </w:lvl>
    <w:lvl w:ilvl="7" w:tplc="2EB0A4A6" w:tentative="1">
      <w:start w:val="1"/>
      <w:numFmt w:val="bullet"/>
      <w:lvlText w:val="•"/>
      <w:lvlJc w:val="left"/>
      <w:pPr>
        <w:tabs>
          <w:tab w:val="num" w:pos="5760"/>
        </w:tabs>
        <w:ind w:left="5760" w:hanging="360"/>
      </w:pPr>
      <w:rPr>
        <w:rFonts w:ascii="Arial" w:hAnsi="Arial" w:hint="default"/>
      </w:rPr>
    </w:lvl>
    <w:lvl w:ilvl="8" w:tplc="F2A686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C068CF"/>
    <w:multiLevelType w:val="hybridMultilevel"/>
    <w:tmpl w:val="13B80160"/>
    <w:lvl w:ilvl="0" w:tplc="2B1663C0">
      <w:start w:val="1"/>
      <w:numFmt w:val="decimal"/>
      <w:lvlText w:val="%1."/>
      <w:lvlJc w:val="left"/>
      <w:pPr>
        <w:tabs>
          <w:tab w:val="num" w:pos="1080"/>
        </w:tabs>
        <w:ind w:left="1080" w:hanging="360"/>
      </w:pPr>
    </w:lvl>
    <w:lvl w:ilvl="1" w:tplc="39980892">
      <w:numFmt w:val="bullet"/>
      <w:lvlText w:val="–"/>
      <w:lvlJc w:val="left"/>
      <w:pPr>
        <w:tabs>
          <w:tab w:val="num" w:pos="1800"/>
        </w:tabs>
        <w:ind w:left="1800" w:hanging="360"/>
      </w:pPr>
      <w:rPr>
        <w:rFonts w:ascii="Arial" w:hAnsi="Arial" w:hint="default"/>
      </w:rPr>
    </w:lvl>
    <w:lvl w:ilvl="2" w:tplc="49BE8184" w:tentative="1">
      <w:start w:val="1"/>
      <w:numFmt w:val="decimal"/>
      <w:lvlText w:val="%3."/>
      <w:lvlJc w:val="left"/>
      <w:pPr>
        <w:tabs>
          <w:tab w:val="num" w:pos="2520"/>
        </w:tabs>
        <w:ind w:left="2520" w:hanging="360"/>
      </w:pPr>
    </w:lvl>
    <w:lvl w:ilvl="3" w:tplc="16E6EE5A" w:tentative="1">
      <w:start w:val="1"/>
      <w:numFmt w:val="decimal"/>
      <w:lvlText w:val="%4."/>
      <w:lvlJc w:val="left"/>
      <w:pPr>
        <w:tabs>
          <w:tab w:val="num" w:pos="3240"/>
        </w:tabs>
        <w:ind w:left="3240" w:hanging="360"/>
      </w:pPr>
    </w:lvl>
    <w:lvl w:ilvl="4" w:tplc="A95819A2" w:tentative="1">
      <w:start w:val="1"/>
      <w:numFmt w:val="decimal"/>
      <w:lvlText w:val="%5."/>
      <w:lvlJc w:val="left"/>
      <w:pPr>
        <w:tabs>
          <w:tab w:val="num" w:pos="3960"/>
        </w:tabs>
        <w:ind w:left="3960" w:hanging="360"/>
      </w:pPr>
    </w:lvl>
    <w:lvl w:ilvl="5" w:tplc="BD98E18E" w:tentative="1">
      <w:start w:val="1"/>
      <w:numFmt w:val="decimal"/>
      <w:lvlText w:val="%6."/>
      <w:lvlJc w:val="left"/>
      <w:pPr>
        <w:tabs>
          <w:tab w:val="num" w:pos="4680"/>
        </w:tabs>
        <w:ind w:left="4680" w:hanging="360"/>
      </w:pPr>
    </w:lvl>
    <w:lvl w:ilvl="6" w:tplc="9A3A49B8" w:tentative="1">
      <w:start w:val="1"/>
      <w:numFmt w:val="decimal"/>
      <w:lvlText w:val="%7."/>
      <w:lvlJc w:val="left"/>
      <w:pPr>
        <w:tabs>
          <w:tab w:val="num" w:pos="5400"/>
        </w:tabs>
        <w:ind w:left="5400" w:hanging="360"/>
      </w:pPr>
    </w:lvl>
    <w:lvl w:ilvl="7" w:tplc="9B6AC240" w:tentative="1">
      <w:start w:val="1"/>
      <w:numFmt w:val="decimal"/>
      <w:lvlText w:val="%8."/>
      <w:lvlJc w:val="left"/>
      <w:pPr>
        <w:tabs>
          <w:tab w:val="num" w:pos="6120"/>
        </w:tabs>
        <w:ind w:left="6120" w:hanging="360"/>
      </w:pPr>
    </w:lvl>
    <w:lvl w:ilvl="8" w:tplc="A5A666D4" w:tentative="1">
      <w:start w:val="1"/>
      <w:numFmt w:val="decimal"/>
      <w:lvlText w:val="%9."/>
      <w:lvlJc w:val="left"/>
      <w:pPr>
        <w:tabs>
          <w:tab w:val="num" w:pos="6840"/>
        </w:tabs>
        <w:ind w:left="6840" w:hanging="360"/>
      </w:pPr>
    </w:lvl>
  </w:abstractNum>
  <w:abstractNum w:abstractNumId="21" w15:restartNumberingAfterBreak="0">
    <w:nsid w:val="56DF610B"/>
    <w:multiLevelType w:val="hybridMultilevel"/>
    <w:tmpl w:val="3C4E0970"/>
    <w:lvl w:ilvl="0" w:tplc="793A3BA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810B26"/>
    <w:multiLevelType w:val="hybridMultilevel"/>
    <w:tmpl w:val="DDFCC504"/>
    <w:lvl w:ilvl="0" w:tplc="793A3BA6">
      <w:start w:val="1"/>
      <w:numFmt w:val="decimal"/>
      <w:lvlText w:val="%1."/>
      <w:lvlJc w:val="left"/>
      <w:pPr>
        <w:ind w:left="1807" w:hanging="360"/>
      </w:pPr>
      <w:rPr>
        <w:rFonts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23" w15:restartNumberingAfterBreak="0">
    <w:nsid w:val="63C96EEE"/>
    <w:multiLevelType w:val="hybridMultilevel"/>
    <w:tmpl w:val="D666B850"/>
    <w:lvl w:ilvl="0" w:tplc="793A3BA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0C3D7C"/>
    <w:multiLevelType w:val="hybridMultilevel"/>
    <w:tmpl w:val="F9283696"/>
    <w:lvl w:ilvl="0" w:tplc="FFFFFFFF">
      <w:start w:val="1"/>
      <w:numFmt w:val="decimal"/>
      <w:lvlText w:val="%1."/>
      <w:lvlJc w:val="left"/>
      <w:pPr>
        <w:ind w:left="108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8A332F"/>
    <w:multiLevelType w:val="hybridMultilevel"/>
    <w:tmpl w:val="87B83296"/>
    <w:lvl w:ilvl="0" w:tplc="22CA07DA">
      <w:start w:val="1"/>
      <w:numFmt w:val="bullet"/>
      <w:lvlText w:val="•"/>
      <w:lvlJc w:val="left"/>
      <w:pPr>
        <w:tabs>
          <w:tab w:val="num" w:pos="720"/>
        </w:tabs>
        <w:ind w:left="720" w:hanging="360"/>
      </w:pPr>
      <w:rPr>
        <w:rFonts w:ascii="Arial" w:hAnsi="Arial" w:hint="default"/>
      </w:rPr>
    </w:lvl>
    <w:lvl w:ilvl="1" w:tplc="70AC04A0">
      <w:numFmt w:val="bullet"/>
      <w:lvlText w:val="–"/>
      <w:lvlJc w:val="left"/>
      <w:pPr>
        <w:tabs>
          <w:tab w:val="num" w:pos="1440"/>
        </w:tabs>
        <w:ind w:left="1440" w:hanging="360"/>
      </w:pPr>
      <w:rPr>
        <w:rFonts w:ascii="Arial" w:hAnsi="Arial" w:hint="default"/>
      </w:rPr>
    </w:lvl>
    <w:lvl w:ilvl="2" w:tplc="BD26123E">
      <w:numFmt w:val="bullet"/>
      <w:lvlText w:val="•"/>
      <w:lvlJc w:val="left"/>
      <w:pPr>
        <w:tabs>
          <w:tab w:val="num" w:pos="2160"/>
        </w:tabs>
        <w:ind w:left="2160" w:hanging="360"/>
      </w:pPr>
      <w:rPr>
        <w:rFonts w:ascii="Arial" w:hAnsi="Arial" w:hint="default"/>
      </w:rPr>
    </w:lvl>
    <w:lvl w:ilvl="3" w:tplc="46549178" w:tentative="1">
      <w:start w:val="1"/>
      <w:numFmt w:val="bullet"/>
      <w:lvlText w:val="•"/>
      <w:lvlJc w:val="left"/>
      <w:pPr>
        <w:tabs>
          <w:tab w:val="num" w:pos="2880"/>
        </w:tabs>
        <w:ind w:left="2880" w:hanging="360"/>
      </w:pPr>
      <w:rPr>
        <w:rFonts w:ascii="Arial" w:hAnsi="Arial" w:hint="default"/>
      </w:rPr>
    </w:lvl>
    <w:lvl w:ilvl="4" w:tplc="29B68A4A" w:tentative="1">
      <w:start w:val="1"/>
      <w:numFmt w:val="bullet"/>
      <w:lvlText w:val="•"/>
      <w:lvlJc w:val="left"/>
      <w:pPr>
        <w:tabs>
          <w:tab w:val="num" w:pos="3600"/>
        </w:tabs>
        <w:ind w:left="3600" w:hanging="360"/>
      </w:pPr>
      <w:rPr>
        <w:rFonts w:ascii="Arial" w:hAnsi="Arial" w:hint="default"/>
      </w:rPr>
    </w:lvl>
    <w:lvl w:ilvl="5" w:tplc="ACE2D63E" w:tentative="1">
      <w:start w:val="1"/>
      <w:numFmt w:val="bullet"/>
      <w:lvlText w:val="•"/>
      <w:lvlJc w:val="left"/>
      <w:pPr>
        <w:tabs>
          <w:tab w:val="num" w:pos="4320"/>
        </w:tabs>
        <w:ind w:left="4320" w:hanging="360"/>
      </w:pPr>
      <w:rPr>
        <w:rFonts w:ascii="Arial" w:hAnsi="Arial" w:hint="default"/>
      </w:rPr>
    </w:lvl>
    <w:lvl w:ilvl="6" w:tplc="7FF07DFA" w:tentative="1">
      <w:start w:val="1"/>
      <w:numFmt w:val="bullet"/>
      <w:lvlText w:val="•"/>
      <w:lvlJc w:val="left"/>
      <w:pPr>
        <w:tabs>
          <w:tab w:val="num" w:pos="5040"/>
        </w:tabs>
        <w:ind w:left="5040" w:hanging="360"/>
      </w:pPr>
      <w:rPr>
        <w:rFonts w:ascii="Arial" w:hAnsi="Arial" w:hint="default"/>
      </w:rPr>
    </w:lvl>
    <w:lvl w:ilvl="7" w:tplc="5A2E1634" w:tentative="1">
      <w:start w:val="1"/>
      <w:numFmt w:val="bullet"/>
      <w:lvlText w:val="•"/>
      <w:lvlJc w:val="left"/>
      <w:pPr>
        <w:tabs>
          <w:tab w:val="num" w:pos="5760"/>
        </w:tabs>
        <w:ind w:left="5760" w:hanging="360"/>
      </w:pPr>
      <w:rPr>
        <w:rFonts w:ascii="Arial" w:hAnsi="Arial" w:hint="default"/>
      </w:rPr>
    </w:lvl>
    <w:lvl w:ilvl="8" w:tplc="50C05A6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F182ED7"/>
    <w:multiLevelType w:val="hybridMultilevel"/>
    <w:tmpl w:val="572A6D3C"/>
    <w:lvl w:ilvl="0" w:tplc="34368ABA">
      <w:start w:val="1"/>
      <w:numFmt w:val="decimal"/>
      <w:lvlText w:val="%1."/>
      <w:lvlJc w:val="left"/>
      <w:pPr>
        <w:tabs>
          <w:tab w:val="num" w:pos="720"/>
        </w:tabs>
        <w:ind w:left="720" w:hanging="360"/>
      </w:pPr>
    </w:lvl>
    <w:lvl w:ilvl="1" w:tplc="61C06140" w:tentative="1">
      <w:start w:val="1"/>
      <w:numFmt w:val="decimal"/>
      <w:lvlText w:val="%2."/>
      <w:lvlJc w:val="left"/>
      <w:pPr>
        <w:tabs>
          <w:tab w:val="num" w:pos="1440"/>
        </w:tabs>
        <w:ind w:left="1440" w:hanging="360"/>
      </w:pPr>
    </w:lvl>
    <w:lvl w:ilvl="2" w:tplc="435EF65C" w:tentative="1">
      <w:start w:val="1"/>
      <w:numFmt w:val="decimal"/>
      <w:lvlText w:val="%3."/>
      <w:lvlJc w:val="left"/>
      <w:pPr>
        <w:tabs>
          <w:tab w:val="num" w:pos="2160"/>
        </w:tabs>
        <w:ind w:left="2160" w:hanging="360"/>
      </w:pPr>
    </w:lvl>
    <w:lvl w:ilvl="3" w:tplc="CB2C0A5E" w:tentative="1">
      <w:start w:val="1"/>
      <w:numFmt w:val="decimal"/>
      <w:lvlText w:val="%4."/>
      <w:lvlJc w:val="left"/>
      <w:pPr>
        <w:tabs>
          <w:tab w:val="num" w:pos="2880"/>
        </w:tabs>
        <w:ind w:left="2880" w:hanging="360"/>
      </w:pPr>
    </w:lvl>
    <w:lvl w:ilvl="4" w:tplc="FDA2D5A2" w:tentative="1">
      <w:start w:val="1"/>
      <w:numFmt w:val="decimal"/>
      <w:lvlText w:val="%5."/>
      <w:lvlJc w:val="left"/>
      <w:pPr>
        <w:tabs>
          <w:tab w:val="num" w:pos="3600"/>
        </w:tabs>
        <w:ind w:left="3600" w:hanging="360"/>
      </w:pPr>
    </w:lvl>
    <w:lvl w:ilvl="5" w:tplc="50508B14" w:tentative="1">
      <w:start w:val="1"/>
      <w:numFmt w:val="decimal"/>
      <w:lvlText w:val="%6."/>
      <w:lvlJc w:val="left"/>
      <w:pPr>
        <w:tabs>
          <w:tab w:val="num" w:pos="4320"/>
        </w:tabs>
        <w:ind w:left="4320" w:hanging="360"/>
      </w:pPr>
    </w:lvl>
    <w:lvl w:ilvl="6" w:tplc="1DEC3F78" w:tentative="1">
      <w:start w:val="1"/>
      <w:numFmt w:val="decimal"/>
      <w:lvlText w:val="%7."/>
      <w:lvlJc w:val="left"/>
      <w:pPr>
        <w:tabs>
          <w:tab w:val="num" w:pos="5040"/>
        </w:tabs>
        <w:ind w:left="5040" w:hanging="360"/>
      </w:pPr>
    </w:lvl>
    <w:lvl w:ilvl="7" w:tplc="3DD0DF18" w:tentative="1">
      <w:start w:val="1"/>
      <w:numFmt w:val="decimal"/>
      <w:lvlText w:val="%8."/>
      <w:lvlJc w:val="left"/>
      <w:pPr>
        <w:tabs>
          <w:tab w:val="num" w:pos="5760"/>
        </w:tabs>
        <w:ind w:left="5760" w:hanging="360"/>
      </w:pPr>
    </w:lvl>
    <w:lvl w:ilvl="8" w:tplc="2BFA5F5A" w:tentative="1">
      <w:start w:val="1"/>
      <w:numFmt w:val="decimal"/>
      <w:lvlText w:val="%9."/>
      <w:lvlJc w:val="left"/>
      <w:pPr>
        <w:tabs>
          <w:tab w:val="num" w:pos="6480"/>
        </w:tabs>
        <w:ind w:left="6480" w:hanging="360"/>
      </w:pPr>
    </w:lvl>
  </w:abstractNum>
  <w:abstractNum w:abstractNumId="27" w15:restartNumberingAfterBreak="0">
    <w:nsid w:val="71836BE4"/>
    <w:multiLevelType w:val="hybridMultilevel"/>
    <w:tmpl w:val="BD32BC56"/>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AB73FB"/>
    <w:multiLevelType w:val="hybridMultilevel"/>
    <w:tmpl w:val="4C8E3100"/>
    <w:lvl w:ilvl="0" w:tplc="1778C8E2">
      <w:start w:val="1"/>
      <w:numFmt w:val="bullet"/>
      <w:lvlText w:val=""/>
      <w:lvlJc w:val="left"/>
      <w:pPr>
        <w:tabs>
          <w:tab w:val="num" w:pos="720"/>
        </w:tabs>
        <w:ind w:left="720" w:hanging="360"/>
      </w:pPr>
      <w:rPr>
        <w:rFonts w:ascii="Symbol" w:hAnsi="Symbol" w:hint="default"/>
      </w:rPr>
    </w:lvl>
    <w:lvl w:ilvl="1" w:tplc="19588A62" w:tentative="1">
      <w:start w:val="1"/>
      <w:numFmt w:val="bullet"/>
      <w:lvlText w:val=""/>
      <w:lvlJc w:val="left"/>
      <w:pPr>
        <w:tabs>
          <w:tab w:val="num" w:pos="1440"/>
        </w:tabs>
        <w:ind w:left="1440" w:hanging="360"/>
      </w:pPr>
      <w:rPr>
        <w:rFonts w:ascii="Symbol" w:hAnsi="Symbol" w:hint="default"/>
      </w:rPr>
    </w:lvl>
    <w:lvl w:ilvl="2" w:tplc="6D84D9EC" w:tentative="1">
      <w:start w:val="1"/>
      <w:numFmt w:val="bullet"/>
      <w:lvlText w:val=""/>
      <w:lvlJc w:val="left"/>
      <w:pPr>
        <w:tabs>
          <w:tab w:val="num" w:pos="2160"/>
        </w:tabs>
        <w:ind w:left="2160" w:hanging="360"/>
      </w:pPr>
      <w:rPr>
        <w:rFonts w:ascii="Symbol" w:hAnsi="Symbol" w:hint="default"/>
      </w:rPr>
    </w:lvl>
    <w:lvl w:ilvl="3" w:tplc="BA5AA38C" w:tentative="1">
      <w:start w:val="1"/>
      <w:numFmt w:val="bullet"/>
      <w:lvlText w:val=""/>
      <w:lvlJc w:val="left"/>
      <w:pPr>
        <w:tabs>
          <w:tab w:val="num" w:pos="2880"/>
        </w:tabs>
        <w:ind w:left="2880" w:hanging="360"/>
      </w:pPr>
      <w:rPr>
        <w:rFonts w:ascii="Symbol" w:hAnsi="Symbol" w:hint="default"/>
      </w:rPr>
    </w:lvl>
    <w:lvl w:ilvl="4" w:tplc="CD501C4C" w:tentative="1">
      <w:start w:val="1"/>
      <w:numFmt w:val="bullet"/>
      <w:lvlText w:val=""/>
      <w:lvlJc w:val="left"/>
      <w:pPr>
        <w:tabs>
          <w:tab w:val="num" w:pos="3600"/>
        </w:tabs>
        <w:ind w:left="3600" w:hanging="360"/>
      </w:pPr>
      <w:rPr>
        <w:rFonts w:ascii="Symbol" w:hAnsi="Symbol" w:hint="default"/>
      </w:rPr>
    </w:lvl>
    <w:lvl w:ilvl="5" w:tplc="E2B60944" w:tentative="1">
      <w:start w:val="1"/>
      <w:numFmt w:val="bullet"/>
      <w:lvlText w:val=""/>
      <w:lvlJc w:val="left"/>
      <w:pPr>
        <w:tabs>
          <w:tab w:val="num" w:pos="4320"/>
        </w:tabs>
        <w:ind w:left="4320" w:hanging="360"/>
      </w:pPr>
      <w:rPr>
        <w:rFonts w:ascii="Symbol" w:hAnsi="Symbol" w:hint="default"/>
      </w:rPr>
    </w:lvl>
    <w:lvl w:ilvl="6" w:tplc="D28E2662" w:tentative="1">
      <w:start w:val="1"/>
      <w:numFmt w:val="bullet"/>
      <w:lvlText w:val=""/>
      <w:lvlJc w:val="left"/>
      <w:pPr>
        <w:tabs>
          <w:tab w:val="num" w:pos="5040"/>
        </w:tabs>
        <w:ind w:left="5040" w:hanging="360"/>
      </w:pPr>
      <w:rPr>
        <w:rFonts w:ascii="Symbol" w:hAnsi="Symbol" w:hint="default"/>
      </w:rPr>
    </w:lvl>
    <w:lvl w:ilvl="7" w:tplc="DD92D3BA" w:tentative="1">
      <w:start w:val="1"/>
      <w:numFmt w:val="bullet"/>
      <w:lvlText w:val=""/>
      <w:lvlJc w:val="left"/>
      <w:pPr>
        <w:tabs>
          <w:tab w:val="num" w:pos="5760"/>
        </w:tabs>
        <w:ind w:left="5760" w:hanging="360"/>
      </w:pPr>
      <w:rPr>
        <w:rFonts w:ascii="Symbol" w:hAnsi="Symbol" w:hint="default"/>
      </w:rPr>
    </w:lvl>
    <w:lvl w:ilvl="8" w:tplc="152E008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DBC6F9C"/>
    <w:multiLevelType w:val="hybridMultilevel"/>
    <w:tmpl w:val="F56017DC"/>
    <w:lvl w:ilvl="0" w:tplc="793A3BA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5"/>
  </w:num>
  <w:num w:numId="3">
    <w:abstractNumId w:val="14"/>
  </w:num>
  <w:num w:numId="4">
    <w:abstractNumId w:val="15"/>
  </w:num>
  <w:num w:numId="5">
    <w:abstractNumId w:val="20"/>
  </w:num>
  <w:num w:numId="6">
    <w:abstractNumId w:val="11"/>
  </w:num>
  <w:num w:numId="7">
    <w:abstractNumId w:val="26"/>
  </w:num>
  <w:num w:numId="8">
    <w:abstractNumId w:val="4"/>
  </w:num>
  <w:num w:numId="9">
    <w:abstractNumId w:val="8"/>
  </w:num>
  <w:num w:numId="10">
    <w:abstractNumId w:val="0"/>
  </w:num>
  <w:num w:numId="11">
    <w:abstractNumId w:val="16"/>
  </w:num>
  <w:num w:numId="12">
    <w:abstractNumId w:val="2"/>
  </w:num>
  <w:num w:numId="13">
    <w:abstractNumId w:val="19"/>
  </w:num>
  <w:num w:numId="14">
    <w:abstractNumId w:val="13"/>
  </w:num>
  <w:num w:numId="15">
    <w:abstractNumId w:val="10"/>
  </w:num>
  <w:num w:numId="16">
    <w:abstractNumId w:val="22"/>
  </w:num>
  <w:num w:numId="17">
    <w:abstractNumId w:val="29"/>
  </w:num>
  <w:num w:numId="18">
    <w:abstractNumId w:val="23"/>
  </w:num>
  <w:num w:numId="19">
    <w:abstractNumId w:val="21"/>
  </w:num>
  <w:num w:numId="20">
    <w:abstractNumId w:val="1"/>
  </w:num>
  <w:num w:numId="21">
    <w:abstractNumId w:val="7"/>
  </w:num>
  <w:num w:numId="22">
    <w:abstractNumId w:val="28"/>
  </w:num>
  <w:num w:numId="23">
    <w:abstractNumId w:val="6"/>
  </w:num>
  <w:num w:numId="24">
    <w:abstractNumId w:val="3"/>
  </w:num>
  <w:num w:numId="25">
    <w:abstractNumId w:val="17"/>
  </w:num>
  <w:num w:numId="26">
    <w:abstractNumId w:val="27"/>
  </w:num>
  <w:num w:numId="27">
    <w:abstractNumId w:val="24"/>
  </w:num>
  <w:num w:numId="28">
    <w:abstractNumId w:val="9"/>
  </w:num>
  <w:num w:numId="29">
    <w:abstractNumId w:val="1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D1"/>
    <w:rsid w:val="000E1A58"/>
    <w:rsid w:val="001C28F1"/>
    <w:rsid w:val="00273E68"/>
    <w:rsid w:val="003C242E"/>
    <w:rsid w:val="005F0ED1"/>
    <w:rsid w:val="00634E21"/>
    <w:rsid w:val="00677468"/>
    <w:rsid w:val="00A20D99"/>
    <w:rsid w:val="00B92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8008"/>
  <w15:chartTrackingRefBased/>
  <w15:docId w15:val="{0523BDFB-103E-447E-BDC3-5A1F7864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ED1"/>
    <w:rPr>
      <w:color w:val="0563C1" w:themeColor="hyperlink"/>
      <w:u w:val="single"/>
    </w:rPr>
  </w:style>
  <w:style w:type="character" w:styleId="UnresolvedMention">
    <w:name w:val="Unresolved Mention"/>
    <w:basedOn w:val="DefaultParagraphFont"/>
    <w:uiPriority w:val="99"/>
    <w:semiHidden/>
    <w:unhideWhenUsed/>
    <w:rsid w:val="005F0ED1"/>
    <w:rPr>
      <w:color w:val="605E5C"/>
      <w:shd w:val="clear" w:color="auto" w:fill="E1DFDD"/>
    </w:rPr>
  </w:style>
  <w:style w:type="paragraph" w:styleId="ListParagraph">
    <w:name w:val="List Paragraph"/>
    <w:basedOn w:val="Normal"/>
    <w:uiPriority w:val="34"/>
    <w:qFormat/>
    <w:rsid w:val="00634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9632">
      <w:bodyDiv w:val="1"/>
      <w:marLeft w:val="0"/>
      <w:marRight w:val="0"/>
      <w:marTop w:val="0"/>
      <w:marBottom w:val="0"/>
      <w:divBdr>
        <w:top w:val="none" w:sz="0" w:space="0" w:color="auto"/>
        <w:left w:val="none" w:sz="0" w:space="0" w:color="auto"/>
        <w:bottom w:val="none" w:sz="0" w:space="0" w:color="auto"/>
        <w:right w:val="none" w:sz="0" w:space="0" w:color="auto"/>
      </w:divBdr>
    </w:div>
    <w:div w:id="792941136">
      <w:bodyDiv w:val="1"/>
      <w:marLeft w:val="0"/>
      <w:marRight w:val="0"/>
      <w:marTop w:val="0"/>
      <w:marBottom w:val="0"/>
      <w:divBdr>
        <w:top w:val="none" w:sz="0" w:space="0" w:color="auto"/>
        <w:left w:val="none" w:sz="0" w:space="0" w:color="auto"/>
        <w:bottom w:val="none" w:sz="0" w:space="0" w:color="auto"/>
        <w:right w:val="none" w:sz="0" w:space="0" w:color="auto"/>
      </w:divBdr>
    </w:div>
    <w:div w:id="1387753134">
      <w:bodyDiv w:val="1"/>
      <w:marLeft w:val="0"/>
      <w:marRight w:val="0"/>
      <w:marTop w:val="0"/>
      <w:marBottom w:val="0"/>
      <w:divBdr>
        <w:top w:val="none" w:sz="0" w:space="0" w:color="auto"/>
        <w:left w:val="none" w:sz="0" w:space="0" w:color="auto"/>
        <w:bottom w:val="none" w:sz="0" w:space="0" w:color="auto"/>
        <w:right w:val="none" w:sz="0" w:space="0" w:color="auto"/>
      </w:divBdr>
      <w:divsChild>
        <w:div w:id="1136752072">
          <w:marLeft w:val="547"/>
          <w:marRight w:val="0"/>
          <w:marTop w:val="173"/>
          <w:marBottom w:val="0"/>
          <w:divBdr>
            <w:top w:val="none" w:sz="0" w:space="0" w:color="auto"/>
            <w:left w:val="none" w:sz="0" w:space="0" w:color="auto"/>
            <w:bottom w:val="none" w:sz="0" w:space="0" w:color="auto"/>
            <w:right w:val="none" w:sz="0" w:space="0" w:color="auto"/>
          </w:divBdr>
        </w:div>
        <w:div w:id="1507016683">
          <w:marLeft w:val="547"/>
          <w:marRight w:val="0"/>
          <w:marTop w:val="154"/>
          <w:marBottom w:val="0"/>
          <w:divBdr>
            <w:top w:val="none" w:sz="0" w:space="0" w:color="auto"/>
            <w:left w:val="none" w:sz="0" w:space="0" w:color="auto"/>
            <w:bottom w:val="none" w:sz="0" w:space="0" w:color="auto"/>
            <w:right w:val="none" w:sz="0" w:space="0" w:color="auto"/>
          </w:divBdr>
        </w:div>
        <w:div w:id="2077778817">
          <w:marLeft w:val="547"/>
          <w:marRight w:val="0"/>
          <w:marTop w:val="154"/>
          <w:marBottom w:val="0"/>
          <w:divBdr>
            <w:top w:val="none" w:sz="0" w:space="0" w:color="auto"/>
            <w:left w:val="none" w:sz="0" w:space="0" w:color="auto"/>
            <w:bottom w:val="none" w:sz="0" w:space="0" w:color="auto"/>
            <w:right w:val="none" w:sz="0" w:space="0" w:color="auto"/>
          </w:divBdr>
        </w:div>
        <w:div w:id="1224561739">
          <w:marLeft w:val="547"/>
          <w:marRight w:val="0"/>
          <w:marTop w:val="154"/>
          <w:marBottom w:val="0"/>
          <w:divBdr>
            <w:top w:val="none" w:sz="0" w:space="0" w:color="auto"/>
            <w:left w:val="none" w:sz="0" w:space="0" w:color="auto"/>
            <w:bottom w:val="none" w:sz="0" w:space="0" w:color="auto"/>
            <w:right w:val="none" w:sz="0" w:space="0" w:color="auto"/>
          </w:divBdr>
        </w:div>
        <w:div w:id="628972501">
          <w:marLeft w:val="547"/>
          <w:marRight w:val="0"/>
          <w:marTop w:val="154"/>
          <w:marBottom w:val="0"/>
          <w:divBdr>
            <w:top w:val="none" w:sz="0" w:space="0" w:color="auto"/>
            <w:left w:val="none" w:sz="0" w:space="0" w:color="auto"/>
            <w:bottom w:val="none" w:sz="0" w:space="0" w:color="auto"/>
            <w:right w:val="none" w:sz="0" w:space="0" w:color="auto"/>
          </w:divBdr>
        </w:div>
        <w:div w:id="53049628">
          <w:marLeft w:val="547"/>
          <w:marRight w:val="0"/>
          <w:marTop w:val="154"/>
          <w:marBottom w:val="0"/>
          <w:divBdr>
            <w:top w:val="none" w:sz="0" w:space="0" w:color="auto"/>
            <w:left w:val="none" w:sz="0" w:space="0" w:color="auto"/>
            <w:bottom w:val="none" w:sz="0" w:space="0" w:color="auto"/>
            <w:right w:val="none" w:sz="0" w:space="0" w:color="auto"/>
          </w:divBdr>
        </w:div>
        <w:div w:id="1358120959">
          <w:marLeft w:val="1166"/>
          <w:marRight w:val="0"/>
          <w:marTop w:val="134"/>
          <w:marBottom w:val="0"/>
          <w:divBdr>
            <w:top w:val="none" w:sz="0" w:space="0" w:color="auto"/>
            <w:left w:val="none" w:sz="0" w:space="0" w:color="auto"/>
            <w:bottom w:val="none" w:sz="0" w:space="0" w:color="auto"/>
            <w:right w:val="none" w:sz="0" w:space="0" w:color="auto"/>
          </w:divBdr>
        </w:div>
        <w:div w:id="1227379017">
          <w:marLeft w:val="1166"/>
          <w:marRight w:val="0"/>
          <w:marTop w:val="134"/>
          <w:marBottom w:val="0"/>
          <w:divBdr>
            <w:top w:val="none" w:sz="0" w:space="0" w:color="auto"/>
            <w:left w:val="none" w:sz="0" w:space="0" w:color="auto"/>
            <w:bottom w:val="none" w:sz="0" w:space="0" w:color="auto"/>
            <w:right w:val="none" w:sz="0" w:space="0" w:color="auto"/>
          </w:divBdr>
        </w:div>
        <w:div w:id="1147864277">
          <w:marLeft w:val="547"/>
          <w:marRight w:val="0"/>
          <w:marTop w:val="154"/>
          <w:marBottom w:val="0"/>
          <w:divBdr>
            <w:top w:val="none" w:sz="0" w:space="0" w:color="auto"/>
            <w:left w:val="none" w:sz="0" w:space="0" w:color="auto"/>
            <w:bottom w:val="none" w:sz="0" w:space="0" w:color="auto"/>
            <w:right w:val="none" w:sz="0" w:space="0" w:color="auto"/>
          </w:divBdr>
        </w:div>
        <w:div w:id="1650744050">
          <w:marLeft w:val="547"/>
          <w:marRight w:val="0"/>
          <w:marTop w:val="154"/>
          <w:marBottom w:val="0"/>
          <w:divBdr>
            <w:top w:val="none" w:sz="0" w:space="0" w:color="auto"/>
            <w:left w:val="none" w:sz="0" w:space="0" w:color="auto"/>
            <w:bottom w:val="none" w:sz="0" w:space="0" w:color="auto"/>
            <w:right w:val="none" w:sz="0" w:space="0" w:color="auto"/>
          </w:divBdr>
        </w:div>
        <w:div w:id="577860381">
          <w:marLeft w:val="547"/>
          <w:marRight w:val="0"/>
          <w:marTop w:val="154"/>
          <w:marBottom w:val="0"/>
          <w:divBdr>
            <w:top w:val="none" w:sz="0" w:space="0" w:color="auto"/>
            <w:left w:val="none" w:sz="0" w:space="0" w:color="auto"/>
            <w:bottom w:val="none" w:sz="0" w:space="0" w:color="auto"/>
            <w:right w:val="none" w:sz="0" w:space="0" w:color="auto"/>
          </w:divBdr>
        </w:div>
        <w:div w:id="518930404">
          <w:marLeft w:val="547"/>
          <w:marRight w:val="0"/>
          <w:marTop w:val="173"/>
          <w:marBottom w:val="0"/>
          <w:divBdr>
            <w:top w:val="none" w:sz="0" w:space="0" w:color="auto"/>
            <w:left w:val="none" w:sz="0" w:space="0" w:color="auto"/>
            <w:bottom w:val="none" w:sz="0" w:space="0" w:color="auto"/>
            <w:right w:val="none" w:sz="0" w:space="0" w:color="auto"/>
          </w:divBdr>
        </w:div>
        <w:div w:id="942491030">
          <w:marLeft w:val="547"/>
          <w:marRight w:val="0"/>
          <w:marTop w:val="173"/>
          <w:marBottom w:val="0"/>
          <w:divBdr>
            <w:top w:val="none" w:sz="0" w:space="0" w:color="auto"/>
            <w:left w:val="none" w:sz="0" w:space="0" w:color="auto"/>
            <w:bottom w:val="none" w:sz="0" w:space="0" w:color="auto"/>
            <w:right w:val="none" w:sz="0" w:space="0" w:color="auto"/>
          </w:divBdr>
        </w:div>
        <w:div w:id="922761013">
          <w:marLeft w:val="547"/>
          <w:marRight w:val="0"/>
          <w:marTop w:val="154"/>
          <w:marBottom w:val="0"/>
          <w:divBdr>
            <w:top w:val="none" w:sz="0" w:space="0" w:color="auto"/>
            <w:left w:val="none" w:sz="0" w:space="0" w:color="auto"/>
            <w:bottom w:val="none" w:sz="0" w:space="0" w:color="auto"/>
            <w:right w:val="none" w:sz="0" w:space="0" w:color="auto"/>
          </w:divBdr>
        </w:div>
        <w:div w:id="1299723573">
          <w:marLeft w:val="547"/>
          <w:marRight w:val="0"/>
          <w:marTop w:val="154"/>
          <w:marBottom w:val="0"/>
          <w:divBdr>
            <w:top w:val="none" w:sz="0" w:space="0" w:color="auto"/>
            <w:left w:val="none" w:sz="0" w:space="0" w:color="auto"/>
            <w:bottom w:val="none" w:sz="0" w:space="0" w:color="auto"/>
            <w:right w:val="none" w:sz="0" w:space="0" w:color="auto"/>
          </w:divBdr>
        </w:div>
        <w:div w:id="643659916">
          <w:marLeft w:val="547"/>
          <w:marRight w:val="0"/>
          <w:marTop w:val="154"/>
          <w:marBottom w:val="0"/>
          <w:divBdr>
            <w:top w:val="none" w:sz="0" w:space="0" w:color="auto"/>
            <w:left w:val="none" w:sz="0" w:space="0" w:color="auto"/>
            <w:bottom w:val="none" w:sz="0" w:space="0" w:color="auto"/>
            <w:right w:val="none" w:sz="0" w:space="0" w:color="auto"/>
          </w:divBdr>
        </w:div>
        <w:div w:id="1913544245">
          <w:marLeft w:val="547"/>
          <w:marRight w:val="0"/>
          <w:marTop w:val="154"/>
          <w:marBottom w:val="0"/>
          <w:divBdr>
            <w:top w:val="none" w:sz="0" w:space="0" w:color="auto"/>
            <w:left w:val="none" w:sz="0" w:space="0" w:color="auto"/>
            <w:bottom w:val="none" w:sz="0" w:space="0" w:color="auto"/>
            <w:right w:val="none" w:sz="0" w:space="0" w:color="auto"/>
          </w:divBdr>
        </w:div>
        <w:div w:id="1233007913">
          <w:marLeft w:val="547"/>
          <w:marRight w:val="0"/>
          <w:marTop w:val="154"/>
          <w:marBottom w:val="0"/>
          <w:divBdr>
            <w:top w:val="none" w:sz="0" w:space="0" w:color="auto"/>
            <w:left w:val="none" w:sz="0" w:space="0" w:color="auto"/>
            <w:bottom w:val="none" w:sz="0" w:space="0" w:color="auto"/>
            <w:right w:val="none" w:sz="0" w:space="0" w:color="auto"/>
          </w:divBdr>
        </w:div>
        <w:div w:id="663511876">
          <w:marLeft w:val="547"/>
          <w:marRight w:val="0"/>
          <w:marTop w:val="154"/>
          <w:marBottom w:val="0"/>
          <w:divBdr>
            <w:top w:val="none" w:sz="0" w:space="0" w:color="auto"/>
            <w:left w:val="none" w:sz="0" w:space="0" w:color="auto"/>
            <w:bottom w:val="none" w:sz="0" w:space="0" w:color="auto"/>
            <w:right w:val="none" w:sz="0" w:space="0" w:color="auto"/>
          </w:divBdr>
        </w:div>
        <w:div w:id="1701082710">
          <w:marLeft w:val="547"/>
          <w:marRight w:val="0"/>
          <w:marTop w:val="154"/>
          <w:marBottom w:val="0"/>
          <w:divBdr>
            <w:top w:val="none" w:sz="0" w:space="0" w:color="auto"/>
            <w:left w:val="none" w:sz="0" w:space="0" w:color="auto"/>
            <w:bottom w:val="none" w:sz="0" w:space="0" w:color="auto"/>
            <w:right w:val="none" w:sz="0" w:space="0" w:color="auto"/>
          </w:divBdr>
        </w:div>
        <w:div w:id="1636443677">
          <w:marLeft w:val="547"/>
          <w:marRight w:val="0"/>
          <w:marTop w:val="154"/>
          <w:marBottom w:val="0"/>
          <w:divBdr>
            <w:top w:val="none" w:sz="0" w:space="0" w:color="auto"/>
            <w:left w:val="none" w:sz="0" w:space="0" w:color="auto"/>
            <w:bottom w:val="none" w:sz="0" w:space="0" w:color="auto"/>
            <w:right w:val="none" w:sz="0" w:space="0" w:color="auto"/>
          </w:divBdr>
        </w:div>
        <w:div w:id="814491797">
          <w:marLeft w:val="547"/>
          <w:marRight w:val="0"/>
          <w:marTop w:val="154"/>
          <w:marBottom w:val="0"/>
          <w:divBdr>
            <w:top w:val="none" w:sz="0" w:space="0" w:color="auto"/>
            <w:left w:val="none" w:sz="0" w:space="0" w:color="auto"/>
            <w:bottom w:val="none" w:sz="0" w:space="0" w:color="auto"/>
            <w:right w:val="none" w:sz="0" w:space="0" w:color="auto"/>
          </w:divBdr>
        </w:div>
        <w:div w:id="565998421">
          <w:marLeft w:val="547"/>
          <w:marRight w:val="0"/>
          <w:marTop w:val="211"/>
          <w:marBottom w:val="0"/>
          <w:divBdr>
            <w:top w:val="none" w:sz="0" w:space="0" w:color="auto"/>
            <w:left w:val="none" w:sz="0" w:space="0" w:color="auto"/>
            <w:bottom w:val="none" w:sz="0" w:space="0" w:color="auto"/>
            <w:right w:val="none" w:sz="0" w:space="0" w:color="auto"/>
          </w:divBdr>
        </w:div>
        <w:div w:id="192575763">
          <w:marLeft w:val="547"/>
          <w:marRight w:val="0"/>
          <w:marTop w:val="0"/>
          <w:marBottom w:val="0"/>
          <w:divBdr>
            <w:top w:val="none" w:sz="0" w:space="0" w:color="auto"/>
            <w:left w:val="none" w:sz="0" w:space="0" w:color="auto"/>
            <w:bottom w:val="none" w:sz="0" w:space="0" w:color="auto"/>
            <w:right w:val="none" w:sz="0" w:space="0" w:color="auto"/>
          </w:divBdr>
        </w:div>
        <w:div w:id="1352759258">
          <w:marLeft w:val="547"/>
          <w:marRight w:val="0"/>
          <w:marTop w:val="0"/>
          <w:marBottom w:val="0"/>
          <w:divBdr>
            <w:top w:val="none" w:sz="0" w:space="0" w:color="auto"/>
            <w:left w:val="none" w:sz="0" w:space="0" w:color="auto"/>
            <w:bottom w:val="none" w:sz="0" w:space="0" w:color="auto"/>
            <w:right w:val="none" w:sz="0" w:space="0" w:color="auto"/>
          </w:divBdr>
        </w:div>
        <w:div w:id="1657301759">
          <w:marLeft w:val="547"/>
          <w:marRight w:val="0"/>
          <w:marTop w:val="0"/>
          <w:marBottom w:val="0"/>
          <w:divBdr>
            <w:top w:val="none" w:sz="0" w:space="0" w:color="auto"/>
            <w:left w:val="none" w:sz="0" w:space="0" w:color="auto"/>
            <w:bottom w:val="none" w:sz="0" w:space="0" w:color="auto"/>
            <w:right w:val="none" w:sz="0" w:space="0" w:color="auto"/>
          </w:divBdr>
        </w:div>
        <w:div w:id="1356151871">
          <w:marLeft w:val="547"/>
          <w:marRight w:val="0"/>
          <w:marTop w:val="0"/>
          <w:marBottom w:val="0"/>
          <w:divBdr>
            <w:top w:val="none" w:sz="0" w:space="0" w:color="auto"/>
            <w:left w:val="none" w:sz="0" w:space="0" w:color="auto"/>
            <w:bottom w:val="none" w:sz="0" w:space="0" w:color="auto"/>
            <w:right w:val="none" w:sz="0" w:space="0" w:color="auto"/>
          </w:divBdr>
        </w:div>
        <w:div w:id="1012680755">
          <w:marLeft w:val="547"/>
          <w:marRight w:val="0"/>
          <w:marTop w:val="0"/>
          <w:marBottom w:val="0"/>
          <w:divBdr>
            <w:top w:val="none" w:sz="0" w:space="0" w:color="auto"/>
            <w:left w:val="none" w:sz="0" w:space="0" w:color="auto"/>
            <w:bottom w:val="none" w:sz="0" w:space="0" w:color="auto"/>
            <w:right w:val="none" w:sz="0" w:space="0" w:color="auto"/>
          </w:divBdr>
        </w:div>
        <w:div w:id="207569293">
          <w:marLeft w:val="547"/>
          <w:marRight w:val="0"/>
          <w:marTop w:val="0"/>
          <w:marBottom w:val="0"/>
          <w:divBdr>
            <w:top w:val="none" w:sz="0" w:space="0" w:color="auto"/>
            <w:left w:val="none" w:sz="0" w:space="0" w:color="auto"/>
            <w:bottom w:val="none" w:sz="0" w:space="0" w:color="auto"/>
            <w:right w:val="none" w:sz="0" w:space="0" w:color="auto"/>
          </w:divBdr>
        </w:div>
        <w:div w:id="1967929140">
          <w:marLeft w:val="547"/>
          <w:marRight w:val="0"/>
          <w:marTop w:val="154"/>
          <w:marBottom w:val="0"/>
          <w:divBdr>
            <w:top w:val="none" w:sz="0" w:space="0" w:color="auto"/>
            <w:left w:val="none" w:sz="0" w:space="0" w:color="auto"/>
            <w:bottom w:val="none" w:sz="0" w:space="0" w:color="auto"/>
            <w:right w:val="none" w:sz="0" w:space="0" w:color="auto"/>
          </w:divBdr>
        </w:div>
        <w:div w:id="435832010">
          <w:marLeft w:val="547"/>
          <w:marRight w:val="0"/>
          <w:marTop w:val="154"/>
          <w:marBottom w:val="0"/>
          <w:divBdr>
            <w:top w:val="none" w:sz="0" w:space="0" w:color="auto"/>
            <w:left w:val="none" w:sz="0" w:space="0" w:color="auto"/>
            <w:bottom w:val="none" w:sz="0" w:space="0" w:color="auto"/>
            <w:right w:val="none" w:sz="0" w:space="0" w:color="auto"/>
          </w:divBdr>
        </w:div>
        <w:div w:id="239096144">
          <w:marLeft w:val="547"/>
          <w:marRight w:val="0"/>
          <w:marTop w:val="154"/>
          <w:marBottom w:val="0"/>
          <w:divBdr>
            <w:top w:val="none" w:sz="0" w:space="0" w:color="auto"/>
            <w:left w:val="none" w:sz="0" w:space="0" w:color="auto"/>
            <w:bottom w:val="none" w:sz="0" w:space="0" w:color="auto"/>
            <w:right w:val="none" w:sz="0" w:space="0" w:color="auto"/>
          </w:divBdr>
        </w:div>
        <w:div w:id="1311594855">
          <w:marLeft w:val="547"/>
          <w:marRight w:val="0"/>
          <w:marTop w:val="154"/>
          <w:marBottom w:val="0"/>
          <w:divBdr>
            <w:top w:val="none" w:sz="0" w:space="0" w:color="auto"/>
            <w:left w:val="none" w:sz="0" w:space="0" w:color="auto"/>
            <w:bottom w:val="none" w:sz="0" w:space="0" w:color="auto"/>
            <w:right w:val="none" w:sz="0" w:space="0" w:color="auto"/>
          </w:divBdr>
        </w:div>
        <w:div w:id="249314504">
          <w:marLeft w:val="547"/>
          <w:marRight w:val="0"/>
          <w:marTop w:val="154"/>
          <w:marBottom w:val="0"/>
          <w:divBdr>
            <w:top w:val="none" w:sz="0" w:space="0" w:color="auto"/>
            <w:left w:val="none" w:sz="0" w:space="0" w:color="auto"/>
            <w:bottom w:val="none" w:sz="0" w:space="0" w:color="auto"/>
            <w:right w:val="none" w:sz="0" w:space="0" w:color="auto"/>
          </w:divBdr>
        </w:div>
        <w:div w:id="655690968">
          <w:marLeft w:val="547"/>
          <w:marRight w:val="0"/>
          <w:marTop w:val="154"/>
          <w:marBottom w:val="0"/>
          <w:divBdr>
            <w:top w:val="none" w:sz="0" w:space="0" w:color="auto"/>
            <w:left w:val="none" w:sz="0" w:space="0" w:color="auto"/>
            <w:bottom w:val="none" w:sz="0" w:space="0" w:color="auto"/>
            <w:right w:val="none" w:sz="0" w:space="0" w:color="auto"/>
          </w:divBdr>
        </w:div>
        <w:div w:id="1464232725">
          <w:marLeft w:val="547"/>
          <w:marRight w:val="0"/>
          <w:marTop w:val="154"/>
          <w:marBottom w:val="0"/>
          <w:divBdr>
            <w:top w:val="none" w:sz="0" w:space="0" w:color="auto"/>
            <w:left w:val="none" w:sz="0" w:space="0" w:color="auto"/>
            <w:bottom w:val="none" w:sz="0" w:space="0" w:color="auto"/>
            <w:right w:val="none" w:sz="0" w:space="0" w:color="auto"/>
          </w:divBdr>
        </w:div>
        <w:div w:id="1870681681">
          <w:marLeft w:val="547"/>
          <w:marRight w:val="0"/>
          <w:marTop w:val="154"/>
          <w:marBottom w:val="0"/>
          <w:divBdr>
            <w:top w:val="none" w:sz="0" w:space="0" w:color="auto"/>
            <w:left w:val="none" w:sz="0" w:space="0" w:color="auto"/>
            <w:bottom w:val="none" w:sz="0" w:space="0" w:color="auto"/>
            <w:right w:val="none" w:sz="0" w:space="0" w:color="auto"/>
          </w:divBdr>
        </w:div>
        <w:div w:id="1582835620">
          <w:marLeft w:val="547"/>
          <w:marRight w:val="0"/>
          <w:marTop w:val="154"/>
          <w:marBottom w:val="0"/>
          <w:divBdr>
            <w:top w:val="none" w:sz="0" w:space="0" w:color="auto"/>
            <w:left w:val="none" w:sz="0" w:space="0" w:color="auto"/>
            <w:bottom w:val="none" w:sz="0" w:space="0" w:color="auto"/>
            <w:right w:val="none" w:sz="0" w:space="0" w:color="auto"/>
          </w:divBdr>
        </w:div>
        <w:div w:id="375660698">
          <w:marLeft w:val="1166"/>
          <w:marRight w:val="0"/>
          <w:marTop w:val="134"/>
          <w:marBottom w:val="0"/>
          <w:divBdr>
            <w:top w:val="none" w:sz="0" w:space="0" w:color="auto"/>
            <w:left w:val="none" w:sz="0" w:space="0" w:color="auto"/>
            <w:bottom w:val="none" w:sz="0" w:space="0" w:color="auto"/>
            <w:right w:val="none" w:sz="0" w:space="0" w:color="auto"/>
          </w:divBdr>
        </w:div>
        <w:div w:id="823398874">
          <w:marLeft w:val="1166"/>
          <w:marRight w:val="0"/>
          <w:marTop w:val="134"/>
          <w:marBottom w:val="0"/>
          <w:divBdr>
            <w:top w:val="none" w:sz="0" w:space="0" w:color="auto"/>
            <w:left w:val="none" w:sz="0" w:space="0" w:color="auto"/>
            <w:bottom w:val="none" w:sz="0" w:space="0" w:color="auto"/>
            <w:right w:val="none" w:sz="0" w:space="0" w:color="auto"/>
          </w:divBdr>
        </w:div>
        <w:div w:id="279800325">
          <w:marLeft w:val="1166"/>
          <w:marRight w:val="0"/>
          <w:marTop w:val="134"/>
          <w:marBottom w:val="0"/>
          <w:divBdr>
            <w:top w:val="none" w:sz="0" w:space="0" w:color="auto"/>
            <w:left w:val="none" w:sz="0" w:space="0" w:color="auto"/>
            <w:bottom w:val="none" w:sz="0" w:space="0" w:color="auto"/>
            <w:right w:val="none" w:sz="0" w:space="0" w:color="auto"/>
          </w:divBdr>
        </w:div>
        <w:div w:id="1214200044">
          <w:marLeft w:val="547"/>
          <w:marRight w:val="0"/>
          <w:marTop w:val="154"/>
          <w:marBottom w:val="0"/>
          <w:divBdr>
            <w:top w:val="none" w:sz="0" w:space="0" w:color="auto"/>
            <w:left w:val="none" w:sz="0" w:space="0" w:color="auto"/>
            <w:bottom w:val="none" w:sz="0" w:space="0" w:color="auto"/>
            <w:right w:val="none" w:sz="0" w:space="0" w:color="auto"/>
          </w:divBdr>
        </w:div>
        <w:div w:id="826633877">
          <w:marLeft w:val="547"/>
          <w:marRight w:val="0"/>
          <w:marTop w:val="154"/>
          <w:marBottom w:val="0"/>
          <w:divBdr>
            <w:top w:val="none" w:sz="0" w:space="0" w:color="auto"/>
            <w:left w:val="none" w:sz="0" w:space="0" w:color="auto"/>
            <w:bottom w:val="none" w:sz="0" w:space="0" w:color="auto"/>
            <w:right w:val="none" w:sz="0" w:space="0" w:color="auto"/>
          </w:divBdr>
        </w:div>
        <w:div w:id="758142290">
          <w:marLeft w:val="547"/>
          <w:marRight w:val="0"/>
          <w:marTop w:val="154"/>
          <w:marBottom w:val="0"/>
          <w:divBdr>
            <w:top w:val="none" w:sz="0" w:space="0" w:color="auto"/>
            <w:left w:val="none" w:sz="0" w:space="0" w:color="auto"/>
            <w:bottom w:val="none" w:sz="0" w:space="0" w:color="auto"/>
            <w:right w:val="none" w:sz="0" w:space="0" w:color="auto"/>
          </w:divBdr>
        </w:div>
        <w:div w:id="415902947">
          <w:marLeft w:val="547"/>
          <w:marRight w:val="0"/>
          <w:marTop w:val="154"/>
          <w:marBottom w:val="0"/>
          <w:divBdr>
            <w:top w:val="none" w:sz="0" w:space="0" w:color="auto"/>
            <w:left w:val="none" w:sz="0" w:space="0" w:color="auto"/>
            <w:bottom w:val="none" w:sz="0" w:space="0" w:color="auto"/>
            <w:right w:val="none" w:sz="0" w:space="0" w:color="auto"/>
          </w:divBdr>
        </w:div>
        <w:div w:id="2079160836">
          <w:marLeft w:val="547"/>
          <w:marRight w:val="0"/>
          <w:marTop w:val="154"/>
          <w:marBottom w:val="0"/>
          <w:divBdr>
            <w:top w:val="none" w:sz="0" w:space="0" w:color="auto"/>
            <w:left w:val="none" w:sz="0" w:space="0" w:color="auto"/>
            <w:bottom w:val="none" w:sz="0" w:space="0" w:color="auto"/>
            <w:right w:val="none" w:sz="0" w:space="0" w:color="auto"/>
          </w:divBdr>
        </w:div>
        <w:div w:id="1834686451">
          <w:marLeft w:val="547"/>
          <w:marRight w:val="0"/>
          <w:marTop w:val="154"/>
          <w:marBottom w:val="0"/>
          <w:divBdr>
            <w:top w:val="none" w:sz="0" w:space="0" w:color="auto"/>
            <w:left w:val="none" w:sz="0" w:space="0" w:color="auto"/>
            <w:bottom w:val="none" w:sz="0" w:space="0" w:color="auto"/>
            <w:right w:val="none" w:sz="0" w:space="0" w:color="auto"/>
          </w:divBdr>
        </w:div>
        <w:div w:id="1566914412">
          <w:marLeft w:val="1166"/>
          <w:marRight w:val="0"/>
          <w:marTop w:val="134"/>
          <w:marBottom w:val="0"/>
          <w:divBdr>
            <w:top w:val="none" w:sz="0" w:space="0" w:color="auto"/>
            <w:left w:val="none" w:sz="0" w:space="0" w:color="auto"/>
            <w:bottom w:val="none" w:sz="0" w:space="0" w:color="auto"/>
            <w:right w:val="none" w:sz="0" w:space="0" w:color="auto"/>
          </w:divBdr>
        </w:div>
        <w:div w:id="178088285">
          <w:marLeft w:val="547"/>
          <w:marRight w:val="0"/>
          <w:marTop w:val="154"/>
          <w:marBottom w:val="0"/>
          <w:divBdr>
            <w:top w:val="none" w:sz="0" w:space="0" w:color="auto"/>
            <w:left w:val="none" w:sz="0" w:space="0" w:color="auto"/>
            <w:bottom w:val="none" w:sz="0" w:space="0" w:color="auto"/>
            <w:right w:val="none" w:sz="0" w:space="0" w:color="auto"/>
          </w:divBdr>
        </w:div>
        <w:div w:id="320738261">
          <w:marLeft w:val="1166"/>
          <w:marRight w:val="0"/>
          <w:marTop w:val="134"/>
          <w:marBottom w:val="0"/>
          <w:divBdr>
            <w:top w:val="none" w:sz="0" w:space="0" w:color="auto"/>
            <w:left w:val="none" w:sz="0" w:space="0" w:color="auto"/>
            <w:bottom w:val="none" w:sz="0" w:space="0" w:color="auto"/>
            <w:right w:val="none" w:sz="0" w:space="0" w:color="auto"/>
          </w:divBdr>
        </w:div>
        <w:div w:id="384107895">
          <w:marLeft w:val="1800"/>
          <w:marRight w:val="0"/>
          <w:marTop w:val="115"/>
          <w:marBottom w:val="0"/>
          <w:divBdr>
            <w:top w:val="none" w:sz="0" w:space="0" w:color="auto"/>
            <w:left w:val="none" w:sz="0" w:space="0" w:color="auto"/>
            <w:bottom w:val="none" w:sz="0" w:space="0" w:color="auto"/>
            <w:right w:val="none" w:sz="0" w:space="0" w:color="auto"/>
          </w:divBdr>
        </w:div>
        <w:div w:id="266232703">
          <w:marLeft w:val="1166"/>
          <w:marRight w:val="0"/>
          <w:marTop w:val="134"/>
          <w:marBottom w:val="0"/>
          <w:divBdr>
            <w:top w:val="none" w:sz="0" w:space="0" w:color="auto"/>
            <w:left w:val="none" w:sz="0" w:space="0" w:color="auto"/>
            <w:bottom w:val="none" w:sz="0" w:space="0" w:color="auto"/>
            <w:right w:val="none" w:sz="0" w:space="0" w:color="auto"/>
          </w:divBdr>
        </w:div>
        <w:div w:id="1924988941">
          <w:marLeft w:val="547"/>
          <w:marRight w:val="0"/>
          <w:marTop w:val="154"/>
          <w:marBottom w:val="0"/>
          <w:divBdr>
            <w:top w:val="none" w:sz="0" w:space="0" w:color="auto"/>
            <w:left w:val="none" w:sz="0" w:space="0" w:color="auto"/>
            <w:bottom w:val="none" w:sz="0" w:space="0" w:color="auto"/>
            <w:right w:val="none" w:sz="0" w:space="0" w:color="auto"/>
          </w:divBdr>
        </w:div>
        <w:div w:id="1164202852">
          <w:marLeft w:val="547"/>
          <w:marRight w:val="0"/>
          <w:marTop w:val="154"/>
          <w:marBottom w:val="0"/>
          <w:divBdr>
            <w:top w:val="none" w:sz="0" w:space="0" w:color="auto"/>
            <w:left w:val="none" w:sz="0" w:space="0" w:color="auto"/>
            <w:bottom w:val="none" w:sz="0" w:space="0" w:color="auto"/>
            <w:right w:val="none" w:sz="0" w:space="0" w:color="auto"/>
          </w:divBdr>
        </w:div>
        <w:div w:id="968439707">
          <w:marLeft w:val="1354"/>
          <w:marRight w:val="0"/>
          <w:marTop w:val="384"/>
          <w:marBottom w:val="0"/>
          <w:divBdr>
            <w:top w:val="none" w:sz="0" w:space="0" w:color="auto"/>
            <w:left w:val="none" w:sz="0" w:space="0" w:color="auto"/>
            <w:bottom w:val="none" w:sz="0" w:space="0" w:color="auto"/>
            <w:right w:val="none" w:sz="0" w:space="0" w:color="auto"/>
          </w:divBdr>
        </w:div>
        <w:div w:id="2026711288">
          <w:marLeft w:val="1354"/>
          <w:marRight w:val="0"/>
          <w:marTop w:val="384"/>
          <w:marBottom w:val="0"/>
          <w:divBdr>
            <w:top w:val="none" w:sz="0" w:space="0" w:color="auto"/>
            <w:left w:val="none" w:sz="0" w:space="0" w:color="auto"/>
            <w:bottom w:val="none" w:sz="0" w:space="0" w:color="auto"/>
            <w:right w:val="none" w:sz="0" w:space="0" w:color="auto"/>
          </w:divBdr>
        </w:div>
        <w:div w:id="16079327">
          <w:marLeft w:val="1354"/>
          <w:marRight w:val="0"/>
          <w:marTop w:val="384"/>
          <w:marBottom w:val="0"/>
          <w:divBdr>
            <w:top w:val="none" w:sz="0" w:space="0" w:color="auto"/>
            <w:left w:val="none" w:sz="0" w:space="0" w:color="auto"/>
            <w:bottom w:val="none" w:sz="0" w:space="0" w:color="auto"/>
            <w:right w:val="none" w:sz="0" w:space="0" w:color="auto"/>
          </w:divBdr>
        </w:div>
        <w:div w:id="1549606373">
          <w:marLeft w:val="1354"/>
          <w:marRight w:val="0"/>
          <w:marTop w:val="384"/>
          <w:marBottom w:val="0"/>
          <w:divBdr>
            <w:top w:val="none" w:sz="0" w:space="0" w:color="auto"/>
            <w:left w:val="none" w:sz="0" w:space="0" w:color="auto"/>
            <w:bottom w:val="none" w:sz="0" w:space="0" w:color="auto"/>
            <w:right w:val="none" w:sz="0" w:space="0" w:color="auto"/>
          </w:divBdr>
        </w:div>
        <w:div w:id="1958367229">
          <w:marLeft w:val="1354"/>
          <w:marRight w:val="0"/>
          <w:marTop w:val="384"/>
          <w:marBottom w:val="0"/>
          <w:divBdr>
            <w:top w:val="none" w:sz="0" w:space="0" w:color="auto"/>
            <w:left w:val="none" w:sz="0" w:space="0" w:color="auto"/>
            <w:bottom w:val="none" w:sz="0" w:space="0" w:color="auto"/>
            <w:right w:val="none" w:sz="0" w:space="0" w:color="auto"/>
          </w:divBdr>
        </w:div>
        <w:div w:id="1688214453">
          <w:marLeft w:val="547"/>
          <w:marRight w:val="0"/>
          <w:marTop w:val="154"/>
          <w:marBottom w:val="0"/>
          <w:divBdr>
            <w:top w:val="none" w:sz="0" w:space="0" w:color="auto"/>
            <w:left w:val="none" w:sz="0" w:space="0" w:color="auto"/>
            <w:bottom w:val="none" w:sz="0" w:space="0" w:color="auto"/>
            <w:right w:val="none" w:sz="0" w:space="0" w:color="auto"/>
          </w:divBdr>
        </w:div>
        <w:div w:id="664436070">
          <w:marLeft w:val="547"/>
          <w:marRight w:val="0"/>
          <w:marTop w:val="154"/>
          <w:marBottom w:val="0"/>
          <w:divBdr>
            <w:top w:val="none" w:sz="0" w:space="0" w:color="auto"/>
            <w:left w:val="none" w:sz="0" w:space="0" w:color="auto"/>
            <w:bottom w:val="none" w:sz="0" w:space="0" w:color="auto"/>
            <w:right w:val="none" w:sz="0" w:space="0" w:color="auto"/>
          </w:divBdr>
        </w:div>
        <w:div w:id="1914923768">
          <w:marLeft w:val="547"/>
          <w:marRight w:val="0"/>
          <w:marTop w:val="154"/>
          <w:marBottom w:val="0"/>
          <w:divBdr>
            <w:top w:val="none" w:sz="0" w:space="0" w:color="auto"/>
            <w:left w:val="none" w:sz="0" w:space="0" w:color="auto"/>
            <w:bottom w:val="none" w:sz="0" w:space="0" w:color="auto"/>
            <w:right w:val="none" w:sz="0" w:space="0" w:color="auto"/>
          </w:divBdr>
        </w:div>
        <w:div w:id="603608323">
          <w:marLeft w:val="547"/>
          <w:marRight w:val="0"/>
          <w:marTop w:val="154"/>
          <w:marBottom w:val="0"/>
          <w:divBdr>
            <w:top w:val="none" w:sz="0" w:space="0" w:color="auto"/>
            <w:left w:val="none" w:sz="0" w:space="0" w:color="auto"/>
            <w:bottom w:val="none" w:sz="0" w:space="0" w:color="auto"/>
            <w:right w:val="none" w:sz="0" w:space="0" w:color="auto"/>
          </w:divBdr>
        </w:div>
        <w:div w:id="938486927">
          <w:marLeft w:val="547"/>
          <w:marRight w:val="0"/>
          <w:marTop w:val="154"/>
          <w:marBottom w:val="0"/>
          <w:divBdr>
            <w:top w:val="none" w:sz="0" w:space="0" w:color="auto"/>
            <w:left w:val="none" w:sz="0" w:space="0" w:color="auto"/>
            <w:bottom w:val="none" w:sz="0" w:space="0" w:color="auto"/>
            <w:right w:val="none" w:sz="0" w:space="0" w:color="auto"/>
          </w:divBdr>
        </w:div>
        <w:div w:id="1103262265">
          <w:marLeft w:val="547"/>
          <w:marRight w:val="0"/>
          <w:marTop w:val="154"/>
          <w:marBottom w:val="0"/>
          <w:divBdr>
            <w:top w:val="none" w:sz="0" w:space="0" w:color="auto"/>
            <w:left w:val="none" w:sz="0" w:space="0" w:color="auto"/>
            <w:bottom w:val="none" w:sz="0" w:space="0" w:color="auto"/>
            <w:right w:val="none" w:sz="0" w:space="0" w:color="auto"/>
          </w:divBdr>
        </w:div>
        <w:div w:id="1991976343">
          <w:marLeft w:val="547"/>
          <w:marRight w:val="0"/>
          <w:marTop w:val="154"/>
          <w:marBottom w:val="0"/>
          <w:divBdr>
            <w:top w:val="none" w:sz="0" w:space="0" w:color="auto"/>
            <w:left w:val="none" w:sz="0" w:space="0" w:color="auto"/>
            <w:bottom w:val="none" w:sz="0" w:space="0" w:color="auto"/>
            <w:right w:val="none" w:sz="0" w:space="0" w:color="auto"/>
          </w:divBdr>
        </w:div>
        <w:div w:id="468937443">
          <w:marLeft w:val="547"/>
          <w:marRight w:val="0"/>
          <w:marTop w:val="154"/>
          <w:marBottom w:val="0"/>
          <w:divBdr>
            <w:top w:val="none" w:sz="0" w:space="0" w:color="auto"/>
            <w:left w:val="none" w:sz="0" w:space="0" w:color="auto"/>
            <w:bottom w:val="none" w:sz="0" w:space="0" w:color="auto"/>
            <w:right w:val="none" w:sz="0" w:space="0" w:color="auto"/>
          </w:divBdr>
        </w:div>
        <w:div w:id="1771047997">
          <w:marLeft w:val="547"/>
          <w:marRight w:val="0"/>
          <w:marTop w:val="154"/>
          <w:marBottom w:val="0"/>
          <w:divBdr>
            <w:top w:val="none" w:sz="0" w:space="0" w:color="auto"/>
            <w:left w:val="none" w:sz="0" w:space="0" w:color="auto"/>
            <w:bottom w:val="none" w:sz="0" w:space="0" w:color="auto"/>
            <w:right w:val="none" w:sz="0" w:space="0" w:color="auto"/>
          </w:divBdr>
        </w:div>
        <w:div w:id="914514907">
          <w:marLeft w:val="547"/>
          <w:marRight w:val="0"/>
          <w:marTop w:val="154"/>
          <w:marBottom w:val="0"/>
          <w:divBdr>
            <w:top w:val="none" w:sz="0" w:space="0" w:color="auto"/>
            <w:left w:val="none" w:sz="0" w:space="0" w:color="auto"/>
            <w:bottom w:val="none" w:sz="0" w:space="0" w:color="auto"/>
            <w:right w:val="none" w:sz="0" w:space="0" w:color="auto"/>
          </w:divBdr>
        </w:div>
        <w:div w:id="1270895447">
          <w:marLeft w:val="547"/>
          <w:marRight w:val="0"/>
          <w:marTop w:val="154"/>
          <w:marBottom w:val="0"/>
          <w:divBdr>
            <w:top w:val="none" w:sz="0" w:space="0" w:color="auto"/>
            <w:left w:val="none" w:sz="0" w:space="0" w:color="auto"/>
            <w:bottom w:val="none" w:sz="0" w:space="0" w:color="auto"/>
            <w:right w:val="none" w:sz="0" w:space="0" w:color="auto"/>
          </w:divBdr>
        </w:div>
        <w:div w:id="1396470138">
          <w:marLeft w:val="547"/>
          <w:marRight w:val="0"/>
          <w:marTop w:val="154"/>
          <w:marBottom w:val="0"/>
          <w:divBdr>
            <w:top w:val="none" w:sz="0" w:space="0" w:color="auto"/>
            <w:left w:val="none" w:sz="0" w:space="0" w:color="auto"/>
            <w:bottom w:val="none" w:sz="0" w:space="0" w:color="auto"/>
            <w:right w:val="none" w:sz="0" w:space="0" w:color="auto"/>
          </w:divBdr>
        </w:div>
        <w:div w:id="742606227">
          <w:marLeft w:val="547"/>
          <w:marRight w:val="0"/>
          <w:marTop w:val="154"/>
          <w:marBottom w:val="0"/>
          <w:divBdr>
            <w:top w:val="none" w:sz="0" w:space="0" w:color="auto"/>
            <w:left w:val="none" w:sz="0" w:space="0" w:color="auto"/>
            <w:bottom w:val="none" w:sz="0" w:space="0" w:color="auto"/>
            <w:right w:val="none" w:sz="0" w:space="0" w:color="auto"/>
          </w:divBdr>
        </w:div>
        <w:div w:id="1065684223">
          <w:marLeft w:val="547"/>
          <w:marRight w:val="0"/>
          <w:marTop w:val="154"/>
          <w:marBottom w:val="0"/>
          <w:divBdr>
            <w:top w:val="none" w:sz="0" w:space="0" w:color="auto"/>
            <w:left w:val="none" w:sz="0" w:space="0" w:color="auto"/>
            <w:bottom w:val="none" w:sz="0" w:space="0" w:color="auto"/>
            <w:right w:val="none" w:sz="0" w:space="0" w:color="auto"/>
          </w:divBdr>
        </w:div>
        <w:div w:id="101996833">
          <w:marLeft w:val="547"/>
          <w:marRight w:val="0"/>
          <w:marTop w:val="154"/>
          <w:marBottom w:val="0"/>
          <w:divBdr>
            <w:top w:val="none" w:sz="0" w:space="0" w:color="auto"/>
            <w:left w:val="none" w:sz="0" w:space="0" w:color="auto"/>
            <w:bottom w:val="none" w:sz="0" w:space="0" w:color="auto"/>
            <w:right w:val="none" w:sz="0" w:space="0" w:color="auto"/>
          </w:divBdr>
        </w:div>
        <w:div w:id="1714961859">
          <w:marLeft w:val="547"/>
          <w:marRight w:val="0"/>
          <w:marTop w:val="154"/>
          <w:marBottom w:val="0"/>
          <w:divBdr>
            <w:top w:val="none" w:sz="0" w:space="0" w:color="auto"/>
            <w:left w:val="none" w:sz="0" w:space="0" w:color="auto"/>
            <w:bottom w:val="none" w:sz="0" w:space="0" w:color="auto"/>
            <w:right w:val="none" w:sz="0" w:space="0" w:color="auto"/>
          </w:divBdr>
        </w:div>
        <w:div w:id="1839927710">
          <w:marLeft w:val="547"/>
          <w:marRight w:val="0"/>
          <w:marTop w:val="154"/>
          <w:marBottom w:val="0"/>
          <w:divBdr>
            <w:top w:val="none" w:sz="0" w:space="0" w:color="auto"/>
            <w:left w:val="none" w:sz="0" w:space="0" w:color="auto"/>
            <w:bottom w:val="none" w:sz="0" w:space="0" w:color="auto"/>
            <w:right w:val="none" w:sz="0" w:space="0" w:color="auto"/>
          </w:divBdr>
        </w:div>
        <w:div w:id="2023437649">
          <w:marLeft w:val="547"/>
          <w:marRight w:val="0"/>
          <w:marTop w:val="154"/>
          <w:marBottom w:val="0"/>
          <w:divBdr>
            <w:top w:val="none" w:sz="0" w:space="0" w:color="auto"/>
            <w:left w:val="none" w:sz="0" w:space="0" w:color="auto"/>
            <w:bottom w:val="none" w:sz="0" w:space="0" w:color="auto"/>
            <w:right w:val="none" w:sz="0" w:space="0" w:color="auto"/>
          </w:divBdr>
        </w:div>
        <w:div w:id="1025138642">
          <w:marLeft w:val="547"/>
          <w:marRight w:val="0"/>
          <w:marTop w:val="154"/>
          <w:marBottom w:val="0"/>
          <w:divBdr>
            <w:top w:val="none" w:sz="0" w:space="0" w:color="auto"/>
            <w:left w:val="none" w:sz="0" w:space="0" w:color="auto"/>
            <w:bottom w:val="none" w:sz="0" w:space="0" w:color="auto"/>
            <w:right w:val="none" w:sz="0" w:space="0" w:color="auto"/>
          </w:divBdr>
        </w:div>
        <w:div w:id="1909339582">
          <w:marLeft w:val="547"/>
          <w:marRight w:val="0"/>
          <w:marTop w:val="154"/>
          <w:marBottom w:val="0"/>
          <w:divBdr>
            <w:top w:val="none" w:sz="0" w:space="0" w:color="auto"/>
            <w:left w:val="none" w:sz="0" w:space="0" w:color="auto"/>
            <w:bottom w:val="none" w:sz="0" w:space="0" w:color="auto"/>
            <w:right w:val="none" w:sz="0" w:space="0" w:color="auto"/>
          </w:divBdr>
        </w:div>
        <w:div w:id="94833456">
          <w:marLeft w:val="547"/>
          <w:marRight w:val="0"/>
          <w:marTop w:val="154"/>
          <w:marBottom w:val="0"/>
          <w:divBdr>
            <w:top w:val="none" w:sz="0" w:space="0" w:color="auto"/>
            <w:left w:val="none" w:sz="0" w:space="0" w:color="auto"/>
            <w:bottom w:val="none" w:sz="0" w:space="0" w:color="auto"/>
            <w:right w:val="none" w:sz="0" w:space="0" w:color="auto"/>
          </w:divBdr>
        </w:div>
        <w:div w:id="1421636562">
          <w:marLeft w:val="547"/>
          <w:marRight w:val="0"/>
          <w:marTop w:val="154"/>
          <w:marBottom w:val="0"/>
          <w:divBdr>
            <w:top w:val="none" w:sz="0" w:space="0" w:color="auto"/>
            <w:left w:val="none" w:sz="0" w:space="0" w:color="auto"/>
            <w:bottom w:val="none" w:sz="0" w:space="0" w:color="auto"/>
            <w:right w:val="none" w:sz="0" w:space="0" w:color="auto"/>
          </w:divBdr>
        </w:div>
        <w:div w:id="918443893">
          <w:marLeft w:val="547"/>
          <w:marRight w:val="0"/>
          <w:marTop w:val="154"/>
          <w:marBottom w:val="0"/>
          <w:divBdr>
            <w:top w:val="none" w:sz="0" w:space="0" w:color="auto"/>
            <w:left w:val="none" w:sz="0" w:space="0" w:color="auto"/>
            <w:bottom w:val="none" w:sz="0" w:space="0" w:color="auto"/>
            <w:right w:val="none" w:sz="0" w:space="0" w:color="auto"/>
          </w:divBdr>
        </w:div>
        <w:div w:id="1867910200">
          <w:marLeft w:val="547"/>
          <w:marRight w:val="0"/>
          <w:marTop w:val="154"/>
          <w:marBottom w:val="0"/>
          <w:divBdr>
            <w:top w:val="none" w:sz="0" w:space="0" w:color="auto"/>
            <w:left w:val="none" w:sz="0" w:space="0" w:color="auto"/>
            <w:bottom w:val="none" w:sz="0" w:space="0" w:color="auto"/>
            <w:right w:val="none" w:sz="0" w:space="0" w:color="auto"/>
          </w:divBdr>
        </w:div>
        <w:div w:id="1552575747">
          <w:marLeft w:val="547"/>
          <w:marRight w:val="0"/>
          <w:marTop w:val="154"/>
          <w:marBottom w:val="0"/>
          <w:divBdr>
            <w:top w:val="none" w:sz="0" w:space="0" w:color="auto"/>
            <w:left w:val="none" w:sz="0" w:space="0" w:color="auto"/>
            <w:bottom w:val="none" w:sz="0" w:space="0" w:color="auto"/>
            <w:right w:val="none" w:sz="0" w:space="0" w:color="auto"/>
          </w:divBdr>
        </w:div>
        <w:div w:id="1185828995">
          <w:marLeft w:val="547"/>
          <w:marRight w:val="0"/>
          <w:marTop w:val="154"/>
          <w:marBottom w:val="0"/>
          <w:divBdr>
            <w:top w:val="none" w:sz="0" w:space="0" w:color="auto"/>
            <w:left w:val="none" w:sz="0" w:space="0" w:color="auto"/>
            <w:bottom w:val="none" w:sz="0" w:space="0" w:color="auto"/>
            <w:right w:val="none" w:sz="0" w:space="0" w:color="auto"/>
          </w:divBdr>
        </w:div>
        <w:div w:id="1006640057">
          <w:marLeft w:val="547"/>
          <w:marRight w:val="0"/>
          <w:marTop w:val="154"/>
          <w:marBottom w:val="0"/>
          <w:divBdr>
            <w:top w:val="none" w:sz="0" w:space="0" w:color="auto"/>
            <w:left w:val="none" w:sz="0" w:space="0" w:color="auto"/>
            <w:bottom w:val="none" w:sz="0" w:space="0" w:color="auto"/>
            <w:right w:val="none" w:sz="0" w:space="0" w:color="auto"/>
          </w:divBdr>
        </w:div>
        <w:div w:id="1140458498">
          <w:marLeft w:val="547"/>
          <w:marRight w:val="0"/>
          <w:marTop w:val="154"/>
          <w:marBottom w:val="0"/>
          <w:divBdr>
            <w:top w:val="none" w:sz="0" w:space="0" w:color="auto"/>
            <w:left w:val="none" w:sz="0" w:space="0" w:color="auto"/>
            <w:bottom w:val="none" w:sz="0" w:space="0" w:color="auto"/>
            <w:right w:val="none" w:sz="0" w:space="0" w:color="auto"/>
          </w:divBdr>
        </w:div>
        <w:div w:id="1941640654">
          <w:marLeft w:val="547"/>
          <w:marRight w:val="0"/>
          <w:marTop w:val="154"/>
          <w:marBottom w:val="0"/>
          <w:divBdr>
            <w:top w:val="none" w:sz="0" w:space="0" w:color="auto"/>
            <w:left w:val="none" w:sz="0" w:space="0" w:color="auto"/>
            <w:bottom w:val="none" w:sz="0" w:space="0" w:color="auto"/>
            <w:right w:val="none" w:sz="0" w:space="0" w:color="auto"/>
          </w:divBdr>
        </w:div>
        <w:div w:id="152530580">
          <w:marLeft w:val="547"/>
          <w:marRight w:val="0"/>
          <w:marTop w:val="154"/>
          <w:marBottom w:val="0"/>
          <w:divBdr>
            <w:top w:val="none" w:sz="0" w:space="0" w:color="auto"/>
            <w:left w:val="none" w:sz="0" w:space="0" w:color="auto"/>
            <w:bottom w:val="none" w:sz="0" w:space="0" w:color="auto"/>
            <w:right w:val="none" w:sz="0" w:space="0" w:color="auto"/>
          </w:divBdr>
        </w:div>
        <w:div w:id="217933106">
          <w:marLeft w:val="547"/>
          <w:marRight w:val="0"/>
          <w:marTop w:val="154"/>
          <w:marBottom w:val="0"/>
          <w:divBdr>
            <w:top w:val="none" w:sz="0" w:space="0" w:color="auto"/>
            <w:left w:val="none" w:sz="0" w:space="0" w:color="auto"/>
            <w:bottom w:val="none" w:sz="0" w:space="0" w:color="auto"/>
            <w:right w:val="none" w:sz="0" w:space="0" w:color="auto"/>
          </w:divBdr>
        </w:div>
        <w:div w:id="1338114456">
          <w:marLeft w:val="547"/>
          <w:marRight w:val="0"/>
          <w:marTop w:val="154"/>
          <w:marBottom w:val="0"/>
          <w:divBdr>
            <w:top w:val="none" w:sz="0" w:space="0" w:color="auto"/>
            <w:left w:val="none" w:sz="0" w:space="0" w:color="auto"/>
            <w:bottom w:val="none" w:sz="0" w:space="0" w:color="auto"/>
            <w:right w:val="none" w:sz="0" w:space="0" w:color="auto"/>
          </w:divBdr>
        </w:div>
        <w:div w:id="1021055162">
          <w:marLeft w:val="547"/>
          <w:marRight w:val="0"/>
          <w:marTop w:val="154"/>
          <w:marBottom w:val="0"/>
          <w:divBdr>
            <w:top w:val="none" w:sz="0" w:space="0" w:color="auto"/>
            <w:left w:val="none" w:sz="0" w:space="0" w:color="auto"/>
            <w:bottom w:val="none" w:sz="0" w:space="0" w:color="auto"/>
            <w:right w:val="none" w:sz="0" w:space="0" w:color="auto"/>
          </w:divBdr>
        </w:div>
        <w:div w:id="236550836">
          <w:marLeft w:val="547"/>
          <w:marRight w:val="0"/>
          <w:marTop w:val="154"/>
          <w:marBottom w:val="0"/>
          <w:divBdr>
            <w:top w:val="none" w:sz="0" w:space="0" w:color="auto"/>
            <w:left w:val="none" w:sz="0" w:space="0" w:color="auto"/>
            <w:bottom w:val="none" w:sz="0" w:space="0" w:color="auto"/>
            <w:right w:val="none" w:sz="0" w:space="0" w:color="auto"/>
          </w:divBdr>
        </w:div>
        <w:div w:id="373430288">
          <w:marLeft w:val="547"/>
          <w:marRight w:val="0"/>
          <w:marTop w:val="154"/>
          <w:marBottom w:val="0"/>
          <w:divBdr>
            <w:top w:val="none" w:sz="0" w:space="0" w:color="auto"/>
            <w:left w:val="none" w:sz="0" w:space="0" w:color="auto"/>
            <w:bottom w:val="none" w:sz="0" w:space="0" w:color="auto"/>
            <w:right w:val="none" w:sz="0" w:space="0" w:color="auto"/>
          </w:divBdr>
        </w:div>
        <w:div w:id="1158879944">
          <w:marLeft w:val="547"/>
          <w:marRight w:val="0"/>
          <w:marTop w:val="154"/>
          <w:marBottom w:val="0"/>
          <w:divBdr>
            <w:top w:val="none" w:sz="0" w:space="0" w:color="auto"/>
            <w:left w:val="none" w:sz="0" w:space="0" w:color="auto"/>
            <w:bottom w:val="none" w:sz="0" w:space="0" w:color="auto"/>
            <w:right w:val="none" w:sz="0" w:space="0" w:color="auto"/>
          </w:divBdr>
        </w:div>
        <w:div w:id="1308896378">
          <w:marLeft w:val="547"/>
          <w:marRight w:val="0"/>
          <w:marTop w:val="154"/>
          <w:marBottom w:val="0"/>
          <w:divBdr>
            <w:top w:val="none" w:sz="0" w:space="0" w:color="auto"/>
            <w:left w:val="none" w:sz="0" w:space="0" w:color="auto"/>
            <w:bottom w:val="none" w:sz="0" w:space="0" w:color="auto"/>
            <w:right w:val="none" w:sz="0" w:space="0" w:color="auto"/>
          </w:divBdr>
        </w:div>
        <w:div w:id="281152966">
          <w:marLeft w:val="547"/>
          <w:marRight w:val="0"/>
          <w:marTop w:val="154"/>
          <w:marBottom w:val="0"/>
          <w:divBdr>
            <w:top w:val="none" w:sz="0" w:space="0" w:color="auto"/>
            <w:left w:val="none" w:sz="0" w:space="0" w:color="auto"/>
            <w:bottom w:val="none" w:sz="0" w:space="0" w:color="auto"/>
            <w:right w:val="none" w:sz="0" w:space="0" w:color="auto"/>
          </w:divBdr>
        </w:div>
        <w:div w:id="1643193339">
          <w:marLeft w:val="547"/>
          <w:marRight w:val="0"/>
          <w:marTop w:val="211"/>
          <w:marBottom w:val="0"/>
          <w:divBdr>
            <w:top w:val="none" w:sz="0" w:space="0" w:color="auto"/>
            <w:left w:val="none" w:sz="0" w:space="0" w:color="auto"/>
            <w:bottom w:val="none" w:sz="0" w:space="0" w:color="auto"/>
            <w:right w:val="none" w:sz="0" w:space="0" w:color="auto"/>
          </w:divBdr>
        </w:div>
        <w:div w:id="78452278">
          <w:marLeft w:val="806"/>
          <w:marRight w:val="0"/>
          <w:marTop w:val="154"/>
          <w:marBottom w:val="0"/>
          <w:divBdr>
            <w:top w:val="none" w:sz="0" w:space="0" w:color="auto"/>
            <w:left w:val="none" w:sz="0" w:space="0" w:color="auto"/>
            <w:bottom w:val="none" w:sz="0" w:space="0" w:color="auto"/>
            <w:right w:val="none" w:sz="0" w:space="0" w:color="auto"/>
          </w:divBdr>
        </w:div>
        <w:div w:id="1729307622">
          <w:marLeft w:val="806"/>
          <w:marRight w:val="0"/>
          <w:marTop w:val="154"/>
          <w:marBottom w:val="0"/>
          <w:divBdr>
            <w:top w:val="none" w:sz="0" w:space="0" w:color="auto"/>
            <w:left w:val="none" w:sz="0" w:space="0" w:color="auto"/>
            <w:bottom w:val="none" w:sz="0" w:space="0" w:color="auto"/>
            <w:right w:val="none" w:sz="0" w:space="0" w:color="auto"/>
          </w:divBdr>
        </w:div>
        <w:div w:id="2027171108">
          <w:marLeft w:val="806"/>
          <w:marRight w:val="0"/>
          <w:marTop w:val="154"/>
          <w:marBottom w:val="0"/>
          <w:divBdr>
            <w:top w:val="none" w:sz="0" w:space="0" w:color="auto"/>
            <w:left w:val="none" w:sz="0" w:space="0" w:color="auto"/>
            <w:bottom w:val="none" w:sz="0" w:space="0" w:color="auto"/>
            <w:right w:val="none" w:sz="0" w:space="0" w:color="auto"/>
          </w:divBdr>
        </w:div>
        <w:div w:id="1514344532">
          <w:marLeft w:val="806"/>
          <w:marRight w:val="0"/>
          <w:marTop w:val="154"/>
          <w:marBottom w:val="0"/>
          <w:divBdr>
            <w:top w:val="none" w:sz="0" w:space="0" w:color="auto"/>
            <w:left w:val="none" w:sz="0" w:space="0" w:color="auto"/>
            <w:bottom w:val="none" w:sz="0" w:space="0" w:color="auto"/>
            <w:right w:val="none" w:sz="0" w:space="0" w:color="auto"/>
          </w:divBdr>
        </w:div>
        <w:div w:id="629439516">
          <w:marLeft w:val="806"/>
          <w:marRight w:val="0"/>
          <w:marTop w:val="154"/>
          <w:marBottom w:val="0"/>
          <w:divBdr>
            <w:top w:val="none" w:sz="0" w:space="0" w:color="auto"/>
            <w:left w:val="none" w:sz="0" w:space="0" w:color="auto"/>
            <w:bottom w:val="none" w:sz="0" w:space="0" w:color="auto"/>
            <w:right w:val="none" w:sz="0" w:space="0" w:color="auto"/>
          </w:divBdr>
        </w:div>
        <w:div w:id="175340631">
          <w:marLeft w:val="806"/>
          <w:marRight w:val="0"/>
          <w:marTop w:val="154"/>
          <w:marBottom w:val="0"/>
          <w:divBdr>
            <w:top w:val="none" w:sz="0" w:space="0" w:color="auto"/>
            <w:left w:val="none" w:sz="0" w:space="0" w:color="auto"/>
            <w:bottom w:val="none" w:sz="0" w:space="0" w:color="auto"/>
            <w:right w:val="none" w:sz="0" w:space="0" w:color="auto"/>
          </w:divBdr>
        </w:div>
        <w:div w:id="1033531445">
          <w:marLeft w:val="806"/>
          <w:marRight w:val="0"/>
          <w:marTop w:val="154"/>
          <w:marBottom w:val="0"/>
          <w:divBdr>
            <w:top w:val="none" w:sz="0" w:space="0" w:color="auto"/>
            <w:left w:val="none" w:sz="0" w:space="0" w:color="auto"/>
            <w:bottom w:val="none" w:sz="0" w:space="0" w:color="auto"/>
            <w:right w:val="none" w:sz="0" w:space="0" w:color="auto"/>
          </w:divBdr>
        </w:div>
        <w:div w:id="210115414">
          <w:marLeft w:val="806"/>
          <w:marRight w:val="0"/>
          <w:marTop w:val="154"/>
          <w:marBottom w:val="0"/>
          <w:divBdr>
            <w:top w:val="none" w:sz="0" w:space="0" w:color="auto"/>
            <w:left w:val="none" w:sz="0" w:space="0" w:color="auto"/>
            <w:bottom w:val="none" w:sz="0" w:space="0" w:color="auto"/>
            <w:right w:val="none" w:sz="0" w:space="0" w:color="auto"/>
          </w:divBdr>
        </w:div>
        <w:div w:id="871262878">
          <w:marLeft w:val="806"/>
          <w:marRight w:val="0"/>
          <w:marTop w:val="154"/>
          <w:marBottom w:val="0"/>
          <w:divBdr>
            <w:top w:val="none" w:sz="0" w:space="0" w:color="auto"/>
            <w:left w:val="none" w:sz="0" w:space="0" w:color="auto"/>
            <w:bottom w:val="none" w:sz="0" w:space="0" w:color="auto"/>
            <w:right w:val="none" w:sz="0" w:space="0" w:color="auto"/>
          </w:divBdr>
        </w:div>
        <w:div w:id="33384232">
          <w:marLeft w:val="806"/>
          <w:marRight w:val="0"/>
          <w:marTop w:val="154"/>
          <w:marBottom w:val="0"/>
          <w:divBdr>
            <w:top w:val="none" w:sz="0" w:space="0" w:color="auto"/>
            <w:left w:val="none" w:sz="0" w:space="0" w:color="auto"/>
            <w:bottom w:val="none" w:sz="0" w:space="0" w:color="auto"/>
            <w:right w:val="none" w:sz="0" w:space="0" w:color="auto"/>
          </w:divBdr>
        </w:div>
        <w:div w:id="46534848">
          <w:marLeft w:val="806"/>
          <w:marRight w:val="0"/>
          <w:marTop w:val="154"/>
          <w:marBottom w:val="0"/>
          <w:divBdr>
            <w:top w:val="none" w:sz="0" w:space="0" w:color="auto"/>
            <w:left w:val="none" w:sz="0" w:space="0" w:color="auto"/>
            <w:bottom w:val="none" w:sz="0" w:space="0" w:color="auto"/>
            <w:right w:val="none" w:sz="0" w:space="0" w:color="auto"/>
          </w:divBdr>
        </w:div>
        <w:div w:id="1883637523">
          <w:marLeft w:val="806"/>
          <w:marRight w:val="0"/>
          <w:marTop w:val="154"/>
          <w:marBottom w:val="0"/>
          <w:divBdr>
            <w:top w:val="none" w:sz="0" w:space="0" w:color="auto"/>
            <w:left w:val="none" w:sz="0" w:space="0" w:color="auto"/>
            <w:bottom w:val="none" w:sz="0" w:space="0" w:color="auto"/>
            <w:right w:val="none" w:sz="0" w:space="0" w:color="auto"/>
          </w:divBdr>
        </w:div>
        <w:div w:id="396363354">
          <w:marLeft w:val="806"/>
          <w:marRight w:val="0"/>
          <w:marTop w:val="154"/>
          <w:marBottom w:val="0"/>
          <w:divBdr>
            <w:top w:val="none" w:sz="0" w:space="0" w:color="auto"/>
            <w:left w:val="none" w:sz="0" w:space="0" w:color="auto"/>
            <w:bottom w:val="none" w:sz="0" w:space="0" w:color="auto"/>
            <w:right w:val="none" w:sz="0" w:space="0" w:color="auto"/>
          </w:divBdr>
        </w:div>
        <w:div w:id="2030521894">
          <w:marLeft w:val="806"/>
          <w:marRight w:val="0"/>
          <w:marTop w:val="154"/>
          <w:marBottom w:val="0"/>
          <w:divBdr>
            <w:top w:val="none" w:sz="0" w:space="0" w:color="auto"/>
            <w:left w:val="none" w:sz="0" w:space="0" w:color="auto"/>
            <w:bottom w:val="none" w:sz="0" w:space="0" w:color="auto"/>
            <w:right w:val="none" w:sz="0" w:space="0" w:color="auto"/>
          </w:divBdr>
        </w:div>
        <w:div w:id="14617586">
          <w:marLeft w:val="806"/>
          <w:marRight w:val="0"/>
          <w:marTop w:val="154"/>
          <w:marBottom w:val="0"/>
          <w:divBdr>
            <w:top w:val="none" w:sz="0" w:space="0" w:color="auto"/>
            <w:left w:val="none" w:sz="0" w:space="0" w:color="auto"/>
            <w:bottom w:val="none" w:sz="0" w:space="0" w:color="auto"/>
            <w:right w:val="none" w:sz="0" w:space="0" w:color="auto"/>
          </w:divBdr>
        </w:div>
        <w:div w:id="59257005">
          <w:marLeft w:val="1166"/>
          <w:marRight w:val="0"/>
          <w:marTop w:val="139"/>
          <w:marBottom w:val="0"/>
          <w:divBdr>
            <w:top w:val="none" w:sz="0" w:space="0" w:color="auto"/>
            <w:left w:val="none" w:sz="0" w:space="0" w:color="auto"/>
            <w:bottom w:val="none" w:sz="0" w:space="0" w:color="auto"/>
            <w:right w:val="none" w:sz="0" w:space="0" w:color="auto"/>
          </w:divBdr>
        </w:div>
        <w:div w:id="246812016">
          <w:marLeft w:val="1166"/>
          <w:marRight w:val="0"/>
          <w:marTop w:val="139"/>
          <w:marBottom w:val="0"/>
          <w:divBdr>
            <w:top w:val="none" w:sz="0" w:space="0" w:color="auto"/>
            <w:left w:val="none" w:sz="0" w:space="0" w:color="auto"/>
            <w:bottom w:val="none" w:sz="0" w:space="0" w:color="auto"/>
            <w:right w:val="none" w:sz="0" w:space="0" w:color="auto"/>
          </w:divBdr>
        </w:div>
        <w:div w:id="739015927">
          <w:marLeft w:val="1166"/>
          <w:marRight w:val="0"/>
          <w:marTop w:val="139"/>
          <w:marBottom w:val="0"/>
          <w:divBdr>
            <w:top w:val="none" w:sz="0" w:space="0" w:color="auto"/>
            <w:left w:val="none" w:sz="0" w:space="0" w:color="auto"/>
            <w:bottom w:val="none" w:sz="0" w:space="0" w:color="auto"/>
            <w:right w:val="none" w:sz="0" w:space="0" w:color="auto"/>
          </w:divBdr>
        </w:div>
        <w:div w:id="1146513948">
          <w:marLeft w:val="1166"/>
          <w:marRight w:val="0"/>
          <w:marTop w:val="139"/>
          <w:marBottom w:val="0"/>
          <w:divBdr>
            <w:top w:val="none" w:sz="0" w:space="0" w:color="auto"/>
            <w:left w:val="none" w:sz="0" w:space="0" w:color="auto"/>
            <w:bottom w:val="none" w:sz="0" w:space="0" w:color="auto"/>
            <w:right w:val="none" w:sz="0" w:space="0" w:color="auto"/>
          </w:divBdr>
        </w:div>
        <w:div w:id="1681082030">
          <w:marLeft w:val="1166"/>
          <w:marRight w:val="0"/>
          <w:marTop w:val="139"/>
          <w:marBottom w:val="0"/>
          <w:divBdr>
            <w:top w:val="none" w:sz="0" w:space="0" w:color="auto"/>
            <w:left w:val="none" w:sz="0" w:space="0" w:color="auto"/>
            <w:bottom w:val="none" w:sz="0" w:space="0" w:color="auto"/>
            <w:right w:val="none" w:sz="0" w:space="0" w:color="auto"/>
          </w:divBdr>
        </w:div>
        <w:div w:id="1374765536">
          <w:marLeft w:val="1166"/>
          <w:marRight w:val="0"/>
          <w:marTop w:val="139"/>
          <w:marBottom w:val="0"/>
          <w:divBdr>
            <w:top w:val="none" w:sz="0" w:space="0" w:color="auto"/>
            <w:left w:val="none" w:sz="0" w:space="0" w:color="auto"/>
            <w:bottom w:val="none" w:sz="0" w:space="0" w:color="auto"/>
            <w:right w:val="none" w:sz="0" w:space="0" w:color="auto"/>
          </w:divBdr>
        </w:div>
        <w:div w:id="2053923628">
          <w:marLeft w:val="547"/>
          <w:marRight w:val="0"/>
          <w:marTop w:val="154"/>
          <w:marBottom w:val="0"/>
          <w:divBdr>
            <w:top w:val="none" w:sz="0" w:space="0" w:color="auto"/>
            <w:left w:val="none" w:sz="0" w:space="0" w:color="auto"/>
            <w:bottom w:val="none" w:sz="0" w:space="0" w:color="auto"/>
            <w:right w:val="none" w:sz="0" w:space="0" w:color="auto"/>
          </w:divBdr>
        </w:div>
        <w:div w:id="1718315328">
          <w:marLeft w:val="547"/>
          <w:marRight w:val="0"/>
          <w:marTop w:val="154"/>
          <w:marBottom w:val="0"/>
          <w:divBdr>
            <w:top w:val="none" w:sz="0" w:space="0" w:color="auto"/>
            <w:left w:val="none" w:sz="0" w:space="0" w:color="auto"/>
            <w:bottom w:val="none" w:sz="0" w:space="0" w:color="auto"/>
            <w:right w:val="none" w:sz="0" w:space="0" w:color="auto"/>
          </w:divBdr>
        </w:div>
        <w:div w:id="943225763">
          <w:marLeft w:val="806"/>
          <w:marRight w:val="0"/>
          <w:marTop w:val="0"/>
          <w:marBottom w:val="0"/>
          <w:divBdr>
            <w:top w:val="none" w:sz="0" w:space="0" w:color="auto"/>
            <w:left w:val="none" w:sz="0" w:space="0" w:color="auto"/>
            <w:bottom w:val="none" w:sz="0" w:space="0" w:color="auto"/>
            <w:right w:val="none" w:sz="0" w:space="0" w:color="auto"/>
          </w:divBdr>
        </w:div>
        <w:div w:id="1757821557">
          <w:marLeft w:val="806"/>
          <w:marRight w:val="0"/>
          <w:marTop w:val="0"/>
          <w:marBottom w:val="0"/>
          <w:divBdr>
            <w:top w:val="none" w:sz="0" w:space="0" w:color="auto"/>
            <w:left w:val="none" w:sz="0" w:space="0" w:color="auto"/>
            <w:bottom w:val="none" w:sz="0" w:space="0" w:color="auto"/>
            <w:right w:val="none" w:sz="0" w:space="0" w:color="auto"/>
          </w:divBdr>
        </w:div>
        <w:div w:id="1926836809">
          <w:marLeft w:val="806"/>
          <w:marRight w:val="0"/>
          <w:marTop w:val="0"/>
          <w:marBottom w:val="0"/>
          <w:divBdr>
            <w:top w:val="none" w:sz="0" w:space="0" w:color="auto"/>
            <w:left w:val="none" w:sz="0" w:space="0" w:color="auto"/>
            <w:bottom w:val="none" w:sz="0" w:space="0" w:color="auto"/>
            <w:right w:val="none" w:sz="0" w:space="0" w:color="auto"/>
          </w:divBdr>
        </w:div>
        <w:div w:id="1314722073">
          <w:marLeft w:val="806"/>
          <w:marRight w:val="0"/>
          <w:marTop w:val="0"/>
          <w:marBottom w:val="0"/>
          <w:divBdr>
            <w:top w:val="none" w:sz="0" w:space="0" w:color="auto"/>
            <w:left w:val="none" w:sz="0" w:space="0" w:color="auto"/>
            <w:bottom w:val="none" w:sz="0" w:space="0" w:color="auto"/>
            <w:right w:val="none" w:sz="0" w:space="0" w:color="auto"/>
          </w:divBdr>
        </w:div>
        <w:div w:id="340932497">
          <w:marLeft w:val="806"/>
          <w:marRight w:val="0"/>
          <w:marTop w:val="0"/>
          <w:marBottom w:val="0"/>
          <w:divBdr>
            <w:top w:val="none" w:sz="0" w:space="0" w:color="auto"/>
            <w:left w:val="none" w:sz="0" w:space="0" w:color="auto"/>
            <w:bottom w:val="none" w:sz="0" w:space="0" w:color="auto"/>
            <w:right w:val="none" w:sz="0" w:space="0" w:color="auto"/>
          </w:divBdr>
        </w:div>
        <w:div w:id="333849904">
          <w:marLeft w:val="806"/>
          <w:marRight w:val="0"/>
          <w:marTop w:val="0"/>
          <w:marBottom w:val="0"/>
          <w:divBdr>
            <w:top w:val="none" w:sz="0" w:space="0" w:color="auto"/>
            <w:left w:val="none" w:sz="0" w:space="0" w:color="auto"/>
            <w:bottom w:val="none" w:sz="0" w:space="0" w:color="auto"/>
            <w:right w:val="none" w:sz="0" w:space="0" w:color="auto"/>
          </w:divBdr>
        </w:div>
        <w:div w:id="779447993">
          <w:marLeft w:val="806"/>
          <w:marRight w:val="0"/>
          <w:marTop w:val="0"/>
          <w:marBottom w:val="0"/>
          <w:divBdr>
            <w:top w:val="none" w:sz="0" w:space="0" w:color="auto"/>
            <w:left w:val="none" w:sz="0" w:space="0" w:color="auto"/>
            <w:bottom w:val="none" w:sz="0" w:space="0" w:color="auto"/>
            <w:right w:val="none" w:sz="0" w:space="0" w:color="auto"/>
          </w:divBdr>
        </w:div>
        <w:div w:id="505481991">
          <w:marLeft w:val="806"/>
          <w:marRight w:val="0"/>
          <w:marTop w:val="0"/>
          <w:marBottom w:val="0"/>
          <w:divBdr>
            <w:top w:val="none" w:sz="0" w:space="0" w:color="auto"/>
            <w:left w:val="none" w:sz="0" w:space="0" w:color="auto"/>
            <w:bottom w:val="none" w:sz="0" w:space="0" w:color="auto"/>
            <w:right w:val="none" w:sz="0" w:space="0" w:color="auto"/>
          </w:divBdr>
        </w:div>
        <w:div w:id="1600018776">
          <w:marLeft w:val="547"/>
          <w:marRight w:val="0"/>
          <w:marTop w:val="154"/>
          <w:marBottom w:val="0"/>
          <w:divBdr>
            <w:top w:val="none" w:sz="0" w:space="0" w:color="auto"/>
            <w:left w:val="none" w:sz="0" w:space="0" w:color="auto"/>
            <w:bottom w:val="none" w:sz="0" w:space="0" w:color="auto"/>
            <w:right w:val="none" w:sz="0" w:space="0" w:color="auto"/>
          </w:divBdr>
        </w:div>
        <w:div w:id="213205110">
          <w:marLeft w:val="547"/>
          <w:marRight w:val="0"/>
          <w:marTop w:val="96"/>
          <w:marBottom w:val="0"/>
          <w:divBdr>
            <w:top w:val="none" w:sz="0" w:space="0" w:color="auto"/>
            <w:left w:val="none" w:sz="0" w:space="0" w:color="auto"/>
            <w:bottom w:val="none" w:sz="0" w:space="0" w:color="auto"/>
            <w:right w:val="none" w:sz="0" w:space="0" w:color="auto"/>
          </w:divBdr>
        </w:div>
        <w:div w:id="990400202">
          <w:marLeft w:val="547"/>
          <w:marRight w:val="0"/>
          <w:marTop w:val="96"/>
          <w:marBottom w:val="0"/>
          <w:divBdr>
            <w:top w:val="none" w:sz="0" w:space="0" w:color="auto"/>
            <w:left w:val="none" w:sz="0" w:space="0" w:color="auto"/>
            <w:bottom w:val="none" w:sz="0" w:space="0" w:color="auto"/>
            <w:right w:val="none" w:sz="0" w:space="0" w:color="auto"/>
          </w:divBdr>
        </w:div>
        <w:div w:id="1514299572">
          <w:marLeft w:val="1166"/>
          <w:marRight w:val="0"/>
          <w:marTop w:val="86"/>
          <w:marBottom w:val="0"/>
          <w:divBdr>
            <w:top w:val="none" w:sz="0" w:space="0" w:color="auto"/>
            <w:left w:val="none" w:sz="0" w:space="0" w:color="auto"/>
            <w:bottom w:val="none" w:sz="0" w:space="0" w:color="auto"/>
            <w:right w:val="none" w:sz="0" w:space="0" w:color="auto"/>
          </w:divBdr>
        </w:div>
        <w:div w:id="246694508">
          <w:marLeft w:val="1166"/>
          <w:marRight w:val="0"/>
          <w:marTop w:val="86"/>
          <w:marBottom w:val="0"/>
          <w:divBdr>
            <w:top w:val="none" w:sz="0" w:space="0" w:color="auto"/>
            <w:left w:val="none" w:sz="0" w:space="0" w:color="auto"/>
            <w:bottom w:val="none" w:sz="0" w:space="0" w:color="auto"/>
            <w:right w:val="none" w:sz="0" w:space="0" w:color="auto"/>
          </w:divBdr>
        </w:div>
        <w:div w:id="1336811172">
          <w:marLeft w:val="547"/>
          <w:marRight w:val="0"/>
          <w:marTop w:val="96"/>
          <w:marBottom w:val="0"/>
          <w:divBdr>
            <w:top w:val="none" w:sz="0" w:space="0" w:color="auto"/>
            <w:left w:val="none" w:sz="0" w:space="0" w:color="auto"/>
            <w:bottom w:val="none" w:sz="0" w:space="0" w:color="auto"/>
            <w:right w:val="none" w:sz="0" w:space="0" w:color="auto"/>
          </w:divBdr>
        </w:div>
        <w:div w:id="1272472669">
          <w:marLeft w:val="547"/>
          <w:marRight w:val="0"/>
          <w:marTop w:val="96"/>
          <w:marBottom w:val="0"/>
          <w:divBdr>
            <w:top w:val="none" w:sz="0" w:space="0" w:color="auto"/>
            <w:left w:val="none" w:sz="0" w:space="0" w:color="auto"/>
            <w:bottom w:val="none" w:sz="0" w:space="0" w:color="auto"/>
            <w:right w:val="none" w:sz="0" w:space="0" w:color="auto"/>
          </w:divBdr>
        </w:div>
        <w:div w:id="851142395">
          <w:marLeft w:val="547"/>
          <w:marRight w:val="0"/>
          <w:marTop w:val="211"/>
          <w:marBottom w:val="0"/>
          <w:divBdr>
            <w:top w:val="none" w:sz="0" w:space="0" w:color="auto"/>
            <w:left w:val="none" w:sz="0" w:space="0" w:color="auto"/>
            <w:bottom w:val="none" w:sz="0" w:space="0" w:color="auto"/>
            <w:right w:val="none" w:sz="0" w:space="0" w:color="auto"/>
          </w:divBdr>
        </w:div>
        <w:div w:id="1629822418">
          <w:marLeft w:val="547"/>
          <w:marRight w:val="0"/>
          <w:marTop w:val="154"/>
          <w:marBottom w:val="0"/>
          <w:divBdr>
            <w:top w:val="none" w:sz="0" w:space="0" w:color="auto"/>
            <w:left w:val="none" w:sz="0" w:space="0" w:color="auto"/>
            <w:bottom w:val="none" w:sz="0" w:space="0" w:color="auto"/>
            <w:right w:val="none" w:sz="0" w:space="0" w:color="auto"/>
          </w:divBdr>
        </w:div>
        <w:div w:id="640310563">
          <w:marLeft w:val="547"/>
          <w:marRight w:val="0"/>
          <w:marTop w:val="154"/>
          <w:marBottom w:val="0"/>
          <w:divBdr>
            <w:top w:val="none" w:sz="0" w:space="0" w:color="auto"/>
            <w:left w:val="none" w:sz="0" w:space="0" w:color="auto"/>
            <w:bottom w:val="none" w:sz="0" w:space="0" w:color="auto"/>
            <w:right w:val="none" w:sz="0" w:space="0" w:color="auto"/>
          </w:divBdr>
        </w:div>
        <w:div w:id="1786727228">
          <w:marLeft w:val="547"/>
          <w:marRight w:val="0"/>
          <w:marTop w:val="154"/>
          <w:marBottom w:val="0"/>
          <w:divBdr>
            <w:top w:val="none" w:sz="0" w:space="0" w:color="auto"/>
            <w:left w:val="none" w:sz="0" w:space="0" w:color="auto"/>
            <w:bottom w:val="none" w:sz="0" w:space="0" w:color="auto"/>
            <w:right w:val="none" w:sz="0" w:space="0" w:color="auto"/>
          </w:divBdr>
        </w:div>
        <w:div w:id="1041442306">
          <w:marLeft w:val="547"/>
          <w:marRight w:val="0"/>
          <w:marTop w:val="154"/>
          <w:marBottom w:val="0"/>
          <w:divBdr>
            <w:top w:val="none" w:sz="0" w:space="0" w:color="auto"/>
            <w:left w:val="none" w:sz="0" w:space="0" w:color="auto"/>
            <w:bottom w:val="none" w:sz="0" w:space="0" w:color="auto"/>
            <w:right w:val="none" w:sz="0" w:space="0" w:color="auto"/>
          </w:divBdr>
        </w:div>
        <w:div w:id="807405618">
          <w:marLeft w:val="547"/>
          <w:marRight w:val="0"/>
          <w:marTop w:val="154"/>
          <w:marBottom w:val="0"/>
          <w:divBdr>
            <w:top w:val="none" w:sz="0" w:space="0" w:color="auto"/>
            <w:left w:val="none" w:sz="0" w:space="0" w:color="auto"/>
            <w:bottom w:val="none" w:sz="0" w:space="0" w:color="auto"/>
            <w:right w:val="none" w:sz="0" w:space="0" w:color="auto"/>
          </w:divBdr>
        </w:div>
        <w:div w:id="1692564086">
          <w:marLeft w:val="547"/>
          <w:marRight w:val="0"/>
          <w:marTop w:val="154"/>
          <w:marBottom w:val="0"/>
          <w:divBdr>
            <w:top w:val="none" w:sz="0" w:space="0" w:color="auto"/>
            <w:left w:val="none" w:sz="0" w:space="0" w:color="auto"/>
            <w:bottom w:val="none" w:sz="0" w:space="0" w:color="auto"/>
            <w:right w:val="none" w:sz="0" w:space="0" w:color="auto"/>
          </w:divBdr>
        </w:div>
        <w:div w:id="1491022887">
          <w:marLeft w:val="547"/>
          <w:marRight w:val="0"/>
          <w:marTop w:val="154"/>
          <w:marBottom w:val="0"/>
          <w:divBdr>
            <w:top w:val="none" w:sz="0" w:space="0" w:color="auto"/>
            <w:left w:val="none" w:sz="0" w:space="0" w:color="auto"/>
            <w:bottom w:val="none" w:sz="0" w:space="0" w:color="auto"/>
            <w:right w:val="none" w:sz="0" w:space="0" w:color="auto"/>
          </w:divBdr>
        </w:div>
        <w:div w:id="2146970818">
          <w:marLeft w:val="547"/>
          <w:marRight w:val="0"/>
          <w:marTop w:val="154"/>
          <w:marBottom w:val="0"/>
          <w:divBdr>
            <w:top w:val="none" w:sz="0" w:space="0" w:color="auto"/>
            <w:left w:val="none" w:sz="0" w:space="0" w:color="auto"/>
            <w:bottom w:val="none" w:sz="0" w:space="0" w:color="auto"/>
            <w:right w:val="none" w:sz="0" w:space="0" w:color="auto"/>
          </w:divBdr>
        </w:div>
        <w:div w:id="1013728709">
          <w:marLeft w:val="547"/>
          <w:marRight w:val="0"/>
          <w:marTop w:val="154"/>
          <w:marBottom w:val="0"/>
          <w:divBdr>
            <w:top w:val="none" w:sz="0" w:space="0" w:color="auto"/>
            <w:left w:val="none" w:sz="0" w:space="0" w:color="auto"/>
            <w:bottom w:val="none" w:sz="0" w:space="0" w:color="auto"/>
            <w:right w:val="none" w:sz="0" w:space="0" w:color="auto"/>
          </w:divBdr>
        </w:div>
        <w:div w:id="746417039">
          <w:marLeft w:val="547"/>
          <w:marRight w:val="0"/>
          <w:marTop w:val="154"/>
          <w:marBottom w:val="0"/>
          <w:divBdr>
            <w:top w:val="none" w:sz="0" w:space="0" w:color="auto"/>
            <w:left w:val="none" w:sz="0" w:space="0" w:color="auto"/>
            <w:bottom w:val="none" w:sz="0" w:space="0" w:color="auto"/>
            <w:right w:val="none" w:sz="0" w:space="0" w:color="auto"/>
          </w:divBdr>
        </w:div>
        <w:div w:id="1217011429">
          <w:marLeft w:val="547"/>
          <w:marRight w:val="0"/>
          <w:marTop w:val="154"/>
          <w:marBottom w:val="0"/>
          <w:divBdr>
            <w:top w:val="none" w:sz="0" w:space="0" w:color="auto"/>
            <w:left w:val="none" w:sz="0" w:space="0" w:color="auto"/>
            <w:bottom w:val="none" w:sz="0" w:space="0" w:color="auto"/>
            <w:right w:val="none" w:sz="0" w:space="0" w:color="auto"/>
          </w:divBdr>
        </w:div>
        <w:div w:id="1842231536">
          <w:marLeft w:val="547"/>
          <w:marRight w:val="0"/>
          <w:marTop w:val="154"/>
          <w:marBottom w:val="0"/>
          <w:divBdr>
            <w:top w:val="none" w:sz="0" w:space="0" w:color="auto"/>
            <w:left w:val="none" w:sz="0" w:space="0" w:color="auto"/>
            <w:bottom w:val="none" w:sz="0" w:space="0" w:color="auto"/>
            <w:right w:val="none" w:sz="0" w:space="0" w:color="auto"/>
          </w:divBdr>
        </w:div>
        <w:div w:id="512765742">
          <w:marLeft w:val="547"/>
          <w:marRight w:val="0"/>
          <w:marTop w:val="154"/>
          <w:marBottom w:val="0"/>
          <w:divBdr>
            <w:top w:val="none" w:sz="0" w:space="0" w:color="auto"/>
            <w:left w:val="none" w:sz="0" w:space="0" w:color="auto"/>
            <w:bottom w:val="none" w:sz="0" w:space="0" w:color="auto"/>
            <w:right w:val="none" w:sz="0" w:space="0" w:color="auto"/>
          </w:divBdr>
        </w:div>
        <w:div w:id="1828932417">
          <w:marLeft w:val="547"/>
          <w:marRight w:val="0"/>
          <w:marTop w:val="154"/>
          <w:marBottom w:val="0"/>
          <w:divBdr>
            <w:top w:val="none" w:sz="0" w:space="0" w:color="auto"/>
            <w:left w:val="none" w:sz="0" w:space="0" w:color="auto"/>
            <w:bottom w:val="none" w:sz="0" w:space="0" w:color="auto"/>
            <w:right w:val="none" w:sz="0" w:space="0" w:color="auto"/>
          </w:divBdr>
        </w:div>
        <w:div w:id="578908304">
          <w:marLeft w:val="1166"/>
          <w:marRight w:val="0"/>
          <w:marTop w:val="134"/>
          <w:marBottom w:val="0"/>
          <w:divBdr>
            <w:top w:val="none" w:sz="0" w:space="0" w:color="auto"/>
            <w:left w:val="none" w:sz="0" w:space="0" w:color="auto"/>
            <w:bottom w:val="none" w:sz="0" w:space="0" w:color="auto"/>
            <w:right w:val="none" w:sz="0" w:space="0" w:color="auto"/>
          </w:divBdr>
        </w:div>
        <w:div w:id="1135876691">
          <w:marLeft w:val="1166"/>
          <w:marRight w:val="0"/>
          <w:marTop w:val="134"/>
          <w:marBottom w:val="0"/>
          <w:divBdr>
            <w:top w:val="none" w:sz="0" w:space="0" w:color="auto"/>
            <w:left w:val="none" w:sz="0" w:space="0" w:color="auto"/>
            <w:bottom w:val="none" w:sz="0" w:space="0" w:color="auto"/>
            <w:right w:val="none" w:sz="0" w:space="0" w:color="auto"/>
          </w:divBdr>
        </w:div>
        <w:div w:id="283465407">
          <w:marLeft w:val="547"/>
          <w:marRight w:val="0"/>
          <w:marTop w:val="154"/>
          <w:marBottom w:val="0"/>
          <w:divBdr>
            <w:top w:val="none" w:sz="0" w:space="0" w:color="auto"/>
            <w:left w:val="none" w:sz="0" w:space="0" w:color="auto"/>
            <w:bottom w:val="none" w:sz="0" w:space="0" w:color="auto"/>
            <w:right w:val="none" w:sz="0" w:space="0" w:color="auto"/>
          </w:divBdr>
        </w:div>
        <w:div w:id="1806847104">
          <w:marLeft w:val="1166"/>
          <w:marRight w:val="0"/>
          <w:marTop w:val="134"/>
          <w:marBottom w:val="0"/>
          <w:divBdr>
            <w:top w:val="none" w:sz="0" w:space="0" w:color="auto"/>
            <w:left w:val="none" w:sz="0" w:space="0" w:color="auto"/>
            <w:bottom w:val="none" w:sz="0" w:space="0" w:color="auto"/>
            <w:right w:val="none" w:sz="0" w:space="0" w:color="auto"/>
          </w:divBdr>
        </w:div>
        <w:div w:id="1684165884">
          <w:marLeft w:val="1800"/>
          <w:marRight w:val="0"/>
          <w:marTop w:val="134"/>
          <w:marBottom w:val="0"/>
          <w:divBdr>
            <w:top w:val="none" w:sz="0" w:space="0" w:color="auto"/>
            <w:left w:val="none" w:sz="0" w:space="0" w:color="auto"/>
            <w:bottom w:val="none" w:sz="0" w:space="0" w:color="auto"/>
            <w:right w:val="none" w:sz="0" w:space="0" w:color="auto"/>
          </w:divBdr>
        </w:div>
        <w:div w:id="544413609">
          <w:marLeft w:val="2520"/>
          <w:marRight w:val="0"/>
          <w:marTop w:val="115"/>
          <w:marBottom w:val="0"/>
          <w:divBdr>
            <w:top w:val="none" w:sz="0" w:space="0" w:color="auto"/>
            <w:left w:val="none" w:sz="0" w:space="0" w:color="auto"/>
            <w:bottom w:val="none" w:sz="0" w:space="0" w:color="auto"/>
            <w:right w:val="none" w:sz="0" w:space="0" w:color="auto"/>
          </w:divBdr>
        </w:div>
        <w:div w:id="306130149">
          <w:marLeft w:val="2520"/>
          <w:marRight w:val="0"/>
          <w:marTop w:val="115"/>
          <w:marBottom w:val="0"/>
          <w:divBdr>
            <w:top w:val="none" w:sz="0" w:space="0" w:color="auto"/>
            <w:left w:val="none" w:sz="0" w:space="0" w:color="auto"/>
            <w:bottom w:val="none" w:sz="0" w:space="0" w:color="auto"/>
            <w:right w:val="none" w:sz="0" w:space="0" w:color="auto"/>
          </w:divBdr>
        </w:div>
        <w:div w:id="1873112395">
          <w:marLeft w:val="2520"/>
          <w:marRight w:val="0"/>
          <w:marTop w:val="115"/>
          <w:marBottom w:val="0"/>
          <w:divBdr>
            <w:top w:val="none" w:sz="0" w:space="0" w:color="auto"/>
            <w:left w:val="none" w:sz="0" w:space="0" w:color="auto"/>
            <w:bottom w:val="none" w:sz="0" w:space="0" w:color="auto"/>
            <w:right w:val="none" w:sz="0" w:space="0" w:color="auto"/>
          </w:divBdr>
        </w:div>
        <w:div w:id="1298948916">
          <w:marLeft w:val="547"/>
          <w:marRight w:val="0"/>
          <w:marTop w:val="154"/>
          <w:marBottom w:val="0"/>
          <w:divBdr>
            <w:top w:val="none" w:sz="0" w:space="0" w:color="auto"/>
            <w:left w:val="none" w:sz="0" w:space="0" w:color="auto"/>
            <w:bottom w:val="none" w:sz="0" w:space="0" w:color="auto"/>
            <w:right w:val="none" w:sz="0" w:space="0" w:color="auto"/>
          </w:divBdr>
        </w:div>
        <w:div w:id="1702508687">
          <w:marLeft w:val="547"/>
          <w:marRight w:val="0"/>
          <w:marTop w:val="154"/>
          <w:marBottom w:val="0"/>
          <w:divBdr>
            <w:top w:val="none" w:sz="0" w:space="0" w:color="auto"/>
            <w:left w:val="none" w:sz="0" w:space="0" w:color="auto"/>
            <w:bottom w:val="none" w:sz="0" w:space="0" w:color="auto"/>
            <w:right w:val="none" w:sz="0" w:space="0" w:color="auto"/>
          </w:divBdr>
        </w:div>
      </w:divsChild>
    </w:div>
    <w:div w:id="1610967810">
      <w:bodyDiv w:val="1"/>
      <w:marLeft w:val="0"/>
      <w:marRight w:val="0"/>
      <w:marTop w:val="0"/>
      <w:marBottom w:val="0"/>
      <w:divBdr>
        <w:top w:val="none" w:sz="0" w:space="0" w:color="auto"/>
        <w:left w:val="none" w:sz="0" w:space="0" w:color="auto"/>
        <w:bottom w:val="none" w:sz="0" w:space="0" w:color="auto"/>
        <w:right w:val="none" w:sz="0" w:space="0" w:color="auto"/>
      </w:divBdr>
    </w:div>
    <w:div w:id="1936211255">
      <w:bodyDiv w:val="1"/>
      <w:marLeft w:val="0"/>
      <w:marRight w:val="0"/>
      <w:marTop w:val="0"/>
      <w:marBottom w:val="0"/>
      <w:divBdr>
        <w:top w:val="none" w:sz="0" w:space="0" w:color="auto"/>
        <w:left w:val="none" w:sz="0" w:space="0" w:color="auto"/>
        <w:bottom w:val="none" w:sz="0" w:space="0" w:color="auto"/>
        <w:right w:val="none" w:sz="0" w:space="0" w:color="auto"/>
      </w:divBdr>
      <w:divsChild>
        <w:div w:id="561600007">
          <w:marLeft w:val="547"/>
          <w:marRight w:val="0"/>
          <w:marTop w:val="0"/>
          <w:marBottom w:val="0"/>
          <w:divBdr>
            <w:top w:val="none" w:sz="0" w:space="0" w:color="auto"/>
            <w:left w:val="none" w:sz="0" w:space="0" w:color="auto"/>
            <w:bottom w:val="none" w:sz="0" w:space="0" w:color="auto"/>
            <w:right w:val="none" w:sz="0" w:space="0" w:color="auto"/>
          </w:divBdr>
        </w:div>
        <w:div w:id="256984942">
          <w:marLeft w:val="547"/>
          <w:marRight w:val="0"/>
          <w:marTop w:val="0"/>
          <w:marBottom w:val="0"/>
          <w:divBdr>
            <w:top w:val="none" w:sz="0" w:space="0" w:color="auto"/>
            <w:left w:val="none" w:sz="0" w:space="0" w:color="auto"/>
            <w:bottom w:val="none" w:sz="0" w:space="0" w:color="auto"/>
            <w:right w:val="none" w:sz="0" w:space="0" w:color="auto"/>
          </w:divBdr>
        </w:div>
        <w:div w:id="192764505">
          <w:marLeft w:val="547"/>
          <w:marRight w:val="0"/>
          <w:marTop w:val="0"/>
          <w:marBottom w:val="0"/>
          <w:divBdr>
            <w:top w:val="none" w:sz="0" w:space="0" w:color="auto"/>
            <w:left w:val="none" w:sz="0" w:space="0" w:color="auto"/>
            <w:bottom w:val="none" w:sz="0" w:space="0" w:color="auto"/>
            <w:right w:val="none" w:sz="0" w:space="0" w:color="auto"/>
          </w:divBdr>
        </w:div>
        <w:div w:id="1124231252">
          <w:marLeft w:val="547"/>
          <w:marRight w:val="0"/>
          <w:marTop w:val="0"/>
          <w:marBottom w:val="0"/>
          <w:divBdr>
            <w:top w:val="none" w:sz="0" w:space="0" w:color="auto"/>
            <w:left w:val="none" w:sz="0" w:space="0" w:color="auto"/>
            <w:bottom w:val="none" w:sz="0" w:space="0" w:color="auto"/>
            <w:right w:val="none" w:sz="0" w:space="0" w:color="auto"/>
          </w:divBdr>
        </w:div>
        <w:div w:id="1252859998">
          <w:marLeft w:val="547"/>
          <w:marRight w:val="0"/>
          <w:marTop w:val="0"/>
          <w:marBottom w:val="0"/>
          <w:divBdr>
            <w:top w:val="none" w:sz="0" w:space="0" w:color="auto"/>
            <w:left w:val="none" w:sz="0" w:space="0" w:color="auto"/>
            <w:bottom w:val="none" w:sz="0" w:space="0" w:color="auto"/>
            <w:right w:val="none" w:sz="0" w:space="0" w:color="auto"/>
          </w:divBdr>
        </w:div>
        <w:div w:id="8367666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us15.campaign-archive.com/?u=cb4a8f8dde889f526f9b8ca4e&amp;id=c0c94c94a3__;!!CUhgQOZqV7M!xkNtiEl0R8YapXGU-V4CT0ZwZFK1HqXA2bSItbW2hE4aRnekIZARwtPCLHj2Ylg3DyHgm_a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ass.gov/service-details/open-meeting-law-trainin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BHCSQ@MassMail.State.MA.US" TargetMode="External"/><Relationship Id="rId11" Type="http://schemas.openxmlformats.org/officeDocument/2006/relationships/fontTable" Target="fontTable.xml"/><Relationship Id="rId5" Type="http://schemas.openxmlformats.org/officeDocument/2006/relationships/hyperlink" Target="http://www.mass.gov/info-details/hospital-essential-service-closures" TargetMode="External"/><Relationship Id="rId15" Type="http://schemas.openxmlformats.org/officeDocument/2006/relationships/customXml" Target="../customXml/item3.xml"/><Relationship Id="rId10" Type="http://schemas.openxmlformats.org/officeDocument/2006/relationships/hyperlink" Target="mailto:betsyday@betsy-day.com" TargetMode="External"/><Relationship Id="rId4" Type="http://schemas.openxmlformats.org/officeDocument/2006/relationships/webSettings" Target="webSettings.xml"/><Relationship Id="rId9" Type="http://schemas.openxmlformats.org/officeDocument/2006/relationships/hyperlink" Target="https://urldefense.com/v3/__https:/mass.us15.list-manage.com/subscribe?u=cb4a8f8dde889f526f9b8ca4e&amp;id=c1b7f9a0c2__;!!CUhgQOZqV7M!xkNtiEl0R8YapXGU-V4CT0ZwZFK1HqXA2bSItbW2hE4aRnekIZARwtPCLHj2Ylg3D764g8fH$"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4" ma:contentTypeDescription="Create a new document." ma:contentTypeScope="" ma:versionID="3bec785ed6b204b572eba9d18ef46a2f">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447b1a36b340733f2963f07f3403b17d"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B527EE-476E-4803-B924-4543A1638FD2}"/>
</file>

<file path=customXml/itemProps2.xml><?xml version="1.0" encoding="utf-8"?>
<ds:datastoreItem xmlns:ds="http://schemas.openxmlformats.org/officeDocument/2006/customXml" ds:itemID="{9B8D3C57-1D05-44DA-BD18-0258772CBD3D}"/>
</file>

<file path=customXml/itemProps3.xml><?xml version="1.0" encoding="utf-8"?>
<ds:datastoreItem xmlns:ds="http://schemas.openxmlformats.org/officeDocument/2006/customXml" ds:itemID="{C726B497-557B-4462-A425-AA6A8515518F}"/>
</file>

<file path=docProps/app.xml><?xml version="1.0" encoding="utf-8"?>
<Properties xmlns="http://schemas.openxmlformats.org/officeDocument/2006/extended-properties" xmlns:vt="http://schemas.openxmlformats.org/officeDocument/2006/docPropsVTypes">
  <Template>Normal</Template>
  <TotalTime>31</TotalTime>
  <Pages>10</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Benison, Amy (DPH)</dc:creator>
  <cp:keywords/>
  <dc:description/>
  <cp:lastModifiedBy>Benison, Amy (DPH)</cp:lastModifiedBy>
  <cp:revision>3</cp:revision>
  <dcterms:created xsi:type="dcterms:W3CDTF">2022-10-06T13:47:00Z</dcterms:created>
  <dcterms:modified xsi:type="dcterms:W3CDTF">2022-10-06T14:18:00Z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ies>
</file>