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2911F" w14:textId="4EBC1D50" w:rsidR="00FF6380" w:rsidRDefault="00FF6380" w:rsidP="00FF6380">
      <w:pPr>
        <w:rPr>
          <w:i/>
          <w:iCs/>
        </w:rPr>
      </w:pPr>
      <w:r w:rsidRPr="00FF6380">
        <w:rPr>
          <w:b/>
          <w:bCs/>
        </w:rPr>
        <w:t>DPH PANDAS/PANS Advisory Council</w:t>
      </w:r>
      <w:r w:rsidRPr="00FF6380">
        <w:rPr>
          <w:b/>
          <w:bCs/>
        </w:rPr>
        <w:br/>
      </w:r>
      <w:r w:rsidRPr="00FF6380">
        <w:rPr>
          <w:b/>
          <w:bCs/>
        </w:rPr>
        <w:br/>
        <w:t>November 9, 2022</w:t>
      </w:r>
      <w:r w:rsidRPr="00FF6380">
        <w:rPr>
          <w:b/>
          <w:bCs/>
        </w:rPr>
        <w:br/>
        <w:t>4:00 – 6:00 PM</w:t>
      </w:r>
      <w:r w:rsidRPr="00FF6380">
        <w:br/>
      </w:r>
      <w:r w:rsidRPr="00FF6380">
        <w:br/>
      </w:r>
      <w:r w:rsidRPr="00FF6380">
        <w:rPr>
          <w:i/>
          <w:iCs/>
        </w:rPr>
        <w:t xml:space="preserve">Please stand by. The meeting will begin shortly. </w:t>
      </w:r>
    </w:p>
    <w:p w14:paraId="21BD6C7E" w14:textId="77777777" w:rsidR="00FF6380" w:rsidRPr="00FF6380" w:rsidRDefault="00FF6380" w:rsidP="00FF6380"/>
    <w:p w14:paraId="1BF63E63" w14:textId="4571FFF9" w:rsidR="00FF6380" w:rsidRDefault="00FF6380" w:rsidP="00FF6380">
      <w:pPr>
        <w:rPr>
          <w:b/>
          <w:bCs/>
        </w:rPr>
      </w:pPr>
      <w:r w:rsidRPr="00FF6380">
        <w:rPr>
          <w:b/>
          <w:bCs/>
        </w:rPr>
        <w:t>Agenda</w:t>
      </w:r>
    </w:p>
    <w:p w14:paraId="4175DF6E" w14:textId="77777777" w:rsidR="00FF6380" w:rsidRPr="00FF6380" w:rsidRDefault="00FF6380" w:rsidP="00FF6380">
      <w:pPr>
        <w:rPr>
          <w:b/>
          <w:bCs/>
        </w:rPr>
      </w:pPr>
    </w:p>
    <w:p w14:paraId="50C41390" w14:textId="77777777" w:rsidR="00FF6380" w:rsidRPr="00FF6380" w:rsidRDefault="00FF6380" w:rsidP="00FF6380">
      <w:pPr>
        <w:numPr>
          <w:ilvl w:val="0"/>
          <w:numId w:val="1"/>
        </w:numPr>
      </w:pPr>
      <w:r w:rsidRPr="00FF6380">
        <w:rPr>
          <w:u w:val="single"/>
        </w:rPr>
        <w:t>Welcome</w:t>
      </w:r>
      <w:r w:rsidRPr="00FF6380">
        <w:t>: Roll call &amp; vote to approve 9/14/22 minutes</w:t>
      </w:r>
    </w:p>
    <w:p w14:paraId="0D2F4C9D" w14:textId="77777777" w:rsidR="00FF6380" w:rsidRPr="00FF6380" w:rsidRDefault="00FF6380" w:rsidP="00FF6380">
      <w:pPr>
        <w:numPr>
          <w:ilvl w:val="0"/>
          <w:numId w:val="1"/>
        </w:numPr>
      </w:pPr>
      <w:r w:rsidRPr="00FF6380">
        <w:rPr>
          <w:u w:val="single"/>
        </w:rPr>
        <w:t>Announcements:</w:t>
      </w:r>
      <w:r w:rsidRPr="00FF6380">
        <w:t xml:space="preserve"> General &amp; housekeeping</w:t>
      </w:r>
    </w:p>
    <w:p w14:paraId="6A9AD995" w14:textId="77777777" w:rsidR="00FF6380" w:rsidRPr="00FF6380" w:rsidRDefault="00FF6380" w:rsidP="00FF6380">
      <w:pPr>
        <w:numPr>
          <w:ilvl w:val="0"/>
          <w:numId w:val="1"/>
        </w:numPr>
      </w:pPr>
      <w:r w:rsidRPr="00FF6380">
        <w:rPr>
          <w:u w:val="single"/>
        </w:rPr>
        <w:t>Discussion:</w:t>
      </w:r>
      <w:r w:rsidRPr="00FF6380">
        <w:t xml:space="preserve"> Year reflection &amp; moving forward </w:t>
      </w:r>
    </w:p>
    <w:p w14:paraId="519A0BF5" w14:textId="77777777" w:rsidR="00FF6380" w:rsidRPr="00FF6380" w:rsidRDefault="00FF6380" w:rsidP="00FF6380">
      <w:pPr>
        <w:numPr>
          <w:ilvl w:val="0"/>
          <w:numId w:val="1"/>
        </w:numPr>
      </w:pPr>
      <w:r w:rsidRPr="00FF6380">
        <w:rPr>
          <w:u w:val="single"/>
        </w:rPr>
        <w:t>Present</w:t>
      </w:r>
      <w:r w:rsidRPr="00FF6380">
        <w:t>: No work group updates this month</w:t>
      </w:r>
    </w:p>
    <w:p w14:paraId="1DC9A640" w14:textId="77777777" w:rsidR="00FF6380" w:rsidRPr="00FF6380" w:rsidRDefault="00FF6380" w:rsidP="00FF6380">
      <w:pPr>
        <w:numPr>
          <w:ilvl w:val="0"/>
          <w:numId w:val="1"/>
        </w:numPr>
      </w:pPr>
      <w:r w:rsidRPr="00FF6380">
        <w:rPr>
          <w:u w:val="single"/>
        </w:rPr>
        <w:t>Vote:</w:t>
      </w:r>
      <w:r w:rsidRPr="00FF6380">
        <w:t xml:space="preserve"> Work group meeting times </w:t>
      </w:r>
    </w:p>
    <w:p w14:paraId="5BFB9C79" w14:textId="77777777" w:rsidR="00FF6380" w:rsidRPr="00FF6380" w:rsidRDefault="00FF6380" w:rsidP="00FF6380">
      <w:pPr>
        <w:numPr>
          <w:ilvl w:val="0"/>
          <w:numId w:val="1"/>
        </w:numPr>
      </w:pPr>
      <w:r w:rsidRPr="00FF6380">
        <w:rPr>
          <w:u w:val="single"/>
        </w:rPr>
        <w:t>Wrap Up:</w:t>
      </w:r>
      <w:r w:rsidRPr="00FF6380">
        <w:t xml:space="preserve"> Next steps for work groups</w:t>
      </w:r>
    </w:p>
    <w:p w14:paraId="5EAEA2C6" w14:textId="77777777" w:rsidR="00FF6380" w:rsidRPr="00FF6380" w:rsidRDefault="00FF6380" w:rsidP="00FF6380">
      <w:pPr>
        <w:numPr>
          <w:ilvl w:val="0"/>
          <w:numId w:val="1"/>
        </w:numPr>
      </w:pPr>
      <w:r w:rsidRPr="00FF6380">
        <w:rPr>
          <w:u w:val="single"/>
        </w:rPr>
        <w:t>Next Meeting</w:t>
      </w:r>
      <w:r w:rsidRPr="00FF6380">
        <w:t>: Wednesday, January 11, 2023, 4-6 pm</w:t>
      </w:r>
    </w:p>
    <w:p w14:paraId="11E0E1E1" w14:textId="73941445" w:rsidR="00FF6380" w:rsidRDefault="00FF6380" w:rsidP="00FF6380">
      <w:pPr>
        <w:numPr>
          <w:ilvl w:val="0"/>
          <w:numId w:val="1"/>
        </w:numPr>
      </w:pPr>
      <w:r w:rsidRPr="00FF6380">
        <w:rPr>
          <w:u w:val="single"/>
        </w:rPr>
        <w:t>Vote</w:t>
      </w:r>
      <w:r w:rsidRPr="00FF6380">
        <w:t>: Adjourn</w:t>
      </w:r>
    </w:p>
    <w:p w14:paraId="12DA9BF2" w14:textId="77777777" w:rsidR="00FF6380" w:rsidRPr="00FF6380" w:rsidRDefault="00FF6380" w:rsidP="00FF6380"/>
    <w:p w14:paraId="6F9E315E" w14:textId="62094EFC" w:rsidR="00FF6380" w:rsidRDefault="00FF6380" w:rsidP="00FF6380">
      <w:pPr>
        <w:rPr>
          <w:b/>
          <w:bCs/>
        </w:rPr>
      </w:pPr>
      <w:r w:rsidRPr="00FF6380">
        <w:rPr>
          <w:b/>
          <w:bCs/>
        </w:rPr>
        <w:t>Opening Roll Call &amp; Vote</w:t>
      </w:r>
    </w:p>
    <w:p w14:paraId="1A27F317" w14:textId="77777777" w:rsidR="00FF6380" w:rsidRPr="00FF6380" w:rsidRDefault="00FF6380" w:rsidP="00FF6380">
      <w:pPr>
        <w:rPr>
          <w:b/>
          <w:bCs/>
        </w:rPr>
      </w:pPr>
    </w:p>
    <w:p w14:paraId="22D8E527" w14:textId="77777777" w:rsidR="00FF6380" w:rsidRPr="00FF6380" w:rsidRDefault="00FF6380" w:rsidP="00FF6380">
      <w:pPr>
        <w:numPr>
          <w:ilvl w:val="0"/>
          <w:numId w:val="1"/>
        </w:numPr>
      </w:pPr>
      <w:r w:rsidRPr="00FF6380">
        <w:t xml:space="preserve">Attendance </w:t>
      </w:r>
      <w:r w:rsidRPr="00FF6380">
        <w:rPr>
          <w:b/>
          <w:bCs/>
        </w:rPr>
        <w:t>roll call</w:t>
      </w:r>
    </w:p>
    <w:p w14:paraId="75DBC256" w14:textId="679D5692" w:rsidR="00FF6380" w:rsidRDefault="00FF6380" w:rsidP="00FF6380">
      <w:pPr>
        <w:numPr>
          <w:ilvl w:val="0"/>
          <w:numId w:val="1"/>
        </w:numPr>
      </w:pPr>
      <w:r w:rsidRPr="00FF6380">
        <w:rPr>
          <w:b/>
          <w:bCs/>
        </w:rPr>
        <w:t>Vote</w:t>
      </w:r>
      <w:r w:rsidRPr="00FF6380">
        <w:t xml:space="preserve"> to approve Meeting Minutes (September 14, 2022)</w:t>
      </w:r>
    </w:p>
    <w:p w14:paraId="1A0F2011" w14:textId="77777777" w:rsidR="00FF6380" w:rsidRPr="00FF6380" w:rsidRDefault="00FF6380" w:rsidP="00FF6380">
      <w:pPr>
        <w:ind w:left="720"/>
      </w:pPr>
    </w:p>
    <w:p w14:paraId="0ABB4DCA" w14:textId="09A56F28" w:rsidR="00FF6380" w:rsidRDefault="00FF6380" w:rsidP="00FF6380">
      <w:pPr>
        <w:rPr>
          <w:b/>
          <w:bCs/>
        </w:rPr>
      </w:pPr>
      <w:r w:rsidRPr="00FF6380">
        <w:rPr>
          <w:b/>
          <w:bCs/>
        </w:rPr>
        <w:t>Meeting Rules</w:t>
      </w:r>
    </w:p>
    <w:p w14:paraId="2AA6150B" w14:textId="77777777" w:rsidR="00FF6380" w:rsidRPr="00FF6380" w:rsidRDefault="00FF6380" w:rsidP="00FF6380">
      <w:pPr>
        <w:rPr>
          <w:b/>
          <w:bCs/>
        </w:rPr>
      </w:pPr>
    </w:p>
    <w:p w14:paraId="4EA3EB44" w14:textId="77777777" w:rsidR="00FF6380" w:rsidRPr="00FF6380" w:rsidRDefault="00FF6380" w:rsidP="00FF6380">
      <w:pPr>
        <w:numPr>
          <w:ilvl w:val="0"/>
          <w:numId w:val="1"/>
        </w:numPr>
      </w:pPr>
      <w:r w:rsidRPr="00FF6380">
        <w:t>Open Meeting Law applies:</w:t>
      </w:r>
    </w:p>
    <w:p w14:paraId="018561FB" w14:textId="77777777" w:rsidR="00FF6380" w:rsidRPr="00FF6380" w:rsidRDefault="00FF6380" w:rsidP="00FF6380">
      <w:pPr>
        <w:numPr>
          <w:ilvl w:val="1"/>
          <w:numId w:val="1"/>
        </w:numPr>
      </w:pPr>
      <w:r w:rsidRPr="00FF6380">
        <w:t xml:space="preserve">Chat function disabled </w:t>
      </w:r>
    </w:p>
    <w:p w14:paraId="750C783A" w14:textId="77777777" w:rsidR="00FF6380" w:rsidRPr="00FF6380" w:rsidRDefault="00FF6380" w:rsidP="00FF6380">
      <w:pPr>
        <w:numPr>
          <w:ilvl w:val="1"/>
          <w:numId w:val="1"/>
        </w:numPr>
      </w:pPr>
      <w:r w:rsidRPr="00FF6380">
        <w:t>Texting, emails, etc. are public records</w:t>
      </w:r>
    </w:p>
    <w:p w14:paraId="7A6D430D" w14:textId="77777777" w:rsidR="00FF6380" w:rsidRPr="00FF6380" w:rsidRDefault="00FF6380" w:rsidP="00FF6380">
      <w:pPr>
        <w:numPr>
          <w:ilvl w:val="1"/>
          <w:numId w:val="1"/>
        </w:numPr>
      </w:pPr>
      <w:r w:rsidRPr="00FF6380">
        <w:t>Council member attendance taken to establish quorum</w:t>
      </w:r>
    </w:p>
    <w:p w14:paraId="4CB24A60" w14:textId="77777777" w:rsidR="00FF6380" w:rsidRPr="00FF6380" w:rsidRDefault="00FF6380" w:rsidP="00FF6380">
      <w:pPr>
        <w:numPr>
          <w:ilvl w:val="0"/>
          <w:numId w:val="1"/>
        </w:numPr>
      </w:pPr>
      <w:r w:rsidRPr="00FF6380">
        <w:t>Agenda pre-planned</w:t>
      </w:r>
    </w:p>
    <w:p w14:paraId="6EDC1A11" w14:textId="77777777" w:rsidR="00FF6380" w:rsidRPr="00FF6380" w:rsidRDefault="00FF6380" w:rsidP="00FF6380">
      <w:pPr>
        <w:numPr>
          <w:ilvl w:val="0"/>
          <w:numId w:val="1"/>
        </w:numPr>
      </w:pPr>
      <w:r w:rsidRPr="00FF6380">
        <w:t xml:space="preserve">Cameras on during the meetings </w:t>
      </w:r>
    </w:p>
    <w:p w14:paraId="0CE0EC2D" w14:textId="77777777" w:rsidR="00FF6380" w:rsidRPr="00FF6380" w:rsidRDefault="00FF6380" w:rsidP="00FF6380">
      <w:pPr>
        <w:numPr>
          <w:ilvl w:val="0"/>
          <w:numId w:val="1"/>
        </w:numPr>
      </w:pPr>
      <w:r w:rsidRPr="00FF6380">
        <w:t xml:space="preserve">Mute your mic unless you are speaking </w:t>
      </w:r>
    </w:p>
    <w:p w14:paraId="2BD12056" w14:textId="77777777" w:rsidR="00FF6380" w:rsidRPr="00FF6380" w:rsidRDefault="00FF6380" w:rsidP="00FF6380">
      <w:pPr>
        <w:numPr>
          <w:ilvl w:val="0"/>
          <w:numId w:val="1"/>
        </w:numPr>
      </w:pPr>
      <w:r w:rsidRPr="00FF6380">
        <w:t>Meeting not recorded</w:t>
      </w:r>
    </w:p>
    <w:p w14:paraId="10D2609B" w14:textId="77777777" w:rsidR="00FF6380" w:rsidRPr="00FF6380" w:rsidRDefault="00FF6380" w:rsidP="00FF6380">
      <w:pPr>
        <w:numPr>
          <w:ilvl w:val="0"/>
          <w:numId w:val="1"/>
        </w:numPr>
      </w:pPr>
      <w:r w:rsidRPr="00FF6380">
        <w:t>“Raise your Hand” option to speak</w:t>
      </w:r>
    </w:p>
    <w:p w14:paraId="380D675A" w14:textId="77777777" w:rsidR="00FF6380" w:rsidRDefault="00FF6380" w:rsidP="00FF6380"/>
    <w:p w14:paraId="71D0DA38" w14:textId="7542BA0A" w:rsidR="00FF6380" w:rsidRDefault="00FF6380" w:rsidP="00FF6380">
      <w:pPr>
        <w:rPr>
          <w:b/>
          <w:bCs/>
        </w:rPr>
      </w:pPr>
      <w:r w:rsidRPr="00FF6380">
        <w:rPr>
          <w:b/>
          <w:bCs/>
        </w:rPr>
        <w:t>Statutory Authority</w:t>
      </w:r>
    </w:p>
    <w:p w14:paraId="1BE80360" w14:textId="77777777" w:rsidR="00FF6380" w:rsidRPr="00FF6380" w:rsidRDefault="00FF6380" w:rsidP="00FF6380">
      <w:pPr>
        <w:rPr>
          <w:b/>
          <w:bCs/>
        </w:rPr>
      </w:pPr>
    </w:p>
    <w:p w14:paraId="74509438" w14:textId="77777777" w:rsidR="00FF6380" w:rsidRPr="00FF6380" w:rsidRDefault="00FF6380" w:rsidP="00FF6380">
      <w:pPr>
        <w:ind w:left="360"/>
      </w:pPr>
      <w:r w:rsidRPr="00FF6380">
        <w:rPr>
          <w:b/>
          <w:bCs/>
        </w:rPr>
        <w:t>Section 26 of Chapter 260 of the Acts of 2020</w:t>
      </w:r>
      <w:r w:rsidRPr="00FF6380">
        <w:t xml:space="preserve">, or the Health Care Omnibus bill establishes a special advisory council, chaired by the Commissioner of the Department of Public Health, or her designee, to advise the commissioner on research, diagnosis, treatment and education relating to pediatric autoimmune neuropsychiatric disorder associated with streptococcal infections and pediatric acute neuropsychiatric syndrome (PANDAS/PANS). </w:t>
      </w:r>
    </w:p>
    <w:p w14:paraId="6DCF76BD" w14:textId="408213B9" w:rsidR="00FF6380" w:rsidRDefault="00FF6380" w:rsidP="00FF6380"/>
    <w:p w14:paraId="593B7A0B" w14:textId="77777777" w:rsidR="009D3CFD" w:rsidRDefault="009D3CFD" w:rsidP="00FF6380"/>
    <w:p w14:paraId="52532E8A" w14:textId="4B0B216D" w:rsidR="00FF6380" w:rsidRDefault="00FF6380" w:rsidP="00FF6380">
      <w:pPr>
        <w:rPr>
          <w:b/>
          <w:bCs/>
        </w:rPr>
      </w:pPr>
      <w:r w:rsidRPr="00FF6380">
        <w:rPr>
          <w:b/>
          <w:bCs/>
        </w:rPr>
        <w:lastRenderedPageBreak/>
        <w:t>Aim statement</w:t>
      </w:r>
    </w:p>
    <w:p w14:paraId="050E3AAD" w14:textId="77777777" w:rsidR="00FF6380" w:rsidRPr="00FF6380" w:rsidRDefault="00FF6380" w:rsidP="00FF6380">
      <w:pPr>
        <w:rPr>
          <w:b/>
          <w:bCs/>
        </w:rPr>
      </w:pPr>
    </w:p>
    <w:p w14:paraId="5C2D4A42" w14:textId="0DEDBDCA" w:rsidR="00FF6380" w:rsidRDefault="00FF6380" w:rsidP="00FF6380">
      <w:pPr>
        <w:ind w:left="720"/>
      </w:pPr>
      <w:r w:rsidRPr="00FF6380">
        <w:t xml:space="preserve">The DPH PANDAS/PANS Advisory Council aims to </w:t>
      </w:r>
      <w:r w:rsidRPr="00FF6380">
        <w:rPr>
          <w:b/>
          <w:bCs/>
        </w:rPr>
        <w:t>advise the DPH Commissioner on research, diagnosis, treatment, and education</w:t>
      </w:r>
      <w:r w:rsidRPr="00FF6380">
        <w:t xml:space="preserve"> relating to pediatric autoimmune neuropsychiatric discovered associated with streptococcal infections and pediatric acute neuropsychiatric syndrome (</w:t>
      </w:r>
      <w:r w:rsidRPr="00FF6380">
        <w:rPr>
          <w:b/>
          <w:bCs/>
        </w:rPr>
        <w:t>PANDAS/PANS</w:t>
      </w:r>
      <w:r w:rsidRPr="00FF6380">
        <w:t>).</w:t>
      </w:r>
    </w:p>
    <w:p w14:paraId="7496B809" w14:textId="77777777" w:rsidR="00FF6380" w:rsidRPr="00FF6380" w:rsidRDefault="00FF6380" w:rsidP="00FF6380">
      <w:pPr>
        <w:ind w:left="720"/>
      </w:pPr>
    </w:p>
    <w:p w14:paraId="5086B5EB" w14:textId="77777777" w:rsidR="00FF6380" w:rsidRPr="00FF6380" w:rsidRDefault="00FF6380" w:rsidP="00FF6380">
      <w:pPr>
        <w:ind w:left="720"/>
      </w:pPr>
      <w:r w:rsidRPr="00FF6380">
        <w:t xml:space="preserve">The Advisory Council will </w:t>
      </w:r>
      <w:r w:rsidRPr="00FF6380">
        <w:rPr>
          <w:b/>
          <w:bCs/>
        </w:rPr>
        <w:t>issue a report to the general court annually with recommendations</w:t>
      </w:r>
      <w:r w:rsidRPr="00FF6380">
        <w:t xml:space="preserve"> concerning:</w:t>
      </w:r>
    </w:p>
    <w:p w14:paraId="5AFDE072" w14:textId="77777777" w:rsidR="00FF6380" w:rsidRPr="00FF6380" w:rsidRDefault="00FF6380" w:rsidP="00FF6380">
      <w:pPr>
        <w:numPr>
          <w:ilvl w:val="0"/>
          <w:numId w:val="3"/>
        </w:numPr>
        <w:tabs>
          <w:tab w:val="clear" w:pos="720"/>
          <w:tab w:val="num" w:pos="1440"/>
        </w:tabs>
        <w:ind w:left="1440"/>
      </w:pPr>
      <w:r w:rsidRPr="00FF6380">
        <w:rPr>
          <w:b/>
          <w:bCs/>
        </w:rPr>
        <w:t>Practice guidelines for the diagnosis and treatment</w:t>
      </w:r>
      <w:r w:rsidRPr="00FF6380">
        <w:t xml:space="preserve"> of the disorder and </w:t>
      </w:r>
      <w:proofErr w:type="gramStart"/>
      <w:r w:rsidRPr="00FF6380">
        <w:t>syndrome;</w:t>
      </w:r>
      <w:proofErr w:type="gramEnd"/>
    </w:p>
    <w:p w14:paraId="58985AB7" w14:textId="77777777" w:rsidR="00FF6380" w:rsidRPr="00FF6380" w:rsidRDefault="00FF6380" w:rsidP="00FF6380">
      <w:pPr>
        <w:numPr>
          <w:ilvl w:val="0"/>
          <w:numId w:val="3"/>
        </w:numPr>
        <w:tabs>
          <w:tab w:val="clear" w:pos="720"/>
          <w:tab w:val="num" w:pos="1440"/>
        </w:tabs>
        <w:ind w:left="1440"/>
      </w:pPr>
      <w:r w:rsidRPr="00FF6380">
        <w:t xml:space="preserve">Development of </w:t>
      </w:r>
      <w:r w:rsidRPr="00FF6380">
        <w:rPr>
          <w:b/>
          <w:bCs/>
        </w:rPr>
        <w:t xml:space="preserve">screening </w:t>
      </w:r>
      <w:proofErr w:type="gramStart"/>
      <w:r w:rsidRPr="00FF6380">
        <w:rPr>
          <w:b/>
          <w:bCs/>
        </w:rPr>
        <w:t>protocols</w:t>
      </w:r>
      <w:r w:rsidRPr="00FF6380">
        <w:t>;</w:t>
      </w:r>
      <w:proofErr w:type="gramEnd"/>
    </w:p>
    <w:p w14:paraId="67DD0E7F" w14:textId="77777777" w:rsidR="00FF6380" w:rsidRPr="00FF6380" w:rsidRDefault="00FF6380" w:rsidP="00FF6380">
      <w:pPr>
        <w:numPr>
          <w:ilvl w:val="0"/>
          <w:numId w:val="3"/>
        </w:numPr>
        <w:tabs>
          <w:tab w:val="clear" w:pos="720"/>
          <w:tab w:val="num" w:pos="1440"/>
        </w:tabs>
        <w:ind w:left="1440"/>
      </w:pPr>
      <w:r w:rsidRPr="00FF6380">
        <w:rPr>
          <w:b/>
          <w:bCs/>
        </w:rPr>
        <w:t>Mechanisms to increase clinical awareness and education</w:t>
      </w:r>
      <w:r w:rsidRPr="00FF6380">
        <w:t xml:space="preserve"> regarding the disorder and syndrome among physicians, including pediatricians, school-based health centers and providers of mental health </w:t>
      </w:r>
      <w:proofErr w:type="gramStart"/>
      <w:r w:rsidRPr="00FF6380">
        <w:t>services;</w:t>
      </w:r>
      <w:proofErr w:type="gramEnd"/>
    </w:p>
    <w:p w14:paraId="26820D2F" w14:textId="77777777" w:rsidR="00FF6380" w:rsidRPr="00FF6380" w:rsidRDefault="00FF6380" w:rsidP="00FF6380">
      <w:pPr>
        <w:numPr>
          <w:ilvl w:val="0"/>
          <w:numId w:val="3"/>
        </w:numPr>
        <w:tabs>
          <w:tab w:val="clear" w:pos="720"/>
          <w:tab w:val="num" w:pos="1440"/>
        </w:tabs>
        <w:ind w:left="1440"/>
      </w:pPr>
      <w:r w:rsidRPr="00FF6380">
        <w:rPr>
          <w:b/>
          <w:bCs/>
        </w:rPr>
        <w:t>Outreach to educators and parents to increase awareness</w:t>
      </w:r>
      <w:r w:rsidRPr="00FF6380">
        <w:t xml:space="preserve"> of the disorder and syndrome; and</w:t>
      </w:r>
    </w:p>
    <w:p w14:paraId="66407EE4" w14:textId="77777777" w:rsidR="00FF6380" w:rsidRPr="00FF6380" w:rsidRDefault="00FF6380" w:rsidP="00FF6380">
      <w:pPr>
        <w:numPr>
          <w:ilvl w:val="0"/>
          <w:numId w:val="3"/>
        </w:numPr>
        <w:tabs>
          <w:tab w:val="clear" w:pos="720"/>
          <w:tab w:val="num" w:pos="1440"/>
        </w:tabs>
        <w:ind w:left="1440"/>
      </w:pPr>
      <w:r w:rsidRPr="00FF6380">
        <w:rPr>
          <w:b/>
          <w:bCs/>
        </w:rPr>
        <w:t xml:space="preserve">Development of a network of volunteer experts </w:t>
      </w:r>
      <w:r w:rsidRPr="00FF6380">
        <w:t>on the diagnosis and treatment of the disorder and syndrome. (From Section 26 of Chapter 260 of the Acts of 2020).</w:t>
      </w:r>
    </w:p>
    <w:p w14:paraId="0B04B0EB" w14:textId="77777777" w:rsidR="009D3CFD" w:rsidRDefault="009D3CFD" w:rsidP="009D3CFD"/>
    <w:p w14:paraId="5350E138" w14:textId="4E03CDE3" w:rsidR="00FF6380" w:rsidRDefault="00FF6380" w:rsidP="009D3CFD">
      <w:pPr>
        <w:rPr>
          <w:b/>
          <w:bCs/>
        </w:rPr>
      </w:pPr>
      <w:r w:rsidRPr="00FF6380">
        <w:rPr>
          <w:b/>
          <w:bCs/>
        </w:rPr>
        <w:t>General Announcements</w:t>
      </w:r>
    </w:p>
    <w:p w14:paraId="02FE55E0" w14:textId="77777777" w:rsidR="00FF6380" w:rsidRPr="00FF6380" w:rsidRDefault="00FF6380" w:rsidP="009D3CFD">
      <w:pPr>
        <w:rPr>
          <w:b/>
          <w:bCs/>
        </w:rPr>
      </w:pPr>
    </w:p>
    <w:p w14:paraId="60DD0CDD" w14:textId="77777777" w:rsidR="00FF6380" w:rsidRPr="00FF6380" w:rsidRDefault="00FF6380" w:rsidP="00FF6380">
      <w:pPr>
        <w:numPr>
          <w:ilvl w:val="0"/>
          <w:numId w:val="3"/>
        </w:numPr>
        <w:tabs>
          <w:tab w:val="clear" w:pos="720"/>
          <w:tab w:val="num" w:pos="1440"/>
        </w:tabs>
        <w:ind w:left="1440"/>
      </w:pPr>
      <w:r w:rsidRPr="00FF6380">
        <w:t>Jennifer, Sheilah and Mark met with the Deputy Commissioner of Insurance </w:t>
      </w:r>
    </w:p>
    <w:p w14:paraId="5AE95BB1" w14:textId="456F7249" w:rsidR="009D3CFD" w:rsidRDefault="00FF6380" w:rsidP="00357B4D">
      <w:pPr>
        <w:numPr>
          <w:ilvl w:val="0"/>
          <w:numId w:val="3"/>
        </w:numPr>
        <w:tabs>
          <w:tab w:val="clear" w:pos="720"/>
          <w:tab w:val="num" w:pos="1440"/>
        </w:tabs>
        <w:ind w:left="1440"/>
      </w:pPr>
      <w:r w:rsidRPr="00FF6380">
        <w:t xml:space="preserve">Elaine visited the Dearborn Academy at the invitation of Sheilah and Rebecca </w:t>
      </w:r>
      <w:proofErr w:type="spellStart"/>
      <w:r w:rsidRPr="00FF6380">
        <w:t>Altepeter</w:t>
      </w:r>
      <w:proofErr w:type="spellEnd"/>
      <w:r w:rsidRPr="00FF6380">
        <w:t xml:space="preserve"> (Head of School), and Peggy Chapman attended as medical advisor as well</w:t>
      </w:r>
    </w:p>
    <w:p w14:paraId="5F804451" w14:textId="77777777" w:rsidR="009D3CFD" w:rsidRDefault="009D3CFD" w:rsidP="009D3CFD">
      <w:pPr>
        <w:ind w:left="1440"/>
      </w:pPr>
    </w:p>
    <w:p w14:paraId="04C215FA" w14:textId="06789499" w:rsidR="00FF6380" w:rsidRPr="00FF6380" w:rsidRDefault="00FF6380" w:rsidP="00357B4D">
      <w:pPr>
        <w:numPr>
          <w:ilvl w:val="0"/>
          <w:numId w:val="3"/>
        </w:numPr>
        <w:tabs>
          <w:tab w:val="clear" w:pos="720"/>
          <w:tab w:val="num" w:pos="1440"/>
        </w:tabs>
        <w:ind w:left="1440"/>
      </w:pPr>
      <w:r w:rsidRPr="00FF6380">
        <w:rPr>
          <w:i/>
          <w:iCs/>
        </w:rPr>
        <w:t xml:space="preserve">Please contact </w:t>
      </w:r>
      <w:hyperlink r:id="rId5" w:history="1">
        <w:r w:rsidRPr="00FF6380">
          <w:rPr>
            <w:rStyle w:val="Hyperlink"/>
            <w:i/>
            <w:iCs/>
          </w:rPr>
          <w:t>Elaine.Gabovitch@mass.gov</w:t>
        </w:r>
      </w:hyperlink>
      <w:r w:rsidRPr="00FF6380">
        <w:rPr>
          <w:i/>
          <w:iCs/>
        </w:rPr>
        <w:t xml:space="preserve"> to add any other Advisory Council updates, announcements to future agendas.</w:t>
      </w:r>
    </w:p>
    <w:p w14:paraId="26277E65" w14:textId="77777777" w:rsidR="00FF6380" w:rsidRDefault="00FF6380" w:rsidP="00FF6380"/>
    <w:p w14:paraId="24D1CB5F" w14:textId="5428C0A8" w:rsidR="00FF6380" w:rsidRDefault="00FF6380" w:rsidP="00FF6380">
      <w:pPr>
        <w:rPr>
          <w:b/>
          <w:bCs/>
        </w:rPr>
      </w:pPr>
      <w:r w:rsidRPr="00FF6380">
        <w:rPr>
          <w:b/>
          <w:bCs/>
        </w:rPr>
        <w:t>2022 Bi-Monthly Meeting Schedule</w:t>
      </w:r>
    </w:p>
    <w:p w14:paraId="48BA23DF" w14:textId="77777777" w:rsidR="00FF6380" w:rsidRPr="00FF6380" w:rsidRDefault="00FF6380" w:rsidP="00FF6380">
      <w:pPr>
        <w:pStyle w:val="paragraph"/>
        <w:spacing w:before="0" w:beforeAutospacing="0" w:after="0" w:afterAutospacing="0"/>
        <w:ind w:firstLine="720"/>
        <w:textAlignment w:val="baseline"/>
        <w:rPr>
          <w:rStyle w:val="normaltextrun"/>
          <w:rFonts w:ascii="Calibri" w:hAnsi="Calibri" w:cs="Calibri"/>
        </w:rPr>
      </w:pPr>
    </w:p>
    <w:p w14:paraId="7FE5F786" w14:textId="42E67E3C" w:rsidR="00FF6380" w:rsidRPr="00FF6380" w:rsidRDefault="00FF6380" w:rsidP="00FF6380">
      <w:pPr>
        <w:pStyle w:val="paragraph"/>
        <w:spacing w:before="0" w:beforeAutospacing="0" w:after="0" w:afterAutospacing="0"/>
        <w:ind w:left="720"/>
        <w:textAlignment w:val="baseline"/>
        <w:rPr>
          <w:rStyle w:val="eop"/>
          <w:rFonts w:ascii="Calibri" w:hAnsi="Calibri" w:cs="Calibri"/>
        </w:rPr>
      </w:pPr>
      <w:r w:rsidRPr="00FF6380">
        <w:rPr>
          <w:rStyle w:val="normaltextrun"/>
          <w:rFonts w:ascii="Calibri" w:hAnsi="Calibri" w:cs="Calibri"/>
        </w:rPr>
        <w:t xml:space="preserve">Chart with </w:t>
      </w:r>
      <w:r w:rsidR="009D3CFD">
        <w:rPr>
          <w:rStyle w:val="normaltextrun"/>
          <w:rFonts w:ascii="Calibri" w:hAnsi="Calibri" w:cs="Calibri"/>
        </w:rPr>
        <w:t xml:space="preserve">meeting </w:t>
      </w:r>
      <w:r w:rsidRPr="00FF6380">
        <w:rPr>
          <w:rStyle w:val="normaltextrun"/>
          <w:rFonts w:ascii="Calibri" w:hAnsi="Calibri" w:cs="Calibri"/>
        </w:rPr>
        <w:t xml:space="preserve">dates: 1/12, 3/9, 5/11, 7/13, 9/14, 11/9. Second Wednesday </w:t>
      </w:r>
      <w:r w:rsidR="009D3CFD">
        <w:rPr>
          <w:rStyle w:val="normaltextrun"/>
          <w:rFonts w:ascii="Calibri" w:hAnsi="Calibri" w:cs="Calibri"/>
        </w:rPr>
        <w:t xml:space="preserve">of the month </w:t>
      </w:r>
      <w:r w:rsidRPr="00FF6380">
        <w:rPr>
          <w:rStyle w:val="normaltextrun"/>
          <w:rFonts w:ascii="Calibri" w:hAnsi="Calibri" w:cs="Calibri"/>
        </w:rPr>
        <w:t>from 4-6 PM</w:t>
      </w:r>
      <w:r w:rsidRPr="00FF6380">
        <w:rPr>
          <w:rStyle w:val="eop"/>
          <w:rFonts w:ascii="Calibri" w:hAnsi="Calibri" w:cs="Calibri"/>
        </w:rPr>
        <w:t> </w:t>
      </w:r>
    </w:p>
    <w:p w14:paraId="68589D88" w14:textId="77777777" w:rsidR="00FF6380" w:rsidRPr="00FF6380" w:rsidRDefault="00FF6380" w:rsidP="00FF6380">
      <w:pPr>
        <w:pStyle w:val="paragraph"/>
        <w:spacing w:before="0" w:beforeAutospacing="0" w:after="0" w:afterAutospacing="0"/>
        <w:ind w:firstLine="720"/>
        <w:textAlignment w:val="baseline"/>
        <w:rPr>
          <w:rFonts w:ascii="Segoe UI" w:hAnsi="Segoe UI" w:cs="Segoe UI"/>
        </w:rPr>
      </w:pPr>
    </w:p>
    <w:p w14:paraId="645AF48B" w14:textId="7DBE1F45" w:rsidR="00FF6380" w:rsidRPr="00FF6380" w:rsidRDefault="00FF6380" w:rsidP="00FF6380">
      <w:pPr>
        <w:pStyle w:val="paragraph"/>
        <w:spacing w:before="0" w:beforeAutospacing="0" w:after="0" w:afterAutospacing="0"/>
        <w:textAlignment w:val="baseline"/>
        <w:rPr>
          <w:rStyle w:val="scxw66681194"/>
          <w:rFonts w:ascii="Calibri" w:hAnsi="Calibri" w:cs="Calibri"/>
        </w:rPr>
      </w:pPr>
      <w:r w:rsidRPr="00FF6380">
        <w:rPr>
          <w:rStyle w:val="normaltextrun"/>
          <w:rFonts w:ascii="Calibri" w:hAnsi="Calibri" w:cs="Calibri"/>
          <w:b/>
          <w:bCs/>
        </w:rPr>
        <w:t xml:space="preserve">2023 Bi-Monthly Meeting Schedule </w:t>
      </w:r>
    </w:p>
    <w:p w14:paraId="3455D85A" w14:textId="42A85C79" w:rsidR="00FF6380" w:rsidRPr="00FF6380" w:rsidRDefault="00FF6380" w:rsidP="00FF6380">
      <w:pPr>
        <w:pStyle w:val="paragraph"/>
        <w:spacing w:before="0" w:beforeAutospacing="0" w:after="0" w:afterAutospacing="0"/>
        <w:ind w:left="720"/>
        <w:textAlignment w:val="baseline"/>
        <w:rPr>
          <w:rFonts w:ascii="Calibri" w:hAnsi="Calibri" w:cs="Calibri"/>
        </w:rPr>
      </w:pPr>
      <w:r w:rsidRPr="00FF6380">
        <w:rPr>
          <w:rFonts w:ascii="Calibri" w:hAnsi="Calibri" w:cs="Calibri"/>
        </w:rPr>
        <w:br/>
      </w:r>
      <w:r w:rsidRPr="00FF6380">
        <w:rPr>
          <w:rStyle w:val="normaltextrun"/>
          <w:rFonts w:ascii="Calibri" w:hAnsi="Calibri" w:cs="Calibri"/>
        </w:rPr>
        <w:t xml:space="preserve">Chart with </w:t>
      </w:r>
      <w:r w:rsidR="009D3CFD">
        <w:rPr>
          <w:rStyle w:val="normaltextrun"/>
          <w:rFonts w:ascii="Calibri" w:hAnsi="Calibri" w:cs="Calibri"/>
        </w:rPr>
        <w:t xml:space="preserve">meeting </w:t>
      </w:r>
      <w:r w:rsidRPr="00FF6380">
        <w:rPr>
          <w:rStyle w:val="normaltextrun"/>
          <w:rFonts w:ascii="Calibri" w:hAnsi="Calibri" w:cs="Calibri"/>
        </w:rPr>
        <w:t xml:space="preserve">dates: 1/11, 3/8, 5/10, 7/12, 9/13, 11/8. Second Wednesday </w:t>
      </w:r>
      <w:r w:rsidR="009D3CFD">
        <w:rPr>
          <w:rStyle w:val="normaltextrun"/>
          <w:rFonts w:ascii="Calibri" w:hAnsi="Calibri" w:cs="Calibri"/>
        </w:rPr>
        <w:t xml:space="preserve">of the month </w:t>
      </w:r>
      <w:r w:rsidRPr="00FF6380">
        <w:rPr>
          <w:rStyle w:val="normaltextrun"/>
          <w:rFonts w:ascii="Calibri" w:hAnsi="Calibri" w:cs="Calibri"/>
        </w:rPr>
        <w:t>from 4-6 PM</w:t>
      </w:r>
      <w:r w:rsidRPr="00FF6380">
        <w:rPr>
          <w:rStyle w:val="eop"/>
          <w:rFonts w:ascii="Calibri" w:hAnsi="Calibri" w:cs="Calibri"/>
        </w:rPr>
        <w:t> </w:t>
      </w:r>
    </w:p>
    <w:p w14:paraId="19963C4C" w14:textId="77777777" w:rsidR="00FF6380" w:rsidRPr="00FF6380" w:rsidRDefault="00FF6380" w:rsidP="00FF6380">
      <w:pPr>
        <w:rPr>
          <w:b/>
          <w:bCs/>
        </w:rPr>
      </w:pPr>
    </w:p>
    <w:p w14:paraId="399EB170" w14:textId="3393FDD6" w:rsidR="00FF6380" w:rsidRDefault="00FF6380" w:rsidP="00FF6380">
      <w:pPr>
        <w:rPr>
          <w:b/>
          <w:bCs/>
        </w:rPr>
      </w:pPr>
      <w:r w:rsidRPr="00FF6380">
        <w:rPr>
          <w:b/>
          <w:bCs/>
        </w:rPr>
        <w:t>Reflection Discussion re: 2022</w:t>
      </w:r>
    </w:p>
    <w:p w14:paraId="4F7DC67E" w14:textId="77777777" w:rsidR="00FF6380" w:rsidRPr="00FF6380" w:rsidRDefault="00FF6380" w:rsidP="00FF6380">
      <w:pPr>
        <w:rPr>
          <w:b/>
          <w:bCs/>
        </w:rPr>
      </w:pPr>
    </w:p>
    <w:p w14:paraId="1809E44A" w14:textId="77777777" w:rsidR="00FF6380" w:rsidRPr="00FF6380" w:rsidRDefault="00FF6380" w:rsidP="00FF6380">
      <w:pPr>
        <w:numPr>
          <w:ilvl w:val="0"/>
          <w:numId w:val="3"/>
        </w:numPr>
      </w:pPr>
      <w:r w:rsidRPr="00FF6380">
        <w:t>Let's take a moment to reflect on the past year! </w:t>
      </w:r>
    </w:p>
    <w:p w14:paraId="4E87B31D" w14:textId="77777777" w:rsidR="00FF6380" w:rsidRPr="00FF6380" w:rsidRDefault="00FF6380" w:rsidP="00FF6380">
      <w:pPr>
        <w:numPr>
          <w:ilvl w:val="1"/>
          <w:numId w:val="3"/>
        </w:numPr>
      </w:pPr>
      <w:r w:rsidRPr="00FF6380">
        <w:lastRenderedPageBreak/>
        <w:t>What worked?</w:t>
      </w:r>
    </w:p>
    <w:p w14:paraId="46EF3D45" w14:textId="77777777" w:rsidR="00FF6380" w:rsidRPr="00FF6380" w:rsidRDefault="00FF6380" w:rsidP="00FF6380">
      <w:pPr>
        <w:numPr>
          <w:ilvl w:val="1"/>
          <w:numId w:val="3"/>
        </w:numPr>
      </w:pPr>
      <w:r w:rsidRPr="00FF6380">
        <w:t>What didn't?</w:t>
      </w:r>
    </w:p>
    <w:p w14:paraId="0428749B" w14:textId="77777777" w:rsidR="00FF6380" w:rsidRDefault="00FF6380" w:rsidP="00FF6380">
      <w:pPr>
        <w:numPr>
          <w:ilvl w:val="1"/>
          <w:numId w:val="3"/>
        </w:numPr>
      </w:pPr>
      <w:r w:rsidRPr="00FF6380">
        <w:t>What would you like to keep/discard/change, etc.?  </w:t>
      </w:r>
    </w:p>
    <w:p w14:paraId="53F0589C" w14:textId="77777777" w:rsidR="009D3CFD" w:rsidRDefault="009D3CFD" w:rsidP="00FF6380">
      <w:pPr>
        <w:ind w:firstLine="360"/>
      </w:pPr>
    </w:p>
    <w:p w14:paraId="11D5153F" w14:textId="4684385B" w:rsidR="00FF6380" w:rsidRPr="00FF6380" w:rsidRDefault="00FF6380" w:rsidP="009D3CFD">
      <w:pPr>
        <w:ind w:firstLine="360"/>
      </w:pPr>
      <w:r w:rsidRPr="00FF6380">
        <w:t xml:space="preserve">Please take </w:t>
      </w:r>
      <w:r w:rsidRPr="00FF6380">
        <w:rPr>
          <w:b/>
          <w:bCs/>
          <w:i/>
          <w:iCs/>
        </w:rPr>
        <w:t>no more than 2 minutes</w:t>
      </w:r>
      <w:r w:rsidRPr="00FF6380">
        <w:t xml:space="preserve"> to share your reflection. </w:t>
      </w:r>
    </w:p>
    <w:p w14:paraId="2E07B36B" w14:textId="77777777" w:rsidR="009D3CFD" w:rsidRDefault="009D3CFD" w:rsidP="00FF6380">
      <w:pPr>
        <w:rPr>
          <w:b/>
          <w:bCs/>
        </w:rPr>
      </w:pPr>
    </w:p>
    <w:p w14:paraId="39F1FB90" w14:textId="2734C21E" w:rsidR="00FF6380" w:rsidRDefault="00FF6380" w:rsidP="00FF6380">
      <w:pPr>
        <w:rPr>
          <w:b/>
          <w:bCs/>
        </w:rPr>
      </w:pPr>
      <w:r w:rsidRPr="00FF6380">
        <w:rPr>
          <w:b/>
          <w:bCs/>
        </w:rPr>
        <w:t>Future Discussion re: 2023</w:t>
      </w:r>
    </w:p>
    <w:p w14:paraId="251C3034" w14:textId="77777777" w:rsidR="00FF6380" w:rsidRPr="00FF6380" w:rsidRDefault="00FF6380" w:rsidP="00FF6380">
      <w:pPr>
        <w:rPr>
          <w:b/>
          <w:bCs/>
        </w:rPr>
      </w:pPr>
    </w:p>
    <w:p w14:paraId="134CA506" w14:textId="77777777" w:rsidR="00FF6380" w:rsidRPr="00FF6380" w:rsidRDefault="00FF6380" w:rsidP="00FF6380">
      <w:pPr>
        <w:numPr>
          <w:ilvl w:val="0"/>
          <w:numId w:val="3"/>
        </w:numPr>
      </w:pPr>
      <w:r w:rsidRPr="00FF6380">
        <w:t>How do we want to approach Council meetings in 2023?</w:t>
      </w:r>
    </w:p>
    <w:p w14:paraId="7E638542" w14:textId="369CDFAA" w:rsidR="00FF6380" w:rsidRDefault="00FF6380" w:rsidP="00FF6380">
      <w:pPr>
        <w:numPr>
          <w:ilvl w:val="1"/>
          <w:numId w:val="3"/>
        </w:numPr>
      </w:pPr>
      <w:r w:rsidRPr="00FF6380">
        <w:t xml:space="preserve">What questions do you want answered over the next year? </w:t>
      </w:r>
    </w:p>
    <w:p w14:paraId="3B3D4510" w14:textId="77777777" w:rsidR="00FF6380" w:rsidRPr="00FF6380" w:rsidRDefault="00FF6380" w:rsidP="00FF6380">
      <w:pPr>
        <w:ind w:left="1440"/>
      </w:pPr>
    </w:p>
    <w:p w14:paraId="4AFC2A04" w14:textId="77777777" w:rsidR="00FF6380" w:rsidRPr="00FF6380" w:rsidRDefault="00FF6380" w:rsidP="00FF6380">
      <w:pPr>
        <w:numPr>
          <w:ilvl w:val="1"/>
          <w:numId w:val="3"/>
        </w:numPr>
      </w:pPr>
      <w:r w:rsidRPr="00FF6380">
        <w:t>Who do you want to invite to Council meetings? </w:t>
      </w:r>
    </w:p>
    <w:p w14:paraId="46E4AACD" w14:textId="77777777" w:rsidR="00FF6380" w:rsidRPr="00FF6380" w:rsidRDefault="00FF6380" w:rsidP="00FF6380">
      <w:pPr>
        <w:numPr>
          <w:ilvl w:val="2"/>
          <w:numId w:val="3"/>
        </w:numPr>
      </w:pPr>
      <w:r w:rsidRPr="00FF6380">
        <w:t>Subject matter experts, families, government officials, etc.</w:t>
      </w:r>
    </w:p>
    <w:p w14:paraId="4D796206" w14:textId="77777777" w:rsidR="00FF6380" w:rsidRPr="00FF6380" w:rsidRDefault="00FF6380" w:rsidP="00FF6380">
      <w:pPr>
        <w:numPr>
          <w:ilvl w:val="3"/>
          <w:numId w:val="3"/>
        </w:numPr>
      </w:pPr>
      <w:r w:rsidRPr="00FF6380">
        <w:t xml:space="preserve">What would that look like? </w:t>
      </w:r>
    </w:p>
    <w:p w14:paraId="44B25B11" w14:textId="77777777" w:rsidR="00FF6380" w:rsidRPr="00FF6380" w:rsidRDefault="00FF6380" w:rsidP="00FF6380">
      <w:pPr>
        <w:numPr>
          <w:ilvl w:val="3"/>
          <w:numId w:val="3"/>
        </w:numPr>
      </w:pPr>
      <w:r w:rsidRPr="00FF6380">
        <w:t>When?​</w:t>
      </w:r>
    </w:p>
    <w:p w14:paraId="095C81AE" w14:textId="77777777" w:rsidR="00FF6380" w:rsidRPr="00FF6380" w:rsidRDefault="00FF6380" w:rsidP="00FF6380">
      <w:pPr>
        <w:numPr>
          <w:ilvl w:val="3"/>
          <w:numId w:val="3"/>
        </w:numPr>
      </w:pPr>
      <w:r w:rsidRPr="00FF6380">
        <w:t>What questions do you have for each? (see next “workspace” slide)</w:t>
      </w:r>
    </w:p>
    <w:p w14:paraId="6EB6B596" w14:textId="77777777" w:rsidR="00FF6380" w:rsidRDefault="00FF6380" w:rsidP="00FF6380"/>
    <w:p w14:paraId="4D2D105F" w14:textId="787AE463" w:rsidR="00FF6380" w:rsidRDefault="00FF6380" w:rsidP="00FF6380">
      <w:pPr>
        <w:rPr>
          <w:b/>
          <w:bCs/>
        </w:rPr>
      </w:pPr>
      <w:r w:rsidRPr="00FF6380">
        <w:rPr>
          <w:b/>
          <w:bCs/>
        </w:rPr>
        <w:t>Workspace for 2023 Invited Experts</w:t>
      </w:r>
      <w:r>
        <w:rPr>
          <w:b/>
          <w:bCs/>
        </w:rPr>
        <w:t xml:space="preserve"> </w:t>
      </w:r>
    </w:p>
    <w:p w14:paraId="1D98A5F9" w14:textId="77777777" w:rsidR="009D3CFD" w:rsidRDefault="009D3CFD" w:rsidP="00FF6380">
      <w:pPr>
        <w:rPr>
          <w:b/>
          <w:bCs/>
        </w:rPr>
      </w:pPr>
    </w:p>
    <w:p w14:paraId="13DAB46A" w14:textId="5F84134E" w:rsidR="00FF6380" w:rsidRPr="00FF6380" w:rsidRDefault="00FF6380" w:rsidP="00FF6380">
      <w:pPr>
        <w:ind w:left="360"/>
      </w:pPr>
      <w:r w:rsidRPr="00FF6380">
        <w:t xml:space="preserve">Empty chart designed </w:t>
      </w:r>
      <w:r w:rsidR="009D3CFD">
        <w:t>for</w:t>
      </w:r>
      <w:r w:rsidRPr="00FF6380">
        <w:t xml:space="preserve"> brainstorm</w:t>
      </w:r>
      <w:r w:rsidR="009D3CFD">
        <w:t xml:space="preserve">ing the month, the subject matter expert to bring in, and the questions to ask them.  </w:t>
      </w:r>
    </w:p>
    <w:p w14:paraId="62EA630D" w14:textId="77777777" w:rsidR="00FF6380" w:rsidRDefault="00FF6380" w:rsidP="00FF6380"/>
    <w:p w14:paraId="5CB2E554" w14:textId="04240C9D" w:rsidR="00FF6380" w:rsidRDefault="00FF6380" w:rsidP="00FF6380">
      <w:pPr>
        <w:rPr>
          <w:b/>
          <w:bCs/>
        </w:rPr>
      </w:pPr>
      <w:r w:rsidRPr="00FF6380">
        <w:rPr>
          <w:b/>
          <w:bCs/>
        </w:rPr>
        <w:t>Work Group Reporting Guidelines</w:t>
      </w:r>
    </w:p>
    <w:p w14:paraId="76049DA0" w14:textId="77777777" w:rsidR="00FF6380" w:rsidRPr="00FF6380" w:rsidRDefault="00FF6380" w:rsidP="00FF6380">
      <w:pPr>
        <w:rPr>
          <w:b/>
          <w:bCs/>
        </w:rPr>
      </w:pPr>
    </w:p>
    <w:p w14:paraId="101396F3" w14:textId="77777777" w:rsidR="00FF6380" w:rsidRPr="00FF6380" w:rsidRDefault="00FF6380" w:rsidP="00FF6380">
      <w:pPr>
        <w:numPr>
          <w:ilvl w:val="0"/>
          <w:numId w:val="3"/>
        </w:numPr>
      </w:pPr>
      <w:r w:rsidRPr="00FF6380">
        <w:rPr>
          <w:b/>
          <w:bCs/>
        </w:rPr>
        <w:t xml:space="preserve">High level reports </w:t>
      </w:r>
      <w:r w:rsidRPr="00FF6380">
        <w:t>from work group reporter</w:t>
      </w:r>
    </w:p>
    <w:p w14:paraId="5A92A053" w14:textId="77777777" w:rsidR="00FF6380" w:rsidRPr="00FF6380" w:rsidRDefault="00FF6380" w:rsidP="00FF6380">
      <w:pPr>
        <w:numPr>
          <w:ilvl w:val="0"/>
          <w:numId w:val="3"/>
        </w:numPr>
      </w:pPr>
      <w:r w:rsidRPr="00FF6380">
        <w:t xml:space="preserve">Timing: </w:t>
      </w:r>
      <w:r w:rsidRPr="00FF6380">
        <w:rPr>
          <w:b/>
          <w:bCs/>
          <w:i/>
          <w:iCs/>
        </w:rPr>
        <w:t>15 minutes</w:t>
      </w:r>
    </w:p>
    <w:p w14:paraId="461D64E5" w14:textId="77777777" w:rsidR="00FF6380" w:rsidRPr="00FF6380" w:rsidRDefault="00FF6380" w:rsidP="00FF6380">
      <w:pPr>
        <w:numPr>
          <w:ilvl w:val="0"/>
          <w:numId w:val="3"/>
        </w:numPr>
      </w:pPr>
      <w:r w:rsidRPr="00FF6380">
        <w:t xml:space="preserve">Share: </w:t>
      </w:r>
    </w:p>
    <w:p w14:paraId="70B48FBD" w14:textId="77777777" w:rsidR="00FF6380" w:rsidRPr="00FF6380" w:rsidRDefault="00FF6380" w:rsidP="00FF6380">
      <w:pPr>
        <w:numPr>
          <w:ilvl w:val="1"/>
          <w:numId w:val="3"/>
        </w:numPr>
      </w:pPr>
      <w:r w:rsidRPr="00FF6380">
        <w:t xml:space="preserve">Each group’s </w:t>
      </w:r>
      <w:r w:rsidRPr="00FF6380">
        <w:rPr>
          <w:b/>
          <w:bCs/>
        </w:rPr>
        <w:t>process</w:t>
      </w:r>
      <w:r w:rsidRPr="00FF6380">
        <w:t> </w:t>
      </w:r>
    </w:p>
    <w:p w14:paraId="59FB2ABD" w14:textId="77777777" w:rsidR="00FF6380" w:rsidRPr="00FF6380" w:rsidRDefault="00FF6380" w:rsidP="00FF6380">
      <w:pPr>
        <w:numPr>
          <w:ilvl w:val="1"/>
          <w:numId w:val="3"/>
        </w:numPr>
      </w:pPr>
      <w:r w:rsidRPr="00FF6380">
        <w:t xml:space="preserve">General </w:t>
      </w:r>
      <w:r w:rsidRPr="00FF6380">
        <w:rPr>
          <w:b/>
          <w:bCs/>
        </w:rPr>
        <w:t>topics</w:t>
      </w:r>
      <w:r w:rsidRPr="00FF6380">
        <w:t xml:space="preserve"> team discussed </w:t>
      </w:r>
    </w:p>
    <w:p w14:paraId="13A36FDA" w14:textId="77777777" w:rsidR="00FF6380" w:rsidRPr="00FF6380" w:rsidRDefault="00FF6380" w:rsidP="00FF6380">
      <w:pPr>
        <w:numPr>
          <w:ilvl w:val="1"/>
          <w:numId w:val="3"/>
        </w:numPr>
      </w:pPr>
      <w:r w:rsidRPr="00FF6380">
        <w:t xml:space="preserve">Each team’s </w:t>
      </w:r>
      <w:r w:rsidRPr="00FF6380">
        <w:rPr>
          <w:b/>
          <w:bCs/>
        </w:rPr>
        <w:t>plans</w:t>
      </w:r>
      <w:r w:rsidRPr="00FF6380">
        <w:t xml:space="preserve"> moving forward</w:t>
      </w:r>
    </w:p>
    <w:p w14:paraId="0006B3D9" w14:textId="77777777" w:rsidR="00FF6380" w:rsidRPr="00FF6380" w:rsidRDefault="00FF6380" w:rsidP="00FF6380">
      <w:pPr>
        <w:numPr>
          <w:ilvl w:val="1"/>
          <w:numId w:val="3"/>
        </w:numPr>
      </w:pPr>
      <w:r w:rsidRPr="00FF6380">
        <w:t xml:space="preserve">Engage Council with </w:t>
      </w:r>
      <w:r w:rsidRPr="00FF6380">
        <w:rPr>
          <w:b/>
          <w:bCs/>
        </w:rPr>
        <w:t>questions</w:t>
      </w:r>
    </w:p>
    <w:p w14:paraId="1C2E4169" w14:textId="77777777" w:rsidR="00FF6380" w:rsidRPr="00FF6380" w:rsidRDefault="00FF6380" w:rsidP="00FF6380">
      <w:pPr>
        <w:numPr>
          <w:ilvl w:val="0"/>
          <w:numId w:val="3"/>
        </w:numPr>
      </w:pPr>
      <w:r w:rsidRPr="00FF6380">
        <w:t>No need to vote on content until Council is ready to do so.</w:t>
      </w:r>
    </w:p>
    <w:p w14:paraId="0C37C7B1" w14:textId="77777777" w:rsidR="00FF6380" w:rsidRDefault="00FF6380" w:rsidP="00FF6380"/>
    <w:p w14:paraId="359007C1" w14:textId="68E572F9" w:rsidR="00FF6380" w:rsidRDefault="00FF6380" w:rsidP="00FF6380">
      <w:pPr>
        <w:rPr>
          <w:b/>
          <w:bCs/>
        </w:rPr>
      </w:pPr>
      <w:r w:rsidRPr="00FF6380">
        <w:rPr>
          <w:b/>
          <w:bCs/>
        </w:rPr>
        <w:t xml:space="preserve">Work Group Meeting Times </w:t>
      </w:r>
    </w:p>
    <w:p w14:paraId="457899EA" w14:textId="77777777" w:rsidR="00FF6380" w:rsidRPr="00FF6380" w:rsidRDefault="00FF6380" w:rsidP="00FF6380">
      <w:pPr>
        <w:rPr>
          <w:b/>
          <w:bCs/>
        </w:rPr>
      </w:pPr>
    </w:p>
    <w:p w14:paraId="71863779" w14:textId="77777777" w:rsidR="00FF6380" w:rsidRPr="00FF6380" w:rsidRDefault="00FF6380" w:rsidP="00FF6380">
      <w:pPr>
        <w:numPr>
          <w:ilvl w:val="0"/>
          <w:numId w:val="3"/>
        </w:numPr>
      </w:pPr>
      <w:r w:rsidRPr="00FF6380">
        <w:t>Work Group Scheduling:</w:t>
      </w:r>
    </w:p>
    <w:p w14:paraId="450B1E49" w14:textId="77777777" w:rsidR="00FF6380" w:rsidRPr="00FF6380" w:rsidRDefault="00FF6380" w:rsidP="00FF6380">
      <w:pPr>
        <w:numPr>
          <w:ilvl w:val="1"/>
          <w:numId w:val="3"/>
        </w:numPr>
      </w:pPr>
      <w:r w:rsidRPr="00FF6380">
        <w:t>Set all work group meetings for 2023 </w:t>
      </w:r>
    </w:p>
    <w:p w14:paraId="56959DC6" w14:textId="77777777" w:rsidR="00FF6380" w:rsidRPr="00FF6380" w:rsidRDefault="00FF6380" w:rsidP="00FF6380">
      <w:pPr>
        <w:numPr>
          <w:ilvl w:val="1"/>
          <w:numId w:val="3"/>
        </w:numPr>
      </w:pPr>
      <w:r w:rsidRPr="00FF6380">
        <w:t>DPH will need to provide meeting links </w:t>
      </w:r>
    </w:p>
    <w:p w14:paraId="44D2AB2B" w14:textId="77777777" w:rsidR="00FF6380" w:rsidRPr="00FF6380" w:rsidRDefault="00FF6380" w:rsidP="00FF6380">
      <w:pPr>
        <w:numPr>
          <w:ilvl w:val="2"/>
          <w:numId w:val="3"/>
        </w:numPr>
      </w:pPr>
      <w:r w:rsidRPr="00FF6380">
        <w:rPr>
          <w:u w:val="single"/>
        </w:rPr>
        <w:t>Option 1</w:t>
      </w:r>
      <w:r w:rsidRPr="00FF6380">
        <w:t xml:space="preserve">: </w:t>
      </w:r>
      <w:r w:rsidRPr="00FF6380">
        <w:rPr>
          <w:b/>
          <w:bCs/>
        </w:rPr>
        <w:t xml:space="preserve">DPH employee email is posted to monitor for public access </w:t>
      </w:r>
      <w:r w:rsidRPr="00FF6380">
        <w:t>during the meeting time </w:t>
      </w:r>
    </w:p>
    <w:p w14:paraId="60FD5C39" w14:textId="77777777" w:rsidR="00FF6380" w:rsidRPr="00FF6380" w:rsidRDefault="00FF6380" w:rsidP="00FF6380">
      <w:pPr>
        <w:numPr>
          <w:ilvl w:val="3"/>
          <w:numId w:val="3"/>
        </w:numPr>
      </w:pPr>
      <w:r w:rsidRPr="00FF6380">
        <w:t>If before or after standard business hours, the Council will need to agree upon a regular meeting time </w:t>
      </w:r>
    </w:p>
    <w:p w14:paraId="72C7DB1C" w14:textId="77777777" w:rsidR="00FF6380" w:rsidRPr="00FF6380" w:rsidRDefault="00FF6380" w:rsidP="00FF6380">
      <w:pPr>
        <w:numPr>
          <w:ilvl w:val="3"/>
          <w:numId w:val="3"/>
        </w:numPr>
      </w:pPr>
      <w:r w:rsidRPr="00FF6380">
        <w:lastRenderedPageBreak/>
        <w:t>Example: Meet 2</w:t>
      </w:r>
      <w:r w:rsidRPr="00FF6380">
        <w:rPr>
          <w:vertAlign w:val="superscript"/>
        </w:rPr>
        <w:t>nd</w:t>
      </w:r>
      <w:r w:rsidRPr="00FF6380">
        <w:t xml:space="preserve"> Wed 4-6 or 7-9PM bi-monthly between full AC meetings and use breakout rooms </w:t>
      </w:r>
    </w:p>
    <w:p w14:paraId="782DAA4B" w14:textId="77777777" w:rsidR="00FF6380" w:rsidRPr="00FF6380" w:rsidRDefault="00FF6380" w:rsidP="00FF6380">
      <w:pPr>
        <w:numPr>
          <w:ilvl w:val="2"/>
          <w:numId w:val="3"/>
        </w:numPr>
      </w:pPr>
      <w:r w:rsidRPr="00FF6380">
        <w:rPr>
          <w:u w:val="single"/>
        </w:rPr>
        <w:t>Option 2</w:t>
      </w:r>
      <w:r w:rsidRPr="00FF6380">
        <w:t xml:space="preserve">: </w:t>
      </w:r>
      <w:r w:rsidRPr="00FF6380">
        <w:rPr>
          <w:b/>
          <w:bCs/>
        </w:rPr>
        <w:t>Work group members offer a personal or business phone number</w:t>
      </w:r>
      <w:r w:rsidRPr="00FF6380">
        <w:t xml:space="preserve"> for public access</w:t>
      </w:r>
    </w:p>
    <w:p w14:paraId="0AEAF975" w14:textId="3EB58F95" w:rsidR="00FF6380" w:rsidRDefault="00FF6380" w:rsidP="00FF6380">
      <w:pPr>
        <w:numPr>
          <w:ilvl w:val="3"/>
          <w:numId w:val="3"/>
        </w:numPr>
      </w:pPr>
      <w:r w:rsidRPr="00FF6380">
        <w:t xml:space="preserve">Work groups can choose a regular meeting time that work best for </w:t>
      </w:r>
      <w:proofErr w:type="gramStart"/>
      <w:r w:rsidRPr="00FF6380">
        <w:t>them,</w:t>
      </w:r>
      <w:proofErr w:type="gramEnd"/>
      <w:r w:rsidRPr="00FF6380">
        <w:t xml:space="preserve"> however we ask that they are preplanned for the year and between the hours of 7AM-9PM (to allow for reasonable public access)</w:t>
      </w:r>
    </w:p>
    <w:p w14:paraId="56521E58" w14:textId="77777777" w:rsidR="00FF6380" w:rsidRPr="00FF6380" w:rsidRDefault="00FF6380" w:rsidP="009D3CFD">
      <w:pPr>
        <w:ind w:left="2880"/>
      </w:pPr>
    </w:p>
    <w:p w14:paraId="7370BADE" w14:textId="77777777" w:rsidR="00FF6380" w:rsidRPr="00FF6380" w:rsidRDefault="00FF6380" w:rsidP="00FF6380">
      <w:pPr>
        <w:numPr>
          <w:ilvl w:val="1"/>
          <w:numId w:val="3"/>
        </w:numPr>
      </w:pPr>
      <w:r w:rsidRPr="00FF6380">
        <w:rPr>
          <w:i/>
          <w:iCs/>
        </w:rPr>
        <w:t>We recommend meeting bi-monthly between full AC meetings on a regular basis. </w:t>
      </w:r>
    </w:p>
    <w:p w14:paraId="26269134" w14:textId="77777777" w:rsidR="00FF6380" w:rsidRDefault="00FF6380" w:rsidP="00FF6380"/>
    <w:p w14:paraId="46BDCDC9" w14:textId="2763004B" w:rsidR="00FF6380" w:rsidRDefault="00FF6380" w:rsidP="00FF6380">
      <w:pPr>
        <w:rPr>
          <w:b/>
          <w:bCs/>
        </w:rPr>
      </w:pPr>
      <w:r w:rsidRPr="00FF6380">
        <w:rPr>
          <w:b/>
          <w:bCs/>
        </w:rPr>
        <w:t>Next Steps</w:t>
      </w:r>
    </w:p>
    <w:p w14:paraId="1C0F0D6C" w14:textId="77777777" w:rsidR="00FF6380" w:rsidRPr="00FF6380" w:rsidRDefault="00FF6380" w:rsidP="00FF6380">
      <w:pPr>
        <w:rPr>
          <w:b/>
          <w:bCs/>
        </w:rPr>
      </w:pPr>
    </w:p>
    <w:p w14:paraId="7A8C6AAA" w14:textId="77777777" w:rsidR="00FF6380" w:rsidRPr="00FF6380" w:rsidRDefault="00FF6380" w:rsidP="00FF6380">
      <w:pPr>
        <w:numPr>
          <w:ilvl w:val="0"/>
          <w:numId w:val="3"/>
        </w:numPr>
      </w:pPr>
      <w:r w:rsidRPr="00FF6380">
        <w:t>First meeting of 2023</w:t>
      </w:r>
    </w:p>
    <w:p w14:paraId="77E4E302" w14:textId="77777777" w:rsidR="00FF6380" w:rsidRPr="00FF6380" w:rsidRDefault="00FF6380" w:rsidP="00FF6380">
      <w:pPr>
        <w:numPr>
          <w:ilvl w:val="1"/>
          <w:numId w:val="3"/>
        </w:numPr>
      </w:pPr>
      <w:r w:rsidRPr="00FF6380">
        <w:rPr>
          <w:b/>
          <w:bCs/>
        </w:rPr>
        <w:t>Wednesday, January 11, 2023, 4-6 PM</w:t>
      </w:r>
    </w:p>
    <w:p w14:paraId="22E5A942" w14:textId="77777777" w:rsidR="00FF6380" w:rsidRPr="00FF6380" w:rsidRDefault="00FF6380" w:rsidP="00FF6380">
      <w:pPr>
        <w:numPr>
          <w:ilvl w:val="1"/>
          <w:numId w:val="3"/>
        </w:numPr>
      </w:pPr>
      <w:r w:rsidRPr="00FF6380">
        <w:t>Future meetings via WebEx Events </w:t>
      </w:r>
    </w:p>
    <w:p w14:paraId="5F9B013F" w14:textId="77777777" w:rsidR="00FF6380" w:rsidRPr="00FF6380" w:rsidRDefault="00FF6380" w:rsidP="00FF6380">
      <w:pPr>
        <w:numPr>
          <w:ilvl w:val="2"/>
          <w:numId w:val="3"/>
        </w:numPr>
      </w:pPr>
      <w:r w:rsidRPr="00FF6380">
        <w:t>If you need help, please email Amy Benison in advance who will find assistance </w:t>
      </w:r>
      <w:r w:rsidRPr="00FF6380">
        <w:br/>
        <w:t> </w:t>
      </w:r>
    </w:p>
    <w:p w14:paraId="588BB789" w14:textId="77777777" w:rsidR="00FF6380" w:rsidRPr="00FF6380" w:rsidRDefault="00FF6380" w:rsidP="00FF6380">
      <w:pPr>
        <w:numPr>
          <w:ilvl w:val="0"/>
          <w:numId w:val="3"/>
        </w:numPr>
      </w:pPr>
      <w:r w:rsidRPr="00FF6380">
        <w:t>Next steps:</w:t>
      </w:r>
    </w:p>
    <w:p w14:paraId="030CE0F5" w14:textId="77777777" w:rsidR="00FF6380" w:rsidRPr="00FF6380" w:rsidRDefault="00FF6380" w:rsidP="00FF6380">
      <w:pPr>
        <w:numPr>
          <w:ilvl w:val="1"/>
          <w:numId w:val="3"/>
        </w:numPr>
      </w:pPr>
      <w:r w:rsidRPr="00FF6380">
        <w:rPr>
          <w:b/>
          <w:bCs/>
        </w:rPr>
        <w:t xml:space="preserve">Continue to work on baselines </w:t>
      </w:r>
      <w:r w:rsidRPr="00FF6380">
        <w:t>from work groups through January</w:t>
      </w:r>
    </w:p>
    <w:p w14:paraId="201ED6D8" w14:textId="77777777" w:rsidR="00FF6380" w:rsidRPr="00FF6380" w:rsidRDefault="00FF6380" w:rsidP="00FF6380">
      <w:pPr>
        <w:numPr>
          <w:ilvl w:val="1"/>
          <w:numId w:val="3"/>
        </w:numPr>
      </w:pPr>
      <w:r w:rsidRPr="00FF6380">
        <w:t>Amy will reach out to all work groups for missing documents </w:t>
      </w:r>
    </w:p>
    <w:p w14:paraId="5A24ED05" w14:textId="77777777" w:rsidR="00FF6380" w:rsidRPr="00FF6380" w:rsidRDefault="00FF6380" w:rsidP="00FF6380">
      <w:pPr>
        <w:numPr>
          <w:ilvl w:val="1"/>
          <w:numId w:val="3"/>
        </w:numPr>
      </w:pPr>
      <w:r w:rsidRPr="00FF6380">
        <w:t>Invite a family  member to tell their story and/or invite a subject matter expert to inform the Council</w:t>
      </w:r>
    </w:p>
    <w:p w14:paraId="55A5AD69" w14:textId="77777777" w:rsidR="00FF6380" w:rsidRPr="00FF6380" w:rsidRDefault="00FF6380" w:rsidP="00FF6380">
      <w:pPr>
        <w:numPr>
          <w:ilvl w:val="1"/>
          <w:numId w:val="3"/>
        </w:numPr>
      </w:pPr>
      <w:r w:rsidRPr="00FF6380">
        <w:t xml:space="preserve">Email Elaine.Gabovitch@mass.gov to get on the January agenda </w:t>
      </w:r>
    </w:p>
    <w:p w14:paraId="4FFA71C1" w14:textId="77777777" w:rsidR="00FF6380" w:rsidRPr="00FF6380" w:rsidRDefault="00FF6380" w:rsidP="00FF6380">
      <w:pPr>
        <w:numPr>
          <w:ilvl w:val="1"/>
          <w:numId w:val="3"/>
        </w:numPr>
      </w:pPr>
      <w:r w:rsidRPr="00FF6380">
        <w:t>Anything else?</w:t>
      </w:r>
    </w:p>
    <w:p w14:paraId="1BCBA1D6" w14:textId="77777777" w:rsidR="00FF6380" w:rsidRDefault="00FF6380" w:rsidP="00FF6380"/>
    <w:p w14:paraId="55EAE66F" w14:textId="6E0C4C68" w:rsidR="00FF6380" w:rsidRDefault="00FF6380" w:rsidP="00FF6380">
      <w:pPr>
        <w:rPr>
          <w:b/>
          <w:bCs/>
        </w:rPr>
      </w:pPr>
      <w:r w:rsidRPr="00FF6380">
        <w:rPr>
          <w:b/>
          <w:bCs/>
        </w:rPr>
        <w:t>Motion to Adjourn</w:t>
      </w:r>
    </w:p>
    <w:p w14:paraId="68DC1E6D" w14:textId="77777777" w:rsidR="00FF6380" w:rsidRPr="00FF6380" w:rsidRDefault="00FF6380" w:rsidP="00FF6380">
      <w:pPr>
        <w:rPr>
          <w:b/>
          <w:bCs/>
        </w:rPr>
      </w:pPr>
    </w:p>
    <w:p w14:paraId="2F970AB0" w14:textId="77777777" w:rsidR="00FF6380" w:rsidRPr="00FF6380" w:rsidRDefault="00FF6380" w:rsidP="00FF6380">
      <w:pPr>
        <w:ind w:left="720"/>
      </w:pPr>
      <w:r w:rsidRPr="00FF6380">
        <w:t>Thank You!</w:t>
      </w:r>
    </w:p>
    <w:p w14:paraId="438FD3DF" w14:textId="77777777" w:rsidR="00251371" w:rsidRDefault="009D3CFD"/>
    <w:sectPr w:rsidR="00251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959FF"/>
    <w:multiLevelType w:val="hybridMultilevel"/>
    <w:tmpl w:val="A65A7132"/>
    <w:lvl w:ilvl="0" w:tplc="F8C89AB4">
      <w:start w:val="1"/>
      <w:numFmt w:val="bullet"/>
      <w:lvlText w:val="•"/>
      <w:lvlJc w:val="left"/>
      <w:pPr>
        <w:tabs>
          <w:tab w:val="num" w:pos="720"/>
        </w:tabs>
        <w:ind w:left="720" w:hanging="360"/>
      </w:pPr>
      <w:rPr>
        <w:rFonts w:ascii="Arial" w:hAnsi="Arial" w:hint="default"/>
      </w:rPr>
    </w:lvl>
    <w:lvl w:ilvl="1" w:tplc="9886F51E">
      <w:numFmt w:val="bullet"/>
      <w:lvlText w:val="–"/>
      <w:lvlJc w:val="left"/>
      <w:pPr>
        <w:tabs>
          <w:tab w:val="num" w:pos="1440"/>
        </w:tabs>
        <w:ind w:left="1440" w:hanging="360"/>
      </w:pPr>
      <w:rPr>
        <w:rFonts w:ascii="Arial" w:hAnsi="Arial" w:hint="default"/>
      </w:rPr>
    </w:lvl>
    <w:lvl w:ilvl="2" w:tplc="17E6363C">
      <w:numFmt w:val="bullet"/>
      <w:lvlText w:val="•"/>
      <w:lvlJc w:val="left"/>
      <w:pPr>
        <w:tabs>
          <w:tab w:val="num" w:pos="2160"/>
        </w:tabs>
        <w:ind w:left="2160" w:hanging="360"/>
      </w:pPr>
      <w:rPr>
        <w:rFonts w:ascii="Arial" w:hAnsi="Arial" w:hint="default"/>
      </w:rPr>
    </w:lvl>
    <w:lvl w:ilvl="3" w:tplc="EFDA12D6">
      <w:numFmt w:val="bullet"/>
      <w:lvlText w:val="–"/>
      <w:lvlJc w:val="left"/>
      <w:pPr>
        <w:tabs>
          <w:tab w:val="num" w:pos="2880"/>
        </w:tabs>
        <w:ind w:left="2880" w:hanging="360"/>
      </w:pPr>
      <w:rPr>
        <w:rFonts w:ascii="Arial" w:hAnsi="Arial" w:hint="default"/>
      </w:rPr>
    </w:lvl>
    <w:lvl w:ilvl="4" w:tplc="F026710E" w:tentative="1">
      <w:start w:val="1"/>
      <w:numFmt w:val="bullet"/>
      <w:lvlText w:val="•"/>
      <w:lvlJc w:val="left"/>
      <w:pPr>
        <w:tabs>
          <w:tab w:val="num" w:pos="3600"/>
        </w:tabs>
        <w:ind w:left="3600" w:hanging="360"/>
      </w:pPr>
      <w:rPr>
        <w:rFonts w:ascii="Arial" w:hAnsi="Arial" w:hint="default"/>
      </w:rPr>
    </w:lvl>
    <w:lvl w:ilvl="5" w:tplc="805CD34E" w:tentative="1">
      <w:start w:val="1"/>
      <w:numFmt w:val="bullet"/>
      <w:lvlText w:val="•"/>
      <w:lvlJc w:val="left"/>
      <w:pPr>
        <w:tabs>
          <w:tab w:val="num" w:pos="4320"/>
        </w:tabs>
        <w:ind w:left="4320" w:hanging="360"/>
      </w:pPr>
      <w:rPr>
        <w:rFonts w:ascii="Arial" w:hAnsi="Arial" w:hint="default"/>
      </w:rPr>
    </w:lvl>
    <w:lvl w:ilvl="6" w:tplc="D0284438" w:tentative="1">
      <w:start w:val="1"/>
      <w:numFmt w:val="bullet"/>
      <w:lvlText w:val="•"/>
      <w:lvlJc w:val="left"/>
      <w:pPr>
        <w:tabs>
          <w:tab w:val="num" w:pos="5040"/>
        </w:tabs>
        <w:ind w:left="5040" w:hanging="360"/>
      </w:pPr>
      <w:rPr>
        <w:rFonts w:ascii="Arial" w:hAnsi="Arial" w:hint="default"/>
      </w:rPr>
    </w:lvl>
    <w:lvl w:ilvl="7" w:tplc="9A9865DE" w:tentative="1">
      <w:start w:val="1"/>
      <w:numFmt w:val="bullet"/>
      <w:lvlText w:val="•"/>
      <w:lvlJc w:val="left"/>
      <w:pPr>
        <w:tabs>
          <w:tab w:val="num" w:pos="5760"/>
        </w:tabs>
        <w:ind w:left="5760" w:hanging="360"/>
      </w:pPr>
      <w:rPr>
        <w:rFonts w:ascii="Arial" w:hAnsi="Arial" w:hint="default"/>
      </w:rPr>
    </w:lvl>
    <w:lvl w:ilvl="8" w:tplc="5F20C4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C573E9"/>
    <w:multiLevelType w:val="hybridMultilevel"/>
    <w:tmpl w:val="155CE936"/>
    <w:lvl w:ilvl="0" w:tplc="79A89E78">
      <w:start w:val="1"/>
      <w:numFmt w:val="bullet"/>
      <w:lvlText w:val="•"/>
      <w:lvlJc w:val="left"/>
      <w:pPr>
        <w:tabs>
          <w:tab w:val="num" w:pos="720"/>
        </w:tabs>
        <w:ind w:left="720" w:hanging="360"/>
      </w:pPr>
      <w:rPr>
        <w:rFonts w:ascii="Arial" w:hAnsi="Arial" w:hint="default"/>
      </w:rPr>
    </w:lvl>
    <w:lvl w:ilvl="1" w:tplc="F8BC0408">
      <w:numFmt w:val="bullet"/>
      <w:lvlText w:val="–"/>
      <w:lvlJc w:val="left"/>
      <w:pPr>
        <w:tabs>
          <w:tab w:val="num" w:pos="1440"/>
        </w:tabs>
        <w:ind w:left="1440" w:hanging="360"/>
      </w:pPr>
      <w:rPr>
        <w:rFonts w:ascii="Arial" w:hAnsi="Arial" w:hint="default"/>
      </w:rPr>
    </w:lvl>
    <w:lvl w:ilvl="2" w:tplc="E1249E0A" w:tentative="1">
      <w:start w:val="1"/>
      <w:numFmt w:val="bullet"/>
      <w:lvlText w:val="•"/>
      <w:lvlJc w:val="left"/>
      <w:pPr>
        <w:tabs>
          <w:tab w:val="num" w:pos="2160"/>
        </w:tabs>
        <w:ind w:left="2160" w:hanging="360"/>
      </w:pPr>
      <w:rPr>
        <w:rFonts w:ascii="Arial" w:hAnsi="Arial" w:hint="default"/>
      </w:rPr>
    </w:lvl>
    <w:lvl w:ilvl="3" w:tplc="547C981E" w:tentative="1">
      <w:start w:val="1"/>
      <w:numFmt w:val="bullet"/>
      <w:lvlText w:val="•"/>
      <w:lvlJc w:val="left"/>
      <w:pPr>
        <w:tabs>
          <w:tab w:val="num" w:pos="2880"/>
        </w:tabs>
        <w:ind w:left="2880" w:hanging="360"/>
      </w:pPr>
      <w:rPr>
        <w:rFonts w:ascii="Arial" w:hAnsi="Arial" w:hint="default"/>
      </w:rPr>
    </w:lvl>
    <w:lvl w:ilvl="4" w:tplc="53E62B1A" w:tentative="1">
      <w:start w:val="1"/>
      <w:numFmt w:val="bullet"/>
      <w:lvlText w:val="•"/>
      <w:lvlJc w:val="left"/>
      <w:pPr>
        <w:tabs>
          <w:tab w:val="num" w:pos="3600"/>
        </w:tabs>
        <w:ind w:left="3600" w:hanging="360"/>
      </w:pPr>
      <w:rPr>
        <w:rFonts w:ascii="Arial" w:hAnsi="Arial" w:hint="default"/>
      </w:rPr>
    </w:lvl>
    <w:lvl w:ilvl="5" w:tplc="D4289A54" w:tentative="1">
      <w:start w:val="1"/>
      <w:numFmt w:val="bullet"/>
      <w:lvlText w:val="•"/>
      <w:lvlJc w:val="left"/>
      <w:pPr>
        <w:tabs>
          <w:tab w:val="num" w:pos="4320"/>
        </w:tabs>
        <w:ind w:left="4320" w:hanging="360"/>
      </w:pPr>
      <w:rPr>
        <w:rFonts w:ascii="Arial" w:hAnsi="Arial" w:hint="default"/>
      </w:rPr>
    </w:lvl>
    <w:lvl w:ilvl="6" w:tplc="1332AF80" w:tentative="1">
      <w:start w:val="1"/>
      <w:numFmt w:val="bullet"/>
      <w:lvlText w:val="•"/>
      <w:lvlJc w:val="left"/>
      <w:pPr>
        <w:tabs>
          <w:tab w:val="num" w:pos="5040"/>
        </w:tabs>
        <w:ind w:left="5040" w:hanging="360"/>
      </w:pPr>
      <w:rPr>
        <w:rFonts w:ascii="Arial" w:hAnsi="Arial" w:hint="default"/>
      </w:rPr>
    </w:lvl>
    <w:lvl w:ilvl="7" w:tplc="339EA8A0" w:tentative="1">
      <w:start w:val="1"/>
      <w:numFmt w:val="bullet"/>
      <w:lvlText w:val="•"/>
      <w:lvlJc w:val="left"/>
      <w:pPr>
        <w:tabs>
          <w:tab w:val="num" w:pos="5760"/>
        </w:tabs>
        <w:ind w:left="5760" w:hanging="360"/>
      </w:pPr>
      <w:rPr>
        <w:rFonts w:ascii="Arial" w:hAnsi="Arial" w:hint="default"/>
      </w:rPr>
    </w:lvl>
    <w:lvl w:ilvl="8" w:tplc="8E1673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5B03C76"/>
    <w:multiLevelType w:val="hybridMultilevel"/>
    <w:tmpl w:val="972CF4AE"/>
    <w:lvl w:ilvl="0" w:tplc="372A96E2">
      <w:start w:val="1"/>
      <w:numFmt w:val="bullet"/>
      <w:lvlText w:val="•"/>
      <w:lvlJc w:val="left"/>
      <w:pPr>
        <w:tabs>
          <w:tab w:val="num" w:pos="720"/>
        </w:tabs>
        <w:ind w:left="720" w:hanging="360"/>
      </w:pPr>
      <w:rPr>
        <w:rFonts w:ascii="Arial" w:hAnsi="Arial" w:hint="default"/>
      </w:rPr>
    </w:lvl>
    <w:lvl w:ilvl="1" w:tplc="001EBF70" w:tentative="1">
      <w:start w:val="1"/>
      <w:numFmt w:val="bullet"/>
      <w:lvlText w:val="•"/>
      <w:lvlJc w:val="left"/>
      <w:pPr>
        <w:tabs>
          <w:tab w:val="num" w:pos="1440"/>
        </w:tabs>
        <w:ind w:left="1440" w:hanging="360"/>
      </w:pPr>
      <w:rPr>
        <w:rFonts w:ascii="Arial" w:hAnsi="Arial" w:hint="default"/>
      </w:rPr>
    </w:lvl>
    <w:lvl w:ilvl="2" w:tplc="E61C52D4" w:tentative="1">
      <w:start w:val="1"/>
      <w:numFmt w:val="bullet"/>
      <w:lvlText w:val="•"/>
      <w:lvlJc w:val="left"/>
      <w:pPr>
        <w:tabs>
          <w:tab w:val="num" w:pos="2160"/>
        </w:tabs>
        <w:ind w:left="2160" w:hanging="360"/>
      </w:pPr>
      <w:rPr>
        <w:rFonts w:ascii="Arial" w:hAnsi="Arial" w:hint="default"/>
      </w:rPr>
    </w:lvl>
    <w:lvl w:ilvl="3" w:tplc="ED7E978A" w:tentative="1">
      <w:start w:val="1"/>
      <w:numFmt w:val="bullet"/>
      <w:lvlText w:val="•"/>
      <w:lvlJc w:val="left"/>
      <w:pPr>
        <w:tabs>
          <w:tab w:val="num" w:pos="2880"/>
        </w:tabs>
        <w:ind w:left="2880" w:hanging="360"/>
      </w:pPr>
      <w:rPr>
        <w:rFonts w:ascii="Arial" w:hAnsi="Arial" w:hint="default"/>
      </w:rPr>
    </w:lvl>
    <w:lvl w:ilvl="4" w:tplc="2788EF98" w:tentative="1">
      <w:start w:val="1"/>
      <w:numFmt w:val="bullet"/>
      <w:lvlText w:val="•"/>
      <w:lvlJc w:val="left"/>
      <w:pPr>
        <w:tabs>
          <w:tab w:val="num" w:pos="3600"/>
        </w:tabs>
        <w:ind w:left="3600" w:hanging="360"/>
      </w:pPr>
      <w:rPr>
        <w:rFonts w:ascii="Arial" w:hAnsi="Arial" w:hint="default"/>
      </w:rPr>
    </w:lvl>
    <w:lvl w:ilvl="5" w:tplc="21BA2110" w:tentative="1">
      <w:start w:val="1"/>
      <w:numFmt w:val="bullet"/>
      <w:lvlText w:val="•"/>
      <w:lvlJc w:val="left"/>
      <w:pPr>
        <w:tabs>
          <w:tab w:val="num" w:pos="4320"/>
        </w:tabs>
        <w:ind w:left="4320" w:hanging="360"/>
      </w:pPr>
      <w:rPr>
        <w:rFonts w:ascii="Arial" w:hAnsi="Arial" w:hint="default"/>
      </w:rPr>
    </w:lvl>
    <w:lvl w:ilvl="6" w:tplc="CC2C3126" w:tentative="1">
      <w:start w:val="1"/>
      <w:numFmt w:val="bullet"/>
      <w:lvlText w:val="•"/>
      <w:lvlJc w:val="left"/>
      <w:pPr>
        <w:tabs>
          <w:tab w:val="num" w:pos="5040"/>
        </w:tabs>
        <w:ind w:left="5040" w:hanging="360"/>
      </w:pPr>
      <w:rPr>
        <w:rFonts w:ascii="Arial" w:hAnsi="Arial" w:hint="default"/>
      </w:rPr>
    </w:lvl>
    <w:lvl w:ilvl="7" w:tplc="0BE6D334" w:tentative="1">
      <w:start w:val="1"/>
      <w:numFmt w:val="bullet"/>
      <w:lvlText w:val="•"/>
      <w:lvlJc w:val="left"/>
      <w:pPr>
        <w:tabs>
          <w:tab w:val="num" w:pos="5760"/>
        </w:tabs>
        <w:ind w:left="5760" w:hanging="360"/>
      </w:pPr>
      <w:rPr>
        <w:rFonts w:ascii="Arial" w:hAnsi="Arial" w:hint="default"/>
      </w:rPr>
    </w:lvl>
    <w:lvl w:ilvl="8" w:tplc="EE04A3A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80"/>
    <w:rsid w:val="00055888"/>
    <w:rsid w:val="009D3CFD"/>
    <w:rsid w:val="00AD0F09"/>
    <w:rsid w:val="00F97651"/>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E0D5B4A"/>
  <w15:chartTrackingRefBased/>
  <w15:docId w15:val="{8EC39CB3-5156-A840-98EA-9486C881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380"/>
    <w:rPr>
      <w:color w:val="0563C1" w:themeColor="hyperlink"/>
      <w:u w:val="single"/>
    </w:rPr>
  </w:style>
  <w:style w:type="character" w:styleId="UnresolvedMention">
    <w:name w:val="Unresolved Mention"/>
    <w:basedOn w:val="DefaultParagraphFont"/>
    <w:uiPriority w:val="99"/>
    <w:semiHidden/>
    <w:unhideWhenUsed/>
    <w:rsid w:val="00FF6380"/>
    <w:rPr>
      <w:color w:val="605E5C"/>
      <w:shd w:val="clear" w:color="auto" w:fill="E1DFDD"/>
    </w:rPr>
  </w:style>
  <w:style w:type="paragraph" w:customStyle="1" w:styleId="paragraph">
    <w:name w:val="paragraph"/>
    <w:basedOn w:val="Normal"/>
    <w:rsid w:val="00FF638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F6380"/>
  </w:style>
  <w:style w:type="character" w:customStyle="1" w:styleId="eop">
    <w:name w:val="eop"/>
    <w:basedOn w:val="DefaultParagraphFont"/>
    <w:rsid w:val="00FF6380"/>
  </w:style>
  <w:style w:type="character" w:customStyle="1" w:styleId="scxw66681194">
    <w:name w:val="scxw66681194"/>
    <w:basedOn w:val="DefaultParagraphFont"/>
    <w:rsid w:val="00FF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805573">
      <w:bodyDiv w:val="1"/>
      <w:marLeft w:val="0"/>
      <w:marRight w:val="0"/>
      <w:marTop w:val="0"/>
      <w:marBottom w:val="0"/>
      <w:divBdr>
        <w:top w:val="none" w:sz="0" w:space="0" w:color="auto"/>
        <w:left w:val="none" w:sz="0" w:space="0" w:color="auto"/>
        <w:bottom w:val="none" w:sz="0" w:space="0" w:color="auto"/>
        <w:right w:val="none" w:sz="0" w:space="0" w:color="auto"/>
      </w:divBdr>
      <w:divsChild>
        <w:div w:id="806705915">
          <w:marLeft w:val="547"/>
          <w:marRight w:val="0"/>
          <w:marTop w:val="173"/>
          <w:marBottom w:val="0"/>
          <w:divBdr>
            <w:top w:val="none" w:sz="0" w:space="0" w:color="auto"/>
            <w:left w:val="none" w:sz="0" w:space="0" w:color="auto"/>
            <w:bottom w:val="none" w:sz="0" w:space="0" w:color="auto"/>
            <w:right w:val="none" w:sz="0" w:space="0" w:color="auto"/>
          </w:divBdr>
        </w:div>
        <w:div w:id="1358041871">
          <w:marLeft w:val="547"/>
          <w:marRight w:val="0"/>
          <w:marTop w:val="154"/>
          <w:marBottom w:val="0"/>
          <w:divBdr>
            <w:top w:val="none" w:sz="0" w:space="0" w:color="auto"/>
            <w:left w:val="none" w:sz="0" w:space="0" w:color="auto"/>
            <w:bottom w:val="none" w:sz="0" w:space="0" w:color="auto"/>
            <w:right w:val="none" w:sz="0" w:space="0" w:color="auto"/>
          </w:divBdr>
        </w:div>
        <w:div w:id="488012304">
          <w:marLeft w:val="547"/>
          <w:marRight w:val="0"/>
          <w:marTop w:val="154"/>
          <w:marBottom w:val="0"/>
          <w:divBdr>
            <w:top w:val="none" w:sz="0" w:space="0" w:color="auto"/>
            <w:left w:val="none" w:sz="0" w:space="0" w:color="auto"/>
            <w:bottom w:val="none" w:sz="0" w:space="0" w:color="auto"/>
            <w:right w:val="none" w:sz="0" w:space="0" w:color="auto"/>
          </w:divBdr>
        </w:div>
        <w:div w:id="851912386">
          <w:marLeft w:val="547"/>
          <w:marRight w:val="0"/>
          <w:marTop w:val="154"/>
          <w:marBottom w:val="0"/>
          <w:divBdr>
            <w:top w:val="none" w:sz="0" w:space="0" w:color="auto"/>
            <w:left w:val="none" w:sz="0" w:space="0" w:color="auto"/>
            <w:bottom w:val="none" w:sz="0" w:space="0" w:color="auto"/>
            <w:right w:val="none" w:sz="0" w:space="0" w:color="auto"/>
          </w:divBdr>
        </w:div>
        <w:div w:id="1265260447">
          <w:marLeft w:val="547"/>
          <w:marRight w:val="0"/>
          <w:marTop w:val="154"/>
          <w:marBottom w:val="0"/>
          <w:divBdr>
            <w:top w:val="none" w:sz="0" w:space="0" w:color="auto"/>
            <w:left w:val="none" w:sz="0" w:space="0" w:color="auto"/>
            <w:bottom w:val="none" w:sz="0" w:space="0" w:color="auto"/>
            <w:right w:val="none" w:sz="0" w:space="0" w:color="auto"/>
          </w:divBdr>
        </w:div>
        <w:div w:id="572395637">
          <w:marLeft w:val="547"/>
          <w:marRight w:val="0"/>
          <w:marTop w:val="154"/>
          <w:marBottom w:val="0"/>
          <w:divBdr>
            <w:top w:val="none" w:sz="0" w:space="0" w:color="auto"/>
            <w:left w:val="none" w:sz="0" w:space="0" w:color="auto"/>
            <w:bottom w:val="none" w:sz="0" w:space="0" w:color="auto"/>
            <w:right w:val="none" w:sz="0" w:space="0" w:color="auto"/>
          </w:divBdr>
        </w:div>
        <w:div w:id="1877234400">
          <w:marLeft w:val="547"/>
          <w:marRight w:val="0"/>
          <w:marTop w:val="154"/>
          <w:marBottom w:val="0"/>
          <w:divBdr>
            <w:top w:val="none" w:sz="0" w:space="0" w:color="auto"/>
            <w:left w:val="none" w:sz="0" w:space="0" w:color="auto"/>
            <w:bottom w:val="none" w:sz="0" w:space="0" w:color="auto"/>
            <w:right w:val="none" w:sz="0" w:space="0" w:color="auto"/>
          </w:divBdr>
        </w:div>
        <w:div w:id="1559169321">
          <w:marLeft w:val="547"/>
          <w:marRight w:val="0"/>
          <w:marTop w:val="154"/>
          <w:marBottom w:val="0"/>
          <w:divBdr>
            <w:top w:val="none" w:sz="0" w:space="0" w:color="auto"/>
            <w:left w:val="none" w:sz="0" w:space="0" w:color="auto"/>
            <w:bottom w:val="none" w:sz="0" w:space="0" w:color="auto"/>
            <w:right w:val="none" w:sz="0" w:space="0" w:color="auto"/>
          </w:divBdr>
        </w:div>
        <w:div w:id="1609390123">
          <w:marLeft w:val="547"/>
          <w:marRight w:val="0"/>
          <w:marTop w:val="154"/>
          <w:marBottom w:val="0"/>
          <w:divBdr>
            <w:top w:val="none" w:sz="0" w:space="0" w:color="auto"/>
            <w:left w:val="none" w:sz="0" w:space="0" w:color="auto"/>
            <w:bottom w:val="none" w:sz="0" w:space="0" w:color="auto"/>
            <w:right w:val="none" w:sz="0" w:space="0" w:color="auto"/>
          </w:divBdr>
        </w:div>
        <w:div w:id="48044221">
          <w:marLeft w:val="547"/>
          <w:marRight w:val="0"/>
          <w:marTop w:val="154"/>
          <w:marBottom w:val="0"/>
          <w:divBdr>
            <w:top w:val="none" w:sz="0" w:space="0" w:color="auto"/>
            <w:left w:val="none" w:sz="0" w:space="0" w:color="auto"/>
            <w:bottom w:val="none" w:sz="0" w:space="0" w:color="auto"/>
            <w:right w:val="none" w:sz="0" w:space="0" w:color="auto"/>
          </w:divBdr>
        </w:div>
        <w:div w:id="533159840">
          <w:marLeft w:val="547"/>
          <w:marRight w:val="0"/>
          <w:marTop w:val="154"/>
          <w:marBottom w:val="0"/>
          <w:divBdr>
            <w:top w:val="none" w:sz="0" w:space="0" w:color="auto"/>
            <w:left w:val="none" w:sz="0" w:space="0" w:color="auto"/>
            <w:bottom w:val="none" w:sz="0" w:space="0" w:color="auto"/>
            <w:right w:val="none" w:sz="0" w:space="0" w:color="auto"/>
          </w:divBdr>
        </w:div>
        <w:div w:id="518012436">
          <w:marLeft w:val="547"/>
          <w:marRight w:val="0"/>
          <w:marTop w:val="173"/>
          <w:marBottom w:val="0"/>
          <w:divBdr>
            <w:top w:val="none" w:sz="0" w:space="0" w:color="auto"/>
            <w:left w:val="none" w:sz="0" w:space="0" w:color="auto"/>
            <w:bottom w:val="none" w:sz="0" w:space="0" w:color="auto"/>
            <w:right w:val="none" w:sz="0" w:space="0" w:color="auto"/>
          </w:divBdr>
        </w:div>
        <w:div w:id="789133766">
          <w:marLeft w:val="547"/>
          <w:marRight w:val="0"/>
          <w:marTop w:val="173"/>
          <w:marBottom w:val="0"/>
          <w:divBdr>
            <w:top w:val="none" w:sz="0" w:space="0" w:color="auto"/>
            <w:left w:val="none" w:sz="0" w:space="0" w:color="auto"/>
            <w:bottom w:val="none" w:sz="0" w:space="0" w:color="auto"/>
            <w:right w:val="none" w:sz="0" w:space="0" w:color="auto"/>
          </w:divBdr>
        </w:div>
        <w:div w:id="1681813621">
          <w:marLeft w:val="547"/>
          <w:marRight w:val="0"/>
          <w:marTop w:val="154"/>
          <w:marBottom w:val="0"/>
          <w:divBdr>
            <w:top w:val="none" w:sz="0" w:space="0" w:color="auto"/>
            <w:left w:val="none" w:sz="0" w:space="0" w:color="auto"/>
            <w:bottom w:val="none" w:sz="0" w:space="0" w:color="auto"/>
            <w:right w:val="none" w:sz="0" w:space="0" w:color="auto"/>
          </w:divBdr>
        </w:div>
        <w:div w:id="1637832054">
          <w:marLeft w:val="547"/>
          <w:marRight w:val="0"/>
          <w:marTop w:val="154"/>
          <w:marBottom w:val="0"/>
          <w:divBdr>
            <w:top w:val="none" w:sz="0" w:space="0" w:color="auto"/>
            <w:left w:val="none" w:sz="0" w:space="0" w:color="auto"/>
            <w:bottom w:val="none" w:sz="0" w:space="0" w:color="auto"/>
            <w:right w:val="none" w:sz="0" w:space="0" w:color="auto"/>
          </w:divBdr>
        </w:div>
        <w:div w:id="2136409416">
          <w:marLeft w:val="1166"/>
          <w:marRight w:val="0"/>
          <w:marTop w:val="134"/>
          <w:marBottom w:val="0"/>
          <w:divBdr>
            <w:top w:val="none" w:sz="0" w:space="0" w:color="auto"/>
            <w:left w:val="none" w:sz="0" w:space="0" w:color="auto"/>
            <w:bottom w:val="none" w:sz="0" w:space="0" w:color="auto"/>
            <w:right w:val="none" w:sz="0" w:space="0" w:color="auto"/>
          </w:divBdr>
        </w:div>
        <w:div w:id="2082558459">
          <w:marLeft w:val="1166"/>
          <w:marRight w:val="0"/>
          <w:marTop w:val="134"/>
          <w:marBottom w:val="0"/>
          <w:divBdr>
            <w:top w:val="none" w:sz="0" w:space="0" w:color="auto"/>
            <w:left w:val="none" w:sz="0" w:space="0" w:color="auto"/>
            <w:bottom w:val="none" w:sz="0" w:space="0" w:color="auto"/>
            <w:right w:val="none" w:sz="0" w:space="0" w:color="auto"/>
          </w:divBdr>
        </w:div>
        <w:div w:id="625083619">
          <w:marLeft w:val="1166"/>
          <w:marRight w:val="0"/>
          <w:marTop w:val="134"/>
          <w:marBottom w:val="0"/>
          <w:divBdr>
            <w:top w:val="none" w:sz="0" w:space="0" w:color="auto"/>
            <w:left w:val="none" w:sz="0" w:space="0" w:color="auto"/>
            <w:bottom w:val="none" w:sz="0" w:space="0" w:color="auto"/>
            <w:right w:val="none" w:sz="0" w:space="0" w:color="auto"/>
          </w:divBdr>
        </w:div>
        <w:div w:id="431826551">
          <w:marLeft w:val="547"/>
          <w:marRight w:val="0"/>
          <w:marTop w:val="154"/>
          <w:marBottom w:val="0"/>
          <w:divBdr>
            <w:top w:val="none" w:sz="0" w:space="0" w:color="auto"/>
            <w:left w:val="none" w:sz="0" w:space="0" w:color="auto"/>
            <w:bottom w:val="none" w:sz="0" w:space="0" w:color="auto"/>
            <w:right w:val="none" w:sz="0" w:space="0" w:color="auto"/>
          </w:divBdr>
        </w:div>
        <w:div w:id="2029868219">
          <w:marLeft w:val="547"/>
          <w:marRight w:val="0"/>
          <w:marTop w:val="154"/>
          <w:marBottom w:val="0"/>
          <w:divBdr>
            <w:top w:val="none" w:sz="0" w:space="0" w:color="auto"/>
            <w:left w:val="none" w:sz="0" w:space="0" w:color="auto"/>
            <w:bottom w:val="none" w:sz="0" w:space="0" w:color="auto"/>
            <w:right w:val="none" w:sz="0" w:space="0" w:color="auto"/>
          </w:divBdr>
        </w:div>
        <w:div w:id="1078670922">
          <w:marLeft w:val="547"/>
          <w:marRight w:val="0"/>
          <w:marTop w:val="154"/>
          <w:marBottom w:val="0"/>
          <w:divBdr>
            <w:top w:val="none" w:sz="0" w:space="0" w:color="auto"/>
            <w:left w:val="none" w:sz="0" w:space="0" w:color="auto"/>
            <w:bottom w:val="none" w:sz="0" w:space="0" w:color="auto"/>
            <w:right w:val="none" w:sz="0" w:space="0" w:color="auto"/>
          </w:divBdr>
        </w:div>
        <w:div w:id="744376224">
          <w:marLeft w:val="547"/>
          <w:marRight w:val="0"/>
          <w:marTop w:val="154"/>
          <w:marBottom w:val="0"/>
          <w:divBdr>
            <w:top w:val="none" w:sz="0" w:space="0" w:color="auto"/>
            <w:left w:val="none" w:sz="0" w:space="0" w:color="auto"/>
            <w:bottom w:val="none" w:sz="0" w:space="0" w:color="auto"/>
            <w:right w:val="none" w:sz="0" w:space="0" w:color="auto"/>
          </w:divBdr>
        </w:div>
        <w:div w:id="2047219945">
          <w:marLeft w:val="547"/>
          <w:marRight w:val="0"/>
          <w:marTop w:val="154"/>
          <w:marBottom w:val="0"/>
          <w:divBdr>
            <w:top w:val="none" w:sz="0" w:space="0" w:color="auto"/>
            <w:left w:val="none" w:sz="0" w:space="0" w:color="auto"/>
            <w:bottom w:val="none" w:sz="0" w:space="0" w:color="auto"/>
            <w:right w:val="none" w:sz="0" w:space="0" w:color="auto"/>
          </w:divBdr>
        </w:div>
        <w:div w:id="569508617">
          <w:marLeft w:val="547"/>
          <w:marRight w:val="0"/>
          <w:marTop w:val="154"/>
          <w:marBottom w:val="0"/>
          <w:divBdr>
            <w:top w:val="none" w:sz="0" w:space="0" w:color="auto"/>
            <w:left w:val="none" w:sz="0" w:space="0" w:color="auto"/>
            <w:bottom w:val="none" w:sz="0" w:space="0" w:color="auto"/>
            <w:right w:val="none" w:sz="0" w:space="0" w:color="auto"/>
          </w:divBdr>
        </w:div>
        <w:div w:id="1924490631">
          <w:marLeft w:val="547"/>
          <w:marRight w:val="0"/>
          <w:marTop w:val="154"/>
          <w:marBottom w:val="0"/>
          <w:divBdr>
            <w:top w:val="none" w:sz="0" w:space="0" w:color="auto"/>
            <w:left w:val="none" w:sz="0" w:space="0" w:color="auto"/>
            <w:bottom w:val="none" w:sz="0" w:space="0" w:color="auto"/>
            <w:right w:val="none" w:sz="0" w:space="0" w:color="auto"/>
          </w:divBdr>
        </w:div>
        <w:div w:id="958218138">
          <w:marLeft w:val="547"/>
          <w:marRight w:val="0"/>
          <w:marTop w:val="154"/>
          <w:marBottom w:val="0"/>
          <w:divBdr>
            <w:top w:val="none" w:sz="0" w:space="0" w:color="auto"/>
            <w:left w:val="none" w:sz="0" w:space="0" w:color="auto"/>
            <w:bottom w:val="none" w:sz="0" w:space="0" w:color="auto"/>
            <w:right w:val="none" w:sz="0" w:space="0" w:color="auto"/>
          </w:divBdr>
        </w:div>
        <w:div w:id="2013338602">
          <w:marLeft w:val="547"/>
          <w:marRight w:val="0"/>
          <w:marTop w:val="154"/>
          <w:marBottom w:val="0"/>
          <w:divBdr>
            <w:top w:val="none" w:sz="0" w:space="0" w:color="auto"/>
            <w:left w:val="none" w:sz="0" w:space="0" w:color="auto"/>
            <w:bottom w:val="none" w:sz="0" w:space="0" w:color="auto"/>
            <w:right w:val="none" w:sz="0" w:space="0" w:color="auto"/>
          </w:divBdr>
        </w:div>
        <w:div w:id="196629371">
          <w:marLeft w:val="547"/>
          <w:marRight w:val="0"/>
          <w:marTop w:val="154"/>
          <w:marBottom w:val="0"/>
          <w:divBdr>
            <w:top w:val="none" w:sz="0" w:space="0" w:color="auto"/>
            <w:left w:val="none" w:sz="0" w:space="0" w:color="auto"/>
            <w:bottom w:val="none" w:sz="0" w:space="0" w:color="auto"/>
            <w:right w:val="none" w:sz="0" w:space="0" w:color="auto"/>
          </w:divBdr>
        </w:div>
        <w:div w:id="2053379592">
          <w:marLeft w:val="547"/>
          <w:marRight w:val="0"/>
          <w:marTop w:val="154"/>
          <w:marBottom w:val="0"/>
          <w:divBdr>
            <w:top w:val="none" w:sz="0" w:space="0" w:color="auto"/>
            <w:left w:val="none" w:sz="0" w:space="0" w:color="auto"/>
            <w:bottom w:val="none" w:sz="0" w:space="0" w:color="auto"/>
            <w:right w:val="none" w:sz="0" w:space="0" w:color="auto"/>
          </w:divBdr>
        </w:div>
        <w:div w:id="204870764">
          <w:marLeft w:val="547"/>
          <w:marRight w:val="0"/>
          <w:marTop w:val="154"/>
          <w:marBottom w:val="0"/>
          <w:divBdr>
            <w:top w:val="none" w:sz="0" w:space="0" w:color="auto"/>
            <w:left w:val="none" w:sz="0" w:space="0" w:color="auto"/>
            <w:bottom w:val="none" w:sz="0" w:space="0" w:color="auto"/>
            <w:right w:val="none" w:sz="0" w:space="0" w:color="auto"/>
          </w:divBdr>
        </w:div>
        <w:div w:id="420679987">
          <w:marLeft w:val="547"/>
          <w:marRight w:val="0"/>
          <w:marTop w:val="154"/>
          <w:marBottom w:val="0"/>
          <w:divBdr>
            <w:top w:val="none" w:sz="0" w:space="0" w:color="auto"/>
            <w:left w:val="none" w:sz="0" w:space="0" w:color="auto"/>
            <w:bottom w:val="none" w:sz="0" w:space="0" w:color="auto"/>
            <w:right w:val="none" w:sz="0" w:space="0" w:color="auto"/>
          </w:divBdr>
        </w:div>
        <w:div w:id="1021278291">
          <w:marLeft w:val="547"/>
          <w:marRight w:val="0"/>
          <w:marTop w:val="154"/>
          <w:marBottom w:val="0"/>
          <w:divBdr>
            <w:top w:val="none" w:sz="0" w:space="0" w:color="auto"/>
            <w:left w:val="none" w:sz="0" w:space="0" w:color="auto"/>
            <w:bottom w:val="none" w:sz="0" w:space="0" w:color="auto"/>
            <w:right w:val="none" w:sz="0" w:space="0" w:color="auto"/>
          </w:divBdr>
        </w:div>
        <w:div w:id="1003163518">
          <w:marLeft w:val="547"/>
          <w:marRight w:val="0"/>
          <w:marTop w:val="154"/>
          <w:marBottom w:val="0"/>
          <w:divBdr>
            <w:top w:val="none" w:sz="0" w:space="0" w:color="auto"/>
            <w:left w:val="none" w:sz="0" w:space="0" w:color="auto"/>
            <w:bottom w:val="none" w:sz="0" w:space="0" w:color="auto"/>
            <w:right w:val="none" w:sz="0" w:space="0" w:color="auto"/>
          </w:divBdr>
        </w:div>
        <w:div w:id="1518496733">
          <w:marLeft w:val="547"/>
          <w:marRight w:val="0"/>
          <w:marTop w:val="115"/>
          <w:marBottom w:val="0"/>
          <w:divBdr>
            <w:top w:val="none" w:sz="0" w:space="0" w:color="auto"/>
            <w:left w:val="none" w:sz="0" w:space="0" w:color="auto"/>
            <w:bottom w:val="none" w:sz="0" w:space="0" w:color="auto"/>
            <w:right w:val="none" w:sz="0" w:space="0" w:color="auto"/>
          </w:divBdr>
        </w:div>
        <w:div w:id="195584435">
          <w:marLeft w:val="547"/>
          <w:marRight w:val="0"/>
          <w:marTop w:val="154"/>
          <w:marBottom w:val="0"/>
          <w:divBdr>
            <w:top w:val="none" w:sz="0" w:space="0" w:color="auto"/>
            <w:left w:val="none" w:sz="0" w:space="0" w:color="auto"/>
            <w:bottom w:val="none" w:sz="0" w:space="0" w:color="auto"/>
            <w:right w:val="none" w:sz="0" w:space="0" w:color="auto"/>
          </w:divBdr>
        </w:div>
        <w:div w:id="1674406596">
          <w:marLeft w:val="547"/>
          <w:marRight w:val="0"/>
          <w:marTop w:val="154"/>
          <w:marBottom w:val="0"/>
          <w:divBdr>
            <w:top w:val="none" w:sz="0" w:space="0" w:color="auto"/>
            <w:left w:val="none" w:sz="0" w:space="0" w:color="auto"/>
            <w:bottom w:val="none" w:sz="0" w:space="0" w:color="auto"/>
            <w:right w:val="none" w:sz="0" w:space="0" w:color="auto"/>
          </w:divBdr>
        </w:div>
        <w:div w:id="235677220">
          <w:marLeft w:val="547"/>
          <w:marRight w:val="0"/>
          <w:marTop w:val="154"/>
          <w:marBottom w:val="0"/>
          <w:divBdr>
            <w:top w:val="none" w:sz="0" w:space="0" w:color="auto"/>
            <w:left w:val="none" w:sz="0" w:space="0" w:color="auto"/>
            <w:bottom w:val="none" w:sz="0" w:space="0" w:color="auto"/>
            <w:right w:val="none" w:sz="0" w:space="0" w:color="auto"/>
          </w:divBdr>
        </w:div>
        <w:div w:id="655569380">
          <w:marLeft w:val="547"/>
          <w:marRight w:val="0"/>
          <w:marTop w:val="154"/>
          <w:marBottom w:val="0"/>
          <w:divBdr>
            <w:top w:val="none" w:sz="0" w:space="0" w:color="auto"/>
            <w:left w:val="none" w:sz="0" w:space="0" w:color="auto"/>
            <w:bottom w:val="none" w:sz="0" w:space="0" w:color="auto"/>
            <w:right w:val="none" w:sz="0" w:space="0" w:color="auto"/>
          </w:divBdr>
        </w:div>
        <w:div w:id="4212644">
          <w:marLeft w:val="1166"/>
          <w:marRight w:val="0"/>
          <w:marTop w:val="134"/>
          <w:marBottom w:val="0"/>
          <w:divBdr>
            <w:top w:val="none" w:sz="0" w:space="0" w:color="auto"/>
            <w:left w:val="none" w:sz="0" w:space="0" w:color="auto"/>
            <w:bottom w:val="none" w:sz="0" w:space="0" w:color="auto"/>
            <w:right w:val="none" w:sz="0" w:space="0" w:color="auto"/>
          </w:divBdr>
        </w:div>
        <w:div w:id="1468931965">
          <w:marLeft w:val="1166"/>
          <w:marRight w:val="0"/>
          <w:marTop w:val="134"/>
          <w:marBottom w:val="0"/>
          <w:divBdr>
            <w:top w:val="none" w:sz="0" w:space="0" w:color="auto"/>
            <w:left w:val="none" w:sz="0" w:space="0" w:color="auto"/>
            <w:bottom w:val="none" w:sz="0" w:space="0" w:color="auto"/>
            <w:right w:val="none" w:sz="0" w:space="0" w:color="auto"/>
          </w:divBdr>
        </w:div>
        <w:div w:id="821777958">
          <w:marLeft w:val="1166"/>
          <w:marRight w:val="0"/>
          <w:marTop w:val="134"/>
          <w:marBottom w:val="0"/>
          <w:divBdr>
            <w:top w:val="none" w:sz="0" w:space="0" w:color="auto"/>
            <w:left w:val="none" w:sz="0" w:space="0" w:color="auto"/>
            <w:bottom w:val="none" w:sz="0" w:space="0" w:color="auto"/>
            <w:right w:val="none" w:sz="0" w:space="0" w:color="auto"/>
          </w:divBdr>
        </w:div>
        <w:div w:id="627783547">
          <w:marLeft w:val="547"/>
          <w:marRight w:val="0"/>
          <w:marTop w:val="154"/>
          <w:marBottom w:val="0"/>
          <w:divBdr>
            <w:top w:val="none" w:sz="0" w:space="0" w:color="auto"/>
            <w:left w:val="none" w:sz="0" w:space="0" w:color="auto"/>
            <w:bottom w:val="none" w:sz="0" w:space="0" w:color="auto"/>
            <w:right w:val="none" w:sz="0" w:space="0" w:color="auto"/>
          </w:divBdr>
        </w:div>
        <w:div w:id="474417355">
          <w:marLeft w:val="547"/>
          <w:marRight w:val="0"/>
          <w:marTop w:val="154"/>
          <w:marBottom w:val="0"/>
          <w:divBdr>
            <w:top w:val="none" w:sz="0" w:space="0" w:color="auto"/>
            <w:left w:val="none" w:sz="0" w:space="0" w:color="auto"/>
            <w:bottom w:val="none" w:sz="0" w:space="0" w:color="auto"/>
            <w:right w:val="none" w:sz="0" w:space="0" w:color="auto"/>
          </w:divBdr>
        </w:div>
        <w:div w:id="1362392588">
          <w:marLeft w:val="1166"/>
          <w:marRight w:val="0"/>
          <w:marTop w:val="134"/>
          <w:marBottom w:val="0"/>
          <w:divBdr>
            <w:top w:val="none" w:sz="0" w:space="0" w:color="auto"/>
            <w:left w:val="none" w:sz="0" w:space="0" w:color="auto"/>
            <w:bottom w:val="none" w:sz="0" w:space="0" w:color="auto"/>
            <w:right w:val="none" w:sz="0" w:space="0" w:color="auto"/>
          </w:divBdr>
        </w:div>
        <w:div w:id="1093433813">
          <w:marLeft w:val="1166"/>
          <w:marRight w:val="0"/>
          <w:marTop w:val="134"/>
          <w:marBottom w:val="0"/>
          <w:divBdr>
            <w:top w:val="none" w:sz="0" w:space="0" w:color="auto"/>
            <w:left w:val="none" w:sz="0" w:space="0" w:color="auto"/>
            <w:bottom w:val="none" w:sz="0" w:space="0" w:color="auto"/>
            <w:right w:val="none" w:sz="0" w:space="0" w:color="auto"/>
          </w:divBdr>
        </w:div>
        <w:div w:id="2129547299">
          <w:marLeft w:val="1800"/>
          <w:marRight w:val="0"/>
          <w:marTop w:val="115"/>
          <w:marBottom w:val="0"/>
          <w:divBdr>
            <w:top w:val="none" w:sz="0" w:space="0" w:color="auto"/>
            <w:left w:val="none" w:sz="0" w:space="0" w:color="auto"/>
            <w:bottom w:val="none" w:sz="0" w:space="0" w:color="auto"/>
            <w:right w:val="none" w:sz="0" w:space="0" w:color="auto"/>
          </w:divBdr>
        </w:div>
        <w:div w:id="90586708">
          <w:marLeft w:val="2520"/>
          <w:marRight w:val="0"/>
          <w:marTop w:val="96"/>
          <w:marBottom w:val="0"/>
          <w:divBdr>
            <w:top w:val="none" w:sz="0" w:space="0" w:color="auto"/>
            <w:left w:val="none" w:sz="0" w:space="0" w:color="auto"/>
            <w:bottom w:val="none" w:sz="0" w:space="0" w:color="auto"/>
            <w:right w:val="none" w:sz="0" w:space="0" w:color="auto"/>
          </w:divBdr>
        </w:div>
        <w:div w:id="745876895">
          <w:marLeft w:val="2520"/>
          <w:marRight w:val="0"/>
          <w:marTop w:val="96"/>
          <w:marBottom w:val="0"/>
          <w:divBdr>
            <w:top w:val="none" w:sz="0" w:space="0" w:color="auto"/>
            <w:left w:val="none" w:sz="0" w:space="0" w:color="auto"/>
            <w:bottom w:val="none" w:sz="0" w:space="0" w:color="auto"/>
            <w:right w:val="none" w:sz="0" w:space="0" w:color="auto"/>
          </w:divBdr>
        </w:div>
        <w:div w:id="1621915314">
          <w:marLeft w:val="2520"/>
          <w:marRight w:val="0"/>
          <w:marTop w:val="96"/>
          <w:marBottom w:val="0"/>
          <w:divBdr>
            <w:top w:val="none" w:sz="0" w:space="0" w:color="auto"/>
            <w:left w:val="none" w:sz="0" w:space="0" w:color="auto"/>
            <w:bottom w:val="none" w:sz="0" w:space="0" w:color="auto"/>
            <w:right w:val="none" w:sz="0" w:space="0" w:color="auto"/>
          </w:divBdr>
        </w:div>
        <w:div w:id="1428692495">
          <w:marLeft w:val="547"/>
          <w:marRight w:val="0"/>
          <w:marTop w:val="154"/>
          <w:marBottom w:val="0"/>
          <w:divBdr>
            <w:top w:val="none" w:sz="0" w:space="0" w:color="auto"/>
            <w:left w:val="none" w:sz="0" w:space="0" w:color="auto"/>
            <w:bottom w:val="none" w:sz="0" w:space="0" w:color="auto"/>
            <w:right w:val="none" w:sz="0" w:space="0" w:color="auto"/>
          </w:divBdr>
        </w:div>
        <w:div w:id="1101074891">
          <w:marLeft w:val="547"/>
          <w:marRight w:val="0"/>
          <w:marTop w:val="154"/>
          <w:marBottom w:val="0"/>
          <w:divBdr>
            <w:top w:val="none" w:sz="0" w:space="0" w:color="auto"/>
            <w:left w:val="none" w:sz="0" w:space="0" w:color="auto"/>
            <w:bottom w:val="none" w:sz="0" w:space="0" w:color="auto"/>
            <w:right w:val="none" w:sz="0" w:space="0" w:color="auto"/>
          </w:divBdr>
        </w:div>
        <w:div w:id="1040084416">
          <w:marLeft w:val="547"/>
          <w:marRight w:val="0"/>
          <w:marTop w:val="154"/>
          <w:marBottom w:val="0"/>
          <w:divBdr>
            <w:top w:val="none" w:sz="0" w:space="0" w:color="auto"/>
            <w:left w:val="none" w:sz="0" w:space="0" w:color="auto"/>
            <w:bottom w:val="none" w:sz="0" w:space="0" w:color="auto"/>
            <w:right w:val="none" w:sz="0" w:space="0" w:color="auto"/>
          </w:divBdr>
        </w:div>
        <w:div w:id="1307516390">
          <w:marLeft w:val="547"/>
          <w:marRight w:val="0"/>
          <w:marTop w:val="154"/>
          <w:marBottom w:val="0"/>
          <w:divBdr>
            <w:top w:val="none" w:sz="0" w:space="0" w:color="auto"/>
            <w:left w:val="none" w:sz="0" w:space="0" w:color="auto"/>
            <w:bottom w:val="none" w:sz="0" w:space="0" w:color="auto"/>
            <w:right w:val="none" w:sz="0" w:space="0" w:color="auto"/>
          </w:divBdr>
        </w:div>
        <w:div w:id="1680959744">
          <w:marLeft w:val="547"/>
          <w:marRight w:val="0"/>
          <w:marTop w:val="154"/>
          <w:marBottom w:val="0"/>
          <w:divBdr>
            <w:top w:val="none" w:sz="0" w:space="0" w:color="auto"/>
            <w:left w:val="none" w:sz="0" w:space="0" w:color="auto"/>
            <w:bottom w:val="none" w:sz="0" w:space="0" w:color="auto"/>
            <w:right w:val="none" w:sz="0" w:space="0" w:color="auto"/>
          </w:divBdr>
        </w:div>
        <w:div w:id="1923639897">
          <w:marLeft w:val="1166"/>
          <w:marRight w:val="0"/>
          <w:marTop w:val="134"/>
          <w:marBottom w:val="0"/>
          <w:divBdr>
            <w:top w:val="none" w:sz="0" w:space="0" w:color="auto"/>
            <w:left w:val="none" w:sz="0" w:space="0" w:color="auto"/>
            <w:bottom w:val="none" w:sz="0" w:space="0" w:color="auto"/>
            <w:right w:val="none" w:sz="0" w:space="0" w:color="auto"/>
          </w:divBdr>
        </w:div>
        <w:div w:id="618877655">
          <w:marLeft w:val="1166"/>
          <w:marRight w:val="0"/>
          <w:marTop w:val="134"/>
          <w:marBottom w:val="0"/>
          <w:divBdr>
            <w:top w:val="none" w:sz="0" w:space="0" w:color="auto"/>
            <w:left w:val="none" w:sz="0" w:space="0" w:color="auto"/>
            <w:bottom w:val="none" w:sz="0" w:space="0" w:color="auto"/>
            <w:right w:val="none" w:sz="0" w:space="0" w:color="auto"/>
          </w:divBdr>
        </w:div>
        <w:div w:id="1297754838">
          <w:marLeft w:val="1166"/>
          <w:marRight w:val="0"/>
          <w:marTop w:val="134"/>
          <w:marBottom w:val="0"/>
          <w:divBdr>
            <w:top w:val="none" w:sz="0" w:space="0" w:color="auto"/>
            <w:left w:val="none" w:sz="0" w:space="0" w:color="auto"/>
            <w:bottom w:val="none" w:sz="0" w:space="0" w:color="auto"/>
            <w:right w:val="none" w:sz="0" w:space="0" w:color="auto"/>
          </w:divBdr>
        </w:div>
        <w:div w:id="814877420">
          <w:marLeft w:val="1166"/>
          <w:marRight w:val="0"/>
          <w:marTop w:val="134"/>
          <w:marBottom w:val="0"/>
          <w:divBdr>
            <w:top w:val="none" w:sz="0" w:space="0" w:color="auto"/>
            <w:left w:val="none" w:sz="0" w:space="0" w:color="auto"/>
            <w:bottom w:val="none" w:sz="0" w:space="0" w:color="auto"/>
            <w:right w:val="none" w:sz="0" w:space="0" w:color="auto"/>
          </w:divBdr>
        </w:div>
        <w:div w:id="2144343664">
          <w:marLeft w:val="547"/>
          <w:marRight w:val="0"/>
          <w:marTop w:val="154"/>
          <w:marBottom w:val="0"/>
          <w:divBdr>
            <w:top w:val="none" w:sz="0" w:space="0" w:color="auto"/>
            <w:left w:val="none" w:sz="0" w:space="0" w:color="auto"/>
            <w:bottom w:val="none" w:sz="0" w:space="0" w:color="auto"/>
            <w:right w:val="none" w:sz="0" w:space="0" w:color="auto"/>
          </w:divBdr>
        </w:div>
        <w:div w:id="1958876089">
          <w:marLeft w:val="547"/>
          <w:marRight w:val="0"/>
          <w:marTop w:val="154"/>
          <w:marBottom w:val="0"/>
          <w:divBdr>
            <w:top w:val="none" w:sz="0" w:space="0" w:color="auto"/>
            <w:left w:val="none" w:sz="0" w:space="0" w:color="auto"/>
            <w:bottom w:val="none" w:sz="0" w:space="0" w:color="auto"/>
            <w:right w:val="none" w:sz="0" w:space="0" w:color="auto"/>
          </w:divBdr>
        </w:div>
        <w:div w:id="1440565802">
          <w:marLeft w:val="720"/>
          <w:marRight w:val="0"/>
          <w:marTop w:val="154"/>
          <w:marBottom w:val="0"/>
          <w:divBdr>
            <w:top w:val="none" w:sz="0" w:space="0" w:color="auto"/>
            <w:left w:val="none" w:sz="0" w:space="0" w:color="auto"/>
            <w:bottom w:val="none" w:sz="0" w:space="0" w:color="auto"/>
            <w:right w:val="none" w:sz="0" w:space="0" w:color="auto"/>
          </w:divBdr>
        </w:div>
        <w:div w:id="2049451306">
          <w:marLeft w:val="1166"/>
          <w:marRight w:val="0"/>
          <w:marTop w:val="134"/>
          <w:marBottom w:val="0"/>
          <w:divBdr>
            <w:top w:val="none" w:sz="0" w:space="0" w:color="auto"/>
            <w:left w:val="none" w:sz="0" w:space="0" w:color="auto"/>
            <w:bottom w:val="none" w:sz="0" w:space="0" w:color="auto"/>
            <w:right w:val="none" w:sz="0" w:space="0" w:color="auto"/>
          </w:divBdr>
        </w:div>
        <w:div w:id="1839930182">
          <w:marLeft w:val="1166"/>
          <w:marRight w:val="0"/>
          <w:marTop w:val="134"/>
          <w:marBottom w:val="0"/>
          <w:divBdr>
            <w:top w:val="none" w:sz="0" w:space="0" w:color="auto"/>
            <w:left w:val="none" w:sz="0" w:space="0" w:color="auto"/>
            <w:bottom w:val="none" w:sz="0" w:space="0" w:color="auto"/>
            <w:right w:val="none" w:sz="0" w:space="0" w:color="auto"/>
          </w:divBdr>
        </w:div>
        <w:div w:id="1079789817">
          <w:marLeft w:val="1800"/>
          <w:marRight w:val="0"/>
          <w:marTop w:val="115"/>
          <w:marBottom w:val="0"/>
          <w:divBdr>
            <w:top w:val="none" w:sz="0" w:space="0" w:color="auto"/>
            <w:left w:val="none" w:sz="0" w:space="0" w:color="auto"/>
            <w:bottom w:val="none" w:sz="0" w:space="0" w:color="auto"/>
            <w:right w:val="none" w:sz="0" w:space="0" w:color="auto"/>
          </w:divBdr>
        </w:div>
        <w:div w:id="1696421306">
          <w:marLeft w:val="2520"/>
          <w:marRight w:val="0"/>
          <w:marTop w:val="96"/>
          <w:marBottom w:val="0"/>
          <w:divBdr>
            <w:top w:val="none" w:sz="0" w:space="0" w:color="auto"/>
            <w:left w:val="none" w:sz="0" w:space="0" w:color="auto"/>
            <w:bottom w:val="none" w:sz="0" w:space="0" w:color="auto"/>
            <w:right w:val="none" w:sz="0" w:space="0" w:color="auto"/>
          </w:divBdr>
        </w:div>
        <w:div w:id="698970836">
          <w:marLeft w:val="2520"/>
          <w:marRight w:val="0"/>
          <w:marTop w:val="96"/>
          <w:marBottom w:val="0"/>
          <w:divBdr>
            <w:top w:val="none" w:sz="0" w:space="0" w:color="auto"/>
            <w:left w:val="none" w:sz="0" w:space="0" w:color="auto"/>
            <w:bottom w:val="none" w:sz="0" w:space="0" w:color="auto"/>
            <w:right w:val="none" w:sz="0" w:space="0" w:color="auto"/>
          </w:divBdr>
        </w:div>
        <w:div w:id="943801051">
          <w:marLeft w:val="1800"/>
          <w:marRight w:val="0"/>
          <w:marTop w:val="115"/>
          <w:marBottom w:val="0"/>
          <w:divBdr>
            <w:top w:val="none" w:sz="0" w:space="0" w:color="auto"/>
            <w:left w:val="none" w:sz="0" w:space="0" w:color="auto"/>
            <w:bottom w:val="none" w:sz="0" w:space="0" w:color="auto"/>
            <w:right w:val="none" w:sz="0" w:space="0" w:color="auto"/>
          </w:divBdr>
        </w:div>
        <w:div w:id="181940706">
          <w:marLeft w:val="2520"/>
          <w:marRight w:val="0"/>
          <w:marTop w:val="96"/>
          <w:marBottom w:val="0"/>
          <w:divBdr>
            <w:top w:val="none" w:sz="0" w:space="0" w:color="auto"/>
            <w:left w:val="none" w:sz="0" w:space="0" w:color="auto"/>
            <w:bottom w:val="none" w:sz="0" w:space="0" w:color="auto"/>
            <w:right w:val="none" w:sz="0" w:space="0" w:color="auto"/>
          </w:divBdr>
        </w:div>
        <w:div w:id="575483088">
          <w:marLeft w:val="907"/>
          <w:marRight w:val="0"/>
          <w:marTop w:val="125"/>
          <w:marBottom w:val="0"/>
          <w:divBdr>
            <w:top w:val="none" w:sz="0" w:space="0" w:color="auto"/>
            <w:left w:val="none" w:sz="0" w:space="0" w:color="auto"/>
            <w:bottom w:val="none" w:sz="0" w:space="0" w:color="auto"/>
            <w:right w:val="none" w:sz="0" w:space="0" w:color="auto"/>
          </w:divBdr>
        </w:div>
        <w:div w:id="997154160">
          <w:marLeft w:val="547"/>
          <w:marRight w:val="0"/>
          <w:marTop w:val="154"/>
          <w:marBottom w:val="0"/>
          <w:divBdr>
            <w:top w:val="none" w:sz="0" w:space="0" w:color="auto"/>
            <w:left w:val="none" w:sz="0" w:space="0" w:color="auto"/>
            <w:bottom w:val="none" w:sz="0" w:space="0" w:color="auto"/>
            <w:right w:val="none" w:sz="0" w:space="0" w:color="auto"/>
          </w:divBdr>
        </w:div>
        <w:div w:id="1767770085">
          <w:marLeft w:val="547"/>
          <w:marRight w:val="0"/>
          <w:marTop w:val="154"/>
          <w:marBottom w:val="0"/>
          <w:divBdr>
            <w:top w:val="none" w:sz="0" w:space="0" w:color="auto"/>
            <w:left w:val="none" w:sz="0" w:space="0" w:color="auto"/>
            <w:bottom w:val="none" w:sz="0" w:space="0" w:color="auto"/>
            <w:right w:val="none" w:sz="0" w:space="0" w:color="auto"/>
          </w:divBdr>
        </w:div>
        <w:div w:id="1686667069">
          <w:marLeft w:val="1166"/>
          <w:marRight w:val="0"/>
          <w:marTop w:val="134"/>
          <w:marBottom w:val="0"/>
          <w:divBdr>
            <w:top w:val="none" w:sz="0" w:space="0" w:color="auto"/>
            <w:left w:val="none" w:sz="0" w:space="0" w:color="auto"/>
            <w:bottom w:val="none" w:sz="0" w:space="0" w:color="auto"/>
            <w:right w:val="none" w:sz="0" w:space="0" w:color="auto"/>
          </w:divBdr>
        </w:div>
        <w:div w:id="35474368">
          <w:marLeft w:val="1166"/>
          <w:marRight w:val="0"/>
          <w:marTop w:val="134"/>
          <w:marBottom w:val="0"/>
          <w:divBdr>
            <w:top w:val="none" w:sz="0" w:space="0" w:color="auto"/>
            <w:left w:val="none" w:sz="0" w:space="0" w:color="auto"/>
            <w:bottom w:val="none" w:sz="0" w:space="0" w:color="auto"/>
            <w:right w:val="none" w:sz="0" w:space="0" w:color="auto"/>
          </w:divBdr>
        </w:div>
        <w:div w:id="1208103246">
          <w:marLeft w:val="1800"/>
          <w:marRight w:val="0"/>
          <w:marTop w:val="115"/>
          <w:marBottom w:val="0"/>
          <w:divBdr>
            <w:top w:val="none" w:sz="0" w:space="0" w:color="auto"/>
            <w:left w:val="none" w:sz="0" w:space="0" w:color="auto"/>
            <w:bottom w:val="none" w:sz="0" w:space="0" w:color="auto"/>
            <w:right w:val="none" w:sz="0" w:space="0" w:color="auto"/>
          </w:divBdr>
        </w:div>
        <w:div w:id="706217312">
          <w:marLeft w:val="547"/>
          <w:marRight w:val="0"/>
          <w:marTop w:val="154"/>
          <w:marBottom w:val="0"/>
          <w:divBdr>
            <w:top w:val="none" w:sz="0" w:space="0" w:color="auto"/>
            <w:left w:val="none" w:sz="0" w:space="0" w:color="auto"/>
            <w:bottom w:val="none" w:sz="0" w:space="0" w:color="auto"/>
            <w:right w:val="none" w:sz="0" w:space="0" w:color="auto"/>
          </w:divBdr>
        </w:div>
        <w:div w:id="1473866750">
          <w:marLeft w:val="1166"/>
          <w:marRight w:val="0"/>
          <w:marTop w:val="134"/>
          <w:marBottom w:val="0"/>
          <w:divBdr>
            <w:top w:val="none" w:sz="0" w:space="0" w:color="auto"/>
            <w:left w:val="none" w:sz="0" w:space="0" w:color="auto"/>
            <w:bottom w:val="none" w:sz="0" w:space="0" w:color="auto"/>
            <w:right w:val="none" w:sz="0" w:space="0" w:color="auto"/>
          </w:divBdr>
        </w:div>
        <w:div w:id="962879918">
          <w:marLeft w:val="1166"/>
          <w:marRight w:val="0"/>
          <w:marTop w:val="134"/>
          <w:marBottom w:val="0"/>
          <w:divBdr>
            <w:top w:val="none" w:sz="0" w:space="0" w:color="auto"/>
            <w:left w:val="none" w:sz="0" w:space="0" w:color="auto"/>
            <w:bottom w:val="none" w:sz="0" w:space="0" w:color="auto"/>
            <w:right w:val="none" w:sz="0" w:space="0" w:color="auto"/>
          </w:divBdr>
        </w:div>
        <w:div w:id="752505717">
          <w:marLeft w:val="1166"/>
          <w:marRight w:val="0"/>
          <w:marTop w:val="134"/>
          <w:marBottom w:val="0"/>
          <w:divBdr>
            <w:top w:val="none" w:sz="0" w:space="0" w:color="auto"/>
            <w:left w:val="none" w:sz="0" w:space="0" w:color="auto"/>
            <w:bottom w:val="none" w:sz="0" w:space="0" w:color="auto"/>
            <w:right w:val="none" w:sz="0" w:space="0" w:color="auto"/>
          </w:divBdr>
        </w:div>
        <w:div w:id="1115640526">
          <w:marLeft w:val="1166"/>
          <w:marRight w:val="0"/>
          <w:marTop w:val="134"/>
          <w:marBottom w:val="0"/>
          <w:divBdr>
            <w:top w:val="none" w:sz="0" w:space="0" w:color="auto"/>
            <w:left w:val="none" w:sz="0" w:space="0" w:color="auto"/>
            <w:bottom w:val="none" w:sz="0" w:space="0" w:color="auto"/>
            <w:right w:val="none" w:sz="0" w:space="0" w:color="auto"/>
          </w:divBdr>
        </w:div>
        <w:div w:id="1203597238">
          <w:marLeft w:val="1166"/>
          <w:marRight w:val="0"/>
          <w:marTop w:val="134"/>
          <w:marBottom w:val="0"/>
          <w:divBdr>
            <w:top w:val="none" w:sz="0" w:space="0" w:color="auto"/>
            <w:left w:val="none" w:sz="0" w:space="0" w:color="auto"/>
            <w:bottom w:val="none" w:sz="0" w:space="0" w:color="auto"/>
            <w:right w:val="none" w:sz="0" w:space="0" w:color="auto"/>
          </w:divBdr>
        </w:div>
        <w:div w:id="1854680434">
          <w:marLeft w:val="547"/>
          <w:marRight w:val="0"/>
          <w:marTop w:val="154"/>
          <w:marBottom w:val="0"/>
          <w:divBdr>
            <w:top w:val="none" w:sz="0" w:space="0" w:color="auto"/>
            <w:left w:val="none" w:sz="0" w:space="0" w:color="auto"/>
            <w:bottom w:val="none" w:sz="0" w:space="0" w:color="auto"/>
            <w:right w:val="none" w:sz="0" w:space="0" w:color="auto"/>
          </w:divBdr>
        </w:div>
      </w:divsChild>
    </w:div>
    <w:div w:id="2103332090">
      <w:bodyDiv w:val="1"/>
      <w:marLeft w:val="0"/>
      <w:marRight w:val="0"/>
      <w:marTop w:val="0"/>
      <w:marBottom w:val="0"/>
      <w:divBdr>
        <w:top w:val="none" w:sz="0" w:space="0" w:color="auto"/>
        <w:left w:val="none" w:sz="0" w:space="0" w:color="auto"/>
        <w:bottom w:val="none" w:sz="0" w:space="0" w:color="auto"/>
        <w:right w:val="none" w:sz="0" w:space="0" w:color="auto"/>
      </w:divBdr>
      <w:divsChild>
        <w:div w:id="1836846283">
          <w:marLeft w:val="0"/>
          <w:marRight w:val="0"/>
          <w:marTop w:val="0"/>
          <w:marBottom w:val="0"/>
          <w:divBdr>
            <w:top w:val="none" w:sz="0" w:space="0" w:color="auto"/>
            <w:left w:val="none" w:sz="0" w:space="0" w:color="auto"/>
            <w:bottom w:val="none" w:sz="0" w:space="0" w:color="auto"/>
            <w:right w:val="none" w:sz="0" w:space="0" w:color="auto"/>
          </w:divBdr>
        </w:div>
        <w:div w:id="171619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aine.Gabovitch@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Benison, Amy</dc:creator>
  <cp:keywords/>
  <dc:description/>
  <cp:lastModifiedBy>Benison, Amy</cp:lastModifiedBy>
  <cp:revision>2</cp:revision>
  <dcterms:created xsi:type="dcterms:W3CDTF">2022-11-16T14:34:00Z</dcterms:created>
  <dcterms:modified xsi:type="dcterms:W3CDTF">2022-11-16T14:51:00Z</dcterms:modified>
</cp:coreProperties>
</file>