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3BA88" w14:textId="77777777" w:rsidR="0060746E" w:rsidRDefault="0060746E" w:rsidP="0060746E">
      <w:pPr>
        <w:jc w:val="center"/>
      </w:pPr>
      <w:smartTag w:uri="urn:schemas-microsoft-com:office:smarttags" w:element="PlaceType">
        <w:r>
          <w:t>COMMONWEALTH</w:t>
        </w:r>
      </w:smartTag>
      <w:r>
        <w:t xml:space="preserve"> OF MASSACHUSETTS</w:t>
      </w:r>
    </w:p>
    <w:p w14:paraId="66E7D7E2" w14:textId="77777777" w:rsidR="0060746E" w:rsidRDefault="0060746E" w:rsidP="0060746E">
      <w:pPr>
        <w:jc w:val="center"/>
      </w:pPr>
      <w:r>
        <w:t>BOARD OF REGISTRATION IN MEDICINE</w:t>
      </w:r>
    </w:p>
    <w:p w14:paraId="6751E931" w14:textId="77777777" w:rsidR="0060746E" w:rsidRDefault="0060746E" w:rsidP="0060746E">
      <w:pPr>
        <w:jc w:val="center"/>
      </w:pPr>
    </w:p>
    <w:p w14:paraId="4C6BF2D0" w14:textId="77777777" w:rsidR="0060746E" w:rsidRDefault="0060746E" w:rsidP="0060746E">
      <w:pPr>
        <w:ind w:left="-720"/>
      </w:pPr>
      <w:r>
        <w:t>Middlesex, ss.</w:t>
      </w:r>
      <w:r>
        <w:tab/>
      </w:r>
      <w:r>
        <w:tab/>
      </w:r>
      <w:r>
        <w:tab/>
      </w:r>
      <w:r>
        <w:tab/>
      </w:r>
      <w:r>
        <w:tab/>
      </w:r>
      <w:r>
        <w:tab/>
      </w:r>
      <w:r>
        <w:tab/>
      </w:r>
      <w:r>
        <w:tab/>
        <w:t>Adjudicatory Case</w:t>
      </w:r>
    </w:p>
    <w:p w14:paraId="644EF29F" w14:textId="77777777" w:rsidR="0060746E" w:rsidRDefault="0060746E" w:rsidP="0060746E">
      <w:r>
        <w:tab/>
      </w:r>
      <w:r>
        <w:tab/>
      </w:r>
      <w:r>
        <w:tab/>
      </w:r>
      <w:r>
        <w:tab/>
      </w:r>
      <w:r>
        <w:tab/>
      </w:r>
      <w:r>
        <w:tab/>
      </w:r>
      <w:r>
        <w:tab/>
      </w:r>
      <w:r>
        <w:tab/>
        <w:t>No. 2019-030</w:t>
      </w:r>
    </w:p>
    <w:p w14:paraId="43BEAE87" w14:textId="77777777" w:rsidR="0060746E" w:rsidRDefault="0060746E" w:rsidP="0060746E"/>
    <w:p w14:paraId="053A590C" w14:textId="77777777" w:rsidR="0060746E" w:rsidRDefault="0060746E" w:rsidP="0060746E">
      <w:pPr>
        <w:ind w:left="-720"/>
      </w:pPr>
      <w:r>
        <w:t xml:space="preserve">_____________________  </w:t>
      </w:r>
    </w:p>
    <w:p w14:paraId="2A76D955" w14:textId="468DDD52" w:rsidR="0060746E" w:rsidRDefault="0060746E" w:rsidP="0060746E">
      <w:pPr>
        <w:ind w:left="-720"/>
      </w:pPr>
      <w:r>
        <w:tab/>
      </w:r>
      <w:r>
        <w:tab/>
      </w:r>
      <w:r>
        <w:tab/>
        <w:t xml:space="preserve">      </w:t>
      </w:r>
      <w:r w:rsidR="005B1233">
        <w:tab/>
      </w:r>
      <w:r w:rsidR="005B1233">
        <w:tab/>
      </w:r>
      <w:r w:rsidR="005B1233">
        <w:tab/>
        <w:t xml:space="preserve">      </w:t>
      </w:r>
      <w:r>
        <w:t xml:space="preserve"> )</w:t>
      </w:r>
      <w:r>
        <w:tab/>
      </w:r>
    </w:p>
    <w:p w14:paraId="2C7C5FA8" w14:textId="77777777" w:rsidR="0060746E" w:rsidRDefault="0060746E" w:rsidP="0060746E">
      <w:pPr>
        <w:ind w:left="-720"/>
      </w:pPr>
      <w:r>
        <w:t>In the Ma</w:t>
      </w:r>
      <w:r w:rsidR="00644559">
        <w:t xml:space="preserve">tter of                </w:t>
      </w:r>
      <w:proofErr w:type="gramStart"/>
      <w:r w:rsidR="00644559">
        <w:t xml:space="preserve">  )</w:t>
      </w:r>
      <w:proofErr w:type="gramEnd"/>
      <w:r w:rsidR="00644559">
        <w:tab/>
      </w:r>
      <w:r w:rsidR="00644559">
        <w:tab/>
      </w:r>
      <w:r w:rsidR="00644559">
        <w:tab/>
      </w:r>
      <w:r w:rsidRPr="009A1F44">
        <w:rPr>
          <w:u w:val="single"/>
        </w:rPr>
        <w:t>Partial Final Decision as</w:t>
      </w:r>
      <w:bookmarkStart w:id="0" w:name="_GoBack"/>
      <w:bookmarkEnd w:id="0"/>
    </w:p>
    <w:p w14:paraId="3A6E7856" w14:textId="77777777" w:rsidR="0060746E" w:rsidRDefault="0060746E" w:rsidP="0060746E">
      <w:pPr>
        <w:ind w:left="-720"/>
      </w:pPr>
      <w:r>
        <w:t xml:space="preserve">                         </w:t>
      </w:r>
      <w:r w:rsidR="00644559">
        <w:t xml:space="preserve">                  ) </w:t>
      </w:r>
      <w:r w:rsidR="00644559">
        <w:tab/>
      </w:r>
      <w:r w:rsidR="00644559">
        <w:tab/>
      </w:r>
      <w:r w:rsidR="00644559">
        <w:tab/>
      </w:r>
      <w:r w:rsidRPr="009A1F44">
        <w:rPr>
          <w:u w:val="single"/>
        </w:rPr>
        <w:t>to Findings of Fact and</w:t>
      </w:r>
    </w:p>
    <w:p w14:paraId="3B0B5FF2" w14:textId="77777777" w:rsidR="0060746E" w:rsidRDefault="0060746E" w:rsidP="0060746E">
      <w:pPr>
        <w:ind w:left="-720"/>
      </w:pPr>
      <w:r>
        <w:t>M</w:t>
      </w:r>
      <w:r w:rsidR="00644559">
        <w:t xml:space="preserve">arcus P. Cooper, M.D.  </w:t>
      </w:r>
      <w:proofErr w:type="gramStart"/>
      <w:r w:rsidR="00644559">
        <w:t xml:space="preserve">  )</w:t>
      </w:r>
      <w:proofErr w:type="gramEnd"/>
      <w:r w:rsidR="00644559">
        <w:tab/>
      </w:r>
      <w:r w:rsidR="00644559">
        <w:tab/>
      </w:r>
      <w:r w:rsidR="00644559">
        <w:tab/>
      </w:r>
      <w:r w:rsidRPr="009A1F44">
        <w:rPr>
          <w:u w:val="single"/>
        </w:rPr>
        <w:t>Conclusions of Law</w:t>
      </w:r>
      <w:r>
        <w:tab/>
      </w:r>
    </w:p>
    <w:p w14:paraId="3E6CA58D" w14:textId="77777777" w:rsidR="0060746E" w:rsidRDefault="0060746E" w:rsidP="0060746E">
      <w:pPr>
        <w:ind w:left="-720"/>
      </w:pPr>
      <w:r>
        <w:t>_____________________ )</w:t>
      </w:r>
    </w:p>
    <w:p w14:paraId="6917D582" w14:textId="77777777" w:rsidR="0060746E" w:rsidRDefault="0060746E" w:rsidP="0060746E">
      <w:pPr>
        <w:spacing w:line="480" w:lineRule="auto"/>
        <w:ind w:right="-720"/>
      </w:pPr>
    </w:p>
    <w:p w14:paraId="5266BA69" w14:textId="77777777" w:rsidR="0060746E" w:rsidRDefault="0060746E" w:rsidP="0060746E">
      <w:pPr>
        <w:spacing w:line="480" w:lineRule="auto"/>
        <w:ind w:left="-720" w:right="-720" w:firstLine="720"/>
      </w:pPr>
      <w:r>
        <w:t xml:space="preserve">This matter came before the Board </w:t>
      </w:r>
      <w:proofErr w:type="gramStart"/>
      <w:r>
        <w:t>on the basis of</w:t>
      </w:r>
      <w:proofErr w:type="gramEnd"/>
      <w:r>
        <w:t xml:space="preserve"> the Administrative Magistrate’s Recommended Decision Allowing Petitioner’s Motion for Summary Decision (“Recommended Decision”), dated December 11, 2019, for disposition as to Findings of Fact and Conclusions of Law only.  Neither party submitted Objections to the Recommended Decision.  After full consideration of the Recommended Decision, which is attached hereto and incorporated by reference, the Board hereby adopts the Recommended Decision as to Findings of F</w:t>
      </w:r>
      <w:r w:rsidR="004E56DB">
        <w:t>act and Conclusions of Law only, with one amendment:</w:t>
      </w:r>
    </w:p>
    <w:p w14:paraId="4A0A3459" w14:textId="77777777" w:rsidR="004E56DB" w:rsidRDefault="004E56DB" w:rsidP="0060746E">
      <w:pPr>
        <w:spacing w:line="480" w:lineRule="auto"/>
        <w:ind w:left="-720" w:right="-720" w:firstLine="720"/>
      </w:pPr>
      <w:r>
        <w:t>The fourth sentence of Page 4, Paragraph 1</w:t>
      </w:r>
      <w:r w:rsidR="00DC2A76">
        <w:t>,</w:t>
      </w:r>
      <w:r>
        <w:t xml:space="preserve"> should read: “He was sentenced on May 22, 2019 (Worcester Dist. Ct. Docket, Pet. Ex. 2).”</w:t>
      </w:r>
    </w:p>
    <w:p w14:paraId="04870AE2" w14:textId="77777777" w:rsidR="0060746E" w:rsidRDefault="0060746E" w:rsidP="0060746E">
      <w:pPr>
        <w:spacing w:line="480" w:lineRule="auto"/>
        <w:ind w:left="-720" w:right="-720" w:firstLine="720"/>
      </w:pPr>
      <w:r>
        <w:t>After the Board hears from the Parties on the issue of sanction, as well as any individuals who qualify as victims pursuant to Mass. Gen. Laws c. 112, § 5, it will issue a complete Final Decision and Order, including any sanction and notification requirements.</w:t>
      </w:r>
    </w:p>
    <w:p w14:paraId="4BB93DB1" w14:textId="77777777" w:rsidR="0060746E" w:rsidRDefault="0060746E" w:rsidP="0060746E">
      <w:pPr>
        <w:spacing w:line="480" w:lineRule="auto"/>
        <w:ind w:left="-720" w:right="-720"/>
      </w:pPr>
    </w:p>
    <w:p w14:paraId="1C8094FB" w14:textId="21624843" w:rsidR="0060746E" w:rsidRDefault="0060746E" w:rsidP="0060746E">
      <w:pPr>
        <w:ind w:left="-720" w:right="-720"/>
      </w:pPr>
      <w:r>
        <w:t xml:space="preserve">Date: </w:t>
      </w:r>
      <w:r w:rsidR="0009298D">
        <w:t>September 10</w:t>
      </w:r>
      <w:r>
        <w:t>, 2020</w:t>
      </w:r>
      <w:r>
        <w:tab/>
      </w:r>
      <w:r>
        <w:tab/>
      </w:r>
      <w:r>
        <w:tab/>
      </w:r>
      <w:r>
        <w:tab/>
      </w:r>
      <w:r w:rsidR="00F471A5">
        <w:rPr>
          <w:u w:val="single"/>
        </w:rPr>
        <w:t>Signed by George Abraham, M.D.</w:t>
      </w:r>
      <w:r w:rsidR="00F471A5">
        <w:rPr>
          <w:u w:val="single"/>
        </w:rPr>
        <w:tab/>
      </w:r>
    </w:p>
    <w:p w14:paraId="11998958" w14:textId="3D4D0E68" w:rsidR="0060746E" w:rsidRDefault="0060746E" w:rsidP="00F471A5">
      <w:pPr>
        <w:ind w:left="3600" w:right="-720" w:firstLine="720"/>
      </w:pPr>
      <w:r>
        <w:t>George Abraham, M.D.</w:t>
      </w:r>
      <w:r w:rsidR="00F471A5">
        <w:tab/>
      </w:r>
      <w:r w:rsidR="00F471A5">
        <w:tab/>
      </w:r>
      <w:r w:rsidR="00F471A5">
        <w:tab/>
      </w:r>
      <w:r w:rsidR="00F471A5">
        <w:tab/>
      </w:r>
      <w:r w:rsidR="00F471A5">
        <w:tab/>
      </w:r>
      <w:r>
        <w:t xml:space="preserve">Board Chair   </w:t>
      </w:r>
    </w:p>
    <w:p w14:paraId="4A36AD64" w14:textId="77777777" w:rsidR="0038187F" w:rsidRDefault="0038187F"/>
    <w:sectPr w:rsidR="0038187F" w:rsidSect="000D4849">
      <w:footerReference w:type="even" r:id="rId6"/>
      <w:footerReference w:type="defaul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2DE5E" w14:textId="77777777" w:rsidR="00857319" w:rsidRDefault="00857319">
      <w:r>
        <w:separator/>
      </w:r>
    </w:p>
  </w:endnote>
  <w:endnote w:type="continuationSeparator" w:id="0">
    <w:p w14:paraId="2371C1AF" w14:textId="77777777" w:rsidR="00857319" w:rsidRDefault="0085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2FBB8" w14:textId="77777777" w:rsidR="000D4849" w:rsidRDefault="000D4849" w:rsidP="000D4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DF8A00" w14:textId="77777777" w:rsidR="000D4849" w:rsidRDefault="000D4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D5E14" w14:textId="77777777" w:rsidR="000D4849" w:rsidRDefault="000D4849" w:rsidP="000D4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2CF0">
      <w:rPr>
        <w:rStyle w:val="PageNumber"/>
        <w:noProof/>
      </w:rPr>
      <w:t>2</w:t>
    </w:r>
    <w:r>
      <w:rPr>
        <w:rStyle w:val="PageNumber"/>
      </w:rPr>
      <w:fldChar w:fldCharType="end"/>
    </w:r>
  </w:p>
  <w:p w14:paraId="7E0F0E29" w14:textId="77777777" w:rsidR="000D4849" w:rsidRDefault="000D4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6A68D" w14:textId="77777777" w:rsidR="00857319" w:rsidRDefault="00857319">
      <w:r>
        <w:separator/>
      </w:r>
    </w:p>
  </w:footnote>
  <w:footnote w:type="continuationSeparator" w:id="0">
    <w:p w14:paraId="047A4337" w14:textId="77777777" w:rsidR="00857319" w:rsidRDefault="008573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612"/>
    <w:rsid w:val="0009298D"/>
    <w:rsid w:val="000D4849"/>
    <w:rsid w:val="0010253A"/>
    <w:rsid w:val="0038187F"/>
    <w:rsid w:val="004E56DB"/>
    <w:rsid w:val="005B1233"/>
    <w:rsid w:val="0060746E"/>
    <w:rsid w:val="00644559"/>
    <w:rsid w:val="00857319"/>
    <w:rsid w:val="009F7ED1"/>
    <w:rsid w:val="00A62CF0"/>
    <w:rsid w:val="00DA52FE"/>
    <w:rsid w:val="00DB1612"/>
    <w:rsid w:val="00DC2A76"/>
    <w:rsid w:val="00F47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050"/>
    <o:shapelayout v:ext="edit">
      <o:idmap v:ext="edit" data="1"/>
    </o:shapelayout>
  </w:shapeDefaults>
  <w:decimalSymbol w:val="."/>
  <w:listSeparator w:val=","/>
  <w14:docId w14:val="2EA5F3CD"/>
  <w15:chartTrackingRefBased/>
  <w15:docId w15:val="{606E0BC0-1277-4814-8CA4-29A2DB93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46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0746E"/>
    <w:pPr>
      <w:tabs>
        <w:tab w:val="center" w:pos="4320"/>
        <w:tab w:val="right" w:pos="8640"/>
      </w:tabs>
    </w:pPr>
  </w:style>
  <w:style w:type="character" w:customStyle="1" w:styleId="FooterChar">
    <w:name w:val="Footer Char"/>
    <w:link w:val="Footer"/>
    <w:rsid w:val="0060746E"/>
    <w:rPr>
      <w:rFonts w:ascii="Times New Roman" w:eastAsia="Times New Roman" w:hAnsi="Times New Roman" w:cs="Times New Roman"/>
      <w:sz w:val="24"/>
      <w:szCs w:val="24"/>
    </w:rPr>
  </w:style>
  <w:style w:type="character" w:styleId="PageNumber">
    <w:name w:val="page number"/>
    <w:basedOn w:val="DefaultParagraphFont"/>
    <w:rsid w:val="0060746E"/>
  </w:style>
  <w:style w:type="paragraph" w:customStyle="1" w:styleId="le-brm-normal-32-level">
    <w:name w:val="le-brm-normal-32-level"/>
    <w:basedOn w:val="Normal"/>
    <w:rsid w:val="0060746E"/>
    <w:pPr>
      <w:spacing w:before="20" w:after="20"/>
    </w:pPr>
    <w:rPr>
      <w:rFonts w:ascii="Courier New" w:hAnsi="Courier New" w:cs="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(MED)</cp:lastModifiedBy>
  <cp:revision>4</cp:revision>
  <dcterms:created xsi:type="dcterms:W3CDTF">2020-12-14T14:06:00Z</dcterms:created>
  <dcterms:modified xsi:type="dcterms:W3CDTF">2020-12-14T14:08:00Z</dcterms:modified>
</cp:coreProperties>
</file>