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ACA8" w14:textId="77777777" w:rsidR="003B2BFA" w:rsidRPr="000A2B3A" w:rsidRDefault="003B2BFA" w:rsidP="003B2B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A2B3A">
        <w:rPr>
          <w:rFonts w:ascii="Times New Roman" w:eastAsia="Times New Roman" w:hAnsi="Times New Roman" w:cs="Times New Roman"/>
          <w:b/>
          <w:sz w:val="24"/>
          <w:szCs w:val="20"/>
        </w:rPr>
        <w:t>BOARD OF REGISTRATION IN NURSING</w:t>
      </w:r>
    </w:p>
    <w:p w14:paraId="33019202" w14:textId="3DDFC7F2" w:rsidR="003B2BFA" w:rsidRPr="000A2B3A" w:rsidRDefault="003B2BFA" w:rsidP="003B2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A2B3A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C6655B">
        <w:rPr>
          <w:rFonts w:ascii="Times New Roman" w:eastAsia="Times New Roman" w:hAnsi="Times New Roman" w:cs="Times New Roman"/>
          <w:b/>
          <w:sz w:val="24"/>
          <w:szCs w:val="20"/>
        </w:rPr>
        <w:t>Substance Addiction Recovery Program</w:t>
      </w:r>
      <w:r w:rsidR="00374ED0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0A2B3A">
        <w:rPr>
          <w:rFonts w:ascii="Times New Roman" w:eastAsia="Times New Roman" w:hAnsi="Times New Roman" w:cs="Times New Roman"/>
          <w:b/>
          <w:sz w:val="24"/>
          <w:szCs w:val="20"/>
        </w:rPr>
        <w:t>(SARP)</w:t>
      </w:r>
    </w:p>
    <w:p w14:paraId="5E4B1C8F" w14:textId="77777777" w:rsidR="003B2BFA" w:rsidRPr="000A2B3A" w:rsidRDefault="003B2BFA" w:rsidP="003B2B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A2B3A">
        <w:rPr>
          <w:rFonts w:ascii="Times New Roman" w:eastAsia="Times New Roman" w:hAnsi="Times New Roman" w:cs="Times New Roman"/>
          <w:b/>
          <w:sz w:val="24"/>
          <w:szCs w:val="20"/>
        </w:rPr>
        <w:t xml:space="preserve">SARP Policy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18-01</w:t>
      </w:r>
    </w:p>
    <w:p w14:paraId="02937EE2" w14:textId="77777777" w:rsidR="003B2BFA" w:rsidRPr="000A2B3A" w:rsidRDefault="003B2BFA" w:rsidP="003B2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558" w:type="dxa"/>
        <w:tblInd w:w="-72" w:type="dxa"/>
        <w:tblBorders>
          <w:top w:val="single" w:sz="12" w:space="0" w:color="000000"/>
          <w:bottom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7398"/>
      </w:tblGrid>
      <w:tr w:rsidR="003B2BFA" w:rsidRPr="000A2B3A" w14:paraId="1FC2299A" w14:textId="77777777" w:rsidTr="008B783E">
        <w:tc>
          <w:tcPr>
            <w:tcW w:w="2160" w:type="dxa"/>
          </w:tcPr>
          <w:p w14:paraId="6F774AE9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E81D04C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0A2B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Title</w:t>
            </w:r>
          </w:p>
        </w:tc>
        <w:tc>
          <w:tcPr>
            <w:tcW w:w="7398" w:type="dxa"/>
          </w:tcPr>
          <w:p w14:paraId="6520C38E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FB1785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Hlk523922393"/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SARP Participant’s Re-Entry into Monitored Practice </w:t>
            </w:r>
            <w:bookmarkEnd w:id="0"/>
          </w:p>
        </w:tc>
      </w:tr>
      <w:tr w:rsidR="003B2BFA" w:rsidRPr="000A2B3A" w14:paraId="3D50161A" w14:textId="77777777" w:rsidTr="008B783E">
        <w:tc>
          <w:tcPr>
            <w:tcW w:w="2160" w:type="dxa"/>
          </w:tcPr>
          <w:p w14:paraId="76C2BC14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7B641E1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2B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Purpose</w:t>
            </w:r>
          </w:p>
          <w:p w14:paraId="160A1CE6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D0353F6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7398" w:type="dxa"/>
          </w:tcPr>
          <w:p w14:paraId="23B8C4E2" w14:textId="77777777" w:rsidR="003B2BFA" w:rsidRPr="00B54D28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</w:pPr>
          </w:p>
          <w:p w14:paraId="0265D4A4" w14:textId="70A6182E" w:rsidR="003B2BFA" w:rsidRPr="000A2B3A" w:rsidRDefault="008B783E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purpose of this policy is </w:t>
            </w:r>
            <w:r w:rsidR="003B2BFA"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establish eligibility criteria for SARP participants to re-enter into monitored nursing practice and/or work environment. </w:t>
            </w:r>
          </w:p>
          <w:p w14:paraId="179B5672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BFA" w:rsidRPr="000A2B3A" w14:paraId="5EC79024" w14:textId="77777777" w:rsidTr="008B783E">
        <w:tc>
          <w:tcPr>
            <w:tcW w:w="2160" w:type="dxa"/>
          </w:tcPr>
          <w:p w14:paraId="446CC740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  <w:p w14:paraId="1C24B9FE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2B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Date Adopted/Reviewed</w:t>
            </w:r>
          </w:p>
          <w:p w14:paraId="480013A6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7398" w:type="dxa"/>
          </w:tcPr>
          <w:p w14:paraId="45FEA0FE" w14:textId="77777777" w:rsidR="003B2BF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731A5F" w14:textId="039F1923" w:rsidR="003B2BFA" w:rsidRPr="000A2B3A" w:rsidRDefault="00374ED0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12, 2018 (adopted), December 11, 2019 (revised</w:t>
            </w:r>
            <w:r w:rsidR="00C733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November 10, 2021 (revised), </w:t>
            </w:r>
            <w:r w:rsidR="00C6655B">
              <w:rPr>
                <w:rFonts w:ascii="Times New Roman" w:eastAsia="Times New Roman" w:hAnsi="Times New Roman" w:cs="Times New Roman"/>
                <w:sz w:val="24"/>
                <w:szCs w:val="24"/>
              </w:rPr>
              <w:t>August 10,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(revised)</w:t>
            </w:r>
          </w:p>
        </w:tc>
      </w:tr>
      <w:tr w:rsidR="003B2BFA" w:rsidRPr="000A2B3A" w14:paraId="6F8FD0B9" w14:textId="77777777" w:rsidTr="008B783E">
        <w:tc>
          <w:tcPr>
            <w:tcW w:w="2160" w:type="dxa"/>
          </w:tcPr>
          <w:p w14:paraId="28F1A8EB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9EA122A" w14:textId="1CBEE287" w:rsidR="003B2BF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2B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Eligibility Determination</w:t>
            </w:r>
          </w:p>
          <w:p w14:paraId="62051481" w14:textId="77F0934B" w:rsidR="00D27FB1" w:rsidRDefault="00D27FB1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634F9CCE" w14:textId="003F6EB8" w:rsidR="00D27FB1" w:rsidRDefault="00D27FB1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1C874131" w14:textId="0BDCBF0F" w:rsidR="00D27FB1" w:rsidRDefault="00D27FB1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2E9A648A" w14:textId="740FBD8C" w:rsidR="00D27FB1" w:rsidRDefault="00D27FB1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1AE7A5A3" w14:textId="43CA28C5" w:rsidR="00D27FB1" w:rsidRDefault="00D27FB1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3D8ADD24" w14:textId="1352842C" w:rsidR="00D27FB1" w:rsidRDefault="00D27FB1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5FA55A82" w14:textId="658E14DA" w:rsidR="00D27FB1" w:rsidRDefault="00D27FB1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16C2D10E" w14:textId="4ADAC21A" w:rsidR="00D27FB1" w:rsidRDefault="00D27FB1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45554C3E" w14:textId="745AB678" w:rsidR="00D27FB1" w:rsidRDefault="00D27FB1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57171287" w14:textId="2B2EA57A" w:rsidR="00D27FB1" w:rsidRDefault="00D27FB1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378F0A65" w14:textId="058E8CB4" w:rsidR="00D27FB1" w:rsidRDefault="00D27FB1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48B877DC" w14:textId="67DAFBAD" w:rsidR="00D27FB1" w:rsidRDefault="00D27FB1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56F603FF" w14:textId="370439E9" w:rsidR="00D27FB1" w:rsidRDefault="00D27FB1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382E652E" w14:textId="66EC5EC4" w:rsidR="00D27FB1" w:rsidRDefault="00D27FB1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14FC62DE" w14:textId="31699413" w:rsidR="00D27FB1" w:rsidRDefault="00D27FB1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3A6263EF" w14:textId="6BA0A927" w:rsidR="00D27FB1" w:rsidRDefault="00D27FB1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0D863B80" w14:textId="71A55A90" w:rsidR="00D27FB1" w:rsidRDefault="00D27FB1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6F9047F0" w14:textId="0D24A552" w:rsidR="00D27FB1" w:rsidRDefault="00D27FB1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3D424B10" w14:textId="77777777" w:rsidR="00D27FB1" w:rsidRPr="000A2B3A" w:rsidRDefault="00D27FB1" w:rsidP="00D2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2B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Employment Approval</w:t>
            </w:r>
          </w:p>
          <w:p w14:paraId="56C0CB40" w14:textId="77777777" w:rsidR="00D27FB1" w:rsidRPr="000A2B3A" w:rsidRDefault="00D27FB1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3C7CA73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2AE548D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4EE7699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B48891A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8C062CB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79AD001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92A6A11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B33CE63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D819F5A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0CB3569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ECCBE69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FB17DA2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72DB898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100F8C18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3F7E2546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6568BCE1" w14:textId="58469B71" w:rsidR="003B2BF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25EE26DC" w14:textId="3C559A5E" w:rsidR="00D27FB1" w:rsidRDefault="00D27FB1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3B0FD6D3" w14:textId="69B12BD9" w:rsidR="00D27FB1" w:rsidRDefault="00D27FB1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4CEC23CF" w14:textId="1A269F55" w:rsidR="00D27FB1" w:rsidRDefault="00D27FB1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7E22E464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1BA0DCAC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2B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Medication Privileges </w:t>
            </w:r>
          </w:p>
          <w:p w14:paraId="053E6E35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471691D0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47E4B8FF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2C99DFB6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26281120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6A25C174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457B6E42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2B41C221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14C131E6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52A40A16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7A23DD68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4CF1E2CE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7696D4C5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5F1F6FDB" w14:textId="77777777" w:rsidR="008B783E" w:rsidRDefault="008B783E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679108A6" w14:textId="77777777" w:rsidR="008B783E" w:rsidRDefault="008B783E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6E942FA8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2B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Suspension of Practice Privileges </w:t>
            </w:r>
          </w:p>
        </w:tc>
        <w:tc>
          <w:tcPr>
            <w:tcW w:w="7398" w:type="dxa"/>
          </w:tcPr>
          <w:p w14:paraId="45F537D7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6C1E07" w14:textId="77777777" w:rsidR="003B2BFA" w:rsidRPr="000A2B3A" w:rsidRDefault="003B2BFA" w:rsidP="008B783E">
            <w:pPr>
              <w:numPr>
                <w:ilvl w:val="12"/>
                <w:numId w:val="0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A SARP participant may request re-entry into monitor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practice after completing </w:t>
            </w:r>
            <w:r w:rsidRPr="003B2B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six (6) consecutive months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full </w:t>
            </w: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>compliance in the program. The following factors will be reviewed and considered by the Board upon receipt of the participant’s written request:</w:t>
            </w:r>
          </w:p>
          <w:p w14:paraId="2DC8D41A" w14:textId="77777777" w:rsidR="003B2BFA" w:rsidRPr="000A2B3A" w:rsidRDefault="003B2BFA" w:rsidP="008B783E">
            <w:pPr>
              <w:numPr>
                <w:ilvl w:val="12"/>
                <w:numId w:val="0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7DB01B" w14:textId="77777777" w:rsidR="003B2BFA" w:rsidRPr="000A2B3A" w:rsidRDefault="003B2BFA" w:rsidP="008B7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>Compliance with toxicology screening requirements including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not limited to, no missed calls, no creatinine results less than 20 mg/dL, and no missed screening tests. </w:t>
            </w:r>
          </w:p>
          <w:p w14:paraId="4CD9BA4C" w14:textId="77777777" w:rsidR="003B2BFA" w:rsidRPr="000A2B3A" w:rsidRDefault="003B2BFA" w:rsidP="008B783E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CCE22E" w14:textId="19F75254" w:rsidR="003B2BFA" w:rsidRPr="000A2B3A" w:rsidRDefault="003B2BFA" w:rsidP="008B7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Compliance with mental health requirements as delineated in the participant’s </w:t>
            </w:r>
            <w:r w:rsidR="008B783E">
              <w:rPr>
                <w:rFonts w:ascii="Times New Roman" w:eastAsia="Times New Roman" w:hAnsi="Times New Roman" w:cs="Times New Roman"/>
                <w:sz w:val="24"/>
                <w:szCs w:val="24"/>
              </w:rPr>
              <w:t>Consent Agreement for SARP Participation (</w:t>
            </w: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>CASP</w:t>
            </w:r>
            <w:r w:rsidR="008B78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0DE01E" w14:textId="77777777" w:rsidR="003B2BFA" w:rsidRPr="000A2B3A" w:rsidRDefault="003B2BFA" w:rsidP="008B783E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5BBDD5" w14:textId="3EA69B3D" w:rsidR="003B2BFA" w:rsidRDefault="003B2BFA" w:rsidP="008B7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>In the event of a relapse from a substance use disorder recovery or failing to demonstrate continued and sustained recovery, or both, a SARP participant must wait a minimum of twelve (12) months from the date of relapse before requesting re-entry to practice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D78399B" w14:textId="6B494586" w:rsidR="00D27FB1" w:rsidRDefault="00D27FB1" w:rsidP="00D27F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421349" w14:textId="77777777" w:rsidR="00D27FB1" w:rsidRPr="000A2B3A" w:rsidRDefault="00D27FB1" w:rsidP="00D27F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SARP participant must request in writing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</w:t>
            </w: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pre-approval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employment including providing SARP staff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employer provided</w:t>
            </w: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job description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reflects the participant’s conditions to practice, </w:t>
            </w: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immediate supervisor’s contact information prior to accepting a nursing position or any other position in a setting where there is a potential for direct or indirect exposure to medication.</w:t>
            </w:r>
          </w:p>
          <w:p w14:paraId="43EAB3E8" w14:textId="77777777" w:rsidR="00D27FB1" w:rsidRPr="000A2B3A" w:rsidRDefault="00D27FB1" w:rsidP="00D27FB1">
            <w:pPr>
              <w:spacing w:after="0" w:line="240" w:lineRule="auto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04A3B3" w14:textId="77777777" w:rsidR="00D27FB1" w:rsidRPr="000A2B3A" w:rsidRDefault="00D27FB1" w:rsidP="00D27F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SARP Coordinator will contact the identified immediate supervisor prior to approving any employment position to obtain </w:t>
            </w: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any necessary information related to the employment duties and/or supervision requirements. </w:t>
            </w:r>
          </w:p>
          <w:p w14:paraId="3308CA64" w14:textId="77777777" w:rsidR="00D27FB1" w:rsidRPr="000A2B3A" w:rsidRDefault="00D27FB1" w:rsidP="00D27FB1">
            <w:pPr>
              <w:spacing w:after="0" w:line="240" w:lineRule="auto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49394A" w14:textId="77777777" w:rsidR="00D27FB1" w:rsidRPr="000A2B3A" w:rsidRDefault="00D27FB1" w:rsidP="00D27F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>The SARP staff must verify the license status and disciplinary history status of the identified supervisor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(s)</w:t>
            </w: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ensure compliance with SARP policy. </w:t>
            </w:r>
          </w:p>
          <w:p w14:paraId="5B27B95A" w14:textId="77777777" w:rsidR="00D27FB1" w:rsidRPr="000A2B3A" w:rsidRDefault="00D27FB1" w:rsidP="00D27FB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E9A13" w14:textId="77777777" w:rsidR="00D27FB1" w:rsidRPr="000A2B3A" w:rsidRDefault="00D27FB1" w:rsidP="00D27F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participants who have received approval for employment, must provide a signed release to allow SARP staff to communicate with their employer as needed prior to the start of the participant practicing. </w:t>
            </w:r>
          </w:p>
          <w:p w14:paraId="189E56E4" w14:textId="77777777" w:rsidR="00D27FB1" w:rsidRPr="000A2B3A" w:rsidRDefault="00D27FB1" w:rsidP="00B5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F342D6" w14:textId="790F02FD" w:rsidR="003B2BFA" w:rsidRPr="000A2B3A" w:rsidRDefault="003B2BFA" w:rsidP="00B5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57CD14" w14:textId="77777777" w:rsidR="003B2BFA" w:rsidRPr="000A2B3A" w:rsidRDefault="003B2BFA" w:rsidP="008B783E">
            <w:pPr>
              <w:spacing w:after="0" w:line="240" w:lineRule="auto"/>
              <w:ind w:left="435" w:hanging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A SARP participant shall not have direct contact with medication     including, but not limited to, handling, administering and/or prescribing medication within the first six (6) months of re-entry to monitored nursing practice. </w:t>
            </w:r>
          </w:p>
          <w:p w14:paraId="44636117" w14:textId="77777777" w:rsidR="003B2BFA" w:rsidRPr="000A2B3A" w:rsidRDefault="003B2BFA" w:rsidP="008B783E">
            <w:pPr>
              <w:numPr>
                <w:ilvl w:val="0"/>
                <w:numId w:val="2"/>
              </w:numPr>
              <w:spacing w:after="0" w:line="240" w:lineRule="auto"/>
              <w:ind w:left="1425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six (6) months of nursing practice which complies with the participant’s CASP, the participant may petition the Board, in writing, for approval of a CASP Amendment 2 (Basic Limited Medication Privileges). </w:t>
            </w:r>
          </w:p>
          <w:p w14:paraId="33908DB1" w14:textId="77777777" w:rsidR="003B2BFA" w:rsidRPr="000A2B3A" w:rsidRDefault="003B2BFA" w:rsidP="008B783E">
            <w:pPr>
              <w:spacing w:after="0" w:line="240" w:lineRule="auto"/>
              <w:ind w:left="1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988D13" w14:textId="401E2287" w:rsidR="003B2BFA" w:rsidRPr="000A2B3A" w:rsidRDefault="003B2BFA" w:rsidP="008B783E">
            <w:pPr>
              <w:numPr>
                <w:ilvl w:val="0"/>
                <w:numId w:val="2"/>
              </w:numPr>
              <w:spacing w:after="0" w:line="240" w:lineRule="auto"/>
              <w:ind w:left="1425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six (6) months of monitored nursing practice, </w:t>
            </w:r>
            <w:r w:rsidR="00352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including basic medication administration practice, </w:t>
            </w: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>under a CASP Amendment 2 (Basic Limited Medication Privileges) which complies with the participant’s CASP, a written petition may be submitted for a CASP Amendment 3 (Full Medication Privileges)</w:t>
            </w:r>
            <w:r w:rsidR="008B78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13AA65" w14:textId="77777777" w:rsidR="003B2BFA" w:rsidRDefault="003B2BFA" w:rsidP="00B5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D6946D" w14:textId="77777777" w:rsidR="003B2BFA" w:rsidRPr="000A2B3A" w:rsidRDefault="003B2BFA" w:rsidP="008B783E">
            <w:pPr>
              <w:spacing w:after="0" w:line="240" w:lineRule="auto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08E679" w14:textId="11267A7B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Board staff </w:t>
            </w:r>
            <w:r w:rsidRPr="000A2B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may</w:t>
            </w: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immediately suspend a participant’s practice privileges if </w:t>
            </w:r>
            <w:r w:rsidR="00056FB2">
              <w:rPr>
                <w:rFonts w:ascii="Times New Roman" w:eastAsia="Times New Roman" w:hAnsi="Times New Roman" w:cs="Times New Roman"/>
                <w:sz w:val="24"/>
                <w:szCs w:val="24"/>
              </w:rPr>
              <w:t>they</w:t>
            </w: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(a) fail to submit to a toxicology screening test, (b) test positive for any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unauthorized </w:t>
            </w: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>substance</w:t>
            </w:r>
            <w:r w:rsidR="00760CE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(c) fail to provide a valid prescription for any ingested substances </w:t>
            </w:r>
            <w:r w:rsidR="00760CEC">
              <w:rPr>
                <w:rFonts w:ascii="Times New Roman" w:eastAsia="Times New Roman" w:hAnsi="Times New Roman" w:cs="Times New Roman"/>
                <w:sz w:val="24"/>
                <w:szCs w:val="24"/>
              </w:rPr>
              <w:t>with potential of misuse</w:t>
            </w:r>
            <w:r w:rsidRPr="000A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required, and/or (d) admit to a relapse.</w:t>
            </w:r>
          </w:p>
          <w:p w14:paraId="0C7E97BC" w14:textId="77777777" w:rsidR="003B2BFA" w:rsidRPr="000A2B3A" w:rsidRDefault="003B2BFA" w:rsidP="008B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4749B5" w14:textId="77777777" w:rsidR="003B2BFA" w:rsidRPr="000A2B3A" w:rsidRDefault="003B2BFA" w:rsidP="003B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8E3925F" w14:textId="77777777" w:rsidR="003B2BFA" w:rsidRDefault="003B2BFA" w:rsidP="003B2BFA"/>
    <w:p w14:paraId="5D80826E" w14:textId="77777777" w:rsidR="003B2BFA" w:rsidRDefault="003B2BFA"/>
    <w:sectPr w:rsidR="003B2BFA" w:rsidSect="008B783E">
      <w:headerReference w:type="default" r:id="rId8"/>
      <w:footerReference w:type="default" r:id="rId9"/>
      <w:pgSz w:w="12240" w:h="15840" w:code="1"/>
      <w:pgMar w:top="1440" w:right="1440" w:bottom="1440" w:left="1800" w:header="360" w:footer="720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B56E" w14:textId="77777777" w:rsidR="00F70003" w:rsidRDefault="00F70003" w:rsidP="003B2BFA">
      <w:pPr>
        <w:spacing w:after="0" w:line="240" w:lineRule="auto"/>
      </w:pPr>
      <w:r>
        <w:separator/>
      </w:r>
    </w:p>
  </w:endnote>
  <w:endnote w:type="continuationSeparator" w:id="0">
    <w:p w14:paraId="64725361" w14:textId="77777777" w:rsidR="00F70003" w:rsidRDefault="00F70003" w:rsidP="003B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4201415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9C973DC" w14:textId="084312CB" w:rsidR="008B783E" w:rsidRPr="003B2BFA" w:rsidRDefault="008B783E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3B2BFA">
              <w:rPr>
                <w:rFonts w:ascii="Times New Roman" w:hAnsi="Times New Roman" w:cs="Times New Roman"/>
              </w:rPr>
              <w:t xml:space="preserve">Page </w:t>
            </w:r>
            <w:r w:rsidRPr="003B2BF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B2BFA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3B2BF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05A60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3B2BF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3B2BFA">
              <w:rPr>
                <w:rFonts w:ascii="Times New Roman" w:hAnsi="Times New Roman" w:cs="Times New Roman"/>
              </w:rPr>
              <w:t xml:space="preserve"> of </w:t>
            </w:r>
            <w:r w:rsidRPr="003B2BF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B2BFA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3B2BF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05A60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3B2BF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6EA44E" w14:textId="77777777" w:rsidR="008B783E" w:rsidRPr="003B2BFA" w:rsidRDefault="008B783E" w:rsidP="008B783E">
    <w:pPr>
      <w:pStyle w:val="Footer"/>
      <w:rPr>
        <w:rFonts w:ascii="Times New Roman" w:hAnsi="Times New Roman" w:cs="Times New Roman"/>
        <w:sz w:val="18"/>
        <w:szCs w:val="18"/>
      </w:rPr>
    </w:pPr>
    <w:r w:rsidRPr="003B2BFA">
      <w:rPr>
        <w:rFonts w:ascii="Times New Roman" w:hAnsi="Times New Roman" w:cs="Times New Roman"/>
        <w:sz w:val="18"/>
        <w:szCs w:val="18"/>
      </w:rPr>
      <w:t>SARP Policy 18-01: SARP Participant’s Re-Entry into Monitored Practice</w:t>
    </w:r>
  </w:p>
  <w:p w14:paraId="2FA1EE99" w14:textId="77777777" w:rsidR="008B783E" w:rsidRPr="00AA315F" w:rsidRDefault="008B783E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459C" w14:textId="77777777" w:rsidR="00F70003" w:rsidRDefault="00F70003" w:rsidP="003B2BFA">
      <w:pPr>
        <w:spacing w:after="0" w:line="240" w:lineRule="auto"/>
      </w:pPr>
      <w:r>
        <w:separator/>
      </w:r>
    </w:p>
  </w:footnote>
  <w:footnote w:type="continuationSeparator" w:id="0">
    <w:p w14:paraId="0AB5D9F4" w14:textId="77777777" w:rsidR="00F70003" w:rsidRDefault="00F70003" w:rsidP="003B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3CD3" w14:textId="77777777" w:rsidR="008B783E" w:rsidRDefault="008B783E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22D13"/>
    <w:multiLevelType w:val="hybridMultilevel"/>
    <w:tmpl w:val="AFFA92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885E1E"/>
    <w:multiLevelType w:val="hybridMultilevel"/>
    <w:tmpl w:val="7FD48F08"/>
    <w:lvl w:ilvl="0" w:tplc="19CCF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CD1214C"/>
    <w:multiLevelType w:val="hybridMultilevel"/>
    <w:tmpl w:val="3DCAEA54"/>
    <w:lvl w:ilvl="0" w:tplc="0A1C57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BFA"/>
    <w:rsid w:val="00056FB2"/>
    <w:rsid w:val="000760AD"/>
    <w:rsid w:val="000E0281"/>
    <w:rsid w:val="00105A60"/>
    <w:rsid w:val="001E0CAE"/>
    <w:rsid w:val="001E4F76"/>
    <w:rsid w:val="00240CDF"/>
    <w:rsid w:val="0029581A"/>
    <w:rsid w:val="00334721"/>
    <w:rsid w:val="003522F3"/>
    <w:rsid w:val="0037196A"/>
    <w:rsid w:val="00374ED0"/>
    <w:rsid w:val="003A3F95"/>
    <w:rsid w:val="003A40EC"/>
    <w:rsid w:val="003B2BFA"/>
    <w:rsid w:val="00573CE8"/>
    <w:rsid w:val="006C4441"/>
    <w:rsid w:val="007252B4"/>
    <w:rsid w:val="00760CEC"/>
    <w:rsid w:val="007B6679"/>
    <w:rsid w:val="008B783E"/>
    <w:rsid w:val="008C7BBB"/>
    <w:rsid w:val="00944CB6"/>
    <w:rsid w:val="009854A1"/>
    <w:rsid w:val="009C1920"/>
    <w:rsid w:val="00A80A0A"/>
    <w:rsid w:val="00B17E3C"/>
    <w:rsid w:val="00B204A1"/>
    <w:rsid w:val="00B54D28"/>
    <w:rsid w:val="00C6655B"/>
    <w:rsid w:val="00C7335C"/>
    <w:rsid w:val="00D27FB1"/>
    <w:rsid w:val="00D31D52"/>
    <w:rsid w:val="00DB3D1F"/>
    <w:rsid w:val="00EA001E"/>
    <w:rsid w:val="00ED778B"/>
    <w:rsid w:val="00F075EB"/>
    <w:rsid w:val="00F70003"/>
    <w:rsid w:val="00F8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93FE6E7"/>
  <w15:docId w15:val="{8BA0B629-1B52-4B2C-AB15-5FFE616C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BFA"/>
  </w:style>
  <w:style w:type="paragraph" w:styleId="Footer">
    <w:name w:val="footer"/>
    <w:basedOn w:val="Normal"/>
    <w:link w:val="FooterChar"/>
    <w:uiPriority w:val="99"/>
    <w:unhideWhenUsed/>
    <w:rsid w:val="003B2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BFA"/>
  </w:style>
  <w:style w:type="paragraph" w:styleId="BalloonText">
    <w:name w:val="Balloon Text"/>
    <w:basedOn w:val="Normal"/>
    <w:link w:val="BalloonTextChar"/>
    <w:uiPriority w:val="99"/>
    <w:semiHidden/>
    <w:unhideWhenUsed/>
    <w:rsid w:val="0094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3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F9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7FB1"/>
    <w:pPr>
      <w:ind w:left="720"/>
      <w:contextualSpacing/>
    </w:pPr>
  </w:style>
  <w:style w:type="paragraph" w:styleId="Revision">
    <w:name w:val="Revision"/>
    <w:hidden/>
    <w:uiPriority w:val="99"/>
    <w:semiHidden/>
    <w:rsid w:val="00DB3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993C-D7D9-6F41-A2D3-82E6E6D9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Cambra, Heather J (DPH)</dc:creator>
  <cp:lastModifiedBy>Waksmonski, Mark (DPH)</cp:lastModifiedBy>
  <cp:revision>5</cp:revision>
  <cp:lastPrinted>2022-01-12T17:26:00Z</cp:lastPrinted>
  <dcterms:created xsi:type="dcterms:W3CDTF">2022-06-23T15:24:00Z</dcterms:created>
  <dcterms:modified xsi:type="dcterms:W3CDTF">2022-10-03T16:08:00Z</dcterms:modified>
</cp:coreProperties>
</file>