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D9F" w:rsidRDefault="00BB7432">
      <w:pPr>
        <w:rPr>
          <w:sz w:val="24"/>
          <w:szCs w:val="24"/>
        </w:rPr>
      </w:pPr>
      <w:r>
        <w:rPr>
          <w:sz w:val="24"/>
          <w:szCs w:val="24"/>
        </w:rPr>
        <w:t>To the Board of Registration of Respiratory Care:</w:t>
      </w:r>
    </w:p>
    <w:p w:rsidR="00BB7432" w:rsidRDefault="00BB7432">
      <w:pPr>
        <w:rPr>
          <w:sz w:val="24"/>
          <w:szCs w:val="24"/>
        </w:rPr>
      </w:pPr>
    </w:p>
    <w:p w:rsidR="007248B2" w:rsidRDefault="007248B2">
      <w:pPr>
        <w:rPr>
          <w:sz w:val="24"/>
          <w:szCs w:val="24"/>
        </w:rPr>
      </w:pPr>
      <w:proofErr w:type="gramStart"/>
      <w:r>
        <w:rPr>
          <w:sz w:val="24"/>
          <w:szCs w:val="24"/>
        </w:rPr>
        <w:t>In regard to</w:t>
      </w:r>
      <w:proofErr w:type="gramEnd"/>
      <w:r w:rsidR="00BB7432">
        <w:rPr>
          <w:sz w:val="24"/>
          <w:szCs w:val="24"/>
        </w:rPr>
        <w:t xml:space="preserve"> the recent proposal of continuing education in Respiratory Care, I urge you not to enact the proposed changes.  Doubling the amount of continuing educations credits to 30 is a drastic change. RN’s require 15 every 2 years. Why do we need more? We are very limited in the approved courses which will make obtaining double the credits difficult as well as redundant in the topics that we cover. How will that make a better therapist? RN’s </w:t>
      </w:r>
      <w:r>
        <w:rPr>
          <w:sz w:val="24"/>
          <w:szCs w:val="24"/>
        </w:rPr>
        <w:t>can</w:t>
      </w:r>
      <w:r w:rsidR="00BB7432">
        <w:rPr>
          <w:sz w:val="24"/>
          <w:szCs w:val="24"/>
        </w:rPr>
        <w:t xml:space="preserve"> attend classes at work for their CEU’</w:t>
      </w:r>
      <w:r>
        <w:rPr>
          <w:sz w:val="24"/>
          <w:szCs w:val="24"/>
        </w:rPr>
        <w:t>s and we cannot</w:t>
      </w:r>
      <w:r w:rsidR="00BB7432">
        <w:rPr>
          <w:sz w:val="24"/>
          <w:szCs w:val="24"/>
        </w:rPr>
        <w:t xml:space="preserve">. What will count as a live conference? Will online webinars count as live since we </w:t>
      </w:r>
      <w:r>
        <w:rPr>
          <w:sz w:val="24"/>
          <w:szCs w:val="24"/>
        </w:rPr>
        <w:t>can</w:t>
      </w:r>
      <w:r w:rsidR="00BB7432">
        <w:rPr>
          <w:sz w:val="24"/>
          <w:szCs w:val="24"/>
        </w:rPr>
        <w:t xml:space="preserve"> ask questions in real time? Traveling and taking time off work will put a burden on RT’s as well</w:t>
      </w:r>
      <w:r>
        <w:rPr>
          <w:sz w:val="24"/>
          <w:szCs w:val="24"/>
        </w:rPr>
        <w:t xml:space="preserve"> as the departments they work for. Managers will now have to factor in local conferences when scheduling to allow every RT an opportunity to go. </w:t>
      </w:r>
      <w:r w:rsidR="00870BC8" w:rsidRPr="00870BC8">
        <w:rPr>
          <w:sz w:val="24"/>
          <w:szCs w:val="24"/>
        </w:rPr>
        <w:t>This will be a challenge for many</w:t>
      </w:r>
      <w:r w:rsidR="00870BC8">
        <w:rPr>
          <w:sz w:val="24"/>
          <w:szCs w:val="24"/>
        </w:rPr>
        <w:t>.</w:t>
      </w:r>
      <w:r w:rsidR="00870BC8" w:rsidRPr="00870BC8">
        <w:rPr>
          <w:sz w:val="24"/>
          <w:szCs w:val="24"/>
        </w:rPr>
        <w:t xml:space="preserve"> </w:t>
      </w:r>
      <w:r w:rsidR="00870BC8">
        <w:rPr>
          <w:sz w:val="24"/>
          <w:szCs w:val="24"/>
        </w:rPr>
        <w:t>In these modern times, everything is available online and it is a step backwards to not allow us to complete all CEU’s online.</w:t>
      </w:r>
      <w:r>
        <w:rPr>
          <w:sz w:val="24"/>
          <w:szCs w:val="24"/>
        </w:rPr>
        <w:t xml:space="preserve">  The financial burden should be taken into consideration as well.  Not </w:t>
      </w:r>
      <w:r w:rsidR="00870BC8">
        <w:rPr>
          <w:sz w:val="24"/>
          <w:szCs w:val="24"/>
        </w:rPr>
        <w:t xml:space="preserve">many employers pay for </w:t>
      </w:r>
      <w:r>
        <w:rPr>
          <w:sz w:val="24"/>
          <w:szCs w:val="24"/>
        </w:rPr>
        <w:t>its employees continuing education. RN’s make more money than RT’s, yet we will be required to pay more out of pocket just to maintain our licensure? That’s unfair and will only contribute to le</w:t>
      </w:r>
      <w:r w:rsidR="00870BC8">
        <w:rPr>
          <w:sz w:val="24"/>
          <w:szCs w:val="24"/>
        </w:rPr>
        <w:t xml:space="preserve">ss people to entering the field. </w:t>
      </w:r>
      <w:r>
        <w:rPr>
          <w:sz w:val="24"/>
          <w:szCs w:val="24"/>
        </w:rPr>
        <w:t xml:space="preserve">We should continue </w:t>
      </w:r>
      <w:r w:rsidR="00870BC8">
        <w:rPr>
          <w:sz w:val="24"/>
          <w:szCs w:val="24"/>
        </w:rPr>
        <w:t>to be allowed to complete all</w:t>
      </w:r>
      <w:bookmarkStart w:id="0" w:name="_GoBack"/>
      <w:bookmarkEnd w:id="0"/>
      <w:r>
        <w:rPr>
          <w:sz w:val="24"/>
          <w:szCs w:val="24"/>
        </w:rPr>
        <w:t xml:space="preserve"> CEU’s online and keep the requirements at 15 every 2 years.</w:t>
      </w:r>
      <w:r w:rsidR="00870BC8">
        <w:rPr>
          <w:sz w:val="24"/>
          <w:szCs w:val="24"/>
        </w:rPr>
        <w:t xml:space="preserve"> </w:t>
      </w:r>
    </w:p>
    <w:p w:rsidR="00870BC8" w:rsidRDefault="00870BC8">
      <w:pPr>
        <w:rPr>
          <w:sz w:val="24"/>
          <w:szCs w:val="24"/>
        </w:rPr>
      </w:pPr>
      <w:r>
        <w:rPr>
          <w:sz w:val="24"/>
          <w:szCs w:val="24"/>
        </w:rPr>
        <w:t>Sincerely,</w:t>
      </w:r>
    </w:p>
    <w:p w:rsidR="00870BC8" w:rsidRPr="00BB7432" w:rsidRDefault="00870BC8">
      <w:pPr>
        <w:rPr>
          <w:sz w:val="24"/>
          <w:szCs w:val="24"/>
        </w:rPr>
      </w:pPr>
      <w:r>
        <w:rPr>
          <w:sz w:val="24"/>
          <w:szCs w:val="24"/>
        </w:rPr>
        <w:t>Patricia Howley, RRT-NPS</w:t>
      </w:r>
    </w:p>
    <w:sectPr w:rsidR="00870BC8" w:rsidRPr="00BB7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32"/>
    <w:rsid w:val="00536D9F"/>
    <w:rsid w:val="005A4C2C"/>
    <w:rsid w:val="007248B2"/>
    <w:rsid w:val="00870BC8"/>
    <w:rsid w:val="00BB7432"/>
    <w:rsid w:val="00E5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D7BA"/>
  <w15:chartTrackingRefBased/>
  <w15:docId w15:val="{9A74B6A9-84BC-4D73-916C-1FDC71D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UMass Memorial Healthcare</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Howley, Patricia</dc:creator>
  <cp:keywords/>
  <dc:description/>
  <cp:lastModifiedBy>Howley, Patricia</cp:lastModifiedBy>
  <cp:revision>1</cp:revision>
  <dcterms:created xsi:type="dcterms:W3CDTF">2018-06-27T03:54:00Z</dcterms:created>
  <dcterms:modified xsi:type="dcterms:W3CDTF">2018-06-27T04:24:00Z</dcterms:modified>
</cp:coreProperties>
</file>