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E7B8" w14:textId="642F20EE" w:rsidR="008E2C48" w:rsidRPr="00340D1F" w:rsidRDefault="008E2C48" w:rsidP="00F35930">
      <w:pPr>
        <w:spacing w:line="240" w:lineRule="auto"/>
        <w:jc w:val="center"/>
        <w:rPr>
          <w:rFonts w:asciiTheme="minorEastAsia" w:hAnsiTheme="minorEastAsia"/>
          <w:b/>
          <w:sz w:val="40"/>
        </w:rPr>
      </w:pPr>
      <w:r w:rsidRPr="00340D1F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376F411C" wp14:editId="3985ECF8">
            <wp:simplePos x="0" y="0"/>
            <wp:positionH relativeFrom="column">
              <wp:posOffset>1631950</wp:posOffset>
            </wp:positionH>
            <wp:positionV relativeFrom="page">
              <wp:posOffset>615950</wp:posOffset>
            </wp:positionV>
            <wp:extent cx="267462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385" y="21089"/>
                <wp:lineTo x="213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BB2DD1" w14:textId="77777777" w:rsidR="00501F81" w:rsidRPr="00340D1F" w:rsidRDefault="00501F81" w:rsidP="008E2C48">
      <w:pPr>
        <w:spacing w:line="240" w:lineRule="auto"/>
        <w:jc w:val="center"/>
        <w:rPr>
          <w:rFonts w:asciiTheme="minorEastAsia" w:hAnsiTheme="minorEastAsia"/>
          <w:b/>
          <w:sz w:val="40"/>
        </w:rPr>
      </w:pPr>
    </w:p>
    <w:p w14:paraId="076C3746" w14:textId="77777777" w:rsidR="00501F81" w:rsidRPr="00340D1F" w:rsidRDefault="00501F81" w:rsidP="00501F81">
      <w:pPr>
        <w:spacing w:line="240" w:lineRule="auto"/>
        <w:jc w:val="center"/>
        <w:rPr>
          <w:rFonts w:asciiTheme="minorEastAsia" w:hAnsiTheme="minorEastAsia"/>
          <w:b/>
          <w:sz w:val="20"/>
        </w:rPr>
      </w:pPr>
    </w:p>
    <w:p w14:paraId="77157DB4" w14:textId="7A67D004" w:rsidR="00B16B6A" w:rsidRPr="00340D1F" w:rsidRDefault="00D410AA" w:rsidP="00501F81">
      <w:pPr>
        <w:spacing w:line="240" w:lineRule="auto"/>
        <w:jc w:val="center"/>
        <w:rPr>
          <w:rFonts w:asciiTheme="minorEastAsia" w:hAnsiTheme="minorEastAsia"/>
        </w:rPr>
      </w:pPr>
      <w:r w:rsidRPr="00340D1F">
        <w:rPr>
          <w:rFonts w:asciiTheme="minorEastAsia" w:hAnsiTheme="minorEastAsia"/>
          <w:b/>
          <w:sz w:val="40"/>
        </w:rPr>
        <w:t>参与者</w:t>
      </w:r>
      <w:r w:rsidR="008F15A0" w:rsidRPr="00340D1F">
        <w:rPr>
          <w:rFonts w:asciiTheme="minorEastAsia" w:hAnsiTheme="minorEastAsia" w:hint="eastAsia"/>
          <w:b/>
          <w:sz w:val="40"/>
        </w:rPr>
        <w:t>自主</w:t>
      </w:r>
      <w:r w:rsidRPr="00340D1F">
        <w:rPr>
          <w:rFonts w:asciiTheme="minorEastAsia" w:hAnsiTheme="minorEastAsia"/>
          <w:b/>
          <w:sz w:val="40"/>
        </w:rPr>
        <w:t>计划</w:t>
      </w:r>
    </w:p>
    <w:p w14:paraId="0E84678B" w14:textId="1A591083" w:rsidR="00397770" w:rsidRPr="00340D1F" w:rsidRDefault="00397770" w:rsidP="00636695">
      <w:p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参与者</w:t>
      </w:r>
      <w:r w:rsidR="008F15A0" w:rsidRPr="00340D1F">
        <w:rPr>
          <w:rFonts w:asciiTheme="minorEastAsia" w:hAnsiTheme="minorEastAsia" w:hint="eastAsia"/>
          <w:sz w:val="24"/>
        </w:rPr>
        <w:t>自主</w:t>
      </w:r>
      <w:r w:rsidRPr="00340D1F">
        <w:rPr>
          <w:rFonts w:asciiTheme="minorEastAsia" w:hAnsiTheme="minorEastAsia"/>
          <w:sz w:val="24"/>
        </w:rPr>
        <w:t>计划 (PDP) 提供</w:t>
      </w:r>
      <w:r w:rsidR="008F15A0" w:rsidRPr="00340D1F">
        <w:rPr>
          <w:rFonts w:asciiTheme="minorEastAsia" w:hAnsiTheme="minorEastAsia" w:hint="eastAsia"/>
          <w:sz w:val="24"/>
        </w:rPr>
        <w:t>了</w:t>
      </w:r>
      <w:r w:rsidRPr="00340D1F">
        <w:rPr>
          <w:rFonts w:asciiTheme="minorEastAsia" w:hAnsiTheme="minorEastAsia"/>
          <w:sz w:val="24"/>
        </w:rPr>
        <w:t>最大的灵活性、创造力和机会来提供个性化</w:t>
      </w:r>
      <w:r w:rsidR="008F15A0" w:rsidRPr="00340D1F">
        <w:rPr>
          <w:rFonts w:asciiTheme="minorEastAsia" w:hAnsiTheme="minorEastAsia" w:hint="eastAsia"/>
          <w:sz w:val="24"/>
        </w:rPr>
        <w:t>的</w:t>
      </w:r>
      <w:r w:rsidRPr="00340D1F">
        <w:rPr>
          <w:rFonts w:asciiTheme="minorEastAsia" w:hAnsiTheme="minorEastAsia"/>
          <w:sz w:val="24"/>
        </w:rPr>
        <w:t>支持。这种模式允许参与者和家庭自由定制他们的活动</w:t>
      </w:r>
      <w:r w:rsidR="008F15A0" w:rsidRPr="00340D1F">
        <w:rPr>
          <w:rFonts w:asciiTheme="minorEastAsia" w:hAnsiTheme="minorEastAsia" w:hint="eastAsia"/>
          <w:sz w:val="24"/>
        </w:rPr>
        <w:t>，</w:t>
      </w:r>
      <w:r w:rsidRPr="00340D1F">
        <w:rPr>
          <w:rFonts w:asciiTheme="minorEastAsia" w:hAnsiTheme="minorEastAsia"/>
          <w:sz w:val="24"/>
        </w:rPr>
        <w:t>并关注他们的兴趣和需求。</w:t>
      </w:r>
    </w:p>
    <w:p w14:paraId="0884EA6F" w14:textId="29900C08" w:rsidR="00397770" w:rsidRPr="00340D1F" w:rsidRDefault="00924873" w:rsidP="00636695">
      <w:p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在这个</w:t>
      </w:r>
      <w:r w:rsidR="008F15A0" w:rsidRPr="00340D1F">
        <w:rPr>
          <w:rFonts w:asciiTheme="minorEastAsia" w:hAnsiTheme="minorEastAsia" w:hint="eastAsia"/>
          <w:sz w:val="24"/>
        </w:rPr>
        <w:t>模式</w:t>
      </w:r>
      <w:r w:rsidRPr="00340D1F">
        <w:rPr>
          <w:rFonts w:asciiTheme="minorEastAsia" w:hAnsiTheme="minorEastAsia"/>
          <w:sz w:val="24"/>
        </w:rPr>
        <w:t>中，</w:t>
      </w:r>
      <w:r w:rsidR="00340D1F">
        <w:rPr>
          <w:rFonts w:asciiTheme="minorEastAsia" w:hAnsiTheme="minorEastAsia" w:hint="eastAsia"/>
          <w:sz w:val="24"/>
        </w:rPr>
        <w:t>又</w:t>
      </w:r>
      <w:r w:rsidRPr="00340D1F">
        <w:rPr>
          <w:rFonts w:asciiTheme="minorEastAsia" w:hAnsiTheme="minorEastAsia"/>
          <w:sz w:val="24"/>
        </w:rPr>
        <w:t>参与者及其</w:t>
      </w:r>
      <w:r w:rsidR="008F15A0" w:rsidRPr="00340D1F">
        <w:rPr>
          <w:rFonts w:asciiTheme="minorEastAsia" w:hAnsiTheme="minorEastAsia" w:hint="eastAsia"/>
          <w:sz w:val="24"/>
        </w:rPr>
        <w:t>家庭</w:t>
      </w:r>
      <w:r w:rsidR="00340D1F">
        <w:rPr>
          <w:rFonts w:asciiTheme="minorEastAsia" w:hAnsiTheme="minorEastAsia" w:hint="eastAsia"/>
          <w:sz w:val="24"/>
        </w:rPr>
        <w:t>来</w:t>
      </w:r>
      <w:r w:rsidR="008F15A0" w:rsidRPr="00340D1F">
        <w:rPr>
          <w:rFonts w:asciiTheme="minorEastAsia" w:hAnsiTheme="minorEastAsia" w:hint="eastAsia"/>
          <w:sz w:val="24"/>
        </w:rPr>
        <w:t>确定</w:t>
      </w:r>
      <w:r w:rsidRPr="00340D1F">
        <w:rPr>
          <w:rFonts w:asciiTheme="minorEastAsia" w:hAnsiTheme="minorEastAsia"/>
          <w:sz w:val="24"/>
        </w:rPr>
        <w:t>并雇用他们</w:t>
      </w:r>
      <w:r w:rsidR="008F15A0" w:rsidRPr="00340D1F">
        <w:rPr>
          <w:rFonts w:asciiTheme="minorEastAsia" w:hAnsiTheme="minorEastAsia" w:hint="eastAsia"/>
          <w:sz w:val="24"/>
        </w:rPr>
        <w:t>挑选</w:t>
      </w:r>
      <w:r w:rsidRPr="00340D1F">
        <w:rPr>
          <w:rFonts w:asciiTheme="minorEastAsia" w:hAnsiTheme="minorEastAsia"/>
          <w:sz w:val="24"/>
        </w:rPr>
        <w:t>的支持人员。他们将管理个人</w:t>
      </w:r>
      <w:r w:rsidR="008F15A0" w:rsidRPr="00340D1F">
        <w:rPr>
          <w:rFonts w:asciiTheme="minorEastAsia" w:hAnsiTheme="minorEastAsia" w:hint="eastAsia"/>
          <w:sz w:val="24"/>
        </w:rPr>
        <w:t>的</w:t>
      </w:r>
      <w:r w:rsidRPr="00340D1F">
        <w:rPr>
          <w:rFonts w:asciiTheme="minorEastAsia" w:hAnsiTheme="minorEastAsia"/>
          <w:sz w:val="24"/>
        </w:rPr>
        <w:t xml:space="preserve"> DDS 预算，并与财务管理服务</w:t>
      </w:r>
      <w:r w:rsidR="008F15A0" w:rsidRPr="00340D1F">
        <w:rPr>
          <w:rFonts w:asciiTheme="minorEastAsia" w:hAnsiTheme="minorEastAsia" w:hint="eastAsia"/>
          <w:sz w:val="24"/>
        </w:rPr>
        <w:t>机构</w:t>
      </w:r>
      <w:r w:rsidRPr="00340D1F">
        <w:rPr>
          <w:rFonts w:asciiTheme="minorEastAsia" w:hAnsiTheme="minorEastAsia"/>
          <w:sz w:val="24"/>
        </w:rPr>
        <w:t>合作处理工资单和发票。个人可以在监护人、家人、朋友的帮助下完成这项工作，</w:t>
      </w:r>
      <w:r w:rsidR="00340D1F">
        <w:rPr>
          <w:rFonts w:asciiTheme="minorEastAsia" w:hAnsiTheme="minorEastAsia" w:hint="eastAsia"/>
          <w:sz w:val="24"/>
        </w:rPr>
        <w:t>同时还</w:t>
      </w:r>
      <w:r w:rsidRPr="00340D1F">
        <w:rPr>
          <w:rFonts w:asciiTheme="minorEastAsia" w:hAnsiTheme="minorEastAsia"/>
          <w:sz w:val="24"/>
        </w:rPr>
        <w:t>将得到他们的 DDS 服务协调员/支持经纪人的协助。</w:t>
      </w:r>
    </w:p>
    <w:p w14:paraId="3704FFD8" w14:textId="506ADAFE" w:rsidR="0027449F" w:rsidRPr="00340D1F" w:rsidRDefault="00924873" w:rsidP="00636695">
      <w:p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尽管此模型提供了最大的灵活性、控制力和独立性，但</w:t>
      </w:r>
      <w:r w:rsidR="00340D1F">
        <w:rPr>
          <w:rFonts w:asciiTheme="minorEastAsia" w:hAnsiTheme="minorEastAsia" w:hint="eastAsia"/>
          <w:sz w:val="24"/>
        </w:rPr>
        <w:t>参与者</w:t>
      </w:r>
      <w:r w:rsidRPr="00340D1F">
        <w:rPr>
          <w:rFonts w:asciiTheme="minorEastAsia" w:hAnsiTheme="minorEastAsia"/>
          <w:sz w:val="24"/>
        </w:rPr>
        <w:t>必须遵守 DDS 指南。个人</w:t>
      </w:r>
      <w:r w:rsidR="008F15A0" w:rsidRPr="00340D1F">
        <w:rPr>
          <w:rFonts w:asciiTheme="minorEastAsia" w:hAnsiTheme="minorEastAsia" w:hint="eastAsia"/>
          <w:sz w:val="24"/>
        </w:rPr>
        <w:t>需要</w:t>
      </w:r>
      <w:r w:rsidRPr="00340D1F">
        <w:rPr>
          <w:rFonts w:asciiTheme="minorEastAsia" w:hAnsiTheme="minorEastAsia"/>
          <w:sz w:val="24"/>
        </w:rPr>
        <w:t>根据</w:t>
      </w:r>
      <w:r w:rsidR="008F15A0" w:rsidRPr="00340D1F">
        <w:rPr>
          <w:rFonts w:asciiTheme="minorEastAsia" w:hAnsiTheme="minorEastAsia" w:hint="eastAsia"/>
          <w:sz w:val="24"/>
        </w:rPr>
        <w:t>“</w:t>
      </w:r>
      <w:r w:rsidRPr="00340D1F">
        <w:rPr>
          <w:rFonts w:asciiTheme="minorEastAsia" w:hAnsiTheme="minorEastAsia"/>
          <w:sz w:val="24"/>
        </w:rPr>
        <w:t>个人支持计划</w:t>
      </w:r>
      <w:r w:rsidR="008F15A0" w:rsidRPr="00340D1F">
        <w:rPr>
          <w:rFonts w:asciiTheme="minorEastAsia" w:hAnsiTheme="minorEastAsia" w:hint="eastAsia"/>
          <w:sz w:val="24"/>
        </w:rPr>
        <w:t>”</w:t>
      </w:r>
      <w:r w:rsidRPr="00340D1F">
        <w:rPr>
          <w:rFonts w:asciiTheme="minorEastAsia" w:hAnsiTheme="minorEastAsia"/>
          <w:sz w:val="24"/>
        </w:rPr>
        <w:t xml:space="preserve"> (ISP) 中</w:t>
      </w:r>
      <w:r w:rsidR="00340D1F">
        <w:rPr>
          <w:rFonts w:asciiTheme="minorEastAsia" w:hAnsiTheme="minorEastAsia" w:hint="eastAsia"/>
          <w:sz w:val="24"/>
        </w:rPr>
        <w:t>所</w:t>
      </w:r>
      <w:r w:rsidR="008F15A0" w:rsidRPr="00340D1F">
        <w:rPr>
          <w:rFonts w:asciiTheme="minorEastAsia" w:hAnsiTheme="minorEastAsia" w:hint="eastAsia"/>
          <w:sz w:val="24"/>
        </w:rPr>
        <w:t>确认</w:t>
      </w:r>
      <w:r w:rsidRPr="00340D1F">
        <w:rPr>
          <w:rFonts w:asciiTheme="minorEastAsia" w:hAnsiTheme="minorEastAsia"/>
          <w:sz w:val="24"/>
        </w:rPr>
        <w:t>的具体需求</w:t>
      </w:r>
      <w:r w:rsidR="008F15A0" w:rsidRPr="00340D1F">
        <w:rPr>
          <w:rFonts w:asciiTheme="minorEastAsia" w:hAnsiTheme="minorEastAsia" w:hint="eastAsia"/>
          <w:sz w:val="24"/>
        </w:rPr>
        <w:t>来</w:t>
      </w:r>
      <w:r w:rsidRPr="00340D1F">
        <w:rPr>
          <w:rFonts w:asciiTheme="minorEastAsia" w:hAnsiTheme="minorEastAsia"/>
          <w:sz w:val="24"/>
        </w:rPr>
        <w:t>确定将</w:t>
      </w:r>
      <w:r w:rsidR="008F15A0" w:rsidRPr="00340D1F">
        <w:rPr>
          <w:rFonts w:asciiTheme="minorEastAsia" w:hAnsiTheme="minorEastAsia" w:hint="eastAsia"/>
          <w:sz w:val="24"/>
        </w:rPr>
        <w:t>获得</w:t>
      </w:r>
      <w:r w:rsidRPr="00340D1F">
        <w:rPr>
          <w:rFonts w:asciiTheme="minorEastAsia" w:hAnsiTheme="minorEastAsia"/>
          <w:sz w:val="24"/>
        </w:rPr>
        <w:t>哪些支持。</w:t>
      </w:r>
    </w:p>
    <w:p w14:paraId="55D7CB6C" w14:textId="12DB55B5" w:rsidR="00D410AA" w:rsidRPr="00340D1F" w:rsidRDefault="008F15A0" w:rsidP="00636695">
      <w:pPr>
        <w:spacing w:line="240" w:lineRule="auto"/>
        <w:rPr>
          <w:rFonts w:asciiTheme="minorEastAsia" w:hAnsiTheme="minorEastAsia"/>
          <w:b/>
          <w:sz w:val="24"/>
        </w:rPr>
      </w:pPr>
      <w:r w:rsidRPr="00340D1F">
        <w:rPr>
          <w:rFonts w:asciiTheme="minorEastAsia" w:hAnsiTheme="minorEastAsia" w:hint="eastAsia"/>
          <w:b/>
          <w:sz w:val="24"/>
        </w:rPr>
        <w:t>“</w:t>
      </w:r>
      <w:r w:rsidR="00D410AA" w:rsidRPr="00340D1F">
        <w:rPr>
          <w:rFonts w:asciiTheme="minorEastAsia" w:hAnsiTheme="minorEastAsia"/>
          <w:b/>
          <w:sz w:val="24"/>
        </w:rPr>
        <w:t>参与者</w:t>
      </w:r>
      <w:r w:rsidRPr="00340D1F">
        <w:rPr>
          <w:rFonts w:asciiTheme="minorEastAsia" w:hAnsiTheme="minorEastAsia" w:hint="eastAsia"/>
          <w:b/>
          <w:sz w:val="24"/>
        </w:rPr>
        <w:t>自主</w:t>
      </w:r>
      <w:r w:rsidR="00D410AA" w:rsidRPr="00340D1F">
        <w:rPr>
          <w:rFonts w:asciiTheme="minorEastAsia" w:hAnsiTheme="minorEastAsia"/>
          <w:b/>
          <w:sz w:val="24"/>
        </w:rPr>
        <w:t>计划</w:t>
      </w:r>
      <w:r w:rsidRPr="00340D1F">
        <w:rPr>
          <w:rFonts w:asciiTheme="minorEastAsia" w:hAnsiTheme="minorEastAsia" w:hint="eastAsia"/>
          <w:b/>
          <w:sz w:val="24"/>
        </w:rPr>
        <w:t>”</w:t>
      </w:r>
      <w:r w:rsidR="00D410AA" w:rsidRPr="00340D1F">
        <w:rPr>
          <w:rFonts w:asciiTheme="minorEastAsia" w:hAnsiTheme="minorEastAsia"/>
          <w:b/>
          <w:sz w:val="24"/>
        </w:rPr>
        <w:t>提供以下关键</w:t>
      </w:r>
      <w:r w:rsidRPr="00340D1F">
        <w:rPr>
          <w:rFonts w:asciiTheme="minorEastAsia" w:hAnsiTheme="minorEastAsia" w:hint="eastAsia"/>
          <w:b/>
          <w:sz w:val="24"/>
        </w:rPr>
        <w:t>内容</w:t>
      </w:r>
      <w:r w:rsidR="00D410AA" w:rsidRPr="00340D1F">
        <w:rPr>
          <w:rFonts w:asciiTheme="minorEastAsia" w:hAnsiTheme="minorEastAsia"/>
          <w:b/>
          <w:sz w:val="24"/>
        </w:rPr>
        <w:t>：</w:t>
      </w:r>
    </w:p>
    <w:p w14:paraId="52A3D2CA" w14:textId="0373C6BE" w:rsidR="00D410AA" w:rsidRPr="00340D1F" w:rsidRDefault="00D410AA" w:rsidP="00636695">
      <w:pPr>
        <w:spacing w:line="240" w:lineRule="auto"/>
        <w:rPr>
          <w:rFonts w:asciiTheme="minorEastAsia" w:hAnsiTheme="minorEastAsia"/>
          <w:b/>
          <w:sz w:val="24"/>
          <w:u w:val="single"/>
        </w:rPr>
      </w:pPr>
      <w:r w:rsidRPr="00340D1F">
        <w:rPr>
          <w:rFonts w:asciiTheme="minorEastAsia" w:hAnsiTheme="minorEastAsia"/>
          <w:b/>
          <w:sz w:val="24"/>
          <w:u w:val="single"/>
        </w:rPr>
        <w:t>DDS</w:t>
      </w:r>
      <w:r w:rsidR="008F15A0" w:rsidRPr="00340D1F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Pr="00340D1F">
        <w:rPr>
          <w:rFonts w:asciiTheme="minorEastAsia" w:hAnsiTheme="minorEastAsia"/>
          <w:b/>
          <w:sz w:val="24"/>
          <w:u w:val="single"/>
        </w:rPr>
        <w:t>支持经纪人</w:t>
      </w:r>
    </w:p>
    <w:p w14:paraId="71DA6014" w14:textId="582136FC" w:rsidR="00D410AA" w:rsidRPr="00340D1F" w:rsidRDefault="00D410AA" w:rsidP="00636695">
      <w:pPr>
        <w:pStyle w:val="ListParagraph"/>
        <w:numPr>
          <w:ilvl w:val="0"/>
          <w:numId w:val="1"/>
        </w:num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与参与者/家庭通力合作，定制满足参与者需求的支持安排，并制定个性化预算。</w:t>
      </w:r>
      <w:r w:rsidR="00340D1F">
        <w:rPr>
          <w:rFonts w:asciiTheme="minorEastAsia" w:hAnsiTheme="minorEastAsia" w:hint="eastAsia"/>
          <w:sz w:val="24"/>
        </w:rPr>
        <w:t>具体</w:t>
      </w:r>
      <w:r w:rsidRPr="00340D1F">
        <w:rPr>
          <w:rFonts w:asciiTheme="minorEastAsia" w:hAnsiTheme="minorEastAsia"/>
          <w:sz w:val="24"/>
        </w:rPr>
        <w:t>可能包括协助招聘流程、制定职位描述、创建面试问题以及支持员工招聘。</w:t>
      </w:r>
    </w:p>
    <w:p w14:paraId="61A4D128" w14:textId="60FA502C" w:rsidR="00B16B6A" w:rsidRPr="00340D1F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可以协助新员工的在线注册和认证过程。</w:t>
      </w:r>
    </w:p>
    <w:p w14:paraId="0AF8C8F8" w14:textId="77777777" w:rsidR="00CF413D" w:rsidRPr="00340D1F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协助</w:t>
      </w:r>
      <w:r w:rsidR="00CF413D" w:rsidRPr="00340D1F">
        <w:rPr>
          <w:rFonts w:asciiTheme="minorEastAsia" w:hAnsiTheme="minorEastAsia"/>
          <w:sz w:val="24"/>
        </w:rPr>
        <w:t>起草、监督和修改个人预算</w:t>
      </w:r>
      <w:r w:rsidR="00730B42" w:rsidRPr="00340D1F">
        <w:rPr>
          <w:rFonts w:asciiTheme="minorEastAsia" w:hAnsiTheme="minorEastAsia"/>
          <w:b/>
          <w:sz w:val="24"/>
        </w:rPr>
        <w:t>。</w:t>
      </w:r>
    </w:p>
    <w:p w14:paraId="66F38237" w14:textId="76281CDE" w:rsidR="00CF413D" w:rsidRPr="00340D1F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rFonts w:asciiTheme="minorEastAsia" w:hAnsiTheme="minorEastAsia"/>
          <w:b/>
          <w:sz w:val="24"/>
          <w:u w:val="single"/>
        </w:rPr>
      </w:pPr>
      <w:r w:rsidRPr="00340D1F">
        <w:rPr>
          <w:rFonts w:asciiTheme="minorEastAsia" w:hAnsiTheme="minorEastAsia"/>
          <w:sz w:val="24"/>
        </w:rPr>
        <w:t>根据不断变化的需求，帮助进行必要的调整以保持在预算范围内。</w:t>
      </w:r>
    </w:p>
    <w:p w14:paraId="26D75831" w14:textId="77777777" w:rsidR="00B16B6A" w:rsidRPr="00340D1F" w:rsidRDefault="00B16B6A" w:rsidP="00636695">
      <w:pPr>
        <w:spacing w:line="240" w:lineRule="auto"/>
        <w:rPr>
          <w:rFonts w:asciiTheme="minorEastAsia" w:hAnsiTheme="minorEastAsia"/>
          <w:b/>
          <w:sz w:val="24"/>
          <w:u w:val="single"/>
        </w:rPr>
      </w:pPr>
      <w:r w:rsidRPr="00340D1F">
        <w:rPr>
          <w:rFonts w:asciiTheme="minorEastAsia" w:hAnsiTheme="minorEastAsia"/>
          <w:b/>
          <w:sz w:val="24"/>
          <w:u w:val="single"/>
        </w:rPr>
        <w:t>财务管理服务</w:t>
      </w:r>
    </w:p>
    <w:p w14:paraId="2E5F0BF8" w14:textId="7AB17779" w:rsidR="00B16B6A" w:rsidRPr="00340D1F" w:rsidRDefault="00B16B6A" w:rsidP="00636695">
      <w:p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b/>
          <w:i/>
          <w:sz w:val="24"/>
        </w:rPr>
        <w:t>DDS 与 Public Partnerships Limited (PPL) 签订</w:t>
      </w:r>
      <w:r w:rsidR="008F15A0" w:rsidRPr="00340D1F">
        <w:rPr>
          <w:rFonts w:asciiTheme="minorEastAsia" w:hAnsiTheme="minorEastAsia" w:hint="eastAsia"/>
          <w:b/>
          <w:i/>
          <w:sz w:val="24"/>
        </w:rPr>
        <w:t>了合作协议，</w:t>
      </w:r>
      <w:r w:rsidRPr="00340D1F">
        <w:rPr>
          <w:rFonts w:asciiTheme="minorEastAsia" w:hAnsiTheme="minorEastAsia"/>
          <w:b/>
          <w:i/>
          <w:sz w:val="24"/>
        </w:rPr>
        <w:t>以提供此服务：</w:t>
      </w:r>
    </w:p>
    <w:p w14:paraId="0F5AFD77" w14:textId="71118C85" w:rsidR="00B16B6A" w:rsidRPr="00340D1F" w:rsidRDefault="00B16B6A" w:rsidP="00340D1F">
      <w:pPr>
        <w:pStyle w:val="ListParagraph"/>
        <w:numPr>
          <w:ilvl w:val="0"/>
          <w:numId w:val="2"/>
        </w:num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负责处理已完成的员工注册、资格认证、</w:t>
      </w:r>
      <w:r w:rsidR="00340D1F" w:rsidRPr="00340D1F">
        <w:rPr>
          <w:rFonts w:asciiTheme="minorEastAsia" w:hAnsiTheme="minorEastAsia" w:hint="eastAsia"/>
          <w:sz w:val="24"/>
        </w:rPr>
        <w:t>刑事罪犯记录信息</w:t>
      </w:r>
      <w:r w:rsidR="00340D1F">
        <w:rPr>
          <w:rFonts w:asciiTheme="minorEastAsia" w:hAnsiTheme="minorEastAsia" w:hint="eastAsia"/>
          <w:sz w:val="24"/>
        </w:rPr>
        <w:t>（</w:t>
      </w:r>
      <w:r w:rsidRPr="00340D1F">
        <w:rPr>
          <w:rFonts w:asciiTheme="minorEastAsia" w:hAnsiTheme="minorEastAsia"/>
          <w:sz w:val="24"/>
        </w:rPr>
        <w:t>CORI</w:t>
      </w:r>
      <w:r w:rsidR="00340D1F">
        <w:rPr>
          <w:rFonts w:asciiTheme="minorEastAsia" w:hAnsiTheme="minorEastAsia" w:hint="eastAsia"/>
          <w:sz w:val="24"/>
        </w:rPr>
        <w:t>）</w:t>
      </w:r>
      <w:r w:rsidRPr="00340D1F">
        <w:rPr>
          <w:rFonts w:asciiTheme="minorEastAsia" w:hAnsiTheme="minorEastAsia"/>
          <w:sz w:val="24"/>
        </w:rPr>
        <w:t>和</w:t>
      </w:r>
      <w:r w:rsidR="00340D1F">
        <w:rPr>
          <w:rFonts w:asciiTheme="minorEastAsia" w:hAnsiTheme="minorEastAsia" w:hint="eastAsia"/>
          <w:sz w:val="24"/>
        </w:rPr>
        <w:t>全国</w:t>
      </w:r>
      <w:r w:rsidRPr="00340D1F">
        <w:rPr>
          <w:rFonts w:asciiTheme="minorEastAsia" w:hAnsiTheme="minorEastAsia"/>
          <w:sz w:val="24"/>
        </w:rPr>
        <w:t>背景调查。</w:t>
      </w:r>
    </w:p>
    <w:p w14:paraId="30BA85F0" w14:textId="0F3ECA86" w:rsidR="00B16B6A" w:rsidRPr="00340D1F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协助</w:t>
      </w:r>
      <w:r w:rsidR="0083027E" w:rsidRPr="00340D1F">
        <w:rPr>
          <w:rFonts w:asciiTheme="minorEastAsia" w:hAnsiTheme="minorEastAsia" w:hint="eastAsia"/>
          <w:sz w:val="24"/>
        </w:rPr>
        <w:t>与</w:t>
      </w:r>
      <w:r w:rsidRPr="00340D1F">
        <w:rPr>
          <w:rFonts w:asciiTheme="minorEastAsia" w:hAnsiTheme="minorEastAsia"/>
          <w:sz w:val="24"/>
        </w:rPr>
        <w:t xml:space="preserve">个人 DDS </w:t>
      </w:r>
      <w:r w:rsidR="0083027E" w:rsidRPr="00340D1F">
        <w:rPr>
          <w:rFonts w:asciiTheme="minorEastAsia" w:hAnsiTheme="minorEastAsia" w:hint="eastAsia"/>
          <w:sz w:val="24"/>
        </w:rPr>
        <w:t>预算</w:t>
      </w:r>
      <w:r w:rsidRPr="00340D1F">
        <w:rPr>
          <w:rFonts w:asciiTheme="minorEastAsia" w:hAnsiTheme="minorEastAsia"/>
          <w:sz w:val="24"/>
        </w:rPr>
        <w:t>分配</w:t>
      </w:r>
      <w:r w:rsidR="0083027E" w:rsidRPr="00340D1F">
        <w:rPr>
          <w:rFonts w:asciiTheme="minorEastAsia" w:hAnsiTheme="minorEastAsia" w:hint="eastAsia"/>
          <w:sz w:val="24"/>
        </w:rPr>
        <w:t>相关</w:t>
      </w:r>
      <w:r w:rsidRPr="00340D1F">
        <w:rPr>
          <w:rFonts w:asciiTheme="minorEastAsia" w:hAnsiTheme="minorEastAsia"/>
          <w:sz w:val="24"/>
        </w:rPr>
        <w:t>的财务管理和问责，并承担雇主的财务责任（例如，工资、税收、工人补偿）。</w:t>
      </w:r>
    </w:p>
    <w:p w14:paraId="7EB11B81" w14:textId="0B0C5894" w:rsidR="00B16B6A" w:rsidRPr="00340D1F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处理工资单以及</w:t>
      </w:r>
      <w:r w:rsidR="008F15A0" w:rsidRPr="00340D1F">
        <w:rPr>
          <w:rFonts w:asciiTheme="minorEastAsia" w:hAnsiTheme="minorEastAsia" w:hint="eastAsia"/>
          <w:sz w:val="24"/>
        </w:rPr>
        <w:t>对</w:t>
      </w:r>
      <w:r w:rsidRPr="00340D1F">
        <w:rPr>
          <w:rFonts w:asciiTheme="minorEastAsia" w:hAnsiTheme="minorEastAsia"/>
          <w:sz w:val="24"/>
        </w:rPr>
        <w:t>批准的商品和服务</w:t>
      </w:r>
      <w:r w:rsidR="008F15A0" w:rsidRPr="00340D1F">
        <w:rPr>
          <w:rFonts w:asciiTheme="minorEastAsia" w:hAnsiTheme="minorEastAsia" w:hint="eastAsia"/>
          <w:sz w:val="24"/>
        </w:rPr>
        <w:t>进行</w:t>
      </w:r>
      <w:r w:rsidRPr="00340D1F">
        <w:rPr>
          <w:rFonts w:asciiTheme="minorEastAsia" w:hAnsiTheme="minorEastAsia"/>
          <w:sz w:val="24"/>
        </w:rPr>
        <w:t>付款。</w:t>
      </w:r>
    </w:p>
    <w:p w14:paraId="0F3F0AF3" w14:textId="3433AEF4" w:rsidR="0083027E" w:rsidRPr="00340D1F" w:rsidRDefault="00B16B6A" w:rsidP="0083027E">
      <w:pPr>
        <w:pStyle w:val="ListParagraph"/>
        <w:numPr>
          <w:ilvl w:val="0"/>
          <w:numId w:val="2"/>
        </w:numPr>
        <w:spacing w:line="240" w:lineRule="auto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sz w:val="24"/>
        </w:rPr>
        <w:t>提供月度财务报告以及在线访问</w:t>
      </w:r>
      <w:r w:rsidR="008F15A0" w:rsidRPr="00340D1F">
        <w:rPr>
          <w:rFonts w:asciiTheme="minorEastAsia" w:hAnsiTheme="minorEastAsia" w:hint="eastAsia"/>
          <w:sz w:val="24"/>
        </w:rPr>
        <w:t>渠道，以便</w:t>
      </w:r>
      <w:r w:rsidRPr="00340D1F">
        <w:rPr>
          <w:rFonts w:asciiTheme="minorEastAsia" w:hAnsiTheme="minorEastAsia"/>
          <w:sz w:val="24"/>
        </w:rPr>
        <w:t>查看个人预算。</w:t>
      </w:r>
    </w:p>
    <w:p w14:paraId="1CA06B27" w14:textId="3DCBA893" w:rsidR="008E2C48" w:rsidRPr="00340D1F" w:rsidRDefault="008E2C48" w:rsidP="008E2C48">
      <w:pPr>
        <w:pStyle w:val="ListParagraph"/>
        <w:spacing w:line="240" w:lineRule="auto"/>
        <w:rPr>
          <w:rFonts w:asciiTheme="minorEastAsia" w:hAnsiTheme="minorEastAsia"/>
          <w:sz w:val="24"/>
        </w:rPr>
      </w:pPr>
    </w:p>
    <w:p w14:paraId="490ED263" w14:textId="0079591D" w:rsidR="0083027E" w:rsidRPr="00340D1F" w:rsidRDefault="0083027E" w:rsidP="008E2C48">
      <w:pPr>
        <w:pStyle w:val="ListParagraph"/>
        <w:spacing w:line="240" w:lineRule="auto"/>
        <w:rPr>
          <w:rFonts w:asciiTheme="minorEastAsia" w:hAnsiTheme="minorEastAsia"/>
          <w:sz w:val="24"/>
        </w:rPr>
      </w:pPr>
    </w:p>
    <w:p w14:paraId="4A5C6342" w14:textId="5558BDE2" w:rsidR="00340D1F" w:rsidRPr="00340D1F" w:rsidRDefault="00340D1F" w:rsidP="008E2C48">
      <w:pPr>
        <w:pStyle w:val="ListParagraph"/>
        <w:spacing w:line="240" w:lineRule="auto"/>
        <w:rPr>
          <w:rFonts w:asciiTheme="minorEastAsia" w:hAnsiTheme="minorEastAsia"/>
          <w:sz w:val="24"/>
        </w:rPr>
      </w:pPr>
    </w:p>
    <w:p w14:paraId="4879636A" w14:textId="73E7AAF4" w:rsidR="00340D1F" w:rsidRPr="00340D1F" w:rsidRDefault="00340D1F" w:rsidP="008E2C48">
      <w:pPr>
        <w:pStyle w:val="ListParagraph"/>
        <w:spacing w:line="240" w:lineRule="auto"/>
        <w:rPr>
          <w:rFonts w:asciiTheme="minorEastAsia" w:hAnsiTheme="minorEastAsia"/>
          <w:sz w:val="24"/>
        </w:rPr>
      </w:pPr>
    </w:p>
    <w:p w14:paraId="19963D7E" w14:textId="33C1BF26" w:rsidR="00340D1F" w:rsidRPr="00340D1F" w:rsidRDefault="00340D1F" w:rsidP="008E2C48">
      <w:pPr>
        <w:pStyle w:val="ListParagraph"/>
        <w:spacing w:line="240" w:lineRule="auto"/>
        <w:rPr>
          <w:rFonts w:asciiTheme="minorEastAsia" w:hAnsiTheme="minorEastAsia"/>
          <w:sz w:val="24"/>
        </w:rPr>
      </w:pPr>
    </w:p>
    <w:p w14:paraId="4746A3BC" w14:textId="77777777" w:rsidR="00340D1F" w:rsidRPr="00340D1F" w:rsidRDefault="00340D1F" w:rsidP="008E2C48">
      <w:pPr>
        <w:pStyle w:val="ListParagraph"/>
        <w:spacing w:line="240" w:lineRule="auto"/>
        <w:rPr>
          <w:rFonts w:asciiTheme="minorEastAsia" w:hAnsiTheme="minorEastAsia"/>
          <w:sz w:val="24"/>
        </w:rPr>
      </w:pPr>
    </w:p>
    <w:p w14:paraId="215272F6" w14:textId="77777777" w:rsidR="0027449F" w:rsidRPr="00340D1F" w:rsidRDefault="0027449F" w:rsidP="008E2C48">
      <w:pPr>
        <w:spacing w:line="240" w:lineRule="auto"/>
        <w:ind w:left="360"/>
        <w:jc w:val="center"/>
        <w:rPr>
          <w:rFonts w:asciiTheme="minorEastAsia" w:hAnsiTheme="minorEastAsia"/>
          <w:sz w:val="24"/>
        </w:rPr>
      </w:pPr>
      <w:r w:rsidRPr="00340D1F">
        <w:rPr>
          <w:rFonts w:asciiTheme="minorEastAsia" w:hAnsiTheme="minorEastAsia"/>
          <w:b/>
          <w:sz w:val="28"/>
        </w:rPr>
        <w:t>马萨诸塞州发展服务部</w:t>
      </w:r>
    </w:p>
    <w:sectPr w:rsidR="0027449F" w:rsidRPr="00340D1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660458">
    <w:abstractNumId w:val="0"/>
  </w:num>
  <w:num w:numId="2" w16cid:durableId="12100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30EBF"/>
    <w:rsid w:val="00115A50"/>
    <w:rsid w:val="001C66B4"/>
    <w:rsid w:val="001D5DA4"/>
    <w:rsid w:val="0027449F"/>
    <w:rsid w:val="002F3E3D"/>
    <w:rsid w:val="00340D1F"/>
    <w:rsid w:val="00397770"/>
    <w:rsid w:val="003A0013"/>
    <w:rsid w:val="00501F81"/>
    <w:rsid w:val="00636695"/>
    <w:rsid w:val="00730B42"/>
    <w:rsid w:val="007A3FB2"/>
    <w:rsid w:val="0083027E"/>
    <w:rsid w:val="008E2C48"/>
    <w:rsid w:val="008F15A0"/>
    <w:rsid w:val="00924873"/>
    <w:rsid w:val="00973B62"/>
    <w:rsid w:val="00AC25C5"/>
    <w:rsid w:val="00B16B6A"/>
    <w:rsid w:val="00C51DC3"/>
    <w:rsid w:val="00CF413D"/>
    <w:rsid w:val="00D410AA"/>
    <w:rsid w:val="00EF1D3D"/>
    <w:rsid w:val="00F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0012"/>
  <w15:docId w15:val="{FFAC5932-9183-4366-AD32-B85F7381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Jessica Mullins</cp:lastModifiedBy>
  <cp:revision>2</cp:revision>
  <cp:lastPrinted>2019-01-17T16:09:00Z</cp:lastPrinted>
  <dcterms:created xsi:type="dcterms:W3CDTF">2023-01-09T13:22:00Z</dcterms:created>
  <dcterms:modified xsi:type="dcterms:W3CDTF">2023-01-09T13:22:00Z</dcterms:modified>
</cp:coreProperties>
</file>