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4B7A7" w14:textId="77777777" w:rsidR="00986263" w:rsidRPr="00F74E10" w:rsidRDefault="00F8625C" w:rsidP="00986263">
      <w:pPr>
        <w:pStyle w:val="Heading1"/>
      </w:pPr>
      <w:r w:rsidRPr="00F74E10">
        <w:rPr>
          <w:noProof/>
        </w:rPr>
        <mc:AlternateContent>
          <mc:Choice Requires="wps">
            <w:drawing>
              <wp:inline distT="0" distB="0" distL="0" distR="0" wp14:anchorId="666F858B" wp14:editId="55E7977B">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25E7945F" w14:textId="77777777" w:rsidR="009B79C2" w:rsidRPr="00F74E10" w:rsidRDefault="009B79C2" w:rsidP="00986263">
                            <w:pPr>
                              <w:jc w:val="center"/>
                            </w:pPr>
                          </w:p>
                          <w:p w14:paraId="4033CD04" w14:textId="77777777" w:rsidR="009B79C2" w:rsidRPr="00F74E10" w:rsidRDefault="009B79C2" w:rsidP="00986263">
                            <w:pPr>
                              <w:jc w:val="center"/>
                            </w:pPr>
                          </w:p>
                          <w:p w14:paraId="1E4CD764" w14:textId="54C6B3EE" w:rsidR="009B79C2" w:rsidRPr="00F74E10" w:rsidRDefault="009B79C2" w:rsidP="00986263">
                            <w:pPr>
                              <w:jc w:val="center"/>
                              <w:rPr>
                                <w:b/>
                                <w:sz w:val="36"/>
                                <w:szCs w:val="36"/>
                              </w:rPr>
                            </w:pPr>
                            <w:r w:rsidRPr="00F74E10">
                              <w:rPr>
                                <w:b/>
                                <w:sz w:val="36"/>
                                <w:szCs w:val="36"/>
                              </w:rPr>
                              <w:t>INDOOR AIR QUALITY ASSESSMENT</w:t>
                            </w:r>
                          </w:p>
                          <w:p w14:paraId="04EFCF01" w14:textId="77777777" w:rsidR="009B79C2" w:rsidRPr="00F74E10" w:rsidRDefault="009B79C2" w:rsidP="00986263">
                            <w:pPr>
                              <w:jc w:val="center"/>
                            </w:pPr>
                          </w:p>
                          <w:p w14:paraId="7EE50B43" w14:textId="77777777" w:rsidR="009B79C2" w:rsidRPr="00F74E10" w:rsidRDefault="009B79C2" w:rsidP="00986263">
                            <w:pPr>
                              <w:jc w:val="center"/>
                            </w:pPr>
                          </w:p>
                          <w:p w14:paraId="70E18F36" w14:textId="6AB9CC83" w:rsidR="009B79C2" w:rsidRPr="00F74E10" w:rsidRDefault="009B79C2" w:rsidP="00B361D4">
                            <w:pPr>
                              <w:jc w:val="center"/>
                              <w:rPr>
                                <w:b/>
                                <w:sz w:val="28"/>
                                <w:szCs w:val="28"/>
                              </w:rPr>
                            </w:pPr>
                            <w:r w:rsidRPr="00F74E10">
                              <w:rPr>
                                <w:b/>
                                <w:sz w:val="28"/>
                                <w:szCs w:val="28"/>
                              </w:rPr>
                              <w:t>South Memorial Elementary School</w:t>
                            </w:r>
                          </w:p>
                          <w:p w14:paraId="74E7BE17" w14:textId="732756CE" w:rsidR="009B79C2" w:rsidRPr="00F74E10" w:rsidRDefault="009B79C2" w:rsidP="00B361D4">
                            <w:pPr>
                              <w:jc w:val="center"/>
                              <w:rPr>
                                <w:b/>
                                <w:sz w:val="28"/>
                                <w:szCs w:val="28"/>
                              </w:rPr>
                            </w:pPr>
                            <w:r w:rsidRPr="00F74E10">
                              <w:rPr>
                                <w:b/>
                                <w:sz w:val="28"/>
                                <w:szCs w:val="28"/>
                              </w:rPr>
                              <w:t>16 Maple Street Extension</w:t>
                            </w:r>
                          </w:p>
                          <w:p w14:paraId="77EA11D7" w14:textId="382B5F57" w:rsidR="009B79C2" w:rsidRPr="00F74E10" w:rsidRDefault="009B79C2" w:rsidP="00B361D4">
                            <w:pPr>
                              <w:jc w:val="center"/>
                            </w:pPr>
                            <w:r w:rsidRPr="00F74E10">
                              <w:rPr>
                                <w:b/>
                                <w:sz w:val="28"/>
                                <w:szCs w:val="28"/>
                              </w:rPr>
                              <w:t>Peabody, MA</w:t>
                            </w:r>
                          </w:p>
                          <w:p w14:paraId="18400D85" w14:textId="4B0ED121" w:rsidR="009B79C2" w:rsidRPr="00F74E10" w:rsidRDefault="009B79C2" w:rsidP="00986263">
                            <w:pPr>
                              <w:jc w:val="center"/>
                            </w:pPr>
                          </w:p>
                          <w:p w14:paraId="1279B156" w14:textId="77777777" w:rsidR="007236DF" w:rsidRPr="00F74E10" w:rsidRDefault="007236DF" w:rsidP="00986263">
                            <w:pPr>
                              <w:jc w:val="center"/>
                            </w:pPr>
                          </w:p>
                          <w:p w14:paraId="6C536761" w14:textId="77777777" w:rsidR="009B79C2" w:rsidRPr="00F74E10" w:rsidRDefault="009B79C2" w:rsidP="00986263">
                            <w:pPr>
                              <w:jc w:val="center"/>
                            </w:pPr>
                          </w:p>
                          <w:p w14:paraId="56B1D9B1" w14:textId="77777777" w:rsidR="009B79C2" w:rsidRPr="00F74E10" w:rsidRDefault="009B79C2" w:rsidP="00986263">
                            <w:pPr>
                              <w:jc w:val="center"/>
                            </w:pPr>
                          </w:p>
                          <w:p w14:paraId="23FA0780" w14:textId="77777777" w:rsidR="00F74E10" w:rsidRDefault="00F74E10" w:rsidP="00986263">
                            <w:pPr>
                              <w:jc w:val="center"/>
                              <w:rPr>
                                <w:noProof/>
                              </w:rPr>
                            </w:pPr>
                          </w:p>
                          <w:p w14:paraId="7FF9330A" w14:textId="1BBC5AF4" w:rsidR="009B79C2" w:rsidRPr="00F74E10" w:rsidRDefault="00F74E10" w:rsidP="00986263">
                            <w:pPr>
                              <w:jc w:val="center"/>
                            </w:pPr>
                            <w:r>
                              <w:rPr>
                                <w:noProof/>
                              </w:rPr>
                              <w:drawing>
                                <wp:inline distT="0" distB="0" distL="0" distR="0" wp14:anchorId="60C2949D" wp14:editId="713017A4">
                                  <wp:extent cx="4724400" cy="3299460"/>
                                  <wp:effectExtent l="0" t="0" r="0" b="0"/>
                                  <wp:docPr id="4" name="Picture 4" descr="Exterior view of the South Memorial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xterior view of the South Memorial Elementary School"/>
                                          <pic:cNvPicPr>
                                            <a:picLocks noChangeAspect="1" noChangeArrowheads="1"/>
                                          </pic:cNvPicPr>
                                        </pic:nvPicPr>
                                        <pic:blipFill rotWithShape="1">
                                          <a:blip r:embed="rId8">
                                            <a:extLst>
                                              <a:ext uri="{28A0092B-C50C-407E-A947-70E740481C1C}">
                                                <a14:useLocalDpi xmlns:a14="http://schemas.microsoft.com/office/drawing/2010/main" val="0"/>
                                              </a:ext>
                                            </a:extLst>
                                          </a:blip>
                                          <a:srcRect r="17863" b="23510"/>
                                          <a:stretch/>
                                        </pic:blipFill>
                                        <pic:spPr bwMode="auto">
                                          <a:xfrm>
                                            <a:off x="0" y="0"/>
                                            <a:ext cx="4724400" cy="3299460"/>
                                          </a:xfrm>
                                          <a:prstGeom prst="rect">
                                            <a:avLst/>
                                          </a:prstGeom>
                                          <a:noFill/>
                                          <a:ln>
                                            <a:noFill/>
                                          </a:ln>
                                          <a:extLst>
                                            <a:ext uri="{53640926-AAD7-44D8-BBD7-CCE9431645EC}">
                                              <a14:shadowObscured xmlns:a14="http://schemas.microsoft.com/office/drawing/2010/main"/>
                                            </a:ext>
                                          </a:extLst>
                                        </pic:spPr>
                                      </pic:pic>
                                    </a:graphicData>
                                  </a:graphic>
                                </wp:inline>
                              </w:drawing>
                            </w:r>
                          </w:p>
                          <w:p w14:paraId="16E3455B" w14:textId="364F0201" w:rsidR="009B79C2" w:rsidRPr="00F74E10" w:rsidRDefault="009B79C2" w:rsidP="00986263">
                            <w:pPr>
                              <w:jc w:val="center"/>
                            </w:pPr>
                          </w:p>
                          <w:p w14:paraId="27E85F5E" w14:textId="1BE50358" w:rsidR="009B79C2" w:rsidRPr="00F74E10" w:rsidRDefault="009B79C2" w:rsidP="00986263">
                            <w:pPr>
                              <w:jc w:val="center"/>
                            </w:pPr>
                          </w:p>
                          <w:p w14:paraId="189F728A" w14:textId="77777777" w:rsidR="009B79C2" w:rsidRPr="00F74E10" w:rsidRDefault="009B79C2" w:rsidP="00986263">
                            <w:pPr>
                              <w:jc w:val="center"/>
                            </w:pPr>
                          </w:p>
                          <w:p w14:paraId="37F9E65C" w14:textId="78AB219E" w:rsidR="009B79C2" w:rsidRPr="00F74E10" w:rsidRDefault="009B79C2" w:rsidP="00523531"/>
                          <w:p w14:paraId="7A388166" w14:textId="77777777" w:rsidR="009B79C2" w:rsidRPr="00F74E10" w:rsidRDefault="009B79C2" w:rsidP="00523531"/>
                          <w:p w14:paraId="0907232E" w14:textId="77777777" w:rsidR="009B79C2" w:rsidRPr="00F74E10" w:rsidRDefault="009B79C2" w:rsidP="00986263">
                            <w:pPr>
                              <w:jc w:val="center"/>
                            </w:pPr>
                          </w:p>
                          <w:p w14:paraId="71DD4152" w14:textId="77777777" w:rsidR="009B79C2" w:rsidRPr="00F74E10" w:rsidRDefault="009B79C2" w:rsidP="00986263">
                            <w:pPr>
                              <w:jc w:val="center"/>
                            </w:pPr>
                          </w:p>
                          <w:p w14:paraId="501FEE09" w14:textId="77777777" w:rsidR="009B79C2" w:rsidRPr="00F74E10" w:rsidRDefault="009B79C2" w:rsidP="00986263">
                            <w:pPr>
                              <w:jc w:val="center"/>
                            </w:pPr>
                            <w:r w:rsidRPr="00F74E10">
                              <w:t>Prepared by:</w:t>
                            </w:r>
                          </w:p>
                          <w:p w14:paraId="73FBA3DC" w14:textId="77777777" w:rsidR="009B79C2" w:rsidRPr="00F74E10" w:rsidRDefault="009B79C2" w:rsidP="00986263">
                            <w:pPr>
                              <w:jc w:val="center"/>
                            </w:pPr>
                            <w:r w:rsidRPr="00F74E10">
                              <w:t>Massachusetts Department of Public Health</w:t>
                            </w:r>
                          </w:p>
                          <w:p w14:paraId="17CA31E6" w14:textId="77777777" w:rsidR="009B79C2" w:rsidRPr="00F74E10" w:rsidRDefault="009B79C2" w:rsidP="00986263">
                            <w:pPr>
                              <w:jc w:val="center"/>
                            </w:pPr>
                            <w:r w:rsidRPr="00F74E10">
                              <w:t>Bureau of Environmental Health</w:t>
                            </w:r>
                          </w:p>
                          <w:p w14:paraId="42E90B83" w14:textId="77777777" w:rsidR="009B79C2" w:rsidRPr="00F74E10" w:rsidRDefault="009B79C2" w:rsidP="00986263">
                            <w:pPr>
                              <w:jc w:val="center"/>
                            </w:pPr>
                            <w:r w:rsidRPr="00F74E10">
                              <w:t>Indoor Air Quality Program</w:t>
                            </w:r>
                          </w:p>
                          <w:p w14:paraId="016B7AF5" w14:textId="0303544E" w:rsidR="009B79C2" w:rsidRPr="00F74E10" w:rsidRDefault="00405F97" w:rsidP="00986263">
                            <w:pPr>
                              <w:jc w:val="center"/>
                            </w:pPr>
                            <w:r>
                              <w:t>February</w:t>
                            </w:r>
                            <w:r w:rsidR="00F74E10" w:rsidRPr="00F74E10">
                              <w:t xml:space="preserve"> 2023</w:t>
                            </w:r>
                          </w:p>
                        </w:txbxContent>
                      </wps:txbx>
                      <wps:bodyPr rot="0" vert="horz" wrap="square" lIns="91440" tIns="45720" rIns="91440" bIns="45720" anchor="t" anchorCtr="0" upright="1">
                        <a:noAutofit/>
                      </wps:bodyPr>
                    </wps:wsp>
                  </a:graphicData>
                </a:graphic>
              </wp:inline>
            </w:drawing>
          </mc:Choice>
          <mc:Fallback>
            <w:pict>
              <v:shapetype w14:anchorId="666F858B"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25E7945F" w14:textId="77777777" w:rsidR="009B79C2" w:rsidRPr="00F74E10" w:rsidRDefault="009B79C2" w:rsidP="00986263">
                      <w:pPr>
                        <w:jc w:val="center"/>
                      </w:pPr>
                    </w:p>
                    <w:p w14:paraId="4033CD04" w14:textId="77777777" w:rsidR="009B79C2" w:rsidRPr="00F74E10" w:rsidRDefault="009B79C2" w:rsidP="00986263">
                      <w:pPr>
                        <w:jc w:val="center"/>
                      </w:pPr>
                    </w:p>
                    <w:p w14:paraId="1E4CD764" w14:textId="54C6B3EE" w:rsidR="009B79C2" w:rsidRPr="00F74E10" w:rsidRDefault="009B79C2" w:rsidP="00986263">
                      <w:pPr>
                        <w:jc w:val="center"/>
                        <w:rPr>
                          <w:b/>
                          <w:sz w:val="36"/>
                          <w:szCs w:val="36"/>
                        </w:rPr>
                      </w:pPr>
                      <w:r w:rsidRPr="00F74E10">
                        <w:rPr>
                          <w:b/>
                          <w:sz w:val="36"/>
                          <w:szCs w:val="36"/>
                        </w:rPr>
                        <w:t>INDOOR AIR QUALITY ASSESSMENT</w:t>
                      </w:r>
                    </w:p>
                    <w:p w14:paraId="04EFCF01" w14:textId="77777777" w:rsidR="009B79C2" w:rsidRPr="00F74E10" w:rsidRDefault="009B79C2" w:rsidP="00986263">
                      <w:pPr>
                        <w:jc w:val="center"/>
                      </w:pPr>
                    </w:p>
                    <w:p w14:paraId="7EE50B43" w14:textId="77777777" w:rsidR="009B79C2" w:rsidRPr="00F74E10" w:rsidRDefault="009B79C2" w:rsidP="00986263">
                      <w:pPr>
                        <w:jc w:val="center"/>
                      </w:pPr>
                    </w:p>
                    <w:p w14:paraId="70E18F36" w14:textId="6AB9CC83" w:rsidR="009B79C2" w:rsidRPr="00F74E10" w:rsidRDefault="009B79C2" w:rsidP="00B361D4">
                      <w:pPr>
                        <w:jc w:val="center"/>
                        <w:rPr>
                          <w:b/>
                          <w:sz w:val="28"/>
                          <w:szCs w:val="28"/>
                        </w:rPr>
                      </w:pPr>
                      <w:r w:rsidRPr="00F74E10">
                        <w:rPr>
                          <w:b/>
                          <w:sz w:val="28"/>
                          <w:szCs w:val="28"/>
                        </w:rPr>
                        <w:t>South Memorial Elementary School</w:t>
                      </w:r>
                    </w:p>
                    <w:p w14:paraId="74E7BE17" w14:textId="732756CE" w:rsidR="009B79C2" w:rsidRPr="00F74E10" w:rsidRDefault="009B79C2" w:rsidP="00B361D4">
                      <w:pPr>
                        <w:jc w:val="center"/>
                        <w:rPr>
                          <w:b/>
                          <w:sz w:val="28"/>
                          <w:szCs w:val="28"/>
                        </w:rPr>
                      </w:pPr>
                      <w:r w:rsidRPr="00F74E10">
                        <w:rPr>
                          <w:b/>
                          <w:sz w:val="28"/>
                          <w:szCs w:val="28"/>
                        </w:rPr>
                        <w:t>16 Maple Street Extension</w:t>
                      </w:r>
                    </w:p>
                    <w:p w14:paraId="77EA11D7" w14:textId="382B5F57" w:rsidR="009B79C2" w:rsidRPr="00F74E10" w:rsidRDefault="009B79C2" w:rsidP="00B361D4">
                      <w:pPr>
                        <w:jc w:val="center"/>
                      </w:pPr>
                      <w:r w:rsidRPr="00F74E10">
                        <w:rPr>
                          <w:b/>
                          <w:sz w:val="28"/>
                          <w:szCs w:val="28"/>
                        </w:rPr>
                        <w:t>Peabody, MA</w:t>
                      </w:r>
                    </w:p>
                    <w:p w14:paraId="18400D85" w14:textId="4B0ED121" w:rsidR="009B79C2" w:rsidRPr="00F74E10" w:rsidRDefault="009B79C2" w:rsidP="00986263">
                      <w:pPr>
                        <w:jc w:val="center"/>
                      </w:pPr>
                    </w:p>
                    <w:p w14:paraId="1279B156" w14:textId="77777777" w:rsidR="007236DF" w:rsidRPr="00F74E10" w:rsidRDefault="007236DF" w:rsidP="00986263">
                      <w:pPr>
                        <w:jc w:val="center"/>
                      </w:pPr>
                    </w:p>
                    <w:p w14:paraId="6C536761" w14:textId="77777777" w:rsidR="009B79C2" w:rsidRPr="00F74E10" w:rsidRDefault="009B79C2" w:rsidP="00986263">
                      <w:pPr>
                        <w:jc w:val="center"/>
                      </w:pPr>
                    </w:p>
                    <w:p w14:paraId="56B1D9B1" w14:textId="77777777" w:rsidR="009B79C2" w:rsidRPr="00F74E10" w:rsidRDefault="009B79C2" w:rsidP="00986263">
                      <w:pPr>
                        <w:jc w:val="center"/>
                      </w:pPr>
                    </w:p>
                    <w:p w14:paraId="23FA0780" w14:textId="77777777" w:rsidR="00F74E10" w:rsidRDefault="00F74E10" w:rsidP="00986263">
                      <w:pPr>
                        <w:jc w:val="center"/>
                        <w:rPr>
                          <w:noProof/>
                        </w:rPr>
                      </w:pPr>
                    </w:p>
                    <w:p w14:paraId="7FF9330A" w14:textId="1BBC5AF4" w:rsidR="009B79C2" w:rsidRPr="00F74E10" w:rsidRDefault="00F74E10" w:rsidP="00986263">
                      <w:pPr>
                        <w:jc w:val="center"/>
                      </w:pPr>
                      <w:r>
                        <w:rPr>
                          <w:noProof/>
                        </w:rPr>
                        <w:drawing>
                          <wp:inline distT="0" distB="0" distL="0" distR="0" wp14:anchorId="60C2949D" wp14:editId="713017A4">
                            <wp:extent cx="4724400" cy="3299460"/>
                            <wp:effectExtent l="0" t="0" r="0" b="0"/>
                            <wp:docPr id="4" name="Picture 4" descr="Exterior view of the South Memorial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xterior view of the South Memorial Elementary School"/>
                                    <pic:cNvPicPr>
                                      <a:picLocks noChangeAspect="1" noChangeArrowheads="1"/>
                                    </pic:cNvPicPr>
                                  </pic:nvPicPr>
                                  <pic:blipFill rotWithShape="1">
                                    <a:blip r:embed="rId9">
                                      <a:extLst>
                                        <a:ext uri="{28A0092B-C50C-407E-A947-70E740481C1C}">
                                          <a14:useLocalDpi xmlns:a14="http://schemas.microsoft.com/office/drawing/2010/main" val="0"/>
                                        </a:ext>
                                      </a:extLst>
                                    </a:blip>
                                    <a:srcRect r="17863" b="23510"/>
                                    <a:stretch/>
                                  </pic:blipFill>
                                  <pic:spPr bwMode="auto">
                                    <a:xfrm>
                                      <a:off x="0" y="0"/>
                                      <a:ext cx="4724400" cy="3299460"/>
                                    </a:xfrm>
                                    <a:prstGeom prst="rect">
                                      <a:avLst/>
                                    </a:prstGeom>
                                    <a:noFill/>
                                    <a:ln>
                                      <a:noFill/>
                                    </a:ln>
                                    <a:extLst>
                                      <a:ext uri="{53640926-AAD7-44D8-BBD7-CCE9431645EC}">
                                        <a14:shadowObscured xmlns:a14="http://schemas.microsoft.com/office/drawing/2010/main"/>
                                      </a:ext>
                                    </a:extLst>
                                  </pic:spPr>
                                </pic:pic>
                              </a:graphicData>
                            </a:graphic>
                          </wp:inline>
                        </w:drawing>
                      </w:r>
                    </w:p>
                    <w:p w14:paraId="16E3455B" w14:textId="364F0201" w:rsidR="009B79C2" w:rsidRPr="00F74E10" w:rsidRDefault="009B79C2" w:rsidP="00986263">
                      <w:pPr>
                        <w:jc w:val="center"/>
                      </w:pPr>
                    </w:p>
                    <w:p w14:paraId="27E85F5E" w14:textId="1BE50358" w:rsidR="009B79C2" w:rsidRPr="00F74E10" w:rsidRDefault="009B79C2" w:rsidP="00986263">
                      <w:pPr>
                        <w:jc w:val="center"/>
                      </w:pPr>
                    </w:p>
                    <w:p w14:paraId="189F728A" w14:textId="77777777" w:rsidR="009B79C2" w:rsidRPr="00F74E10" w:rsidRDefault="009B79C2" w:rsidP="00986263">
                      <w:pPr>
                        <w:jc w:val="center"/>
                      </w:pPr>
                    </w:p>
                    <w:p w14:paraId="37F9E65C" w14:textId="78AB219E" w:rsidR="009B79C2" w:rsidRPr="00F74E10" w:rsidRDefault="009B79C2" w:rsidP="00523531"/>
                    <w:p w14:paraId="7A388166" w14:textId="77777777" w:rsidR="009B79C2" w:rsidRPr="00F74E10" w:rsidRDefault="009B79C2" w:rsidP="00523531"/>
                    <w:p w14:paraId="0907232E" w14:textId="77777777" w:rsidR="009B79C2" w:rsidRPr="00F74E10" w:rsidRDefault="009B79C2" w:rsidP="00986263">
                      <w:pPr>
                        <w:jc w:val="center"/>
                      </w:pPr>
                    </w:p>
                    <w:p w14:paraId="71DD4152" w14:textId="77777777" w:rsidR="009B79C2" w:rsidRPr="00F74E10" w:rsidRDefault="009B79C2" w:rsidP="00986263">
                      <w:pPr>
                        <w:jc w:val="center"/>
                      </w:pPr>
                    </w:p>
                    <w:p w14:paraId="501FEE09" w14:textId="77777777" w:rsidR="009B79C2" w:rsidRPr="00F74E10" w:rsidRDefault="009B79C2" w:rsidP="00986263">
                      <w:pPr>
                        <w:jc w:val="center"/>
                      </w:pPr>
                      <w:r w:rsidRPr="00F74E10">
                        <w:t>Prepared by:</w:t>
                      </w:r>
                    </w:p>
                    <w:p w14:paraId="73FBA3DC" w14:textId="77777777" w:rsidR="009B79C2" w:rsidRPr="00F74E10" w:rsidRDefault="009B79C2" w:rsidP="00986263">
                      <w:pPr>
                        <w:jc w:val="center"/>
                      </w:pPr>
                      <w:r w:rsidRPr="00F74E10">
                        <w:t>Massachusetts Department of Public Health</w:t>
                      </w:r>
                    </w:p>
                    <w:p w14:paraId="17CA31E6" w14:textId="77777777" w:rsidR="009B79C2" w:rsidRPr="00F74E10" w:rsidRDefault="009B79C2" w:rsidP="00986263">
                      <w:pPr>
                        <w:jc w:val="center"/>
                      </w:pPr>
                      <w:r w:rsidRPr="00F74E10">
                        <w:t>Bureau of Environmental Health</w:t>
                      </w:r>
                    </w:p>
                    <w:p w14:paraId="42E90B83" w14:textId="77777777" w:rsidR="009B79C2" w:rsidRPr="00F74E10" w:rsidRDefault="009B79C2" w:rsidP="00986263">
                      <w:pPr>
                        <w:jc w:val="center"/>
                      </w:pPr>
                      <w:r w:rsidRPr="00F74E10">
                        <w:t>Indoor Air Quality Program</w:t>
                      </w:r>
                    </w:p>
                    <w:p w14:paraId="016B7AF5" w14:textId="0303544E" w:rsidR="009B79C2" w:rsidRPr="00F74E10" w:rsidRDefault="00405F97" w:rsidP="00986263">
                      <w:pPr>
                        <w:jc w:val="center"/>
                      </w:pPr>
                      <w:r>
                        <w:t>February</w:t>
                      </w:r>
                      <w:r w:rsidR="00F74E10" w:rsidRPr="00F74E10">
                        <w:t xml:space="preserve"> 2023</w:t>
                      </w:r>
                    </w:p>
                  </w:txbxContent>
                </v:textbox>
                <w10:anchorlock/>
              </v:shape>
            </w:pict>
          </mc:Fallback>
        </mc:AlternateContent>
      </w:r>
    </w:p>
    <w:p w14:paraId="392662DA" w14:textId="7ED4052F" w:rsidR="00D576A5" w:rsidRPr="00F74E10" w:rsidRDefault="00EA3326" w:rsidP="00EA3326">
      <w:pPr>
        <w:pStyle w:val="Heading1"/>
      </w:pPr>
      <w:r w:rsidRPr="00F74E10">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D576A5" w:rsidRPr="00A81107" w14:paraId="2248C3FF" w14:textId="77777777" w:rsidTr="00F15B96">
        <w:trPr>
          <w:jc w:val="center"/>
        </w:trPr>
        <w:tc>
          <w:tcPr>
            <w:tcW w:w="5089" w:type="dxa"/>
            <w:shd w:val="clear" w:color="auto" w:fill="auto"/>
          </w:tcPr>
          <w:p w14:paraId="10AB0F3A" w14:textId="77777777" w:rsidR="00D576A5" w:rsidRPr="00F74E10" w:rsidRDefault="00D576A5" w:rsidP="00D576A5">
            <w:pPr>
              <w:tabs>
                <w:tab w:val="left" w:pos="1485"/>
              </w:tabs>
              <w:rPr>
                <w:b/>
                <w:bCs/>
              </w:rPr>
            </w:pPr>
            <w:r w:rsidRPr="00F74E10">
              <w:rPr>
                <w:b/>
                <w:bCs/>
              </w:rPr>
              <w:t>Building:</w:t>
            </w:r>
          </w:p>
        </w:tc>
        <w:tc>
          <w:tcPr>
            <w:tcW w:w="4008" w:type="dxa"/>
            <w:shd w:val="clear" w:color="auto" w:fill="auto"/>
          </w:tcPr>
          <w:p w14:paraId="32C74903" w14:textId="25233061" w:rsidR="00D576A5" w:rsidRPr="00F74E10" w:rsidRDefault="00E414E1" w:rsidP="001B6BEE">
            <w:pPr>
              <w:tabs>
                <w:tab w:val="left" w:pos="1485"/>
              </w:tabs>
              <w:rPr>
                <w:bCs/>
              </w:rPr>
            </w:pPr>
            <w:r w:rsidRPr="00F74E10">
              <w:rPr>
                <w:bCs/>
              </w:rPr>
              <w:t>South Memorial Elementary School</w:t>
            </w:r>
            <w:r w:rsidR="00FA2D88" w:rsidRPr="00F74E10">
              <w:rPr>
                <w:bCs/>
              </w:rPr>
              <w:t xml:space="preserve"> (SMES)</w:t>
            </w:r>
          </w:p>
        </w:tc>
      </w:tr>
      <w:tr w:rsidR="00D576A5" w:rsidRPr="00A81107" w14:paraId="2F52FF89" w14:textId="77777777" w:rsidTr="00F15B96">
        <w:trPr>
          <w:jc w:val="center"/>
        </w:trPr>
        <w:tc>
          <w:tcPr>
            <w:tcW w:w="5089" w:type="dxa"/>
            <w:shd w:val="clear" w:color="auto" w:fill="auto"/>
          </w:tcPr>
          <w:p w14:paraId="5C93C130" w14:textId="77777777" w:rsidR="00D576A5" w:rsidRPr="00F74E10" w:rsidRDefault="00D576A5" w:rsidP="00D576A5">
            <w:pPr>
              <w:tabs>
                <w:tab w:val="left" w:pos="1485"/>
              </w:tabs>
              <w:rPr>
                <w:b/>
                <w:bCs/>
              </w:rPr>
            </w:pPr>
            <w:r w:rsidRPr="00F74E10">
              <w:rPr>
                <w:b/>
                <w:bCs/>
              </w:rPr>
              <w:t>Address:</w:t>
            </w:r>
          </w:p>
        </w:tc>
        <w:tc>
          <w:tcPr>
            <w:tcW w:w="4008" w:type="dxa"/>
            <w:shd w:val="clear" w:color="auto" w:fill="auto"/>
          </w:tcPr>
          <w:p w14:paraId="2B672714" w14:textId="564454A2" w:rsidR="00D576A5" w:rsidRPr="00F74E10" w:rsidRDefault="00E414E1" w:rsidP="001C0EEE">
            <w:r w:rsidRPr="00F74E10">
              <w:rPr>
                <w:bCs/>
              </w:rPr>
              <w:t>16 Maple Street Extension, Peabody, MA</w:t>
            </w:r>
          </w:p>
        </w:tc>
      </w:tr>
      <w:tr w:rsidR="005F3AF8" w:rsidRPr="00A81107" w14:paraId="7B134BC1" w14:textId="77777777" w:rsidTr="00F15B96">
        <w:trPr>
          <w:jc w:val="center"/>
        </w:trPr>
        <w:tc>
          <w:tcPr>
            <w:tcW w:w="5089" w:type="dxa"/>
            <w:shd w:val="clear" w:color="auto" w:fill="auto"/>
          </w:tcPr>
          <w:p w14:paraId="1E21F95F" w14:textId="0779E5A6" w:rsidR="005F3AF8" w:rsidRPr="00F74E10" w:rsidRDefault="005F3AF8" w:rsidP="00CC19DF">
            <w:pPr>
              <w:tabs>
                <w:tab w:val="left" w:pos="1485"/>
              </w:tabs>
              <w:rPr>
                <w:rStyle w:val="BackgroundBoldedDescriptors"/>
              </w:rPr>
            </w:pPr>
            <w:r w:rsidRPr="00F74E10">
              <w:rPr>
                <w:rStyle w:val="BackgroundBoldedDescriptors"/>
              </w:rPr>
              <w:t>Assessment Requested</w:t>
            </w:r>
            <w:r w:rsidR="0094686B" w:rsidRPr="00F74E10">
              <w:rPr>
                <w:rStyle w:val="BackgroundBoldedDescriptors"/>
              </w:rPr>
              <w:t xml:space="preserve"> Through</w:t>
            </w:r>
            <w:r w:rsidRPr="00F74E10">
              <w:rPr>
                <w:rStyle w:val="BackgroundBoldedDescriptors"/>
              </w:rPr>
              <w:t>:</w:t>
            </w:r>
          </w:p>
        </w:tc>
        <w:tc>
          <w:tcPr>
            <w:tcW w:w="4008" w:type="dxa"/>
            <w:shd w:val="clear" w:color="auto" w:fill="auto"/>
          </w:tcPr>
          <w:p w14:paraId="186879BF" w14:textId="137D5254" w:rsidR="005F3AF8" w:rsidRPr="00F74E10" w:rsidRDefault="0094686B" w:rsidP="00161908">
            <w:pPr>
              <w:tabs>
                <w:tab w:val="left" w:pos="1485"/>
              </w:tabs>
              <w:rPr>
                <w:bCs/>
              </w:rPr>
            </w:pPr>
            <w:r w:rsidRPr="00F74E10">
              <w:rPr>
                <w:bCs/>
              </w:rPr>
              <w:t>S</w:t>
            </w:r>
            <w:r w:rsidRPr="00F74E10">
              <w:t xml:space="preserve">haron Cameron, </w:t>
            </w:r>
            <w:r w:rsidR="009077E2" w:rsidRPr="00F74E10">
              <w:t xml:space="preserve">Director of Health and Human Services, City of </w:t>
            </w:r>
            <w:r w:rsidRPr="00F74E10">
              <w:t>Peabody and James Hafey, Facility Director</w:t>
            </w:r>
            <w:r w:rsidR="009077E2" w:rsidRPr="00F74E10">
              <w:t>, City of Peabody</w:t>
            </w:r>
          </w:p>
        </w:tc>
      </w:tr>
      <w:tr w:rsidR="00D576A5" w:rsidRPr="00A81107" w14:paraId="105F5534" w14:textId="77777777" w:rsidTr="00F15B96">
        <w:trPr>
          <w:jc w:val="center"/>
        </w:trPr>
        <w:tc>
          <w:tcPr>
            <w:tcW w:w="5089" w:type="dxa"/>
            <w:shd w:val="clear" w:color="auto" w:fill="auto"/>
          </w:tcPr>
          <w:p w14:paraId="2E4E343C" w14:textId="77777777" w:rsidR="00D576A5" w:rsidRPr="00F74E10" w:rsidRDefault="00D576A5" w:rsidP="00D576A5">
            <w:pPr>
              <w:tabs>
                <w:tab w:val="left" w:pos="1485"/>
              </w:tabs>
              <w:rPr>
                <w:b/>
                <w:bCs/>
              </w:rPr>
            </w:pPr>
            <w:r w:rsidRPr="00F74E10">
              <w:rPr>
                <w:b/>
                <w:bCs/>
              </w:rPr>
              <w:t>Reason for Request:</w:t>
            </w:r>
          </w:p>
        </w:tc>
        <w:tc>
          <w:tcPr>
            <w:tcW w:w="4008" w:type="dxa"/>
            <w:shd w:val="clear" w:color="auto" w:fill="auto"/>
          </w:tcPr>
          <w:p w14:paraId="0936A4DD" w14:textId="54A9B772" w:rsidR="00D576A5" w:rsidRPr="00F74E10" w:rsidRDefault="00E414E1" w:rsidP="00D576A5">
            <w:pPr>
              <w:tabs>
                <w:tab w:val="left" w:pos="1485"/>
              </w:tabs>
              <w:rPr>
                <w:bCs/>
              </w:rPr>
            </w:pPr>
            <w:r w:rsidRPr="00F74E10">
              <w:rPr>
                <w:bCs/>
              </w:rPr>
              <w:t xml:space="preserve">Complaint by a parent regarding </w:t>
            </w:r>
            <w:r w:rsidR="00161908" w:rsidRPr="00F74E10">
              <w:rPr>
                <w:bCs/>
              </w:rPr>
              <w:t>general indoor air quality (IAQ) issues</w:t>
            </w:r>
            <w:r w:rsidR="00F74E10">
              <w:rPr>
                <w:bCs/>
              </w:rPr>
              <w:t>, follow up during the heating season.</w:t>
            </w:r>
          </w:p>
        </w:tc>
      </w:tr>
      <w:tr w:rsidR="00D576A5" w:rsidRPr="00A81107" w14:paraId="5A625399" w14:textId="77777777" w:rsidTr="00F15B96">
        <w:trPr>
          <w:jc w:val="center"/>
        </w:trPr>
        <w:tc>
          <w:tcPr>
            <w:tcW w:w="5089" w:type="dxa"/>
            <w:shd w:val="clear" w:color="auto" w:fill="auto"/>
          </w:tcPr>
          <w:p w14:paraId="34547818" w14:textId="77777777" w:rsidR="00D576A5" w:rsidRPr="00F74E10" w:rsidRDefault="00D576A5" w:rsidP="00D576A5">
            <w:pPr>
              <w:tabs>
                <w:tab w:val="left" w:pos="1485"/>
              </w:tabs>
              <w:rPr>
                <w:b/>
                <w:bCs/>
              </w:rPr>
            </w:pPr>
            <w:r w:rsidRPr="00F74E10">
              <w:rPr>
                <w:b/>
                <w:bCs/>
              </w:rPr>
              <w:t>Date of Assessment:</w:t>
            </w:r>
          </w:p>
        </w:tc>
        <w:tc>
          <w:tcPr>
            <w:tcW w:w="4008" w:type="dxa"/>
            <w:shd w:val="clear" w:color="auto" w:fill="auto"/>
          </w:tcPr>
          <w:p w14:paraId="27900025" w14:textId="5286C4E4" w:rsidR="00D576A5" w:rsidRPr="00F74E10" w:rsidRDefault="00393EFF" w:rsidP="00D576A5">
            <w:pPr>
              <w:tabs>
                <w:tab w:val="left" w:pos="1485"/>
              </w:tabs>
              <w:rPr>
                <w:bCs/>
              </w:rPr>
            </w:pPr>
            <w:r>
              <w:rPr>
                <w:bCs/>
              </w:rPr>
              <w:t>February 15</w:t>
            </w:r>
            <w:r w:rsidR="00E414E1" w:rsidRPr="00F74E10">
              <w:rPr>
                <w:bCs/>
              </w:rPr>
              <w:t>, 2022</w:t>
            </w:r>
          </w:p>
        </w:tc>
      </w:tr>
      <w:tr w:rsidR="00D576A5" w:rsidRPr="00A81107" w14:paraId="49378627" w14:textId="77777777" w:rsidTr="00F15B96">
        <w:trPr>
          <w:jc w:val="center"/>
        </w:trPr>
        <w:tc>
          <w:tcPr>
            <w:tcW w:w="5089" w:type="dxa"/>
            <w:shd w:val="clear" w:color="auto" w:fill="auto"/>
          </w:tcPr>
          <w:p w14:paraId="092DEB5A" w14:textId="77777777" w:rsidR="00D576A5" w:rsidRPr="00F74E10" w:rsidRDefault="00D576A5" w:rsidP="00D576A5">
            <w:pPr>
              <w:tabs>
                <w:tab w:val="left" w:pos="1485"/>
              </w:tabs>
              <w:rPr>
                <w:b/>
                <w:bCs/>
              </w:rPr>
            </w:pPr>
            <w:r w:rsidRPr="00F74E10">
              <w:rPr>
                <w:b/>
                <w:bCs/>
              </w:rPr>
              <w:t>Massachusetts Department of Public Health/Bureau of Environmental Health (MDPH/BEH) Staff Conducting Assessment:</w:t>
            </w:r>
          </w:p>
        </w:tc>
        <w:tc>
          <w:tcPr>
            <w:tcW w:w="4008" w:type="dxa"/>
            <w:shd w:val="clear" w:color="auto" w:fill="auto"/>
          </w:tcPr>
          <w:p w14:paraId="70CE3843" w14:textId="77777777" w:rsidR="00C515D5" w:rsidRPr="00F74E10" w:rsidRDefault="00054C2D" w:rsidP="00684018">
            <w:pPr>
              <w:ind w:left="252" w:hanging="252"/>
              <w:rPr>
                <w:bCs/>
              </w:rPr>
            </w:pPr>
            <w:r w:rsidRPr="00F74E10">
              <w:rPr>
                <w:bCs/>
              </w:rPr>
              <w:t>Ruth Alfasso Environmental</w:t>
            </w:r>
          </w:p>
          <w:p w14:paraId="25630E19" w14:textId="77777777" w:rsidR="006F18B6" w:rsidRDefault="00054C2D" w:rsidP="00684018">
            <w:pPr>
              <w:ind w:left="252" w:hanging="252"/>
              <w:rPr>
                <w:bCs/>
              </w:rPr>
            </w:pPr>
            <w:r w:rsidRPr="00F74E10">
              <w:rPr>
                <w:bCs/>
              </w:rPr>
              <w:t>Engineer/Inspector</w:t>
            </w:r>
            <w:r w:rsidR="00E414E1" w:rsidRPr="00F74E10">
              <w:rPr>
                <w:bCs/>
              </w:rPr>
              <w:t>,</w:t>
            </w:r>
            <w:r w:rsidR="00F74E10" w:rsidRPr="00F74E10">
              <w:rPr>
                <w:bCs/>
              </w:rPr>
              <w:t xml:space="preserve"> and Jen La</w:t>
            </w:r>
            <w:r w:rsidR="00DA3D84">
              <w:rPr>
                <w:bCs/>
              </w:rPr>
              <w:t>j</w:t>
            </w:r>
            <w:r w:rsidR="00F74E10" w:rsidRPr="00F74E10">
              <w:rPr>
                <w:bCs/>
              </w:rPr>
              <w:t>oie,</w:t>
            </w:r>
          </w:p>
          <w:p w14:paraId="4C87BAF6" w14:textId="77777777" w:rsidR="006F18B6" w:rsidRDefault="00F74E10" w:rsidP="00684018">
            <w:pPr>
              <w:ind w:left="252" w:hanging="252"/>
              <w:rPr>
                <w:bCs/>
              </w:rPr>
            </w:pPr>
            <w:r w:rsidRPr="00F74E10">
              <w:rPr>
                <w:bCs/>
              </w:rPr>
              <w:t>Environmental Analyst/Inspector</w:t>
            </w:r>
            <w:r w:rsidR="00E414E1" w:rsidRPr="00F74E10">
              <w:rPr>
                <w:bCs/>
              </w:rPr>
              <w:t xml:space="preserve"> </w:t>
            </w:r>
            <w:r w:rsidR="00247F0F" w:rsidRPr="00F74E10">
              <w:rPr>
                <w:bCs/>
              </w:rPr>
              <w:t>IAQ</w:t>
            </w:r>
          </w:p>
          <w:p w14:paraId="41AA9C35" w14:textId="0E1C5E7D" w:rsidR="00D576A5" w:rsidRPr="00F74E10" w:rsidRDefault="00247F0F" w:rsidP="00684018">
            <w:pPr>
              <w:ind w:left="252" w:hanging="252"/>
              <w:rPr>
                <w:bCs/>
              </w:rPr>
            </w:pPr>
            <w:r w:rsidRPr="00F74E10">
              <w:rPr>
                <w:bCs/>
              </w:rPr>
              <w:t>Program</w:t>
            </w:r>
          </w:p>
        </w:tc>
      </w:tr>
      <w:tr w:rsidR="00D576A5" w:rsidRPr="00A81107" w14:paraId="790047F9" w14:textId="77777777" w:rsidTr="00F15B96">
        <w:trPr>
          <w:trHeight w:val="323"/>
          <w:jc w:val="center"/>
        </w:trPr>
        <w:tc>
          <w:tcPr>
            <w:tcW w:w="5089" w:type="dxa"/>
            <w:shd w:val="clear" w:color="auto" w:fill="auto"/>
          </w:tcPr>
          <w:p w14:paraId="72226B65" w14:textId="77777777" w:rsidR="00D576A5" w:rsidRPr="00F74E10" w:rsidRDefault="00D576A5" w:rsidP="00D576A5">
            <w:pPr>
              <w:tabs>
                <w:tab w:val="left" w:pos="1485"/>
              </w:tabs>
              <w:rPr>
                <w:b/>
                <w:bCs/>
              </w:rPr>
            </w:pPr>
            <w:r w:rsidRPr="00F74E10">
              <w:rPr>
                <w:b/>
                <w:bCs/>
              </w:rPr>
              <w:t>Building Description:</w:t>
            </w:r>
          </w:p>
        </w:tc>
        <w:tc>
          <w:tcPr>
            <w:tcW w:w="4008" w:type="dxa"/>
            <w:shd w:val="clear" w:color="auto" w:fill="auto"/>
          </w:tcPr>
          <w:p w14:paraId="2D7EEABE" w14:textId="4B931231" w:rsidR="00D576A5" w:rsidRPr="00F74E10" w:rsidRDefault="00E414E1" w:rsidP="0015031C">
            <w:pPr>
              <w:ind w:left="-25"/>
              <w:rPr>
                <w:bCs/>
              </w:rPr>
            </w:pPr>
            <w:r w:rsidRPr="00F74E10">
              <w:rPr>
                <w:bCs/>
              </w:rPr>
              <w:t xml:space="preserve">The </w:t>
            </w:r>
            <w:r w:rsidR="00D23678" w:rsidRPr="00F74E10">
              <w:rPr>
                <w:bCs/>
              </w:rPr>
              <w:t>SMES</w:t>
            </w:r>
            <w:r w:rsidRPr="00F74E10">
              <w:rPr>
                <w:bCs/>
              </w:rPr>
              <w:t xml:space="preserve"> is a </w:t>
            </w:r>
            <w:r w:rsidR="009B79C2" w:rsidRPr="00F74E10">
              <w:rPr>
                <w:bCs/>
              </w:rPr>
              <w:t>two-story</w:t>
            </w:r>
            <w:r w:rsidRPr="00F74E10">
              <w:rPr>
                <w:bCs/>
              </w:rPr>
              <w:t xml:space="preserve"> brick building with an occupied basement</w:t>
            </w:r>
            <w:r w:rsidR="00736915" w:rsidRPr="00F74E10">
              <w:rPr>
                <w:bCs/>
              </w:rPr>
              <w:t xml:space="preserve"> originally constructed in 1950</w:t>
            </w:r>
            <w:r w:rsidR="00A819EB">
              <w:rPr>
                <w:bCs/>
              </w:rPr>
              <w:t xml:space="preserve"> with an addition in the 1990s.</w:t>
            </w:r>
          </w:p>
        </w:tc>
      </w:tr>
      <w:tr w:rsidR="00D576A5" w:rsidRPr="00A81107" w14:paraId="0C6268C9" w14:textId="77777777" w:rsidTr="00F15B96">
        <w:trPr>
          <w:jc w:val="center"/>
        </w:trPr>
        <w:tc>
          <w:tcPr>
            <w:tcW w:w="5089" w:type="dxa"/>
            <w:shd w:val="clear" w:color="auto" w:fill="auto"/>
          </w:tcPr>
          <w:p w14:paraId="1AD60A34" w14:textId="77777777" w:rsidR="00D576A5" w:rsidRPr="00F74E10" w:rsidRDefault="00D576A5" w:rsidP="00D576A5">
            <w:pPr>
              <w:tabs>
                <w:tab w:val="left" w:pos="1485"/>
              </w:tabs>
              <w:rPr>
                <w:b/>
                <w:bCs/>
              </w:rPr>
            </w:pPr>
            <w:r w:rsidRPr="00F74E10">
              <w:rPr>
                <w:b/>
                <w:bCs/>
              </w:rPr>
              <w:t>Windows:</w:t>
            </w:r>
          </w:p>
        </w:tc>
        <w:tc>
          <w:tcPr>
            <w:tcW w:w="4008" w:type="dxa"/>
            <w:shd w:val="clear" w:color="auto" w:fill="auto"/>
          </w:tcPr>
          <w:p w14:paraId="2052325A" w14:textId="2EAFABE8" w:rsidR="00D576A5" w:rsidRPr="00F74E10" w:rsidRDefault="00B361D4" w:rsidP="0048662E">
            <w:pPr>
              <w:tabs>
                <w:tab w:val="left" w:pos="1485"/>
              </w:tabs>
              <w:rPr>
                <w:bCs/>
              </w:rPr>
            </w:pPr>
            <w:r w:rsidRPr="00F74E10">
              <w:rPr>
                <w:bCs/>
              </w:rPr>
              <w:t xml:space="preserve">Windows in most areas are </w:t>
            </w:r>
            <w:r w:rsidR="00736915" w:rsidRPr="00F74E10">
              <w:rPr>
                <w:bCs/>
              </w:rPr>
              <w:t xml:space="preserve">new and </w:t>
            </w:r>
            <w:r w:rsidRPr="00F74E10">
              <w:rPr>
                <w:bCs/>
              </w:rPr>
              <w:t>openable</w:t>
            </w:r>
            <w:r w:rsidR="00523531" w:rsidRPr="00F74E10">
              <w:rPr>
                <w:bCs/>
              </w:rPr>
              <w:t>.</w:t>
            </w:r>
          </w:p>
        </w:tc>
      </w:tr>
    </w:tbl>
    <w:p w14:paraId="365AA270" w14:textId="4298BE07" w:rsidR="00C10D41" w:rsidRPr="00F74E10" w:rsidRDefault="00692765" w:rsidP="00EA3326">
      <w:pPr>
        <w:pStyle w:val="Heading1"/>
        <w:spacing w:line="480" w:lineRule="auto"/>
      </w:pPr>
      <w:r w:rsidRPr="00F74E10">
        <w:t>M</w:t>
      </w:r>
      <w:r w:rsidR="00C515D5" w:rsidRPr="00F74E10">
        <w:t>ETHODS</w:t>
      </w:r>
    </w:p>
    <w:p w14:paraId="4790F33F" w14:textId="2DDFB04B" w:rsidR="00B361D4" w:rsidRPr="00F74E10" w:rsidRDefault="008C5D06" w:rsidP="00650268">
      <w:pPr>
        <w:spacing w:line="360" w:lineRule="auto"/>
        <w:ind w:firstLine="720"/>
      </w:pPr>
      <w:r w:rsidRPr="00F74E10">
        <w:t>Please refer to the IAQ Manual for methods, sampling procedures, and interpretation of results (MDPH, 2015).</w:t>
      </w:r>
      <w:r w:rsidR="0059144D">
        <w:t xml:space="preserve"> This building was assessed in the summer of 2022 while partially occupied with summer programs. </w:t>
      </w:r>
      <w:r w:rsidR="00173EDF">
        <w:t xml:space="preserve">A copy of that report is available here: </w:t>
      </w:r>
      <w:hyperlink r:id="rId10" w:anchor="peabody-" w:history="1">
        <w:r w:rsidR="00173EDF" w:rsidRPr="00C2718A">
          <w:rPr>
            <w:rStyle w:val="Hyperlink"/>
          </w:rPr>
          <w:t>https://www.mass.gov/info-details/indoor-air-quality-reports-cities-and-towns-p#peabody-</w:t>
        </w:r>
      </w:hyperlink>
      <w:r w:rsidR="00173EDF">
        <w:t xml:space="preserve">. </w:t>
      </w:r>
      <w:r w:rsidR="0059144D">
        <w:t xml:space="preserve">This visit was </w:t>
      </w:r>
      <w:r w:rsidR="004058DB">
        <w:t xml:space="preserve">a </w:t>
      </w:r>
      <w:r w:rsidR="0059144D">
        <w:t xml:space="preserve">follow-up </w:t>
      </w:r>
      <w:r w:rsidR="004058DB">
        <w:t>to</w:t>
      </w:r>
      <w:r w:rsidR="0059144D">
        <w:t xml:space="preserve"> the previous visit and </w:t>
      </w:r>
      <w:proofErr w:type="gramStart"/>
      <w:r w:rsidR="0059144D">
        <w:t>see</w:t>
      </w:r>
      <w:proofErr w:type="gramEnd"/>
      <w:r w:rsidR="0059144D">
        <w:t xml:space="preserve"> the building during the heating season.</w:t>
      </w:r>
    </w:p>
    <w:p w14:paraId="56EBAD93" w14:textId="39340182" w:rsidR="00CB4990" w:rsidRPr="003C69F4" w:rsidRDefault="00692765" w:rsidP="00D545AE">
      <w:pPr>
        <w:pStyle w:val="Heading1"/>
        <w:spacing w:line="480" w:lineRule="auto"/>
      </w:pPr>
      <w:r w:rsidRPr="003C69F4">
        <w:t>R</w:t>
      </w:r>
      <w:r w:rsidR="00C515D5" w:rsidRPr="003C69F4">
        <w:t>ESULTS and DISCUSSION</w:t>
      </w:r>
    </w:p>
    <w:p w14:paraId="16A396BC" w14:textId="4AC2D795" w:rsidR="00D545AE" w:rsidRPr="003C69F4" w:rsidRDefault="00D545AE" w:rsidP="00D545AE">
      <w:pPr>
        <w:spacing w:line="360" w:lineRule="auto"/>
        <w:ind w:firstLine="720"/>
      </w:pPr>
      <w:r w:rsidRPr="003C69F4">
        <w:t>The following is a summary of indoor air testing results (Table 1)</w:t>
      </w:r>
      <w:r w:rsidR="00393EFF" w:rsidRPr="003C69F4">
        <w:t>. Note that only selected rooms were assessed during this visit</w:t>
      </w:r>
      <w:r w:rsidRPr="003C69F4">
        <w:t>:</w:t>
      </w:r>
    </w:p>
    <w:p w14:paraId="15F8FC02" w14:textId="7843FA21" w:rsidR="004D0838" w:rsidRPr="003C69F4" w:rsidRDefault="004D0838" w:rsidP="00D545AE">
      <w:pPr>
        <w:numPr>
          <w:ilvl w:val="0"/>
          <w:numId w:val="18"/>
        </w:numPr>
        <w:spacing w:line="360" w:lineRule="auto"/>
      </w:pPr>
      <w:r w:rsidRPr="003C69F4">
        <w:rPr>
          <w:b/>
          <w:bCs/>
          <w:i/>
          <w:iCs/>
        </w:rPr>
        <w:lastRenderedPageBreak/>
        <w:t>Carbon Dioxide</w:t>
      </w:r>
      <w:r w:rsidRPr="003C69F4">
        <w:t xml:space="preserve"> was </w:t>
      </w:r>
      <w:r w:rsidR="00642CD5" w:rsidRPr="003C69F4">
        <w:t>below</w:t>
      </w:r>
      <w:r w:rsidRPr="003C69F4">
        <w:t xml:space="preserve"> the MDPH recommended </w:t>
      </w:r>
      <w:r w:rsidR="00684018" w:rsidRPr="003C69F4">
        <w:t xml:space="preserve">guideline of </w:t>
      </w:r>
      <w:r w:rsidRPr="003C69F4">
        <w:t>800 parts per million (ppm)</w:t>
      </w:r>
      <w:r w:rsidR="00AB7909" w:rsidRPr="003C69F4">
        <w:t xml:space="preserve"> in </w:t>
      </w:r>
      <w:r w:rsidR="00642CD5" w:rsidRPr="003C69F4">
        <w:t xml:space="preserve">all but one of the rooms assessed. </w:t>
      </w:r>
      <w:r w:rsidR="003C69F4" w:rsidRPr="003C69F4">
        <w:t>Some rooms had open</w:t>
      </w:r>
      <w:r w:rsidR="004058DB">
        <w:t xml:space="preserve"> windows</w:t>
      </w:r>
      <w:r w:rsidR="003C69F4" w:rsidRPr="003C69F4">
        <w:t xml:space="preserve"> which may contribute to lower carbon dioxide levels.</w:t>
      </w:r>
    </w:p>
    <w:p w14:paraId="048AD5B8" w14:textId="37C63507" w:rsidR="00D545AE" w:rsidRPr="003C69F4" w:rsidRDefault="00D545AE" w:rsidP="00D545AE">
      <w:pPr>
        <w:numPr>
          <w:ilvl w:val="0"/>
          <w:numId w:val="18"/>
        </w:numPr>
        <w:spacing w:line="360" w:lineRule="auto"/>
      </w:pPr>
      <w:proofErr w:type="gramStart"/>
      <w:r w:rsidRPr="003C69F4">
        <w:rPr>
          <w:b/>
          <w:i/>
        </w:rPr>
        <w:t>Temperature</w:t>
      </w:r>
      <w:proofErr w:type="gramEnd"/>
      <w:r w:rsidRPr="003C69F4">
        <w:t xml:space="preserve"> was </w:t>
      </w:r>
      <w:r w:rsidR="003C69F4" w:rsidRPr="003C69F4">
        <w:t>within</w:t>
      </w:r>
      <w:r w:rsidR="00642CD5" w:rsidRPr="003C69F4">
        <w:t xml:space="preserve"> </w:t>
      </w:r>
      <w:r w:rsidR="00FD1E15" w:rsidRPr="003C69F4">
        <w:t xml:space="preserve">the </w:t>
      </w:r>
      <w:r w:rsidRPr="003C69F4">
        <w:t xml:space="preserve">MDPH recommended range of 70°F to 78°F in </w:t>
      </w:r>
      <w:r w:rsidR="00E5110C" w:rsidRPr="003C69F4">
        <w:t>all</w:t>
      </w:r>
      <w:r w:rsidR="00523531" w:rsidRPr="003C69F4">
        <w:t xml:space="preserve"> </w:t>
      </w:r>
      <w:r w:rsidRPr="003C69F4">
        <w:t>areas tested.</w:t>
      </w:r>
      <w:r w:rsidR="0078182C" w:rsidRPr="003C69F4">
        <w:t xml:space="preserve"> </w:t>
      </w:r>
    </w:p>
    <w:p w14:paraId="2869F1FC" w14:textId="10BEE83D" w:rsidR="00D545AE" w:rsidRPr="003C69F4" w:rsidRDefault="00D545AE" w:rsidP="00D545AE">
      <w:pPr>
        <w:numPr>
          <w:ilvl w:val="0"/>
          <w:numId w:val="18"/>
        </w:numPr>
        <w:spacing w:line="360" w:lineRule="auto"/>
      </w:pPr>
      <w:r w:rsidRPr="003C69F4">
        <w:rPr>
          <w:b/>
          <w:i/>
        </w:rPr>
        <w:t xml:space="preserve">Relative </w:t>
      </w:r>
      <w:r w:rsidR="00515998" w:rsidRPr="003C69F4">
        <w:rPr>
          <w:b/>
          <w:i/>
        </w:rPr>
        <w:t>H</w:t>
      </w:r>
      <w:r w:rsidRPr="003C69F4">
        <w:rPr>
          <w:b/>
          <w:i/>
        </w:rPr>
        <w:t>umidity</w:t>
      </w:r>
      <w:r w:rsidRPr="003C69F4">
        <w:t xml:space="preserve"> was </w:t>
      </w:r>
      <w:r w:rsidR="003C69F4" w:rsidRPr="003C69F4">
        <w:t>slightly below</w:t>
      </w:r>
      <w:r w:rsidR="004D0838" w:rsidRPr="003C69F4">
        <w:t xml:space="preserve"> </w:t>
      </w:r>
      <w:r w:rsidRPr="003C69F4">
        <w:t xml:space="preserve">the MDPH recommended range of 40 to 60% in </w:t>
      </w:r>
      <w:r w:rsidR="004D0838" w:rsidRPr="003C69F4">
        <w:t>the areas tested</w:t>
      </w:r>
      <w:r w:rsidR="00567764" w:rsidRPr="003C69F4">
        <w:t>.</w:t>
      </w:r>
      <w:r w:rsidR="0078182C" w:rsidRPr="003C69F4">
        <w:t xml:space="preserve"> </w:t>
      </w:r>
      <w:r w:rsidR="003C69F4" w:rsidRPr="003C69F4">
        <w:t>Low relative humidity is typical during the heating season.</w:t>
      </w:r>
    </w:p>
    <w:p w14:paraId="0AA625D1" w14:textId="5BD57E77" w:rsidR="00515998" w:rsidRPr="003C69F4" w:rsidRDefault="00515998" w:rsidP="00D545AE">
      <w:pPr>
        <w:numPr>
          <w:ilvl w:val="0"/>
          <w:numId w:val="18"/>
        </w:numPr>
        <w:spacing w:line="360" w:lineRule="auto"/>
      </w:pPr>
      <w:r w:rsidRPr="003C69F4">
        <w:rPr>
          <w:b/>
          <w:i/>
        </w:rPr>
        <w:t>Carbon Monoxide</w:t>
      </w:r>
      <w:r w:rsidRPr="003C69F4">
        <w:rPr>
          <w:bCs/>
          <w:iCs/>
        </w:rPr>
        <w:t xml:space="preserve"> was not detected </w:t>
      </w:r>
      <w:r w:rsidR="00710063" w:rsidRPr="003C69F4">
        <w:rPr>
          <w:bCs/>
          <w:iCs/>
        </w:rPr>
        <w:t xml:space="preserve">(ND) in </w:t>
      </w:r>
      <w:r w:rsidR="00951F4F" w:rsidRPr="003C69F4">
        <w:rPr>
          <w:bCs/>
          <w:iCs/>
        </w:rPr>
        <w:t xml:space="preserve">any indoor </w:t>
      </w:r>
      <w:r w:rsidR="00710063" w:rsidRPr="003C69F4">
        <w:rPr>
          <w:bCs/>
          <w:iCs/>
        </w:rPr>
        <w:t>areas assessed</w:t>
      </w:r>
      <w:r w:rsidRPr="003C69F4">
        <w:rPr>
          <w:bCs/>
          <w:iCs/>
        </w:rPr>
        <w:t>.</w:t>
      </w:r>
    </w:p>
    <w:p w14:paraId="267E6954" w14:textId="576E8D8D" w:rsidR="00710063" w:rsidRPr="003C69F4" w:rsidRDefault="00710063" w:rsidP="00FD1E15">
      <w:pPr>
        <w:pStyle w:val="BodyTextBulleted"/>
        <w:numPr>
          <w:ilvl w:val="0"/>
          <w:numId w:val="18"/>
        </w:numPr>
      </w:pPr>
      <w:r w:rsidRPr="003C69F4">
        <w:rPr>
          <w:b/>
          <w:i/>
        </w:rPr>
        <w:t>Particulate matter (PM2.5)</w:t>
      </w:r>
      <w:r w:rsidRPr="003C69F4">
        <w:t xml:space="preserve"> concentrations measured were below the </w:t>
      </w:r>
      <w:bookmarkStart w:id="0" w:name="_Hlk91079834"/>
      <w:r w:rsidRPr="003C69F4">
        <w:t xml:space="preserve">National Ambient Air </w:t>
      </w:r>
      <w:bookmarkStart w:id="1" w:name="_Hlk91079805"/>
      <w:bookmarkEnd w:id="0"/>
      <w:r w:rsidRPr="003C69F4">
        <w:t>Quality (NAAQS) level of 35 μg/m</w:t>
      </w:r>
      <w:r w:rsidRPr="003C69F4">
        <w:rPr>
          <w:vertAlign w:val="superscript"/>
        </w:rPr>
        <w:t>3</w:t>
      </w:r>
      <w:r w:rsidRPr="003C69F4">
        <w:t xml:space="preserve"> </w:t>
      </w:r>
      <w:bookmarkEnd w:id="1"/>
      <w:r w:rsidRPr="003C69F4">
        <w:t>in all areas tested</w:t>
      </w:r>
      <w:r w:rsidRPr="003C69F4">
        <w:rPr>
          <w:bCs/>
          <w:iCs/>
        </w:rPr>
        <w:t>.</w:t>
      </w:r>
    </w:p>
    <w:p w14:paraId="745BF4A9" w14:textId="77777777" w:rsidR="00656C5F" w:rsidRPr="0089211A" w:rsidRDefault="00656C5F" w:rsidP="0089211A">
      <w:pPr>
        <w:pStyle w:val="Heading2"/>
      </w:pPr>
      <w:r w:rsidRPr="0089211A">
        <w:t>Ventilation</w:t>
      </w:r>
    </w:p>
    <w:p w14:paraId="1D792D97" w14:textId="52423787" w:rsidR="00D80DE0" w:rsidRPr="00E37D2D" w:rsidRDefault="00D80DE0" w:rsidP="00D80DE0">
      <w:pPr>
        <w:spacing w:line="360" w:lineRule="auto"/>
        <w:ind w:firstLine="720"/>
      </w:pPr>
      <w:r w:rsidRPr="003C69F4">
        <w:t xml:space="preserve">A heating, </w:t>
      </w:r>
      <w:r w:rsidR="00CF027E" w:rsidRPr="003C69F4">
        <w:t>ventilating,</w:t>
      </w:r>
      <w:r w:rsidRPr="003C69F4">
        <w:t xml:space="preserve"> and air conditioning (HVAC) system has several functions. First it provides heating and, if equipped, cooling. Second, it is a source of fresh air. Finally, an HVAC system will dilute and remove </w:t>
      </w:r>
      <w:r w:rsidR="00C36C7E" w:rsidRPr="003C69F4">
        <w:t>normally occurring</w:t>
      </w:r>
      <w:r w:rsidRPr="003C69F4">
        <w:t xml:space="preserve"> indoor environmental pollutants by not only introducing fresh air, but by filtering the airstream and ejecting stale air to the outdoors via exhaust ventilation. Even if an HVAC system is operating as designed, point sources of respiratory </w:t>
      </w:r>
      <w:r w:rsidRPr="00E37D2D">
        <w:t>irritation may exist and cause symptoms in sensitive individuals.</w:t>
      </w:r>
    </w:p>
    <w:p w14:paraId="2D7BAFD0" w14:textId="2EAFF800" w:rsidR="00E91DD3" w:rsidRPr="00A81107" w:rsidRDefault="00FA2D88" w:rsidP="00E91DD3">
      <w:pPr>
        <w:spacing w:line="360" w:lineRule="auto"/>
        <w:ind w:firstLine="720"/>
        <w:rPr>
          <w:highlight w:val="yellow"/>
        </w:rPr>
      </w:pPr>
      <w:r w:rsidRPr="00E37D2D">
        <w:t xml:space="preserve">Fresh air in </w:t>
      </w:r>
      <w:r w:rsidR="0059144D">
        <w:t>most</w:t>
      </w:r>
      <w:r w:rsidR="00E91DD3" w:rsidRPr="00E37D2D">
        <w:t xml:space="preserve"> rooms in the </w:t>
      </w:r>
      <w:r w:rsidRPr="00E37D2D">
        <w:t>SMES is provided by unit ventilators (univents</w:t>
      </w:r>
      <w:r w:rsidR="0094686B" w:rsidRPr="00E37D2D">
        <w:t>, Pictures 1 and 2</w:t>
      </w:r>
      <w:r w:rsidRPr="00E37D2D">
        <w:t>)</w:t>
      </w:r>
      <w:r w:rsidR="00E91DD3" w:rsidRPr="00E37D2D">
        <w:t xml:space="preserve">. Most of the units appear to be original to the building, dating from the 1950s. Univents draw air from the outdoors through a fresh air intake located on the exterior wall of the building </w:t>
      </w:r>
      <w:r w:rsidR="00CE2C8F" w:rsidRPr="00E37D2D">
        <w:t xml:space="preserve">(Picture 3) </w:t>
      </w:r>
      <w:r w:rsidR="00E91DD3" w:rsidRPr="00E37D2D">
        <w:t>and return air through an air intake located at the base of the unit. Fresh and return air are mixed, filtered, heated, and provided to rooms through an air diffuser located in the top of the unit (Figure 1</w:t>
      </w:r>
      <w:r w:rsidR="00E91DD3" w:rsidRPr="003C69F4">
        <w:t xml:space="preserve">). </w:t>
      </w:r>
      <w:r w:rsidR="00DD3AEA" w:rsidRPr="003C69F4">
        <w:t>Thus,</w:t>
      </w:r>
      <w:r w:rsidR="00E91DD3" w:rsidRPr="003C69F4">
        <w:t xml:space="preserve"> for proper operation, the top and front of the equipment should not be blocked. Some univents were blocked with furniture and items at the time of the assessment</w:t>
      </w:r>
      <w:r w:rsidR="00131EF9">
        <w:t xml:space="preserve"> (Picture </w:t>
      </w:r>
      <w:r w:rsidR="00E37D2D">
        <w:t>1</w:t>
      </w:r>
      <w:r w:rsidR="00131EF9">
        <w:t>)</w:t>
      </w:r>
      <w:r w:rsidR="00E91DD3" w:rsidRPr="003C69F4">
        <w:t>.</w:t>
      </w:r>
    </w:p>
    <w:p w14:paraId="6A23A0B3" w14:textId="5F47789C" w:rsidR="009B617A" w:rsidRPr="009B617A" w:rsidRDefault="00E91DD3" w:rsidP="009B617A">
      <w:pPr>
        <w:spacing w:line="360" w:lineRule="auto"/>
        <w:ind w:firstLine="720"/>
      </w:pPr>
      <w:r w:rsidRPr="00131EF9">
        <w:t>Mechanical exhaust ventilation in classrooms is provided by exhaust vents</w:t>
      </w:r>
      <w:r w:rsidR="00DA21CC" w:rsidRPr="00131EF9">
        <w:t xml:space="preserve"> located along the hallway wall, </w:t>
      </w:r>
      <w:r w:rsidR="00462713" w:rsidRPr="00131EF9">
        <w:t xml:space="preserve">sometimes located in “cubbies” </w:t>
      </w:r>
      <w:r w:rsidR="005B6C5B" w:rsidRPr="00131EF9">
        <w:t>(</w:t>
      </w:r>
      <w:r w:rsidR="00462713" w:rsidRPr="00131EF9">
        <w:t>small insets into the wal</w:t>
      </w:r>
      <w:r w:rsidR="00B74CA9" w:rsidRPr="00131EF9">
        <w:t>l</w:t>
      </w:r>
      <w:r w:rsidR="005B6C5B" w:rsidRPr="00131EF9">
        <w:t>)</w:t>
      </w:r>
      <w:r w:rsidR="00462713" w:rsidRPr="00131EF9">
        <w:t xml:space="preserve"> connected to fans on the roof</w:t>
      </w:r>
      <w:r w:rsidR="00CE2C8F" w:rsidRPr="00131EF9">
        <w:t xml:space="preserve"> (Picture</w:t>
      </w:r>
      <w:r w:rsidR="00131EF9" w:rsidRPr="00131EF9">
        <w:t xml:space="preserve"> </w:t>
      </w:r>
      <w:r w:rsidR="00E37D2D">
        <w:t>4</w:t>
      </w:r>
      <w:r w:rsidR="00CE2C8F" w:rsidRPr="00131EF9">
        <w:t>)</w:t>
      </w:r>
      <w:r w:rsidR="00462713" w:rsidRPr="00131EF9">
        <w:t xml:space="preserve">. </w:t>
      </w:r>
      <w:r w:rsidR="00131EF9" w:rsidRPr="00131EF9">
        <w:t>Some exhaust cubbies had items and furniture in front of them. E</w:t>
      </w:r>
      <w:r w:rsidR="00462713" w:rsidRPr="00131EF9">
        <w:t xml:space="preserve">xhaust vents should also not be blocked. </w:t>
      </w:r>
      <w:r w:rsidR="00131EF9" w:rsidRPr="00131EF9">
        <w:t xml:space="preserve">Many of the exhaust vents examined were either drawing </w:t>
      </w:r>
      <w:r w:rsidR="00131EF9" w:rsidRPr="00131EF9">
        <w:lastRenderedPageBreak/>
        <w:t xml:space="preserve">weakly or not at all. This includes exhaust vents in the student bathrooms on the second floor which had no draw of air. </w:t>
      </w:r>
      <w:r w:rsidR="00462713" w:rsidRPr="00131EF9">
        <w:t xml:space="preserve">Exhaust vents should be checked for airflow periodically to ensure they are </w:t>
      </w:r>
      <w:r w:rsidR="00CF027E" w:rsidRPr="00131EF9">
        <w:t>on,</w:t>
      </w:r>
      <w:r w:rsidR="00462713" w:rsidRPr="00131EF9">
        <w:t xml:space="preserve"> and the fans are operable, and repaired as needed</w:t>
      </w:r>
      <w:r w:rsidR="00131EF9" w:rsidRPr="00131EF9">
        <w:t xml:space="preserve">. Exhaust vents are particularly necessary in restrooms to remove moisture and odors generated there. </w:t>
      </w:r>
    </w:p>
    <w:p w14:paraId="7D1499D2" w14:textId="03B527BA" w:rsidR="00E91DD3" w:rsidRPr="003C69F4" w:rsidRDefault="00E91DD3" w:rsidP="00125136">
      <w:pPr>
        <w:spacing w:line="360" w:lineRule="auto"/>
        <w:ind w:firstLine="720"/>
      </w:pPr>
      <w:r w:rsidRPr="003C69F4">
        <w:t xml:space="preserve">The MDPH IAQ Program recommends that supply and exhaust ventilation operate continuously during occupied periods to provide air exchange and filtration. Without sufficient supply and exhaust ventilation, </w:t>
      </w:r>
      <w:r w:rsidR="00CF027E" w:rsidRPr="003C69F4">
        <w:t>normally occurring</w:t>
      </w:r>
      <w:r w:rsidRPr="003C69F4">
        <w:t xml:space="preserve"> environmental pollutants can build up and lead to indoor air quality/comfort complaints.</w:t>
      </w:r>
    </w:p>
    <w:p w14:paraId="1A5E16A3" w14:textId="6B84434B" w:rsidR="00E91DD3" w:rsidRPr="003C69F4" w:rsidRDefault="00E91DD3" w:rsidP="00E91DD3">
      <w:pPr>
        <w:spacing w:line="360" w:lineRule="auto"/>
        <w:ind w:firstLine="720"/>
      </w:pPr>
      <w:r w:rsidRPr="003C69F4">
        <w:t xml:space="preserve">It is important to note that the </w:t>
      </w:r>
      <w:r w:rsidR="009A7D46" w:rsidRPr="003C69F4">
        <w:t>univents examined</w:t>
      </w:r>
      <w:r w:rsidRPr="003C69F4">
        <w:t xml:space="preserve"> are </w:t>
      </w:r>
      <w:r w:rsidR="00462713" w:rsidRPr="003C69F4">
        <w:t xml:space="preserve">well past the </w:t>
      </w:r>
      <w:r w:rsidRPr="003C69F4">
        <w:t>end of their life cycle. Efficient function of equipment of this age (</w:t>
      </w:r>
      <w:r w:rsidR="00125136" w:rsidRPr="003C69F4">
        <w:t>greater than</w:t>
      </w:r>
      <w:r w:rsidRPr="003C69F4">
        <w:t xml:space="preserve"> </w:t>
      </w:r>
      <w:r w:rsidR="00462713" w:rsidRPr="003C69F4">
        <w:t>5</w:t>
      </w:r>
      <w:r w:rsidRPr="003C69F4">
        <w:t>0 years old</w:t>
      </w:r>
      <w:r w:rsidR="009B617A">
        <w:t xml:space="preserve"> in the case of the original part of the building</w:t>
      </w:r>
      <w:r w:rsidRPr="003C69F4">
        <w:t>) is difficult to maintain, since compatible replacement parts are often unavailable. According to the American Society of Heating, Refrigeration, and Air-Conditioning Engineering (ASHRAE), the service life of this type of unit is 15-20 years, assuming routine maintenance of the equipment (ASHRAE, 1991).</w:t>
      </w:r>
    </w:p>
    <w:p w14:paraId="7BBAD6D1" w14:textId="4A0097EF" w:rsidR="00FA2D88" w:rsidRPr="003C69F4" w:rsidRDefault="00E91DD3" w:rsidP="00E91DD3">
      <w:pPr>
        <w:spacing w:line="360" w:lineRule="auto"/>
        <w:ind w:firstLine="720"/>
      </w:pPr>
      <w:r w:rsidRPr="003C69F4">
        <w:t>To have proper ventilation with a mechanical ventilation system, the systems must be balanced after installation to provide an adequate amount of fresh air to the interior of a room while removing stale air from the room. It is recommended that HVAC systems be re-balanced every five years to ensure adequate air systems function (SMACNA, 1994). Based on the age and condition of the univents, re-balancing of the HVAC system may not be possible.</w:t>
      </w:r>
    </w:p>
    <w:p w14:paraId="174468CE" w14:textId="4BF3213E" w:rsidR="009B617A" w:rsidRPr="003C69F4" w:rsidRDefault="005F0A50" w:rsidP="009B617A">
      <w:pPr>
        <w:spacing w:line="360" w:lineRule="auto"/>
        <w:ind w:firstLine="720"/>
      </w:pPr>
      <w:r w:rsidRPr="003C69F4">
        <w:t>Fresh air to classrooms is also supplied by openable windows</w:t>
      </w:r>
      <w:r w:rsidR="0059144D">
        <w:t>,</w:t>
      </w:r>
      <w:r w:rsidR="009B617A">
        <w:t xml:space="preserve"> </w:t>
      </w:r>
      <w:r w:rsidR="0059144D">
        <w:t xml:space="preserve">and </w:t>
      </w:r>
      <w:r w:rsidR="009B617A">
        <w:t>t</w:t>
      </w:r>
      <w:r w:rsidRPr="003C69F4">
        <w:t>he windows in the SMES are in good condition. Windows were open in many of the occupied areas of the building</w:t>
      </w:r>
      <w:r w:rsidR="00131EF9">
        <w:t xml:space="preserve"> on the day of the assessment</w:t>
      </w:r>
      <w:r w:rsidR="00E37D2D">
        <w:t xml:space="preserve"> (Table 1)</w:t>
      </w:r>
      <w:r w:rsidR="00C80077">
        <w:t xml:space="preserve">. </w:t>
      </w:r>
      <w:r w:rsidR="005061CC" w:rsidRPr="003C69F4">
        <w:t>Windows should be tightly closed during severe weather and at the end of the school day.</w:t>
      </w:r>
      <w:r w:rsidR="009B617A">
        <w:t xml:space="preserve"> </w:t>
      </w:r>
    </w:p>
    <w:p w14:paraId="6B30AFF3" w14:textId="21E53B5F" w:rsidR="005061CC" w:rsidRPr="00E37D2D" w:rsidRDefault="005061CC" w:rsidP="00E91DD3">
      <w:pPr>
        <w:spacing w:line="360" w:lineRule="auto"/>
        <w:ind w:firstLine="720"/>
      </w:pPr>
      <w:r w:rsidRPr="00C80077">
        <w:t xml:space="preserve">Portable air </w:t>
      </w:r>
      <w:r w:rsidRPr="00E37D2D">
        <w:t>conditioners and window</w:t>
      </w:r>
      <w:r w:rsidR="00C11BB2">
        <w:t xml:space="preserve">-mounted </w:t>
      </w:r>
      <w:r w:rsidRPr="00E37D2D">
        <w:t xml:space="preserve">air conditioners were noted in </w:t>
      </w:r>
      <w:r w:rsidR="003C69F4" w:rsidRPr="00E37D2D">
        <w:t xml:space="preserve">a few places (Picture </w:t>
      </w:r>
      <w:r w:rsidR="00DB1784" w:rsidRPr="00E37D2D">
        <w:t>5</w:t>
      </w:r>
      <w:r w:rsidR="003C69F4" w:rsidRPr="00E37D2D">
        <w:t>)</w:t>
      </w:r>
      <w:r w:rsidR="00C11BB2">
        <w:t xml:space="preserve">. </w:t>
      </w:r>
      <w:r w:rsidR="00131EF9" w:rsidRPr="00E37D2D">
        <w:t xml:space="preserve">Note that </w:t>
      </w:r>
      <w:r w:rsidR="00553F03" w:rsidRPr="00E37D2D">
        <w:t>w</w:t>
      </w:r>
      <w:r w:rsidRPr="00E37D2D">
        <w:t xml:space="preserve">indows should not be opened while </w:t>
      </w:r>
      <w:proofErr w:type="gramStart"/>
      <w:r w:rsidRPr="00E37D2D">
        <w:t>air</w:t>
      </w:r>
      <w:proofErr w:type="gramEnd"/>
      <w:r w:rsidRPr="00E37D2D">
        <w:t xml:space="preserve"> conditioning is operating. An influx of hot, humid outside air that contacts </w:t>
      </w:r>
      <w:proofErr w:type="gramStart"/>
      <w:r w:rsidRPr="00E37D2D">
        <w:t>surfaces</w:t>
      </w:r>
      <w:proofErr w:type="gramEnd"/>
      <w:r w:rsidRPr="00E37D2D">
        <w:t xml:space="preserve"> chilled by </w:t>
      </w:r>
      <w:r w:rsidR="00553F03" w:rsidRPr="00E37D2D">
        <w:t>air conditioning can lead to condensation. Alternating opening windows and use of portable air conditioners can provide air exchange while minimizing the chance of condensation.</w:t>
      </w:r>
    </w:p>
    <w:p w14:paraId="3E65DD6B" w14:textId="11A4B5A3" w:rsidR="005F0A50" w:rsidRPr="00C80077" w:rsidRDefault="005F0A50" w:rsidP="003C69F4">
      <w:pPr>
        <w:spacing w:line="360" w:lineRule="auto"/>
        <w:ind w:firstLine="720"/>
      </w:pPr>
      <w:r w:rsidRPr="00E37D2D">
        <w:t xml:space="preserve">Univents </w:t>
      </w:r>
      <w:r w:rsidR="009A7D46" w:rsidRPr="00E37D2D">
        <w:t>have</w:t>
      </w:r>
      <w:r w:rsidRPr="00E37D2D">
        <w:t xml:space="preserve"> filters, which are reportedly changed</w:t>
      </w:r>
      <w:r w:rsidRPr="00C80077">
        <w:t xml:space="preserve"> 2-3 times a year</w:t>
      </w:r>
      <w:r w:rsidR="003C69F4" w:rsidRPr="00C80077">
        <w:t xml:space="preserve"> during school breaks</w:t>
      </w:r>
      <w:r w:rsidRPr="00C80077">
        <w:t>.</w:t>
      </w:r>
      <w:r w:rsidR="003C69F4" w:rsidRPr="00C80077">
        <w:t xml:space="preserve"> One univent cabinet was </w:t>
      </w:r>
      <w:r w:rsidR="00C80077" w:rsidRPr="00C80077">
        <w:t>opened a</w:t>
      </w:r>
      <w:r w:rsidR="003C69F4" w:rsidRPr="00C80077">
        <w:t xml:space="preserve">nd the filter examined (Picture </w:t>
      </w:r>
      <w:r w:rsidR="00DB1784">
        <w:t>6</w:t>
      </w:r>
      <w:r w:rsidR="003C69F4" w:rsidRPr="00C80077">
        <w:t xml:space="preserve">). The filter was </w:t>
      </w:r>
      <w:r w:rsidR="00C80077" w:rsidRPr="00C80077">
        <w:t xml:space="preserve">soiled and </w:t>
      </w:r>
      <w:r w:rsidR="003C69F4" w:rsidRPr="00C80077">
        <w:t>in need of changing</w:t>
      </w:r>
      <w:r w:rsidR="00C11BB2">
        <w:t xml:space="preserve">; </w:t>
      </w:r>
      <w:proofErr w:type="gramStart"/>
      <w:r w:rsidR="00C11BB2">
        <w:t>filter</w:t>
      </w:r>
      <w:proofErr w:type="gramEnd"/>
      <w:r w:rsidR="00C11BB2">
        <w:t xml:space="preserve"> change was </w:t>
      </w:r>
      <w:r w:rsidR="003C69F4" w:rsidRPr="00C80077">
        <w:t>plann</w:t>
      </w:r>
      <w:r w:rsidR="00C11BB2">
        <w:t xml:space="preserve">ed for </w:t>
      </w:r>
      <w:r w:rsidR="003C69F4" w:rsidRPr="00C80077">
        <w:t xml:space="preserve">school break the week after the visit. The </w:t>
      </w:r>
      <w:r w:rsidR="003C69F4" w:rsidRPr="00C80077">
        <w:lastRenderedPageBreak/>
        <w:t xml:space="preserve">univent cabinet also needs to be vacuumed out to remove accumulated debris. Note that this filter appears to </w:t>
      </w:r>
      <w:proofErr w:type="gramStart"/>
      <w:r w:rsidR="003C69F4" w:rsidRPr="00C80077">
        <w:t>be is</w:t>
      </w:r>
      <w:proofErr w:type="gramEnd"/>
      <w:r w:rsidR="003C69F4" w:rsidRPr="00C80077">
        <w:t xml:space="preserve"> of a low </w:t>
      </w:r>
      <w:r w:rsidRPr="00C80077">
        <w:t>Minimum Efficiency Rating Value (MERV)</w:t>
      </w:r>
      <w:r w:rsidR="00C80077" w:rsidRPr="00C80077">
        <w:t xml:space="preserve">. The MDPH IAQ program recommends a MERV </w:t>
      </w:r>
      <w:r w:rsidRPr="00C80077">
        <w:t>of 8</w:t>
      </w:r>
      <w:r w:rsidR="00C80077" w:rsidRPr="00C80077">
        <w:t xml:space="preserve"> or </w:t>
      </w:r>
      <w:r w:rsidRPr="00C80077">
        <w:t xml:space="preserve">higher if the equipment can handle </w:t>
      </w:r>
      <w:r w:rsidR="005061CC" w:rsidRPr="00C80077">
        <w:t>the pressure reductions caused by more restrictive filters</w:t>
      </w:r>
      <w:r w:rsidRPr="00C80077">
        <w:t>.</w:t>
      </w:r>
    </w:p>
    <w:p w14:paraId="5362EC85" w14:textId="2234BD56" w:rsidR="00E42CE6" w:rsidRPr="00E37D2D" w:rsidRDefault="0021603F" w:rsidP="00E42CE6">
      <w:pPr>
        <w:pStyle w:val="Heading2"/>
        <w:spacing w:line="360" w:lineRule="auto"/>
      </w:pPr>
      <w:r w:rsidRPr="00E37D2D">
        <w:t>Moisture/Microbial Issues</w:t>
      </w:r>
    </w:p>
    <w:p w14:paraId="0D212955" w14:textId="1D17085D" w:rsidR="00C5183B" w:rsidRPr="00A81107" w:rsidRDefault="005F0A50" w:rsidP="00EB2454">
      <w:pPr>
        <w:spacing w:line="360" w:lineRule="auto"/>
        <w:ind w:firstLine="720"/>
        <w:rPr>
          <w:bCs/>
          <w:highlight w:val="yellow"/>
        </w:rPr>
      </w:pPr>
      <w:r w:rsidRPr="00E37D2D">
        <w:rPr>
          <w:bCs/>
        </w:rPr>
        <w:t xml:space="preserve">The IAQ program looked for water damage and sources of moisture that can impact indoor air quality. </w:t>
      </w:r>
      <w:r w:rsidR="00E37D2D">
        <w:rPr>
          <w:bCs/>
        </w:rPr>
        <w:t xml:space="preserve">During the previous visit, water-damaged ceiling tiles were noted in </w:t>
      </w:r>
      <w:r w:rsidR="0059144D">
        <w:rPr>
          <w:bCs/>
        </w:rPr>
        <w:t xml:space="preserve">classrooms and other </w:t>
      </w:r>
      <w:r w:rsidR="00E37D2D">
        <w:rPr>
          <w:bCs/>
        </w:rPr>
        <w:t xml:space="preserve">areas suggesting </w:t>
      </w:r>
      <w:r w:rsidR="00E37D2D" w:rsidRPr="00EB2454">
        <w:rPr>
          <w:bCs/>
        </w:rPr>
        <w:t xml:space="preserve">leaks from plumbing and through the side of the building envelope. </w:t>
      </w:r>
      <w:proofErr w:type="gramStart"/>
      <w:r w:rsidR="00E37D2D" w:rsidRPr="00EB2454">
        <w:rPr>
          <w:bCs/>
        </w:rPr>
        <w:t>It appeared as though</w:t>
      </w:r>
      <w:proofErr w:type="gramEnd"/>
      <w:r w:rsidR="00E37D2D" w:rsidRPr="00EB2454">
        <w:rPr>
          <w:bCs/>
        </w:rPr>
        <w:t xml:space="preserve"> some water-damaged </w:t>
      </w:r>
      <w:r w:rsidR="00EB2454">
        <w:rPr>
          <w:bCs/>
        </w:rPr>
        <w:t xml:space="preserve">and missing </w:t>
      </w:r>
      <w:r w:rsidR="00E37D2D" w:rsidRPr="00EB2454">
        <w:rPr>
          <w:bCs/>
        </w:rPr>
        <w:t xml:space="preserve">tiles had been replaced since the </w:t>
      </w:r>
      <w:r w:rsidR="00EB2454" w:rsidRPr="00EB2454">
        <w:rPr>
          <w:bCs/>
        </w:rPr>
        <w:t xml:space="preserve">visit over the summer. </w:t>
      </w:r>
      <w:r w:rsidR="006B0F2F" w:rsidRPr="00EB2454">
        <w:rPr>
          <w:bCs/>
        </w:rPr>
        <w:t>Water-damaged ceiling tiles should be removed and replaced once the source of the water damage is identified and repaired. Note that most of the ceiling tiles in the SMES are a type that adher</w:t>
      </w:r>
      <w:r w:rsidR="00C11BB2">
        <w:rPr>
          <w:bCs/>
        </w:rPr>
        <w:t>e</w:t>
      </w:r>
      <w:r w:rsidR="006B0F2F" w:rsidRPr="00EB2454">
        <w:rPr>
          <w:bCs/>
        </w:rPr>
        <w:t xml:space="preserve"> directly onto the ceiling. These can be difficult to replace, and tiles of this style may not be generally available. </w:t>
      </w:r>
      <w:r w:rsidR="00EB2454" w:rsidRPr="00EB2454">
        <w:rPr>
          <w:bCs/>
        </w:rPr>
        <w:t>Basement areas have suspended ceiling tiles, which should be replaced promptly when missing</w:t>
      </w:r>
      <w:r w:rsidR="00C11BB2">
        <w:rPr>
          <w:bCs/>
        </w:rPr>
        <w:t>,</w:t>
      </w:r>
      <w:r w:rsidR="00EB2454" w:rsidRPr="00EB2454">
        <w:rPr>
          <w:bCs/>
        </w:rPr>
        <w:t xml:space="preserve"> </w:t>
      </w:r>
      <w:r w:rsidR="006B0F2F" w:rsidRPr="00EB2454">
        <w:rPr>
          <w:bCs/>
        </w:rPr>
        <w:t xml:space="preserve">as </w:t>
      </w:r>
      <w:r w:rsidR="00F723E2" w:rsidRPr="00EB2454">
        <w:rPr>
          <w:bCs/>
        </w:rPr>
        <w:t xml:space="preserve">gaps in </w:t>
      </w:r>
      <w:r w:rsidR="00C5183B" w:rsidRPr="00EB2454">
        <w:rPr>
          <w:bCs/>
        </w:rPr>
        <w:t>a</w:t>
      </w:r>
      <w:r w:rsidR="00F723E2" w:rsidRPr="00EB2454">
        <w:rPr>
          <w:bCs/>
        </w:rPr>
        <w:t xml:space="preserve"> suspended ceiling tile grid</w:t>
      </w:r>
      <w:r w:rsidR="00C5183B" w:rsidRPr="00EB2454">
        <w:rPr>
          <w:bCs/>
        </w:rPr>
        <w:t xml:space="preserve"> can allow dust and debris from above the ceiling tiles into occupied space.</w:t>
      </w:r>
    </w:p>
    <w:p w14:paraId="2599E0B6" w14:textId="62507011" w:rsidR="00D561C1" w:rsidRPr="0059144D" w:rsidRDefault="00EB2454" w:rsidP="007A597F">
      <w:pPr>
        <w:spacing w:line="360" w:lineRule="auto"/>
        <w:ind w:firstLine="720"/>
        <w:rPr>
          <w:bCs/>
        </w:rPr>
      </w:pPr>
      <w:r w:rsidRPr="00EB2454">
        <w:rPr>
          <w:bCs/>
        </w:rPr>
        <w:t>During the visit over the summer</w:t>
      </w:r>
      <w:r w:rsidR="00C11BB2">
        <w:rPr>
          <w:bCs/>
        </w:rPr>
        <w:t>,</w:t>
      </w:r>
      <w:r w:rsidRPr="00EB2454">
        <w:rPr>
          <w:bCs/>
        </w:rPr>
        <w:t xml:space="preserve"> f</w:t>
      </w:r>
      <w:r w:rsidR="00D561C1" w:rsidRPr="00EB2454">
        <w:rPr>
          <w:bCs/>
        </w:rPr>
        <w:t xml:space="preserve">acility staff reported that many of the sinks </w:t>
      </w:r>
      <w:r w:rsidRPr="00EB2454">
        <w:rPr>
          <w:bCs/>
        </w:rPr>
        <w:t xml:space="preserve">found in classrooms are </w:t>
      </w:r>
      <w:r w:rsidR="00D561C1" w:rsidRPr="00EB2454">
        <w:rPr>
          <w:bCs/>
        </w:rPr>
        <w:t xml:space="preserve">unused or have been turned off. Plumbing that is not needed should be properly abandoned so it doesn’t become a source of leaks. </w:t>
      </w:r>
      <w:r w:rsidR="00C11BB2">
        <w:rPr>
          <w:bCs/>
        </w:rPr>
        <w:t>Also, d</w:t>
      </w:r>
      <w:r w:rsidR="00D561C1" w:rsidRPr="00EB2454">
        <w:rPr>
          <w:bCs/>
        </w:rPr>
        <w:t xml:space="preserve">rains attached to unused </w:t>
      </w:r>
      <w:r w:rsidR="00930FB6" w:rsidRPr="00EB2454">
        <w:rPr>
          <w:bCs/>
        </w:rPr>
        <w:t>plumbing need to be properly sealed or wetted periodically to avoid dry drain traps. If the P-trap seals on plumbing become dry, sewer gases can enter occupied spaces.</w:t>
      </w:r>
      <w:r w:rsidR="0017391E" w:rsidRPr="00EB2454">
        <w:rPr>
          <w:bCs/>
        </w:rPr>
        <w:t xml:space="preserve"> </w:t>
      </w:r>
      <w:r w:rsidR="009A7D46" w:rsidRPr="00EB2454">
        <w:rPr>
          <w:bCs/>
        </w:rPr>
        <w:t>M</w:t>
      </w:r>
      <w:r w:rsidR="0017391E" w:rsidRPr="00EB2454">
        <w:rPr>
          <w:bCs/>
        </w:rPr>
        <w:t xml:space="preserve">any of the sink countertops and cabinets were in poor condition, or had been repaired using </w:t>
      </w:r>
      <w:r w:rsidR="00F858CE" w:rsidRPr="00EB2454">
        <w:rPr>
          <w:bCs/>
        </w:rPr>
        <w:t xml:space="preserve">contact paper, strips of wood, and other </w:t>
      </w:r>
      <w:r w:rsidR="00F858CE" w:rsidRPr="0059144D">
        <w:rPr>
          <w:bCs/>
        </w:rPr>
        <w:t>materials</w:t>
      </w:r>
      <w:r w:rsidR="0059144D" w:rsidRPr="0059144D">
        <w:rPr>
          <w:bCs/>
        </w:rPr>
        <w:t xml:space="preserve"> (Picture 7)</w:t>
      </w:r>
      <w:r w:rsidR="00F858CE" w:rsidRPr="0059144D">
        <w:rPr>
          <w:bCs/>
        </w:rPr>
        <w:t>. Since the area around a sink is a moist environment, water-resistant</w:t>
      </w:r>
      <w:r w:rsidR="009A7D46" w:rsidRPr="0059144D">
        <w:rPr>
          <w:bCs/>
        </w:rPr>
        <w:t xml:space="preserve"> materials</w:t>
      </w:r>
      <w:r w:rsidR="005B6C5B" w:rsidRPr="0059144D">
        <w:rPr>
          <w:bCs/>
        </w:rPr>
        <w:t xml:space="preserve"> should be used for</w:t>
      </w:r>
      <w:r w:rsidR="009A7D46" w:rsidRPr="0059144D">
        <w:rPr>
          <w:bCs/>
        </w:rPr>
        <w:t xml:space="preserve"> repairs</w:t>
      </w:r>
      <w:r w:rsidR="00F858CE" w:rsidRPr="0059144D">
        <w:rPr>
          <w:bCs/>
        </w:rPr>
        <w:t>.</w:t>
      </w:r>
    </w:p>
    <w:p w14:paraId="6CC3ED26" w14:textId="0FA72E83" w:rsidR="0017391E" w:rsidRPr="00A81107" w:rsidRDefault="0017391E" w:rsidP="0017391E">
      <w:pPr>
        <w:spacing w:line="360" w:lineRule="auto"/>
        <w:ind w:firstLine="720"/>
        <w:rPr>
          <w:highlight w:val="yellow"/>
        </w:rPr>
      </w:pPr>
      <w:r w:rsidRPr="0059144D">
        <w:t>Aquariums were noted in some areas</w:t>
      </w:r>
      <w:r w:rsidRPr="00EB2454">
        <w:t xml:space="preserve"> (Picture </w:t>
      </w:r>
      <w:r w:rsidR="0059144D">
        <w:t>8</w:t>
      </w:r>
      <w:r w:rsidRPr="00EB2454">
        <w:t xml:space="preserve">). Aquariums, </w:t>
      </w:r>
      <w:r w:rsidR="007A6044" w:rsidRPr="00EB2454">
        <w:t>terrariums,</w:t>
      </w:r>
      <w:r w:rsidRPr="00EB2454">
        <w:t xml:space="preserve"> and similar items should be kept clean to prevent odors and microbial growth.</w:t>
      </w:r>
      <w:r w:rsidR="00F858CE" w:rsidRPr="00EB2454">
        <w:t xml:space="preserve"> </w:t>
      </w:r>
      <w:r w:rsidR="0059144D" w:rsidRPr="0059144D">
        <w:t xml:space="preserve">If any indoor plants are present, they should be well maintained and not overwatered to prevent water damage and pests. This includes plants used for science experiments. </w:t>
      </w:r>
      <w:r w:rsidR="00F858CE" w:rsidRPr="00EB2454">
        <w:t xml:space="preserve">Plants, aquariums, </w:t>
      </w:r>
      <w:r w:rsidR="007A6044" w:rsidRPr="00EB2454">
        <w:t>terrariums,</w:t>
      </w:r>
      <w:r w:rsidR="00F858CE" w:rsidRPr="00EB2454">
        <w:t xml:space="preserve"> and other sources of odors should be kept away from the airstream of univents and other ventilation equipment.</w:t>
      </w:r>
    </w:p>
    <w:p w14:paraId="59CE2AEA" w14:textId="1FC2ABF2" w:rsidR="00B707A7" w:rsidRDefault="00930FB6" w:rsidP="00B707A7">
      <w:pPr>
        <w:spacing w:line="360" w:lineRule="auto"/>
        <w:ind w:firstLine="720"/>
        <w:rPr>
          <w:bCs/>
          <w:highlight w:val="yellow"/>
        </w:rPr>
      </w:pPr>
      <w:r w:rsidRPr="00EB2454">
        <w:rPr>
          <w:bCs/>
        </w:rPr>
        <w:lastRenderedPageBreak/>
        <w:t xml:space="preserve">The exterior of the building was </w:t>
      </w:r>
      <w:r w:rsidRPr="0059144D">
        <w:rPr>
          <w:bCs/>
        </w:rPr>
        <w:t xml:space="preserve">examined for potential sources of odors, pollutants, and water infiltration. Plants were noted close to the exterior of the building along one side (Picture </w:t>
      </w:r>
      <w:r w:rsidR="0059144D" w:rsidRPr="0059144D">
        <w:rPr>
          <w:bCs/>
        </w:rPr>
        <w:t>9</w:t>
      </w:r>
      <w:r w:rsidRPr="0059144D">
        <w:rPr>
          <w:bCs/>
        </w:rPr>
        <w:t>). Plants can be a source of pollen, mold, and odors through univents or open windows. Plants can also hold moisture against the side of the building which increases deterioration of the building envelope. And plants can also be potential food and harborage for pests. Plants should be trimmed at least five feet from the exterior of the building.</w:t>
      </w:r>
    </w:p>
    <w:p w14:paraId="4A07866F" w14:textId="692453CD" w:rsidR="00EB2454" w:rsidRPr="0059144D" w:rsidRDefault="00EB2454" w:rsidP="00B707A7">
      <w:pPr>
        <w:spacing w:line="360" w:lineRule="auto"/>
        <w:ind w:firstLine="720"/>
        <w:rPr>
          <w:bCs/>
        </w:rPr>
      </w:pPr>
      <w:r w:rsidRPr="0059144D">
        <w:rPr>
          <w:bCs/>
        </w:rPr>
        <w:t xml:space="preserve">Holes in dirt next to the foundation appeared to be rat burrows (Picture </w:t>
      </w:r>
      <w:r w:rsidR="0059144D" w:rsidRPr="0059144D">
        <w:rPr>
          <w:bCs/>
        </w:rPr>
        <w:t>10</w:t>
      </w:r>
      <w:r w:rsidRPr="0059144D">
        <w:rPr>
          <w:bCs/>
        </w:rPr>
        <w:t>)</w:t>
      </w:r>
      <w:r w:rsidR="002336BF" w:rsidRPr="0059144D">
        <w:rPr>
          <w:bCs/>
        </w:rPr>
        <w:t>. Rats can be a source of allergens in dander and urine. In addition, rat activity can damage buildings, leading to water infiltration.</w:t>
      </w:r>
    </w:p>
    <w:p w14:paraId="6658EB6E" w14:textId="755DDF36" w:rsidR="00B5331A" w:rsidRPr="0059144D" w:rsidRDefault="00B5331A" w:rsidP="00B707A7">
      <w:pPr>
        <w:spacing w:line="360" w:lineRule="auto"/>
        <w:ind w:firstLine="720"/>
        <w:rPr>
          <w:bCs/>
        </w:rPr>
      </w:pPr>
      <w:r w:rsidRPr="0059144D">
        <w:rPr>
          <w:bCs/>
        </w:rPr>
        <w:t>Light was visible beneath some exterior doors</w:t>
      </w:r>
      <w:r w:rsidR="0059144D" w:rsidRPr="0059144D">
        <w:rPr>
          <w:bCs/>
        </w:rPr>
        <w:t xml:space="preserve"> (Picture 11) indicating that the weather stripping is missing or worn out</w:t>
      </w:r>
      <w:r w:rsidRPr="0059144D">
        <w:rPr>
          <w:bCs/>
        </w:rPr>
        <w:t xml:space="preserve">. </w:t>
      </w:r>
      <w:r w:rsidR="0059144D" w:rsidRPr="0059144D">
        <w:rPr>
          <w:bCs/>
        </w:rPr>
        <w:t>Lack of weather stripping can allow unconditioned air, moisture, and pests into the building.</w:t>
      </w:r>
    </w:p>
    <w:p w14:paraId="1C54454E" w14:textId="5E98AEDA" w:rsidR="0079785A" w:rsidRPr="00A302AE" w:rsidRDefault="0079785A" w:rsidP="0079785A">
      <w:pPr>
        <w:pStyle w:val="Heading2"/>
      </w:pPr>
      <w:r w:rsidRPr="00A302AE">
        <w:t>Other issues</w:t>
      </w:r>
    </w:p>
    <w:p w14:paraId="4811D8D4" w14:textId="3FFE4C34" w:rsidR="009C6A32" w:rsidRPr="0059144D" w:rsidRDefault="009C6A32" w:rsidP="009C6A32">
      <w:pPr>
        <w:spacing w:line="360" w:lineRule="auto"/>
        <w:ind w:firstLine="720"/>
      </w:pPr>
      <w:r w:rsidRPr="00A302AE">
        <w:t>Exposure to low levels of total volatile organic compounds (TVOCs) may produce eye, nose, throat, and/or respiratory irritation in some sensitive individuals. BEH/IAQ staff examined spaces for products containing VOCs. BEH/IAQ staff noted hand sanitizers</w:t>
      </w:r>
      <w:r w:rsidR="009A7D46" w:rsidRPr="00A302AE">
        <w:t xml:space="preserve">, </w:t>
      </w:r>
      <w:r w:rsidRPr="00A302AE">
        <w:t>cleaning products</w:t>
      </w:r>
      <w:r w:rsidR="009A7D46" w:rsidRPr="00A302AE">
        <w:t xml:space="preserve">, and dry erase </w:t>
      </w:r>
      <w:r w:rsidR="00A2009B" w:rsidRPr="00A302AE">
        <w:t>materials</w:t>
      </w:r>
      <w:r w:rsidR="00F858CE" w:rsidRPr="00A302AE">
        <w:t xml:space="preserve"> in some areas</w:t>
      </w:r>
      <w:r w:rsidRPr="00A302AE">
        <w:t xml:space="preserve"> (</w:t>
      </w:r>
      <w:r w:rsidR="0059144D">
        <w:t xml:space="preserve">Picture 12; </w:t>
      </w:r>
      <w:r w:rsidRPr="00A302AE">
        <w:t xml:space="preserve">Table 1). </w:t>
      </w:r>
      <w:proofErr w:type="gramStart"/>
      <w:r w:rsidRPr="00A302AE">
        <w:t>All of</w:t>
      </w:r>
      <w:proofErr w:type="gramEnd"/>
      <w:r w:rsidRPr="00A302AE">
        <w:t xml:space="preserve"> these products have the potential to be irritants to the eyes, nose, throat, and respiratory system of sensitive individuals.</w:t>
      </w:r>
      <w:r w:rsidR="0092721F" w:rsidRPr="00A302AE">
        <w:t xml:space="preserve"> Scented product</w:t>
      </w:r>
      <w:r w:rsidR="00405178" w:rsidRPr="00A302AE">
        <w:t>s</w:t>
      </w:r>
      <w:r w:rsidR="0092721F" w:rsidRPr="00A302AE">
        <w:t xml:space="preserve"> such as air fresheners should not be used in schools, as many people are sensitive to the chemical compounds used in them. Consult the document “</w:t>
      </w:r>
      <w:hyperlink r:id="rId11" w:history="1">
        <w:r w:rsidR="00405178" w:rsidRPr="00A302AE">
          <w:rPr>
            <w:rStyle w:val="Hyperlink"/>
          </w:rPr>
          <w:t>Clean Air Is Odor Free</w:t>
        </w:r>
      </w:hyperlink>
      <w:r w:rsidR="0092721F" w:rsidRPr="00A302AE">
        <w:t xml:space="preserve">” for more information on use of scented products. </w:t>
      </w:r>
      <w:r w:rsidR="00301910" w:rsidRPr="00A302AE">
        <w:t>While h</w:t>
      </w:r>
      <w:r w:rsidR="0092721F" w:rsidRPr="00A302AE">
        <w:t>and sanitizers</w:t>
      </w:r>
      <w:r w:rsidR="00301910" w:rsidRPr="00A302AE">
        <w:t xml:space="preserve"> may be necessary, these</w:t>
      </w:r>
      <w:r w:rsidR="0092721F" w:rsidRPr="00A302AE">
        <w:t xml:space="preserve"> should be used in </w:t>
      </w:r>
      <w:r w:rsidR="0092721F" w:rsidRPr="0059144D">
        <w:t xml:space="preserve">areas with good ventilation, </w:t>
      </w:r>
      <w:r w:rsidR="00301910" w:rsidRPr="0059144D">
        <w:t>with the containers</w:t>
      </w:r>
      <w:r w:rsidR="0092721F" w:rsidRPr="0059144D">
        <w:t xml:space="preserve"> kept closed when not in use.</w:t>
      </w:r>
    </w:p>
    <w:p w14:paraId="67D9AD23" w14:textId="61D4636C" w:rsidR="0092721F" w:rsidRPr="0059144D" w:rsidRDefault="0092721F" w:rsidP="00405178">
      <w:pPr>
        <w:spacing w:line="360" w:lineRule="auto"/>
        <w:ind w:firstLine="720"/>
      </w:pPr>
      <w:r w:rsidRPr="0059144D">
        <w:t>P</w:t>
      </w:r>
      <w:r w:rsidR="00325D81" w:rsidRPr="0059144D">
        <w:t xml:space="preserve">hotocopiers were noted in </w:t>
      </w:r>
      <w:r w:rsidRPr="0059144D">
        <w:t>some office/staff areas</w:t>
      </w:r>
      <w:r w:rsidR="00325D81" w:rsidRPr="0059144D">
        <w:t xml:space="preserve">. Photocopiers can be a source of odors, </w:t>
      </w:r>
      <w:r w:rsidR="00C11BB2" w:rsidRPr="0059144D">
        <w:t>particulates,</w:t>
      </w:r>
      <w:r w:rsidR="00325D81" w:rsidRPr="0059144D">
        <w:t xml:space="preserve"> and VOCs, particularly if older or heavily used. Photocopiers should be placed </w:t>
      </w:r>
      <w:r w:rsidR="003040B7" w:rsidRPr="0059144D">
        <w:t xml:space="preserve">in well-ventilated areas </w:t>
      </w:r>
      <w:r w:rsidR="00325D81" w:rsidRPr="0059144D">
        <w:t>away from occupants and near an exhaust vent whenever possible.</w:t>
      </w:r>
      <w:r w:rsidR="00405178" w:rsidRPr="0059144D">
        <w:t xml:space="preserve"> </w:t>
      </w:r>
      <w:r w:rsidR="0059144D" w:rsidRPr="0059144D">
        <w:t xml:space="preserve">Laminators, 3-D </w:t>
      </w:r>
      <w:r w:rsidR="00C11BB2" w:rsidRPr="0059144D">
        <w:t>printers,</w:t>
      </w:r>
      <w:r w:rsidR="0059144D" w:rsidRPr="0059144D">
        <w:t xml:space="preserve"> and other sources of plastic fumes should also be used </w:t>
      </w:r>
      <w:r w:rsidR="00277728" w:rsidRPr="0059144D">
        <w:t>away from occupants and with good ventilation, preferabl</w:t>
      </w:r>
      <w:r w:rsidR="0052151C" w:rsidRPr="0059144D">
        <w:t>y</w:t>
      </w:r>
      <w:r w:rsidR="00277728" w:rsidRPr="0059144D">
        <w:t xml:space="preserve"> a direct exhaust vent.</w:t>
      </w:r>
      <w:r w:rsidR="00301910" w:rsidRPr="0059144D">
        <w:t xml:space="preserve"> </w:t>
      </w:r>
    </w:p>
    <w:p w14:paraId="078C7623" w14:textId="203754EB" w:rsidR="0092721F" w:rsidRPr="0059144D" w:rsidRDefault="0092721F" w:rsidP="00277728">
      <w:pPr>
        <w:spacing w:line="360" w:lineRule="auto"/>
        <w:ind w:firstLine="720"/>
      </w:pPr>
      <w:r w:rsidRPr="0059144D">
        <w:t xml:space="preserve">Air </w:t>
      </w:r>
      <w:r w:rsidR="00277728" w:rsidRPr="0059144D">
        <w:t xml:space="preserve">purifying units were </w:t>
      </w:r>
      <w:proofErr w:type="gramStart"/>
      <w:r w:rsidR="00277728" w:rsidRPr="0059144D">
        <w:t>noted</w:t>
      </w:r>
      <w:proofErr w:type="gramEnd"/>
      <w:r w:rsidR="00277728" w:rsidRPr="0059144D">
        <w:t xml:space="preserve"> </w:t>
      </w:r>
      <w:r w:rsidR="005B6C5B" w:rsidRPr="0059144D">
        <w:t>a few areas</w:t>
      </w:r>
      <w:r w:rsidR="00277728" w:rsidRPr="0059144D">
        <w:t xml:space="preserve">. Air purifiers </w:t>
      </w:r>
      <w:r w:rsidR="00BC7EE2" w:rsidRPr="0059144D">
        <w:t>that have</w:t>
      </w:r>
      <w:r w:rsidR="00DD5C58" w:rsidRPr="0059144D">
        <w:t xml:space="preserve"> ionizing air settings </w:t>
      </w:r>
      <w:r w:rsidR="00277728" w:rsidRPr="0059144D">
        <w:t xml:space="preserve">may produce </w:t>
      </w:r>
      <w:proofErr w:type="gramStart"/>
      <w:r w:rsidR="00277728" w:rsidRPr="0059144D">
        <w:t>ozone</w:t>
      </w:r>
      <w:proofErr w:type="gramEnd"/>
      <w:r w:rsidR="00277728" w:rsidRPr="0059144D">
        <w:t xml:space="preserve"> should not be used in occupied areas (US</w:t>
      </w:r>
      <w:r w:rsidR="00D23678" w:rsidRPr="0059144D">
        <w:t xml:space="preserve"> </w:t>
      </w:r>
      <w:r w:rsidR="00277728" w:rsidRPr="0059144D">
        <w:t>EPA</w:t>
      </w:r>
      <w:r w:rsidR="00BB636E" w:rsidRPr="0059144D">
        <w:t>,</w:t>
      </w:r>
      <w:r w:rsidR="00B747A2" w:rsidRPr="0059144D">
        <w:t xml:space="preserve"> 2003). </w:t>
      </w:r>
      <w:r w:rsidR="00277728" w:rsidRPr="0059144D">
        <w:t xml:space="preserve">Air purifiers using </w:t>
      </w:r>
      <w:r w:rsidR="00277728" w:rsidRPr="0059144D">
        <w:lastRenderedPageBreak/>
        <w:t xml:space="preserve">high-efficiency particulate </w:t>
      </w:r>
      <w:proofErr w:type="spellStart"/>
      <w:r w:rsidR="00277728" w:rsidRPr="0059144D">
        <w:t>arrestance</w:t>
      </w:r>
      <w:proofErr w:type="spellEnd"/>
      <w:r w:rsidR="00277728" w:rsidRPr="0059144D">
        <w:t xml:space="preserve"> (HEPA) filters are a good choice to remove suspended particles in the air. They should be used and maintained, including filter changes, in accordance with manufacturer's instructions.</w:t>
      </w:r>
    </w:p>
    <w:p w14:paraId="64180E91" w14:textId="3E7722D1" w:rsidR="005061B3" w:rsidRPr="0059144D" w:rsidRDefault="005061B3" w:rsidP="005061B3">
      <w:pPr>
        <w:spacing w:line="360" w:lineRule="auto"/>
        <w:ind w:firstLine="720"/>
      </w:pPr>
      <w:r w:rsidRPr="0059144D">
        <w:t xml:space="preserve">In a few </w:t>
      </w:r>
      <w:r w:rsidR="005B6C5B" w:rsidRPr="0059144D">
        <w:t>classrooms</w:t>
      </w:r>
      <w:r w:rsidRPr="0059144D">
        <w:t xml:space="preserve">, tennis balls were found sliced open and placed on chair legs to reduce noise (Table 1). Tennis balls are made of </w:t>
      </w:r>
      <w:proofErr w:type="gramStart"/>
      <w:r w:rsidRPr="0059144D">
        <w:t>a number of</w:t>
      </w:r>
      <w:proofErr w:type="gramEnd"/>
      <w:r w:rsidRPr="0059144D">
        <w:t xml:space="preserve"> materials that are a source of respiratory irritants. Constant wearing of tennis balls can produce fibers and off-gas VOCs. Tennis balls are made with a natural rubber latex bladder, which becomes abraded when used as a chair leg pad. </w:t>
      </w:r>
      <w:proofErr w:type="gramStart"/>
      <w:r w:rsidRPr="0059144D">
        <w:t>Use</w:t>
      </w:r>
      <w:proofErr w:type="gramEnd"/>
      <w:r w:rsidRPr="0059144D">
        <w:t xml:space="preserve"> of tennis balls in this manner may introduce latex dust into the school environment. Some individuals are highly allergic to latex (e.g., spina bifida patients) (SBAA, 2001). It is recommended that the use of materials containing latex be limited to reduce the potential for symptoms in sensitive individuals (NIOSH, 1997).</w:t>
      </w:r>
      <w:r w:rsidR="00C11BB2">
        <w:t xml:space="preserve"> </w:t>
      </w:r>
      <w:r w:rsidRPr="0059144D">
        <w:t>Latex-free glides should be used for this purpose.</w:t>
      </w:r>
    </w:p>
    <w:p w14:paraId="3DD48BE3" w14:textId="463499CA" w:rsidR="00163D4F" w:rsidRDefault="009C6A32" w:rsidP="009C6A32">
      <w:pPr>
        <w:spacing w:line="360" w:lineRule="auto"/>
        <w:ind w:firstLine="720"/>
      </w:pPr>
      <w:r w:rsidRPr="0059144D">
        <w:t>Ite</w:t>
      </w:r>
      <w:r w:rsidR="009A7D46" w:rsidRPr="0059144D">
        <w:t>ms were noted on surfaces in classrooms, including floors and univents</w:t>
      </w:r>
      <w:r w:rsidR="0059144D" w:rsidRPr="0059144D">
        <w:t xml:space="preserve"> (Picture 13). </w:t>
      </w:r>
      <w:r w:rsidRPr="0059144D">
        <w:t>Items stored in</w:t>
      </w:r>
      <w:r w:rsidR="0092721F" w:rsidRPr="0059144D">
        <w:t xml:space="preserve"> classrooms</w:t>
      </w:r>
      <w:r w:rsidR="0052151C" w:rsidRPr="0059144D">
        <w:t xml:space="preserve">, </w:t>
      </w:r>
      <w:r w:rsidRPr="0059144D">
        <w:t>offices</w:t>
      </w:r>
      <w:r w:rsidR="0052151C" w:rsidRPr="0059144D">
        <w:t xml:space="preserve"> and storerooms</w:t>
      </w:r>
      <w:r w:rsidRPr="0059144D">
        <w:t xml:space="preserve"> provide a source for </w:t>
      </w:r>
      <w:proofErr w:type="gramStart"/>
      <w:r w:rsidRPr="0059144D">
        <w:t>dusts</w:t>
      </w:r>
      <w:proofErr w:type="gramEnd"/>
      <w:r w:rsidRPr="0059144D">
        <w:t xml:space="preserve"> to accumulate</w:t>
      </w:r>
      <w:r w:rsidR="00163D4F" w:rsidRPr="0059144D">
        <w:t xml:space="preserve"> and </w:t>
      </w:r>
      <w:r w:rsidRPr="0059144D">
        <w:t xml:space="preserve">make it difficult for custodial staff to clean. </w:t>
      </w:r>
      <w:r w:rsidR="0092721F" w:rsidRPr="0059144D">
        <w:t>Items should be stored neatly and sorted frequently to remove items that are no longer needed.</w:t>
      </w:r>
    </w:p>
    <w:p w14:paraId="6AFCBB1D" w14:textId="63FD78F1" w:rsidR="00A819EB" w:rsidRPr="0059144D" w:rsidRDefault="00A819EB" w:rsidP="009C6A32">
      <w:pPr>
        <w:spacing w:line="360" w:lineRule="auto"/>
        <w:ind w:firstLine="720"/>
      </w:pPr>
      <w:r>
        <w:t>Items were noted hanging from ceilings in some classrooms (Table 1). Hanging items can be difficult to clean of accumulated dust that may become airborne when they are disturbed.</w:t>
      </w:r>
    </w:p>
    <w:p w14:paraId="78FC5813" w14:textId="01029122" w:rsidR="005A46E4" w:rsidRPr="00C11BB2" w:rsidRDefault="00A93224" w:rsidP="00C22BC6">
      <w:pPr>
        <w:spacing w:line="360" w:lineRule="auto"/>
        <w:ind w:firstLine="720"/>
      </w:pPr>
      <w:r w:rsidRPr="0063548D">
        <w:t>M</w:t>
      </w:r>
      <w:r w:rsidR="005A46E4" w:rsidRPr="0063548D">
        <w:t>any classrooms had area rugs</w:t>
      </w:r>
      <w:r w:rsidR="0059144D">
        <w:t xml:space="preserve"> (Picture 13; Table 1)</w:t>
      </w:r>
      <w:r w:rsidR="005A46E4" w:rsidRPr="0063548D">
        <w:t>.</w:t>
      </w:r>
      <w:r w:rsidRPr="0063548D">
        <w:t xml:space="preserve"> Facility staff reported that these are all </w:t>
      </w:r>
      <w:r w:rsidR="009A7D46" w:rsidRPr="0063548D">
        <w:t>purchased</w:t>
      </w:r>
      <w:r w:rsidRPr="0063548D">
        <w:t xml:space="preserve"> new for the school and kept off the floor during the summer.</w:t>
      </w:r>
      <w:r w:rsidR="00CB7727" w:rsidRPr="0063548D">
        <w:t xml:space="preserve"> Carpets and area rugs should be vacuumed regularly with a </w:t>
      </w:r>
      <w:r w:rsidR="00FF3B7D" w:rsidRPr="0063548D">
        <w:t xml:space="preserve">high efficiency particulate </w:t>
      </w:r>
      <w:proofErr w:type="spellStart"/>
      <w:r w:rsidR="00FF3B7D" w:rsidRPr="0063548D">
        <w:t>arrestance</w:t>
      </w:r>
      <w:proofErr w:type="spellEnd"/>
      <w:r w:rsidR="00FF3B7D" w:rsidRPr="0063548D">
        <w:t xml:space="preserve"> (</w:t>
      </w:r>
      <w:r w:rsidR="00CB7727" w:rsidRPr="0063548D">
        <w:t>HEPA</w:t>
      </w:r>
      <w:r w:rsidR="00FF3B7D" w:rsidRPr="0063548D">
        <w:t>)</w:t>
      </w:r>
      <w:r w:rsidR="00CB7727" w:rsidRPr="0063548D">
        <w:t>-filter-equipped vacuum cleaner and cleaned annually (or semi-annually in soiled/high traffic areas) in accordance with Institute of Inspection, Cleaning and Restoration Certification (IICRC) recommendations (IICRC, 2012</w:t>
      </w:r>
      <w:r w:rsidR="00CB7727" w:rsidRPr="00C11BB2">
        <w:t xml:space="preserve">). </w:t>
      </w:r>
      <w:bookmarkStart w:id="2" w:name="_Hlk128484349"/>
      <w:r w:rsidR="00CB7727" w:rsidRPr="00C11BB2">
        <w:t>Second-hand area rugs should not be used in classrooms, as they may bring allergens such as pet hair into the school.</w:t>
      </w:r>
    </w:p>
    <w:bookmarkEnd w:id="2"/>
    <w:p w14:paraId="202E37E3" w14:textId="345E66DD" w:rsidR="000C5F88" w:rsidRPr="0063548D" w:rsidRDefault="00163D4F" w:rsidP="000C5F88">
      <w:pPr>
        <w:spacing w:line="360" w:lineRule="auto"/>
        <w:ind w:firstLine="720"/>
      </w:pPr>
      <w:r w:rsidRPr="0063548D">
        <w:t xml:space="preserve">Food and food preparation equipment </w:t>
      </w:r>
      <w:r w:rsidR="00C22BC6" w:rsidRPr="0063548D">
        <w:t xml:space="preserve">such as microwaves and small refrigerators, </w:t>
      </w:r>
      <w:r w:rsidRPr="0063548D">
        <w:t>w</w:t>
      </w:r>
      <w:r w:rsidR="007A6044" w:rsidRPr="0063548D">
        <w:t>ere</w:t>
      </w:r>
      <w:r w:rsidRPr="0063548D">
        <w:t xml:space="preserve"> found in </w:t>
      </w:r>
      <w:r w:rsidR="009077E2" w:rsidRPr="0063548D">
        <w:t>some</w:t>
      </w:r>
      <w:r w:rsidR="0092721F" w:rsidRPr="0063548D">
        <w:t xml:space="preserve"> classrooms and staff areas</w:t>
      </w:r>
      <w:r w:rsidRPr="0063548D">
        <w:t xml:space="preserve">. Food can be attractive to pests. </w:t>
      </w:r>
      <w:r w:rsidR="00252139" w:rsidRPr="0063548D">
        <w:t>Debris inside food preparation equipment can give off smoke and odors when the equipment is used.</w:t>
      </w:r>
      <w:r w:rsidR="0092721F" w:rsidRPr="0063548D">
        <w:t xml:space="preserve"> Refrigerators </w:t>
      </w:r>
      <w:r w:rsidR="005B6C5B" w:rsidRPr="0063548D">
        <w:t xml:space="preserve">and food preparation equipment </w:t>
      </w:r>
      <w:r w:rsidR="0092721F" w:rsidRPr="0063548D">
        <w:t>should be kept clean to prevent odors and potential microbial growth.</w:t>
      </w:r>
    </w:p>
    <w:p w14:paraId="20041B71" w14:textId="2822BB09" w:rsidR="00A66DB9" w:rsidRPr="0063548D" w:rsidRDefault="00A66DB9" w:rsidP="000C5F88">
      <w:pPr>
        <w:spacing w:line="360" w:lineRule="auto"/>
        <w:ind w:firstLine="720"/>
      </w:pPr>
      <w:r w:rsidRPr="0063548D">
        <w:lastRenderedPageBreak/>
        <w:t xml:space="preserve">The Environmental Protection Agency (EPA) conducted a National School Radon Survey in which it discovered nearly one in five schools had “…at least one frequently occupied ground contact room with short-term radon levels above 4 [picocuries per liter] </w:t>
      </w:r>
      <w:proofErr w:type="spellStart"/>
      <w:r w:rsidRPr="0063548D">
        <w:t>pCi</w:t>
      </w:r>
      <w:proofErr w:type="spellEnd"/>
      <w:r w:rsidRPr="0063548D">
        <w:t xml:space="preserve">/L” (US EPA, 1993).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12" w:history="1">
        <w:r w:rsidRPr="0063548D">
          <w:rPr>
            <w:rStyle w:val="Hyperlink"/>
          </w:rPr>
          <w:t>www.nrsb.org</w:t>
        </w:r>
      </w:hyperlink>
      <w:r w:rsidRPr="0063548D">
        <w:t xml:space="preserve"> and </w:t>
      </w:r>
      <w:hyperlink r:id="rId13" w:history="1">
        <w:r w:rsidRPr="0063548D">
          <w:rPr>
            <w:rStyle w:val="Hyperlink"/>
          </w:rPr>
          <w:t>http://aarst-nrpp.com/wp</w:t>
        </w:r>
      </w:hyperlink>
      <w:r w:rsidRPr="0063548D">
        <w:t xml:space="preserve">, with additional information at: </w:t>
      </w:r>
      <w:hyperlink r:id="rId14" w:history="1">
        <w:r w:rsidRPr="0063548D">
          <w:rPr>
            <w:rStyle w:val="Hyperlink"/>
          </w:rPr>
          <w:t>http://www.mass.gov/eohhs/gov/departments/dph/programs/environmental-health/exposure-topics/iaq/radon</w:t>
        </w:r>
      </w:hyperlink>
      <w:r w:rsidRPr="0063548D">
        <w:t>.</w:t>
      </w:r>
    </w:p>
    <w:p w14:paraId="67C1C295" w14:textId="400D2387" w:rsidR="0062002E" w:rsidRPr="0063548D" w:rsidRDefault="0062002E" w:rsidP="009E7907">
      <w:pPr>
        <w:pStyle w:val="Heading1"/>
        <w:spacing w:line="480" w:lineRule="auto"/>
      </w:pPr>
      <w:r w:rsidRPr="0063548D">
        <w:t>C</w:t>
      </w:r>
      <w:r w:rsidR="00C515D5" w:rsidRPr="0063548D">
        <w:t xml:space="preserve">ONCLUSION </w:t>
      </w:r>
      <w:r w:rsidR="0059144D">
        <w:t>AND</w:t>
      </w:r>
      <w:r w:rsidR="00C515D5" w:rsidRPr="0063548D">
        <w:t xml:space="preserve"> RECOMMENDATIONS</w:t>
      </w:r>
    </w:p>
    <w:p w14:paraId="3DE195C4" w14:textId="64290B43" w:rsidR="00BD7710" w:rsidRPr="0059144D" w:rsidRDefault="002E4F9B" w:rsidP="00BD7710">
      <w:pPr>
        <w:pStyle w:val="BodyText1"/>
      </w:pPr>
      <w:r w:rsidRPr="0059144D">
        <w:t>In view of the findings at the time of the visit, the following recommendations are made</w:t>
      </w:r>
      <w:proofErr w:type="gramStart"/>
      <w:r w:rsidR="00A0030A" w:rsidRPr="0059144D">
        <w:t xml:space="preserve"> these</w:t>
      </w:r>
      <w:proofErr w:type="gramEnd"/>
      <w:r w:rsidR="00A0030A" w:rsidRPr="0059144D">
        <w:t xml:space="preserve"> recommendations are separated into short-term recommendations, and long-term recommendations that may require planning and capital funds to achieve</w:t>
      </w:r>
      <w:r w:rsidR="00BD7710" w:rsidRPr="0059144D">
        <w:t>.</w:t>
      </w:r>
    </w:p>
    <w:p w14:paraId="6C7BAF12" w14:textId="7EAF65D6" w:rsidR="00BD7710" w:rsidRPr="0059144D" w:rsidRDefault="005B6C5B" w:rsidP="00BD7710">
      <w:pPr>
        <w:pStyle w:val="BodyText1"/>
      </w:pPr>
      <w:r w:rsidRPr="0059144D">
        <w:t>M</w:t>
      </w:r>
      <w:r w:rsidR="00BD7710" w:rsidRPr="0059144D">
        <w:t xml:space="preserve">anagement of </w:t>
      </w:r>
      <w:r w:rsidRPr="0059144D">
        <w:t>a</w:t>
      </w:r>
      <w:r w:rsidR="00BD7710" w:rsidRPr="0059144D">
        <w:t xml:space="preserve"> building without air conditioning can be challenging. The following documents can provide guidance that can be used to reduce the impact of hot, humid weather in buildings:</w:t>
      </w:r>
    </w:p>
    <w:p w14:paraId="5FF82898" w14:textId="77777777" w:rsidR="00BD7710" w:rsidRPr="0059144D" w:rsidRDefault="00BD7710" w:rsidP="00BD7710">
      <w:pPr>
        <w:pStyle w:val="BodyText1"/>
        <w:numPr>
          <w:ilvl w:val="0"/>
          <w:numId w:val="45"/>
        </w:numPr>
      </w:pPr>
      <w:r w:rsidRPr="0059144D">
        <w:t xml:space="preserve">Preventing mold growth in Massachusetts schools during hot, humid weather: </w:t>
      </w:r>
      <w:hyperlink r:id="rId15" w:history="1">
        <w:r w:rsidRPr="0059144D">
          <w:rPr>
            <w:rStyle w:val="Hyperlink"/>
          </w:rPr>
          <w:t>https://www.mass.gov/service-details/preventing-mold-growth-in-massachusetts-schools-during-hot-humid-weather</w:t>
        </w:r>
      </w:hyperlink>
    </w:p>
    <w:p w14:paraId="4E3A2E27" w14:textId="42A18014" w:rsidR="00BD7710" w:rsidRPr="0059144D" w:rsidRDefault="00BD7710" w:rsidP="00BD7710">
      <w:pPr>
        <w:pStyle w:val="BodyText1"/>
        <w:numPr>
          <w:ilvl w:val="0"/>
          <w:numId w:val="45"/>
        </w:numPr>
      </w:pPr>
      <w:r w:rsidRPr="0059144D">
        <w:t xml:space="preserve">Remediation and prevention of mold growth and water damage in public schools and buildings to maintain air quality: </w:t>
      </w:r>
      <w:hyperlink r:id="rId16" w:history="1">
        <w:r w:rsidRPr="0059144D">
          <w:rPr>
            <w:rStyle w:val="Hyperlink"/>
          </w:rPr>
          <w:t>https://www.mass.gov/service-details/remediation-and-prevention-of-mold-growth-and-water-damage-in-public-schools-and-buildings-to-maintain-air-quality</w:t>
        </w:r>
      </w:hyperlink>
    </w:p>
    <w:p w14:paraId="29096D54" w14:textId="48BB6205" w:rsidR="00BD7710" w:rsidRPr="0059144D" w:rsidRDefault="00BD7710" w:rsidP="00BD7710">
      <w:pPr>
        <w:pStyle w:val="BodyText1"/>
        <w:numPr>
          <w:ilvl w:val="0"/>
          <w:numId w:val="45"/>
        </w:numPr>
      </w:pPr>
      <w:r w:rsidRPr="0059144D">
        <w:t xml:space="preserve">Methods for increasing comfort in non-air-conditioned schools: </w:t>
      </w:r>
      <w:hyperlink r:id="rId17" w:history="1">
        <w:r w:rsidRPr="0059144D">
          <w:rPr>
            <w:rStyle w:val="Hyperlink"/>
          </w:rPr>
          <w:t>https://www.mass.gov/doc/methods-for-increasing-comfort-in-non-air-conditioned-schools/download</w:t>
        </w:r>
      </w:hyperlink>
    </w:p>
    <w:p w14:paraId="50F1BFA2" w14:textId="789FE5E4" w:rsidR="00A0030A" w:rsidRPr="0059144D" w:rsidRDefault="00A0030A" w:rsidP="0069782E">
      <w:pPr>
        <w:pStyle w:val="Heading2"/>
      </w:pPr>
      <w:r w:rsidRPr="0059144D">
        <w:lastRenderedPageBreak/>
        <w:t>Short-</w:t>
      </w:r>
      <w:r w:rsidR="0089211A">
        <w:t>Te</w:t>
      </w:r>
      <w:r w:rsidRPr="0059144D">
        <w:t xml:space="preserve">rm </w:t>
      </w:r>
      <w:r w:rsidR="0089211A">
        <w:t>R</w:t>
      </w:r>
      <w:r w:rsidRPr="0059144D">
        <w:t>ecommendations</w:t>
      </w:r>
    </w:p>
    <w:p w14:paraId="0C55E85A" w14:textId="23FDB643" w:rsidR="003C665A" w:rsidRPr="0059144D" w:rsidRDefault="003C665A" w:rsidP="0069782E">
      <w:pPr>
        <w:pStyle w:val="Heading3"/>
      </w:pPr>
      <w:r w:rsidRPr="0059144D">
        <w:t xml:space="preserve">Ventilation </w:t>
      </w:r>
      <w:r w:rsidR="00843212" w:rsidRPr="0059144D">
        <w:t>R</w:t>
      </w:r>
      <w:r w:rsidRPr="0059144D">
        <w:t>ecommendations</w:t>
      </w:r>
    </w:p>
    <w:p w14:paraId="1DCF0114" w14:textId="2A71521B" w:rsidR="002B4C0C" w:rsidRPr="0059144D" w:rsidRDefault="00404CEA" w:rsidP="00B74CA9">
      <w:pPr>
        <w:pStyle w:val="BodyTextNumberedConclusion"/>
      </w:pPr>
      <w:r w:rsidRPr="0059144D">
        <w:t>Operate supply and exhaust ventilation continuously when the building is occupied.</w:t>
      </w:r>
      <w:r w:rsidR="002B4C0C" w:rsidRPr="0059144D">
        <w:t xml:space="preserve"> Check univents and exhaust vents during occupied periods to ensure they are on</w:t>
      </w:r>
      <w:r w:rsidR="005610ED" w:rsidRPr="0059144D">
        <w:t xml:space="preserve"> and operating</w:t>
      </w:r>
      <w:r w:rsidR="002B4C0C" w:rsidRPr="0059144D">
        <w:t>.</w:t>
      </w:r>
      <w:r w:rsidR="0059144D" w:rsidRPr="0059144D">
        <w:t xml:space="preserve"> This includes exhaust vents in restrooms.</w:t>
      </w:r>
    </w:p>
    <w:p w14:paraId="0B2A926A" w14:textId="3491075D" w:rsidR="002B4C0C" w:rsidRPr="0059144D" w:rsidRDefault="002B4C0C" w:rsidP="00B74CA9">
      <w:pPr>
        <w:pStyle w:val="BodyTextNumberedConclusion"/>
      </w:pPr>
      <w:r w:rsidRPr="0059144D">
        <w:t xml:space="preserve">Educate teachers and staff on the operation of univents so they </w:t>
      </w:r>
      <w:r w:rsidR="005610ED" w:rsidRPr="0059144D">
        <w:t>can avoid</w:t>
      </w:r>
      <w:r w:rsidRPr="0059144D">
        <w:t xml:space="preserve"> blocking the operation of </w:t>
      </w:r>
      <w:r w:rsidR="007A6044" w:rsidRPr="0059144D">
        <w:t>units and</w:t>
      </w:r>
      <w:r w:rsidRPr="0059144D">
        <w:t xml:space="preserve"> </w:t>
      </w:r>
      <w:r w:rsidR="005610ED" w:rsidRPr="0059144D">
        <w:t>can report</w:t>
      </w:r>
      <w:r w:rsidRPr="0059144D">
        <w:t xml:space="preserve"> off or inoperable units to facility staff. </w:t>
      </w:r>
      <w:r w:rsidR="005610ED" w:rsidRPr="0059144D">
        <w:t>If not already in use, c</w:t>
      </w:r>
      <w:r w:rsidRPr="0059144D">
        <w:t>onsider using a tracking program to collect and administer work orders for mechanical systems such as classroom univents</w:t>
      </w:r>
      <w:r w:rsidR="00B74CA9" w:rsidRPr="0059144D">
        <w:t>.</w:t>
      </w:r>
    </w:p>
    <w:p w14:paraId="7FF36BD5" w14:textId="7A810756" w:rsidR="00A0030A" w:rsidRPr="0059144D" w:rsidRDefault="002B4C0C" w:rsidP="00B74CA9">
      <w:pPr>
        <w:pStyle w:val="BodyTextNumberedConclusion"/>
      </w:pPr>
      <w:r w:rsidRPr="0059144D">
        <w:t>Avoid blocking the front and sides of univents and exhaust vents with furniture and items.</w:t>
      </w:r>
    </w:p>
    <w:p w14:paraId="0A8F0180" w14:textId="2D677D0A" w:rsidR="008A30C8" w:rsidRPr="0059144D" w:rsidRDefault="00AB4E02" w:rsidP="00B74CA9">
      <w:pPr>
        <w:pStyle w:val="BodyTextNumberedConclusion"/>
      </w:pPr>
      <w:r w:rsidRPr="0059144D">
        <w:t xml:space="preserve">Continue with regular filter changes for </w:t>
      </w:r>
      <w:r w:rsidR="00FF3B7D" w:rsidRPr="0059144D">
        <w:t>HVAC equipment</w:t>
      </w:r>
      <w:r w:rsidRPr="0059144D">
        <w:t xml:space="preserve"> using the best quality/highest </w:t>
      </w:r>
      <w:r w:rsidRPr="0059144D">
        <w:rPr>
          <w:szCs w:val="24"/>
        </w:rPr>
        <w:t>MERV</w:t>
      </w:r>
      <w:r w:rsidRPr="0059144D">
        <w:t xml:space="preserve"> rated filters that can be used with current equipment.</w:t>
      </w:r>
      <w:r w:rsidR="00087157" w:rsidRPr="0059144D">
        <w:t xml:space="preserve"> During filter changes, vacuum debris from </w:t>
      </w:r>
      <w:r w:rsidR="005610ED" w:rsidRPr="0059144D">
        <w:t>univent</w:t>
      </w:r>
      <w:r w:rsidR="00087157" w:rsidRPr="0059144D">
        <w:t xml:space="preserve"> cabinets.</w:t>
      </w:r>
    </w:p>
    <w:p w14:paraId="67FF5129" w14:textId="0696AB11" w:rsidR="000C1913" w:rsidRPr="0059144D" w:rsidRDefault="005A6986" w:rsidP="00B74CA9">
      <w:pPr>
        <w:pStyle w:val="BodyTextNumberedConclusion"/>
      </w:pPr>
      <w:r w:rsidRPr="0059144D">
        <w:t>Use openable windows to supplement fresh air ventilation during periods of mild weather. Ensure all windows are closed tightly at the end of each day.</w:t>
      </w:r>
    </w:p>
    <w:p w14:paraId="5BD0C403" w14:textId="46989E57" w:rsidR="005A6986" w:rsidRPr="0059144D" w:rsidRDefault="005A6986" w:rsidP="00B74CA9">
      <w:pPr>
        <w:pStyle w:val="BodyTextNumberedConclusion"/>
      </w:pPr>
      <w:r w:rsidRPr="0059144D">
        <w:t>Avoid opening windows when air conditioning is operating in the room.</w:t>
      </w:r>
    </w:p>
    <w:p w14:paraId="111E08F0" w14:textId="28A11468" w:rsidR="005610ED" w:rsidRPr="0059144D" w:rsidRDefault="000C1913" w:rsidP="00B74CA9">
      <w:pPr>
        <w:pStyle w:val="BodyTextNumberedConclusion"/>
      </w:pPr>
      <w:r w:rsidRPr="0059144D">
        <w:t>Maintain portable air conditioners, window air conditioners and air purifiers in accordance with manufacturer's instructions including cleaning.</w:t>
      </w:r>
    </w:p>
    <w:p w14:paraId="1F414612" w14:textId="7F2C5A5D" w:rsidR="003517BF" w:rsidRPr="0059144D" w:rsidRDefault="003517BF" w:rsidP="00B74CA9">
      <w:pPr>
        <w:pStyle w:val="BodyTextNumberedConclusion"/>
      </w:pPr>
      <w:r w:rsidRPr="0059144D">
        <w:t>Consider adopting a balancing schedule of every 5 years for all mechanical ventilation systems, as recommended by ventilation industrial standards (SMACNA, 1994)</w:t>
      </w:r>
      <w:r w:rsidR="000C1913" w:rsidRPr="0059144D">
        <w:t xml:space="preserve"> if this is possible with current equipment</w:t>
      </w:r>
      <w:r w:rsidRPr="0059144D">
        <w:t>.</w:t>
      </w:r>
    </w:p>
    <w:p w14:paraId="0934FECC" w14:textId="67831762" w:rsidR="00142767" w:rsidRPr="0059144D" w:rsidRDefault="007A3142" w:rsidP="0069782E">
      <w:pPr>
        <w:pStyle w:val="Heading3"/>
      </w:pPr>
      <w:r w:rsidRPr="0059144D">
        <w:t>Water</w:t>
      </w:r>
      <w:r w:rsidR="00515998" w:rsidRPr="0059144D">
        <w:t xml:space="preserve"> </w:t>
      </w:r>
      <w:r w:rsidR="00843212" w:rsidRPr="0059144D">
        <w:t>D</w:t>
      </w:r>
      <w:r w:rsidR="008A30C8" w:rsidRPr="0059144D">
        <w:t xml:space="preserve">amage </w:t>
      </w:r>
      <w:r w:rsidR="00843212" w:rsidRPr="0059144D">
        <w:t>R</w:t>
      </w:r>
      <w:r w:rsidR="008A30C8" w:rsidRPr="0059144D">
        <w:t>ecommendations</w:t>
      </w:r>
    </w:p>
    <w:p w14:paraId="446F737D" w14:textId="7634B6B5" w:rsidR="005A6986" w:rsidRPr="0059144D" w:rsidRDefault="005A6986" w:rsidP="00ED225A">
      <w:pPr>
        <w:pStyle w:val="BodyTextNumberedConclusion"/>
        <w:ind w:hanging="450"/>
      </w:pPr>
      <w:r w:rsidRPr="0059144D">
        <w:t>Determine the source of water-damaged ceiling tiles</w:t>
      </w:r>
      <w:r w:rsidR="000C1913" w:rsidRPr="0059144D">
        <w:t xml:space="preserve"> and repair leaks.</w:t>
      </w:r>
    </w:p>
    <w:p w14:paraId="7DC04FEB" w14:textId="77777777" w:rsidR="005B6C5B" w:rsidRPr="0059144D" w:rsidRDefault="005B6C5B" w:rsidP="00ED225A">
      <w:pPr>
        <w:pStyle w:val="BodyTextNumberedConclusion"/>
        <w:ind w:hanging="450"/>
      </w:pPr>
      <w:r w:rsidRPr="0059144D">
        <w:t>Replace ceiling-adhered tiles where possible. Repair or remove loose tiles to prevent them from falling and creating dust and debris.</w:t>
      </w:r>
    </w:p>
    <w:p w14:paraId="19F540E3" w14:textId="037E53D4" w:rsidR="00824319" w:rsidRPr="0059144D" w:rsidRDefault="00824319" w:rsidP="00ED225A">
      <w:pPr>
        <w:pStyle w:val="BodyTextNumberedConclusion"/>
        <w:ind w:hanging="450"/>
      </w:pPr>
      <w:r w:rsidRPr="0059144D">
        <w:lastRenderedPageBreak/>
        <w:t>Replace</w:t>
      </w:r>
      <w:r w:rsidR="000C1913" w:rsidRPr="0059144D">
        <w:t xml:space="preserve"> suspended</w:t>
      </w:r>
      <w:r w:rsidRPr="0059144D">
        <w:t xml:space="preserve"> water-damaged ceiling tiles</w:t>
      </w:r>
      <w:r w:rsidR="000C1913" w:rsidRPr="0059144D">
        <w:t xml:space="preserve"> to ensure a continuous ceiling plenum in these areas</w:t>
      </w:r>
      <w:r w:rsidRPr="0059144D">
        <w:t>. Inspect the area above the stained tiles for other signs of water damage and clean/repair as needed.</w:t>
      </w:r>
      <w:r w:rsidR="000D1D3D" w:rsidRPr="0059144D">
        <w:t xml:space="preserve"> Use methods from US</w:t>
      </w:r>
      <w:r w:rsidR="00C121D3" w:rsidRPr="0059144D">
        <w:t xml:space="preserve"> </w:t>
      </w:r>
      <w:r w:rsidR="000D1D3D" w:rsidRPr="0059144D">
        <w:t>EPA’s “Mold Remediation in Schools and Commercial Buildings” during any mold removal activities (US</w:t>
      </w:r>
      <w:r w:rsidR="00C121D3" w:rsidRPr="0059144D">
        <w:t xml:space="preserve"> </w:t>
      </w:r>
      <w:r w:rsidR="000D1D3D" w:rsidRPr="0059144D">
        <w:t>EPA, 2008)</w:t>
      </w:r>
      <w:r w:rsidR="00234A12" w:rsidRPr="0059144D">
        <w:t>.</w:t>
      </w:r>
    </w:p>
    <w:p w14:paraId="4C19958B" w14:textId="6B26CC3B" w:rsidR="00E76E32" w:rsidRPr="0059144D" w:rsidRDefault="00E76E32" w:rsidP="00ED225A">
      <w:pPr>
        <w:pStyle w:val="BodyTextNumberedConclusion"/>
        <w:ind w:hanging="450"/>
      </w:pPr>
      <w:r w:rsidRPr="0059144D">
        <w:t>Examine the ceiling plenum above bowed/sagging suspended tiles for water damage and odors and repair if necessary. Note that areas where ceiling tiles are bowed have likely been exposed to long periods of high humidity. Porous items should not be stored in these areas</w:t>
      </w:r>
      <w:r w:rsidR="005B6C5B" w:rsidRPr="0059144D">
        <w:t>, particularly on floors,</w:t>
      </w:r>
      <w:r w:rsidRPr="0059144D">
        <w:t xml:space="preserve"> during the summer months to prevent water damage.</w:t>
      </w:r>
    </w:p>
    <w:p w14:paraId="6C1C7730" w14:textId="5F5221EE" w:rsidR="00E76E32" w:rsidRPr="0059144D" w:rsidRDefault="00E76E32" w:rsidP="00ED225A">
      <w:pPr>
        <w:pStyle w:val="BodyTextNumberedConclusion"/>
        <w:ind w:hanging="450"/>
      </w:pPr>
      <w:r w:rsidRPr="0059144D">
        <w:t>If plumbing fixtures (e.g., classroom sinks) are no longer needed, have them properly cut and capped. Ensure seldom-used drains are wetted periodically to maintain the t</w:t>
      </w:r>
      <w:r w:rsidR="007633C5" w:rsidRPr="0059144D">
        <w:t>r</w:t>
      </w:r>
      <w:r w:rsidRPr="0059144D">
        <w:t>ap seal.</w:t>
      </w:r>
    </w:p>
    <w:p w14:paraId="2EC82073" w14:textId="76695F7A" w:rsidR="00E76E32" w:rsidRPr="0059144D" w:rsidRDefault="00E76E32" w:rsidP="00ED225A">
      <w:pPr>
        <w:pStyle w:val="BodyTextNumberedConclusion"/>
        <w:ind w:hanging="450"/>
      </w:pPr>
      <w:r w:rsidRPr="0059144D">
        <w:t>Ensure repairs to sink cabinets are made using water-resistant non-porous materials.</w:t>
      </w:r>
    </w:p>
    <w:p w14:paraId="47F8CFEF" w14:textId="7072D0AD" w:rsidR="003556B5" w:rsidRPr="0059144D" w:rsidRDefault="003556B5" w:rsidP="00ED225A">
      <w:pPr>
        <w:pStyle w:val="BodyTextNumberedConclusion"/>
        <w:ind w:hanging="450"/>
      </w:pPr>
      <w:r w:rsidRPr="0059144D">
        <w:t>Ensure plants are we</w:t>
      </w:r>
      <w:r w:rsidR="000577AD" w:rsidRPr="0059144D">
        <w:t>l</w:t>
      </w:r>
      <w:r w:rsidRPr="0059144D">
        <w:t>l</w:t>
      </w:r>
      <w:r w:rsidR="000577AD" w:rsidRPr="0059144D">
        <w:t>-</w:t>
      </w:r>
      <w:r w:rsidRPr="0059144D">
        <w:t>maintained and not overwatered.</w:t>
      </w:r>
      <w:r w:rsidR="00E76E32" w:rsidRPr="0059144D">
        <w:t xml:space="preserve"> Avoid placing plants on or in the airstream of univents.</w:t>
      </w:r>
    </w:p>
    <w:p w14:paraId="41BAAA08" w14:textId="1B605679" w:rsidR="00BE4433" w:rsidRPr="0059144D" w:rsidRDefault="00BE4433" w:rsidP="00ED225A">
      <w:pPr>
        <w:pStyle w:val="BodyTextNumberedConclusion"/>
        <w:ind w:hanging="450"/>
      </w:pPr>
      <w:r w:rsidRPr="0059144D">
        <w:t xml:space="preserve">Ensure </w:t>
      </w:r>
      <w:proofErr w:type="gramStart"/>
      <w:r w:rsidRPr="0059144D">
        <w:t>any</w:t>
      </w:r>
      <w:proofErr w:type="gramEnd"/>
      <w:r w:rsidRPr="0059144D">
        <w:t xml:space="preserve"> aquariums, terrariums and similar items are kept clean.</w:t>
      </w:r>
    </w:p>
    <w:p w14:paraId="6CBA5DA2" w14:textId="358C91FD" w:rsidR="005A6986" w:rsidRPr="0059144D" w:rsidRDefault="005A6986" w:rsidP="00ED225A">
      <w:pPr>
        <w:pStyle w:val="BodyTextNumberedConclusion"/>
        <w:ind w:hanging="450"/>
      </w:pPr>
      <w:r w:rsidRPr="0059144D">
        <w:t>Avoid storage of porous materials or large amounts of items under sinks.</w:t>
      </w:r>
    </w:p>
    <w:p w14:paraId="2E4C6F4F" w14:textId="3025BD34" w:rsidR="00BE4433" w:rsidRDefault="00BE4433" w:rsidP="00ED225A">
      <w:pPr>
        <w:pStyle w:val="BodyTextNumberedConclusion"/>
        <w:ind w:hanging="450"/>
      </w:pPr>
      <w:r w:rsidRPr="0059144D">
        <w:t>Trim plants and bushes away from the building a minimum of five feet</w:t>
      </w:r>
      <w:r w:rsidR="00E76E32" w:rsidRPr="0059144D">
        <w:t>, especially near windows and univent intakes</w:t>
      </w:r>
      <w:r w:rsidRPr="0059144D">
        <w:t>.</w:t>
      </w:r>
    </w:p>
    <w:p w14:paraId="32D83E98" w14:textId="07E5644A" w:rsidR="0059144D" w:rsidRPr="0059144D" w:rsidRDefault="0059144D" w:rsidP="00ED225A">
      <w:pPr>
        <w:pStyle w:val="BodyTextNumberedConclusion"/>
        <w:ind w:hanging="450"/>
      </w:pPr>
      <w:r>
        <w:t>Repair or replace weather stripping on doors where light is visible underneath.</w:t>
      </w:r>
    </w:p>
    <w:p w14:paraId="45A7FDAC" w14:textId="17511AB0" w:rsidR="00824319" w:rsidRPr="0059144D" w:rsidRDefault="00824319" w:rsidP="0069782E">
      <w:pPr>
        <w:pStyle w:val="Heading3"/>
      </w:pPr>
      <w:r w:rsidRPr="0059144D">
        <w:t xml:space="preserve">Other </w:t>
      </w:r>
      <w:r w:rsidR="0089211A">
        <w:t>R</w:t>
      </w:r>
      <w:r w:rsidRPr="0059144D">
        <w:t>ecommendations</w:t>
      </w:r>
    </w:p>
    <w:p w14:paraId="063D2023" w14:textId="6BCEC769" w:rsidR="0059144D" w:rsidRDefault="0059144D" w:rsidP="00ED225A">
      <w:pPr>
        <w:pStyle w:val="BodyTextNumberedConclusion"/>
        <w:ind w:hanging="450"/>
        <w:rPr>
          <w:szCs w:val="24"/>
        </w:rPr>
      </w:pPr>
      <w:r>
        <w:rPr>
          <w:szCs w:val="24"/>
        </w:rPr>
        <w:t xml:space="preserve">Use the services of a licensed pest control company to monitor for and control rodents on the exterior of the building. Removal of exterior plants as recommended above will reduce harborages. The location of the suspected rat burrows is also near the dumpsters. Dumpsters should be kept in good condition with no holes and </w:t>
      </w:r>
      <w:r w:rsidR="008950A3">
        <w:rPr>
          <w:szCs w:val="24"/>
        </w:rPr>
        <w:t>tight-fitting</w:t>
      </w:r>
      <w:r>
        <w:rPr>
          <w:szCs w:val="24"/>
        </w:rPr>
        <w:t xml:space="preserve"> lids that are kept closed to deter </w:t>
      </w:r>
      <w:proofErr w:type="gramStart"/>
      <w:r>
        <w:rPr>
          <w:szCs w:val="24"/>
        </w:rPr>
        <w:t>rodents, and</w:t>
      </w:r>
      <w:proofErr w:type="gramEnd"/>
      <w:r>
        <w:rPr>
          <w:szCs w:val="24"/>
        </w:rPr>
        <w:t xml:space="preserve"> should be emptied frequently.</w:t>
      </w:r>
    </w:p>
    <w:p w14:paraId="49808AFF" w14:textId="7844E61F" w:rsidR="00824319" w:rsidRPr="0059144D" w:rsidRDefault="00824319" w:rsidP="00ED225A">
      <w:pPr>
        <w:pStyle w:val="BodyTextNumberedConclusion"/>
        <w:ind w:hanging="450"/>
        <w:rPr>
          <w:szCs w:val="24"/>
        </w:rPr>
      </w:pPr>
      <w:r w:rsidRPr="0059144D">
        <w:rPr>
          <w:szCs w:val="24"/>
        </w:rPr>
        <w:t>Avoid bringing in scented products</w:t>
      </w:r>
      <w:r w:rsidR="00E76E32" w:rsidRPr="0059144D">
        <w:rPr>
          <w:szCs w:val="24"/>
        </w:rPr>
        <w:t xml:space="preserve"> (e.g., air fresheners, candles).</w:t>
      </w:r>
      <w:r w:rsidR="00BE4433" w:rsidRPr="0059144D">
        <w:rPr>
          <w:szCs w:val="24"/>
        </w:rPr>
        <w:t xml:space="preserve"> Use only school-provided cleaning materials to avoid potential product interactions.</w:t>
      </w:r>
    </w:p>
    <w:p w14:paraId="6E8328AE" w14:textId="12EBA7A4" w:rsidR="00325D81" w:rsidRPr="0059144D" w:rsidRDefault="00325D81" w:rsidP="00ED225A">
      <w:pPr>
        <w:pStyle w:val="BodyTextNumberedConclusion"/>
        <w:ind w:hanging="450"/>
        <w:rPr>
          <w:szCs w:val="24"/>
        </w:rPr>
      </w:pPr>
      <w:r w:rsidRPr="0059144D">
        <w:rPr>
          <w:szCs w:val="24"/>
        </w:rPr>
        <w:lastRenderedPageBreak/>
        <w:t xml:space="preserve">Consider moving </w:t>
      </w:r>
      <w:r w:rsidR="00C36C7E" w:rsidRPr="0059144D">
        <w:rPr>
          <w:szCs w:val="24"/>
        </w:rPr>
        <w:t>heavily used</w:t>
      </w:r>
      <w:r w:rsidRPr="0059144D">
        <w:rPr>
          <w:szCs w:val="24"/>
        </w:rPr>
        <w:t xml:space="preserve"> photocopiers away from occupants and to areas with exhaust ventilation.</w:t>
      </w:r>
    </w:p>
    <w:p w14:paraId="7B620698" w14:textId="1046550C" w:rsidR="00BE4433" w:rsidRPr="0059144D" w:rsidRDefault="00BE4433" w:rsidP="00ED225A">
      <w:pPr>
        <w:pStyle w:val="BodyTextNumberedConclusion"/>
        <w:ind w:hanging="450"/>
        <w:rPr>
          <w:szCs w:val="24"/>
        </w:rPr>
      </w:pPr>
      <w:r w:rsidRPr="0059144D">
        <w:rPr>
          <w:szCs w:val="24"/>
        </w:rPr>
        <w:t>Use laminators away from occupants</w:t>
      </w:r>
      <w:r w:rsidR="00E76E32" w:rsidRPr="0059144D">
        <w:rPr>
          <w:szCs w:val="24"/>
        </w:rPr>
        <w:t>; open the window adjacent to the laminator when it is in use.</w:t>
      </w:r>
    </w:p>
    <w:p w14:paraId="1F562901" w14:textId="0E15ACC4" w:rsidR="00824319" w:rsidRDefault="00824319" w:rsidP="00ED225A">
      <w:pPr>
        <w:pStyle w:val="BodyTextNumberedConclusion"/>
        <w:ind w:hanging="450"/>
        <w:rPr>
          <w:szCs w:val="24"/>
        </w:rPr>
      </w:pPr>
      <w:r w:rsidRPr="0059144D">
        <w:rPr>
          <w:szCs w:val="24"/>
        </w:rPr>
        <w:t>Store items neatly and off the floor to assist with cleaning.</w:t>
      </w:r>
    </w:p>
    <w:p w14:paraId="70918E4D" w14:textId="5E429A43" w:rsidR="00A819EB" w:rsidRPr="0059144D" w:rsidRDefault="00A819EB" w:rsidP="00ED225A">
      <w:pPr>
        <w:pStyle w:val="BodyTextNumberedConclusion"/>
        <w:ind w:hanging="450"/>
        <w:rPr>
          <w:szCs w:val="24"/>
        </w:rPr>
      </w:pPr>
      <w:r>
        <w:rPr>
          <w:szCs w:val="24"/>
        </w:rPr>
        <w:t>Avoid hanging items from the ceiling.</w:t>
      </w:r>
    </w:p>
    <w:p w14:paraId="30B92E54" w14:textId="11F15017" w:rsidR="00824319" w:rsidRPr="0059144D" w:rsidRDefault="00824319" w:rsidP="00ED225A">
      <w:pPr>
        <w:pStyle w:val="BodyTextNumberedConclusion"/>
        <w:ind w:hanging="450"/>
        <w:rPr>
          <w:szCs w:val="24"/>
        </w:rPr>
      </w:pPr>
      <w:r w:rsidRPr="0059144D">
        <w:rPr>
          <w:szCs w:val="24"/>
        </w:rPr>
        <w:t xml:space="preserve">Keep food stored in </w:t>
      </w:r>
      <w:r w:rsidR="006A7F6B" w:rsidRPr="0059144D">
        <w:rPr>
          <w:szCs w:val="24"/>
        </w:rPr>
        <w:t>tightly closed</w:t>
      </w:r>
      <w:r w:rsidRPr="0059144D">
        <w:rPr>
          <w:szCs w:val="24"/>
        </w:rPr>
        <w:t xml:space="preserve"> pest-proof containers.</w:t>
      </w:r>
    </w:p>
    <w:p w14:paraId="720436A2" w14:textId="37EE2E53" w:rsidR="00824319" w:rsidRPr="0059144D" w:rsidRDefault="00824319" w:rsidP="00ED225A">
      <w:pPr>
        <w:pStyle w:val="BodyTextNumberedConclusion"/>
        <w:ind w:hanging="450"/>
        <w:rPr>
          <w:szCs w:val="24"/>
        </w:rPr>
      </w:pPr>
      <w:r w:rsidRPr="0059144D">
        <w:rPr>
          <w:szCs w:val="24"/>
        </w:rPr>
        <w:t>Keep food preparation equipment clean.</w:t>
      </w:r>
    </w:p>
    <w:p w14:paraId="68FD1788" w14:textId="36DE8DA1" w:rsidR="00824319" w:rsidRPr="0059144D" w:rsidRDefault="00824319" w:rsidP="00ED225A">
      <w:pPr>
        <w:pStyle w:val="BodyTextNumberedConclusion"/>
        <w:ind w:hanging="450"/>
        <w:rPr>
          <w:szCs w:val="24"/>
        </w:rPr>
      </w:pPr>
      <w:r w:rsidRPr="0059144D">
        <w:rPr>
          <w:szCs w:val="24"/>
        </w:rPr>
        <w:t>Clean</w:t>
      </w:r>
      <w:r w:rsidR="00BE4433" w:rsidRPr="0059144D">
        <w:rPr>
          <w:szCs w:val="24"/>
        </w:rPr>
        <w:t xml:space="preserve"> area rugs and</w:t>
      </w:r>
      <w:r w:rsidRPr="0059144D">
        <w:rPr>
          <w:szCs w:val="24"/>
        </w:rPr>
        <w:t xml:space="preserve"> carpets in accordance with IIRC recommendations.</w:t>
      </w:r>
      <w:r w:rsidR="00BE4433" w:rsidRPr="0059144D">
        <w:rPr>
          <w:szCs w:val="24"/>
        </w:rPr>
        <w:t xml:space="preserve"> Store area rugs rolled up and off the floor in a dry area during summer break.</w:t>
      </w:r>
    </w:p>
    <w:p w14:paraId="169CA449" w14:textId="77777777" w:rsidR="00274015" w:rsidRPr="0059144D" w:rsidRDefault="00274015" w:rsidP="00ED225A">
      <w:pPr>
        <w:pStyle w:val="BodyTextNumberedConclusion"/>
        <w:ind w:hanging="450"/>
        <w:rPr>
          <w:szCs w:val="24"/>
        </w:rPr>
      </w:pPr>
      <w:r w:rsidRPr="0059144D">
        <w:rPr>
          <w:szCs w:val="24"/>
        </w:rPr>
        <w:t xml:space="preserve">The school should be tested for radon by a certified radon measurement specialist during the heating season when school is in session. Radon measurement specialists and other information can be found at: </w:t>
      </w:r>
      <w:hyperlink r:id="rId18" w:history="1">
        <w:r w:rsidRPr="0059144D">
          <w:rPr>
            <w:rStyle w:val="Hyperlink"/>
            <w:szCs w:val="24"/>
          </w:rPr>
          <w:t>www.nrsb.org</w:t>
        </w:r>
      </w:hyperlink>
      <w:r w:rsidRPr="0059144D">
        <w:rPr>
          <w:szCs w:val="24"/>
        </w:rPr>
        <w:t xml:space="preserve">, and </w:t>
      </w:r>
      <w:hyperlink r:id="rId19" w:history="1">
        <w:r w:rsidRPr="0059144D">
          <w:rPr>
            <w:rStyle w:val="Hyperlink"/>
            <w:szCs w:val="24"/>
          </w:rPr>
          <w:t>http://aarst-nrpp.com/wp</w:t>
        </w:r>
      </w:hyperlink>
      <w:r w:rsidRPr="0059144D">
        <w:rPr>
          <w:szCs w:val="24"/>
        </w:rPr>
        <w:t>.</w:t>
      </w:r>
    </w:p>
    <w:p w14:paraId="4E3D8F72" w14:textId="2DAF8E6C" w:rsidR="00BB636E" w:rsidRPr="0059144D" w:rsidRDefault="00274015" w:rsidP="00EB2454">
      <w:pPr>
        <w:pStyle w:val="BodyTextNumberedConclusion"/>
        <w:ind w:hanging="450"/>
        <w:rPr>
          <w:szCs w:val="24"/>
        </w:rPr>
      </w:pPr>
      <w:r w:rsidRPr="0059144D">
        <w:rPr>
          <w:szCs w:val="24"/>
        </w:rPr>
        <w:t xml:space="preserve">To learn more about radon, review the MDPH’s Radon in Schools and Child Care Programs factsheet, with additional information at: </w:t>
      </w:r>
      <w:hyperlink r:id="rId20" w:history="1">
        <w:r w:rsidRPr="0059144D">
          <w:rPr>
            <w:rStyle w:val="Hyperlink"/>
            <w:szCs w:val="24"/>
          </w:rPr>
          <w:t>http://www.mass.gov/eohhs/gov/departments/dph/programs/environmental-health/exposure-topics/iaq/radon</w:t>
        </w:r>
      </w:hyperlink>
      <w:r w:rsidRPr="0059144D">
        <w:rPr>
          <w:szCs w:val="24"/>
        </w:rPr>
        <w:t>.</w:t>
      </w:r>
      <w:r w:rsidR="00EB2454" w:rsidRPr="0059144D">
        <w:rPr>
          <w:szCs w:val="24"/>
        </w:rPr>
        <w:t xml:space="preserve"> </w:t>
      </w:r>
    </w:p>
    <w:p w14:paraId="18EEB20C" w14:textId="77777777" w:rsidR="00EB2454" w:rsidRPr="00EB2454" w:rsidRDefault="00EB2454" w:rsidP="00EB2454">
      <w:pPr>
        <w:pStyle w:val="BodyTextNumberedConclusion"/>
        <w:rPr>
          <w:szCs w:val="24"/>
        </w:rPr>
      </w:pPr>
      <w:r w:rsidRPr="00EB2454">
        <w:rPr>
          <w:szCs w:val="24"/>
        </w:rPr>
        <w:t>Consider including an IAQ component in the school’s Wellness Advisory Committee. An IAQ plan should have an IAQ liaison/teacher representative, a member of maintenance/facilities and administration that conduct regular walk-throughs to identify on-going and/or potential environmental issues.</w:t>
      </w:r>
    </w:p>
    <w:p w14:paraId="183127F7" w14:textId="32B16B55" w:rsidR="00EB2454" w:rsidRPr="00EB2454" w:rsidRDefault="00EB2454" w:rsidP="00EB2454">
      <w:pPr>
        <w:pStyle w:val="BodyTextNumberedConclusion"/>
        <w:rPr>
          <w:szCs w:val="24"/>
        </w:rPr>
      </w:pPr>
      <w:r w:rsidRPr="00EB2454">
        <w:rPr>
          <w:szCs w:val="24"/>
        </w:rPr>
        <w:t>Consider adopting the US EPA (2000) document, “Tools for Schools,” as an instrument for maintaining a good IAQ environment in the building available at</w:t>
      </w:r>
      <w:proofErr w:type="gramStart"/>
      <w:r w:rsidRPr="00EB2454">
        <w:rPr>
          <w:szCs w:val="24"/>
        </w:rPr>
        <w:t xml:space="preserve">: </w:t>
      </w:r>
      <w:r w:rsidR="00DA3D84">
        <w:t>:</w:t>
      </w:r>
      <w:proofErr w:type="gramEnd"/>
      <w:r w:rsidR="00DA3D84">
        <w:t xml:space="preserve"> </w:t>
      </w:r>
      <w:hyperlink r:id="rId21" w:history="1">
        <w:r w:rsidR="00DA3D84">
          <w:rPr>
            <w:rStyle w:val="Hyperlink"/>
          </w:rPr>
          <w:t>Creating Healthy Indoor Air Quality in Schools | US EPA</w:t>
        </w:r>
      </w:hyperlink>
    </w:p>
    <w:p w14:paraId="30D6EBA6" w14:textId="77777777" w:rsidR="00EB2454" w:rsidRPr="00EB2454" w:rsidRDefault="00EB2454" w:rsidP="00EB2454">
      <w:pPr>
        <w:pStyle w:val="BodyTextNumberedConclusion"/>
        <w:rPr>
          <w:szCs w:val="24"/>
        </w:rPr>
      </w:pPr>
      <w:r w:rsidRPr="00EB2454">
        <w:rPr>
          <w:szCs w:val="24"/>
        </w:rPr>
        <w:t xml:space="preserve">For guidance on maintaining an asthma-friendly healthy school environment, please consult the MDPH Asthma Prevention and Control Program’s </w:t>
      </w:r>
      <w:hyperlink r:id="rId22" w:history="1">
        <w:r w:rsidRPr="00EB2454">
          <w:rPr>
            <w:rStyle w:val="Hyperlink"/>
            <w:szCs w:val="24"/>
          </w:rPr>
          <w:t>Clearing the Air: An Asthma Toolkit for Healthy Schools</w:t>
        </w:r>
      </w:hyperlink>
      <w:r w:rsidRPr="00EB2454">
        <w:rPr>
          <w:szCs w:val="24"/>
        </w:rPr>
        <w:t>.</w:t>
      </w:r>
    </w:p>
    <w:p w14:paraId="04CADB13" w14:textId="6CEA22EC" w:rsidR="00B747A2" w:rsidRPr="00EB2454" w:rsidRDefault="00836554" w:rsidP="00ED225A">
      <w:pPr>
        <w:pStyle w:val="BodyTextNumberedConclusion"/>
        <w:ind w:hanging="450"/>
        <w:rPr>
          <w:szCs w:val="24"/>
        </w:rPr>
      </w:pPr>
      <w:r w:rsidRPr="00EB2454">
        <w:rPr>
          <w:szCs w:val="24"/>
        </w:rPr>
        <w:t xml:space="preserve">Refer to </w:t>
      </w:r>
      <w:r w:rsidR="00E349DA" w:rsidRPr="00EB2454">
        <w:rPr>
          <w:szCs w:val="24"/>
        </w:rPr>
        <w:t xml:space="preserve">the </w:t>
      </w:r>
      <w:r w:rsidRPr="00EB2454">
        <w:rPr>
          <w:szCs w:val="24"/>
        </w:rPr>
        <w:t>resource manual and other related indoor air quality documents located on the MDPH’s website for further building-wide evaluations and advice on</w:t>
      </w:r>
      <w:r w:rsidR="00841459" w:rsidRPr="00EB2454">
        <w:rPr>
          <w:szCs w:val="24"/>
        </w:rPr>
        <w:t xml:space="preserve"> maintaining public buildings. </w:t>
      </w:r>
      <w:r w:rsidRPr="00EB2454">
        <w:rPr>
          <w:szCs w:val="24"/>
        </w:rPr>
        <w:t xml:space="preserve">These documents are available at </w:t>
      </w:r>
      <w:hyperlink r:id="rId23" w:history="1">
        <w:r w:rsidRPr="00EB2454">
          <w:rPr>
            <w:rStyle w:val="Hyperlink"/>
            <w:szCs w:val="24"/>
          </w:rPr>
          <w:t>http://mass.gov/dph/iaq</w:t>
        </w:r>
      </w:hyperlink>
      <w:r w:rsidRPr="00EB2454">
        <w:rPr>
          <w:szCs w:val="24"/>
        </w:rPr>
        <w:t>.</w:t>
      </w:r>
    </w:p>
    <w:p w14:paraId="73A91DB4" w14:textId="640C0E29" w:rsidR="00087157" w:rsidRPr="0059144D" w:rsidRDefault="00087157" w:rsidP="005B6C5B">
      <w:pPr>
        <w:pStyle w:val="Heading2"/>
      </w:pPr>
      <w:r w:rsidRPr="0059144D">
        <w:lastRenderedPageBreak/>
        <w:t>Long-term recommendations</w:t>
      </w:r>
    </w:p>
    <w:p w14:paraId="728FEF79" w14:textId="67A69FC0" w:rsidR="0082390F" w:rsidRPr="0059144D" w:rsidRDefault="0082390F" w:rsidP="0082390F">
      <w:pPr>
        <w:pStyle w:val="BodyTextNumberedConclusion"/>
        <w:numPr>
          <w:ilvl w:val="0"/>
          <w:numId w:val="47"/>
        </w:numPr>
      </w:pPr>
      <w:r w:rsidRPr="0059144D">
        <w:t>Contact an HVAC engineering firm for an assessment of the ventilation system’s control system (e.g., controls, air intake louvers, thermostats)</w:t>
      </w:r>
      <w:r w:rsidR="007633C5" w:rsidRPr="0059144D">
        <w:t>, units and components</w:t>
      </w:r>
      <w:r w:rsidRPr="0059144D">
        <w:t xml:space="preserve">. Based on the age, physical </w:t>
      </w:r>
      <w:r w:rsidR="007A6044" w:rsidRPr="0059144D">
        <w:t>deterioration,</w:t>
      </w:r>
      <w:r w:rsidRPr="0059144D">
        <w:t xml:space="preserve"> and availability of parts for ventilation components, such an evaluation is necessary to determine the operability and feasibility of repairing/replacing the equipment.</w:t>
      </w:r>
    </w:p>
    <w:p w14:paraId="23748DB2" w14:textId="326BF482" w:rsidR="002B068D" w:rsidRPr="0059144D" w:rsidRDefault="002B068D" w:rsidP="00B74CA9">
      <w:pPr>
        <w:pStyle w:val="BodyTextNumberedConclusion"/>
        <w:numPr>
          <w:ilvl w:val="0"/>
          <w:numId w:val="47"/>
        </w:numPr>
        <w:rPr>
          <w:sz w:val="28"/>
        </w:rPr>
      </w:pPr>
      <w:r w:rsidRPr="0059144D">
        <w:br w:type="page"/>
      </w:r>
    </w:p>
    <w:p w14:paraId="04C26706" w14:textId="3B255D2E" w:rsidR="00824319" w:rsidRPr="00FB695B" w:rsidRDefault="000A321D" w:rsidP="00824319">
      <w:pPr>
        <w:pStyle w:val="Heading1"/>
        <w:spacing w:line="480" w:lineRule="auto"/>
        <w:rPr>
          <w:rStyle w:val="Hyperlink"/>
          <w:color w:val="auto"/>
          <w:u w:val="none"/>
        </w:rPr>
      </w:pPr>
      <w:r w:rsidRPr="00FB695B">
        <w:lastRenderedPageBreak/>
        <w:t>REFERENCES</w:t>
      </w:r>
    </w:p>
    <w:p w14:paraId="1DD262EE" w14:textId="77777777" w:rsidR="00A2009B" w:rsidRPr="00FB695B" w:rsidRDefault="00A2009B" w:rsidP="00A2009B">
      <w:pPr>
        <w:pStyle w:val="References"/>
      </w:pPr>
      <w:r w:rsidRPr="00FB695B">
        <w:t>ASHRAE. 1991. ASHRAE Applications Handbook, Chapter 33 “Owning and Operating Costs”. American Society of Heating, Refrigeration and Air Conditioning Engineers, Atlanta, GA.</w:t>
      </w:r>
    </w:p>
    <w:p w14:paraId="30F6FC7D" w14:textId="719A3933" w:rsidR="00824319" w:rsidRPr="00FB695B" w:rsidRDefault="00824319" w:rsidP="00824319">
      <w:pPr>
        <w:pStyle w:val="References"/>
      </w:pPr>
      <w:r w:rsidRPr="00FB695B">
        <w:t>IICRC. 2012. Institute of Inspection, Cleaning and Restoration Certification. Carpet Cleaning: FAQ.</w:t>
      </w:r>
    </w:p>
    <w:p w14:paraId="58B08101" w14:textId="168E738E" w:rsidR="009035E5" w:rsidRPr="00FB695B" w:rsidRDefault="006A4BAB" w:rsidP="00986263">
      <w:pPr>
        <w:pStyle w:val="References"/>
        <w:rPr>
          <w:rStyle w:val="Hyperlink"/>
        </w:rPr>
      </w:pPr>
      <w:r w:rsidRPr="00FB695B">
        <w:t xml:space="preserve">MDPH. 2015. </w:t>
      </w:r>
      <w:r w:rsidR="009035E5" w:rsidRPr="00FB695B">
        <w:t>Massachusetts Department of</w:t>
      </w:r>
      <w:r w:rsidR="00986263" w:rsidRPr="00FB695B">
        <w:t xml:space="preserve"> Public Health.</w:t>
      </w:r>
      <w:r w:rsidR="001A7BAE" w:rsidRPr="00FB695B">
        <w:t xml:space="preserve"> </w:t>
      </w:r>
      <w:r w:rsidR="009035E5" w:rsidRPr="00FB695B">
        <w:t>Indoor Air</w:t>
      </w:r>
      <w:r w:rsidR="00986263" w:rsidRPr="00FB695B">
        <w:t xml:space="preserve"> Quality Manual:</w:t>
      </w:r>
      <w:r w:rsidR="001A7BAE" w:rsidRPr="00FB695B">
        <w:t xml:space="preserve"> </w:t>
      </w:r>
      <w:r w:rsidR="00986263" w:rsidRPr="00FB695B">
        <w:t>Chapters I-III</w:t>
      </w:r>
      <w:r w:rsidR="009035E5" w:rsidRPr="00FB695B">
        <w:t>.</w:t>
      </w:r>
      <w:r w:rsidR="001A7BAE" w:rsidRPr="00FB695B">
        <w:t xml:space="preserve"> </w:t>
      </w:r>
      <w:r w:rsidR="009035E5" w:rsidRPr="00FB695B">
        <w:t>Available at:</w:t>
      </w:r>
      <w:r w:rsidR="001A7BAE" w:rsidRPr="00FB695B">
        <w:t xml:space="preserve"> </w:t>
      </w:r>
      <w:hyperlink r:id="rId24" w:anchor="indoor-air-quality-manual-" w:history="1">
        <w:r w:rsidR="00663756" w:rsidRPr="00FB695B">
          <w:rPr>
            <w:rStyle w:val="Hyperlink"/>
          </w:rPr>
          <w:t>https://www.mass.gov/lists/indoor-air-quality-manual-and-appendices#indoor-air-quality-manual-</w:t>
        </w:r>
      </w:hyperlink>
    </w:p>
    <w:p w14:paraId="3154BA91" w14:textId="77777777" w:rsidR="005061B3" w:rsidRPr="00FB695B" w:rsidRDefault="005061B3" w:rsidP="005061B3">
      <w:pPr>
        <w:pStyle w:val="BodyText2"/>
        <w:shd w:val="clear" w:color="auto" w:fill="FFFFFF" w:themeFill="background1"/>
        <w:rPr>
          <w:szCs w:val="24"/>
        </w:rPr>
      </w:pPr>
      <w:r w:rsidRPr="00FB695B">
        <w:rPr>
          <w:szCs w:val="24"/>
        </w:rPr>
        <w:t>NIOSH. 1997. NIOSH Alert Preventing Allergic Reactions to Natural Rubber latex in the Workplace. National Institute for Occupational Safety and Health, Atlanta, GA.</w:t>
      </w:r>
    </w:p>
    <w:p w14:paraId="1A860C11" w14:textId="77777777" w:rsidR="005061B3" w:rsidRPr="00FB695B" w:rsidRDefault="005061B3" w:rsidP="005061B3">
      <w:pPr>
        <w:pStyle w:val="BodyText2"/>
        <w:shd w:val="clear" w:color="auto" w:fill="FFFFFF" w:themeFill="background1"/>
        <w:rPr>
          <w:szCs w:val="24"/>
        </w:rPr>
      </w:pPr>
      <w:r w:rsidRPr="00FB695B">
        <w:rPr>
          <w:szCs w:val="24"/>
        </w:rPr>
        <w:t xml:space="preserve">SBAA. 2001. Latex </w:t>
      </w:r>
      <w:proofErr w:type="gramStart"/>
      <w:r w:rsidRPr="00FB695B">
        <w:rPr>
          <w:szCs w:val="24"/>
        </w:rPr>
        <w:t>In</w:t>
      </w:r>
      <w:proofErr w:type="gramEnd"/>
      <w:r w:rsidRPr="00FB695B">
        <w:rPr>
          <w:szCs w:val="24"/>
        </w:rPr>
        <w:t xml:space="preserve"> the Home And Community Updated Spring 2001. Spina Bifida Association of America, Washington, DC.</w:t>
      </w:r>
    </w:p>
    <w:p w14:paraId="2D1927FD" w14:textId="1BEABCC5" w:rsidR="00405178" w:rsidRPr="00FB695B" w:rsidRDefault="003D1584" w:rsidP="00A2009B">
      <w:pPr>
        <w:pStyle w:val="BodyText2"/>
        <w:shd w:val="clear" w:color="auto" w:fill="FFFFFF" w:themeFill="background1"/>
        <w:rPr>
          <w:szCs w:val="24"/>
        </w:rPr>
      </w:pPr>
      <w:r w:rsidRPr="00FB695B">
        <w:rPr>
          <w:szCs w:val="24"/>
        </w:rPr>
        <w:t>SMACNA. 1994. HVAC Systems Commissioning Manual. 1</w:t>
      </w:r>
      <w:r w:rsidRPr="00FB695B">
        <w:rPr>
          <w:szCs w:val="24"/>
          <w:vertAlign w:val="superscript"/>
        </w:rPr>
        <w:t>st</w:t>
      </w:r>
      <w:r w:rsidRPr="00FB695B">
        <w:rPr>
          <w:szCs w:val="24"/>
        </w:rPr>
        <w:t xml:space="preserve"> ed. Sheet Metal and Air Conditioning Contractors’ National Association, Inc., Chantilly, VA.</w:t>
      </w:r>
    </w:p>
    <w:p w14:paraId="08F232AA" w14:textId="08189790" w:rsidR="002111F3" w:rsidRPr="00FB695B" w:rsidRDefault="00A66DB9" w:rsidP="002111F3">
      <w:pPr>
        <w:pStyle w:val="BodyText2"/>
        <w:rPr>
          <w:szCs w:val="24"/>
        </w:rPr>
      </w:pPr>
      <w:r w:rsidRPr="00FB695B">
        <w:t>US EPA. 1993. Radon Measurement in Schools, Revised Edition. Office of Air and Radiation, Office of Radiation and Indoor Air, Indoor Environments Division (6609J). EPA 402-R-92-014</w:t>
      </w:r>
    </w:p>
    <w:p w14:paraId="0D375F41" w14:textId="327B36A5" w:rsidR="00A2009B" w:rsidRPr="00FB695B" w:rsidRDefault="00A2009B" w:rsidP="00A2009B">
      <w:pPr>
        <w:spacing w:after="240"/>
        <w:rPr>
          <w:szCs w:val="24"/>
        </w:rPr>
      </w:pPr>
      <w:r w:rsidRPr="00FB695B">
        <w:rPr>
          <w:szCs w:val="24"/>
        </w:rPr>
        <w:t xml:space="preserve">US EPA. 2003. “Ozone Generators that are Sold as Air Cleaners: An Assessment of Effectiveness and Health Consequences”. United States Environmental Protection Agency, Office of Air and Radiation, Indoor Environments Division, Washington, DC. Last updated </w:t>
      </w:r>
      <w:proofErr w:type="gramStart"/>
      <w:r w:rsidRPr="00FB695B">
        <w:rPr>
          <w:szCs w:val="24"/>
        </w:rPr>
        <w:t>September,</w:t>
      </w:r>
      <w:proofErr w:type="gramEnd"/>
      <w:r w:rsidRPr="00FB695B">
        <w:rPr>
          <w:szCs w:val="24"/>
        </w:rPr>
        <w:t xml:space="preserve"> 2018. </w:t>
      </w:r>
      <w:hyperlink r:id="rId25" w:history="1">
        <w:r w:rsidRPr="00FB695B">
          <w:rPr>
            <w:color w:val="0000FF"/>
            <w:szCs w:val="24"/>
            <w:u w:val="single"/>
          </w:rPr>
          <w:t>https://www.epa.gov/indoor-air-quality-iaq/ozone-generators-are-sold-air-cleaners</w:t>
        </w:r>
      </w:hyperlink>
    </w:p>
    <w:p w14:paraId="2864D1DD" w14:textId="58448EDE" w:rsidR="0094686B" w:rsidRDefault="002111F3" w:rsidP="002111F3">
      <w:pPr>
        <w:pStyle w:val="References"/>
        <w:sectPr w:rsidR="0094686B" w:rsidSect="00904108">
          <w:footerReference w:type="default" r:id="rId26"/>
          <w:footerReference w:type="first" r:id="rId27"/>
          <w:pgSz w:w="12240" w:h="15840"/>
          <w:pgMar w:top="1440" w:right="1440" w:bottom="1440" w:left="1440" w:header="720" w:footer="533" w:gutter="0"/>
          <w:pgNumType w:start="1"/>
          <w:cols w:space="720"/>
          <w:titlePg/>
          <w:docGrid w:linePitch="326"/>
        </w:sectPr>
      </w:pPr>
      <w:r w:rsidRPr="00FB695B">
        <w:t xml:space="preserve">US EPA. 2008. “Mold Remediation in Schools and Commercial Buildings”. Office of Air and Radiation, Indoor Environments Division, Washington, DC. EPA 402-K-01-001. September 2008. Available at: </w:t>
      </w:r>
      <w:hyperlink r:id="rId28" w:history="1">
        <w:r w:rsidRPr="00FB695B">
          <w:rPr>
            <w:rStyle w:val="Hyperlink"/>
          </w:rPr>
          <w:t>http://www.epa.gov/mold/mold-remediation-schools-and-commercial-buildings-guide</w:t>
        </w:r>
      </w:hyperlink>
    </w:p>
    <w:p w14:paraId="3E967574" w14:textId="77777777" w:rsidR="0094686B" w:rsidRPr="0094686B" w:rsidRDefault="0094686B" w:rsidP="0094686B">
      <w:pPr>
        <w:ind w:firstLine="720"/>
        <w:jc w:val="center"/>
        <w:rPr>
          <w:b/>
          <w:sz w:val="28"/>
        </w:rPr>
      </w:pPr>
      <w:r w:rsidRPr="0094686B">
        <w:rPr>
          <w:b/>
          <w:sz w:val="28"/>
        </w:rPr>
        <w:lastRenderedPageBreak/>
        <w:t>Figure 1</w:t>
      </w:r>
    </w:p>
    <w:p w14:paraId="2D24B736" w14:textId="77777777" w:rsidR="0094686B" w:rsidRPr="0094686B" w:rsidRDefault="0094686B" w:rsidP="0094686B">
      <w:pPr>
        <w:ind w:firstLine="720"/>
        <w:jc w:val="center"/>
        <w:rPr>
          <w:b/>
        </w:rPr>
      </w:pPr>
    </w:p>
    <w:p w14:paraId="749564D0" w14:textId="77777777" w:rsidR="0094686B" w:rsidRPr="0094686B" w:rsidRDefault="0094686B" w:rsidP="0094686B">
      <w:pPr>
        <w:ind w:firstLine="720"/>
        <w:jc w:val="center"/>
        <w:rPr>
          <w:b/>
        </w:rPr>
      </w:pPr>
      <w:r w:rsidRPr="0094686B">
        <w:rPr>
          <w:b/>
        </w:rPr>
        <w:t>Unit Ventilator (Univent)</w:t>
      </w:r>
    </w:p>
    <w:p w14:paraId="2249635E" w14:textId="77777777" w:rsidR="0094686B" w:rsidRPr="0094686B" w:rsidRDefault="0094686B" w:rsidP="0094686B">
      <w:pPr>
        <w:rPr>
          <w:b/>
        </w:rPr>
      </w:pPr>
    </w:p>
    <w:p w14:paraId="7475E4E3" w14:textId="77777777" w:rsidR="0094686B" w:rsidRPr="0094686B" w:rsidRDefault="0094686B" w:rsidP="0094686B">
      <w:pPr>
        <w:rPr>
          <w:b/>
        </w:rPr>
      </w:pPr>
    </w:p>
    <w:p w14:paraId="69DACD33" w14:textId="77777777" w:rsidR="0094686B" w:rsidRPr="0094686B" w:rsidRDefault="0094686B" w:rsidP="0094686B">
      <w:pPr>
        <w:rPr>
          <w:b/>
        </w:rPr>
      </w:pPr>
    </w:p>
    <w:p w14:paraId="09FF1DBC" w14:textId="26990AEB" w:rsidR="0094686B" w:rsidRPr="0094686B" w:rsidRDefault="0094686B" w:rsidP="0094686B">
      <w:pPr>
        <w:jc w:val="center"/>
      </w:pPr>
      <w:r w:rsidRPr="0094686B">
        <w:rPr>
          <w:b/>
          <w:noProof/>
        </w:rPr>
        <mc:AlternateContent>
          <mc:Choice Requires="wps">
            <w:drawing>
              <wp:anchor distT="0" distB="0" distL="114300" distR="114300" simplePos="0" relativeHeight="251655680" behindDoc="0" locked="0" layoutInCell="0" allowOverlap="1" wp14:anchorId="047191EA" wp14:editId="1E0E2A4E">
                <wp:simplePos x="0" y="0"/>
                <wp:positionH relativeFrom="column">
                  <wp:posOffset>1508760</wp:posOffset>
                </wp:positionH>
                <wp:positionV relativeFrom="paragraph">
                  <wp:posOffset>0</wp:posOffset>
                </wp:positionV>
                <wp:extent cx="182880" cy="457200"/>
                <wp:effectExtent l="0" t="0" r="0" b="0"/>
                <wp:wrapNone/>
                <wp:docPr id="36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2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B97EC" id="Rectangle 361" o:spid="_x0000_s1026" style="position:absolute;margin-left:118.8pt;margin-top:0;width:14.4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" o:allowincell="f">
                <v:fill r:id="rId30" o:title="" recolor="t" type="tile"/>
              </v:rect>
            </w:pict>
          </mc:Fallback>
        </mc:AlternateContent>
      </w:r>
    </w:p>
    <w:p w14:paraId="1B24609C" w14:textId="77777777" w:rsidR="0094686B" w:rsidRPr="0094686B" w:rsidRDefault="0094686B" w:rsidP="0094686B">
      <w:pPr>
        <w:rPr>
          <w:sz w:val="20"/>
        </w:rPr>
      </w:pPr>
    </w:p>
    <w:p w14:paraId="5D9AF3B2" w14:textId="08105B92" w:rsidR="0094686B" w:rsidRPr="0094686B" w:rsidRDefault="0094686B" w:rsidP="0094686B">
      <w:pPr>
        <w:rPr>
          <w:sz w:val="20"/>
        </w:rPr>
      </w:pPr>
      <w:r w:rsidRPr="0094686B">
        <w:rPr>
          <w:noProof/>
          <w:sz w:val="20"/>
        </w:rPr>
        <mc:AlternateContent>
          <mc:Choice Requires="wps">
            <w:drawing>
              <wp:anchor distT="0" distB="0" distL="114300" distR="114300" simplePos="0" relativeHeight="251654656" behindDoc="0" locked="0" layoutInCell="0" allowOverlap="1" wp14:anchorId="13F76832" wp14:editId="2079C4FC">
                <wp:simplePos x="0" y="0"/>
                <wp:positionH relativeFrom="column">
                  <wp:posOffset>1600200</wp:posOffset>
                </wp:positionH>
                <wp:positionV relativeFrom="paragraph">
                  <wp:posOffset>121920</wp:posOffset>
                </wp:positionV>
                <wp:extent cx="91440" cy="1463040"/>
                <wp:effectExtent l="0" t="0" r="0" b="0"/>
                <wp:wrapNone/>
                <wp:docPr id="36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9063E" id="Rectangle 360" o:spid="_x0000_s1026" style="position:absolute;margin-left:126pt;margin-top:9.6pt;width:7.2pt;height:115.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" o:allowincell="f"/>
            </w:pict>
          </mc:Fallback>
        </mc:AlternateContent>
      </w:r>
    </w:p>
    <w:p w14:paraId="1C83E841" w14:textId="77777777" w:rsidR="0094686B" w:rsidRPr="0094686B" w:rsidRDefault="0094686B" w:rsidP="0094686B">
      <w:pPr>
        <w:rPr>
          <w:sz w:val="20"/>
        </w:rPr>
      </w:pPr>
    </w:p>
    <w:p w14:paraId="0B71D15F" w14:textId="77777777" w:rsidR="0094686B" w:rsidRPr="0094686B" w:rsidRDefault="0094686B" w:rsidP="0094686B">
      <w:pPr>
        <w:rPr>
          <w:sz w:val="20"/>
        </w:rPr>
      </w:pPr>
    </w:p>
    <w:p w14:paraId="2879CF21" w14:textId="77777777" w:rsidR="0094686B" w:rsidRPr="0094686B" w:rsidRDefault="0094686B" w:rsidP="0094686B">
      <w:pPr>
        <w:rPr>
          <w:sz w:val="20"/>
        </w:rPr>
      </w:pPr>
    </w:p>
    <w:p w14:paraId="640BDF81" w14:textId="77777777" w:rsidR="0094686B" w:rsidRPr="0094686B" w:rsidRDefault="0094686B" w:rsidP="0094686B">
      <w:pPr>
        <w:rPr>
          <w:sz w:val="20"/>
        </w:rPr>
      </w:pPr>
    </w:p>
    <w:p w14:paraId="368A52BF" w14:textId="77777777" w:rsidR="0094686B" w:rsidRPr="0094686B" w:rsidRDefault="0094686B" w:rsidP="0094686B">
      <w:pPr>
        <w:rPr>
          <w:sz w:val="20"/>
        </w:rPr>
      </w:pPr>
    </w:p>
    <w:p w14:paraId="73953F07" w14:textId="77777777" w:rsidR="0094686B" w:rsidRPr="0094686B" w:rsidRDefault="0094686B" w:rsidP="0094686B">
      <w:pPr>
        <w:rPr>
          <w:sz w:val="20"/>
        </w:rPr>
      </w:pPr>
    </w:p>
    <w:p w14:paraId="3F9FE0FC" w14:textId="77777777" w:rsidR="0094686B" w:rsidRPr="0094686B" w:rsidRDefault="0094686B" w:rsidP="0094686B">
      <w:pPr>
        <w:rPr>
          <w:sz w:val="20"/>
        </w:rPr>
      </w:pPr>
      <w:r w:rsidRPr="0094686B">
        <w:rPr>
          <w:sz w:val="20"/>
        </w:rPr>
        <w:tab/>
      </w:r>
      <w:r w:rsidRPr="0094686B">
        <w:rPr>
          <w:sz w:val="20"/>
        </w:rPr>
        <w:tab/>
      </w:r>
      <w:r w:rsidRPr="0094686B">
        <w:rPr>
          <w:sz w:val="20"/>
        </w:rPr>
        <w:tab/>
      </w:r>
      <w:r w:rsidRPr="0094686B">
        <w:rPr>
          <w:sz w:val="20"/>
        </w:rPr>
        <w:tab/>
      </w:r>
      <w:r w:rsidRPr="0094686B">
        <w:rPr>
          <w:sz w:val="20"/>
        </w:rPr>
        <w:tab/>
        <w:t xml:space="preserve">     Mixed Air</w:t>
      </w:r>
    </w:p>
    <w:p w14:paraId="7386FDAF" w14:textId="77777777" w:rsidR="0094686B" w:rsidRPr="0094686B" w:rsidRDefault="0094686B" w:rsidP="0094686B">
      <w:pPr>
        <w:rPr>
          <w:sz w:val="20"/>
        </w:rPr>
      </w:pPr>
    </w:p>
    <w:p w14:paraId="1CBF101F" w14:textId="77777777" w:rsidR="0094686B" w:rsidRPr="0094686B" w:rsidRDefault="0094686B" w:rsidP="0094686B">
      <w:pPr>
        <w:rPr>
          <w:sz w:val="20"/>
        </w:rPr>
      </w:pPr>
    </w:p>
    <w:p w14:paraId="68DA3E51" w14:textId="7025CC81" w:rsidR="0094686B" w:rsidRPr="0094686B" w:rsidRDefault="0094686B" w:rsidP="0094686B">
      <w:pPr>
        <w:rPr>
          <w:sz w:val="20"/>
        </w:rPr>
      </w:pPr>
      <w:r w:rsidRPr="0094686B">
        <w:rPr>
          <w:noProof/>
          <w:sz w:val="20"/>
        </w:rPr>
        <mc:AlternateContent>
          <mc:Choice Requires="wps">
            <w:drawing>
              <wp:anchor distT="0" distB="0" distL="114300" distR="114300" simplePos="0" relativeHeight="251680256" behindDoc="0" locked="0" layoutInCell="0" allowOverlap="1" wp14:anchorId="156503C2" wp14:editId="7A86B86E">
                <wp:simplePos x="0" y="0"/>
                <wp:positionH relativeFrom="column">
                  <wp:posOffset>2880360</wp:posOffset>
                </wp:positionH>
                <wp:positionV relativeFrom="paragraph">
                  <wp:posOffset>0</wp:posOffset>
                </wp:positionV>
                <wp:extent cx="91440" cy="640080"/>
                <wp:effectExtent l="0" t="0" r="0" b="0"/>
                <wp:wrapNone/>
                <wp:docPr id="359" name="Arrow: Up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C682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59" o:spid="_x0000_s1026" type="#_x0000_t68" style="position:absolute;margin-left:226.8pt;margin-top:0;width:7.2pt;height:50.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" o:allowincell="f"/>
            </w:pict>
          </mc:Fallback>
        </mc:AlternateContent>
      </w:r>
      <w:r w:rsidRPr="0094686B">
        <w:rPr>
          <w:noProof/>
          <w:sz w:val="20"/>
        </w:rPr>
        <mc:AlternateContent>
          <mc:Choice Requires="wps">
            <w:drawing>
              <wp:anchor distT="0" distB="0" distL="114300" distR="114300" simplePos="0" relativeHeight="251679232" behindDoc="0" locked="0" layoutInCell="0" allowOverlap="1" wp14:anchorId="5F4DE8CA" wp14:editId="1D5E5FB4">
                <wp:simplePos x="0" y="0"/>
                <wp:positionH relativeFrom="column">
                  <wp:posOffset>2697480</wp:posOffset>
                </wp:positionH>
                <wp:positionV relativeFrom="paragraph">
                  <wp:posOffset>0</wp:posOffset>
                </wp:positionV>
                <wp:extent cx="91440" cy="640080"/>
                <wp:effectExtent l="0" t="0" r="0" b="0"/>
                <wp:wrapNone/>
                <wp:docPr id="358" name="Arrow: Up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A0003" id="Arrow: Up 358" o:spid="_x0000_s1026" type="#_x0000_t68" style="position:absolute;margin-left:212.4pt;margin-top:0;width:7.2pt;height:50.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" o:allowincell="f"/>
            </w:pict>
          </mc:Fallback>
        </mc:AlternateContent>
      </w:r>
      <w:r w:rsidRPr="0094686B">
        <w:rPr>
          <w:noProof/>
          <w:sz w:val="20"/>
        </w:rPr>
        <mc:AlternateContent>
          <mc:Choice Requires="wps">
            <w:drawing>
              <wp:anchor distT="0" distB="0" distL="114300" distR="114300" simplePos="0" relativeHeight="251678208" behindDoc="0" locked="0" layoutInCell="0" allowOverlap="1" wp14:anchorId="4AE879E1" wp14:editId="488A4D17">
                <wp:simplePos x="0" y="0"/>
                <wp:positionH relativeFrom="column">
                  <wp:posOffset>2514600</wp:posOffset>
                </wp:positionH>
                <wp:positionV relativeFrom="paragraph">
                  <wp:posOffset>0</wp:posOffset>
                </wp:positionV>
                <wp:extent cx="91440" cy="640080"/>
                <wp:effectExtent l="0" t="0" r="0" b="0"/>
                <wp:wrapNone/>
                <wp:docPr id="357" name="Arrow: Up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A5EBB" id="Arrow: Up 357" o:spid="_x0000_s1026" type="#_x0000_t68" style="position:absolute;margin-left:198pt;margin-top:0;width:7.2pt;height:50.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" o:allowincell="f"/>
            </w:pict>
          </mc:Fallback>
        </mc:AlternateContent>
      </w:r>
      <w:r w:rsidRPr="0094686B">
        <w:rPr>
          <w:noProof/>
          <w:sz w:val="20"/>
        </w:rPr>
        <mc:AlternateContent>
          <mc:Choice Requires="wps">
            <w:drawing>
              <wp:anchor distT="0" distB="0" distL="114300" distR="114300" simplePos="0" relativeHeight="251677184" behindDoc="0" locked="0" layoutInCell="0" allowOverlap="1" wp14:anchorId="5398872D" wp14:editId="7CBC36E1">
                <wp:simplePos x="0" y="0"/>
                <wp:positionH relativeFrom="column">
                  <wp:posOffset>2331720</wp:posOffset>
                </wp:positionH>
                <wp:positionV relativeFrom="paragraph">
                  <wp:posOffset>0</wp:posOffset>
                </wp:positionV>
                <wp:extent cx="91440" cy="640080"/>
                <wp:effectExtent l="0" t="0" r="0" b="0"/>
                <wp:wrapNone/>
                <wp:docPr id="356" name="Arrow: Up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B941C" id="Arrow: Up 356" o:spid="_x0000_s1026" type="#_x0000_t68" style="position:absolute;margin-left:183.6pt;margin-top:0;width:7.2pt;height:50.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" o:allowincell="f"/>
            </w:pict>
          </mc:Fallback>
        </mc:AlternateContent>
      </w:r>
      <w:r w:rsidRPr="0094686B">
        <w:rPr>
          <w:noProof/>
          <w:sz w:val="20"/>
        </w:rPr>
        <mc:AlternateContent>
          <mc:Choice Requires="wps">
            <w:drawing>
              <wp:anchor distT="0" distB="0" distL="114300" distR="114300" simplePos="0" relativeHeight="251653632" behindDoc="0" locked="0" layoutInCell="0" allowOverlap="1" wp14:anchorId="1D86AC68" wp14:editId="5B925989">
                <wp:simplePos x="0" y="0"/>
                <wp:positionH relativeFrom="column">
                  <wp:posOffset>1508760</wp:posOffset>
                </wp:positionH>
                <wp:positionV relativeFrom="paragraph">
                  <wp:posOffset>91440</wp:posOffset>
                </wp:positionV>
                <wp:extent cx="182880" cy="2743200"/>
                <wp:effectExtent l="0" t="0" r="0" b="0"/>
                <wp:wrapNone/>
                <wp:docPr id="355"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2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E4687" id="Rectangle 355" o:spid="_x0000_s1026" style="position:absolute;margin-left:118.8pt;margin-top:7.2pt;width:14.4pt;height:3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" o:allowincell="f">
                <v:fill r:id="rId30" o:title="" recolor="t" type="tile"/>
              </v:rect>
            </w:pict>
          </mc:Fallback>
        </mc:AlternateContent>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p>
    <w:p w14:paraId="17958717" w14:textId="407A3B2E" w:rsidR="0094686B" w:rsidRPr="0094686B" w:rsidRDefault="0094686B" w:rsidP="0094686B">
      <w:pPr>
        <w:rPr>
          <w:sz w:val="20"/>
        </w:rPr>
      </w:pPr>
      <w:r w:rsidRPr="0094686B">
        <w:rPr>
          <w:noProof/>
          <w:sz w:val="20"/>
        </w:rPr>
        <mc:AlternateContent>
          <mc:Choice Requires="wps">
            <w:drawing>
              <wp:anchor distT="0" distB="0" distL="114300" distR="114300" simplePos="0" relativeHeight="251644416" behindDoc="0" locked="0" layoutInCell="0" allowOverlap="1" wp14:anchorId="5290CA34" wp14:editId="1881CA18">
                <wp:simplePos x="0" y="0"/>
                <wp:positionH relativeFrom="column">
                  <wp:posOffset>3063240</wp:posOffset>
                </wp:positionH>
                <wp:positionV relativeFrom="paragraph">
                  <wp:posOffset>122555</wp:posOffset>
                </wp:positionV>
                <wp:extent cx="549275" cy="90805"/>
                <wp:effectExtent l="0" t="0" r="0" b="0"/>
                <wp:wrapNone/>
                <wp:docPr id="354" name="Straight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315A3F" id="Straight Connector 354"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" o:allowincell="f" strokeweight="2pt">
                <v:stroke startarrowwidth="narrow" startarrowlength="short" endarrow="oval" endarrowwidth="narrow" endarrowlength="short"/>
              </v:line>
            </w:pict>
          </mc:Fallback>
        </mc:AlternateContent>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t>Air Diffuser</w:t>
      </w:r>
    </w:p>
    <w:p w14:paraId="5E6C32C7" w14:textId="61FA2EDF" w:rsidR="0094686B" w:rsidRPr="0094686B" w:rsidRDefault="0094686B" w:rsidP="0094686B">
      <w:pPr>
        <w:rPr>
          <w:sz w:val="20"/>
        </w:rPr>
      </w:pPr>
      <w:r w:rsidRPr="0094686B">
        <w:rPr>
          <w:noProof/>
          <w:sz w:val="20"/>
        </w:rPr>
        <mc:AlternateContent>
          <mc:Choice Requires="wps">
            <w:drawing>
              <wp:anchor distT="0" distB="0" distL="114300" distR="114300" simplePos="0" relativeHeight="251636224" behindDoc="0" locked="0" layoutInCell="0" allowOverlap="1" wp14:anchorId="17A9FE1E" wp14:editId="4632AEB8">
                <wp:simplePos x="0" y="0"/>
                <wp:positionH relativeFrom="column">
                  <wp:posOffset>2240280</wp:posOffset>
                </wp:positionH>
                <wp:positionV relativeFrom="paragraph">
                  <wp:posOffset>60960</wp:posOffset>
                </wp:positionV>
                <wp:extent cx="822960" cy="153670"/>
                <wp:effectExtent l="0" t="0" r="0" b="0"/>
                <wp:wrapNone/>
                <wp:docPr id="353"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CF813" id="Rectangle 353" o:spid="_x0000_s1026" style="position:absolute;margin-left:176.4pt;margin-top:4.8pt;width:64.8pt;height:12.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" o:allowincell="f" fillcolor="black" strokeweight="2pt">
                <v:fill r:id="rId31" o:title="" type="pattern"/>
              </v:rect>
            </w:pict>
          </mc:Fallback>
        </mc:AlternateContent>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p>
    <w:p w14:paraId="77E4E9AF" w14:textId="40EB3245" w:rsidR="0094686B" w:rsidRPr="0094686B" w:rsidRDefault="0094686B" w:rsidP="0094686B">
      <w:pPr>
        <w:rPr>
          <w:sz w:val="20"/>
        </w:rPr>
      </w:pPr>
      <w:r w:rsidRPr="0094686B">
        <w:rPr>
          <w:noProof/>
          <w:sz w:val="20"/>
        </w:rPr>
        <mc:AlternateContent>
          <mc:Choice Requires="wps">
            <w:drawing>
              <wp:anchor distT="0" distB="0" distL="114300" distR="114300" simplePos="0" relativeHeight="251657728" behindDoc="0" locked="0" layoutInCell="0" allowOverlap="1" wp14:anchorId="6F86747A" wp14:editId="2165A4EF">
                <wp:simplePos x="0" y="0"/>
                <wp:positionH relativeFrom="column">
                  <wp:posOffset>2240280</wp:posOffset>
                </wp:positionH>
                <wp:positionV relativeFrom="paragraph">
                  <wp:posOffset>0</wp:posOffset>
                </wp:positionV>
                <wp:extent cx="0" cy="182880"/>
                <wp:effectExtent l="0" t="0" r="0" b="0"/>
                <wp:wrapNone/>
                <wp:docPr id="352" name="Straight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9F5F9" id="Straight Connector 35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" o:allowincell="f" strokeweight="2.25pt"/>
            </w:pict>
          </mc:Fallback>
        </mc:AlternateContent>
      </w:r>
      <w:r w:rsidRPr="0094686B">
        <w:rPr>
          <w:noProof/>
          <w:sz w:val="20"/>
        </w:rPr>
        <mc:AlternateContent>
          <mc:Choice Requires="wps">
            <w:drawing>
              <wp:anchor distT="0" distB="0" distL="114300" distR="114300" simplePos="0" relativeHeight="251633152" behindDoc="0" locked="0" layoutInCell="0" allowOverlap="1" wp14:anchorId="142F5346" wp14:editId="5375215E">
                <wp:simplePos x="0" y="0"/>
                <wp:positionH relativeFrom="column">
                  <wp:posOffset>1691640</wp:posOffset>
                </wp:positionH>
                <wp:positionV relativeFrom="paragraph">
                  <wp:posOffset>0</wp:posOffset>
                </wp:positionV>
                <wp:extent cx="1463675" cy="3108960"/>
                <wp:effectExtent l="0" t="0" r="0" b="0"/>
                <wp:wrapNone/>
                <wp:docPr id="35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EE8B9" id="Rectangle 351" o:spid="_x0000_s1026" style="position:absolute;margin-left:133.2pt;margin-top:0;width:115.25pt;height:244.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" o:allowincell="f" filled="f" strokeweight="2pt"/>
            </w:pict>
          </mc:Fallback>
        </mc:AlternateContent>
      </w:r>
      <w:r w:rsidRPr="0094686B">
        <w:rPr>
          <w:noProof/>
          <w:sz w:val="20"/>
        </w:rPr>
        <mc:AlternateContent>
          <mc:Choice Requires="wps">
            <w:drawing>
              <wp:anchor distT="0" distB="0" distL="114300" distR="114300" simplePos="0" relativeHeight="251658752" behindDoc="0" locked="0" layoutInCell="0" allowOverlap="1" wp14:anchorId="769A6E15" wp14:editId="4F8DE3FF">
                <wp:simplePos x="0" y="0"/>
                <wp:positionH relativeFrom="column">
                  <wp:posOffset>3063240</wp:posOffset>
                </wp:positionH>
                <wp:positionV relativeFrom="paragraph">
                  <wp:posOffset>0</wp:posOffset>
                </wp:positionV>
                <wp:extent cx="0" cy="822960"/>
                <wp:effectExtent l="0" t="0" r="0" b="0"/>
                <wp:wrapNone/>
                <wp:docPr id="350" name="Straight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F4286" id="Straight Connector 35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" o:allowincell="f" strokeweight="2.25pt"/>
            </w:pict>
          </mc:Fallback>
        </mc:AlternateContent>
      </w:r>
    </w:p>
    <w:p w14:paraId="23E5E645" w14:textId="42869EB0" w:rsidR="0094686B" w:rsidRPr="0094686B" w:rsidRDefault="0094686B" w:rsidP="0094686B">
      <w:pPr>
        <w:rPr>
          <w:sz w:val="20"/>
        </w:rPr>
      </w:pPr>
      <w:r w:rsidRPr="0094686B">
        <w:rPr>
          <w:b/>
          <w:noProof/>
          <w:sz w:val="28"/>
        </w:rPr>
        <mc:AlternateContent>
          <mc:Choice Requires="wps">
            <w:drawing>
              <wp:anchor distT="0" distB="0" distL="114300" distR="114300" simplePos="0" relativeHeight="251656704" behindDoc="0" locked="0" layoutInCell="0" allowOverlap="1" wp14:anchorId="1D7E0AAD" wp14:editId="1170871B">
                <wp:simplePos x="0" y="0"/>
                <wp:positionH relativeFrom="column">
                  <wp:posOffset>1691640</wp:posOffset>
                </wp:positionH>
                <wp:positionV relativeFrom="paragraph">
                  <wp:posOffset>30480</wp:posOffset>
                </wp:positionV>
                <wp:extent cx="1371600" cy="1280160"/>
                <wp:effectExtent l="0" t="0" r="0" b="0"/>
                <wp:wrapNone/>
                <wp:docPr id="349" name="Circle: Hollow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113E3"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49" o:spid="_x0000_s1026" type="#_x0000_t23" style="position:absolute;margin-left:133.2pt;margin-top:2.4pt;width:108pt;height:10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" o:allowincell="f" adj="5214" filled="f" strokeweight="2pt"/>
            </w:pict>
          </mc:Fallback>
        </mc:AlternateContent>
      </w:r>
    </w:p>
    <w:p w14:paraId="45BFBD1B" w14:textId="77777777" w:rsidR="0094686B" w:rsidRPr="0094686B" w:rsidRDefault="0094686B" w:rsidP="0094686B">
      <w:pPr>
        <w:rPr>
          <w:sz w:val="20"/>
        </w:rPr>
      </w:pPr>
    </w:p>
    <w:p w14:paraId="67C69F0E" w14:textId="77777777" w:rsidR="0094686B" w:rsidRPr="0094686B" w:rsidRDefault="0094686B" w:rsidP="0094686B">
      <w:pPr>
        <w:rPr>
          <w:sz w:val="28"/>
        </w:rPr>
      </w:pPr>
      <w:r w:rsidRPr="0094686B">
        <w:rPr>
          <w:b/>
          <w:sz w:val="28"/>
        </w:rPr>
        <w:t>Outdoors</w:t>
      </w:r>
      <w:r w:rsidRPr="0094686B">
        <w:rPr>
          <w:b/>
          <w:sz w:val="28"/>
        </w:rPr>
        <w:tab/>
      </w:r>
      <w:r w:rsidRPr="0094686B">
        <w:rPr>
          <w:b/>
          <w:sz w:val="28"/>
        </w:rPr>
        <w:tab/>
      </w:r>
      <w:r w:rsidRPr="0094686B">
        <w:rPr>
          <w:b/>
          <w:sz w:val="28"/>
        </w:rPr>
        <w:tab/>
      </w:r>
      <w:r w:rsidRPr="0094686B">
        <w:rPr>
          <w:b/>
          <w:sz w:val="28"/>
        </w:rPr>
        <w:tab/>
      </w:r>
      <w:r w:rsidRPr="0094686B">
        <w:rPr>
          <w:b/>
          <w:sz w:val="28"/>
        </w:rPr>
        <w:tab/>
      </w:r>
      <w:r w:rsidRPr="0094686B">
        <w:rPr>
          <w:b/>
          <w:sz w:val="28"/>
        </w:rPr>
        <w:tab/>
      </w:r>
      <w:r w:rsidRPr="0094686B">
        <w:rPr>
          <w:b/>
          <w:sz w:val="28"/>
        </w:rPr>
        <w:tab/>
      </w:r>
      <w:r w:rsidRPr="0094686B">
        <w:rPr>
          <w:b/>
          <w:sz w:val="28"/>
        </w:rPr>
        <w:tab/>
        <w:t>Indoors</w:t>
      </w:r>
    </w:p>
    <w:p w14:paraId="49D0CBA7" w14:textId="77777777" w:rsidR="0094686B" w:rsidRPr="0094686B" w:rsidRDefault="0094686B" w:rsidP="0094686B">
      <w:pPr>
        <w:rPr>
          <w:sz w:val="20"/>
        </w:rPr>
      </w:pPr>
    </w:p>
    <w:p w14:paraId="6A21B143" w14:textId="77777777" w:rsidR="0094686B" w:rsidRPr="0094686B" w:rsidRDefault="0094686B" w:rsidP="0094686B">
      <w:pPr>
        <w:rPr>
          <w:sz w:val="20"/>
        </w:rPr>
      </w:pPr>
      <w:r w:rsidRPr="0094686B">
        <w:rPr>
          <w:sz w:val="20"/>
        </w:rPr>
        <w:tab/>
      </w:r>
      <w:r w:rsidRPr="0094686B">
        <w:rPr>
          <w:sz w:val="20"/>
        </w:rPr>
        <w:tab/>
      </w:r>
      <w:r w:rsidRPr="0094686B">
        <w:rPr>
          <w:sz w:val="20"/>
        </w:rPr>
        <w:tab/>
      </w:r>
      <w:r w:rsidRPr="0094686B">
        <w:rPr>
          <w:sz w:val="20"/>
        </w:rPr>
        <w:tab/>
        <w:t xml:space="preserve">             Fan</w:t>
      </w:r>
    </w:p>
    <w:p w14:paraId="299A5140" w14:textId="77777777" w:rsidR="0094686B" w:rsidRPr="0094686B" w:rsidRDefault="0094686B" w:rsidP="0094686B">
      <w:pPr>
        <w:rPr>
          <w:sz w:val="20"/>
        </w:rPr>
      </w:pPr>
    </w:p>
    <w:p w14:paraId="202BCC09" w14:textId="77777777" w:rsidR="0094686B" w:rsidRPr="0094686B" w:rsidRDefault="0094686B" w:rsidP="0094686B">
      <w:pPr>
        <w:rPr>
          <w:sz w:val="20"/>
        </w:rPr>
      </w:pP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p>
    <w:p w14:paraId="4B3F2932" w14:textId="77777777" w:rsidR="0094686B" w:rsidRPr="0094686B" w:rsidRDefault="0094686B" w:rsidP="0094686B">
      <w:pPr>
        <w:ind w:left="5040" w:firstLine="720"/>
        <w:rPr>
          <w:sz w:val="20"/>
        </w:rPr>
      </w:pPr>
      <w:r w:rsidRPr="0094686B">
        <w:rPr>
          <w:sz w:val="20"/>
        </w:rPr>
        <w:t>Heating/Cooling Coil</w:t>
      </w:r>
      <w:r w:rsidRPr="0094686B">
        <w:rPr>
          <w:noProof/>
          <w:sz w:val="20"/>
        </w:rPr>
        <w:t xml:space="preserve"> </w:t>
      </w:r>
    </w:p>
    <w:p w14:paraId="511C3848" w14:textId="57DB6D9C" w:rsidR="0094686B" w:rsidRPr="0094686B" w:rsidRDefault="0094686B" w:rsidP="0094686B">
      <w:pPr>
        <w:rPr>
          <w:sz w:val="20"/>
        </w:rPr>
      </w:pPr>
      <w:r w:rsidRPr="0094686B">
        <w:rPr>
          <w:noProof/>
          <w:sz w:val="20"/>
        </w:rPr>
        <mc:AlternateContent>
          <mc:Choice Requires="wps">
            <w:drawing>
              <wp:anchor distT="0" distB="0" distL="114300" distR="114300" simplePos="0" relativeHeight="251648512" behindDoc="0" locked="0" layoutInCell="0" allowOverlap="1" wp14:anchorId="076C49D2" wp14:editId="24FBC5A4">
                <wp:simplePos x="0" y="0"/>
                <wp:positionH relativeFrom="column">
                  <wp:posOffset>3154680</wp:posOffset>
                </wp:positionH>
                <wp:positionV relativeFrom="paragraph">
                  <wp:posOffset>30480</wp:posOffset>
                </wp:positionV>
                <wp:extent cx="731520" cy="365760"/>
                <wp:effectExtent l="0" t="0" r="0" b="0"/>
                <wp:wrapNone/>
                <wp:docPr id="348" name="Straight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7002D7" id="Straight Connector 348" o:spid="_x0000_s1026" style="position:absolute;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" o:allowincell="f" strokeweight="2pt">
                <v:stroke startarrowwidth="narrow" startarrowlength="short" endarrow="oval" endarrowwidth="narrow" endarrowlength="short"/>
              </v:line>
            </w:pict>
          </mc:Fallback>
        </mc:AlternateContent>
      </w:r>
      <w:r w:rsidRPr="0094686B">
        <w:rPr>
          <w:noProof/>
          <w:sz w:val="20"/>
        </w:rPr>
        <mc:AlternateContent>
          <mc:Choice Requires="wps">
            <w:drawing>
              <wp:anchor distT="0" distB="0" distL="114300" distR="114300" simplePos="0" relativeHeight="251651584" behindDoc="0" locked="0" layoutInCell="0" allowOverlap="1" wp14:anchorId="6058AEE4" wp14:editId="69D9EC35">
                <wp:simplePos x="0" y="0"/>
                <wp:positionH relativeFrom="column">
                  <wp:posOffset>2189480</wp:posOffset>
                </wp:positionH>
                <wp:positionV relativeFrom="paragraph">
                  <wp:posOffset>-467360</wp:posOffset>
                </wp:positionV>
                <wp:extent cx="466090" cy="1461770"/>
                <wp:effectExtent l="0" t="0" r="0" b="0"/>
                <wp:wrapNone/>
                <wp:docPr id="347" name="Parallelogram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B582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47" o:spid="_x0000_s1026" type="#_x0000_t7" style="position:absolute;margin-left:172.4pt;margin-top:-36.8pt;width:36.7pt;height:115.1pt;rotation:5759066fd;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" o:allowincell="f" adj="11350" fillcolor="#969696" strokecolor="#333" strokeweight="3pt">
                <v:stroke dashstyle="dash"/>
              </v:shape>
            </w:pict>
          </mc:Fallback>
        </mc:AlternateContent>
      </w:r>
    </w:p>
    <w:p w14:paraId="42A8092F" w14:textId="77777777" w:rsidR="0094686B" w:rsidRPr="0094686B" w:rsidRDefault="0094686B" w:rsidP="0094686B">
      <w:pPr>
        <w:rPr>
          <w:sz w:val="20"/>
        </w:rPr>
      </w:pPr>
    </w:p>
    <w:p w14:paraId="4375208C" w14:textId="29578A99" w:rsidR="0094686B" w:rsidRPr="0094686B" w:rsidRDefault="0094686B" w:rsidP="0094686B">
      <w:pPr>
        <w:rPr>
          <w:sz w:val="20"/>
        </w:rPr>
      </w:pPr>
      <w:r w:rsidRPr="0094686B">
        <w:rPr>
          <w:noProof/>
          <w:sz w:val="20"/>
        </w:rPr>
        <mc:AlternateContent>
          <mc:Choice Requires="wps">
            <w:drawing>
              <wp:anchor distT="0" distB="0" distL="114300" distR="114300" simplePos="0" relativeHeight="251674112" behindDoc="0" locked="0" layoutInCell="0" allowOverlap="1" wp14:anchorId="453A441C" wp14:editId="68479FF8">
                <wp:simplePos x="0" y="0"/>
                <wp:positionH relativeFrom="column">
                  <wp:posOffset>1874520</wp:posOffset>
                </wp:positionH>
                <wp:positionV relativeFrom="paragraph">
                  <wp:posOffset>91440</wp:posOffset>
                </wp:positionV>
                <wp:extent cx="91440" cy="182880"/>
                <wp:effectExtent l="0" t="0" r="0" b="0"/>
                <wp:wrapNone/>
                <wp:docPr id="345" name="Arrow: Up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206FC" id="Arrow: Up 345" o:spid="_x0000_s1026" type="#_x0000_t68" style="position:absolute;margin-left:147.6pt;margin-top:7.2pt;width:7.2pt;height:14.4pt;rotation:3565596fd;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" o:allowincell="f"/>
            </w:pict>
          </mc:Fallback>
        </mc:AlternateContent>
      </w:r>
      <w:r w:rsidRPr="0094686B">
        <w:rPr>
          <w:sz w:val="20"/>
        </w:rPr>
        <w:tab/>
      </w:r>
      <w:r w:rsidRPr="0094686B">
        <w:rPr>
          <w:sz w:val="20"/>
        </w:rPr>
        <w:tab/>
      </w:r>
    </w:p>
    <w:p w14:paraId="7F6E77D8" w14:textId="6884D6FF" w:rsidR="0094686B" w:rsidRPr="0094686B" w:rsidRDefault="0094686B" w:rsidP="0094686B">
      <w:pPr>
        <w:rPr>
          <w:sz w:val="20"/>
        </w:rPr>
      </w:pPr>
      <w:r w:rsidRPr="0094686B">
        <w:rPr>
          <w:noProof/>
          <w:sz w:val="20"/>
        </w:rPr>
        <mc:AlternateContent>
          <mc:Choice Requires="wps">
            <w:drawing>
              <wp:anchor distT="0" distB="0" distL="114300" distR="114300" simplePos="0" relativeHeight="251673088" behindDoc="0" locked="0" layoutInCell="0" allowOverlap="1" wp14:anchorId="6753B37F" wp14:editId="1ED0CA75">
                <wp:simplePos x="0" y="0"/>
                <wp:positionH relativeFrom="column">
                  <wp:posOffset>2011680</wp:posOffset>
                </wp:positionH>
                <wp:positionV relativeFrom="paragraph">
                  <wp:posOffset>-15240</wp:posOffset>
                </wp:positionV>
                <wp:extent cx="91440" cy="182880"/>
                <wp:effectExtent l="0" t="0" r="0" b="0"/>
                <wp:wrapNone/>
                <wp:docPr id="344" name="Arrow: Up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E42AC" id="Arrow: Up 344" o:spid="_x0000_s1026" type="#_x0000_t68" style="position:absolute;margin-left:158.4pt;margin-top:-1.2pt;width:7.2pt;height:14.4pt;rotation:3304257fd;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" o:allowincell="f"/>
            </w:pict>
          </mc:Fallback>
        </mc:AlternateContent>
      </w:r>
      <w:r w:rsidRPr="0094686B">
        <w:rPr>
          <w:noProof/>
          <w:sz w:val="20"/>
        </w:rPr>
        <mc:AlternateContent>
          <mc:Choice Requires="wps">
            <w:drawing>
              <wp:anchor distT="0" distB="0" distL="114300" distR="114300" simplePos="0" relativeHeight="251676160" behindDoc="0" locked="0" layoutInCell="0" allowOverlap="1" wp14:anchorId="1119FA5D" wp14:editId="4AF3AA6B">
                <wp:simplePos x="0" y="0"/>
                <wp:positionH relativeFrom="column">
                  <wp:posOffset>2743200</wp:posOffset>
                </wp:positionH>
                <wp:positionV relativeFrom="paragraph">
                  <wp:posOffset>-15240</wp:posOffset>
                </wp:positionV>
                <wp:extent cx="91440" cy="182880"/>
                <wp:effectExtent l="0" t="0" r="0" b="0"/>
                <wp:wrapNone/>
                <wp:docPr id="343" name="Arrow: Up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7FEC9" id="Arrow: Up 343" o:spid="_x0000_s1026" type="#_x0000_t68" style="position:absolute;margin-left:3in;margin-top:-1.2pt;width:7.2pt;height:14.4pt;rotation:-2963962fd;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" o:allowincell="f"/>
            </w:pict>
          </mc:Fallback>
        </mc:AlternateContent>
      </w:r>
      <w:r w:rsidRPr="0094686B">
        <w:rPr>
          <w:noProof/>
          <w:sz w:val="20"/>
        </w:rPr>
        <mc:AlternateContent>
          <mc:Choice Requires="wps">
            <w:drawing>
              <wp:anchor distT="0" distB="0" distL="114300" distR="114300" simplePos="0" relativeHeight="251675136" behindDoc="0" locked="0" layoutInCell="0" allowOverlap="1" wp14:anchorId="2CA6727D" wp14:editId="00DDA264">
                <wp:simplePos x="0" y="0"/>
                <wp:positionH relativeFrom="column">
                  <wp:posOffset>2606040</wp:posOffset>
                </wp:positionH>
                <wp:positionV relativeFrom="paragraph">
                  <wp:posOffset>30480</wp:posOffset>
                </wp:positionV>
                <wp:extent cx="91440" cy="182880"/>
                <wp:effectExtent l="0" t="0" r="0" b="0"/>
                <wp:wrapNone/>
                <wp:docPr id="342" name="Arrow: Up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EBCD0" id="Arrow: Up 342" o:spid="_x0000_s1026" type="#_x0000_t68" style="position:absolute;margin-left:205.2pt;margin-top:2.4pt;width:7.2pt;height:14.4pt;rotation:-3038153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" o:allowincell="f"/>
            </w:pict>
          </mc:Fallback>
        </mc:AlternateContent>
      </w:r>
      <w:r w:rsidRPr="0094686B">
        <w:rPr>
          <w:noProof/>
          <w:sz w:val="20"/>
        </w:rPr>
        <mc:AlternateContent>
          <mc:Choice Requires="wps">
            <w:drawing>
              <wp:anchor distT="0" distB="0" distL="114300" distR="114300" simplePos="0" relativeHeight="251645440" behindDoc="0" locked="0" layoutInCell="0" allowOverlap="1" wp14:anchorId="088301CD" wp14:editId="51AB8FCC">
                <wp:simplePos x="0" y="0"/>
                <wp:positionH relativeFrom="column">
                  <wp:posOffset>2423160</wp:posOffset>
                </wp:positionH>
                <wp:positionV relativeFrom="paragraph">
                  <wp:posOffset>125095</wp:posOffset>
                </wp:positionV>
                <wp:extent cx="1189355" cy="179705"/>
                <wp:effectExtent l="0" t="0" r="0" b="0"/>
                <wp:wrapNone/>
                <wp:docPr id="341" name="Straight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7EDE8B" id="Straight Connector 341"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" o:allowincell="f" strokeweight="2pt">
                <v:stroke startarrowwidth="narrow" startarrowlength="short" endarrow="oval" endarrowwidth="narrow" endarrowlength="short"/>
              </v:line>
            </w:pict>
          </mc:Fallback>
        </mc:AlternateContent>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t>Air Mixing Plenum</w:t>
      </w:r>
    </w:p>
    <w:p w14:paraId="4BF88344" w14:textId="77777777" w:rsidR="0094686B" w:rsidRPr="0094686B" w:rsidRDefault="0094686B" w:rsidP="0094686B">
      <w:pPr>
        <w:rPr>
          <w:sz w:val="20"/>
        </w:rPr>
      </w:pPr>
      <w:r w:rsidRPr="0094686B">
        <w:rPr>
          <w:sz w:val="20"/>
        </w:rPr>
        <w:tab/>
      </w:r>
      <w:r w:rsidRPr="0094686B">
        <w:rPr>
          <w:sz w:val="20"/>
        </w:rPr>
        <w:tab/>
      </w:r>
    </w:p>
    <w:p w14:paraId="17D0B3D4" w14:textId="43ED947C" w:rsidR="0094686B" w:rsidRPr="0094686B" w:rsidRDefault="0094686B" w:rsidP="0094686B">
      <w:pPr>
        <w:rPr>
          <w:sz w:val="20"/>
        </w:rPr>
      </w:pPr>
      <w:r w:rsidRPr="0094686B">
        <w:rPr>
          <w:noProof/>
          <w:sz w:val="20"/>
        </w:rPr>
        <mc:AlternateContent>
          <mc:Choice Requires="wps">
            <w:drawing>
              <wp:anchor distT="0" distB="0" distL="114300" distR="114300" simplePos="0" relativeHeight="251643392" behindDoc="0" locked="0" layoutInCell="0" allowOverlap="1" wp14:anchorId="24E8C787" wp14:editId="3DB86B2A">
                <wp:simplePos x="0" y="0"/>
                <wp:positionH relativeFrom="column">
                  <wp:posOffset>3154680</wp:posOffset>
                </wp:positionH>
                <wp:positionV relativeFrom="paragraph">
                  <wp:posOffset>91440</wp:posOffset>
                </wp:positionV>
                <wp:extent cx="457200" cy="0"/>
                <wp:effectExtent l="0" t="0" r="0" b="0"/>
                <wp:wrapNone/>
                <wp:docPr id="340"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113F1A" id="Straight Connector 340" o:spid="_x0000_s1026" style="position:absolute;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" o:allowincell="f" strokeweight="2pt">
                <v:stroke startarrow="oval" startarrowwidth="narrow" startarrowlength="short" endarrowwidth="narrow" endarrowlength="short"/>
              </v:line>
            </w:pict>
          </mc:Fallback>
        </mc:AlternateContent>
      </w:r>
      <w:r w:rsidRPr="0094686B">
        <w:rPr>
          <w:noProof/>
          <w:sz w:val="20"/>
        </w:rPr>
        <mc:AlternateContent>
          <mc:Choice Requires="wps">
            <w:drawing>
              <wp:anchor distT="0" distB="0" distL="114300" distR="114300" simplePos="0" relativeHeight="251672064" behindDoc="0" locked="0" layoutInCell="0" allowOverlap="1" wp14:anchorId="113B4669" wp14:editId="66F3F855">
                <wp:simplePos x="0" y="0"/>
                <wp:positionH relativeFrom="column">
                  <wp:posOffset>2971800</wp:posOffset>
                </wp:positionH>
                <wp:positionV relativeFrom="paragraph">
                  <wp:posOffset>0</wp:posOffset>
                </wp:positionV>
                <wp:extent cx="91440" cy="274320"/>
                <wp:effectExtent l="0" t="0" r="0" b="0"/>
                <wp:wrapNone/>
                <wp:docPr id="339" name="Arrow: Up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F292F" id="Arrow: Up 339" o:spid="_x0000_s1026" type="#_x0000_t68" style="position:absolute;margin-left:234pt;margin-top:0;width:7.2pt;height:21.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" o:allowincell="f"/>
            </w:pict>
          </mc:Fallback>
        </mc:AlternateContent>
      </w:r>
      <w:r w:rsidRPr="0094686B">
        <w:rPr>
          <w:noProof/>
          <w:sz w:val="20"/>
        </w:rPr>
        <mc:AlternateContent>
          <mc:Choice Requires="wps">
            <w:drawing>
              <wp:anchor distT="0" distB="0" distL="114300" distR="114300" simplePos="0" relativeHeight="251671040" behindDoc="0" locked="0" layoutInCell="0" allowOverlap="1" wp14:anchorId="2A08DEBF" wp14:editId="388AB90F">
                <wp:simplePos x="0" y="0"/>
                <wp:positionH relativeFrom="column">
                  <wp:posOffset>2148840</wp:posOffset>
                </wp:positionH>
                <wp:positionV relativeFrom="paragraph">
                  <wp:posOffset>0</wp:posOffset>
                </wp:positionV>
                <wp:extent cx="91440" cy="274320"/>
                <wp:effectExtent l="0" t="0" r="0" b="0"/>
                <wp:wrapNone/>
                <wp:docPr id="338" name="Arrow: Up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1A76F" id="Arrow: Up 338" o:spid="_x0000_s1026" type="#_x0000_t68" style="position:absolute;margin-left:169.2pt;margin-top:0;width:7.2pt;height:21.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" o:allowincell="f"/>
            </w:pict>
          </mc:Fallback>
        </mc:AlternateContent>
      </w:r>
      <w:r w:rsidRPr="0094686B">
        <w:rPr>
          <w:noProof/>
          <w:sz w:val="20"/>
        </w:rPr>
        <mc:AlternateContent>
          <mc:Choice Requires="wps">
            <w:drawing>
              <wp:anchor distT="0" distB="0" distL="114300" distR="114300" simplePos="0" relativeHeight="251670016" behindDoc="0" locked="0" layoutInCell="0" allowOverlap="1" wp14:anchorId="31560C7F" wp14:editId="3CEA48AB">
                <wp:simplePos x="0" y="0"/>
                <wp:positionH relativeFrom="column">
                  <wp:posOffset>2788920</wp:posOffset>
                </wp:positionH>
                <wp:positionV relativeFrom="paragraph">
                  <wp:posOffset>0</wp:posOffset>
                </wp:positionV>
                <wp:extent cx="91440" cy="274320"/>
                <wp:effectExtent l="0" t="0" r="0" b="0"/>
                <wp:wrapNone/>
                <wp:docPr id="337" name="Arrow: Up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6844F" id="Arrow: Up 337" o:spid="_x0000_s1026" type="#_x0000_t68" style="position:absolute;margin-left:219.6pt;margin-top:0;width:7.2pt;height:21.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" o:allowincell="f"/>
            </w:pict>
          </mc:Fallback>
        </mc:AlternateContent>
      </w:r>
      <w:r w:rsidRPr="0094686B">
        <w:rPr>
          <w:noProof/>
          <w:sz w:val="20"/>
        </w:rPr>
        <mc:AlternateContent>
          <mc:Choice Requires="wps">
            <w:drawing>
              <wp:anchor distT="0" distB="0" distL="114300" distR="114300" simplePos="0" relativeHeight="251668992" behindDoc="0" locked="0" layoutInCell="0" allowOverlap="1" wp14:anchorId="4D2A2613" wp14:editId="02F2A842">
                <wp:simplePos x="0" y="0"/>
                <wp:positionH relativeFrom="column">
                  <wp:posOffset>2606040</wp:posOffset>
                </wp:positionH>
                <wp:positionV relativeFrom="paragraph">
                  <wp:posOffset>0</wp:posOffset>
                </wp:positionV>
                <wp:extent cx="91440" cy="274320"/>
                <wp:effectExtent l="0" t="0" r="0" b="0"/>
                <wp:wrapNone/>
                <wp:docPr id="336" name="Arrow: Up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3D1D2" id="Arrow: Up 336" o:spid="_x0000_s1026" type="#_x0000_t68" style="position:absolute;margin-left:205.2pt;margin-top:0;width:7.2pt;height:21.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" o:allowincell="f"/>
            </w:pict>
          </mc:Fallback>
        </mc:AlternateContent>
      </w:r>
      <w:r w:rsidRPr="0094686B">
        <w:rPr>
          <w:noProof/>
          <w:sz w:val="20"/>
        </w:rPr>
        <mc:AlternateContent>
          <mc:Choice Requires="wps">
            <w:drawing>
              <wp:anchor distT="0" distB="0" distL="114300" distR="114300" simplePos="0" relativeHeight="251667968" behindDoc="0" locked="0" layoutInCell="0" allowOverlap="1" wp14:anchorId="65037ABF" wp14:editId="322DA12D">
                <wp:simplePos x="0" y="0"/>
                <wp:positionH relativeFrom="column">
                  <wp:posOffset>1783080</wp:posOffset>
                </wp:positionH>
                <wp:positionV relativeFrom="paragraph">
                  <wp:posOffset>0</wp:posOffset>
                </wp:positionV>
                <wp:extent cx="91440" cy="274320"/>
                <wp:effectExtent l="0" t="0" r="0" b="0"/>
                <wp:wrapNone/>
                <wp:docPr id="335" name="Arrow: Up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D48E0" id="Arrow: Up 335" o:spid="_x0000_s1026" type="#_x0000_t68" style="position:absolute;margin-left:140.4pt;margin-top:0;width:7.2pt;height:21.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" o:allowincell="f"/>
            </w:pict>
          </mc:Fallback>
        </mc:AlternateContent>
      </w:r>
      <w:r w:rsidRPr="0094686B">
        <w:rPr>
          <w:noProof/>
          <w:sz w:val="20"/>
        </w:rPr>
        <mc:AlternateContent>
          <mc:Choice Requires="wps">
            <w:drawing>
              <wp:anchor distT="0" distB="0" distL="114300" distR="114300" simplePos="0" relativeHeight="251666944" behindDoc="0" locked="0" layoutInCell="0" allowOverlap="1" wp14:anchorId="5188D50A" wp14:editId="1B8D13D8">
                <wp:simplePos x="0" y="0"/>
                <wp:positionH relativeFrom="column">
                  <wp:posOffset>1965960</wp:posOffset>
                </wp:positionH>
                <wp:positionV relativeFrom="paragraph">
                  <wp:posOffset>0</wp:posOffset>
                </wp:positionV>
                <wp:extent cx="91440" cy="274320"/>
                <wp:effectExtent l="0" t="0" r="0" b="0"/>
                <wp:wrapNone/>
                <wp:docPr id="334" name="Arrow: Up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73A72" id="Arrow: Up 334" o:spid="_x0000_s1026" type="#_x0000_t68" style="position:absolute;margin-left:154.8pt;margin-top:0;width:7.2pt;height:21.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" o:allowincell="f"/>
            </w:pict>
          </mc:Fallback>
        </mc:AlternateContent>
      </w:r>
      <w:r w:rsidRPr="0094686B">
        <w:rPr>
          <w:noProof/>
          <w:sz w:val="20"/>
        </w:rPr>
        <mc:AlternateContent>
          <mc:Choice Requires="wps">
            <w:drawing>
              <wp:anchor distT="0" distB="0" distL="114300" distR="114300" simplePos="0" relativeHeight="251637248" behindDoc="0" locked="0" layoutInCell="0" allowOverlap="1" wp14:anchorId="0961D0CE" wp14:editId="0E3EFD72">
                <wp:simplePos x="0" y="0"/>
                <wp:positionH relativeFrom="column">
                  <wp:posOffset>1691640</wp:posOffset>
                </wp:positionH>
                <wp:positionV relativeFrom="paragraph">
                  <wp:posOffset>91440</wp:posOffset>
                </wp:positionV>
                <wp:extent cx="1463675" cy="92075"/>
                <wp:effectExtent l="0" t="0" r="0" b="0"/>
                <wp:wrapNone/>
                <wp:docPr id="33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C43A5" id="Rectangle 333" o:spid="_x0000_s1026" style="position:absolute;margin-left:133.2pt;margin-top:7.2pt;width:115.25pt;height:7.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" o:allowincell="f" fillcolor="black" strokeweight="2pt">
                <v:fill r:id="rId32" o:title="" type="pattern"/>
              </v:rect>
            </w:pict>
          </mc:Fallback>
        </mc:AlternateContent>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t>Filter</w:t>
      </w:r>
    </w:p>
    <w:p w14:paraId="3C8F839D" w14:textId="2EDC236F" w:rsidR="0094686B" w:rsidRPr="0094686B" w:rsidRDefault="0094686B" w:rsidP="0094686B">
      <w:pPr>
        <w:rPr>
          <w:sz w:val="20"/>
        </w:rPr>
      </w:pPr>
      <w:r w:rsidRPr="0094686B">
        <w:rPr>
          <w:noProof/>
          <w:sz w:val="20"/>
        </w:rPr>
        <mc:AlternateContent>
          <mc:Choice Requires="wps">
            <w:drawing>
              <wp:anchor distT="0" distB="0" distL="114300" distR="114300" simplePos="0" relativeHeight="251638272" behindDoc="0" locked="0" layoutInCell="0" allowOverlap="1" wp14:anchorId="08941F18" wp14:editId="218DA5D4">
                <wp:simplePos x="0" y="0"/>
                <wp:positionH relativeFrom="column">
                  <wp:posOffset>3246120</wp:posOffset>
                </wp:positionH>
                <wp:positionV relativeFrom="paragraph">
                  <wp:posOffset>121920</wp:posOffset>
                </wp:positionV>
                <wp:extent cx="1006475" cy="635"/>
                <wp:effectExtent l="0" t="0" r="0" b="0"/>
                <wp:wrapNone/>
                <wp:docPr id="332" name="Straight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0F686B" id="Straight Connector 332"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" o:allowincell="f">
                <v:stroke startarrowwidth="narrow" startarrowlength="short" endarrow="block" endarrowwidth="narrow" endarrowlength="short"/>
              </v:line>
            </w:pict>
          </mc:Fallback>
        </mc:AlternateContent>
      </w:r>
      <w:r w:rsidRPr="0094686B">
        <w:rPr>
          <w:noProof/>
          <w:sz w:val="20"/>
        </w:rPr>
        <mc:AlternateContent>
          <mc:Choice Requires="wps">
            <w:drawing>
              <wp:anchor distT="0" distB="0" distL="114300" distR="114300" simplePos="0" relativeHeight="251640320" behindDoc="0" locked="0" layoutInCell="0" allowOverlap="1" wp14:anchorId="35798E4C" wp14:editId="521F7E52">
                <wp:simplePos x="0" y="0"/>
                <wp:positionH relativeFrom="column">
                  <wp:posOffset>685800</wp:posOffset>
                </wp:positionH>
                <wp:positionV relativeFrom="paragraph">
                  <wp:posOffset>121920</wp:posOffset>
                </wp:positionV>
                <wp:extent cx="915035" cy="635"/>
                <wp:effectExtent l="0" t="0" r="0" b="0"/>
                <wp:wrapNone/>
                <wp:docPr id="331" name="Straight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FB62BC" id="Straight Connector 331"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" o:allowincell="f">
                <v:stroke startarrowwidth="narrow" startarrowlength="short" endarrow="block" endarrowwidth="narrow" endarrowlength="short"/>
              </v:line>
            </w:pict>
          </mc:Fallback>
        </mc:AlternateContent>
      </w:r>
      <w:r w:rsidRPr="0094686B">
        <w:rPr>
          <w:noProof/>
          <w:sz w:val="20"/>
        </w:rPr>
        <mc:AlternateContent>
          <mc:Choice Requires="wps">
            <w:drawing>
              <wp:anchor distT="0" distB="0" distL="114300" distR="114300" simplePos="0" relativeHeight="251635200" behindDoc="0" locked="0" layoutInCell="0" allowOverlap="1" wp14:anchorId="1354C464" wp14:editId="1D3DF47F">
                <wp:simplePos x="0" y="0"/>
                <wp:positionH relativeFrom="column">
                  <wp:posOffset>3154680</wp:posOffset>
                </wp:positionH>
                <wp:positionV relativeFrom="paragraph">
                  <wp:posOffset>30480</wp:posOffset>
                </wp:positionV>
                <wp:extent cx="92075" cy="640715"/>
                <wp:effectExtent l="0" t="0" r="0" b="0"/>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799B8" id="Rectangle 330" o:spid="_x0000_s1026" style="position:absolute;margin-left:248.4pt;margin-top:2.4pt;width:7.25pt;height:50.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" o:allowincell="f" fillcolor="black">
                <v:fill r:id="rId33" o:title="" type="pattern"/>
              </v:rect>
            </w:pict>
          </mc:Fallback>
        </mc:AlternateContent>
      </w:r>
      <w:r w:rsidRPr="0094686B">
        <w:rPr>
          <w:noProof/>
          <w:sz w:val="20"/>
        </w:rPr>
        <mc:AlternateContent>
          <mc:Choice Requires="wps">
            <w:drawing>
              <wp:anchor distT="0" distB="0" distL="114300" distR="114300" simplePos="0" relativeHeight="251634176" behindDoc="0" locked="0" layoutInCell="0" allowOverlap="1" wp14:anchorId="35FEEE72" wp14:editId="6CD96468">
                <wp:simplePos x="0" y="0"/>
                <wp:positionH relativeFrom="column">
                  <wp:posOffset>1600200</wp:posOffset>
                </wp:positionH>
                <wp:positionV relativeFrom="paragraph">
                  <wp:posOffset>30480</wp:posOffset>
                </wp:positionV>
                <wp:extent cx="92075" cy="640715"/>
                <wp:effectExtent l="0" t="0" r="0" b="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27BBD" id="Rectangle 329" o:spid="_x0000_s1026" style="position:absolute;margin-left:126pt;margin-top:2.4pt;width:7.25pt;height:50.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" o:allowincell="f" fillcolor="black">
                <v:fill r:id="rId33" o:title="" type="pattern"/>
              </v:rect>
            </w:pict>
          </mc:Fallback>
        </mc:AlternateContent>
      </w:r>
      <w:r w:rsidRPr="0094686B">
        <w:rPr>
          <w:sz w:val="20"/>
        </w:rPr>
        <w:tab/>
      </w:r>
    </w:p>
    <w:p w14:paraId="68B8EF55" w14:textId="6D73E62E" w:rsidR="0094686B" w:rsidRPr="0094686B" w:rsidRDefault="0094686B" w:rsidP="0094686B">
      <w:pPr>
        <w:rPr>
          <w:sz w:val="20"/>
        </w:rPr>
      </w:pPr>
      <w:r w:rsidRPr="0094686B">
        <w:rPr>
          <w:noProof/>
          <w:sz w:val="20"/>
        </w:rPr>
        <mc:AlternateContent>
          <mc:Choice Requires="wps">
            <w:drawing>
              <wp:anchor distT="0" distB="0" distL="114300" distR="114300" simplePos="0" relativeHeight="251665920" behindDoc="0" locked="0" layoutInCell="0" allowOverlap="1" wp14:anchorId="100E5526" wp14:editId="6AEDD36E">
                <wp:simplePos x="0" y="0"/>
                <wp:positionH relativeFrom="column">
                  <wp:posOffset>1691640</wp:posOffset>
                </wp:positionH>
                <wp:positionV relativeFrom="paragraph">
                  <wp:posOffset>60960</wp:posOffset>
                </wp:positionV>
                <wp:extent cx="274320" cy="274320"/>
                <wp:effectExtent l="0" t="0" r="0" b="0"/>
                <wp:wrapNone/>
                <wp:docPr id="328" name="Freeform: 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40A46" id="Freeform: Shape 328" o:spid="_x0000_s1026" style="position:absolute;margin-left:133.2pt;margin-top:4.8pt;width:21.6pt;height:21.6pt;rotation:-5733803fd;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94686B">
        <w:rPr>
          <w:noProof/>
          <w:sz w:val="20"/>
        </w:rPr>
        <mc:AlternateContent>
          <mc:Choice Requires="wps">
            <w:drawing>
              <wp:anchor distT="0" distB="0" distL="114300" distR="114300" simplePos="0" relativeHeight="251664896" behindDoc="0" locked="0" layoutInCell="0" allowOverlap="1" wp14:anchorId="10E53C18" wp14:editId="40D5014C">
                <wp:simplePos x="0" y="0"/>
                <wp:positionH relativeFrom="column">
                  <wp:posOffset>2880360</wp:posOffset>
                </wp:positionH>
                <wp:positionV relativeFrom="paragraph">
                  <wp:posOffset>60960</wp:posOffset>
                </wp:positionV>
                <wp:extent cx="274320" cy="274320"/>
                <wp:effectExtent l="0" t="0" r="0" b="0"/>
                <wp:wrapNone/>
                <wp:docPr id="327" name="Freeform: 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79ADD" id="Freeform: Shape 327" o:spid="_x0000_s1026" style="position:absolute;margin-left:226.8pt;margin-top:4.8pt;width:21.6pt;height:21.6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19C26CCB" w14:textId="3449E61C" w:rsidR="0094686B" w:rsidRPr="0094686B" w:rsidRDefault="0094686B" w:rsidP="0094686B">
      <w:pPr>
        <w:rPr>
          <w:sz w:val="20"/>
        </w:rPr>
      </w:pPr>
      <w:r w:rsidRPr="0094686B">
        <w:rPr>
          <w:noProof/>
          <w:sz w:val="20"/>
        </w:rPr>
        <mc:AlternateContent>
          <mc:Choice Requires="wps">
            <w:drawing>
              <wp:anchor distT="0" distB="0" distL="114300" distR="114300" simplePos="0" relativeHeight="251639296" behindDoc="0" locked="0" layoutInCell="0" allowOverlap="1" wp14:anchorId="453F1B6B" wp14:editId="469F8E76">
                <wp:simplePos x="0" y="0"/>
                <wp:positionH relativeFrom="column">
                  <wp:posOffset>3246120</wp:posOffset>
                </wp:positionH>
                <wp:positionV relativeFrom="paragraph">
                  <wp:posOffset>0</wp:posOffset>
                </wp:positionV>
                <wp:extent cx="1006475" cy="635"/>
                <wp:effectExtent l="0" t="0" r="0" b="0"/>
                <wp:wrapNone/>
                <wp:docPr id="326" name="Straight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29B3BF" id="Straight Connector 326"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" o:allowincell="f">
                <v:stroke startarrowwidth="narrow" startarrowlength="short" endarrow="block" endarrowwidth="narrow" endarrowlength="short"/>
              </v:line>
            </w:pict>
          </mc:Fallback>
        </mc:AlternateContent>
      </w:r>
      <w:r w:rsidRPr="0094686B">
        <w:rPr>
          <w:noProof/>
          <w:sz w:val="20"/>
        </w:rPr>
        <mc:AlternateContent>
          <mc:Choice Requires="wps">
            <w:drawing>
              <wp:anchor distT="0" distB="0" distL="114300" distR="114300" simplePos="0" relativeHeight="251642368" behindDoc="0" locked="0" layoutInCell="0" allowOverlap="1" wp14:anchorId="210BA247" wp14:editId="72291423">
                <wp:simplePos x="0" y="0"/>
                <wp:positionH relativeFrom="column">
                  <wp:posOffset>685800</wp:posOffset>
                </wp:positionH>
                <wp:positionV relativeFrom="paragraph">
                  <wp:posOffset>0</wp:posOffset>
                </wp:positionV>
                <wp:extent cx="915035" cy="635"/>
                <wp:effectExtent l="0" t="0" r="0" b="0"/>
                <wp:wrapNone/>
                <wp:docPr id="325" name="Straight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BAAC69" id="Straight Connector 32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" o:allowincell="f">
                <v:stroke startarrowwidth="narrow" startarrowlength="short" endarrow="block" endarrowwidth="narrow" endarrowlength="short"/>
              </v:line>
            </w:pict>
          </mc:Fallback>
        </mc:AlternateContent>
      </w:r>
      <w:r w:rsidRPr="0094686B">
        <w:rPr>
          <w:sz w:val="20"/>
        </w:rPr>
        <w:t>Outdoor</w:t>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t>Return</w:t>
      </w:r>
    </w:p>
    <w:p w14:paraId="52D46436" w14:textId="745572F3" w:rsidR="0094686B" w:rsidRPr="0094686B" w:rsidRDefault="0094686B" w:rsidP="0094686B">
      <w:pPr>
        <w:rPr>
          <w:sz w:val="20"/>
        </w:rPr>
      </w:pPr>
      <w:r w:rsidRPr="0094686B">
        <w:rPr>
          <w:noProof/>
          <w:sz w:val="20"/>
        </w:rPr>
        <mc:AlternateContent>
          <mc:Choice Requires="wps">
            <w:drawing>
              <wp:anchor distT="0" distB="0" distL="114300" distR="114300" simplePos="0" relativeHeight="251663872" behindDoc="0" locked="0" layoutInCell="0" allowOverlap="1" wp14:anchorId="565D3F6E" wp14:editId="2CF689AA">
                <wp:simplePos x="0" y="0"/>
                <wp:positionH relativeFrom="column">
                  <wp:posOffset>3246120</wp:posOffset>
                </wp:positionH>
                <wp:positionV relativeFrom="paragraph">
                  <wp:posOffset>30480</wp:posOffset>
                </wp:positionV>
                <wp:extent cx="1005840" cy="0"/>
                <wp:effectExtent l="0" t="0" r="0" b="0"/>
                <wp:wrapNone/>
                <wp:docPr id="324" name="Straight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7E14A7" id="Straight Connector 32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" o:allowincell="f">
                <v:stroke startarrow="block" startarrowwidth="narrow" startarrowlength="short" endarrowwidth="narrow" endarrowlength="short"/>
              </v:line>
            </w:pict>
          </mc:Fallback>
        </mc:AlternateContent>
      </w:r>
      <w:r w:rsidRPr="0094686B">
        <w:rPr>
          <w:noProof/>
          <w:sz w:val="20"/>
        </w:rPr>
        <mc:AlternateContent>
          <mc:Choice Requires="wps">
            <w:drawing>
              <wp:anchor distT="0" distB="0" distL="114300" distR="114300" simplePos="0" relativeHeight="251660800" behindDoc="0" locked="0" layoutInCell="0" allowOverlap="1" wp14:anchorId="52573D4B" wp14:editId="090BF77B">
                <wp:simplePos x="0" y="0"/>
                <wp:positionH relativeFrom="column">
                  <wp:posOffset>2514600</wp:posOffset>
                </wp:positionH>
                <wp:positionV relativeFrom="paragraph">
                  <wp:posOffset>30480</wp:posOffset>
                </wp:positionV>
                <wp:extent cx="640080" cy="91440"/>
                <wp:effectExtent l="0" t="0" r="0" b="0"/>
                <wp:wrapNone/>
                <wp:docPr id="323"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35E1C" id="Rectangle 323" o:spid="_x0000_s1026" style="position:absolute;margin-left:198pt;margin-top:2.4pt;width:50.4pt;height:7.2pt;rotation:2065180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" o:allowincell="f" filled="f" fillcolor="gray" strokeweight="1.5pt">
                <v:fill opacity="32896f"/>
              </v:rect>
            </w:pict>
          </mc:Fallback>
        </mc:AlternateContent>
      </w:r>
      <w:r w:rsidRPr="0094686B">
        <w:rPr>
          <w:noProof/>
          <w:sz w:val="20"/>
        </w:rPr>
        <mc:AlternateContent>
          <mc:Choice Requires="wps">
            <w:drawing>
              <wp:anchor distT="0" distB="0" distL="114300" distR="114300" simplePos="0" relativeHeight="251641344" behindDoc="0" locked="0" layoutInCell="0" allowOverlap="1" wp14:anchorId="77D75A62" wp14:editId="2B21F06B">
                <wp:simplePos x="0" y="0"/>
                <wp:positionH relativeFrom="column">
                  <wp:posOffset>685800</wp:posOffset>
                </wp:positionH>
                <wp:positionV relativeFrom="paragraph">
                  <wp:posOffset>30480</wp:posOffset>
                </wp:positionV>
                <wp:extent cx="915035" cy="635"/>
                <wp:effectExtent l="0" t="0" r="0" b="0"/>
                <wp:wrapNone/>
                <wp:docPr id="322"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9B18A6" id="Straight Connector 322"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" o:allowincell="f">
                <v:stroke startarrowwidth="narrow" startarrowlength="short" endarrow="block" endarrowwidth="narrow" endarrowlength="short"/>
              </v:line>
            </w:pict>
          </mc:Fallback>
        </mc:AlternateContent>
      </w:r>
      <w:r w:rsidRPr="0094686B">
        <w:rPr>
          <w:noProof/>
          <w:sz w:val="20"/>
        </w:rPr>
        <mc:AlternateContent>
          <mc:Choice Requires="wps">
            <w:drawing>
              <wp:anchor distT="0" distB="0" distL="114300" distR="114300" simplePos="0" relativeHeight="251662848" behindDoc="0" locked="0" layoutInCell="0" allowOverlap="1" wp14:anchorId="1BB35046" wp14:editId="5010FE54">
                <wp:simplePos x="0" y="0"/>
                <wp:positionH relativeFrom="column">
                  <wp:posOffset>1965960</wp:posOffset>
                </wp:positionH>
                <wp:positionV relativeFrom="paragraph">
                  <wp:posOffset>121920</wp:posOffset>
                </wp:positionV>
                <wp:extent cx="274320" cy="365760"/>
                <wp:effectExtent l="0" t="0" r="0" b="0"/>
                <wp:wrapNone/>
                <wp:docPr id="321"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49816" id="Straight Connector 321" o:spid="_x0000_s1026" style="position:absolute;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" o:allowincell="f" strokeweight="2pt">
                <v:stroke endarrow="oval"/>
              </v:line>
            </w:pict>
          </mc:Fallback>
        </mc:AlternateContent>
      </w:r>
      <w:r w:rsidRPr="0094686B">
        <w:rPr>
          <w:noProof/>
          <w:sz w:val="20"/>
        </w:rPr>
        <mc:AlternateContent>
          <mc:Choice Requires="wps">
            <w:drawing>
              <wp:anchor distT="0" distB="0" distL="114300" distR="114300" simplePos="0" relativeHeight="251661824" behindDoc="0" locked="0" layoutInCell="0" allowOverlap="1" wp14:anchorId="491B4BD8" wp14:editId="36F9C4F7">
                <wp:simplePos x="0" y="0"/>
                <wp:positionH relativeFrom="column">
                  <wp:posOffset>2606040</wp:posOffset>
                </wp:positionH>
                <wp:positionV relativeFrom="paragraph">
                  <wp:posOffset>121920</wp:posOffset>
                </wp:positionV>
                <wp:extent cx="182880" cy="365760"/>
                <wp:effectExtent l="0" t="0" r="0" b="0"/>
                <wp:wrapNone/>
                <wp:docPr id="32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52770" id="Straight Connector 320"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" o:allowincell="f" strokeweight="2pt">
                <v:stroke endarrow="oval"/>
              </v:line>
            </w:pict>
          </mc:Fallback>
        </mc:AlternateContent>
      </w:r>
      <w:r w:rsidRPr="0094686B">
        <w:rPr>
          <w:noProof/>
          <w:sz w:val="20"/>
        </w:rPr>
        <mc:AlternateContent>
          <mc:Choice Requires="wps">
            <w:drawing>
              <wp:anchor distT="0" distB="0" distL="114300" distR="114300" simplePos="0" relativeHeight="251659776" behindDoc="0" locked="0" layoutInCell="0" allowOverlap="1" wp14:anchorId="37398313" wp14:editId="27061984">
                <wp:simplePos x="0" y="0"/>
                <wp:positionH relativeFrom="column">
                  <wp:posOffset>1691640</wp:posOffset>
                </wp:positionH>
                <wp:positionV relativeFrom="paragraph">
                  <wp:posOffset>30480</wp:posOffset>
                </wp:positionV>
                <wp:extent cx="572770" cy="91440"/>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0695F" id="Rectangle 31" o:spid="_x0000_s1026" style="position:absolute;margin-left:133.2pt;margin-top:2.4pt;width:45.1pt;height:7.2pt;rotation:-2106749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" o:allowincell="f" filled="f" fillcolor="gray" strokeweight="1.5pt">
                <v:fill opacity="32896f"/>
              </v:rect>
            </w:pict>
          </mc:Fallback>
        </mc:AlternateContent>
      </w:r>
      <w:r w:rsidRPr="0094686B">
        <w:rPr>
          <w:sz w:val="20"/>
        </w:rPr>
        <w:t>Air</w:t>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t>Air</w:t>
      </w:r>
    </w:p>
    <w:p w14:paraId="39155BDC" w14:textId="3C67EFF7" w:rsidR="0094686B" w:rsidRPr="0094686B" w:rsidRDefault="0094686B" w:rsidP="0094686B">
      <w:pPr>
        <w:rPr>
          <w:sz w:val="20"/>
        </w:rPr>
      </w:pPr>
      <w:r w:rsidRPr="0094686B">
        <w:rPr>
          <w:noProof/>
          <w:sz w:val="20"/>
        </w:rPr>
        <mc:AlternateContent>
          <mc:Choice Requires="wps">
            <w:drawing>
              <wp:anchor distT="0" distB="0" distL="114300" distR="114300" simplePos="0" relativeHeight="251652608" behindDoc="0" locked="0" layoutInCell="0" allowOverlap="1" wp14:anchorId="34662F11" wp14:editId="300D9201">
                <wp:simplePos x="0" y="0"/>
                <wp:positionH relativeFrom="column">
                  <wp:posOffset>1508760</wp:posOffset>
                </wp:positionH>
                <wp:positionV relativeFrom="paragraph">
                  <wp:posOffset>60960</wp:posOffset>
                </wp:positionV>
                <wp:extent cx="182880" cy="18288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2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D3707" id="Rectangle 30" o:spid="_x0000_s1026" style="position:absolute;margin-left:118.8pt;margin-top:4.8pt;width:14.4pt;height:1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" o:allowincell="f">
                <v:fill r:id="rId30" o:title="" recolor="t" type="tile"/>
              </v:rect>
            </w:pict>
          </mc:Fallback>
        </mc:AlternateContent>
      </w:r>
    </w:p>
    <w:p w14:paraId="0371E483" w14:textId="77777777" w:rsidR="0094686B" w:rsidRPr="0094686B" w:rsidRDefault="0094686B" w:rsidP="0094686B">
      <w:pPr>
        <w:rPr>
          <w:sz w:val="20"/>
        </w:rPr>
      </w:pPr>
    </w:p>
    <w:p w14:paraId="4358240C" w14:textId="77777777" w:rsidR="0094686B" w:rsidRPr="0094686B" w:rsidRDefault="0094686B" w:rsidP="0094686B">
      <w:pPr>
        <w:rPr>
          <w:sz w:val="20"/>
        </w:rPr>
      </w:pPr>
      <w:r w:rsidRPr="0094686B">
        <w:rPr>
          <w:sz w:val="20"/>
        </w:rPr>
        <w:tab/>
      </w:r>
      <w:r w:rsidRPr="0094686B">
        <w:rPr>
          <w:sz w:val="20"/>
        </w:rPr>
        <w:tab/>
      </w:r>
      <w:r w:rsidRPr="0094686B">
        <w:rPr>
          <w:sz w:val="20"/>
        </w:rPr>
        <w:tab/>
      </w:r>
      <w:r w:rsidRPr="0094686B">
        <w:rPr>
          <w:sz w:val="20"/>
        </w:rPr>
        <w:tab/>
      </w:r>
      <w:r w:rsidRPr="0094686B">
        <w:rPr>
          <w:sz w:val="20"/>
        </w:rPr>
        <w:tab/>
        <w:t>Air</w:t>
      </w:r>
    </w:p>
    <w:p w14:paraId="276BAB84" w14:textId="77777777" w:rsidR="0094686B" w:rsidRPr="0094686B" w:rsidRDefault="0094686B" w:rsidP="0094686B">
      <w:pPr>
        <w:rPr>
          <w:sz w:val="20"/>
        </w:rPr>
      </w:pPr>
      <w:r w:rsidRPr="0094686B">
        <w:rPr>
          <w:sz w:val="20"/>
        </w:rPr>
        <w:tab/>
      </w:r>
      <w:r w:rsidRPr="0094686B">
        <w:rPr>
          <w:sz w:val="20"/>
        </w:rPr>
        <w:tab/>
      </w:r>
      <w:r w:rsidRPr="0094686B">
        <w:rPr>
          <w:sz w:val="20"/>
        </w:rPr>
        <w:tab/>
      </w:r>
      <w:r w:rsidRPr="0094686B">
        <w:rPr>
          <w:sz w:val="20"/>
        </w:rPr>
        <w:tab/>
      </w:r>
      <w:r w:rsidRPr="0094686B">
        <w:rPr>
          <w:sz w:val="20"/>
        </w:rPr>
        <w:tab/>
        <w:t xml:space="preserve">Flow </w:t>
      </w:r>
    </w:p>
    <w:p w14:paraId="689FA18B" w14:textId="77777777" w:rsidR="0094686B" w:rsidRPr="0094686B" w:rsidRDefault="0094686B" w:rsidP="0094686B">
      <w:pPr>
        <w:rPr>
          <w:sz w:val="20"/>
        </w:rPr>
      </w:pPr>
      <w:r w:rsidRPr="0094686B">
        <w:rPr>
          <w:sz w:val="20"/>
        </w:rPr>
        <w:tab/>
      </w:r>
      <w:r w:rsidRPr="0094686B">
        <w:rPr>
          <w:sz w:val="20"/>
        </w:rPr>
        <w:tab/>
      </w:r>
      <w:r w:rsidRPr="0094686B">
        <w:rPr>
          <w:sz w:val="20"/>
        </w:rPr>
        <w:tab/>
      </w:r>
      <w:r w:rsidRPr="0094686B">
        <w:rPr>
          <w:sz w:val="20"/>
        </w:rPr>
        <w:tab/>
      </w:r>
      <w:r w:rsidRPr="0094686B">
        <w:rPr>
          <w:sz w:val="20"/>
        </w:rPr>
        <w:tab/>
        <w:t>Control</w:t>
      </w:r>
    </w:p>
    <w:p w14:paraId="4F055359" w14:textId="77777777" w:rsidR="0094686B" w:rsidRPr="0094686B" w:rsidRDefault="0094686B" w:rsidP="0094686B">
      <w:pPr>
        <w:rPr>
          <w:sz w:val="20"/>
        </w:rPr>
      </w:pPr>
      <w:r w:rsidRPr="0094686B">
        <w:rPr>
          <w:sz w:val="20"/>
        </w:rPr>
        <w:tab/>
      </w:r>
      <w:r w:rsidRPr="0094686B">
        <w:rPr>
          <w:sz w:val="20"/>
        </w:rPr>
        <w:tab/>
      </w:r>
      <w:r w:rsidRPr="0094686B">
        <w:rPr>
          <w:sz w:val="20"/>
        </w:rPr>
        <w:tab/>
      </w:r>
      <w:r w:rsidRPr="0094686B">
        <w:rPr>
          <w:sz w:val="20"/>
        </w:rPr>
        <w:tab/>
      </w:r>
      <w:r w:rsidRPr="0094686B">
        <w:rPr>
          <w:sz w:val="20"/>
        </w:rPr>
        <w:tab/>
        <w:t>Louvers</w:t>
      </w:r>
    </w:p>
    <w:p w14:paraId="1A5B4EDB" w14:textId="09F698C6" w:rsidR="0094686B" w:rsidRPr="0094686B" w:rsidRDefault="0094686B" w:rsidP="0094686B">
      <w:pPr>
        <w:rPr>
          <w:sz w:val="20"/>
        </w:rPr>
      </w:pPr>
      <w:r w:rsidRPr="0094686B">
        <w:rPr>
          <w:noProof/>
          <w:sz w:val="20"/>
        </w:rPr>
        <mc:AlternateContent>
          <mc:Choice Requires="wps">
            <w:drawing>
              <wp:anchor distT="0" distB="0" distL="114300" distR="114300" simplePos="0" relativeHeight="251682304" behindDoc="0" locked="0" layoutInCell="0" allowOverlap="1" wp14:anchorId="4F287DBC" wp14:editId="13A6FAEC">
                <wp:simplePos x="0" y="0"/>
                <wp:positionH relativeFrom="column">
                  <wp:posOffset>-45720</wp:posOffset>
                </wp:positionH>
                <wp:positionV relativeFrom="paragraph">
                  <wp:posOffset>60960</wp:posOffset>
                </wp:positionV>
                <wp:extent cx="2286000" cy="1097280"/>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7EFFB" id="Rectangle 29" o:spid="_x0000_s1026" style="position:absolute;margin-left:-3.6pt;margin-top:4.8pt;width:180pt;height:86.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" o:allowincell="f" filled="f"/>
            </w:pict>
          </mc:Fallback>
        </mc:AlternateContent>
      </w:r>
    </w:p>
    <w:p w14:paraId="3BECF303" w14:textId="77777777" w:rsidR="0094686B" w:rsidRPr="0094686B" w:rsidRDefault="0094686B" w:rsidP="0094686B">
      <w:pPr>
        <w:keepNext/>
        <w:outlineLvl w:val="0"/>
        <w:rPr>
          <w:b/>
          <w:sz w:val="20"/>
        </w:rPr>
      </w:pPr>
      <w:r w:rsidRPr="0094686B">
        <w:rPr>
          <w:b/>
          <w:sz w:val="20"/>
        </w:rPr>
        <w:t>Air Flow</w:t>
      </w:r>
    </w:p>
    <w:p w14:paraId="0C339090" w14:textId="77777777" w:rsidR="0094686B" w:rsidRPr="0094686B" w:rsidRDefault="0094686B" w:rsidP="0094686B">
      <w:pPr>
        <w:rPr>
          <w:sz w:val="20"/>
        </w:rPr>
      </w:pPr>
    </w:p>
    <w:p w14:paraId="313D88F4" w14:textId="46E2F1F5" w:rsidR="0094686B" w:rsidRPr="0094686B" w:rsidRDefault="0094686B" w:rsidP="0094686B">
      <w:pPr>
        <w:rPr>
          <w:sz w:val="20"/>
        </w:rPr>
      </w:pPr>
      <w:r w:rsidRPr="0094686B">
        <w:rPr>
          <w:noProof/>
          <w:sz w:val="20"/>
        </w:rPr>
        <mc:AlternateContent>
          <mc:Choice Requires="wps">
            <w:drawing>
              <wp:anchor distT="0" distB="0" distL="114300" distR="114300" simplePos="0" relativeHeight="251647488" behindDoc="0" locked="0" layoutInCell="0" allowOverlap="1" wp14:anchorId="5F6C77FA" wp14:editId="07F4D8F3">
                <wp:simplePos x="0" y="0"/>
                <wp:positionH relativeFrom="column">
                  <wp:posOffset>320040</wp:posOffset>
                </wp:positionH>
                <wp:positionV relativeFrom="paragraph">
                  <wp:posOffset>121920</wp:posOffset>
                </wp:positionV>
                <wp:extent cx="366395" cy="635"/>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E8FF8A" id="Straight Connector 28" o:spid="_x0000_s1026" style="position:absolute;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" o:allowincell="f" strokeweight="1pt">
                <v:stroke startarrowwidth="narrow" startarrowlength="short" endarrow="block" endarrowwidth="narrow" endarrowlength="short"/>
              </v:line>
            </w:pict>
          </mc:Fallback>
        </mc:AlternateContent>
      </w:r>
      <w:r w:rsidRPr="0094686B">
        <w:rPr>
          <w:sz w:val="20"/>
        </w:rPr>
        <w:tab/>
      </w:r>
      <w:r w:rsidRPr="0094686B">
        <w:rPr>
          <w:sz w:val="20"/>
        </w:rPr>
        <w:tab/>
      </w:r>
      <w:proofErr w:type="gramStart"/>
      <w:r w:rsidRPr="0094686B">
        <w:rPr>
          <w:sz w:val="20"/>
        </w:rPr>
        <w:t>=  Fresh</w:t>
      </w:r>
      <w:proofErr w:type="gramEnd"/>
      <w:r w:rsidRPr="0094686B">
        <w:rPr>
          <w:sz w:val="20"/>
        </w:rPr>
        <w:t xml:space="preserve"> Air/Return Air</w:t>
      </w:r>
    </w:p>
    <w:p w14:paraId="20BBCBAA" w14:textId="77777777" w:rsidR="0094686B" w:rsidRPr="0094686B" w:rsidRDefault="0094686B" w:rsidP="0094686B">
      <w:pPr>
        <w:rPr>
          <w:sz w:val="20"/>
        </w:rPr>
      </w:pPr>
    </w:p>
    <w:p w14:paraId="5F80F61F" w14:textId="6D20138B" w:rsidR="0094686B" w:rsidRPr="0094686B" w:rsidRDefault="0094686B" w:rsidP="0094686B">
      <w:pPr>
        <w:rPr>
          <w:sz w:val="20"/>
        </w:rPr>
      </w:pPr>
      <w:r w:rsidRPr="0094686B">
        <w:rPr>
          <w:noProof/>
          <w:sz w:val="20"/>
        </w:rPr>
        <mc:AlternateContent>
          <mc:Choice Requires="wps">
            <w:drawing>
              <wp:anchor distT="0" distB="0" distL="114300" distR="114300" simplePos="0" relativeHeight="251681280" behindDoc="0" locked="0" layoutInCell="0" allowOverlap="1" wp14:anchorId="5F439420" wp14:editId="57339201">
                <wp:simplePos x="0" y="0"/>
                <wp:positionH relativeFrom="column">
                  <wp:posOffset>320040</wp:posOffset>
                </wp:positionH>
                <wp:positionV relativeFrom="paragraph">
                  <wp:posOffset>30480</wp:posOffset>
                </wp:positionV>
                <wp:extent cx="365760" cy="91440"/>
                <wp:effectExtent l="0" t="0" r="0" b="0"/>
                <wp:wrapNone/>
                <wp:docPr id="27" name="Arrow: Lef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6229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7" o:spid="_x0000_s1026" type="#_x0000_t66" style="position:absolute;margin-left:25.2pt;margin-top:2.4pt;width:28.8pt;height:7.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" o:allowincell="f"/>
            </w:pict>
          </mc:Fallback>
        </mc:AlternateContent>
      </w:r>
      <w:r w:rsidRPr="0094686B">
        <w:rPr>
          <w:sz w:val="20"/>
        </w:rPr>
        <w:tab/>
      </w:r>
      <w:r w:rsidRPr="0094686B">
        <w:rPr>
          <w:sz w:val="20"/>
        </w:rPr>
        <w:tab/>
      </w:r>
      <w:proofErr w:type="gramStart"/>
      <w:r w:rsidRPr="0094686B">
        <w:rPr>
          <w:sz w:val="20"/>
        </w:rPr>
        <w:t>=  Mixed</w:t>
      </w:r>
      <w:proofErr w:type="gramEnd"/>
      <w:r w:rsidRPr="0094686B">
        <w:rPr>
          <w:sz w:val="20"/>
        </w:rPr>
        <w:t xml:space="preserve"> Air</w:t>
      </w:r>
    </w:p>
    <w:p w14:paraId="53113DED" w14:textId="3AAFD90A" w:rsidR="00DF12BD" w:rsidRDefault="00DF12BD" w:rsidP="0046682A">
      <w:pPr>
        <w:sectPr w:rsidR="00DF12BD" w:rsidSect="00904108">
          <w:pgSz w:w="12240" w:h="15840"/>
          <w:pgMar w:top="1440" w:right="1440" w:bottom="1440" w:left="1440" w:header="720" w:footer="533" w:gutter="0"/>
          <w:pgNumType w:start="1"/>
          <w:cols w:space="720"/>
          <w:titlePg/>
          <w:docGrid w:linePitch="326"/>
        </w:sectPr>
      </w:pPr>
    </w:p>
    <w:p w14:paraId="217A78A1" w14:textId="7B12680A" w:rsidR="00A81107" w:rsidRDefault="0094686B" w:rsidP="007B3028">
      <w:pPr>
        <w:spacing w:line="480" w:lineRule="auto"/>
        <w:rPr>
          <w:rFonts w:eastAsia="Calibri"/>
          <w:b/>
          <w:sz w:val="22"/>
          <w:szCs w:val="22"/>
        </w:rPr>
      </w:pPr>
      <w:r>
        <w:rPr>
          <w:rFonts w:eastAsia="Calibri"/>
          <w:b/>
          <w:sz w:val="22"/>
          <w:szCs w:val="22"/>
        </w:rPr>
        <w:lastRenderedPageBreak/>
        <w:t>Picture 1</w:t>
      </w:r>
    </w:p>
    <w:p w14:paraId="44F8D834" w14:textId="067DFC5C" w:rsidR="0094686B" w:rsidRDefault="0063548D" w:rsidP="007B44E2">
      <w:pPr>
        <w:spacing w:line="480" w:lineRule="auto"/>
        <w:jc w:val="center"/>
        <w:rPr>
          <w:rFonts w:eastAsia="Calibri"/>
          <w:b/>
          <w:sz w:val="22"/>
          <w:szCs w:val="22"/>
        </w:rPr>
      </w:pPr>
      <w:r>
        <w:rPr>
          <w:noProof/>
        </w:rPr>
        <w:drawing>
          <wp:inline distT="0" distB="0" distL="0" distR="0" wp14:anchorId="07F5BAB3" wp14:editId="50BA08D3">
            <wp:extent cx="4507992" cy="3383280"/>
            <wp:effectExtent l="0" t="0" r="6985" b="7620"/>
            <wp:docPr id="7" name="Picture 7" descr="Top of a classroom univent, note furniture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op of a classroom univent, note furniture in front"/>
                    <pic:cNvPicPr>
                      <a:picLocks noChangeAspect="1" noChangeArrowheads="1"/>
                    </pic:cNvPicPr>
                  </pic:nvPicPr>
                  <pic:blipFill>
                    <a:blip r:embed="rId34" cstate="screen">
                      <a:extLst>
                        <a:ext uri="{28A0092B-C50C-407E-A947-70E740481C1C}">
                          <a14:useLocalDpi xmlns:a14="http://schemas.microsoft.com/office/drawing/2010/main" val="0"/>
                        </a:ext>
                      </a:extLst>
                    </a:blip>
                    <a:srcRect/>
                    <a:stretch>
                      <a:fillRect/>
                    </a:stretch>
                  </pic:blipFill>
                  <pic:spPr bwMode="auto">
                    <a:xfrm>
                      <a:off x="0" y="0"/>
                      <a:ext cx="4507992" cy="3383280"/>
                    </a:xfrm>
                    <a:prstGeom prst="rect">
                      <a:avLst/>
                    </a:prstGeom>
                    <a:noFill/>
                    <a:ln>
                      <a:noFill/>
                    </a:ln>
                  </pic:spPr>
                </pic:pic>
              </a:graphicData>
            </a:graphic>
          </wp:inline>
        </w:drawing>
      </w:r>
    </w:p>
    <w:p w14:paraId="2E22D818" w14:textId="09C8D19C" w:rsidR="0063548D" w:rsidRDefault="0063548D" w:rsidP="007B44E2">
      <w:pPr>
        <w:spacing w:line="480" w:lineRule="auto"/>
        <w:jc w:val="center"/>
        <w:rPr>
          <w:rFonts w:eastAsia="Calibri"/>
          <w:b/>
          <w:sz w:val="22"/>
          <w:szCs w:val="22"/>
        </w:rPr>
      </w:pPr>
      <w:r>
        <w:rPr>
          <w:rFonts w:eastAsia="Calibri"/>
          <w:b/>
          <w:sz w:val="22"/>
          <w:szCs w:val="22"/>
        </w:rPr>
        <w:t xml:space="preserve">Top of a classroom univent, note furniture in </w:t>
      </w:r>
      <w:proofErr w:type="gramStart"/>
      <w:r>
        <w:rPr>
          <w:rFonts w:eastAsia="Calibri"/>
          <w:b/>
          <w:sz w:val="22"/>
          <w:szCs w:val="22"/>
        </w:rPr>
        <w:t>front</w:t>
      </w:r>
      <w:proofErr w:type="gramEnd"/>
    </w:p>
    <w:p w14:paraId="02B4AFA4" w14:textId="68C2E717" w:rsidR="0063548D" w:rsidRDefault="0063548D" w:rsidP="007B3028">
      <w:pPr>
        <w:spacing w:line="480" w:lineRule="auto"/>
        <w:rPr>
          <w:rFonts w:eastAsia="Calibri"/>
          <w:b/>
          <w:sz w:val="22"/>
          <w:szCs w:val="22"/>
        </w:rPr>
      </w:pPr>
      <w:r>
        <w:rPr>
          <w:rFonts w:eastAsia="Calibri"/>
          <w:b/>
          <w:sz w:val="22"/>
          <w:szCs w:val="22"/>
        </w:rPr>
        <w:t>Picture 2</w:t>
      </w:r>
    </w:p>
    <w:p w14:paraId="51EFC323" w14:textId="1CAEE82A" w:rsidR="0063548D" w:rsidRDefault="0063548D" w:rsidP="007B44E2">
      <w:pPr>
        <w:spacing w:line="480" w:lineRule="auto"/>
        <w:jc w:val="center"/>
        <w:rPr>
          <w:rFonts w:eastAsia="Calibri"/>
          <w:b/>
          <w:sz w:val="22"/>
          <w:szCs w:val="22"/>
        </w:rPr>
      </w:pPr>
      <w:r>
        <w:rPr>
          <w:noProof/>
        </w:rPr>
        <w:drawing>
          <wp:inline distT="0" distB="0" distL="0" distR="0" wp14:anchorId="55E33091" wp14:editId="06A95F0D">
            <wp:extent cx="4507992" cy="3383280"/>
            <wp:effectExtent l="0" t="0" r="6985" b="7620"/>
            <wp:docPr id="9" name="Picture 9" descr="Classroom univent in the newer 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lassroom univent in the newer wing"/>
                    <pic:cNvPicPr>
                      <a:picLocks noChangeAspect="1" noChangeArrowheads="1"/>
                    </pic:cNvPicPr>
                  </pic:nvPicPr>
                  <pic:blipFill>
                    <a:blip r:embed="rId35" cstate="screen">
                      <a:extLst>
                        <a:ext uri="{28A0092B-C50C-407E-A947-70E740481C1C}">
                          <a14:useLocalDpi xmlns:a14="http://schemas.microsoft.com/office/drawing/2010/main" val="0"/>
                        </a:ext>
                      </a:extLst>
                    </a:blip>
                    <a:srcRect/>
                    <a:stretch>
                      <a:fillRect/>
                    </a:stretch>
                  </pic:blipFill>
                  <pic:spPr bwMode="auto">
                    <a:xfrm>
                      <a:off x="0" y="0"/>
                      <a:ext cx="4507992" cy="3383280"/>
                    </a:xfrm>
                    <a:prstGeom prst="rect">
                      <a:avLst/>
                    </a:prstGeom>
                    <a:noFill/>
                    <a:ln>
                      <a:noFill/>
                    </a:ln>
                  </pic:spPr>
                </pic:pic>
              </a:graphicData>
            </a:graphic>
          </wp:inline>
        </w:drawing>
      </w:r>
    </w:p>
    <w:p w14:paraId="3E49BDF2" w14:textId="4F55AD7B" w:rsidR="0063548D" w:rsidRDefault="0063548D" w:rsidP="007B44E2">
      <w:pPr>
        <w:spacing w:line="480" w:lineRule="auto"/>
        <w:jc w:val="center"/>
        <w:rPr>
          <w:rFonts w:eastAsia="Calibri"/>
          <w:b/>
          <w:sz w:val="22"/>
          <w:szCs w:val="22"/>
        </w:rPr>
      </w:pPr>
      <w:r>
        <w:rPr>
          <w:rFonts w:eastAsia="Calibri"/>
          <w:b/>
          <w:sz w:val="22"/>
          <w:szCs w:val="22"/>
        </w:rPr>
        <w:lastRenderedPageBreak/>
        <w:t>Classroom univent in the newer wing</w:t>
      </w:r>
    </w:p>
    <w:p w14:paraId="02FA1430" w14:textId="4842ABFA" w:rsidR="0063548D" w:rsidRPr="0063548D" w:rsidRDefault="0063548D" w:rsidP="007B3028">
      <w:pPr>
        <w:spacing w:line="480" w:lineRule="auto"/>
        <w:rPr>
          <w:rFonts w:eastAsia="Calibri"/>
          <w:b/>
          <w:sz w:val="22"/>
          <w:szCs w:val="22"/>
        </w:rPr>
      </w:pPr>
      <w:r>
        <w:rPr>
          <w:rFonts w:eastAsia="Calibri"/>
          <w:b/>
          <w:sz w:val="22"/>
          <w:szCs w:val="22"/>
        </w:rPr>
        <w:t>Picture 3</w:t>
      </w:r>
    </w:p>
    <w:p w14:paraId="1F39C8C2" w14:textId="40CC62B2" w:rsidR="0063548D" w:rsidRDefault="0063548D" w:rsidP="007B44E2">
      <w:pPr>
        <w:spacing w:line="480" w:lineRule="auto"/>
        <w:jc w:val="center"/>
        <w:rPr>
          <w:rFonts w:eastAsia="Calibri"/>
          <w:b/>
          <w:sz w:val="22"/>
          <w:szCs w:val="22"/>
        </w:rPr>
      </w:pPr>
      <w:r>
        <w:rPr>
          <w:noProof/>
        </w:rPr>
        <w:drawing>
          <wp:inline distT="0" distB="0" distL="0" distR="0" wp14:anchorId="2C2526A4" wp14:editId="322B0394">
            <wp:extent cx="3575304" cy="3291840"/>
            <wp:effectExtent l="0" t="0" r="6350" b="3810"/>
            <wp:docPr id="10" name="Picture 10" descr="Univent air intake on outside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ivent air intake on outside of building"/>
                    <pic:cNvPicPr>
                      <a:picLocks noChangeAspect="1" noChangeArrowheads="1"/>
                    </pic:cNvPicPr>
                  </pic:nvPicPr>
                  <pic:blipFill rotWithShape="1">
                    <a:blip r:embed="rId36" cstate="screen">
                      <a:extLst>
                        <a:ext uri="{28A0092B-C50C-407E-A947-70E740481C1C}">
                          <a14:useLocalDpi xmlns:a14="http://schemas.microsoft.com/office/drawing/2010/main" val="0"/>
                        </a:ext>
                      </a:extLst>
                    </a:blip>
                    <a:srcRect/>
                    <a:stretch/>
                  </pic:blipFill>
                  <pic:spPr bwMode="auto">
                    <a:xfrm>
                      <a:off x="0" y="0"/>
                      <a:ext cx="3575304"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7BF32E70" w14:textId="05084102" w:rsidR="0063548D" w:rsidRDefault="0063548D" w:rsidP="007B44E2">
      <w:pPr>
        <w:spacing w:line="480" w:lineRule="auto"/>
        <w:jc w:val="center"/>
        <w:rPr>
          <w:rFonts w:eastAsia="Calibri"/>
          <w:b/>
          <w:sz w:val="22"/>
          <w:szCs w:val="22"/>
        </w:rPr>
      </w:pPr>
      <w:r>
        <w:rPr>
          <w:rFonts w:eastAsia="Calibri"/>
          <w:b/>
          <w:sz w:val="22"/>
          <w:szCs w:val="22"/>
        </w:rPr>
        <w:t>Univent air intake on outside of building</w:t>
      </w:r>
    </w:p>
    <w:p w14:paraId="28B2AE10" w14:textId="2F32E1A6" w:rsidR="0063548D" w:rsidRDefault="0063548D" w:rsidP="007B3028">
      <w:pPr>
        <w:spacing w:line="480" w:lineRule="auto"/>
        <w:rPr>
          <w:rFonts w:eastAsia="Calibri"/>
          <w:b/>
          <w:sz w:val="22"/>
          <w:szCs w:val="22"/>
        </w:rPr>
      </w:pPr>
      <w:r>
        <w:rPr>
          <w:rFonts w:eastAsia="Calibri"/>
          <w:b/>
          <w:sz w:val="22"/>
          <w:szCs w:val="22"/>
        </w:rPr>
        <w:t>Picture 4</w:t>
      </w:r>
    </w:p>
    <w:p w14:paraId="4E077472" w14:textId="5959E6C9" w:rsidR="0063548D" w:rsidRDefault="007B3028" w:rsidP="007B44E2">
      <w:pPr>
        <w:spacing w:line="480" w:lineRule="auto"/>
        <w:jc w:val="center"/>
        <w:rPr>
          <w:rFonts w:eastAsia="Calibri"/>
          <w:b/>
          <w:sz w:val="22"/>
          <w:szCs w:val="22"/>
        </w:rPr>
      </w:pPr>
      <w:r>
        <w:rPr>
          <w:noProof/>
        </w:rPr>
        <w:drawing>
          <wp:inline distT="0" distB="0" distL="0" distR="0" wp14:anchorId="0C6D5206" wp14:editId="35196FCE">
            <wp:extent cx="3291840" cy="2468880"/>
            <wp:effectExtent l="0" t="7620" r="0" b="0"/>
            <wp:docPr id="15" name="Picture 15" descr="Classroom exhaust “cu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lassroom exhaust “cubby”"/>
                    <pic:cNvPicPr>
                      <a:picLocks noChangeAspect="1" noChangeArrowheads="1"/>
                    </pic:cNvPicPr>
                  </pic:nvPicPr>
                  <pic:blipFill>
                    <a:blip r:embed="rId37" cstate="screen">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68F7855C" w14:textId="24ED293E" w:rsidR="007B3028" w:rsidRDefault="007B3028" w:rsidP="007B44E2">
      <w:pPr>
        <w:spacing w:line="480" w:lineRule="auto"/>
        <w:jc w:val="center"/>
        <w:rPr>
          <w:rFonts w:eastAsia="Calibri"/>
          <w:b/>
          <w:sz w:val="22"/>
          <w:szCs w:val="22"/>
        </w:rPr>
      </w:pPr>
      <w:r>
        <w:rPr>
          <w:rFonts w:eastAsia="Calibri"/>
          <w:b/>
          <w:sz w:val="22"/>
          <w:szCs w:val="22"/>
        </w:rPr>
        <w:lastRenderedPageBreak/>
        <w:t>Classroom exhaust “cubby”</w:t>
      </w:r>
    </w:p>
    <w:p w14:paraId="3953F608" w14:textId="0C36D416" w:rsidR="007B3028" w:rsidRDefault="007B3028" w:rsidP="007B3028">
      <w:pPr>
        <w:spacing w:line="480" w:lineRule="auto"/>
        <w:rPr>
          <w:rFonts w:eastAsia="Calibri"/>
          <w:b/>
          <w:sz w:val="22"/>
          <w:szCs w:val="22"/>
        </w:rPr>
      </w:pPr>
      <w:r>
        <w:rPr>
          <w:rFonts w:eastAsia="Calibri"/>
          <w:b/>
          <w:sz w:val="22"/>
          <w:szCs w:val="22"/>
        </w:rPr>
        <w:t>Picture 5</w:t>
      </w:r>
    </w:p>
    <w:p w14:paraId="6A35395D" w14:textId="6212D690" w:rsidR="0063548D" w:rsidRDefault="0063548D" w:rsidP="007B44E2">
      <w:pPr>
        <w:spacing w:line="480" w:lineRule="auto"/>
        <w:jc w:val="center"/>
        <w:rPr>
          <w:rFonts w:eastAsia="Calibri"/>
          <w:b/>
          <w:sz w:val="22"/>
          <w:szCs w:val="22"/>
        </w:rPr>
      </w:pPr>
      <w:r>
        <w:rPr>
          <w:noProof/>
        </w:rPr>
        <w:drawing>
          <wp:inline distT="0" distB="0" distL="0" distR="0" wp14:anchorId="24384D4B" wp14:editId="059838D6">
            <wp:extent cx="3291840" cy="2468880"/>
            <wp:effectExtent l="0" t="7620" r="0" b="0"/>
            <wp:docPr id="5" name="Picture 5" descr="Portable air conditioner in the teacher’s lunch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ortable air conditioner in the teacher’s lunchroom"/>
                    <pic:cNvPicPr>
                      <a:picLocks noChangeAspect="1"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0754FE57" w14:textId="77777777" w:rsidR="00E37D2D" w:rsidRDefault="00DB1784" w:rsidP="007B44E2">
      <w:pPr>
        <w:spacing w:line="480" w:lineRule="auto"/>
        <w:jc w:val="center"/>
        <w:rPr>
          <w:rFonts w:eastAsia="Calibri"/>
          <w:b/>
          <w:sz w:val="22"/>
          <w:szCs w:val="22"/>
        </w:rPr>
      </w:pPr>
      <w:r>
        <w:rPr>
          <w:rFonts w:eastAsia="Calibri"/>
          <w:b/>
          <w:sz w:val="22"/>
          <w:szCs w:val="22"/>
        </w:rPr>
        <w:t>Portable air conditioner in the teacher’s lunchroom</w:t>
      </w:r>
    </w:p>
    <w:p w14:paraId="4A5CBB6B" w14:textId="77777777" w:rsidR="00E37D2D" w:rsidRDefault="00DB1784" w:rsidP="007B3028">
      <w:pPr>
        <w:spacing w:line="480" w:lineRule="auto"/>
        <w:rPr>
          <w:rFonts w:eastAsia="Calibri"/>
          <w:b/>
          <w:sz w:val="22"/>
          <w:szCs w:val="22"/>
        </w:rPr>
      </w:pPr>
      <w:r>
        <w:rPr>
          <w:rFonts w:eastAsia="Calibri"/>
          <w:b/>
          <w:sz w:val="22"/>
          <w:szCs w:val="22"/>
        </w:rPr>
        <w:t>Picture 6</w:t>
      </w:r>
    </w:p>
    <w:p w14:paraId="198F7C6D" w14:textId="62AE0E05" w:rsidR="00DB1784" w:rsidRDefault="00DB1784" w:rsidP="007B44E2">
      <w:pPr>
        <w:spacing w:line="480" w:lineRule="auto"/>
        <w:jc w:val="center"/>
        <w:rPr>
          <w:rFonts w:eastAsia="Calibri"/>
          <w:b/>
          <w:sz w:val="22"/>
          <w:szCs w:val="22"/>
        </w:rPr>
      </w:pPr>
      <w:r>
        <w:rPr>
          <w:noProof/>
        </w:rPr>
        <w:drawing>
          <wp:inline distT="0" distB="0" distL="0" distR="0" wp14:anchorId="1AD13DD2" wp14:editId="7479A16D">
            <wp:extent cx="4389120" cy="3291840"/>
            <wp:effectExtent l="0" t="0" r="0" b="3810"/>
            <wp:docPr id="19" name="Picture 19" descr="Soiled univent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oiled univent filter"/>
                    <pic:cNvPicPr>
                      <a:picLocks noChangeAspect="1" noChangeArrowheads="1"/>
                    </pic:cNvPicPr>
                  </pic:nvPicPr>
                  <pic:blipFill>
                    <a:blip r:embed="rId39" cstate="screen">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B7B7E55" w14:textId="4A946E79" w:rsidR="00DB1784" w:rsidRDefault="00DB1784" w:rsidP="007B44E2">
      <w:pPr>
        <w:spacing w:line="480" w:lineRule="auto"/>
        <w:jc w:val="center"/>
        <w:rPr>
          <w:rFonts w:eastAsia="Calibri"/>
          <w:b/>
          <w:sz w:val="22"/>
          <w:szCs w:val="22"/>
        </w:rPr>
      </w:pPr>
      <w:r>
        <w:rPr>
          <w:rFonts w:eastAsia="Calibri"/>
          <w:b/>
          <w:sz w:val="22"/>
          <w:szCs w:val="22"/>
        </w:rPr>
        <w:lastRenderedPageBreak/>
        <w:t>Soiled univent filter</w:t>
      </w:r>
    </w:p>
    <w:p w14:paraId="3B5EEA3B" w14:textId="4C504CBA" w:rsidR="00DB1784" w:rsidRDefault="00DB1784" w:rsidP="007B3028">
      <w:pPr>
        <w:spacing w:line="480" w:lineRule="auto"/>
        <w:rPr>
          <w:rFonts w:eastAsia="Calibri"/>
          <w:b/>
          <w:sz w:val="22"/>
          <w:szCs w:val="22"/>
        </w:rPr>
      </w:pPr>
      <w:r>
        <w:rPr>
          <w:rFonts w:eastAsia="Calibri"/>
          <w:b/>
          <w:sz w:val="22"/>
          <w:szCs w:val="22"/>
        </w:rPr>
        <w:t>Picture 7</w:t>
      </w:r>
    </w:p>
    <w:p w14:paraId="3F9C514A" w14:textId="2DC77D2F" w:rsidR="00DB1784" w:rsidRDefault="0059144D" w:rsidP="007B44E2">
      <w:pPr>
        <w:spacing w:line="480" w:lineRule="auto"/>
        <w:jc w:val="center"/>
        <w:rPr>
          <w:rFonts w:eastAsia="Calibri"/>
          <w:b/>
          <w:sz w:val="22"/>
          <w:szCs w:val="22"/>
        </w:rPr>
      </w:pPr>
      <w:r>
        <w:rPr>
          <w:noProof/>
        </w:rPr>
        <w:drawing>
          <wp:inline distT="0" distB="0" distL="0" distR="0" wp14:anchorId="511798D6" wp14:editId="75F7959D">
            <wp:extent cx="4389120" cy="3291840"/>
            <wp:effectExtent l="0" t="0" r="0" b="3810"/>
            <wp:docPr id="6" name="Picture 6" descr="Sink countertop repaired with contact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ink countertop repaired with contact paper"/>
                    <pic:cNvPicPr>
                      <a:picLocks noChangeAspect="1" noChangeArrowheads="1"/>
                    </pic:cNvPicPr>
                  </pic:nvPicPr>
                  <pic:blipFill>
                    <a:blip r:embed="rId40" cstate="screen">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91A34E3" w14:textId="3A8317E8" w:rsidR="0059144D" w:rsidRDefault="0059144D" w:rsidP="007B44E2">
      <w:pPr>
        <w:spacing w:line="480" w:lineRule="auto"/>
        <w:jc w:val="center"/>
        <w:rPr>
          <w:rFonts w:eastAsia="Calibri"/>
          <w:b/>
          <w:sz w:val="22"/>
          <w:szCs w:val="22"/>
        </w:rPr>
      </w:pPr>
      <w:r>
        <w:rPr>
          <w:rFonts w:eastAsia="Calibri"/>
          <w:b/>
          <w:sz w:val="22"/>
          <w:szCs w:val="22"/>
        </w:rPr>
        <w:t xml:space="preserve">Sink countertop repaired with contact </w:t>
      </w:r>
      <w:proofErr w:type="gramStart"/>
      <w:r>
        <w:rPr>
          <w:rFonts w:eastAsia="Calibri"/>
          <w:b/>
          <w:sz w:val="22"/>
          <w:szCs w:val="22"/>
        </w:rPr>
        <w:t>paper</w:t>
      </w:r>
      <w:proofErr w:type="gramEnd"/>
    </w:p>
    <w:p w14:paraId="5238FB38" w14:textId="6C8C23E4" w:rsidR="0059144D" w:rsidRDefault="0059144D" w:rsidP="007B3028">
      <w:pPr>
        <w:spacing w:line="480" w:lineRule="auto"/>
        <w:rPr>
          <w:rFonts w:eastAsia="Calibri"/>
          <w:b/>
          <w:sz w:val="22"/>
          <w:szCs w:val="22"/>
        </w:rPr>
      </w:pPr>
      <w:r>
        <w:rPr>
          <w:rFonts w:eastAsia="Calibri"/>
          <w:b/>
          <w:sz w:val="22"/>
          <w:szCs w:val="22"/>
        </w:rPr>
        <w:t>Picture 8</w:t>
      </w:r>
    </w:p>
    <w:p w14:paraId="5749C9FA" w14:textId="0FD21FD9" w:rsidR="0059144D" w:rsidRDefault="0059144D" w:rsidP="007B44E2">
      <w:pPr>
        <w:spacing w:line="480" w:lineRule="auto"/>
        <w:jc w:val="center"/>
        <w:rPr>
          <w:rFonts w:eastAsia="Calibri"/>
          <w:b/>
          <w:sz w:val="22"/>
          <w:szCs w:val="22"/>
        </w:rPr>
      </w:pPr>
      <w:r>
        <w:rPr>
          <w:noProof/>
        </w:rPr>
        <w:drawing>
          <wp:inline distT="0" distB="0" distL="0" distR="0" wp14:anchorId="5981A243" wp14:editId="34F690C5">
            <wp:extent cx="4389120" cy="3291840"/>
            <wp:effectExtent l="0" t="0" r="0" b="3810"/>
            <wp:docPr id="8" name="Picture 8" descr="Aquarium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quarium in a classroom"/>
                    <pic:cNvPicPr>
                      <a:picLocks noChangeAspect="1" noChangeArrowheads="1"/>
                    </pic:cNvPicPr>
                  </pic:nvPicPr>
                  <pic:blipFill>
                    <a:blip r:embed="rId41" cstate="screen">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B1C72FF" w14:textId="257FE8C7" w:rsidR="0059144D" w:rsidRDefault="0059144D" w:rsidP="007B44E2">
      <w:pPr>
        <w:spacing w:line="480" w:lineRule="auto"/>
        <w:jc w:val="center"/>
        <w:rPr>
          <w:rFonts w:eastAsia="Calibri"/>
          <w:b/>
          <w:sz w:val="22"/>
          <w:szCs w:val="22"/>
        </w:rPr>
      </w:pPr>
      <w:r>
        <w:rPr>
          <w:rFonts w:eastAsia="Calibri"/>
          <w:b/>
          <w:sz w:val="22"/>
          <w:szCs w:val="22"/>
        </w:rPr>
        <w:lastRenderedPageBreak/>
        <w:t>Aquarium in a classroom</w:t>
      </w:r>
    </w:p>
    <w:p w14:paraId="3711DEDA" w14:textId="0A4B2DFF" w:rsidR="0059144D" w:rsidRDefault="0059144D" w:rsidP="007B3028">
      <w:pPr>
        <w:spacing w:line="480" w:lineRule="auto"/>
        <w:rPr>
          <w:rFonts w:eastAsia="Calibri"/>
          <w:b/>
          <w:sz w:val="22"/>
          <w:szCs w:val="22"/>
        </w:rPr>
      </w:pPr>
      <w:r>
        <w:rPr>
          <w:rFonts w:eastAsia="Calibri"/>
          <w:b/>
          <w:sz w:val="22"/>
          <w:szCs w:val="22"/>
        </w:rPr>
        <w:t>Picture 9</w:t>
      </w:r>
    </w:p>
    <w:p w14:paraId="01304344" w14:textId="5772D162" w:rsidR="0059144D" w:rsidRDefault="0059144D" w:rsidP="007B44E2">
      <w:pPr>
        <w:spacing w:line="480" w:lineRule="auto"/>
        <w:jc w:val="center"/>
        <w:rPr>
          <w:rFonts w:eastAsia="Calibri"/>
          <w:b/>
          <w:sz w:val="22"/>
          <w:szCs w:val="22"/>
        </w:rPr>
      </w:pPr>
      <w:r>
        <w:rPr>
          <w:noProof/>
        </w:rPr>
        <w:drawing>
          <wp:inline distT="0" distB="0" distL="0" distR="0" wp14:anchorId="43DE3720" wp14:editId="1FF2537F">
            <wp:extent cx="4389120" cy="3291840"/>
            <wp:effectExtent l="0" t="0" r="0" b="3810"/>
            <wp:docPr id="16" name="Picture 16" descr="Bushes and trees near the building, including below univent air int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ushes and trees near the building, including below univent air intakes"/>
                    <pic:cNvPicPr>
                      <a:picLocks noChangeAspect="1" noChangeArrowheads="1"/>
                    </pic:cNvPicPr>
                  </pic:nvPicPr>
                  <pic:blipFill>
                    <a:blip r:embed="rId42" cstate="screen">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DBD2BE6" w14:textId="38000D29" w:rsidR="0059144D" w:rsidRDefault="0059144D" w:rsidP="007B44E2">
      <w:pPr>
        <w:spacing w:line="480" w:lineRule="auto"/>
        <w:jc w:val="center"/>
        <w:rPr>
          <w:rFonts w:eastAsia="Calibri"/>
          <w:b/>
          <w:sz w:val="22"/>
          <w:szCs w:val="22"/>
        </w:rPr>
      </w:pPr>
      <w:r>
        <w:rPr>
          <w:rFonts w:eastAsia="Calibri"/>
          <w:b/>
          <w:sz w:val="22"/>
          <w:szCs w:val="22"/>
        </w:rPr>
        <w:t xml:space="preserve">Bushes and trees near the building, including below univent air </w:t>
      </w:r>
      <w:proofErr w:type="gramStart"/>
      <w:r>
        <w:rPr>
          <w:rFonts w:eastAsia="Calibri"/>
          <w:b/>
          <w:sz w:val="22"/>
          <w:szCs w:val="22"/>
        </w:rPr>
        <w:t>intakes</w:t>
      </w:r>
      <w:proofErr w:type="gramEnd"/>
    </w:p>
    <w:p w14:paraId="7505BD5A" w14:textId="1F8F8CD3" w:rsidR="0059144D" w:rsidRDefault="0059144D" w:rsidP="007B3028">
      <w:pPr>
        <w:spacing w:line="480" w:lineRule="auto"/>
        <w:rPr>
          <w:rFonts w:eastAsia="Calibri"/>
          <w:b/>
          <w:sz w:val="22"/>
          <w:szCs w:val="22"/>
        </w:rPr>
      </w:pPr>
      <w:r>
        <w:rPr>
          <w:rFonts w:eastAsia="Calibri"/>
          <w:b/>
          <w:sz w:val="22"/>
          <w:szCs w:val="22"/>
        </w:rPr>
        <w:t>Picture 10</w:t>
      </w:r>
    </w:p>
    <w:p w14:paraId="53D7188B" w14:textId="187E617C" w:rsidR="00F113B9" w:rsidRDefault="0059144D" w:rsidP="007B44E2">
      <w:pPr>
        <w:spacing w:line="480" w:lineRule="auto"/>
        <w:jc w:val="center"/>
        <w:rPr>
          <w:rFonts w:eastAsia="Calibri"/>
          <w:b/>
          <w:sz w:val="22"/>
          <w:szCs w:val="22"/>
        </w:rPr>
      </w:pPr>
      <w:r>
        <w:rPr>
          <w:noProof/>
        </w:rPr>
        <w:drawing>
          <wp:inline distT="0" distB="0" distL="0" distR="0" wp14:anchorId="3BD6C285" wp14:editId="620092D2">
            <wp:extent cx="4389120" cy="3291840"/>
            <wp:effectExtent l="0" t="0" r="0" b="3810"/>
            <wp:docPr id="12" name="Picture 12" descr="Holes in soil next to building that may be rat bu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oles in soil next to building that may be rat burrows"/>
                    <pic:cNvPicPr>
                      <a:picLocks noChangeAspect="1" noChangeArrowheads="1"/>
                    </pic:cNvPicPr>
                  </pic:nvPicPr>
                  <pic:blipFill>
                    <a:blip r:embed="rId43" cstate="screen">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2D0EF82" w14:textId="64596599" w:rsidR="0059144D" w:rsidRDefault="0059144D" w:rsidP="007B44E2">
      <w:pPr>
        <w:spacing w:line="480" w:lineRule="auto"/>
        <w:jc w:val="center"/>
        <w:rPr>
          <w:rFonts w:eastAsia="Calibri"/>
          <w:b/>
          <w:sz w:val="22"/>
          <w:szCs w:val="22"/>
        </w:rPr>
      </w:pPr>
      <w:r>
        <w:rPr>
          <w:rFonts w:eastAsia="Calibri"/>
          <w:b/>
          <w:sz w:val="22"/>
          <w:szCs w:val="22"/>
        </w:rPr>
        <w:lastRenderedPageBreak/>
        <w:t xml:space="preserve">Holes in soil next to building that may be rat </w:t>
      </w:r>
      <w:proofErr w:type="gramStart"/>
      <w:r>
        <w:rPr>
          <w:rFonts w:eastAsia="Calibri"/>
          <w:b/>
          <w:sz w:val="22"/>
          <w:szCs w:val="22"/>
        </w:rPr>
        <w:t>burrows</w:t>
      </w:r>
      <w:proofErr w:type="gramEnd"/>
    </w:p>
    <w:p w14:paraId="29691DF2" w14:textId="6E90E0ED" w:rsidR="007B3028" w:rsidRDefault="0059144D" w:rsidP="007B3028">
      <w:pPr>
        <w:spacing w:line="480" w:lineRule="auto"/>
        <w:rPr>
          <w:noProof/>
        </w:rPr>
      </w:pPr>
      <w:r>
        <w:rPr>
          <w:rFonts w:eastAsia="Calibri"/>
          <w:b/>
          <w:sz w:val="22"/>
          <w:szCs w:val="22"/>
        </w:rPr>
        <w:t>Picture 11</w:t>
      </w:r>
    </w:p>
    <w:p w14:paraId="084BC845" w14:textId="2242B287" w:rsidR="00605C80" w:rsidRDefault="007B3028" w:rsidP="007B44E2">
      <w:pPr>
        <w:spacing w:line="480" w:lineRule="auto"/>
        <w:jc w:val="center"/>
        <w:rPr>
          <w:rFonts w:eastAsia="Calibri"/>
          <w:b/>
          <w:sz w:val="22"/>
          <w:szCs w:val="22"/>
        </w:rPr>
      </w:pPr>
      <w:r>
        <w:rPr>
          <w:noProof/>
        </w:rPr>
        <w:drawing>
          <wp:inline distT="0" distB="0" distL="0" distR="0" wp14:anchorId="120D0EE9" wp14:editId="56A84918">
            <wp:extent cx="4351020" cy="3291840"/>
            <wp:effectExtent l="0" t="0" r="0" b="3810"/>
            <wp:docPr id="14" name="Picture 14" descr="Light visible beneath door to th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ight visible beneath door to the outside"/>
                    <pic:cNvPicPr>
                      <a:picLocks noChangeAspect="1" noChangeArrowheads="1"/>
                    </pic:cNvPicPr>
                  </pic:nvPicPr>
                  <pic:blipFill rotWithShape="1">
                    <a:blip r:embed="rId44" cstate="screen">
                      <a:extLst>
                        <a:ext uri="{28A0092B-C50C-407E-A947-70E740481C1C}">
                          <a14:useLocalDpi xmlns:a14="http://schemas.microsoft.com/office/drawing/2010/main" val="0"/>
                        </a:ext>
                      </a:extLst>
                    </a:blip>
                    <a:srcRect/>
                    <a:stretch/>
                  </pic:blipFill>
                  <pic:spPr bwMode="auto">
                    <a:xfrm>
                      <a:off x="0" y="0"/>
                      <a:ext cx="4351226" cy="3291996"/>
                    </a:xfrm>
                    <a:prstGeom prst="rect">
                      <a:avLst/>
                    </a:prstGeom>
                    <a:noFill/>
                    <a:ln>
                      <a:noFill/>
                    </a:ln>
                    <a:extLst>
                      <a:ext uri="{53640926-AAD7-44D8-BBD7-CCE9431645EC}">
                        <a14:shadowObscured xmlns:a14="http://schemas.microsoft.com/office/drawing/2010/main"/>
                      </a:ext>
                    </a:extLst>
                  </pic:spPr>
                </pic:pic>
              </a:graphicData>
            </a:graphic>
          </wp:inline>
        </w:drawing>
      </w:r>
    </w:p>
    <w:p w14:paraId="2CA5A380" w14:textId="19BC50E5" w:rsidR="0059144D" w:rsidRDefault="007B3028" w:rsidP="007B44E2">
      <w:pPr>
        <w:spacing w:line="480" w:lineRule="auto"/>
        <w:jc w:val="center"/>
        <w:rPr>
          <w:rFonts w:eastAsia="Calibri"/>
          <w:b/>
          <w:sz w:val="22"/>
          <w:szCs w:val="22"/>
        </w:rPr>
      </w:pPr>
      <w:r>
        <w:rPr>
          <w:rFonts w:eastAsia="Calibri"/>
          <w:b/>
          <w:sz w:val="22"/>
          <w:szCs w:val="22"/>
        </w:rPr>
        <w:t>Light visible beneath door to the outside</w:t>
      </w:r>
    </w:p>
    <w:p w14:paraId="16A8B06B" w14:textId="2F5B7474" w:rsidR="0059144D" w:rsidRDefault="0059144D" w:rsidP="007B3028">
      <w:pPr>
        <w:spacing w:line="480" w:lineRule="auto"/>
        <w:rPr>
          <w:rFonts w:eastAsia="Calibri"/>
          <w:b/>
          <w:sz w:val="22"/>
          <w:szCs w:val="22"/>
        </w:rPr>
      </w:pPr>
      <w:r>
        <w:rPr>
          <w:rFonts w:eastAsia="Calibri"/>
          <w:b/>
          <w:sz w:val="22"/>
          <w:szCs w:val="22"/>
        </w:rPr>
        <w:t>Picture 12</w:t>
      </w:r>
    </w:p>
    <w:p w14:paraId="4A49DE65" w14:textId="77CD455A" w:rsidR="0059144D" w:rsidRDefault="0059144D" w:rsidP="007B44E2">
      <w:pPr>
        <w:spacing w:line="480" w:lineRule="auto"/>
        <w:jc w:val="center"/>
        <w:rPr>
          <w:rFonts w:eastAsia="Calibri"/>
          <w:b/>
          <w:sz w:val="22"/>
          <w:szCs w:val="22"/>
        </w:rPr>
      </w:pPr>
      <w:r>
        <w:rPr>
          <w:noProof/>
        </w:rPr>
        <w:drawing>
          <wp:inline distT="0" distB="0" distL="0" distR="0" wp14:anchorId="72DB25C6" wp14:editId="430558AE">
            <wp:extent cx="4389120" cy="3291840"/>
            <wp:effectExtent l="0" t="0" r="0" b="3810"/>
            <wp:docPr id="20" name="Picture 20" descr="Cleaning products and sanitizers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leaning products and sanitizers in a classroom"/>
                    <pic:cNvPicPr>
                      <a:picLocks noChangeAspect="1" noChangeArrowheads="1"/>
                    </pic:cNvPicPr>
                  </pic:nvPicPr>
                  <pic:blipFill>
                    <a:blip r:embed="rId45" cstate="screen">
                      <a:extLst>
                        <a:ext uri="{28A0092B-C50C-407E-A947-70E740481C1C}">
                          <a14:useLocalDpi xmlns:a14="http://schemas.microsoft.com/office/drawing/2010/main" val="0"/>
                        </a:ext>
                      </a:extLst>
                    </a:blip>
                    <a:srcRect/>
                    <a:stretch>
                      <a:fillRect/>
                    </a:stretch>
                  </pic:blipFill>
                  <pic:spPr bwMode="auto">
                    <a:xfrm rot="10800000">
                      <a:off x="0" y="0"/>
                      <a:ext cx="4389120" cy="3291840"/>
                    </a:xfrm>
                    <a:prstGeom prst="rect">
                      <a:avLst/>
                    </a:prstGeom>
                    <a:noFill/>
                    <a:ln>
                      <a:noFill/>
                    </a:ln>
                  </pic:spPr>
                </pic:pic>
              </a:graphicData>
            </a:graphic>
          </wp:inline>
        </w:drawing>
      </w:r>
    </w:p>
    <w:p w14:paraId="20F9F7A4" w14:textId="79671894" w:rsidR="0059144D" w:rsidRDefault="0059144D" w:rsidP="007B44E2">
      <w:pPr>
        <w:spacing w:line="480" w:lineRule="auto"/>
        <w:jc w:val="center"/>
        <w:rPr>
          <w:rFonts w:eastAsia="Calibri"/>
          <w:b/>
          <w:sz w:val="22"/>
          <w:szCs w:val="22"/>
        </w:rPr>
      </w:pPr>
      <w:r>
        <w:rPr>
          <w:rFonts w:eastAsia="Calibri"/>
          <w:b/>
          <w:sz w:val="22"/>
          <w:szCs w:val="22"/>
        </w:rPr>
        <w:lastRenderedPageBreak/>
        <w:t>Cleaning products and sanitizers in a classroom</w:t>
      </w:r>
    </w:p>
    <w:p w14:paraId="203C7F21" w14:textId="3800DF2A" w:rsidR="0059144D" w:rsidRDefault="0059144D" w:rsidP="007B3028">
      <w:pPr>
        <w:spacing w:line="480" w:lineRule="auto"/>
        <w:rPr>
          <w:rFonts w:eastAsia="Calibri"/>
          <w:b/>
          <w:sz w:val="22"/>
          <w:szCs w:val="22"/>
        </w:rPr>
      </w:pPr>
      <w:r>
        <w:rPr>
          <w:rFonts w:eastAsia="Calibri"/>
          <w:b/>
          <w:sz w:val="22"/>
          <w:szCs w:val="22"/>
        </w:rPr>
        <w:t>Picture 13</w:t>
      </w:r>
    </w:p>
    <w:p w14:paraId="64D7D9E0" w14:textId="7C090375" w:rsidR="0059144D" w:rsidRDefault="0059144D" w:rsidP="007B44E2">
      <w:pPr>
        <w:spacing w:line="480" w:lineRule="auto"/>
        <w:jc w:val="center"/>
        <w:rPr>
          <w:rFonts w:eastAsia="Calibri"/>
          <w:b/>
          <w:sz w:val="22"/>
          <w:szCs w:val="22"/>
        </w:rPr>
      </w:pPr>
      <w:r>
        <w:rPr>
          <w:noProof/>
        </w:rPr>
        <w:drawing>
          <wp:inline distT="0" distB="0" distL="0" distR="0" wp14:anchorId="3825FF24" wp14:editId="3827C28F">
            <wp:extent cx="3291840" cy="2468880"/>
            <wp:effectExtent l="0" t="7620" r="0" b="0"/>
            <wp:docPr id="21" name="Picture 21" descr="Items in a classroom including area ru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tems in a classroom including area rugs "/>
                    <pic:cNvPicPr>
                      <a:picLocks noChangeAspect="1" noChangeArrowheads="1"/>
                    </pic:cNvPicPr>
                  </pic:nvPicPr>
                  <pic:blipFill>
                    <a:blip r:embed="rId46" cstate="screen">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51B75330" w14:textId="1670AF7D" w:rsidR="0059144D" w:rsidRDefault="0059144D" w:rsidP="007B44E2">
      <w:pPr>
        <w:spacing w:line="480" w:lineRule="auto"/>
        <w:jc w:val="center"/>
        <w:rPr>
          <w:rFonts w:eastAsia="Calibri"/>
          <w:b/>
          <w:sz w:val="22"/>
          <w:szCs w:val="22"/>
        </w:rPr>
        <w:sectPr w:rsidR="0059144D" w:rsidSect="00904108">
          <w:footerReference w:type="default" r:id="rId47"/>
          <w:footerReference w:type="first" r:id="rId48"/>
          <w:pgSz w:w="12240" w:h="15840"/>
          <w:pgMar w:top="1440" w:right="1440" w:bottom="1440" w:left="1440" w:header="720" w:footer="533" w:gutter="0"/>
          <w:pgNumType w:start="1"/>
          <w:cols w:space="720"/>
          <w:titlePg/>
          <w:docGrid w:linePitch="326"/>
        </w:sectPr>
      </w:pPr>
      <w:r>
        <w:rPr>
          <w:rFonts w:eastAsia="Calibri"/>
          <w:b/>
          <w:sz w:val="22"/>
          <w:szCs w:val="22"/>
        </w:rPr>
        <w:t>Items in a classroom including area rugs</w:t>
      </w:r>
    </w:p>
    <w:tbl>
      <w:tblPr>
        <w:tblW w:w="1495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10"/>
        <w:gridCol w:w="1350"/>
        <w:gridCol w:w="1156"/>
        <w:gridCol w:w="1004"/>
        <w:gridCol w:w="1170"/>
        <w:gridCol w:w="1080"/>
        <w:gridCol w:w="1201"/>
        <w:gridCol w:w="1170"/>
        <w:gridCol w:w="1125"/>
        <w:gridCol w:w="1125"/>
        <w:gridCol w:w="2768"/>
      </w:tblGrid>
      <w:tr w:rsidR="009B32BF" w:rsidRPr="009B32BF" w14:paraId="440A7607" w14:textId="77777777" w:rsidTr="00CC19DF">
        <w:trPr>
          <w:cantSplit/>
          <w:trHeight w:val="127"/>
          <w:tblHeader/>
          <w:jc w:val="center"/>
        </w:trPr>
        <w:tc>
          <w:tcPr>
            <w:tcW w:w="1810" w:type="dxa"/>
            <w:vMerge w:val="restart"/>
            <w:tcBorders>
              <w:top w:val="single" w:sz="12" w:space="0" w:color="000000"/>
            </w:tcBorders>
            <w:vAlign w:val="bottom"/>
          </w:tcPr>
          <w:p w14:paraId="03BC169F" w14:textId="002047E7" w:rsidR="009B32BF" w:rsidRPr="009B32BF" w:rsidRDefault="009B32BF" w:rsidP="00043F80">
            <w:pPr>
              <w:spacing w:line="360" w:lineRule="auto"/>
              <w:jc w:val="center"/>
              <w:rPr>
                <w:sz w:val="21"/>
                <w:szCs w:val="21"/>
              </w:rPr>
            </w:pPr>
            <w:r w:rsidRPr="009B32BF">
              <w:rPr>
                <w:b/>
                <w:bCs/>
                <w:sz w:val="21"/>
                <w:szCs w:val="21"/>
              </w:rPr>
              <w:lastRenderedPageBreak/>
              <w:t>Location/Room</w:t>
            </w:r>
          </w:p>
        </w:tc>
        <w:tc>
          <w:tcPr>
            <w:tcW w:w="1350" w:type="dxa"/>
            <w:vMerge w:val="restart"/>
            <w:tcBorders>
              <w:top w:val="single" w:sz="12" w:space="0" w:color="000000"/>
            </w:tcBorders>
            <w:vAlign w:val="bottom"/>
          </w:tcPr>
          <w:p w14:paraId="61BC8862" w14:textId="77777777" w:rsidR="009B32BF" w:rsidRPr="009B32BF" w:rsidRDefault="009B32BF" w:rsidP="00334CF6">
            <w:pPr>
              <w:jc w:val="center"/>
              <w:rPr>
                <w:b/>
                <w:sz w:val="21"/>
                <w:szCs w:val="21"/>
              </w:rPr>
            </w:pPr>
            <w:r w:rsidRPr="009B32BF">
              <w:rPr>
                <w:b/>
                <w:sz w:val="21"/>
                <w:szCs w:val="21"/>
              </w:rPr>
              <w:t>Carbon</w:t>
            </w:r>
          </w:p>
          <w:p w14:paraId="18C90167" w14:textId="77777777" w:rsidR="009B32BF" w:rsidRPr="009B32BF" w:rsidRDefault="009B32BF" w:rsidP="00334CF6">
            <w:pPr>
              <w:jc w:val="center"/>
              <w:rPr>
                <w:b/>
                <w:sz w:val="21"/>
                <w:szCs w:val="21"/>
              </w:rPr>
            </w:pPr>
            <w:r w:rsidRPr="009B32BF">
              <w:rPr>
                <w:b/>
                <w:sz w:val="21"/>
                <w:szCs w:val="21"/>
              </w:rPr>
              <w:t>Dioxide</w:t>
            </w:r>
          </w:p>
          <w:p w14:paraId="7247922C" w14:textId="77777777" w:rsidR="009B32BF" w:rsidRPr="009B32BF" w:rsidRDefault="009B32BF" w:rsidP="00334CF6">
            <w:pPr>
              <w:jc w:val="center"/>
              <w:rPr>
                <w:b/>
                <w:sz w:val="21"/>
                <w:szCs w:val="21"/>
              </w:rPr>
            </w:pPr>
            <w:r w:rsidRPr="009B32BF">
              <w:rPr>
                <w:b/>
                <w:sz w:val="21"/>
                <w:szCs w:val="21"/>
              </w:rPr>
              <w:t>(ppm)</w:t>
            </w:r>
          </w:p>
        </w:tc>
        <w:tc>
          <w:tcPr>
            <w:tcW w:w="1156" w:type="dxa"/>
            <w:vMerge w:val="restart"/>
            <w:tcBorders>
              <w:top w:val="single" w:sz="12" w:space="0" w:color="000000"/>
            </w:tcBorders>
            <w:vAlign w:val="center"/>
          </w:tcPr>
          <w:p w14:paraId="3EBFA64F" w14:textId="77777777" w:rsidR="009B32BF" w:rsidRPr="009B32BF" w:rsidRDefault="009B32BF" w:rsidP="00334CF6">
            <w:pPr>
              <w:jc w:val="center"/>
              <w:rPr>
                <w:b/>
                <w:sz w:val="21"/>
                <w:szCs w:val="21"/>
              </w:rPr>
            </w:pPr>
            <w:r w:rsidRPr="009B32BF">
              <w:rPr>
                <w:b/>
                <w:sz w:val="21"/>
                <w:szCs w:val="21"/>
              </w:rPr>
              <w:t>Carbon Monoxide</w:t>
            </w:r>
          </w:p>
          <w:p w14:paraId="595BF625" w14:textId="77777777" w:rsidR="009B32BF" w:rsidRPr="009B32BF" w:rsidRDefault="009B32BF" w:rsidP="00334CF6">
            <w:pPr>
              <w:jc w:val="center"/>
              <w:rPr>
                <w:b/>
                <w:sz w:val="21"/>
                <w:szCs w:val="21"/>
              </w:rPr>
            </w:pPr>
            <w:r w:rsidRPr="009B32BF">
              <w:rPr>
                <w:b/>
                <w:sz w:val="21"/>
                <w:szCs w:val="21"/>
              </w:rPr>
              <w:t>(ppm)</w:t>
            </w:r>
          </w:p>
        </w:tc>
        <w:tc>
          <w:tcPr>
            <w:tcW w:w="1004" w:type="dxa"/>
            <w:vMerge w:val="restart"/>
            <w:tcBorders>
              <w:top w:val="single" w:sz="12" w:space="0" w:color="000000"/>
            </w:tcBorders>
            <w:vAlign w:val="bottom"/>
          </w:tcPr>
          <w:p w14:paraId="37FED44A" w14:textId="77777777" w:rsidR="009B32BF" w:rsidRPr="009B32BF" w:rsidRDefault="009B32BF" w:rsidP="00334CF6">
            <w:pPr>
              <w:jc w:val="center"/>
              <w:rPr>
                <w:b/>
                <w:sz w:val="21"/>
                <w:szCs w:val="21"/>
              </w:rPr>
            </w:pPr>
            <w:r w:rsidRPr="009B32BF">
              <w:rPr>
                <w:b/>
                <w:sz w:val="21"/>
                <w:szCs w:val="21"/>
              </w:rPr>
              <w:t>Temp</w:t>
            </w:r>
          </w:p>
          <w:p w14:paraId="4622F579" w14:textId="77777777" w:rsidR="009B32BF" w:rsidRPr="009B32BF" w:rsidRDefault="009B32BF" w:rsidP="00334CF6">
            <w:pPr>
              <w:jc w:val="center"/>
              <w:rPr>
                <w:b/>
                <w:sz w:val="21"/>
                <w:szCs w:val="21"/>
              </w:rPr>
            </w:pPr>
            <w:r w:rsidRPr="009B32BF">
              <w:rPr>
                <w:b/>
                <w:sz w:val="21"/>
                <w:szCs w:val="21"/>
              </w:rPr>
              <w:t>(°F)</w:t>
            </w:r>
          </w:p>
        </w:tc>
        <w:tc>
          <w:tcPr>
            <w:tcW w:w="1170" w:type="dxa"/>
            <w:vMerge w:val="restart"/>
            <w:tcBorders>
              <w:top w:val="single" w:sz="12" w:space="0" w:color="000000"/>
            </w:tcBorders>
            <w:vAlign w:val="bottom"/>
          </w:tcPr>
          <w:p w14:paraId="462FED96" w14:textId="77777777" w:rsidR="009B32BF" w:rsidRPr="009B32BF" w:rsidRDefault="009B32BF" w:rsidP="00334CF6">
            <w:pPr>
              <w:jc w:val="center"/>
              <w:rPr>
                <w:b/>
                <w:sz w:val="21"/>
                <w:szCs w:val="21"/>
              </w:rPr>
            </w:pPr>
            <w:r w:rsidRPr="009B32BF">
              <w:rPr>
                <w:b/>
                <w:sz w:val="21"/>
                <w:szCs w:val="21"/>
              </w:rPr>
              <w:t>Relative</w:t>
            </w:r>
          </w:p>
          <w:p w14:paraId="37BA6A09" w14:textId="77777777" w:rsidR="009B32BF" w:rsidRPr="009B32BF" w:rsidRDefault="009B32BF" w:rsidP="00334CF6">
            <w:pPr>
              <w:jc w:val="center"/>
              <w:rPr>
                <w:b/>
                <w:sz w:val="21"/>
                <w:szCs w:val="21"/>
              </w:rPr>
            </w:pPr>
            <w:r w:rsidRPr="009B32BF">
              <w:rPr>
                <w:b/>
                <w:sz w:val="21"/>
                <w:szCs w:val="21"/>
              </w:rPr>
              <w:t>Humidity</w:t>
            </w:r>
          </w:p>
          <w:p w14:paraId="0582AD3F" w14:textId="77777777" w:rsidR="009B32BF" w:rsidRPr="009B32BF" w:rsidRDefault="009B32BF" w:rsidP="00334CF6">
            <w:pPr>
              <w:jc w:val="center"/>
              <w:rPr>
                <w:b/>
                <w:sz w:val="21"/>
                <w:szCs w:val="21"/>
              </w:rPr>
            </w:pPr>
            <w:r w:rsidRPr="009B32BF">
              <w:rPr>
                <w:b/>
                <w:sz w:val="21"/>
                <w:szCs w:val="21"/>
              </w:rPr>
              <w:t>(%)</w:t>
            </w:r>
          </w:p>
        </w:tc>
        <w:tc>
          <w:tcPr>
            <w:tcW w:w="1080" w:type="dxa"/>
            <w:vMerge w:val="restart"/>
            <w:tcBorders>
              <w:top w:val="single" w:sz="12" w:space="0" w:color="000000"/>
            </w:tcBorders>
            <w:vAlign w:val="bottom"/>
          </w:tcPr>
          <w:p w14:paraId="013CF26D" w14:textId="77777777" w:rsidR="009B32BF" w:rsidRPr="009B32BF" w:rsidRDefault="009B32BF" w:rsidP="00334CF6">
            <w:pPr>
              <w:jc w:val="center"/>
              <w:rPr>
                <w:b/>
                <w:sz w:val="21"/>
                <w:szCs w:val="21"/>
              </w:rPr>
            </w:pPr>
            <w:r w:rsidRPr="009B32BF">
              <w:rPr>
                <w:b/>
                <w:sz w:val="21"/>
                <w:szCs w:val="21"/>
              </w:rPr>
              <w:t>PM2.5</w:t>
            </w:r>
          </w:p>
          <w:p w14:paraId="1A2CFD57" w14:textId="77777777" w:rsidR="009B32BF" w:rsidRPr="009B32BF" w:rsidRDefault="009B32BF" w:rsidP="00334CF6">
            <w:pPr>
              <w:jc w:val="center"/>
              <w:rPr>
                <w:b/>
                <w:sz w:val="21"/>
                <w:szCs w:val="21"/>
              </w:rPr>
            </w:pPr>
            <w:r w:rsidRPr="009B32BF">
              <w:rPr>
                <w:b/>
                <w:sz w:val="21"/>
                <w:szCs w:val="21"/>
              </w:rPr>
              <w:t>(</w:t>
            </w:r>
            <w:r w:rsidRPr="009B32BF">
              <w:rPr>
                <w:rFonts w:ascii="Times" w:hAnsi="Times" w:cs="Times"/>
                <w:b/>
                <w:sz w:val="21"/>
                <w:szCs w:val="21"/>
              </w:rPr>
              <w:t>µg/m</w:t>
            </w:r>
            <w:r w:rsidRPr="009B32BF">
              <w:rPr>
                <w:rFonts w:ascii="Times" w:hAnsi="Times" w:cs="Times"/>
                <w:b/>
                <w:sz w:val="21"/>
                <w:szCs w:val="21"/>
                <w:vertAlign w:val="superscript"/>
              </w:rPr>
              <w:t>3</w:t>
            </w:r>
            <w:r w:rsidRPr="009B32BF">
              <w:rPr>
                <w:b/>
                <w:sz w:val="21"/>
                <w:szCs w:val="21"/>
              </w:rPr>
              <w:t>)</w:t>
            </w:r>
          </w:p>
        </w:tc>
        <w:tc>
          <w:tcPr>
            <w:tcW w:w="1201" w:type="dxa"/>
            <w:vMerge w:val="restart"/>
            <w:tcBorders>
              <w:top w:val="single" w:sz="12" w:space="0" w:color="000000"/>
            </w:tcBorders>
            <w:vAlign w:val="bottom"/>
          </w:tcPr>
          <w:p w14:paraId="4AFFBFDB" w14:textId="77777777" w:rsidR="009B32BF" w:rsidRPr="009B32BF" w:rsidRDefault="009B32BF" w:rsidP="00334CF6">
            <w:pPr>
              <w:jc w:val="center"/>
              <w:rPr>
                <w:b/>
                <w:sz w:val="21"/>
                <w:szCs w:val="21"/>
              </w:rPr>
            </w:pPr>
            <w:r w:rsidRPr="009B32BF">
              <w:rPr>
                <w:b/>
                <w:sz w:val="21"/>
                <w:szCs w:val="21"/>
              </w:rPr>
              <w:t>Occupants</w:t>
            </w:r>
          </w:p>
          <w:p w14:paraId="50702450" w14:textId="77777777" w:rsidR="009B32BF" w:rsidRPr="009B32BF" w:rsidRDefault="009B32BF" w:rsidP="00334CF6">
            <w:pPr>
              <w:jc w:val="center"/>
              <w:rPr>
                <w:b/>
                <w:sz w:val="21"/>
                <w:szCs w:val="21"/>
              </w:rPr>
            </w:pPr>
            <w:r w:rsidRPr="009B32BF">
              <w:rPr>
                <w:b/>
                <w:sz w:val="21"/>
                <w:szCs w:val="21"/>
              </w:rPr>
              <w:t>in Room</w:t>
            </w:r>
          </w:p>
        </w:tc>
        <w:tc>
          <w:tcPr>
            <w:tcW w:w="1170" w:type="dxa"/>
            <w:vMerge w:val="restart"/>
            <w:tcBorders>
              <w:top w:val="single" w:sz="12" w:space="0" w:color="000000"/>
            </w:tcBorders>
            <w:vAlign w:val="bottom"/>
          </w:tcPr>
          <w:p w14:paraId="792DFADC" w14:textId="77777777" w:rsidR="009B32BF" w:rsidRPr="009B32BF" w:rsidRDefault="009B32BF" w:rsidP="00334CF6">
            <w:pPr>
              <w:jc w:val="center"/>
              <w:rPr>
                <w:b/>
                <w:sz w:val="21"/>
                <w:szCs w:val="21"/>
              </w:rPr>
            </w:pPr>
          </w:p>
          <w:p w14:paraId="73FDB60A" w14:textId="77777777" w:rsidR="009B32BF" w:rsidRPr="009B32BF" w:rsidRDefault="009B32BF" w:rsidP="00334CF6">
            <w:pPr>
              <w:jc w:val="center"/>
              <w:rPr>
                <w:b/>
                <w:sz w:val="21"/>
                <w:szCs w:val="21"/>
              </w:rPr>
            </w:pPr>
            <w:r w:rsidRPr="009B32BF">
              <w:rPr>
                <w:b/>
                <w:sz w:val="21"/>
                <w:szCs w:val="21"/>
              </w:rPr>
              <w:t>Windows</w:t>
            </w:r>
          </w:p>
          <w:p w14:paraId="673DA207" w14:textId="77777777" w:rsidR="009B32BF" w:rsidRPr="009B32BF" w:rsidRDefault="009B32BF" w:rsidP="00334CF6">
            <w:pPr>
              <w:jc w:val="center"/>
              <w:rPr>
                <w:b/>
                <w:sz w:val="21"/>
                <w:szCs w:val="21"/>
              </w:rPr>
            </w:pPr>
            <w:r w:rsidRPr="009B32BF">
              <w:rPr>
                <w:b/>
                <w:sz w:val="21"/>
                <w:szCs w:val="21"/>
              </w:rPr>
              <w:t>Openable</w:t>
            </w:r>
          </w:p>
        </w:tc>
        <w:tc>
          <w:tcPr>
            <w:tcW w:w="2250" w:type="dxa"/>
            <w:gridSpan w:val="2"/>
            <w:tcBorders>
              <w:top w:val="single" w:sz="12" w:space="0" w:color="000000"/>
              <w:left w:val="nil"/>
              <w:bottom w:val="nil"/>
            </w:tcBorders>
            <w:vAlign w:val="bottom"/>
          </w:tcPr>
          <w:p w14:paraId="427DE53F" w14:textId="77777777" w:rsidR="009B32BF" w:rsidRPr="009B32BF" w:rsidRDefault="009B32BF" w:rsidP="00334CF6">
            <w:pPr>
              <w:jc w:val="center"/>
              <w:rPr>
                <w:b/>
                <w:sz w:val="21"/>
                <w:szCs w:val="21"/>
              </w:rPr>
            </w:pPr>
            <w:r w:rsidRPr="009B32BF">
              <w:rPr>
                <w:b/>
                <w:sz w:val="21"/>
                <w:szCs w:val="21"/>
              </w:rPr>
              <w:t>Ventilation</w:t>
            </w:r>
          </w:p>
        </w:tc>
        <w:tc>
          <w:tcPr>
            <w:tcW w:w="2768" w:type="dxa"/>
            <w:vMerge w:val="restart"/>
            <w:tcBorders>
              <w:top w:val="single" w:sz="12" w:space="0" w:color="000000"/>
            </w:tcBorders>
            <w:vAlign w:val="bottom"/>
          </w:tcPr>
          <w:p w14:paraId="72D081A4" w14:textId="77777777" w:rsidR="009B32BF" w:rsidRPr="009B32BF" w:rsidRDefault="009B32BF" w:rsidP="00043F80">
            <w:pPr>
              <w:spacing w:line="360" w:lineRule="auto"/>
              <w:jc w:val="center"/>
              <w:rPr>
                <w:b/>
                <w:sz w:val="21"/>
                <w:szCs w:val="21"/>
              </w:rPr>
            </w:pPr>
            <w:r w:rsidRPr="009B32BF">
              <w:rPr>
                <w:b/>
                <w:sz w:val="21"/>
                <w:szCs w:val="21"/>
              </w:rPr>
              <w:t>Remarks</w:t>
            </w:r>
          </w:p>
        </w:tc>
      </w:tr>
      <w:tr w:rsidR="009B32BF" w:rsidRPr="009B32BF" w14:paraId="12489723" w14:textId="77777777" w:rsidTr="00CC19DF">
        <w:trPr>
          <w:cantSplit/>
          <w:trHeight w:val="244"/>
          <w:tblHeader/>
          <w:jc w:val="center"/>
        </w:trPr>
        <w:tc>
          <w:tcPr>
            <w:tcW w:w="1810" w:type="dxa"/>
            <w:vMerge/>
            <w:tcBorders>
              <w:bottom w:val="single" w:sz="6" w:space="0" w:color="000000"/>
            </w:tcBorders>
            <w:vAlign w:val="bottom"/>
          </w:tcPr>
          <w:p w14:paraId="605EB159" w14:textId="77777777" w:rsidR="009B32BF" w:rsidRPr="009B32BF" w:rsidRDefault="009B32BF" w:rsidP="009B32BF">
            <w:pPr>
              <w:jc w:val="center"/>
              <w:rPr>
                <w:b/>
                <w:bCs/>
                <w:sz w:val="21"/>
                <w:szCs w:val="21"/>
              </w:rPr>
            </w:pPr>
          </w:p>
        </w:tc>
        <w:tc>
          <w:tcPr>
            <w:tcW w:w="1350" w:type="dxa"/>
            <w:vMerge/>
            <w:vAlign w:val="bottom"/>
          </w:tcPr>
          <w:p w14:paraId="2BC69620" w14:textId="77777777" w:rsidR="009B32BF" w:rsidRPr="009B32BF" w:rsidRDefault="009B32BF" w:rsidP="00334CF6">
            <w:pPr>
              <w:jc w:val="center"/>
              <w:rPr>
                <w:b/>
                <w:sz w:val="21"/>
                <w:szCs w:val="21"/>
              </w:rPr>
            </w:pPr>
          </w:p>
        </w:tc>
        <w:tc>
          <w:tcPr>
            <w:tcW w:w="1156" w:type="dxa"/>
            <w:vMerge/>
            <w:vAlign w:val="center"/>
          </w:tcPr>
          <w:p w14:paraId="7C7A0796" w14:textId="77777777" w:rsidR="009B32BF" w:rsidRPr="009B32BF" w:rsidRDefault="009B32BF" w:rsidP="00334CF6">
            <w:pPr>
              <w:jc w:val="center"/>
              <w:rPr>
                <w:sz w:val="21"/>
                <w:szCs w:val="21"/>
              </w:rPr>
            </w:pPr>
          </w:p>
        </w:tc>
        <w:tc>
          <w:tcPr>
            <w:tcW w:w="1004" w:type="dxa"/>
            <w:vMerge/>
            <w:vAlign w:val="bottom"/>
          </w:tcPr>
          <w:p w14:paraId="70820E02" w14:textId="77777777" w:rsidR="009B32BF" w:rsidRPr="009B32BF" w:rsidRDefault="009B32BF" w:rsidP="00334CF6">
            <w:pPr>
              <w:jc w:val="center"/>
              <w:rPr>
                <w:b/>
                <w:sz w:val="21"/>
                <w:szCs w:val="21"/>
              </w:rPr>
            </w:pPr>
          </w:p>
        </w:tc>
        <w:tc>
          <w:tcPr>
            <w:tcW w:w="1170" w:type="dxa"/>
            <w:vMerge/>
            <w:vAlign w:val="bottom"/>
          </w:tcPr>
          <w:p w14:paraId="48606121" w14:textId="77777777" w:rsidR="009B32BF" w:rsidRPr="009B32BF" w:rsidRDefault="009B32BF" w:rsidP="00334CF6">
            <w:pPr>
              <w:jc w:val="center"/>
              <w:rPr>
                <w:sz w:val="21"/>
                <w:szCs w:val="21"/>
              </w:rPr>
            </w:pPr>
          </w:p>
        </w:tc>
        <w:tc>
          <w:tcPr>
            <w:tcW w:w="1080" w:type="dxa"/>
            <w:vMerge/>
            <w:vAlign w:val="bottom"/>
          </w:tcPr>
          <w:p w14:paraId="347B1950" w14:textId="77777777" w:rsidR="009B32BF" w:rsidRPr="009B32BF" w:rsidRDefault="009B32BF" w:rsidP="00334CF6">
            <w:pPr>
              <w:jc w:val="center"/>
              <w:rPr>
                <w:b/>
                <w:sz w:val="21"/>
                <w:szCs w:val="21"/>
              </w:rPr>
            </w:pPr>
          </w:p>
        </w:tc>
        <w:tc>
          <w:tcPr>
            <w:tcW w:w="1201" w:type="dxa"/>
            <w:vMerge/>
          </w:tcPr>
          <w:p w14:paraId="7186E23C" w14:textId="77777777" w:rsidR="009B32BF" w:rsidRPr="009B32BF" w:rsidRDefault="009B32BF" w:rsidP="00334CF6">
            <w:pPr>
              <w:jc w:val="center"/>
              <w:rPr>
                <w:b/>
                <w:sz w:val="21"/>
                <w:szCs w:val="21"/>
              </w:rPr>
            </w:pPr>
          </w:p>
        </w:tc>
        <w:tc>
          <w:tcPr>
            <w:tcW w:w="1170" w:type="dxa"/>
            <w:vMerge/>
            <w:vAlign w:val="bottom"/>
          </w:tcPr>
          <w:p w14:paraId="5EA1FF45" w14:textId="77777777" w:rsidR="009B32BF" w:rsidRPr="009B32BF" w:rsidRDefault="009B32BF" w:rsidP="00334CF6">
            <w:pPr>
              <w:jc w:val="center"/>
              <w:rPr>
                <w:b/>
                <w:sz w:val="21"/>
                <w:szCs w:val="21"/>
              </w:rPr>
            </w:pPr>
          </w:p>
        </w:tc>
        <w:tc>
          <w:tcPr>
            <w:tcW w:w="1125" w:type="dxa"/>
            <w:tcBorders>
              <w:bottom w:val="nil"/>
            </w:tcBorders>
            <w:vAlign w:val="bottom"/>
          </w:tcPr>
          <w:p w14:paraId="07CAF46E" w14:textId="77777777" w:rsidR="009B32BF" w:rsidRPr="009B32BF" w:rsidRDefault="009B32BF" w:rsidP="00334CF6">
            <w:pPr>
              <w:jc w:val="center"/>
              <w:rPr>
                <w:sz w:val="21"/>
                <w:szCs w:val="21"/>
              </w:rPr>
            </w:pPr>
            <w:r w:rsidRPr="009B32BF">
              <w:rPr>
                <w:b/>
                <w:sz w:val="21"/>
                <w:szCs w:val="21"/>
              </w:rPr>
              <w:t>Supply</w:t>
            </w:r>
          </w:p>
        </w:tc>
        <w:tc>
          <w:tcPr>
            <w:tcW w:w="1125" w:type="dxa"/>
            <w:tcBorders>
              <w:bottom w:val="nil"/>
            </w:tcBorders>
            <w:vAlign w:val="bottom"/>
          </w:tcPr>
          <w:p w14:paraId="100FC4D4" w14:textId="77777777" w:rsidR="009B32BF" w:rsidRPr="009B32BF" w:rsidRDefault="009B32BF" w:rsidP="009B32BF">
            <w:pPr>
              <w:jc w:val="center"/>
              <w:rPr>
                <w:sz w:val="21"/>
                <w:szCs w:val="21"/>
              </w:rPr>
            </w:pPr>
            <w:r w:rsidRPr="009B32BF">
              <w:rPr>
                <w:b/>
                <w:sz w:val="21"/>
                <w:szCs w:val="21"/>
              </w:rPr>
              <w:t>Exhaust</w:t>
            </w:r>
          </w:p>
        </w:tc>
        <w:tc>
          <w:tcPr>
            <w:tcW w:w="2768" w:type="dxa"/>
            <w:vMerge/>
            <w:vAlign w:val="bottom"/>
          </w:tcPr>
          <w:p w14:paraId="47FEBA94" w14:textId="77777777" w:rsidR="009B32BF" w:rsidRPr="009B32BF" w:rsidRDefault="009B32BF" w:rsidP="009B32BF">
            <w:pPr>
              <w:spacing w:beforeLines="60" w:before="144" w:afterLines="60" w:after="144"/>
              <w:jc w:val="center"/>
              <w:rPr>
                <w:sz w:val="21"/>
                <w:szCs w:val="21"/>
              </w:rPr>
            </w:pPr>
          </w:p>
        </w:tc>
      </w:tr>
      <w:tr w:rsidR="009B32BF" w:rsidRPr="009B32BF" w14:paraId="21ED82D4" w14:textId="77777777" w:rsidTr="00E5110C">
        <w:trPr>
          <w:cantSplit/>
          <w:trHeight w:val="648"/>
          <w:jc w:val="center"/>
        </w:trPr>
        <w:tc>
          <w:tcPr>
            <w:tcW w:w="1810" w:type="dxa"/>
            <w:vAlign w:val="center"/>
          </w:tcPr>
          <w:p w14:paraId="05DAC541" w14:textId="159B3893" w:rsidR="009B32BF" w:rsidRPr="00E5110C" w:rsidRDefault="009B32BF" w:rsidP="009B32BF">
            <w:pPr>
              <w:rPr>
                <w:sz w:val="22"/>
                <w:szCs w:val="22"/>
              </w:rPr>
            </w:pPr>
            <w:r w:rsidRPr="00E5110C">
              <w:rPr>
                <w:sz w:val="22"/>
                <w:szCs w:val="22"/>
              </w:rPr>
              <w:t>Background</w:t>
            </w:r>
            <w:r w:rsidR="00692C33">
              <w:rPr>
                <w:sz w:val="22"/>
                <w:szCs w:val="22"/>
              </w:rPr>
              <w:t xml:space="preserve"> (outside)</w:t>
            </w:r>
          </w:p>
        </w:tc>
        <w:tc>
          <w:tcPr>
            <w:tcW w:w="1350" w:type="dxa"/>
            <w:vAlign w:val="center"/>
          </w:tcPr>
          <w:p w14:paraId="34CDF02F" w14:textId="1BF7E67F" w:rsidR="009B32BF" w:rsidRPr="00E5110C" w:rsidRDefault="00C27FC1" w:rsidP="009B32BF">
            <w:pPr>
              <w:jc w:val="center"/>
              <w:rPr>
                <w:sz w:val="22"/>
                <w:szCs w:val="22"/>
              </w:rPr>
            </w:pPr>
            <w:r>
              <w:rPr>
                <w:sz w:val="22"/>
                <w:szCs w:val="22"/>
              </w:rPr>
              <w:t>396</w:t>
            </w:r>
          </w:p>
        </w:tc>
        <w:tc>
          <w:tcPr>
            <w:tcW w:w="1156" w:type="dxa"/>
            <w:vAlign w:val="center"/>
          </w:tcPr>
          <w:p w14:paraId="5B83FCEF" w14:textId="40B67402" w:rsidR="009B32BF" w:rsidRPr="00E5110C" w:rsidRDefault="00C27FC1" w:rsidP="009B32BF">
            <w:pPr>
              <w:jc w:val="center"/>
              <w:rPr>
                <w:sz w:val="22"/>
                <w:szCs w:val="22"/>
              </w:rPr>
            </w:pPr>
            <w:r>
              <w:rPr>
                <w:sz w:val="22"/>
                <w:szCs w:val="22"/>
              </w:rPr>
              <w:t>ND</w:t>
            </w:r>
          </w:p>
        </w:tc>
        <w:tc>
          <w:tcPr>
            <w:tcW w:w="1004" w:type="dxa"/>
            <w:vAlign w:val="center"/>
          </w:tcPr>
          <w:p w14:paraId="718B5010" w14:textId="710DD2DF" w:rsidR="009B32BF" w:rsidRPr="00E5110C" w:rsidRDefault="00C27FC1" w:rsidP="009B32BF">
            <w:pPr>
              <w:jc w:val="center"/>
              <w:rPr>
                <w:sz w:val="22"/>
                <w:szCs w:val="22"/>
              </w:rPr>
            </w:pPr>
            <w:r>
              <w:rPr>
                <w:sz w:val="22"/>
                <w:szCs w:val="22"/>
              </w:rPr>
              <w:t>55</w:t>
            </w:r>
          </w:p>
        </w:tc>
        <w:tc>
          <w:tcPr>
            <w:tcW w:w="1170" w:type="dxa"/>
            <w:vAlign w:val="center"/>
          </w:tcPr>
          <w:p w14:paraId="088B5D98" w14:textId="0345017D" w:rsidR="009B32BF" w:rsidRPr="00E5110C" w:rsidRDefault="00C27FC1" w:rsidP="009B32BF">
            <w:pPr>
              <w:jc w:val="center"/>
              <w:rPr>
                <w:sz w:val="22"/>
                <w:szCs w:val="22"/>
              </w:rPr>
            </w:pPr>
            <w:r>
              <w:rPr>
                <w:sz w:val="22"/>
                <w:szCs w:val="22"/>
              </w:rPr>
              <w:t>41</w:t>
            </w:r>
          </w:p>
        </w:tc>
        <w:tc>
          <w:tcPr>
            <w:tcW w:w="1080" w:type="dxa"/>
            <w:vAlign w:val="center"/>
          </w:tcPr>
          <w:p w14:paraId="6592335C" w14:textId="630C274D" w:rsidR="009B32BF" w:rsidRPr="00E5110C" w:rsidRDefault="00C27FC1" w:rsidP="009B32BF">
            <w:pPr>
              <w:jc w:val="center"/>
              <w:rPr>
                <w:sz w:val="22"/>
                <w:szCs w:val="22"/>
              </w:rPr>
            </w:pPr>
            <w:r>
              <w:rPr>
                <w:sz w:val="22"/>
                <w:szCs w:val="22"/>
              </w:rPr>
              <w:t>ND</w:t>
            </w:r>
          </w:p>
        </w:tc>
        <w:tc>
          <w:tcPr>
            <w:tcW w:w="1201" w:type="dxa"/>
            <w:vAlign w:val="center"/>
          </w:tcPr>
          <w:p w14:paraId="34C93188" w14:textId="77777777" w:rsidR="009B32BF" w:rsidRPr="00E5110C" w:rsidRDefault="009B32BF" w:rsidP="009B32BF">
            <w:pPr>
              <w:jc w:val="center"/>
              <w:rPr>
                <w:sz w:val="22"/>
                <w:szCs w:val="22"/>
              </w:rPr>
            </w:pPr>
          </w:p>
        </w:tc>
        <w:tc>
          <w:tcPr>
            <w:tcW w:w="1170" w:type="dxa"/>
            <w:vAlign w:val="center"/>
          </w:tcPr>
          <w:p w14:paraId="257DF178" w14:textId="77777777" w:rsidR="009B32BF" w:rsidRPr="00E5110C" w:rsidRDefault="009B32BF" w:rsidP="009B32BF">
            <w:pPr>
              <w:jc w:val="center"/>
              <w:rPr>
                <w:sz w:val="22"/>
                <w:szCs w:val="22"/>
              </w:rPr>
            </w:pPr>
          </w:p>
        </w:tc>
        <w:tc>
          <w:tcPr>
            <w:tcW w:w="1125" w:type="dxa"/>
            <w:vAlign w:val="center"/>
          </w:tcPr>
          <w:p w14:paraId="6BA551DF" w14:textId="77777777" w:rsidR="009B32BF" w:rsidRPr="00E5110C" w:rsidRDefault="009B32BF" w:rsidP="009B32BF">
            <w:pPr>
              <w:spacing w:after="240"/>
              <w:jc w:val="center"/>
              <w:rPr>
                <w:sz w:val="22"/>
                <w:szCs w:val="22"/>
              </w:rPr>
            </w:pPr>
          </w:p>
        </w:tc>
        <w:tc>
          <w:tcPr>
            <w:tcW w:w="1125" w:type="dxa"/>
            <w:vAlign w:val="center"/>
          </w:tcPr>
          <w:p w14:paraId="4042CA94" w14:textId="77777777" w:rsidR="009B32BF" w:rsidRPr="00E5110C" w:rsidRDefault="009B32BF" w:rsidP="009B32BF">
            <w:pPr>
              <w:spacing w:after="240"/>
              <w:jc w:val="center"/>
              <w:rPr>
                <w:sz w:val="22"/>
                <w:szCs w:val="22"/>
              </w:rPr>
            </w:pPr>
          </w:p>
        </w:tc>
        <w:tc>
          <w:tcPr>
            <w:tcW w:w="2768" w:type="dxa"/>
            <w:tcBorders>
              <w:left w:val="nil"/>
            </w:tcBorders>
            <w:vAlign w:val="center"/>
          </w:tcPr>
          <w:p w14:paraId="5D625F43" w14:textId="7AD476A9" w:rsidR="009B32BF" w:rsidRPr="00E5110C" w:rsidRDefault="00736915" w:rsidP="009B32BF">
            <w:pPr>
              <w:rPr>
                <w:sz w:val="22"/>
                <w:szCs w:val="22"/>
              </w:rPr>
            </w:pPr>
            <w:r>
              <w:rPr>
                <w:sz w:val="22"/>
                <w:szCs w:val="22"/>
              </w:rPr>
              <w:t>Sunny</w:t>
            </w:r>
            <w:r w:rsidR="00A81107">
              <w:rPr>
                <w:sz w:val="22"/>
                <w:szCs w:val="22"/>
              </w:rPr>
              <w:t xml:space="preserve"> and breezy</w:t>
            </w:r>
          </w:p>
        </w:tc>
      </w:tr>
      <w:tr w:rsidR="00692C33" w:rsidRPr="009B32BF" w14:paraId="57E43F7C" w14:textId="77777777" w:rsidTr="00C515D5">
        <w:trPr>
          <w:cantSplit/>
          <w:trHeight w:val="385"/>
          <w:jc w:val="center"/>
        </w:trPr>
        <w:tc>
          <w:tcPr>
            <w:tcW w:w="14959" w:type="dxa"/>
            <w:gridSpan w:val="11"/>
            <w:tcBorders>
              <w:top w:val="single" w:sz="6" w:space="0" w:color="000000"/>
              <w:left w:val="single" w:sz="12" w:space="0" w:color="000000"/>
              <w:bottom w:val="single" w:sz="6" w:space="0" w:color="000000"/>
              <w:right w:val="single" w:sz="12" w:space="0" w:color="000000"/>
            </w:tcBorders>
            <w:shd w:val="clear" w:color="auto" w:fill="D9D9D9" w:themeFill="background1" w:themeFillShade="D9"/>
            <w:vAlign w:val="center"/>
          </w:tcPr>
          <w:p w14:paraId="0E792099" w14:textId="5DAE60B2" w:rsidR="00692C33" w:rsidRPr="00E5110C" w:rsidRDefault="00736915" w:rsidP="009B32BF">
            <w:pPr>
              <w:rPr>
                <w:sz w:val="22"/>
                <w:szCs w:val="22"/>
              </w:rPr>
            </w:pPr>
            <w:r>
              <w:rPr>
                <w:sz w:val="22"/>
                <w:szCs w:val="22"/>
              </w:rPr>
              <w:t xml:space="preserve">Second </w:t>
            </w:r>
            <w:r w:rsidR="0069782E">
              <w:rPr>
                <w:sz w:val="22"/>
                <w:szCs w:val="22"/>
              </w:rPr>
              <w:t>F</w:t>
            </w:r>
            <w:r>
              <w:rPr>
                <w:sz w:val="22"/>
                <w:szCs w:val="22"/>
              </w:rPr>
              <w:t>loor</w:t>
            </w:r>
          </w:p>
        </w:tc>
      </w:tr>
      <w:tr w:rsidR="00692C33" w:rsidRPr="009B32BF" w14:paraId="01943F61" w14:textId="77777777" w:rsidTr="007E733D">
        <w:trPr>
          <w:cantSplit/>
          <w:trHeight w:val="439"/>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6A6450D6" w14:textId="7BB207CB" w:rsidR="00692C33" w:rsidRPr="00E5110C" w:rsidRDefault="00A81107" w:rsidP="009B32BF">
            <w:pPr>
              <w:rPr>
                <w:sz w:val="22"/>
                <w:szCs w:val="22"/>
              </w:rPr>
            </w:pPr>
            <w:r>
              <w:rPr>
                <w:sz w:val="22"/>
                <w:szCs w:val="22"/>
              </w:rPr>
              <w:t>210</w:t>
            </w:r>
          </w:p>
        </w:tc>
        <w:tc>
          <w:tcPr>
            <w:tcW w:w="1350" w:type="dxa"/>
            <w:tcBorders>
              <w:top w:val="single" w:sz="6" w:space="0" w:color="000000"/>
              <w:left w:val="single" w:sz="6" w:space="0" w:color="000000"/>
              <w:bottom w:val="single" w:sz="6" w:space="0" w:color="000000"/>
              <w:right w:val="single" w:sz="6" w:space="0" w:color="000000"/>
            </w:tcBorders>
            <w:vAlign w:val="center"/>
          </w:tcPr>
          <w:p w14:paraId="257E04F3" w14:textId="18C16E62" w:rsidR="00692C33" w:rsidRPr="00E5110C" w:rsidRDefault="00A1132B" w:rsidP="0001373A">
            <w:pPr>
              <w:jc w:val="center"/>
              <w:rPr>
                <w:sz w:val="22"/>
                <w:szCs w:val="22"/>
              </w:rPr>
            </w:pPr>
            <w:r>
              <w:rPr>
                <w:sz w:val="22"/>
                <w:szCs w:val="22"/>
              </w:rPr>
              <w:t>631</w:t>
            </w:r>
          </w:p>
        </w:tc>
        <w:tc>
          <w:tcPr>
            <w:tcW w:w="1156" w:type="dxa"/>
            <w:tcBorders>
              <w:top w:val="single" w:sz="6" w:space="0" w:color="000000"/>
              <w:left w:val="single" w:sz="6" w:space="0" w:color="000000"/>
              <w:bottom w:val="single" w:sz="6" w:space="0" w:color="000000"/>
              <w:right w:val="single" w:sz="6" w:space="0" w:color="000000"/>
            </w:tcBorders>
            <w:vAlign w:val="center"/>
          </w:tcPr>
          <w:p w14:paraId="6E90A4A2" w14:textId="5482492B" w:rsidR="00692C33" w:rsidRPr="00E5110C" w:rsidRDefault="00A1132B"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3E08CA32" w14:textId="5352C3EC" w:rsidR="00692C33" w:rsidRPr="00E5110C" w:rsidRDefault="00A1132B" w:rsidP="009B32BF">
            <w:pPr>
              <w:jc w:val="center"/>
              <w:rPr>
                <w:sz w:val="22"/>
                <w:szCs w:val="22"/>
              </w:rPr>
            </w:pPr>
            <w:r>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vAlign w:val="center"/>
          </w:tcPr>
          <w:p w14:paraId="7241B701" w14:textId="265893DC" w:rsidR="00692C33" w:rsidRPr="00E5110C" w:rsidRDefault="00A1132B" w:rsidP="009B32BF">
            <w:pPr>
              <w:jc w:val="center"/>
              <w:rPr>
                <w:sz w:val="22"/>
                <w:szCs w:val="22"/>
              </w:rPr>
            </w:pPr>
            <w:r>
              <w:rPr>
                <w:sz w:val="22"/>
                <w:szCs w:val="22"/>
              </w:rPr>
              <w:t>30</w:t>
            </w:r>
          </w:p>
        </w:tc>
        <w:tc>
          <w:tcPr>
            <w:tcW w:w="1080" w:type="dxa"/>
            <w:tcBorders>
              <w:top w:val="single" w:sz="6" w:space="0" w:color="000000"/>
              <w:left w:val="single" w:sz="6" w:space="0" w:color="000000"/>
              <w:bottom w:val="single" w:sz="6" w:space="0" w:color="000000"/>
              <w:right w:val="single" w:sz="6" w:space="0" w:color="000000"/>
            </w:tcBorders>
            <w:vAlign w:val="center"/>
          </w:tcPr>
          <w:p w14:paraId="5E168F35" w14:textId="705CE46C" w:rsidR="00692C33" w:rsidRPr="00E5110C" w:rsidRDefault="00A1132B"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2280C92F" w14:textId="0A1C4A59" w:rsidR="00692C33" w:rsidRPr="00E5110C" w:rsidRDefault="00A1132B" w:rsidP="009B32BF">
            <w:pPr>
              <w:jc w:val="center"/>
              <w:rPr>
                <w:sz w:val="22"/>
                <w:szCs w:val="22"/>
              </w:rPr>
            </w:pPr>
            <w:r>
              <w:rPr>
                <w:sz w:val="22"/>
                <w:szCs w:val="22"/>
              </w:rPr>
              <w:t>18</w:t>
            </w:r>
          </w:p>
        </w:tc>
        <w:tc>
          <w:tcPr>
            <w:tcW w:w="1170" w:type="dxa"/>
            <w:tcBorders>
              <w:top w:val="single" w:sz="6" w:space="0" w:color="000000"/>
              <w:left w:val="single" w:sz="6" w:space="0" w:color="000000"/>
              <w:bottom w:val="single" w:sz="6" w:space="0" w:color="000000"/>
              <w:right w:val="single" w:sz="6" w:space="0" w:color="000000"/>
            </w:tcBorders>
            <w:vAlign w:val="center"/>
          </w:tcPr>
          <w:p w14:paraId="41B2DD40" w14:textId="785CE8E7" w:rsidR="00692C33" w:rsidRPr="00E5110C" w:rsidRDefault="00A1132B"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05DEBD8A" w14:textId="43FA2C84" w:rsidR="00692C33" w:rsidRPr="00E5110C" w:rsidRDefault="00A1132B" w:rsidP="009B32BF">
            <w:pPr>
              <w:jc w:val="center"/>
              <w:rPr>
                <w:sz w:val="22"/>
                <w:szCs w:val="22"/>
              </w:rPr>
            </w:pPr>
            <w:r>
              <w:rPr>
                <w:sz w:val="22"/>
                <w:szCs w:val="22"/>
              </w:rPr>
              <w:t xml:space="preserve">Y </w:t>
            </w:r>
            <w:r w:rsidR="00A819EB">
              <w:rPr>
                <w:sz w:val="22"/>
                <w:szCs w:val="22"/>
              </w:rPr>
              <w:t>on</w:t>
            </w:r>
          </w:p>
        </w:tc>
        <w:tc>
          <w:tcPr>
            <w:tcW w:w="1125" w:type="dxa"/>
            <w:tcBorders>
              <w:top w:val="single" w:sz="6" w:space="0" w:color="000000"/>
              <w:left w:val="single" w:sz="6" w:space="0" w:color="000000"/>
              <w:bottom w:val="single" w:sz="6" w:space="0" w:color="000000"/>
              <w:right w:val="single" w:sz="6" w:space="0" w:color="000000"/>
            </w:tcBorders>
            <w:vAlign w:val="center"/>
          </w:tcPr>
          <w:p w14:paraId="4D1A1014" w14:textId="7C603896" w:rsidR="00692C33" w:rsidRPr="00E5110C" w:rsidRDefault="00A1132B" w:rsidP="009B32BF">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7BE7AAE6" w14:textId="6F482F52" w:rsidR="00692C33" w:rsidRPr="00290E52" w:rsidRDefault="004C6F49" w:rsidP="009B32BF">
            <w:pPr>
              <w:rPr>
                <w:sz w:val="22"/>
                <w:szCs w:val="22"/>
              </w:rPr>
            </w:pPr>
            <w:r>
              <w:rPr>
                <w:sz w:val="22"/>
                <w:szCs w:val="22"/>
              </w:rPr>
              <w:t xml:space="preserve">Area rugs, tennis balls on chair legs, hanging items </w:t>
            </w:r>
          </w:p>
        </w:tc>
      </w:tr>
      <w:tr w:rsidR="00FA3B2B" w:rsidRPr="009B32BF" w14:paraId="22FE601E" w14:textId="77777777" w:rsidTr="007E733D">
        <w:trPr>
          <w:cantSplit/>
          <w:trHeight w:val="430"/>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2F502F9A" w14:textId="30B39066" w:rsidR="00FA3B2B" w:rsidRPr="00E5110C" w:rsidRDefault="00A81107" w:rsidP="00FA3B2B">
            <w:pPr>
              <w:rPr>
                <w:sz w:val="22"/>
                <w:szCs w:val="22"/>
              </w:rPr>
            </w:pPr>
            <w:r>
              <w:rPr>
                <w:sz w:val="22"/>
                <w:szCs w:val="22"/>
              </w:rPr>
              <w:t>206</w:t>
            </w:r>
          </w:p>
        </w:tc>
        <w:tc>
          <w:tcPr>
            <w:tcW w:w="1350" w:type="dxa"/>
            <w:tcBorders>
              <w:top w:val="single" w:sz="6" w:space="0" w:color="000000"/>
              <w:left w:val="single" w:sz="6" w:space="0" w:color="000000"/>
              <w:bottom w:val="single" w:sz="6" w:space="0" w:color="000000"/>
              <w:right w:val="single" w:sz="6" w:space="0" w:color="000000"/>
            </w:tcBorders>
            <w:vAlign w:val="center"/>
          </w:tcPr>
          <w:p w14:paraId="323EE5BD" w14:textId="3C406B5C" w:rsidR="00FA3B2B" w:rsidRPr="00E5110C" w:rsidRDefault="00A1132B" w:rsidP="00FA3B2B">
            <w:pPr>
              <w:jc w:val="center"/>
              <w:rPr>
                <w:sz w:val="22"/>
                <w:szCs w:val="22"/>
              </w:rPr>
            </w:pPr>
            <w:r>
              <w:rPr>
                <w:sz w:val="22"/>
                <w:szCs w:val="22"/>
              </w:rPr>
              <w:t>626</w:t>
            </w:r>
          </w:p>
        </w:tc>
        <w:tc>
          <w:tcPr>
            <w:tcW w:w="1156" w:type="dxa"/>
            <w:tcBorders>
              <w:top w:val="single" w:sz="6" w:space="0" w:color="000000"/>
              <w:left w:val="single" w:sz="6" w:space="0" w:color="000000"/>
              <w:bottom w:val="single" w:sz="6" w:space="0" w:color="000000"/>
              <w:right w:val="single" w:sz="6" w:space="0" w:color="000000"/>
            </w:tcBorders>
            <w:vAlign w:val="center"/>
          </w:tcPr>
          <w:p w14:paraId="32004AE1" w14:textId="170DFE1B" w:rsidR="00FA3B2B" w:rsidRPr="00E5110C" w:rsidRDefault="00A1132B" w:rsidP="00FA3B2B">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5045794F" w14:textId="5EB3000D" w:rsidR="00FA3B2B" w:rsidRPr="00E5110C" w:rsidRDefault="00A1132B" w:rsidP="00FA3B2B">
            <w:pPr>
              <w:jc w:val="center"/>
              <w:rPr>
                <w:sz w:val="22"/>
                <w:szCs w:val="22"/>
              </w:rPr>
            </w:pPr>
            <w:r>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vAlign w:val="center"/>
          </w:tcPr>
          <w:p w14:paraId="144BAC8C" w14:textId="23D9BC0A" w:rsidR="00FA3B2B" w:rsidRPr="00E5110C" w:rsidRDefault="00A1132B" w:rsidP="00FA3B2B">
            <w:pPr>
              <w:jc w:val="center"/>
              <w:rPr>
                <w:sz w:val="22"/>
                <w:szCs w:val="22"/>
              </w:rPr>
            </w:pPr>
            <w:r>
              <w:rPr>
                <w:sz w:val="22"/>
                <w:szCs w:val="22"/>
              </w:rPr>
              <w:t>36</w:t>
            </w:r>
          </w:p>
        </w:tc>
        <w:tc>
          <w:tcPr>
            <w:tcW w:w="1080" w:type="dxa"/>
            <w:tcBorders>
              <w:top w:val="single" w:sz="6" w:space="0" w:color="000000"/>
              <w:left w:val="single" w:sz="6" w:space="0" w:color="000000"/>
              <w:bottom w:val="single" w:sz="6" w:space="0" w:color="000000"/>
              <w:right w:val="single" w:sz="6" w:space="0" w:color="000000"/>
            </w:tcBorders>
            <w:vAlign w:val="center"/>
          </w:tcPr>
          <w:p w14:paraId="362734C0" w14:textId="34D123BE" w:rsidR="00FA3B2B" w:rsidRPr="00E5110C" w:rsidRDefault="00A1132B" w:rsidP="00FA3B2B">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191F84F1" w14:textId="5BC35F5E" w:rsidR="00FA3B2B" w:rsidRPr="00E5110C" w:rsidRDefault="00A1132B" w:rsidP="00FA3B2B">
            <w:pPr>
              <w:jc w:val="center"/>
              <w:rPr>
                <w:sz w:val="22"/>
                <w:szCs w:val="22"/>
              </w:rPr>
            </w:pPr>
            <w:r>
              <w:rPr>
                <w:sz w:val="22"/>
                <w:szCs w:val="22"/>
              </w:rPr>
              <w:t>16</w:t>
            </w:r>
          </w:p>
        </w:tc>
        <w:tc>
          <w:tcPr>
            <w:tcW w:w="1170" w:type="dxa"/>
            <w:tcBorders>
              <w:top w:val="single" w:sz="6" w:space="0" w:color="000000"/>
              <w:left w:val="single" w:sz="6" w:space="0" w:color="000000"/>
              <w:bottom w:val="single" w:sz="6" w:space="0" w:color="000000"/>
              <w:right w:val="single" w:sz="6" w:space="0" w:color="000000"/>
            </w:tcBorders>
            <w:vAlign w:val="center"/>
          </w:tcPr>
          <w:p w14:paraId="693BC732" w14:textId="66E9A2BE" w:rsidR="00FA3B2B" w:rsidRPr="00E5110C" w:rsidRDefault="00A1132B" w:rsidP="00FA3B2B">
            <w:pPr>
              <w:jc w:val="center"/>
              <w:rPr>
                <w:sz w:val="22"/>
                <w:szCs w:val="22"/>
              </w:rPr>
            </w:pPr>
            <w:r>
              <w:rPr>
                <w:sz w:val="22"/>
                <w:szCs w:val="22"/>
              </w:rPr>
              <w:t>Y open</w:t>
            </w:r>
          </w:p>
        </w:tc>
        <w:tc>
          <w:tcPr>
            <w:tcW w:w="1125" w:type="dxa"/>
            <w:tcBorders>
              <w:top w:val="single" w:sz="6" w:space="0" w:color="000000"/>
              <w:left w:val="single" w:sz="6" w:space="0" w:color="000000"/>
              <w:bottom w:val="single" w:sz="6" w:space="0" w:color="000000"/>
              <w:right w:val="single" w:sz="6" w:space="0" w:color="000000"/>
            </w:tcBorders>
            <w:vAlign w:val="center"/>
          </w:tcPr>
          <w:p w14:paraId="3555CB77" w14:textId="71D17909" w:rsidR="00FA3B2B" w:rsidRPr="00E5110C" w:rsidRDefault="00A1132B" w:rsidP="00FA3B2B">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376B6933" w14:textId="6F8A93D3" w:rsidR="00FA3B2B" w:rsidRPr="00E5110C" w:rsidRDefault="00A1132B" w:rsidP="00FA3B2B">
            <w:pPr>
              <w:jc w:val="center"/>
              <w:rPr>
                <w:sz w:val="22"/>
                <w:szCs w:val="22"/>
              </w:rPr>
            </w:pPr>
            <w:r>
              <w:rPr>
                <w:sz w:val="22"/>
                <w:szCs w:val="22"/>
              </w:rPr>
              <w:t xml:space="preserve">Y </w:t>
            </w:r>
          </w:p>
        </w:tc>
        <w:tc>
          <w:tcPr>
            <w:tcW w:w="2768" w:type="dxa"/>
            <w:tcBorders>
              <w:top w:val="single" w:sz="6" w:space="0" w:color="000000"/>
              <w:left w:val="nil"/>
              <w:bottom w:val="single" w:sz="6" w:space="0" w:color="000000"/>
              <w:right w:val="single" w:sz="12" w:space="0" w:color="000000"/>
            </w:tcBorders>
            <w:vAlign w:val="center"/>
          </w:tcPr>
          <w:p w14:paraId="2EAFA29E" w14:textId="4E9D55EC" w:rsidR="00FA3B2B" w:rsidRPr="00290E52" w:rsidRDefault="004C6F49" w:rsidP="00FA3B2B">
            <w:pPr>
              <w:rPr>
                <w:sz w:val="22"/>
                <w:szCs w:val="22"/>
              </w:rPr>
            </w:pPr>
            <w:r>
              <w:rPr>
                <w:sz w:val="22"/>
                <w:szCs w:val="22"/>
              </w:rPr>
              <w:t xml:space="preserve">Multiple Lysol products, area rugs, CTs </w:t>
            </w:r>
            <w:proofErr w:type="gramStart"/>
            <w:r>
              <w:rPr>
                <w:sz w:val="22"/>
                <w:szCs w:val="22"/>
              </w:rPr>
              <w:t>falling down</w:t>
            </w:r>
            <w:proofErr w:type="gramEnd"/>
            <w:r>
              <w:rPr>
                <w:sz w:val="22"/>
                <w:szCs w:val="22"/>
              </w:rPr>
              <w:t xml:space="preserve"> </w:t>
            </w:r>
          </w:p>
        </w:tc>
      </w:tr>
      <w:tr w:rsidR="00EA6051" w:rsidRPr="009B32BF" w14:paraId="7EEE4D3B"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41D7839C" w14:textId="60F41628" w:rsidR="00EA6051" w:rsidRPr="00E5110C" w:rsidRDefault="00A81107" w:rsidP="00187764">
            <w:pPr>
              <w:rPr>
                <w:sz w:val="22"/>
                <w:szCs w:val="22"/>
              </w:rPr>
            </w:pPr>
            <w:r>
              <w:rPr>
                <w:sz w:val="22"/>
                <w:szCs w:val="22"/>
              </w:rPr>
              <w:t>201</w:t>
            </w:r>
          </w:p>
        </w:tc>
        <w:tc>
          <w:tcPr>
            <w:tcW w:w="1350" w:type="dxa"/>
            <w:tcBorders>
              <w:top w:val="single" w:sz="6" w:space="0" w:color="000000"/>
              <w:left w:val="single" w:sz="6" w:space="0" w:color="000000"/>
              <w:bottom w:val="single" w:sz="6" w:space="0" w:color="000000"/>
              <w:right w:val="single" w:sz="6" w:space="0" w:color="000000"/>
            </w:tcBorders>
            <w:vAlign w:val="center"/>
          </w:tcPr>
          <w:p w14:paraId="03E0C471" w14:textId="59F2A1CF" w:rsidR="00EA6051" w:rsidRPr="00E5110C" w:rsidRDefault="00A1132B" w:rsidP="00187764">
            <w:pPr>
              <w:jc w:val="center"/>
              <w:rPr>
                <w:sz w:val="22"/>
                <w:szCs w:val="22"/>
              </w:rPr>
            </w:pPr>
            <w:r>
              <w:rPr>
                <w:sz w:val="22"/>
                <w:szCs w:val="22"/>
              </w:rPr>
              <w:t>478</w:t>
            </w:r>
          </w:p>
        </w:tc>
        <w:tc>
          <w:tcPr>
            <w:tcW w:w="1156" w:type="dxa"/>
            <w:tcBorders>
              <w:top w:val="single" w:sz="6" w:space="0" w:color="000000"/>
              <w:left w:val="single" w:sz="6" w:space="0" w:color="000000"/>
              <w:bottom w:val="single" w:sz="6" w:space="0" w:color="000000"/>
              <w:right w:val="single" w:sz="6" w:space="0" w:color="000000"/>
            </w:tcBorders>
            <w:vAlign w:val="center"/>
          </w:tcPr>
          <w:p w14:paraId="60DCC6DD" w14:textId="5C2B00AA" w:rsidR="00EA6051" w:rsidRPr="00E5110C" w:rsidRDefault="00A1132B" w:rsidP="0018776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10C605BF" w14:textId="49A2B286" w:rsidR="00EA6051" w:rsidRPr="00E5110C" w:rsidRDefault="00A1132B" w:rsidP="00187764">
            <w:pPr>
              <w:jc w:val="center"/>
              <w:rPr>
                <w:sz w:val="22"/>
                <w:szCs w:val="22"/>
              </w:rPr>
            </w:pPr>
            <w:r>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vAlign w:val="center"/>
          </w:tcPr>
          <w:p w14:paraId="17D734B9" w14:textId="15B57670" w:rsidR="00EA6051" w:rsidRPr="00E5110C" w:rsidRDefault="00A1132B" w:rsidP="00187764">
            <w:pPr>
              <w:jc w:val="center"/>
              <w:rPr>
                <w:sz w:val="22"/>
                <w:szCs w:val="22"/>
              </w:rPr>
            </w:pPr>
            <w:r>
              <w:rPr>
                <w:sz w:val="22"/>
                <w:szCs w:val="22"/>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360E69DC" w14:textId="66CDEC21" w:rsidR="00EA6051" w:rsidRPr="00E5110C" w:rsidRDefault="00A1132B" w:rsidP="00187764">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61FFEFCA" w14:textId="6CF0E529" w:rsidR="00EA6051" w:rsidRPr="00E5110C" w:rsidRDefault="00A1132B" w:rsidP="00187764">
            <w:pPr>
              <w:jc w:val="center"/>
              <w:rPr>
                <w:sz w:val="22"/>
                <w:szCs w:val="22"/>
              </w:rPr>
            </w:pPr>
            <w:r>
              <w:rPr>
                <w:sz w:val="22"/>
                <w:szCs w:val="22"/>
              </w:rPr>
              <w:t>16</w:t>
            </w:r>
          </w:p>
        </w:tc>
        <w:tc>
          <w:tcPr>
            <w:tcW w:w="1170" w:type="dxa"/>
            <w:tcBorders>
              <w:top w:val="single" w:sz="6" w:space="0" w:color="000000"/>
              <w:left w:val="single" w:sz="6" w:space="0" w:color="000000"/>
              <w:bottom w:val="single" w:sz="6" w:space="0" w:color="000000"/>
              <w:right w:val="single" w:sz="6" w:space="0" w:color="000000"/>
            </w:tcBorders>
            <w:vAlign w:val="center"/>
          </w:tcPr>
          <w:p w14:paraId="329F148A" w14:textId="44DF7B04" w:rsidR="00EA6051" w:rsidRPr="00E5110C" w:rsidRDefault="00A1132B" w:rsidP="00187764">
            <w:pPr>
              <w:jc w:val="center"/>
              <w:rPr>
                <w:sz w:val="22"/>
                <w:szCs w:val="22"/>
              </w:rPr>
            </w:pPr>
            <w:r>
              <w:rPr>
                <w:sz w:val="22"/>
                <w:szCs w:val="22"/>
              </w:rPr>
              <w:t>Y open</w:t>
            </w:r>
          </w:p>
        </w:tc>
        <w:tc>
          <w:tcPr>
            <w:tcW w:w="1125" w:type="dxa"/>
            <w:tcBorders>
              <w:top w:val="single" w:sz="6" w:space="0" w:color="000000"/>
              <w:left w:val="single" w:sz="6" w:space="0" w:color="000000"/>
              <w:bottom w:val="single" w:sz="6" w:space="0" w:color="000000"/>
              <w:right w:val="single" w:sz="6" w:space="0" w:color="000000"/>
            </w:tcBorders>
            <w:vAlign w:val="center"/>
          </w:tcPr>
          <w:p w14:paraId="1BE3CB26" w14:textId="74724469" w:rsidR="00EA6051" w:rsidRPr="00E5110C" w:rsidRDefault="00A1132B"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0CF5428E" w14:textId="25EBFBA3" w:rsidR="00EA6051" w:rsidRPr="00E5110C" w:rsidRDefault="00A1132B"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3806FB95" w14:textId="34CC6C66" w:rsidR="00EA6051" w:rsidRPr="00290E52" w:rsidRDefault="004C6F49" w:rsidP="00187764">
            <w:pPr>
              <w:rPr>
                <w:sz w:val="22"/>
                <w:szCs w:val="22"/>
              </w:rPr>
            </w:pPr>
            <w:r>
              <w:rPr>
                <w:sz w:val="22"/>
                <w:szCs w:val="22"/>
              </w:rPr>
              <w:t xml:space="preserve">Area rugs, vent blocked, CTs missing </w:t>
            </w:r>
          </w:p>
        </w:tc>
      </w:tr>
      <w:tr w:rsidR="00EA6051" w:rsidRPr="009B32BF" w14:paraId="3B53530E" w14:textId="77777777" w:rsidTr="007E733D">
        <w:trPr>
          <w:cantSplit/>
          <w:trHeight w:val="4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1715C2ED" w14:textId="497EC75E" w:rsidR="00EA6051" w:rsidRPr="00E5110C" w:rsidRDefault="00A81107" w:rsidP="00FA3B2B">
            <w:pPr>
              <w:rPr>
                <w:sz w:val="22"/>
                <w:szCs w:val="22"/>
              </w:rPr>
            </w:pPr>
            <w:r>
              <w:rPr>
                <w:sz w:val="22"/>
                <w:szCs w:val="22"/>
              </w:rPr>
              <w:t>203</w:t>
            </w:r>
          </w:p>
        </w:tc>
        <w:tc>
          <w:tcPr>
            <w:tcW w:w="1350" w:type="dxa"/>
            <w:tcBorders>
              <w:top w:val="single" w:sz="6" w:space="0" w:color="000000"/>
              <w:left w:val="single" w:sz="6" w:space="0" w:color="000000"/>
              <w:bottom w:val="single" w:sz="6" w:space="0" w:color="000000"/>
              <w:right w:val="single" w:sz="6" w:space="0" w:color="000000"/>
            </w:tcBorders>
            <w:vAlign w:val="center"/>
          </w:tcPr>
          <w:p w14:paraId="38E3C68E" w14:textId="7712961F" w:rsidR="00EA6051" w:rsidRPr="00E5110C" w:rsidRDefault="00A1132B" w:rsidP="00FA3B2B">
            <w:pPr>
              <w:jc w:val="center"/>
              <w:rPr>
                <w:sz w:val="22"/>
                <w:szCs w:val="22"/>
              </w:rPr>
            </w:pPr>
            <w:r>
              <w:rPr>
                <w:sz w:val="22"/>
                <w:szCs w:val="22"/>
              </w:rPr>
              <w:t>837</w:t>
            </w:r>
          </w:p>
        </w:tc>
        <w:tc>
          <w:tcPr>
            <w:tcW w:w="1156" w:type="dxa"/>
            <w:tcBorders>
              <w:top w:val="single" w:sz="6" w:space="0" w:color="000000"/>
              <w:left w:val="single" w:sz="6" w:space="0" w:color="000000"/>
              <w:bottom w:val="single" w:sz="6" w:space="0" w:color="000000"/>
              <w:right w:val="single" w:sz="6" w:space="0" w:color="000000"/>
            </w:tcBorders>
            <w:vAlign w:val="center"/>
          </w:tcPr>
          <w:p w14:paraId="154501DE" w14:textId="15F4063E" w:rsidR="00EA6051" w:rsidRPr="00E5110C" w:rsidRDefault="00A1132B" w:rsidP="00FA3B2B">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136551AE" w14:textId="191D3BA0" w:rsidR="00EA6051" w:rsidRPr="00E5110C" w:rsidRDefault="00A1132B" w:rsidP="00FA3B2B">
            <w:pPr>
              <w:jc w:val="center"/>
              <w:rPr>
                <w:sz w:val="22"/>
                <w:szCs w:val="22"/>
              </w:rPr>
            </w:pPr>
            <w:r>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vAlign w:val="center"/>
          </w:tcPr>
          <w:p w14:paraId="30FB443F" w14:textId="3D0B5612" w:rsidR="00EA6051" w:rsidRPr="00E5110C" w:rsidRDefault="00A1132B" w:rsidP="00FA3B2B">
            <w:pPr>
              <w:jc w:val="center"/>
              <w:rPr>
                <w:sz w:val="22"/>
                <w:szCs w:val="22"/>
              </w:rPr>
            </w:pPr>
            <w:r>
              <w:rPr>
                <w:sz w:val="22"/>
                <w:szCs w:val="22"/>
              </w:rPr>
              <w:t>39</w:t>
            </w:r>
          </w:p>
        </w:tc>
        <w:tc>
          <w:tcPr>
            <w:tcW w:w="1080" w:type="dxa"/>
            <w:tcBorders>
              <w:top w:val="single" w:sz="6" w:space="0" w:color="000000"/>
              <w:left w:val="single" w:sz="6" w:space="0" w:color="000000"/>
              <w:bottom w:val="single" w:sz="6" w:space="0" w:color="000000"/>
              <w:right w:val="single" w:sz="6" w:space="0" w:color="000000"/>
            </w:tcBorders>
            <w:vAlign w:val="center"/>
          </w:tcPr>
          <w:p w14:paraId="3275FC08" w14:textId="358BD5CC" w:rsidR="00EA6051" w:rsidRPr="00E5110C" w:rsidRDefault="00A1132B" w:rsidP="00FA3B2B">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73527BE5" w14:textId="1E5D1285" w:rsidR="00EA6051" w:rsidRPr="00E5110C" w:rsidRDefault="00A1132B" w:rsidP="00FA3B2B">
            <w:pPr>
              <w:jc w:val="center"/>
              <w:rPr>
                <w:sz w:val="22"/>
                <w:szCs w:val="22"/>
              </w:rPr>
            </w:pPr>
            <w:r>
              <w:rPr>
                <w:sz w:val="22"/>
                <w:szCs w:val="22"/>
              </w:rPr>
              <w:t>16</w:t>
            </w:r>
          </w:p>
        </w:tc>
        <w:tc>
          <w:tcPr>
            <w:tcW w:w="1170" w:type="dxa"/>
            <w:tcBorders>
              <w:top w:val="single" w:sz="6" w:space="0" w:color="000000"/>
              <w:left w:val="single" w:sz="6" w:space="0" w:color="000000"/>
              <w:bottom w:val="single" w:sz="6" w:space="0" w:color="000000"/>
              <w:right w:val="single" w:sz="6" w:space="0" w:color="000000"/>
            </w:tcBorders>
            <w:vAlign w:val="center"/>
          </w:tcPr>
          <w:p w14:paraId="3E67FAD9" w14:textId="739C3E12" w:rsidR="00EA6051" w:rsidRPr="00E5110C" w:rsidRDefault="00A1132B" w:rsidP="00FA3B2B">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360F3E02" w14:textId="4C063CDD" w:rsidR="00EA6051" w:rsidRPr="00E5110C" w:rsidRDefault="00A1132B" w:rsidP="00FA3B2B">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01CAB124" w14:textId="36856C2A" w:rsidR="00EA6051" w:rsidRPr="00E5110C" w:rsidRDefault="00A1132B" w:rsidP="00FA3B2B">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57FA6075" w14:textId="391C9AB7" w:rsidR="00EA6051" w:rsidRPr="00290E52" w:rsidRDefault="004C6F49" w:rsidP="00FA3B2B">
            <w:pPr>
              <w:rPr>
                <w:sz w:val="22"/>
                <w:szCs w:val="22"/>
              </w:rPr>
            </w:pPr>
            <w:r>
              <w:rPr>
                <w:sz w:val="22"/>
                <w:szCs w:val="22"/>
              </w:rPr>
              <w:t xml:space="preserve">Area rugs, exercise balls used as chairs, missing CTs, hanging items </w:t>
            </w:r>
          </w:p>
        </w:tc>
      </w:tr>
      <w:tr w:rsidR="00EA6051" w:rsidRPr="009B32BF" w14:paraId="55B49EB2"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06A615CF" w14:textId="3FF3F799" w:rsidR="00EA6051" w:rsidRPr="00E5110C" w:rsidRDefault="00A81107" w:rsidP="00FA3B2B">
            <w:pPr>
              <w:rPr>
                <w:sz w:val="22"/>
                <w:szCs w:val="22"/>
              </w:rPr>
            </w:pPr>
            <w:r>
              <w:rPr>
                <w:sz w:val="22"/>
                <w:szCs w:val="22"/>
              </w:rPr>
              <w:t>2</w:t>
            </w:r>
            <w:r w:rsidRPr="00A81107">
              <w:rPr>
                <w:sz w:val="22"/>
                <w:szCs w:val="22"/>
                <w:vertAlign w:val="superscript"/>
              </w:rPr>
              <w:t>nd</w:t>
            </w:r>
            <w:r>
              <w:rPr>
                <w:sz w:val="22"/>
                <w:szCs w:val="22"/>
              </w:rPr>
              <w:t xml:space="preserve"> floor girls</w:t>
            </w:r>
            <w:r w:rsidR="004058DB">
              <w:rPr>
                <w:sz w:val="22"/>
                <w:szCs w:val="22"/>
              </w:rPr>
              <w:t>’</w:t>
            </w:r>
            <w:r>
              <w:rPr>
                <w:sz w:val="22"/>
                <w:szCs w:val="22"/>
              </w:rPr>
              <w:t xml:space="preserve"> restroom</w:t>
            </w:r>
          </w:p>
        </w:tc>
        <w:tc>
          <w:tcPr>
            <w:tcW w:w="1350" w:type="dxa"/>
            <w:tcBorders>
              <w:top w:val="single" w:sz="6" w:space="0" w:color="000000"/>
              <w:left w:val="single" w:sz="6" w:space="0" w:color="000000"/>
              <w:bottom w:val="single" w:sz="6" w:space="0" w:color="000000"/>
              <w:right w:val="single" w:sz="6" w:space="0" w:color="000000"/>
            </w:tcBorders>
            <w:vAlign w:val="center"/>
          </w:tcPr>
          <w:p w14:paraId="2C9F51E2" w14:textId="1FF00B26" w:rsidR="00EA6051" w:rsidRPr="00E5110C" w:rsidRDefault="00EA6051" w:rsidP="00FA3B2B">
            <w:pPr>
              <w:jc w:val="center"/>
              <w:rPr>
                <w:sz w:val="22"/>
                <w:szCs w:val="22"/>
              </w:rPr>
            </w:pPr>
          </w:p>
        </w:tc>
        <w:tc>
          <w:tcPr>
            <w:tcW w:w="1156" w:type="dxa"/>
            <w:tcBorders>
              <w:top w:val="single" w:sz="6" w:space="0" w:color="000000"/>
              <w:left w:val="single" w:sz="6" w:space="0" w:color="000000"/>
              <w:bottom w:val="single" w:sz="6" w:space="0" w:color="000000"/>
              <w:right w:val="single" w:sz="6" w:space="0" w:color="000000"/>
            </w:tcBorders>
            <w:vAlign w:val="center"/>
          </w:tcPr>
          <w:p w14:paraId="771520F7" w14:textId="268037F9" w:rsidR="00EA6051" w:rsidRPr="00E5110C" w:rsidRDefault="00EA6051" w:rsidP="00FA3B2B">
            <w:pPr>
              <w:jc w:val="center"/>
              <w:rPr>
                <w:sz w:val="22"/>
                <w:szCs w:val="22"/>
              </w:rPr>
            </w:pPr>
          </w:p>
        </w:tc>
        <w:tc>
          <w:tcPr>
            <w:tcW w:w="1004" w:type="dxa"/>
            <w:tcBorders>
              <w:top w:val="single" w:sz="6" w:space="0" w:color="000000"/>
              <w:left w:val="single" w:sz="6" w:space="0" w:color="000000"/>
              <w:bottom w:val="single" w:sz="6" w:space="0" w:color="000000"/>
              <w:right w:val="single" w:sz="6" w:space="0" w:color="000000"/>
            </w:tcBorders>
            <w:vAlign w:val="center"/>
          </w:tcPr>
          <w:p w14:paraId="009EAA15" w14:textId="583C907F" w:rsidR="00EA6051" w:rsidRPr="00E5110C" w:rsidRDefault="00EA6051" w:rsidP="00FA3B2B">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61EF8EF7" w14:textId="36F7B737" w:rsidR="00EA6051" w:rsidRPr="00E5110C" w:rsidRDefault="00EA6051" w:rsidP="00FA3B2B">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3E4C816F" w14:textId="610925B0" w:rsidR="00EA6051" w:rsidRPr="00E5110C" w:rsidRDefault="00EA6051" w:rsidP="00FA3B2B">
            <w:pPr>
              <w:jc w:val="center"/>
              <w:rPr>
                <w:sz w:val="22"/>
                <w:szCs w:val="22"/>
              </w:rPr>
            </w:pPr>
          </w:p>
        </w:tc>
        <w:tc>
          <w:tcPr>
            <w:tcW w:w="1201" w:type="dxa"/>
            <w:tcBorders>
              <w:top w:val="single" w:sz="6" w:space="0" w:color="000000"/>
              <w:left w:val="single" w:sz="6" w:space="0" w:color="000000"/>
              <w:bottom w:val="single" w:sz="6" w:space="0" w:color="000000"/>
              <w:right w:val="single" w:sz="6" w:space="0" w:color="000000"/>
            </w:tcBorders>
            <w:vAlign w:val="center"/>
          </w:tcPr>
          <w:p w14:paraId="180E4D41" w14:textId="12B5BC65" w:rsidR="00EA6051" w:rsidRPr="00E5110C" w:rsidRDefault="00EA6051" w:rsidP="00FA3B2B">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77B6667D" w14:textId="6DAD7C35" w:rsidR="00EA6051" w:rsidRPr="00E5110C" w:rsidRDefault="00A819EB" w:rsidP="00FA3B2B">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2B86CC3D" w14:textId="0C32C4B0" w:rsidR="00EA6051" w:rsidRPr="00E5110C" w:rsidRDefault="00EA6051" w:rsidP="00FA3B2B">
            <w:pPr>
              <w:jc w:val="center"/>
              <w:rPr>
                <w:sz w:val="22"/>
                <w:szCs w:val="22"/>
              </w:rPr>
            </w:pPr>
          </w:p>
        </w:tc>
        <w:tc>
          <w:tcPr>
            <w:tcW w:w="1125" w:type="dxa"/>
            <w:tcBorders>
              <w:top w:val="single" w:sz="6" w:space="0" w:color="000000"/>
              <w:left w:val="single" w:sz="6" w:space="0" w:color="000000"/>
              <w:bottom w:val="single" w:sz="6" w:space="0" w:color="000000"/>
              <w:right w:val="single" w:sz="6" w:space="0" w:color="000000"/>
            </w:tcBorders>
            <w:vAlign w:val="center"/>
          </w:tcPr>
          <w:p w14:paraId="6D55F954" w14:textId="3382F84A" w:rsidR="00EA6051" w:rsidRPr="00E5110C" w:rsidRDefault="00A819EB" w:rsidP="00FA3B2B">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164AFC10" w14:textId="0CE40806" w:rsidR="00EA6051" w:rsidRPr="00290E52" w:rsidRDefault="00A1132B" w:rsidP="00FA3B2B">
            <w:pPr>
              <w:rPr>
                <w:sz w:val="22"/>
                <w:szCs w:val="22"/>
              </w:rPr>
            </w:pPr>
            <w:r>
              <w:rPr>
                <w:sz w:val="22"/>
                <w:szCs w:val="22"/>
              </w:rPr>
              <w:t>Exhaust off</w:t>
            </w:r>
          </w:p>
        </w:tc>
      </w:tr>
      <w:tr w:rsidR="0069782E" w:rsidRPr="009B32BF" w14:paraId="5EE754F0" w14:textId="77777777" w:rsidTr="00C515D5">
        <w:trPr>
          <w:cantSplit/>
          <w:trHeight w:val="403"/>
          <w:jc w:val="center"/>
        </w:trPr>
        <w:tc>
          <w:tcPr>
            <w:tcW w:w="14959" w:type="dxa"/>
            <w:gridSpan w:val="11"/>
            <w:tcBorders>
              <w:top w:val="single" w:sz="6" w:space="0" w:color="000000"/>
              <w:left w:val="single" w:sz="12" w:space="0" w:color="000000"/>
              <w:bottom w:val="single" w:sz="6" w:space="0" w:color="000000"/>
              <w:right w:val="single" w:sz="12" w:space="0" w:color="000000"/>
            </w:tcBorders>
            <w:shd w:val="clear" w:color="auto" w:fill="D9D9D9" w:themeFill="background1" w:themeFillShade="D9"/>
            <w:vAlign w:val="center"/>
          </w:tcPr>
          <w:p w14:paraId="37E17236" w14:textId="2243CE15" w:rsidR="0069782E" w:rsidRPr="0069782E" w:rsidRDefault="00A1132B" w:rsidP="00187764">
            <w:pPr>
              <w:rPr>
                <w:sz w:val="22"/>
                <w:szCs w:val="22"/>
              </w:rPr>
            </w:pPr>
            <w:r>
              <w:rPr>
                <w:sz w:val="22"/>
                <w:szCs w:val="22"/>
              </w:rPr>
              <w:t>First Floor</w:t>
            </w:r>
          </w:p>
        </w:tc>
      </w:tr>
      <w:tr w:rsidR="007E733D" w:rsidRPr="009B32BF" w14:paraId="4BFEF616"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2D5E526C" w14:textId="7F41BEF9" w:rsidR="007E733D" w:rsidRPr="00E5110C" w:rsidRDefault="00A1132B" w:rsidP="00187764">
            <w:pPr>
              <w:rPr>
                <w:sz w:val="22"/>
                <w:szCs w:val="22"/>
              </w:rPr>
            </w:pPr>
            <w:r>
              <w:rPr>
                <w:sz w:val="22"/>
                <w:szCs w:val="22"/>
              </w:rPr>
              <w:t>104</w:t>
            </w:r>
          </w:p>
        </w:tc>
        <w:tc>
          <w:tcPr>
            <w:tcW w:w="1350" w:type="dxa"/>
            <w:tcBorders>
              <w:top w:val="single" w:sz="6" w:space="0" w:color="000000"/>
              <w:left w:val="single" w:sz="6" w:space="0" w:color="000000"/>
              <w:bottom w:val="single" w:sz="6" w:space="0" w:color="000000"/>
              <w:right w:val="single" w:sz="6" w:space="0" w:color="000000"/>
            </w:tcBorders>
            <w:vAlign w:val="center"/>
          </w:tcPr>
          <w:p w14:paraId="168CB40E" w14:textId="38670449" w:rsidR="007E733D" w:rsidRPr="00E5110C" w:rsidRDefault="00A1132B" w:rsidP="00187764">
            <w:pPr>
              <w:jc w:val="center"/>
              <w:rPr>
                <w:sz w:val="22"/>
                <w:szCs w:val="22"/>
              </w:rPr>
            </w:pPr>
            <w:r>
              <w:rPr>
                <w:sz w:val="22"/>
                <w:szCs w:val="22"/>
              </w:rPr>
              <w:t>752</w:t>
            </w:r>
          </w:p>
        </w:tc>
        <w:tc>
          <w:tcPr>
            <w:tcW w:w="1156" w:type="dxa"/>
            <w:tcBorders>
              <w:top w:val="single" w:sz="6" w:space="0" w:color="000000"/>
              <w:left w:val="single" w:sz="6" w:space="0" w:color="000000"/>
              <w:bottom w:val="single" w:sz="6" w:space="0" w:color="000000"/>
              <w:right w:val="single" w:sz="6" w:space="0" w:color="000000"/>
            </w:tcBorders>
            <w:vAlign w:val="center"/>
          </w:tcPr>
          <w:p w14:paraId="2EE4471E" w14:textId="342C3657" w:rsidR="007E733D" w:rsidRPr="00E5110C" w:rsidRDefault="00A1132B" w:rsidP="0018776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06890F10" w14:textId="01801B39" w:rsidR="007E733D" w:rsidRPr="00E5110C" w:rsidRDefault="00A1132B" w:rsidP="00187764">
            <w:pPr>
              <w:jc w:val="center"/>
              <w:rPr>
                <w:sz w:val="22"/>
                <w:szCs w:val="22"/>
              </w:rPr>
            </w:pPr>
            <w:r>
              <w:rPr>
                <w:sz w:val="22"/>
                <w:szCs w:val="22"/>
              </w:rPr>
              <w:t>75</w:t>
            </w:r>
          </w:p>
        </w:tc>
        <w:tc>
          <w:tcPr>
            <w:tcW w:w="1170" w:type="dxa"/>
            <w:tcBorders>
              <w:top w:val="single" w:sz="6" w:space="0" w:color="000000"/>
              <w:left w:val="single" w:sz="6" w:space="0" w:color="000000"/>
              <w:bottom w:val="single" w:sz="6" w:space="0" w:color="000000"/>
              <w:right w:val="single" w:sz="6" w:space="0" w:color="000000"/>
            </w:tcBorders>
            <w:vAlign w:val="center"/>
          </w:tcPr>
          <w:p w14:paraId="53137F06" w14:textId="083B7BC1" w:rsidR="007E733D" w:rsidRPr="00E5110C" w:rsidRDefault="00A1132B" w:rsidP="00187764">
            <w:pPr>
              <w:jc w:val="center"/>
              <w:rPr>
                <w:sz w:val="22"/>
                <w:szCs w:val="22"/>
              </w:rPr>
            </w:pPr>
            <w:r>
              <w:rPr>
                <w:sz w:val="22"/>
                <w:szCs w:val="22"/>
              </w:rPr>
              <w:t>31</w:t>
            </w:r>
          </w:p>
        </w:tc>
        <w:tc>
          <w:tcPr>
            <w:tcW w:w="1080" w:type="dxa"/>
            <w:tcBorders>
              <w:top w:val="single" w:sz="6" w:space="0" w:color="000000"/>
              <w:left w:val="single" w:sz="6" w:space="0" w:color="000000"/>
              <w:bottom w:val="single" w:sz="6" w:space="0" w:color="000000"/>
              <w:right w:val="single" w:sz="6" w:space="0" w:color="000000"/>
            </w:tcBorders>
            <w:vAlign w:val="center"/>
          </w:tcPr>
          <w:p w14:paraId="2DFCFB72" w14:textId="0EAC3E28" w:rsidR="007E733D" w:rsidRPr="00E5110C" w:rsidRDefault="00A1132B" w:rsidP="00187764">
            <w:pPr>
              <w:jc w:val="center"/>
              <w:rPr>
                <w:sz w:val="22"/>
                <w:szCs w:val="22"/>
              </w:rPr>
            </w:pPr>
            <w:r>
              <w:rPr>
                <w:sz w:val="22"/>
                <w:szCs w:val="22"/>
              </w:rPr>
              <w:t>1</w:t>
            </w:r>
          </w:p>
        </w:tc>
        <w:tc>
          <w:tcPr>
            <w:tcW w:w="1201" w:type="dxa"/>
            <w:tcBorders>
              <w:top w:val="single" w:sz="6" w:space="0" w:color="000000"/>
              <w:left w:val="single" w:sz="6" w:space="0" w:color="000000"/>
              <w:bottom w:val="single" w:sz="6" w:space="0" w:color="000000"/>
              <w:right w:val="single" w:sz="6" w:space="0" w:color="000000"/>
            </w:tcBorders>
            <w:vAlign w:val="center"/>
          </w:tcPr>
          <w:p w14:paraId="5D471E54" w14:textId="797291F5" w:rsidR="007E733D" w:rsidRPr="00E5110C" w:rsidRDefault="00A1132B" w:rsidP="00187764">
            <w:pPr>
              <w:jc w:val="center"/>
              <w:rPr>
                <w:sz w:val="22"/>
                <w:szCs w:val="22"/>
              </w:rPr>
            </w:pPr>
            <w:r>
              <w:rPr>
                <w:sz w:val="22"/>
                <w:szCs w:val="22"/>
              </w:rPr>
              <w:t>17</w:t>
            </w:r>
          </w:p>
        </w:tc>
        <w:tc>
          <w:tcPr>
            <w:tcW w:w="1170" w:type="dxa"/>
            <w:tcBorders>
              <w:top w:val="single" w:sz="6" w:space="0" w:color="000000"/>
              <w:left w:val="single" w:sz="6" w:space="0" w:color="000000"/>
              <w:bottom w:val="single" w:sz="6" w:space="0" w:color="000000"/>
              <w:right w:val="single" w:sz="6" w:space="0" w:color="000000"/>
            </w:tcBorders>
            <w:vAlign w:val="center"/>
          </w:tcPr>
          <w:p w14:paraId="0C635529" w14:textId="500D7B01" w:rsidR="007E733D" w:rsidRPr="00E5110C" w:rsidRDefault="00A1132B" w:rsidP="00187764">
            <w:pPr>
              <w:jc w:val="center"/>
              <w:rPr>
                <w:sz w:val="22"/>
                <w:szCs w:val="22"/>
              </w:rPr>
            </w:pPr>
            <w:r>
              <w:rPr>
                <w:sz w:val="22"/>
                <w:szCs w:val="22"/>
              </w:rPr>
              <w:t>Y open</w:t>
            </w:r>
          </w:p>
        </w:tc>
        <w:tc>
          <w:tcPr>
            <w:tcW w:w="1125" w:type="dxa"/>
            <w:tcBorders>
              <w:top w:val="single" w:sz="6" w:space="0" w:color="000000"/>
              <w:left w:val="single" w:sz="6" w:space="0" w:color="000000"/>
              <w:bottom w:val="single" w:sz="6" w:space="0" w:color="000000"/>
              <w:right w:val="single" w:sz="6" w:space="0" w:color="000000"/>
            </w:tcBorders>
            <w:vAlign w:val="center"/>
          </w:tcPr>
          <w:p w14:paraId="59C6B4CC" w14:textId="5C162A8C" w:rsidR="007E733D" w:rsidRPr="00E5110C" w:rsidRDefault="00A1132B"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3712EB13" w14:textId="3DE997D8" w:rsidR="007E733D" w:rsidRPr="00E5110C" w:rsidRDefault="00A1132B" w:rsidP="00187764">
            <w:pPr>
              <w:jc w:val="center"/>
              <w:rPr>
                <w:sz w:val="22"/>
                <w:szCs w:val="22"/>
              </w:rPr>
            </w:pPr>
            <w:r>
              <w:rPr>
                <w:sz w:val="22"/>
                <w:szCs w:val="22"/>
              </w:rPr>
              <w:t>Half blocked</w:t>
            </w:r>
          </w:p>
        </w:tc>
        <w:tc>
          <w:tcPr>
            <w:tcW w:w="2768" w:type="dxa"/>
            <w:tcBorders>
              <w:top w:val="single" w:sz="6" w:space="0" w:color="000000"/>
              <w:left w:val="nil"/>
              <w:bottom w:val="single" w:sz="6" w:space="0" w:color="000000"/>
              <w:right w:val="single" w:sz="12" w:space="0" w:color="000000"/>
            </w:tcBorders>
            <w:vAlign w:val="center"/>
          </w:tcPr>
          <w:p w14:paraId="6BD10022" w14:textId="6FC3F082" w:rsidR="007E733D" w:rsidRPr="00290E52" w:rsidRDefault="007E733D" w:rsidP="00187764">
            <w:pPr>
              <w:rPr>
                <w:sz w:val="22"/>
                <w:szCs w:val="22"/>
              </w:rPr>
            </w:pPr>
          </w:p>
        </w:tc>
      </w:tr>
      <w:tr w:rsidR="007E733D" w:rsidRPr="009B32BF" w14:paraId="5C6E8CAB" w14:textId="77777777" w:rsidTr="007E733D">
        <w:trPr>
          <w:cantSplit/>
          <w:trHeight w:val="403"/>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0F338CD3" w14:textId="1C9C4876" w:rsidR="007E733D" w:rsidRPr="00E5110C" w:rsidRDefault="00A1132B" w:rsidP="00187764">
            <w:pPr>
              <w:rPr>
                <w:sz w:val="22"/>
                <w:szCs w:val="22"/>
              </w:rPr>
            </w:pPr>
            <w:r>
              <w:rPr>
                <w:sz w:val="22"/>
                <w:szCs w:val="22"/>
              </w:rPr>
              <w:t>102</w:t>
            </w:r>
          </w:p>
        </w:tc>
        <w:tc>
          <w:tcPr>
            <w:tcW w:w="1350" w:type="dxa"/>
            <w:tcBorders>
              <w:top w:val="single" w:sz="6" w:space="0" w:color="000000"/>
              <w:left w:val="single" w:sz="6" w:space="0" w:color="000000"/>
              <w:bottom w:val="single" w:sz="6" w:space="0" w:color="000000"/>
              <w:right w:val="single" w:sz="6" w:space="0" w:color="000000"/>
            </w:tcBorders>
            <w:vAlign w:val="center"/>
          </w:tcPr>
          <w:p w14:paraId="47AE4488" w14:textId="2C30408D" w:rsidR="007E733D" w:rsidRPr="00E5110C" w:rsidRDefault="00A1132B" w:rsidP="00187764">
            <w:pPr>
              <w:jc w:val="center"/>
              <w:rPr>
                <w:sz w:val="22"/>
                <w:szCs w:val="22"/>
              </w:rPr>
            </w:pPr>
            <w:r>
              <w:rPr>
                <w:sz w:val="22"/>
                <w:szCs w:val="22"/>
              </w:rPr>
              <w:t>730</w:t>
            </w:r>
          </w:p>
        </w:tc>
        <w:tc>
          <w:tcPr>
            <w:tcW w:w="1156" w:type="dxa"/>
            <w:tcBorders>
              <w:top w:val="single" w:sz="6" w:space="0" w:color="000000"/>
              <w:left w:val="single" w:sz="6" w:space="0" w:color="000000"/>
              <w:bottom w:val="single" w:sz="6" w:space="0" w:color="000000"/>
              <w:right w:val="single" w:sz="6" w:space="0" w:color="000000"/>
            </w:tcBorders>
            <w:vAlign w:val="center"/>
          </w:tcPr>
          <w:p w14:paraId="0387F2FF" w14:textId="2E675420" w:rsidR="007E733D" w:rsidRPr="00E5110C" w:rsidRDefault="00A1132B" w:rsidP="0018776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1181CF18" w14:textId="014CA130" w:rsidR="007E733D" w:rsidRPr="00E5110C" w:rsidRDefault="00A1132B" w:rsidP="00187764">
            <w:pPr>
              <w:jc w:val="center"/>
              <w:rPr>
                <w:sz w:val="22"/>
                <w:szCs w:val="22"/>
              </w:rPr>
            </w:pPr>
            <w:r>
              <w:rPr>
                <w:sz w:val="22"/>
                <w:szCs w:val="22"/>
              </w:rPr>
              <w:t>75</w:t>
            </w:r>
          </w:p>
        </w:tc>
        <w:tc>
          <w:tcPr>
            <w:tcW w:w="1170" w:type="dxa"/>
            <w:tcBorders>
              <w:top w:val="single" w:sz="6" w:space="0" w:color="000000"/>
              <w:left w:val="single" w:sz="6" w:space="0" w:color="000000"/>
              <w:bottom w:val="single" w:sz="6" w:space="0" w:color="000000"/>
              <w:right w:val="single" w:sz="6" w:space="0" w:color="000000"/>
            </w:tcBorders>
            <w:vAlign w:val="center"/>
          </w:tcPr>
          <w:p w14:paraId="3BF296DF" w14:textId="4EDFCBB0" w:rsidR="007E733D" w:rsidRPr="00E5110C" w:rsidRDefault="00A1132B" w:rsidP="00187764">
            <w:pPr>
              <w:jc w:val="center"/>
              <w:rPr>
                <w:sz w:val="22"/>
                <w:szCs w:val="22"/>
              </w:rPr>
            </w:pPr>
            <w:r>
              <w:rPr>
                <w:sz w:val="22"/>
                <w:szCs w:val="22"/>
              </w:rPr>
              <w:t>31</w:t>
            </w:r>
          </w:p>
        </w:tc>
        <w:tc>
          <w:tcPr>
            <w:tcW w:w="1080" w:type="dxa"/>
            <w:tcBorders>
              <w:top w:val="single" w:sz="6" w:space="0" w:color="000000"/>
              <w:left w:val="single" w:sz="6" w:space="0" w:color="000000"/>
              <w:bottom w:val="single" w:sz="6" w:space="0" w:color="000000"/>
              <w:right w:val="single" w:sz="6" w:space="0" w:color="000000"/>
            </w:tcBorders>
            <w:vAlign w:val="center"/>
          </w:tcPr>
          <w:p w14:paraId="6492C9F8" w14:textId="00D93324" w:rsidR="007E733D" w:rsidRPr="00E5110C" w:rsidRDefault="00A1132B" w:rsidP="00187764">
            <w:pPr>
              <w:jc w:val="center"/>
              <w:rPr>
                <w:sz w:val="22"/>
                <w:szCs w:val="22"/>
              </w:rPr>
            </w:pPr>
            <w:r>
              <w:rPr>
                <w:sz w:val="22"/>
                <w:szCs w:val="22"/>
              </w:rPr>
              <w:t>1</w:t>
            </w:r>
          </w:p>
        </w:tc>
        <w:tc>
          <w:tcPr>
            <w:tcW w:w="1201" w:type="dxa"/>
            <w:tcBorders>
              <w:top w:val="single" w:sz="6" w:space="0" w:color="000000"/>
              <w:left w:val="single" w:sz="6" w:space="0" w:color="000000"/>
              <w:bottom w:val="single" w:sz="6" w:space="0" w:color="000000"/>
              <w:right w:val="single" w:sz="6" w:space="0" w:color="000000"/>
            </w:tcBorders>
            <w:vAlign w:val="center"/>
          </w:tcPr>
          <w:p w14:paraId="6E5B0A94" w14:textId="3B56637F" w:rsidR="007E733D" w:rsidRPr="00E5110C" w:rsidRDefault="00A1132B" w:rsidP="00187764">
            <w:pPr>
              <w:jc w:val="center"/>
              <w:rPr>
                <w:sz w:val="22"/>
                <w:szCs w:val="22"/>
              </w:rPr>
            </w:pPr>
            <w:r>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35B1C7A7" w14:textId="25B2F5C6" w:rsidR="007E733D" w:rsidRPr="00E5110C" w:rsidRDefault="00A1132B" w:rsidP="00187764">
            <w:pPr>
              <w:jc w:val="center"/>
              <w:rPr>
                <w:sz w:val="22"/>
                <w:szCs w:val="22"/>
              </w:rPr>
            </w:pPr>
            <w:r>
              <w:rPr>
                <w:sz w:val="22"/>
                <w:szCs w:val="22"/>
              </w:rPr>
              <w:t>Y open</w:t>
            </w:r>
          </w:p>
        </w:tc>
        <w:tc>
          <w:tcPr>
            <w:tcW w:w="1125" w:type="dxa"/>
            <w:tcBorders>
              <w:top w:val="single" w:sz="6" w:space="0" w:color="000000"/>
              <w:left w:val="single" w:sz="6" w:space="0" w:color="000000"/>
              <w:bottom w:val="single" w:sz="6" w:space="0" w:color="000000"/>
              <w:right w:val="single" w:sz="6" w:space="0" w:color="000000"/>
            </w:tcBorders>
            <w:vAlign w:val="center"/>
          </w:tcPr>
          <w:p w14:paraId="00451D20" w14:textId="779E0D69" w:rsidR="007E733D" w:rsidRPr="00E5110C" w:rsidRDefault="00A1132B"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767B04BA" w14:textId="5D2CA285" w:rsidR="007E733D" w:rsidRPr="00E5110C" w:rsidRDefault="00A1132B"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687144F0" w14:textId="51F39D5C" w:rsidR="007E733D" w:rsidRPr="00E5110C" w:rsidRDefault="004C6F49" w:rsidP="00187764">
            <w:pPr>
              <w:rPr>
                <w:sz w:val="22"/>
                <w:szCs w:val="22"/>
              </w:rPr>
            </w:pPr>
            <w:r>
              <w:rPr>
                <w:sz w:val="22"/>
                <w:szCs w:val="22"/>
              </w:rPr>
              <w:t>Hanging items</w:t>
            </w:r>
          </w:p>
        </w:tc>
      </w:tr>
      <w:tr w:rsidR="007E733D" w:rsidRPr="009B32BF" w14:paraId="714085FC" w14:textId="77777777" w:rsidTr="007E733D">
        <w:trPr>
          <w:cantSplit/>
          <w:trHeight w:val="439"/>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18176207" w14:textId="68B104AE" w:rsidR="007E733D" w:rsidRPr="00E5110C" w:rsidRDefault="00A1132B" w:rsidP="00187764">
            <w:pPr>
              <w:rPr>
                <w:sz w:val="22"/>
                <w:szCs w:val="22"/>
              </w:rPr>
            </w:pPr>
            <w:r>
              <w:rPr>
                <w:sz w:val="22"/>
                <w:szCs w:val="22"/>
              </w:rPr>
              <w:t>106</w:t>
            </w:r>
          </w:p>
        </w:tc>
        <w:tc>
          <w:tcPr>
            <w:tcW w:w="1350" w:type="dxa"/>
            <w:tcBorders>
              <w:top w:val="single" w:sz="6" w:space="0" w:color="000000"/>
              <w:left w:val="single" w:sz="6" w:space="0" w:color="000000"/>
              <w:bottom w:val="single" w:sz="6" w:space="0" w:color="000000"/>
              <w:right w:val="single" w:sz="6" w:space="0" w:color="000000"/>
            </w:tcBorders>
            <w:vAlign w:val="center"/>
          </w:tcPr>
          <w:p w14:paraId="54185B37" w14:textId="12CCEE91" w:rsidR="007E733D" w:rsidRPr="00E5110C" w:rsidRDefault="00A1132B" w:rsidP="00187764">
            <w:pPr>
              <w:jc w:val="center"/>
              <w:rPr>
                <w:sz w:val="22"/>
                <w:szCs w:val="22"/>
              </w:rPr>
            </w:pPr>
            <w:r>
              <w:rPr>
                <w:sz w:val="22"/>
                <w:szCs w:val="22"/>
              </w:rPr>
              <w:t>616</w:t>
            </w:r>
          </w:p>
        </w:tc>
        <w:tc>
          <w:tcPr>
            <w:tcW w:w="1156" w:type="dxa"/>
            <w:tcBorders>
              <w:top w:val="single" w:sz="6" w:space="0" w:color="000000"/>
              <w:left w:val="single" w:sz="6" w:space="0" w:color="000000"/>
              <w:bottom w:val="single" w:sz="6" w:space="0" w:color="000000"/>
              <w:right w:val="single" w:sz="6" w:space="0" w:color="000000"/>
            </w:tcBorders>
            <w:vAlign w:val="center"/>
          </w:tcPr>
          <w:p w14:paraId="4570416B" w14:textId="6F30F9AE" w:rsidR="007E733D" w:rsidRPr="00E5110C" w:rsidRDefault="00A1132B" w:rsidP="0018776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7E8A8A0C" w14:textId="1D7B41E9" w:rsidR="007E733D" w:rsidRPr="00E5110C" w:rsidRDefault="00A1132B" w:rsidP="00187764">
            <w:pPr>
              <w:jc w:val="center"/>
              <w:rPr>
                <w:sz w:val="22"/>
                <w:szCs w:val="22"/>
              </w:rPr>
            </w:pPr>
            <w:r>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vAlign w:val="center"/>
          </w:tcPr>
          <w:p w14:paraId="23DEE8F2" w14:textId="66A979A3" w:rsidR="007E733D" w:rsidRPr="00E5110C" w:rsidRDefault="00A1132B" w:rsidP="00187764">
            <w:pPr>
              <w:jc w:val="center"/>
              <w:rPr>
                <w:sz w:val="22"/>
                <w:szCs w:val="22"/>
              </w:rPr>
            </w:pPr>
            <w:r>
              <w:rPr>
                <w:sz w:val="22"/>
                <w:szCs w:val="22"/>
              </w:rPr>
              <w:t>30</w:t>
            </w:r>
          </w:p>
        </w:tc>
        <w:tc>
          <w:tcPr>
            <w:tcW w:w="1080" w:type="dxa"/>
            <w:tcBorders>
              <w:top w:val="single" w:sz="6" w:space="0" w:color="000000"/>
              <w:left w:val="single" w:sz="6" w:space="0" w:color="000000"/>
              <w:bottom w:val="single" w:sz="6" w:space="0" w:color="000000"/>
              <w:right w:val="single" w:sz="6" w:space="0" w:color="000000"/>
            </w:tcBorders>
            <w:vAlign w:val="center"/>
          </w:tcPr>
          <w:p w14:paraId="399B45AF" w14:textId="278B9ECE" w:rsidR="007E733D" w:rsidRPr="00E5110C" w:rsidRDefault="00A1132B" w:rsidP="00187764">
            <w:pPr>
              <w:jc w:val="center"/>
              <w:rPr>
                <w:sz w:val="22"/>
                <w:szCs w:val="22"/>
              </w:rPr>
            </w:pPr>
            <w:r>
              <w:rPr>
                <w:sz w:val="22"/>
                <w:szCs w:val="22"/>
              </w:rPr>
              <w:t>1</w:t>
            </w:r>
          </w:p>
        </w:tc>
        <w:tc>
          <w:tcPr>
            <w:tcW w:w="1201" w:type="dxa"/>
            <w:tcBorders>
              <w:top w:val="single" w:sz="6" w:space="0" w:color="000000"/>
              <w:left w:val="single" w:sz="6" w:space="0" w:color="000000"/>
              <w:bottom w:val="single" w:sz="6" w:space="0" w:color="000000"/>
              <w:right w:val="single" w:sz="6" w:space="0" w:color="000000"/>
            </w:tcBorders>
            <w:vAlign w:val="center"/>
          </w:tcPr>
          <w:p w14:paraId="14CD2624" w14:textId="7C33C830" w:rsidR="007E733D" w:rsidRPr="00E5110C" w:rsidRDefault="00A1132B" w:rsidP="00187764">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1D3CE535" w14:textId="068D51A6" w:rsidR="007E733D" w:rsidRPr="00E5110C" w:rsidRDefault="00A1132B" w:rsidP="00187764">
            <w:pPr>
              <w:jc w:val="center"/>
              <w:rPr>
                <w:sz w:val="22"/>
                <w:szCs w:val="22"/>
              </w:rPr>
            </w:pPr>
            <w:r>
              <w:rPr>
                <w:sz w:val="22"/>
                <w:szCs w:val="22"/>
              </w:rPr>
              <w:t>Y open</w:t>
            </w:r>
          </w:p>
        </w:tc>
        <w:tc>
          <w:tcPr>
            <w:tcW w:w="1125" w:type="dxa"/>
            <w:tcBorders>
              <w:top w:val="single" w:sz="6" w:space="0" w:color="000000"/>
              <w:left w:val="single" w:sz="6" w:space="0" w:color="000000"/>
              <w:bottom w:val="single" w:sz="6" w:space="0" w:color="000000"/>
              <w:right w:val="single" w:sz="6" w:space="0" w:color="000000"/>
            </w:tcBorders>
            <w:vAlign w:val="center"/>
          </w:tcPr>
          <w:p w14:paraId="4431E996" w14:textId="7F8DFC77" w:rsidR="007E733D" w:rsidRPr="00E5110C" w:rsidRDefault="00A1132B"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49DAF655" w14:textId="769DD95F" w:rsidR="007E733D" w:rsidRPr="00E5110C" w:rsidRDefault="00A1132B"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702908B9" w14:textId="6CA79115" w:rsidR="007E733D" w:rsidRPr="00E5110C" w:rsidRDefault="004C6F49" w:rsidP="00187764">
            <w:pPr>
              <w:rPr>
                <w:sz w:val="22"/>
                <w:szCs w:val="22"/>
              </w:rPr>
            </w:pPr>
            <w:r>
              <w:rPr>
                <w:sz w:val="22"/>
                <w:szCs w:val="22"/>
              </w:rPr>
              <w:t>Hanging items, missing CTs, area rugs/pillows</w:t>
            </w:r>
          </w:p>
        </w:tc>
      </w:tr>
      <w:tr w:rsidR="0069782E" w:rsidRPr="009B32BF" w14:paraId="7379000C" w14:textId="77777777" w:rsidTr="00C515D5">
        <w:trPr>
          <w:cantSplit/>
          <w:trHeight w:val="403"/>
          <w:jc w:val="center"/>
        </w:trPr>
        <w:tc>
          <w:tcPr>
            <w:tcW w:w="14959" w:type="dxa"/>
            <w:gridSpan w:val="11"/>
            <w:tcBorders>
              <w:top w:val="single" w:sz="6" w:space="0" w:color="000000"/>
              <w:left w:val="single" w:sz="12" w:space="0" w:color="000000"/>
              <w:bottom w:val="single" w:sz="6" w:space="0" w:color="000000"/>
              <w:right w:val="single" w:sz="12" w:space="0" w:color="000000"/>
            </w:tcBorders>
            <w:shd w:val="clear" w:color="auto" w:fill="D9D9D9" w:themeFill="background1" w:themeFillShade="D9"/>
            <w:vAlign w:val="center"/>
          </w:tcPr>
          <w:p w14:paraId="27794C83" w14:textId="120EEA40" w:rsidR="0069782E" w:rsidRDefault="00A1132B" w:rsidP="00187764">
            <w:pPr>
              <w:rPr>
                <w:sz w:val="22"/>
                <w:szCs w:val="22"/>
              </w:rPr>
            </w:pPr>
            <w:r>
              <w:rPr>
                <w:sz w:val="22"/>
                <w:szCs w:val="22"/>
              </w:rPr>
              <w:t>Basement</w:t>
            </w:r>
          </w:p>
        </w:tc>
      </w:tr>
      <w:tr w:rsidR="007E733D" w:rsidRPr="009B32BF" w14:paraId="06AE0EFB" w14:textId="77777777" w:rsidTr="007E733D">
        <w:trPr>
          <w:cantSplit/>
          <w:trHeight w:val="511"/>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0B1E2842" w14:textId="70562434" w:rsidR="007E733D" w:rsidRPr="00E5110C" w:rsidRDefault="00A1132B" w:rsidP="00187764">
            <w:pPr>
              <w:rPr>
                <w:sz w:val="22"/>
                <w:szCs w:val="22"/>
              </w:rPr>
            </w:pPr>
            <w:r>
              <w:rPr>
                <w:sz w:val="22"/>
                <w:szCs w:val="22"/>
              </w:rPr>
              <w:lastRenderedPageBreak/>
              <w:t>Cafeteria</w:t>
            </w:r>
          </w:p>
        </w:tc>
        <w:tc>
          <w:tcPr>
            <w:tcW w:w="1350" w:type="dxa"/>
            <w:tcBorders>
              <w:top w:val="single" w:sz="6" w:space="0" w:color="000000"/>
              <w:left w:val="single" w:sz="6" w:space="0" w:color="000000"/>
              <w:bottom w:val="single" w:sz="6" w:space="0" w:color="000000"/>
              <w:right w:val="single" w:sz="6" w:space="0" w:color="000000"/>
            </w:tcBorders>
            <w:vAlign w:val="center"/>
          </w:tcPr>
          <w:p w14:paraId="1EFB2DFE" w14:textId="1B3F72C6" w:rsidR="007E733D" w:rsidRPr="00E5110C" w:rsidRDefault="00A1132B" w:rsidP="00A819EB">
            <w:pPr>
              <w:jc w:val="center"/>
              <w:rPr>
                <w:sz w:val="22"/>
                <w:szCs w:val="22"/>
              </w:rPr>
            </w:pPr>
            <w:r>
              <w:rPr>
                <w:sz w:val="22"/>
                <w:szCs w:val="22"/>
              </w:rPr>
              <w:t>598</w:t>
            </w:r>
          </w:p>
        </w:tc>
        <w:tc>
          <w:tcPr>
            <w:tcW w:w="1156" w:type="dxa"/>
            <w:tcBorders>
              <w:top w:val="single" w:sz="6" w:space="0" w:color="000000"/>
              <w:left w:val="single" w:sz="6" w:space="0" w:color="000000"/>
              <w:bottom w:val="single" w:sz="6" w:space="0" w:color="000000"/>
              <w:right w:val="single" w:sz="6" w:space="0" w:color="000000"/>
            </w:tcBorders>
            <w:vAlign w:val="center"/>
          </w:tcPr>
          <w:p w14:paraId="25201DBA" w14:textId="1FCF9EE4" w:rsidR="007E733D" w:rsidRPr="00E5110C" w:rsidRDefault="00A1132B" w:rsidP="00A819EB">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5C2121BD" w14:textId="44765BB7" w:rsidR="007E733D" w:rsidRPr="00E5110C" w:rsidRDefault="00A1132B" w:rsidP="00A819EB">
            <w:pPr>
              <w:jc w:val="center"/>
              <w:rPr>
                <w:sz w:val="22"/>
                <w:szCs w:val="22"/>
              </w:rPr>
            </w:pPr>
            <w:r>
              <w:rPr>
                <w:sz w:val="22"/>
                <w:szCs w:val="22"/>
              </w:rPr>
              <w:t>75</w:t>
            </w:r>
          </w:p>
        </w:tc>
        <w:tc>
          <w:tcPr>
            <w:tcW w:w="1170" w:type="dxa"/>
            <w:tcBorders>
              <w:top w:val="single" w:sz="6" w:space="0" w:color="000000"/>
              <w:left w:val="single" w:sz="6" w:space="0" w:color="000000"/>
              <w:bottom w:val="single" w:sz="6" w:space="0" w:color="000000"/>
              <w:right w:val="single" w:sz="6" w:space="0" w:color="000000"/>
            </w:tcBorders>
            <w:vAlign w:val="center"/>
          </w:tcPr>
          <w:p w14:paraId="7E184033" w14:textId="1C4EF810" w:rsidR="007E733D" w:rsidRPr="00E5110C" w:rsidRDefault="00A1132B" w:rsidP="00A819EB">
            <w:pPr>
              <w:jc w:val="center"/>
              <w:rPr>
                <w:sz w:val="22"/>
                <w:szCs w:val="22"/>
              </w:rPr>
            </w:pPr>
            <w:r>
              <w:rPr>
                <w:sz w:val="22"/>
                <w:szCs w:val="22"/>
              </w:rPr>
              <w:t>30</w:t>
            </w:r>
          </w:p>
        </w:tc>
        <w:tc>
          <w:tcPr>
            <w:tcW w:w="1080" w:type="dxa"/>
            <w:tcBorders>
              <w:top w:val="single" w:sz="6" w:space="0" w:color="000000"/>
              <w:left w:val="single" w:sz="6" w:space="0" w:color="000000"/>
              <w:bottom w:val="single" w:sz="6" w:space="0" w:color="000000"/>
              <w:right w:val="single" w:sz="6" w:space="0" w:color="000000"/>
            </w:tcBorders>
            <w:vAlign w:val="center"/>
          </w:tcPr>
          <w:p w14:paraId="0363DDFD" w14:textId="657DC461" w:rsidR="007E733D" w:rsidRPr="00E5110C" w:rsidRDefault="00A1132B" w:rsidP="00187764">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2947F752" w14:textId="107C657F" w:rsidR="007E733D" w:rsidRPr="00E5110C" w:rsidRDefault="00A1132B" w:rsidP="00187764">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48E7D869" w14:textId="5CC40B3F" w:rsidR="007E733D" w:rsidRPr="00E5110C" w:rsidRDefault="00A1132B"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016602E6" w14:textId="7D5F49F9" w:rsidR="007E733D" w:rsidRPr="00E5110C" w:rsidRDefault="00A1132B"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4189E15C" w14:textId="59FD4BF9" w:rsidR="007E733D" w:rsidRPr="00E5110C" w:rsidRDefault="00A1132B"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61975BEA" w14:textId="427BEC40" w:rsidR="007E733D" w:rsidRPr="00E5110C" w:rsidRDefault="007E733D" w:rsidP="00187764">
            <w:pPr>
              <w:rPr>
                <w:sz w:val="22"/>
                <w:szCs w:val="22"/>
              </w:rPr>
            </w:pPr>
          </w:p>
        </w:tc>
      </w:tr>
      <w:tr w:rsidR="007E733D" w:rsidRPr="009B32BF" w14:paraId="068BE5D8"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5E816708" w14:textId="7101CC53" w:rsidR="007E733D" w:rsidRPr="00E5110C" w:rsidRDefault="00A1132B" w:rsidP="00187764">
            <w:pPr>
              <w:rPr>
                <w:sz w:val="22"/>
                <w:szCs w:val="22"/>
              </w:rPr>
            </w:pPr>
            <w:r>
              <w:rPr>
                <w:sz w:val="22"/>
                <w:szCs w:val="22"/>
              </w:rPr>
              <w:t>Art</w:t>
            </w:r>
          </w:p>
        </w:tc>
        <w:tc>
          <w:tcPr>
            <w:tcW w:w="1350" w:type="dxa"/>
            <w:tcBorders>
              <w:top w:val="single" w:sz="6" w:space="0" w:color="000000"/>
              <w:left w:val="single" w:sz="6" w:space="0" w:color="000000"/>
              <w:bottom w:val="single" w:sz="6" w:space="0" w:color="000000"/>
              <w:right w:val="single" w:sz="6" w:space="0" w:color="000000"/>
            </w:tcBorders>
            <w:vAlign w:val="center"/>
          </w:tcPr>
          <w:p w14:paraId="255A926C" w14:textId="63BB6E5E" w:rsidR="007E733D" w:rsidRPr="00E5110C" w:rsidRDefault="00A1132B" w:rsidP="00A819EB">
            <w:pPr>
              <w:jc w:val="center"/>
              <w:rPr>
                <w:sz w:val="22"/>
                <w:szCs w:val="22"/>
              </w:rPr>
            </w:pPr>
            <w:r>
              <w:rPr>
                <w:sz w:val="22"/>
                <w:szCs w:val="22"/>
              </w:rPr>
              <w:t>703</w:t>
            </w:r>
          </w:p>
        </w:tc>
        <w:tc>
          <w:tcPr>
            <w:tcW w:w="1156" w:type="dxa"/>
            <w:tcBorders>
              <w:top w:val="single" w:sz="6" w:space="0" w:color="000000"/>
              <w:left w:val="single" w:sz="6" w:space="0" w:color="000000"/>
              <w:bottom w:val="single" w:sz="6" w:space="0" w:color="000000"/>
              <w:right w:val="single" w:sz="6" w:space="0" w:color="000000"/>
            </w:tcBorders>
            <w:vAlign w:val="center"/>
          </w:tcPr>
          <w:p w14:paraId="1EAFFE05" w14:textId="13B39666" w:rsidR="007E733D" w:rsidRPr="00E5110C" w:rsidRDefault="00A1132B" w:rsidP="00A819EB">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60B0D5EA" w14:textId="0BA95267" w:rsidR="007E733D" w:rsidRPr="00E5110C" w:rsidRDefault="00A1132B" w:rsidP="00A819EB">
            <w:pPr>
              <w:jc w:val="center"/>
              <w:rPr>
                <w:sz w:val="22"/>
                <w:szCs w:val="22"/>
              </w:rPr>
            </w:pPr>
            <w:r>
              <w:rPr>
                <w:sz w:val="22"/>
                <w:szCs w:val="22"/>
              </w:rPr>
              <w:t>75</w:t>
            </w:r>
          </w:p>
        </w:tc>
        <w:tc>
          <w:tcPr>
            <w:tcW w:w="1170" w:type="dxa"/>
            <w:tcBorders>
              <w:top w:val="single" w:sz="6" w:space="0" w:color="000000"/>
              <w:left w:val="single" w:sz="6" w:space="0" w:color="000000"/>
              <w:bottom w:val="single" w:sz="6" w:space="0" w:color="000000"/>
              <w:right w:val="single" w:sz="6" w:space="0" w:color="000000"/>
            </w:tcBorders>
            <w:vAlign w:val="center"/>
          </w:tcPr>
          <w:p w14:paraId="7B0B5283" w14:textId="40288A1A" w:rsidR="007E733D" w:rsidRPr="00E5110C" w:rsidRDefault="00A1132B" w:rsidP="00A819EB">
            <w:pPr>
              <w:jc w:val="center"/>
              <w:rPr>
                <w:sz w:val="22"/>
                <w:szCs w:val="22"/>
              </w:rPr>
            </w:pPr>
            <w:r>
              <w:rPr>
                <w:sz w:val="22"/>
                <w:szCs w:val="22"/>
              </w:rPr>
              <w:t>30</w:t>
            </w:r>
          </w:p>
        </w:tc>
        <w:tc>
          <w:tcPr>
            <w:tcW w:w="1080" w:type="dxa"/>
            <w:tcBorders>
              <w:top w:val="single" w:sz="6" w:space="0" w:color="000000"/>
              <w:left w:val="single" w:sz="6" w:space="0" w:color="000000"/>
              <w:bottom w:val="single" w:sz="6" w:space="0" w:color="000000"/>
              <w:right w:val="single" w:sz="6" w:space="0" w:color="000000"/>
            </w:tcBorders>
            <w:vAlign w:val="center"/>
          </w:tcPr>
          <w:p w14:paraId="7C6969FE" w14:textId="24E3A3F8" w:rsidR="007E733D" w:rsidRPr="00E5110C" w:rsidRDefault="00A1132B" w:rsidP="00187764">
            <w:pPr>
              <w:jc w:val="center"/>
              <w:rPr>
                <w:sz w:val="22"/>
                <w:szCs w:val="22"/>
              </w:rPr>
            </w:pPr>
            <w:r>
              <w:rPr>
                <w:sz w:val="22"/>
                <w:szCs w:val="22"/>
              </w:rPr>
              <w:t>1</w:t>
            </w:r>
          </w:p>
        </w:tc>
        <w:tc>
          <w:tcPr>
            <w:tcW w:w="1201" w:type="dxa"/>
            <w:tcBorders>
              <w:top w:val="single" w:sz="6" w:space="0" w:color="000000"/>
              <w:left w:val="single" w:sz="6" w:space="0" w:color="000000"/>
              <w:bottom w:val="single" w:sz="6" w:space="0" w:color="000000"/>
              <w:right w:val="single" w:sz="6" w:space="0" w:color="000000"/>
            </w:tcBorders>
            <w:vAlign w:val="center"/>
          </w:tcPr>
          <w:p w14:paraId="73141F98" w14:textId="502223C4" w:rsidR="007E733D" w:rsidRPr="00E5110C" w:rsidRDefault="00A1132B" w:rsidP="00187764">
            <w:pPr>
              <w:jc w:val="center"/>
              <w:rPr>
                <w:sz w:val="22"/>
                <w:szCs w:val="22"/>
              </w:rPr>
            </w:pPr>
            <w:r>
              <w:rPr>
                <w:sz w:val="22"/>
                <w:szCs w:val="22"/>
              </w:rPr>
              <w:t>18</w:t>
            </w:r>
          </w:p>
        </w:tc>
        <w:tc>
          <w:tcPr>
            <w:tcW w:w="1170" w:type="dxa"/>
            <w:tcBorders>
              <w:top w:val="single" w:sz="6" w:space="0" w:color="000000"/>
              <w:left w:val="single" w:sz="6" w:space="0" w:color="000000"/>
              <w:bottom w:val="single" w:sz="6" w:space="0" w:color="000000"/>
              <w:right w:val="single" w:sz="6" w:space="0" w:color="000000"/>
            </w:tcBorders>
            <w:vAlign w:val="center"/>
          </w:tcPr>
          <w:p w14:paraId="660D00D4" w14:textId="41543B3D" w:rsidR="007E733D" w:rsidRPr="00E5110C" w:rsidRDefault="00A1132B" w:rsidP="00187764">
            <w:pPr>
              <w:jc w:val="center"/>
              <w:rPr>
                <w:sz w:val="22"/>
                <w:szCs w:val="22"/>
              </w:rPr>
            </w:pPr>
            <w:r>
              <w:rPr>
                <w:sz w:val="22"/>
                <w:szCs w:val="22"/>
              </w:rPr>
              <w:t>Y open</w:t>
            </w:r>
          </w:p>
        </w:tc>
        <w:tc>
          <w:tcPr>
            <w:tcW w:w="1125" w:type="dxa"/>
            <w:tcBorders>
              <w:top w:val="single" w:sz="6" w:space="0" w:color="000000"/>
              <w:left w:val="single" w:sz="6" w:space="0" w:color="000000"/>
              <w:bottom w:val="single" w:sz="6" w:space="0" w:color="000000"/>
              <w:right w:val="single" w:sz="6" w:space="0" w:color="000000"/>
            </w:tcBorders>
            <w:vAlign w:val="center"/>
          </w:tcPr>
          <w:p w14:paraId="1BE5B38A" w14:textId="0B4FE71B" w:rsidR="007E733D" w:rsidRPr="00E5110C" w:rsidRDefault="00A1132B"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56256589" w14:textId="0282E048" w:rsidR="007E733D" w:rsidRPr="00E5110C" w:rsidRDefault="007C52AA" w:rsidP="00187764">
            <w:pPr>
              <w:jc w:val="center"/>
              <w:rPr>
                <w:sz w:val="22"/>
                <w:szCs w:val="22"/>
              </w:rPr>
            </w:pPr>
            <w:r>
              <w:rPr>
                <w:sz w:val="22"/>
                <w:szCs w:val="22"/>
              </w:rPr>
              <w:t>Y off</w:t>
            </w:r>
          </w:p>
        </w:tc>
        <w:tc>
          <w:tcPr>
            <w:tcW w:w="2768" w:type="dxa"/>
            <w:tcBorders>
              <w:top w:val="single" w:sz="6" w:space="0" w:color="000000"/>
              <w:left w:val="nil"/>
              <w:bottom w:val="single" w:sz="6" w:space="0" w:color="000000"/>
              <w:right w:val="single" w:sz="12" w:space="0" w:color="000000"/>
            </w:tcBorders>
            <w:vAlign w:val="center"/>
          </w:tcPr>
          <w:p w14:paraId="73B51FA5" w14:textId="0767D5E2" w:rsidR="007E733D" w:rsidRPr="00E5110C" w:rsidRDefault="007C52AA" w:rsidP="00187764">
            <w:pPr>
              <w:rPr>
                <w:sz w:val="22"/>
                <w:szCs w:val="22"/>
              </w:rPr>
            </w:pPr>
            <w:r>
              <w:rPr>
                <w:sz w:val="22"/>
                <w:szCs w:val="22"/>
              </w:rPr>
              <w:t>Floor temperature 72°F and higher, art supplies</w:t>
            </w:r>
            <w:r w:rsidR="004C6F49">
              <w:rPr>
                <w:sz w:val="22"/>
                <w:szCs w:val="22"/>
              </w:rPr>
              <w:t>.  Area rugs, vents blocked, CTs bowed</w:t>
            </w:r>
          </w:p>
        </w:tc>
      </w:tr>
      <w:tr w:rsidR="007E733D" w:rsidRPr="009B32BF" w14:paraId="784F3316"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3FFD4E55" w14:textId="31D10CE1" w:rsidR="007E733D" w:rsidRPr="00E5110C" w:rsidRDefault="00A1132B" w:rsidP="00187764">
            <w:pPr>
              <w:rPr>
                <w:sz w:val="22"/>
                <w:szCs w:val="22"/>
              </w:rPr>
            </w:pPr>
            <w:r>
              <w:rPr>
                <w:sz w:val="22"/>
                <w:szCs w:val="22"/>
              </w:rPr>
              <w:t>Teacher’s lunch</w:t>
            </w:r>
          </w:p>
        </w:tc>
        <w:tc>
          <w:tcPr>
            <w:tcW w:w="1350" w:type="dxa"/>
            <w:tcBorders>
              <w:top w:val="single" w:sz="6" w:space="0" w:color="000000"/>
              <w:left w:val="single" w:sz="6" w:space="0" w:color="000000"/>
              <w:bottom w:val="single" w:sz="6" w:space="0" w:color="000000"/>
              <w:right w:val="single" w:sz="6" w:space="0" w:color="000000"/>
            </w:tcBorders>
            <w:vAlign w:val="center"/>
          </w:tcPr>
          <w:p w14:paraId="73B2FBED" w14:textId="3D8C8D92" w:rsidR="007E733D" w:rsidRPr="00E5110C" w:rsidRDefault="00A1132B" w:rsidP="00A819EB">
            <w:pPr>
              <w:jc w:val="center"/>
              <w:rPr>
                <w:sz w:val="22"/>
                <w:szCs w:val="22"/>
              </w:rPr>
            </w:pPr>
            <w:r>
              <w:rPr>
                <w:sz w:val="22"/>
                <w:szCs w:val="22"/>
              </w:rPr>
              <w:t>753</w:t>
            </w:r>
          </w:p>
        </w:tc>
        <w:tc>
          <w:tcPr>
            <w:tcW w:w="1156" w:type="dxa"/>
            <w:tcBorders>
              <w:top w:val="single" w:sz="6" w:space="0" w:color="000000"/>
              <w:left w:val="single" w:sz="6" w:space="0" w:color="000000"/>
              <w:bottom w:val="single" w:sz="6" w:space="0" w:color="000000"/>
              <w:right w:val="single" w:sz="6" w:space="0" w:color="000000"/>
            </w:tcBorders>
            <w:vAlign w:val="center"/>
          </w:tcPr>
          <w:p w14:paraId="3477A643" w14:textId="153E7064" w:rsidR="007E733D" w:rsidRPr="00E5110C" w:rsidRDefault="00A1132B" w:rsidP="00A819EB">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6D323938" w14:textId="7739F285" w:rsidR="007E733D" w:rsidRPr="00E5110C" w:rsidRDefault="00A1132B" w:rsidP="00A819EB">
            <w:pPr>
              <w:jc w:val="center"/>
              <w:rPr>
                <w:sz w:val="22"/>
                <w:szCs w:val="22"/>
              </w:rPr>
            </w:pPr>
            <w:r>
              <w:rPr>
                <w:sz w:val="22"/>
                <w:szCs w:val="22"/>
              </w:rPr>
              <w:t>76</w:t>
            </w:r>
          </w:p>
        </w:tc>
        <w:tc>
          <w:tcPr>
            <w:tcW w:w="1170" w:type="dxa"/>
            <w:tcBorders>
              <w:top w:val="single" w:sz="6" w:space="0" w:color="000000"/>
              <w:left w:val="single" w:sz="6" w:space="0" w:color="000000"/>
              <w:bottom w:val="single" w:sz="6" w:space="0" w:color="000000"/>
              <w:right w:val="single" w:sz="6" w:space="0" w:color="000000"/>
            </w:tcBorders>
            <w:vAlign w:val="center"/>
          </w:tcPr>
          <w:p w14:paraId="3ACA143A" w14:textId="2FA2462D" w:rsidR="007E733D" w:rsidRPr="00E5110C" w:rsidRDefault="00A1132B" w:rsidP="00A819EB">
            <w:pPr>
              <w:jc w:val="center"/>
              <w:rPr>
                <w:sz w:val="22"/>
                <w:szCs w:val="22"/>
              </w:rPr>
            </w:pPr>
            <w:r>
              <w:rPr>
                <w:sz w:val="22"/>
                <w:szCs w:val="22"/>
              </w:rPr>
              <w:t>31</w:t>
            </w:r>
          </w:p>
        </w:tc>
        <w:tc>
          <w:tcPr>
            <w:tcW w:w="1080" w:type="dxa"/>
            <w:tcBorders>
              <w:top w:val="single" w:sz="6" w:space="0" w:color="000000"/>
              <w:left w:val="single" w:sz="6" w:space="0" w:color="000000"/>
              <w:bottom w:val="single" w:sz="6" w:space="0" w:color="000000"/>
              <w:right w:val="single" w:sz="6" w:space="0" w:color="000000"/>
            </w:tcBorders>
            <w:vAlign w:val="center"/>
          </w:tcPr>
          <w:p w14:paraId="7576CAB6" w14:textId="064B14C6" w:rsidR="007E733D" w:rsidRPr="00E5110C" w:rsidRDefault="00A1132B" w:rsidP="00187764">
            <w:pPr>
              <w:jc w:val="center"/>
              <w:rPr>
                <w:sz w:val="22"/>
                <w:szCs w:val="22"/>
              </w:rPr>
            </w:pPr>
            <w:r>
              <w:rPr>
                <w:sz w:val="22"/>
                <w:szCs w:val="22"/>
              </w:rPr>
              <w:t>14</w:t>
            </w:r>
          </w:p>
        </w:tc>
        <w:tc>
          <w:tcPr>
            <w:tcW w:w="1201" w:type="dxa"/>
            <w:tcBorders>
              <w:top w:val="single" w:sz="6" w:space="0" w:color="000000"/>
              <w:left w:val="single" w:sz="6" w:space="0" w:color="000000"/>
              <w:bottom w:val="single" w:sz="6" w:space="0" w:color="000000"/>
              <w:right w:val="single" w:sz="6" w:space="0" w:color="000000"/>
            </w:tcBorders>
            <w:vAlign w:val="center"/>
          </w:tcPr>
          <w:p w14:paraId="694B998E" w14:textId="48C2ECD2" w:rsidR="007E733D" w:rsidRPr="00E5110C" w:rsidRDefault="00A1132B" w:rsidP="00187764">
            <w:pPr>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144EDD17" w14:textId="2F1DF2E0" w:rsidR="007E733D" w:rsidRPr="00E5110C" w:rsidRDefault="00A1132B" w:rsidP="00187764">
            <w:pPr>
              <w:jc w:val="center"/>
              <w:rPr>
                <w:sz w:val="22"/>
                <w:szCs w:val="22"/>
              </w:rPr>
            </w:pPr>
            <w:r>
              <w:rPr>
                <w:sz w:val="22"/>
                <w:szCs w:val="22"/>
              </w:rPr>
              <w:t>Y open</w:t>
            </w:r>
          </w:p>
        </w:tc>
        <w:tc>
          <w:tcPr>
            <w:tcW w:w="1125" w:type="dxa"/>
            <w:tcBorders>
              <w:top w:val="single" w:sz="6" w:space="0" w:color="000000"/>
              <w:left w:val="single" w:sz="6" w:space="0" w:color="000000"/>
              <w:bottom w:val="single" w:sz="6" w:space="0" w:color="000000"/>
              <w:right w:val="single" w:sz="6" w:space="0" w:color="000000"/>
            </w:tcBorders>
            <w:vAlign w:val="center"/>
          </w:tcPr>
          <w:p w14:paraId="3084828A" w14:textId="60BEB328" w:rsidR="007E733D" w:rsidRPr="00E5110C" w:rsidRDefault="00A1132B"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6690B109" w14:textId="27505395" w:rsidR="007E733D" w:rsidRPr="00E5110C" w:rsidRDefault="007C52AA"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57E49C5B" w14:textId="6B2517C6" w:rsidR="007E733D" w:rsidRPr="00E5110C" w:rsidRDefault="004C6F49" w:rsidP="00187764">
            <w:pPr>
              <w:rPr>
                <w:sz w:val="22"/>
                <w:szCs w:val="22"/>
              </w:rPr>
            </w:pPr>
            <w:r>
              <w:rPr>
                <w:sz w:val="22"/>
                <w:szCs w:val="22"/>
              </w:rPr>
              <w:t xml:space="preserve">Food, portable AC unit, fridge, microwave, toaster.  Odor of food </w:t>
            </w:r>
          </w:p>
        </w:tc>
      </w:tr>
      <w:tr w:rsidR="007E733D" w:rsidRPr="009B32BF" w14:paraId="203B79C9" w14:textId="77777777" w:rsidTr="007E733D">
        <w:trPr>
          <w:cantSplit/>
          <w:trHeight w:val="466"/>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1167BFA4" w14:textId="13BDA69A" w:rsidR="007E733D" w:rsidRPr="00E5110C" w:rsidRDefault="00A1132B" w:rsidP="00187764">
            <w:pPr>
              <w:rPr>
                <w:sz w:val="22"/>
                <w:szCs w:val="22"/>
              </w:rPr>
            </w:pPr>
            <w:r>
              <w:rPr>
                <w:sz w:val="22"/>
                <w:szCs w:val="22"/>
              </w:rPr>
              <w:t>Gym</w:t>
            </w:r>
          </w:p>
        </w:tc>
        <w:tc>
          <w:tcPr>
            <w:tcW w:w="1350" w:type="dxa"/>
            <w:tcBorders>
              <w:top w:val="single" w:sz="6" w:space="0" w:color="000000"/>
              <w:left w:val="single" w:sz="6" w:space="0" w:color="000000"/>
              <w:bottom w:val="single" w:sz="6" w:space="0" w:color="000000"/>
              <w:right w:val="single" w:sz="6" w:space="0" w:color="000000"/>
            </w:tcBorders>
            <w:vAlign w:val="center"/>
          </w:tcPr>
          <w:p w14:paraId="542FB8BD" w14:textId="018774B8" w:rsidR="007E733D" w:rsidRPr="00E5110C" w:rsidRDefault="00A1132B" w:rsidP="00A819EB">
            <w:pPr>
              <w:jc w:val="center"/>
              <w:rPr>
                <w:sz w:val="22"/>
                <w:szCs w:val="22"/>
              </w:rPr>
            </w:pPr>
            <w:r>
              <w:rPr>
                <w:sz w:val="22"/>
                <w:szCs w:val="22"/>
              </w:rPr>
              <w:t>669</w:t>
            </w:r>
          </w:p>
        </w:tc>
        <w:tc>
          <w:tcPr>
            <w:tcW w:w="1156" w:type="dxa"/>
            <w:tcBorders>
              <w:top w:val="single" w:sz="6" w:space="0" w:color="000000"/>
              <w:left w:val="single" w:sz="6" w:space="0" w:color="000000"/>
              <w:bottom w:val="single" w:sz="6" w:space="0" w:color="000000"/>
              <w:right w:val="single" w:sz="6" w:space="0" w:color="000000"/>
            </w:tcBorders>
            <w:vAlign w:val="center"/>
          </w:tcPr>
          <w:p w14:paraId="45CF1369" w14:textId="4D43CC12" w:rsidR="007E733D" w:rsidRPr="00E5110C" w:rsidRDefault="00A1132B" w:rsidP="00A819EB">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34287A70" w14:textId="44FEC187" w:rsidR="007E733D" w:rsidRPr="00E5110C" w:rsidRDefault="00A1132B" w:rsidP="00A819EB">
            <w:pPr>
              <w:jc w:val="center"/>
              <w:rPr>
                <w:sz w:val="22"/>
                <w:szCs w:val="22"/>
              </w:rPr>
            </w:pPr>
            <w:r>
              <w:rPr>
                <w:sz w:val="22"/>
                <w:szCs w:val="22"/>
              </w:rPr>
              <w:t>76</w:t>
            </w:r>
          </w:p>
        </w:tc>
        <w:tc>
          <w:tcPr>
            <w:tcW w:w="1170" w:type="dxa"/>
            <w:tcBorders>
              <w:top w:val="single" w:sz="6" w:space="0" w:color="000000"/>
              <w:left w:val="single" w:sz="6" w:space="0" w:color="000000"/>
              <w:bottom w:val="single" w:sz="6" w:space="0" w:color="000000"/>
              <w:right w:val="single" w:sz="6" w:space="0" w:color="000000"/>
            </w:tcBorders>
            <w:vAlign w:val="center"/>
          </w:tcPr>
          <w:p w14:paraId="0FEDE59E" w14:textId="46A2BF14" w:rsidR="007E733D" w:rsidRPr="00E5110C" w:rsidRDefault="00A1132B" w:rsidP="00A819EB">
            <w:pPr>
              <w:jc w:val="center"/>
              <w:rPr>
                <w:sz w:val="22"/>
                <w:szCs w:val="22"/>
              </w:rPr>
            </w:pPr>
            <w:r>
              <w:rPr>
                <w:sz w:val="22"/>
                <w:szCs w:val="22"/>
              </w:rPr>
              <w:t>30</w:t>
            </w:r>
          </w:p>
        </w:tc>
        <w:tc>
          <w:tcPr>
            <w:tcW w:w="1080" w:type="dxa"/>
            <w:tcBorders>
              <w:top w:val="single" w:sz="6" w:space="0" w:color="000000"/>
              <w:left w:val="single" w:sz="6" w:space="0" w:color="000000"/>
              <w:bottom w:val="single" w:sz="6" w:space="0" w:color="000000"/>
              <w:right w:val="single" w:sz="6" w:space="0" w:color="000000"/>
            </w:tcBorders>
            <w:vAlign w:val="center"/>
          </w:tcPr>
          <w:p w14:paraId="348EAA74" w14:textId="0968B1DF" w:rsidR="007E733D" w:rsidRPr="00E5110C" w:rsidRDefault="00A1132B" w:rsidP="00187764">
            <w:pPr>
              <w:jc w:val="center"/>
              <w:rPr>
                <w:sz w:val="22"/>
                <w:szCs w:val="22"/>
              </w:rPr>
            </w:pPr>
            <w:r>
              <w:rPr>
                <w:sz w:val="22"/>
                <w:szCs w:val="22"/>
              </w:rPr>
              <w:t>3</w:t>
            </w:r>
          </w:p>
        </w:tc>
        <w:tc>
          <w:tcPr>
            <w:tcW w:w="1201" w:type="dxa"/>
            <w:tcBorders>
              <w:top w:val="single" w:sz="6" w:space="0" w:color="000000"/>
              <w:left w:val="single" w:sz="6" w:space="0" w:color="000000"/>
              <w:bottom w:val="single" w:sz="6" w:space="0" w:color="000000"/>
              <w:right w:val="single" w:sz="6" w:space="0" w:color="000000"/>
            </w:tcBorders>
            <w:vAlign w:val="center"/>
          </w:tcPr>
          <w:p w14:paraId="602DE5A0" w14:textId="2B7C5B37" w:rsidR="007E733D" w:rsidRPr="00E5110C" w:rsidRDefault="00A1132B" w:rsidP="00187764">
            <w:pPr>
              <w:jc w:val="center"/>
              <w:rPr>
                <w:sz w:val="22"/>
                <w:szCs w:val="22"/>
              </w:rPr>
            </w:pPr>
            <w:r>
              <w:rPr>
                <w:sz w:val="22"/>
                <w:szCs w:val="22"/>
              </w:rPr>
              <w:t>20</w:t>
            </w:r>
          </w:p>
        </w:tc>
        <w:tc>
          <w:tcPr>
            <w:tcW w:w="1170" w:type="dxa"/>
            <w:tcBorders>
              <w:top w:val="single" w:sz="6" w:space="0" w:color="000000"/>
              <w:left w:val="single" w:sz="6" w:space="0" w:color="000000"/>
              <w:bottom w:val="single" w:sz="6" w:space="0" w:color="000000"/>
              <w:right w:val="single" w:sz="6" w:space="0" w:color="000000"/>
            </w:tcBorders>
            <w:vAlign w:val="center"/>
          </w:tcPr>
          <w:p w14:paraId="5BCF21E3" w14:textId="14433F58" w:rsidR="007E733D" w:rsidRPr="00E5110C" w:rsidRDefault="00A1132B" w:rsidP="00187764">
            <w:pPr>
              <w:jc w:val="center"/>
              <w:rPr>
                <w:sz w:val="22"/>
                <w:szCs w:val="22"/>
              </w:rPr>
            </w:pPr>
            <w:r>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tcPr>
          <w:p w14:paraId="3453D77C" w14:textId="37418246" w:rsidR="007E733D" w:rsidRPr="00E5110C" w:rsidRDefault="00A1132B"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0F7E779B" w14:textId="47E84831" w:rsidR="007E733D" w:rsidRPr="00E5110C" w:rsidRDefault="007C52AA" w:rsidP="00187764">
            <w:pPr>
              <w:jc w:val="center"/>
              <w:rPr>
                <w:sz w:val="22"/>
                <w:szCs w:val="22"/>
              </w:rPr>
            </w:pPr>
            <w:r>
              <w:rPr>
                <w:sz w:val="22"/>
                <w:szCs w:val="22"/>
              </w:rPr>
              <w:t>Y on</w:t>
            </w:r>
          </w:p>
        </w:tc>
        <w:tc>
          <w:tcPr>
            <w:tcW w:w="2768" w:type="dxa"/>
            <w:tcBorders>
              <w:top w:val="single" w:sz="6" w:space="0" w:color="000000"/>
              <w:left w:val="nil"/>
              <w:bottom w:val="single" w:sz="6" w:space="0" w:color="000000"/>
              <w:right w:val="single" w:sz="12" w:space="0" w:color="000000"/>
            </w:tcBorders>
            <w:vAlign w:val="center"/>
          </w:tcPr>
          <w:p w14:paraId="01BF3AB2" w14:textId="522ABCED" w:rsidR="007E733D" w:rsidRPr="00E5110C" w:rsidRDefault="004C6F49" w:rsidP="00187764">
            <w:pPr>
              <w:rPr>
                <w:sz w:val="22"/>
                <w:szCs w:val="22"/>
              </w:rPr>
            </w:pPr>
            <w:r>
              <w:rPr>
                <w:sz w:val="22"/>
                <w:szCs w:val="22"/>
              </w:rPr>
              <w:t xml:space="preserve">Light visible under exterior door/weather stripping </w:t>
            </w:r>
          </w:p>
        </w:tc>
      </w:tr>
    </w:tbl>
    <w:p w14:paraId="51A05B72" w14:textId="0D1B196D" w:rsidR="009B32BF" w:rsidRPr="009B32BF" w:rsidRDefault="009B32BF" w:rsidP="009B32BF">
      <w:pPr>
        <w:tabs>
          <w:tab w:val="left" w:pos="12860"/>
        </w:tabs>
      </w:pPr>
      <w:r w:rsidRPr="009B32BF">
        <w:tab/>
      </w:r>
    </w:p>
    <w:p w14:paraId="78446E84" w14:textId="77777777" w:rsidR="00904108" w:rsidRDefault="00904108" w:rsidP="008E319A">
      <w:pPr>
        <w:spacing w:line="480" w:lineRule="auto"/>
        <w:jc w:val="both"/>
        <w:rPr>
          <w:rFonts w:eastAsia="Calibri"/>
          <w:b/>
          <w:sz w:val="22"/>
          <w:szCs w:val="22"/>
        </w:rPr>
      </w:pPr>
    </w:p>
    <w:sectPr w:rsidR="00904108" w:rsidSect="0001373A">
      <w:headerReference w:type="default" r:id="rId49"/>
      <w:footerReference w:type="default" r:id="rId50"/>
      <w:headerReference w:type="first" r:id="rId51"/>
      <w:footerReference w:type="first" r:id="rId52"/>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B0939" w14:textId="77777777" w:rsidR="006E547D" w:rsidRDefault="006E547D">
      <w:r>
        <w:separator/>
      </w:r>
    </w:p>
  </w:endnote>
  <w:endnote w:type="continuationSeparator" w:id="0">
    <w:p w14:paraId="58A8482E" w14:textId="77777777" w:rsidR="006E547D" w:rsidRDefault="006E5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4351838"/>
      <w:docPartObj>
        <w:docPartGallery w:val="Page Numbers (Bottom of Page)"/>
        <w:docPartUnique/>
      </w:docPartObj>
    </w:sdtPr>
    <w:sdtEndPr>
      <w:rPr>
        <w:noProof/>
      </w:rPr>
    </w:sdtEndPr>
    <w:sdtContent>
      <w:p w14:paraId="166FEF96" w14:textId="457AF38C" w:rsidR="009B79C2" w:rsidRDefault="009B79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EB32D0" w14:textId="77777777" w:rsidR="009B79C2" w:rsidRDefault="009B79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A3BA6" w14:textId="064F77E9" w:rsidR="009B79C2" w:rsidRDefault="009B79C2" w:rsidP="006F61D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4998099"/>
      <w:docPartObj>
        <w:docPartGallery w:val="Page Numbers (Bottom of Page)"/>
        <w:docPartUnique/>
      </w:docPartObj>
    </w:sdtPr>
    <w:sdtEndPr>
      <w:rPr>
        <w:noProof/>
      </w:rPr>
    </w:sdtEndPr>
    <w:sdtContent>
      <w:p w14:paraId="690A75C5" w14:textId="43E93CA5" w:rsidR="009B79C2" w:rsidRDefault="00A43241">
        <w:pPr>
          <w:pStyle w:val="Footer"/>
          <w:jc w:val="center"/>
        </w:pPr>
      </w:p>
    </w:sdtContent>
  </w:sdt>
  <w:p w14:paraId="5154F935" w14:textId="77777777" w:rsidR="009B79C2" w:rsidRDefault="009B79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9BEBD" w14:textId="77777777" w:rsidR="009B79C2" w:rsidRDefault="009B79C2" w:rsidP="006F61D7">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3407D" w14:textId="77777777" w:rsidR="009B79C2" w:rsidRDefault="009B79C2">
    <w:pPr>
      <w:jc w:val="right"/>
      <w:rPr>
        <w:sz w:val="20"/>
      </w:rPr>
    </w:pPr>
  </w:p>
  <w:tbl>
    <w:tblPr>
      <w:tblW w:w="13125" w:type="dxa"/>
      <w:jc w:val="center"/>
      <w:tblLayout w:type="fixed"/>
      <w:tblLook w:val="0000" w:firstRow="0" w:lastRow="0" w:firstColumn="0" w:lastColumn="0" w:noHBand="0" w:noVBand="0"/>
    </w:tblPr>
    <w:tblGrid>
      <w:gridCol w:w="3146"/>
      <w:gridCol w:w="2353"/>
      <w:gridCol w:w="2542"/>
      <w:gridCol w:w="2542"/>
      <w:gridCol w:w="2542"/>
    </w:tblGrid>
    <w:tr w:rsidR="00A819EB" w:rsidRPr="00612CC3" w14:paraId="77C1EAE8" w14:textId="77777777" w:rsidTr="00650F90">
      <w:trPr>
        <w:trHeight w:val="313"/>
        <w:jc w:val="center"/>
      </w:trPr>
      <w:tc>
        <w:tcPr>
          <w:tcW w:w="3146" w:type="dxa"/>
          <w:tcBorders>
            <w:top w:val="nil"/>
            <w:left w:val="nil"/>
            <w:bottom w:val="nil"/>
            <w:right w:val="nil"/>
          </w:tcBorders>
          <w:noWrap/>
          <w:vAlign w:val="center"/>
        </w:tcPr>
        <w:p w14:paraId="45E0DD76" w14:textId="77777777" w:rsidR="00A819EB" w:rsidRPr="00612CC3" w:rsidRDefault="00A819EB" w:rsidP="00A819EB">
          <w:pPr>
            <w:rPr>
              <w:rFonts w:ascii="Times" w:hAnsi="Times" w:cs="Times"/>
              <w:sz w:val="18"/>
            </w:rPr>
          </w:pPr>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353" w:type="dxa"/>
          <w:tcBorders>
            <w:top w:val="nil"/>
            <w:left w:val="nil"/>
            <w:bottom w:val="nil"/>
            <w:right w:val="nil"/>
          </w:tcBorders>
          <w:noWrap/>
          <w:vAlign w:val="center"/>
        </w:tcPr>
        <w:p w14:paraId="5E9CDD52" w14:textId="77777777" w:rsidR="00A819EB" w:rsidRPr="00612CC3" w:rsidRDefault="00A819EB" w:rsidP="00A819EB">
          <w:pPr>
            <w:rPr>
              <w:rFonts w:ascii="Times" w:hAnsi="Times" w:cs="Times"/>
              <w:sz w:val="18"/>
            </w:rPr>
          </w:pPr>
          <w:r>
            <w:rPr>
              <w:rFonts w:ascii="Times" w:hAnsi="Times" w:cs="Times"/>
              <w:sz w:val="18"/>
            </w:rPr>
            <w:t>AC = air conditioner</w:t>
          </w:r>
        </w:p>
      </w:tc>
      <w:tc>
        <w:tcPr>
          <w:tcW w:w="2542" w:type="dxa"/>
          <w:tcBorders>
            <w:top w:val="nil"/>
            <w:left w:val="nil"/>
            <w:bottom w:val="nil"/>
            <w:right w:val="nil"/>
          </w:tcBorders>
          <w:vAlign w:val="center"/>
        </w:tcPr>
        <w:p w14:paraId="42E38162" w14:textId="77777777" w:rsidR="00A819EB" w:rsidRPr="00612CC3" w:rsidRDefault="00A819EB" w:rsidP="00A819EB">
          <w:pPr>
            <w:rPr>
              <w:rFonts w:ascii="Times" w:hAnsi="Times" w:cs="Times"/>
              <w:sz w:val="18"/>
            </w:rPr>
          </w:pPr>
          <w:r w:rsidRPr="00612CC3">
            <w:rPr>
              <w:sz w:val="18"/>
              <w:szCs w:val="21"/>
            </w:rPr>
            <w:t>CT = ceiling tile</w:t>
          </w:r>
        </w:p>
      </w:tc>
      <w:tc>
        <w:tcPr>
          <w:tcW w:w="2542" w:type="dxa"/>
          <w:tcBorders>
            <w:top w:val="nil"/>
            <w:left w:val="nil"/>
            <w:bottom w:val="nil"/>
            <w:right w:val="nil"/>
          </w:tcBorders>
          <w:vAlign w:val="center"/>
        </w:tcPr>
        <w:p w14:paraId="2CE76A57" w14:textId="77777777" w:rsidR="00A819EB" w:rsidRPr="00612CC3" w:rsidRDefault="00A819EB" w:rsidP="00A819EB">
          <w:pPr>
            <w:rPr>
              <w:rFonts w:ascii="Times" w:hAnsi="Times" w:cs="Times"/>
              <w:sz w:val="18"/>
            </w:rPr>
          </w:pPr>
          <w:r w:rsidRPr="00612CC3">
            <w:rPr>
              <w:rFonts w:ascii="Times" w:hAnsi="Times" w:cs="Times"/>
              <w:sz w:val="18"/>
            </w:rPr>
            <w:t>ND = non detect</w:t>
          </w:r>
        </w:p>
      </w:tc>
      <w:tc>
        <w:tcPr>
          <w:tcW w:w="2542" w:type="dxa"/>
          <w:tcBorders>
            <w:top w:val="nil"/>
            <w:left w:val="nil"/>
            <w:bottom w:val="nil"/>
            <w:right w:val="nil"/>
          </w:tcBorders>
          <w:vAlign w:val="center"/>
        </w:tcPr>
        <w:p w14:paraId="44E747FF" w14:textId="77777777" w:rsidR="00A819EB" w:rsidRPr="00612CC3" w:rsidRDefault="00A819EB" w:rsidP="00A819EB">
          <w:pPr>
            <w:rPr>
              <w:rFonts w:ascii="Times" w:hAnsi="Times" w:cs="Times"/>
              <w:sz w:val="18"/>
            </w:rPr>
          </w:pPr>
          <w:r w:rsidRPr="00612CC3">
            <w:rPr>
              <w:rFonts w:ascii="Times" w:hAnsi="Times" w:cs="Times"/>
              <w:sz w:val="18"/>
            </w:rPr>
            <w:t>ppm = parts per million</w:t>
          </w:r>
        </w:p>
      </w:tc>
    </w:tr>
  </w:tbl>
  <w:p w14:paraId="655DCE59" w14:textId="77777777" w:rsidR="00A819EB" w:rsidRPr="00612CC3" w:rsidRDefault="00A819EB" w:rsidP="00A819EB">
    <w:pPr>
      <w:tabs>
        <w:tab w:val="left" w:pos="9180"/>
      </w:tabs>
      <w:rPr>
        <w:b/>
        <w:sz w:val="20"/>
      </w:rPr>
    </w:pPr>
  </w:p>
  <w:p w14:paraId="5AC22723" w14:textId="77777777" w:rsidR="00A819EB" w:rsidRPr="00612CC3" w:rsidRDefault="00A819EB" w:rsidP="00A819EB">
    <w:pPr>
      <w:tabs>
        <w:tab w:val="left" w:pos="9180"/>
      </w:tabs>
    </w:pPr>
    <w:r w:rsidRPr="00612CC3">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819EB" w:rsidRPr="00612CC3" w14:paraId="2D2EFA94" w14:textId="77777777" w:rsidTr="00650F90">
      <w:tc>
        <w:tcPr>
          <w:tcW w:w="2718" w:type="dxa"/>
        </w:tcPr>
        <w:p w14:paraId="65645EC0" w14:textId="77777777" w:rsidR="00A819EB" w:rsidRPr="00612CC3" w:rsidRDefault="00A819EB" w:rsidP="00A819EB">
          <w:pPr>
            <w:rPr>
              <w:sz w:val="18"/>
              <w:szCs w:val="18"/>
            </w:rPr>
          </w:pPr>
          <w:r w:rsidRPr="00612CC3">
            <w:rPr>
              <w:sz w:val="18"/>
              <w:szCs w:val="18"/>
            </w:rPr>
            <w:t>Carbon Dioxide:</w:t>
          </w:r>
        </w:p>
      </w:tc>
      <w:tc>
        <w:tcPr>
          <w:tcW w:w="4860" w:type="dxa"/>
        </w:tcPr>
        <w:p w14:paraId="5693E150" w14:textId="77777777" w:rsidR="00A819EB" w:rsidRPr="00612CC3" w:rsidRDefault="00A819EB" w:rsidP="00A819EB">
          <w:pPr>
            <w:rPr>
              <w:sz w:val="18"/>
              <w:szCs w:val="18"/>
            </w:rPr>
          </w:pPr>
          <w:r w:rsidRPr="00612CC3">
            <w:rPr>
              <w:sz w:val="18"/>
              <w:szCs w:val="18"/>
            </w:rPr>
            <w:t>&lt; 800 ppm = preferred</w:t>
          </w:r>
        </w:p>
      </w:tc>
      <w:tc>
        <w:tcPr>
          <w:tcW w:w="3600" w:type="dxa"/>
        </w:tcPr>
        <w:p w14:paraId="023793AE" w14:textId="77777777" w:rsidR="00A819EB" w:rsidRPr="00612CC3" w:rsidRDefault="00A819EB" w:rsidP="00A819EB">
          <w:pPr>
            <w:rPr>
              <w:sz w:val="18"/>
              <w:szCs w:val="18"/>
            </w:rPr>
          </w:pPr>
          <w:r w:rsidRPr="00612CC3">
            <w:rPr>
              <w:sz w:val="18"/>
              <w:szCs w:val="18"/>
            </w:rPr>
            <w:t>Temperature:</w:t>
          </w:r>
        </w:p>
      </w:tc>
      <w:tc>
        <w:tcPr>
          <w:tcW w:w="3420" w:type="dxa"/>
        </w:tcPr>
        <w:p w14:paraId="292936FB" w14:textId="77777777" w:rsidR="00A819EB" w:rsidRPr="00612CC3" w:rsidRDefault="00A819EB" w:rsidP="00A819EB">
          <w:pPr>
            <w:rPr>
              <w:sz w:val="18"/>
              <w:szCs w:val="18"/>
            </w:rPr>
          </w:pPr>
          <w:r w:rsidRPr="00612CC3">
            <w:rPr>
              <w:sz w:val="18"/>
              <w:szCs w:val="18"/>
            </w:rPr>
            <w:t>70 - 78 °F</w:t>
          </w:r>
        </w:p>
      </w:tc>
    </w:tr>
    <w:tr w:rsidR="00A819EB" w:rsidRPr="00612CC3" w14:paraId="219D41C3" w14:textId="77777777" w:rsidTr="00650F90">
      <w:tc>
        <w:tcPr>
          <w:tcW w:w="2718" w:type="dxa"/>
        </w:tcPr>
        <w:p w14:paraId="7E4FBD81" w14:textId="77777777" w:rsidR="00A819EB" w:rsidRPr="00612CC3" w:rsidRDefault="00A819EB" w:rsidP="00A819EB">
          <w:pPr>
            <w:rPr>
              <w:sz w:val="18"/>
              <w:szCs w:val="18"/>
            </w:rPr>
          </w:pPr>
        </w:p>
      </w:tc>
      <w:tc>
        <w:tcPr>
          <w:tcW w:w="4860" w:type="dxa"/>
        </w:tcPr>
        <w:p w14:paraId="5425F17A" w14:textId="77777777" w:rsidR="00A819EB" w:rsidRPr="00612CC3" w:rsidRDefault="00A819EB" w:rsidP="00A819EB">
          <w:pPr>
            <w:rPr>
              <w:sz w:val="18"/>
              <w:szCs w:val="18"/>
            </w:rPr>
          </w:pPr>
          <w:r w:rsidRPr="00612CC3">
            <w:rPr>
              <w:sz w:val="18"/>
              <w:szCs w:val="18"/>
            </w:rPr>
            <w:t>&gt; 800 ppm = indicative of ventilation problems</w:t>
          </w:r>
        </w:p>
      </w:tc>
      <w:tc>
        <w:tcPr>
          <w:tcW w:w="3600" w:type="dxa"/>
        </w:tcPr>
        <w:p w14:paraId="4EADB9A6" w14:textId="77777777" w:rsidR="00A819EB" w:rsidRPr="00612CC3" w:rsidRDefault="00A819EB" w:rsidP="00A819EB">
          <w:pPr>
            <w:rPr>
              <w:sz w:val="18"/>
              <w:szCs w:val="18"/>
            </w:rPr>
          </w:pPr>
          <w:r w:rsidRPr="00612CC3">
            <w:rPr>
              <w:sz w:val="18"/>
              <w:szCs w:val="18"/>
            </w:rPr>
            <w:t>Relative Humidity:</w:t>
          </w:r>
        </w:p>
      </w:tc>
      <w:tc>
        <w:tcPr>
          <w:tcW w:w="3420" w:type="dxa"/>
        </w:tcPr>
        <w:p w14:paraId="79B7F775" w14:textId="77777777" w:rsidR="00A819EB" w:rsidRPr="00612CC3" w:rsidRDefault="00A819EB" w:rsidP="00A819EB">
          <w:pPr>
            <w:rPr>
              <w:sz w:val="18"/>
              <w:szCs w:val="18"/>
            </w:rPr>
          </w:pPr>
          <w:r w:rsidRPr="00612CC3">
            <w:rPr>
              <w:sz w:val="18"/>
              <w:szCs w:val="18"/>
            </w:rPr>
            <w:t>40 - 60%</w:t>
          </w:r>
        </w:p>
      </w:tc>
    </w:tr>
  </w:tbl>
  <w:p w14:paraId="28F08BDD" w14:textId="77777777" w:rsidR="00A819EB" w:rsidRPr="00612CC3" w:rsidRDefault="00A819EB" w:rsidP="00A819EB">
    <w:pPr>
      <w:pStyle w:val="Footer"/>
      <w:jc w:val="center"/>
    </w:pPr>
  </w:p>
  <w:p w14:paraId="7C4B3E4B" w14:textId="3DDA3AC1" w:rsidR="009B79C2" w:rsidRDefault="00A819EB" w:rsidP="00A819EB">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1</w:t>
    </w:r>
    <w:r w:rsidRPr="00612CC3">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125" w:type="dxa"/>
      <w:jc w:val="center"/>
      <w:tblLayout w:type="fixed"/>
      <w:tblLook w:val="0000" w:firstRow="0" w:lastRow="0" w:firstColumn="0" w:lastColumn="0" w:noHBand="0" w:noVBand="0"/>
    </w:tblPr>
    <w:tblGrid>
      <w:gridCol w:w="3146"/>
      <w:gridCol w:w="2353"/>
      <w:gridCol w:w="2542"/>
      <w:gridCol w:w="2542"/>
      <w:gridCol w:w="2542"/>
    </w:tblGrid>
    <w:tr w:rsidR="009B79C2" w:rsidRPr="00612CC3" w14:paraId="601FA0C0" w14:textId="77777777" w:rsidTr="009B79C2">
      <w:trPr>
        <w:trHeight w:val="313"/>
        <w:jc w:val="center"/>
      </w:trPr>
      <w:tc>
        <w:tcPr>
          <w:tcW w:w="3146" w:type="dxa"/>
          <w:tcBorders>
            <w:top w:val="nil"/>
            <w:left w:val="nil"/>
            <w:bottom w:val="nil"/>
            <w:right w:val="nil"/>
          </w:tcBorders>
          <w:noWrap/>
          <w:vAlign w:val="center"/>
        </w:tcPr>
        <w:p w14:paraId="2E21A0B2" w14:textId="77777777" w:rsidR="009B79C2" w:rsidRPr="00612CC3" w:rsidRDefault="009B79C2" w:rsidP="00DC5D30">
          <w:pPr>
            <w:rPr>
              <w:rFonts w:ascii="Times" w:hAnsi="Times" w:cs="Times"/>
              <w:sz w:val="18"/>
            </w:rPr>
          </w:pPr>
          <w:bookmarkStart w:id="4" w:name="_Hlk127956529"/>
          <w:bookmarkStart w:id="5" w:name="_Hlk127956530"/>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353" w:type="dxa"/>
          <w:tcBorders>
            <w:top w:val="nil"/>
            <w:left w:val="nil"/>
            <w:bottom w:val="nil"/>
            <w:right w:val="nil"/>
          </w:tcBorders>
          <w:noWrap/>
          <w:vAlign w:val="center"/>
        </w:tcPr>
        <w:p w14:paraId="5B1E962B" w14:textId="77777777" w:rsidR="009B79C2" w:rsidRPr="00612CC3" w:rsidRDefault="009B79C2" w:rsidP="00DC5D30">
          <w:pPr>
            <w:rPr>
              <w:rFonts w:ascii="Times" w:hAnsi="Times" w:cs="Times"/>
              <w:sz w:val="18"/>
            </w:rPr>
          </w:pPr>
          <w:r>
            <w:rPr>
              <w:rFonts w:ascii="Times" w:hAnsi="Times" w:cs="Times"/>
              <w:sz w:val="18"/>
            </w:rPr>
            <w:t>AC = air conditioner</w:t>
          </w:r>
        </w:p>
      </w:tc>
      <w:tc>
        <w:tcPr>
          <w:tcW w:w="2542" w:type="dxa"/>
          <w:tcBorders>
            <w:top w:val="nil"/>
            <w:left w:val="nil"/>
            <w:bottom w:val="nil"/>
            <w:right w:val="nil"/>
          </w:tcBorders>
          <w:vAlign w:val="center"/>
        </w:tcPr>
        <w:p w14:paraId="3F73DC3B" w14:textId="77777777" w:rsidR="009B79C2" w:rsidRPr="00612CC3" w:rsidRDefault="009B79C2" w:rsidP="00DC5D30">
          <w:pPr>
            <w:rPr>
              <w:rFonts w:ascii="Times" w:hAnsi="Times" w:cs="Times"/>
              <w:sz w:val="18"/>
            </w:rPr>
          </w:pPr>
          <w:r w:rsidRPr="00612CC3">
            <w:rPr>
              <w:sz w:val="18"/>
              <w:szCs w:val="21"/>
            </w:rPr>
            <w:t>CT = ceiling tile</w:t>
          </w:r>
        </w:p>
      </w:tc>
      <w:tc>
        <w:tcPr>
          <w:tcW w:w="2542" w:type="dxa"/>
          <w:tcBorders>
            <w:top w:val="nil"/>
            <w:left w:val="nil"/>
            <w:bottom w:val="nil"/>
            <w:right w:val="nil"/>
          </w:tcBorders>
          <w:vAlign w:val="center"/>
        </w:tcPr>
        <w:p w14:paraId="5AD4951B" w14:textId="72654908" w:rsidR="009B79C2" w:rsidRPr="00612CC3" w:rsidRDefault="00A819EB" w:rsidP="00DC5D30">
          <w:pPr>
            <w:rPr>
              <w:rFonts w:ascii="Times" w:hAnsi="Times" w:cs="Times"/>
              <w:sz w:val="18"/>
            </w:rPr>
          </w:pPr>
          <w:r w:rsidRPr="00612CC3">
            <w:rPr>
              <w:rFonts w:ascii="Times" w:hAnsi="Times" w:cs="Times"/>
              <w:sz w:val="18"/>
            </w:rPr>
            <w:t>ND = non detect</w:t>
          </w:r>
        </w:p>
      </w:tc>
      <w:tc>
        <w:tcPr>
          <w:tcW w:w="2542" w:type="dxa"/>
          <w:tcBorders>
            <w:top w:val="nil"/>
            <w:left w:val="nil"/>
            <w:bottom w:val="nil"/>
            <w:right w:val="nil"/>
          </w:tcBorders>
          <w:vAlign w:val="center"/>
        </w:tcPr>
        <w:p w14:paraId="28690633" w14:textId="6DF3F8AA" w:rsidR="009B79C2" w:rsidRPr="00612CC3" w:rsidRDefault="00A819EB" w:rsidP="00DC5D30">
          <w:pPr>
            <w:rPr>
              <w:rFonts w:ascii="Times" w:hAnsi="Times" w:cs="Times"/>
              <w:sz w:val="18"/>
            </w:rPr>
          </w:pPr>
          <w:r w:rsidRPr="00612CC3">
            <w:rPr>
              <w:rFonts w:ascii="Times" w:hAnsi="Times" w:cs="Times"/>
              <w:sz w:val="18"/>
            </w:rPr>
            <w:t>ppm = parts per million</w:t>
          </w:r>
        </w:p>
      </w:tc>
    </w:tr>
  </w:tbl>
  <w:p w14:paraId="4D3CA009" w14:textId="77777777" w:rsidR="009B79C2" w:rsidRPr="00612CC3" w:rsidRDefault="009B79C2" w:rsidP="00DC5D30">
    <w:pPr>
      <w:tabs>
        <w:tab w:val="left" w:pos="9180"/>
      </w:tabs>
      <w:rPr>
        <w:b/>
        <w:sz w:val="20"/>
      </w:rPr>
    </w:pPr>
  </w:p>
  <w:p w14:paraId="29D458E1" w14:textId="77777777" w:rsidR="009B79C2" w:rsidRPr="00612CC3" w:rsidRDefault="009B79C2" w:rsidP="00DC5D30">
    <w:pPr>
      <w:tabs>
        <w:tab w:val="left" w:pos="9180"/>
      </w:tabs>
    </w:pPr>
    <w:r w:rsidRPr="00612CC3">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9B79C2" w:rsidRPr="00612CC3" w14:paraId="63BF95B8" w14:textId="77777777" w:rsidTr="009B79C2">
      <w:tc>
        <w:tcPr>
          <w:tcW w:w="2718" w:type="dxa"/>
        </w:tcPr>
        <w:p w14:paraId="526280E3" w14:textId="77777777" w:rsidR="009B79C2" w:rsidRPr="00612CC3" w:rsidRDefault="009B79C2" w:rsidP="00DC5D30">
          <w:pPr>
            <w:rPr>
              <w:sz w:val="18"/>
              <w:szCs w:val="18"/>
            </w:rPr>
          </w:pPr>
          <w:r w:rsidRPr="00612CC3">
            <w:rPr>
              <w:sz w:val="18"/>
              <w:szCs w:val="18"/>
            </w:rPr>
            <w:t>Carbon Dioxide:</w:t>
          </w:r>
        </w:p>
      </w:tc>
      <w:tc>
        <w:tcPr>
          <w:tcW w:w="4860" w:type="dxa"/>
        </w:tcPr>
        <w:p w14:paraId="27F75371" w14:textId="77777777" w:rsidR="009B79C2" w:rsidRPr="00612CC3" w:rsidRDefault="009B79C2" w:rsidP="00DC5D30">
          <w:pPr>
            <w:rPr>
              <w:sz w:val="18"/>
              <w:szCs w:val="18"/>
            </w:rPr>
          </w:pPr>
          <w:r w:rsidRPr="00612CC3">
            <w:rPr>
              <w:sz w:val="18"/>
              <w:szCs w:val="18"/>
            </w:rPr>
            <w:t>&lt; 800 ppm = preferred</w:t>
          </w:r>
        </w:p>
      </w:tc>
      <w:tc>
        <w:tcPr>
          <w:tcW w:w="3600" w:type="dxa"/>
        </w:tcPr>
        <w:p w14:paraId="5648DAC2" w14:textId="77777777" w:rsidR="009B79C2" w:rsidRPr="00612CC3" w:rsidRDefault="009B79C2" w:rsidP="00DC5D30">
          <w:pPr>
            <w:rPr>
              <w:sz w:val="18"/>
              <w:szCs w:val="18"/>
            </w:rPr>
          </w:pPr>
          <w:r w:rsidRPr="00612CC3">
            <w:rPr>
              <w:sz w:val="18"/>
              <w:szCs w:val="18"/>
            </w:rPr>
            <w:t>Temperature:</w:t>
          </w:r>
        </w:p>
      </w:tc>
      <w:tc>
        <w:tcPr>
          <w:tcW w:w="3420" w:type="dxa"/>
        </w:tcPr>
        <w:p w14:paraId="43FD33F8" w14:textId="77777777" w:rsidR="009B79C2" w:rsidRPr="00612CC3" w:rsidRDefault="009B79C2" w:rsidP="00DC5D30">
          <w:pPr>
            <w:rPr>
              <w:sz w:val="18"/>
              <w:szCs w:val="18"/>
            </w:rPr>
          </w:pPr>
          <w:r w:rsidRPr="00612CC3">
            <w:rPr>
              <w:sz w:val="18"/>
              <w:szCs w:val="18"/>
            </w:rPr>
            <w:t>70 - 78 °F</w:t>
          </w:r>
        </w:p>
      </w:tc>
    </w:tr>
    <w:tr w:rsidR="009B79C2" w:rsidRPr="00612CC3" w14:paraId="36AEBADF" w14:textId="77777777" w:rsidTr="009B79C2">
      <w:tc>
        <w:tcPr>
          <w:tcW w:w="2718" w:type="dxa"/>
        </w:tcPr>
        <w:p w14:paraId="47DFB1DF" w14:textId="77777777" w:rsidR="009B79C2" w:rsidRPr="00612CC3" w:rsidRDefault="009B79C2" w:rsidP="00DC5D30">
          <w:pPr>
            <w:rPr>
              <w:sz w:val="18"/>
              <w:szCs w:val="18"/>
            </w:rPr>
          </w:pPr>
        </w:p>
      </w:tc>
      <w:tc>
        <w:tcPr>
          <w:tcW w:w="4860" w:type="dxa"/>
        </w:tcPr>
        <w:p w14:paraId="6BB7A5C8" w14:textId="77777777" w:rsidR="009B79C2" w:rsidRPr="00612CC3" w:rsidRDefault="009B79C2" w:rsidP="00DC5D30">
          <w:pPr>
            <w:rPr>
              <w:sz w:val="18"/>
              <w:szCs w:val="18"/>
            </w:rPr>
          </w:pPr>
          <w:r w:rsidRPr="00612CC3">
            <w:rPr>
              <w:sz w:val="18"/>
              <w:szCs w:val="18"/>
            </w:rPr>
            <w:t>&gt; 800 ppm = indicative of ventilation problems</w:t>
          </w:r>
        </w:p>
      </w:tc>
      <w:tc>
        <w:tcPr>
          <w:tcW w:w="3600" w:type="dxa"/>
        </w:tcPr>
        <w:p w14:paraId="7F5FC777" w14:textId="77777777" w:rsidR="009B79C2" w:rsidRPr="00612CC3" w:rsidRDefault="009B79C2" w:rsidP="00DC5D30">
          <w:pPr>
            <w:rPr>
              <w:sz w:val="18"/>
              <w:szCs w:val="18"/>
            </w:rPr>
          </w:pPr>
          <w:r w:rsidRPr="00612CC3">
            <w:rPr>
              <w:sz w:val="18"/>
              <w:szCs w:val="18"/>
            </w:rPr>
            <w:t>Relative Humidity:</w:t>
          </w:r>
        </w:p>
      </w:tc>
      <w:tc>
        <w:tcPr>
          <w:tcW w:w="3420" w:type="dxa"/>
        </w:tcPr>
        <w:p w14:paraId="187409F5" w14:textId="77777777" w:rsidR="009B79C2" w:rsidRPr="00612CC3" w:rsidRDefault="009B79C2" w:rsidP="00DC5D30">
          <w:pPr>
            <w:rPr>
              <w:sz w:val="18"/>
              <w:szCs w:val="18"/>
            </w:rPr>
          </w:pPr>
          <w:r w:rsidRPr="00612CC3">
            <w:rPr>
              <w:sz w:val="18"/>
              <w:szCs w:val="18"/>
            </w:rPr>
            <w:t>40 - 60%</w:t>
          </w:r>
        </w:p>
      </w:tc>
    </w:tr>
  </w:tbl>
  <w:p w14:paraId="6843BFB2" w14:textId="77777777" w:rsidR="009B79C2" w:rsidRPr="00612CC3" w:rsidRDefault="009B79C2" w:rsidP="00DC5D30">
    <w:pPr>
      <w:pStyle w:val="Footer"/>
      <w:jc w:val="center"/>
    </w:pPr>
  </w:p>
  <w:p w14:paraId="22B64416" w14:textId="3C5F5FD3" w:rsidR="009B79C2" w:rsidRPr="00DC5D30" w:rsidRDefault="009B79C2" w:rsidP="00DC5D30">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5</w:t>
    </w:r>
    <w:r w:rsidRPr="00612CC3">
      <w:rPr>
        <w:noProof/>
      </w:rPr>
      <w:fldChar w:fldCharType="end"/>
    </w:r>
    <w:bookmarkEnd w:id="4"/>
    <w:bookmarkEnd w:id="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A753E" w14:textId="77777777" w:rsidR="006E547D" w:rsidRDefault="006E547D">
      <w:r>
        <w:separator/>
      </w:r>
    </w:p>
  </w:footnote>
  <w:footnote w:type="continuationSeparator" w:id="0">
    <w:p w14:paraId="30473D35" w14:textId="77777777" w:rsidR="006E547D" w:rsidRDefault="006E54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802" w:type="dxa"/>
      <w:tblLook w:val="0000" w:firstRow="0" w:lastRow="0" w:firstColumn="0" w:lastColumn="0" w:noHBand="0" w:noVBand="0"/>
    </w:tblPr>
    <w:tblGrid>
      <w:gridCol w:w="5058"/>
      <w:gridCol w:w="4872"/>
      <w:gridCol w:w="2514"/>
      <w:gridCol w:w="2358"/>
    </w:tblGrid>
    <w:tr w:rsidR="009B79C2" w14:paraId="2D37B6E1" w14:textId="77777777" w:rsidTr="009B79C2">
      <w:trPr>
        <w:cantSplit/>
      </w:trPr>
      <w:tc>
        <w:tcPr>
          <w:tcW w:w="12444" w:type="dxa"/>
          <w:gridSpan w:val="3"/>
        </w:tcPr>
        <w:p w14:paraId="266A3737" w14:textId="77777777" w:rsidR="009B79C2" w:rsidRPr="00677AC6" w:rsidRDefault="009B79C2" w:rsidP="00142D91">
          <w:pPr>
            <w:pStyle w:val="Header"/>
            <w:spacing w:before="60" w:after="60"/>
            <w:rPr>
              <w:b/>
            </w:rPr>
          </w:pPr>
          <w:r>
            <w:rPr>
              <w:b/>
            </w:rPr>
            <w:t>Location: South Memorial Elementary School</w:t>
          </w:r>
        </w:p>
      </w:tc>
      <w:tc>
        <w:tcPr>
          <w:tcW w:w="2358" w:type="dxa"/>
        </w:tcPr>
        <w:p w14:paraId="53D4FE97" w14:textId="77777777" w:rsidR="009B79C2" w:rsidRDefault="009B79C2" w:rsidP="00142D91">
          <w:pPr>
            <w:pStyle w:val="Header"/>
            <w:tabs>
              <w:tab w:val="clear" w:pos="4320"/>
              <w:tab w:val="clear" w:pos="8640"/>
            </w:tabs>
            <w:spacing w:before="60" w:after="60"/>
            <w:rPr>
              <w:b/>
            </w:rPr>
          </w:pPr>
          <w:r>
            <w:rPr>
              <w:b/>
            </w:rPr>
            <w:t>Indoor Air Results</w:t>
          </w:r>
        </w:p>
      </w:tc>
    </w:tr>
    <w:tr w:rsidR="009B79C2" w14:paraId="4A23D50D" w14:textId="77777777" w:rsidTr="009B79C2">
      <w:trPr>
        <w:cantSplit/>
      </w:trPr>
      <w:tc>
        <w:tcPr>
          <w:tcW w:w="5058" w:type="dxa"/>
        </w:tcPr>
        <w:p w14:paraId="4D6FAF47" w14:textId="77777777" w:rsidR="009B79C2" w:rsidRDefault="009B79C2" w:rsidP="00142D91">
          <w:pPr>
            <w:rPr>
              <w:b/>
            </w:rPr>
          </w:pPr>
          <w:r w:rsidRPr="007464D2">
            <w:rPr>
              <w:b/>
            </w:rPr>
            <w:t xml:space="preserve">Address: </w:t>
          </w:r>
          <w:r>
            <w:rPr>
              <w:b/>
            </w:rPr>
            <w:t>16 Maple Street Extension, Peabody</w:t>
          </w:r>
        </w:p>
      </w:tc>
      <w:tc>
        <w:tcPr>
          <w:tcW w:w="4872" w:type="dxa"/>
        </w:tcPr>
        <w:p w14:paraId="50A412F4" w14:textId="1820B61B" w:rsidR="009B79C2" w:rsidRPr="004058DB" w:rsidRDefault="009B79C2" w:rsidP="00142D91">
          <w:pPr>
            <w:pStyle w:val="Header"/>
            <w:tabs>
              <w:tab w:val="clear" w:pos="4320"/>
              <w:tab w:val="clear" w:pos="8640"/>
            </w:tabs>
            <w:spacing w:before="60" w:after="60"/>
            <w:jc w:val="center"/>
            <w:rPr>
              <w:b/>
              <w:szCs w:val="24"/>
            </w:rPr>
          </w:pPr>
          <w:r w:rsidRPr="004058DB">
            <w:rPr>
              <w:b/>
              <w:szCs w:val="24"/>
            </w:rPr>
            <w:t>Table 1 (continued)</w:t>
          </w:r>
        </w:p>
      </w:tc>
      <w:tc>
        <w:tcPr>
          <w:tcW w:w="2514" w:type="dxa"/>
        </w:tcPr>
        <w:p w14:paraId="41780484" w14:textId="77777777" w:rsidR="009B79C2" w:rsidRDefault="009B79C2" w:rsidP="00142D91">
          <w:pPr>
            <w:pStyle w:val="Header"/>
            <w:tabs>
              <w:tab w:val="clear" w:pos="4320"/>
              <w:tab w:val="clear" w:pos="8640"/>
            </w:tabs>
            <w:spacing w:before="60" w:after="60"/>
            <w:rPr>
              <w:b/>
            </w:rPr>
          </w:pPr>
        </w:p>
      </w:tc>
      <w:tc>
        <w:tcPr>
          <w:tcW w:w="2358" w:type="dxa"/>
        </w:tcPr>
        <w:p w14:paraId="345208AE" w14:textId="464F680C" w:rsidR="009B79C2" w:rsidRDefault="009B79C2" w:rsidP="00142D91">
          <w:pPr>
            <w:pStyle w:val="Header"/>
            <w:tabs>
              <w:tab w:val="clear" w:pos="4320"/>
              <w:tab w:val="clear" w:pos="8640"/>
            </w:tabs>
            <w:spacing w:before="60" w:after="60"/>
            <w:rPr>
              <w:b/>
            </w:rPr>
          </w:pPr>
          <w:r w:rsidRPr="00677AC6">
            <w:rPr>
              <w:b/>
            </w:rPr>
            <w:t>Date:</w:t>
          </w:r>
          <w:r>
            <w:rPr>
              <w:b/>
            </w:rPr>
            <w:t xml:space="preserve"> </w:t>
          </w:r>
          <w:r w:rsidR="00A1132B">
            <w:rPr>
              <w:b/>
            </w:rPr>
            <w:t>2/15/23</w:t>
          </w:r>
        </w:p>
      </w:tc>
    </w:tr>
  </w:tbl>
  <w:p w14:paraId="2B1ACD9F" w14:textId="77777777" w:rsidR="009B79C2" w:rsidRDefault="009B79C2" w:rsidP="00CC19DF">
    <w:pPr>
      <w:pStyle w:val="Header"/>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802" w:type="dxa"/>
      <w:tblLook w:val="0000" w:firstRow="0" w:lastRow="0" w:firstColumn="0" w:lastColumn="0" w:noHBand="0" w:noVBand="0"/>
    </w:tblPr>
    <w:tblGrid>
      <w:gridCol w:w="5058"/>
      <w:gridCol w:w="4872"/>
      <w:gridCol w:w="2514"/>
      <w:gridCol w:w="2358"/>
    </w:tblGrid>
    <w:tr w:rsidR="009B79C2" w:rsidRPr="00C515D5" w14:paraId="3563A385" w14:textId="77777777" w:rsidTr="00CC19DF">
      <w:trPr>
        <w:cantSplit/>
      </w:trPr>
      <w:tc>
        <w:tcPr>
          <w:tcW w:w="12444" w:type="dxa"/>
          <w:gridSpan w:val="3"/>
        </w:tcPr>
        <w:p w14:paraId="6F1963DF" w14:textId="4AF4D9EA" w:rsidR="009B79C2" w:rsidRPr="00C515D5" w:rsidRDefault="009B79C2" w:rsidP="00CC19DF">
          <w:pPr>
            <w:pStyle w:val="Header"/>
            <w:spacing w:before="60" w:after="60"/>
            <w:rPr>
              <w:b/>
              <w:szCs w:val="24"/>
            </w:rPr>
          </w:pPr>
          <w:bookmarkStart w:id="3" w:name="_Hlk99115810"/>
          <w:r w:rsidRPr="00C515D5">
            <w:rPr>
              <w:b/>
              <w:szCs w:val="24"/>
            </w:rPr>
            <w:t>Location: South Memorial Elementary School</w:t>
          </w:r>
        </w:p>
      </w:tc>
      <w:tc>
        <w:tcPr>
          <w:tcW w:w="2358" w:type="dxa"/>
        </w:tcPr>
        <w:p w14:paraId="3C1965D0" w14:textId="77777777" w:rsidR="009B79C2" w:rsidRPr="00C515D5" w:rsidRDefault="009B79C2" w:rsidP="00CC19DF">
          <w:pPr>
            <w:pStyle w:val="Header"/>
            <w:tabs>
              <w:tab w:val="clear" w:pos="4320"/>
              <w:tab w:val="clear" w:pos="8640"/>
            </w:tabs>
            <w:spacing w:before="60" w:after="60"/>
            <w:rPr>
              <w:b/>
              <w:szCs w:val="24"/>
            </w:rPr>
          </w:pPr>
          <w:r w:rsidRPr="00C515D5">
            <w:rPr>
              <w:b/>
              <w:szCs w:val="24"/>
            </w:rPr>
            <w:t>Indoor Air Results</w:t>
          </w:r>
        </w:p>
      </w:tc>
    </w:tr>
    <w:tr w:rsidR="009B79C2" w:rsidRPr="00C515D5" w14:paraId="60F799EF" w14:textId="77777777" w:rsidTr="00CC19DF">
      <w:trPr>
        <w:cantSplit/>
      </w:trPr>
      <w:tc>
        <w:tcPr>
          <w:tcW w:w="5058" w:type="dxa"/>
        </w:tcPr>
        <w:p w14:paraId="4A84FFAE" w14:textId="0BA5E70A" w:rsidR="009B79C2" w:rsidRPr="00C515D5" w:rsidRDefault="009B79C2" w:rsidP="009E6157">
          <w:pPr>
            <w:rPr>
              <w:b/>
              <w:szCs w:val="24"/>
            </w:rPr>
          </w:pPr>
          <w:r w:rsidRPr="00C515D5">
            <w:rPr>
              <w:b/>
              <w:szCs w:val="24"/>
            </w:rPr>
            <w:t>Address: 16 Maple Street Extension, Peabody</w:t>
          </w:r>
        </w:p>
      </w:tc>
      <w:tc>
        <w:tcPr>
          <w:tcW w:w="4872" w:type="dxa"/>
        </w:tcPr>
        <w:p w14:paraId="6B51924C" w14:textId="17F6FA3E" w:rsidR="009B79C2" w:rsidRPr="00C515D5" w:rsidRDefault="009B79C2" w:rsidP="00CC19DF">
          <w:pPr>
            <w:pStyle w:val="Header"/>
            <w:tabs>
              <w:tab w:val="clear" w:pos="4320"/>
              <w:tab w:val="clear" w:pos="8640"/>
            </w:tabs>
            <w:spacing w:before="60" w:after="60"/>
            <w:jc w:val="center"/>
            <w:rPr>
              <w:b/>
              <w:szCs w:val="24"/>
            </w:rPr>
          </w:pPr>
          <w:r w:rsidRPr="00C515D5">
            <w:rPr>
              <w:b/>
              <w:szCs w:val="24"/>
            </w:rPr>
            <w:t>Table 1</w:t>
          </w:r>
        </w:p>
      </w:tc>
      <w:tc>
        <w:tcPr>
          <w:tcW w:w="2514" w:type="dxa"/>
        </w:tcPr>
        <w:p w14:paraId="33665084" w14:textId="77777777" w:rsidR="009B79C2" w:rsidRPr="00C515D5" w:rsidRDefault="009B79C2" w:rsidP="00CC19DF">
          <w:pPr>
            <w:pStyle w:val="Header"/>
            <w:tabs>
              <w:tab w:val="clear" w:pos="4320"/>
              <w:tab w:val="clear" w:pos="8640"/>
            </w:tabs>
            <w:spacing w:before="60" w:after="60"/>
            <w:rPr>
              <w:b/>
              <w:szCs w:val="24"/>
            </w:rPr>
          </w:pPr>
        </w:p>
      </w:tc>
      <w:tc>
        <w:tcPr>
          <w:tcW w:w="2358" w:type="dxa"/>
        </w:tcPr>
        <w:p w14:paraId="772BA8CC" w14:textId="2E01A288" w:rsidR="009B79C2" w:rsidRPr="00C515D5" w:rsidRDefault="009B79C2" w:rsidP="00CC19DF">
          <w:pPr>
            <w:pStyle w:val="Header"/>
            <w:tabs>
              <w:tab w:val="clear" w:pos="4320"/>
              <w:tab w:val="clear" w:pos="8640"/>
            </w:tabs>
            <w:spacing w:before="60" w:after="60"/>
            <w:rPr>
              <w:b/>
              <w:szCs w:val="24"/>
            </w:rPr>
          </w:pPr>
          <w:r w:rsidRPr="00C515D5">
            <w:rPr>
              <w:b/>
              <w:szCs w:val="24"/>
            </w:rPr>
            <w:t xml:space="preserve">Date: </w:t>
          </w:r>
          <w:r w:rsidR="00A81107">
            <w:rPr>
              <w:b/>
              <w:szCs w:val="24"/>
            </w:rPr>
            <w:t>2/15/23</w:t>
          </w:r>
        </w:p>
      </w:tc>
    </w:tr>
    <w:bookmarkEnd w:id="3"/>
  </w:tbl>
  <w:p w14:paraId="15D96189" w14:textId="77777777" w:rsidR="009B79C2" w:rsidRDefault="009B79C2" w:rsidP="00CC19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0000005"/>
    <w:multiLevelType w:val="singleLevel"/>
    <w:tmpl w:val="00000005"/>
    <w:name w:val="WW8Num5"/>
    <w:lvl w:ilvl="0">
      <w:start w:val="1"/>
      <w:numFmt w:val="decimal"/>
      <w:lvlText w:val="%1."/>
      <w:lvlJc w:val="left"/>
      <w:pPr>
        <w:tabs>
          <w:tab w:val="num" w:pos="0"/>
        </w:tabs>
        <w:ind w:left="720" w:hanging="360"/>
      </w:pPr>
      <w:rPr>
        <w:rFonts w:ascii="Symbol" w:hAnsi="Symbol" w:cs="Symbol" w:hint="default"/>
        <w:b/>
        <w:bCs/>
        <w:sz w:val="24"/>
      </w:rPr>
    </w:lvl>
  </w:abstractNum>
  <w:abstractNum w:abstractNumId="2" w15:restartNumberingAfterBreak="0">
    <w:nsid w:val="006C6772"/>
    <w:multiLevelType w:val="hybridMultilevel"/>
    <w:tmpl w:val="BB0EC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AB22DF"/>
    <w:multiLevelType w:val="hybridMultilevel"/>
    <w:tmpl w:val="35824D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6AC1349"/>
    <w:multiLevelType w:val="singleLevel"/>
    <w:tmpl w:val="AB80C6CC"/>
    <w:lvl w:ilvl="0">
      <w:start w:val="1"/>
      <w:numFmt w:val="decimal"/>
      <w:lvlText w:val="%1."/>
      <w:lvlJc w:val="right"/>
      <w:pPr>
        <w:tabs>
          <w:tab w:val="num" w:pos="360"/>
        </w:tabs>
        <w:ind w:left="360" w:hanging="72"/>
      </w:pPr>
    </w:lvl>
  </w:abstractNum>
  <w:abstractNum w:abstractNumId="5" w15:restartNumberingAfterBreak="0">
    <w:nsid w:val="07185A08"/>
    <w:multiLevelType w:val="hybridMultilevel"/>
    <w:tmpl w:val="3C06062C"/>
    <w:lvl w:ilvl="0" w:tplc="0409000F">
      <w:start w:val="1"/>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7FD1F0C"/>
    <w:multiLevelType w:val="multilevel"/>
    <w:tmpl w:val="D7A43B2A"/>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DD513F"/>
    <w:multiLevelType w:val="hybridMultilevel"/>
    <w:tmpl w:val="1EF87EF8"/>
    <w:lvl w:ilvl="0" w:tplc="5CA0C8C0">
      <w:start w:val="1"/>
      <w:numFmt w:val="decimal"/>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1EC3974"/>
    <w:multiLevelType w:val="hybridMultilevel"/>
    <w:tmpl w:val="CC36D4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0" w15:restartNumberingAfterBreak="0">
    <w:nsid w:val="138A4A2E"/>
    <w:multiLevelType w:val="multilevel"/>
    <w:tmpl w:val="02F83BB4"/>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1"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9AE6DDF"/>
    <w:multiLevelType w:val="hybridMultilevel"/>
    <w:tmpl w:val="9AB0C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D881B19"/>
    <w:multiLevelType w:val="hybridMultilevel"/>
    <w:tmpl w:val="97D8D20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2B479D8"/>
    <w:multiLevelType w:val="hybridMultilevel"/>
    <w:tmpl w:val="33522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E654D6"/>
    <w:multiLevelType w:val="hybridMultilevel"/>
    <w:tmpl w:val="BC9662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2AD30EED"/>
    <w:multiLevelType w:val="multilevel"/>
    <w:tmpl w:val="1762915E"/>
    <w:numStyleLink w:val="StyleBulletedSymbolsymbolBoldLeft0Hanging0251"/>
  </w:abstractNum>
  <w:abstractNum w:abstractNumId="18"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A61D9A"/>
    <w:multiLevelType w:val="hybridMultilevel"/>
    <w:tmpl w:val="93EE9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21"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22" w15:restartNumberingAfterBreak="0">
    <w:nsid w:val="31C20EF5"/>
    <w:multiLevelType w:val="hybridMultilevel"/>
    <w:tmpl w:val="1C7402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79D3596"/>
    <w:multiLevelType w:val="hybridMultilevel"/>
    <w:tmpl w:val="13FC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CC3655"/>
    <w:multiLevelType w:val="hybridMultilevel"/>
    <w:tmpl w:val="4D6A4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6D3207"/>
    <w:multiLevelType w:val="hybridMultilevel"/>
    <w:tmpl w:val="DA64C446"/>
    <w:lvl w:ilvl="0" w:tplc="26EA3F6A">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15:restartNumberingAfterBreak="0">
    <w:nsid w:val="3ED40369"/>
    <w:multiLevelType w:val="hybridMultilevel"/>
    <w:tmpl w:val="1D6AF5DC"/>
    <w:lvl w:ilvl="0" w:tplc="BD1A3724">
      <w:start w:val="1"/>
      <w:numFmt w:val="bullet"/>
      <w:lvlText w:val=""/>
      <w:lvlJc w:val="left"/>
      <w:pPr>
        <w:tabs>
          <w:tab w:val="num" w:pos="0"/>
        </w:tabs>
        <w:ind w:left="0" w:hanging="360"/>
      </w:pPr>
      <w:rPr>
        <w:rFonts w:ascii="Symbol" w:hAnsi="Symbol"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27" w15:restartNumberingAfterBreak="0">
    <w:nsid w:val="42F02DCE"/>
    <w:multiLevelType w:val="hybridMultilevel"/>
    <w:tmpl w:val="DCAA27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7F71386"/>
    <w:multiLevelType w:val="hybridMultilevel"/>
    <w:tmpl w:val="3E0CB2AA"/>
    <w:lvl w:ilvl="0" w:tplc="B2F4ACB8">
      <w:start w:val="1"/>
      <w:numFmt w:val="decimal"/>
      <w:pStyle w:val="BodyTextNumberedConclusion"/>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D3A6529"/>
    <w:multiLevelType w:val="hybridMultilevel"/>
    <w:tmpl w:val="5678CFB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CE1331"/>
    <w:multiLevelType w:val="hybridMultilevel"/>
    <w:tmpl w:val="D1C29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61A5AC8"/>
    <w:multiLevelType w:val="hybridMultilevel"/>
    <w:tmpl w:val="FF12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441DB7"/>
    <w:multiLevelType w:val="hybridMultilevel"/>
    <w:tmpl w:val="75B6599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25810C9"/>
    <w:multiLevelType w:val="hybridMultilevel"/>
    <w:tmpl w:val="277419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419543E"/>
    <w:multiLevelType w:val="hybridMultilevel"/>
    <w:tmpl w:val="1B40E962"/>
    <w:lvl w:ilvl="0" w:tplc="4EBABD28">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490B60"/>
    <w:multiLevelType w:val="multilevel"/>
    <w:tmpl w:val="43A0AF60"/>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6294CBA"/>
    <w:multiLevelType w:val="hybridMultilevel"/>
    <w:tmpl w:val="5DDAF6FC"/>
    <w:lvl w:ilvl="0" w:tplc="6370464A">
      <w:start w:val="1"/>
      <w:numFmt w:val="decimal"/>
      <w:lvlText w:val="%1."/>
      <w:lvlJc w:val="righ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CD6F9B"/>
    <w:multiLevelType w:val="multilevel"/>
    <w:tmpl w:val="B3A68062"/>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F244E8A"/>
    <w:multiLevelType w:val="hybridMultilevel"/>
    <w:tmpl w:val="6D969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2887898">
    <w:abstractNumId w:val="0"/>
  </w:num>
  <w:num w:numId="2" w16cid:durableId="204804138">
    <w:abstractNumId w:val="21"/>
  </w:num>
  <w:num w:numId="3" w16cid:durableId="664940626">
    <w:abstractNumId w:val="9"/>
  </w:num>
  <w:num w:numId="4" w16cid:durableId="507594923">
    <w:abstractNumId w:val="16"/>
  </w:num>
  <w:num w:numId="5" w16cid:durableId="1737243811">
    <w:abstractNumId w:val="29"/>
  </w:num>
  <w:num w:numId="6" w16cid:durableId="470942530">
    <w:abstractNumId w:val="20"/>
  </w:num>
  <w:num w:numId="7" w16cid:durableId="890844191">
    <w:abstractNumId w:val="33"/>
  </w:num>
  <w:num w:numId="8" w16cid:durableId="846482492">
    <w:abstractNumId w:val="11"/>
  </w:num>
  <w:num w:numId="9" w16cid:durableId="1008631378">
    <w:abstractNumId w:val="37"/>
  </w:num>
  <w:num w:numId="10" w16cid:durableId="645939062">
    <w:abstractNumId w:val="26"/>
  </w:num>
  <w:num w:numId="11" w16cid:durableId="584462957">
    <w:abstractNumId w:val="12"/>
  </w:num>
  <w:num w:numId="12" w16cid:durableId="2000766078">
    <w:abstractNumId w:val="23"/>
  </w:num>
  <w:num w:numId="13" w16cid:durableId="111677921">
    <w:abstractNumId w:val="35"/>
  </w:num>
  <w:num w:numId="14" w16cid:durableId="1318414538">
    <w:abstractNumId w:val="41"/>
  </w:num>
  <w:num w:numId="15" w16cid:durableId="2039353283">
    <w:abstractNumId w:val="14"/>
  </w:num>
  <w:num w:numId="16" w16cid:durableId="294024891">
    <w:abstractNumId w:val="31"/>
  </w:num>
  <w:num w:numId="17" w16cid:durableId="398136116">
    <w:abstractNumId w:val="8"/>
  </w:num>
  <w:num w:numId="18" w16cid:durableId="899362551">
    <w:abstractNumId w:val="18"/>
  </w:num>
  <w:num w:numId="19" w16cid:durableId="2027243975">
    <w:abstractNumId w:val="39"/>
  </w:num>
  <w:num w:numId="20" w16cid:durableId="1449466345">
    <w:abstractNumId w:val="4"/>
  </w:num>
  <w:num w:numId="21" w16cid:durableId="207760143">
    <w:abstractNumId w:val="34"/>
  </w:num>
  <w:num w:numId="22" w16cid:durableId="2013137670">
    <w:abstractNumId w:val="38"/>
  </w:num>
  <w:num w:numId="23" w16cid:durableId="1467627143">
    <w:abstractNumId w:val="40"/>
  </w:num>
  <w:num w:numId="24" w16cid:durableId="1961178039">
    <w:abstractNumId w:val="6"/>
  </w:num>
  <w:num w:numId="25" w16cid:durableId="1250892894">
    <w:abstractNumId w:val="28"/>
  </w:num>
  <w:num w:numId="26" w16cid:durableId="1305623332">
    <w:abstractNumId w:val="17"/>
  </w:num>
  <w:num w:numId="27" w16cid:durableId="1679043617">
    <w:abstractNumId w:val="15"/>
  </w:num>
  <w:num w:numId="28" w16cid:durableId="651369566">
    <w:abstractNumId w:val="1"/>
  </w:num>
  <w:num w:numId="29" w16cid:durableId="1565874609">
    <w:abstractNumId w:val="27"/>
  </w:num>
  <w:num w:numId="30" w16cid:durableId="744179679">
    <w:abstractNumId w:val="32"/>
  </w:num>
  <w:num w:numId="31" w16cid:durableId="589974925">
    <w:abstractNumId w:val="37"/>
  </w:num>
  <w:num w:numId="32" w16cid:durableId="2789501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41085896">
    <w:abstractNumId w:val="37"/>
    <w:lvlOverride w:ilvl="0">
      <w:startOverride w:val="1"/>
    </w:lvlOverride>
  </w:num>
  <w:num w:numId="34" w16cid:durableId="18563866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555730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33913058">
    <w:abstractNumId w:val="3"/>
  </w:num>
  <w:num w:numId="37" w16cid:durableId="736780564">
    <w:abstractNumId w:val="22"/>
  </w:num>
  <w:num w:numId="38" w16cid:durableId="2032221133">
    <w:abstractNumId w:val="2"/>
  </w:num>
  <w:num w:numId="39" w16cid:durableId="1990555027">
    <w:abstractNumId w:val="24"/>
  </w:num>
  <w:num w:numId="40" w16cid:durableId="1938243896">
    <w:abstractNumId w:val="19"/>
  </w:num>
  <w:num w:numId="41" w16cid:durableId="517814805">
    <w:abstractNumId w:val="13"/>
  </w:num>
  <w:num w:numId="42" w16cid:durableId="1505902265">
    <w:abstractNumId w:val="36"/>
  </w:num>
  <w:num w:numId="43" w16cid:durableId="100732547">
    <w:abstractNumId w:val="30"/>
  </w:num>
  <w:num w:numId="44" w16cid:durableId="779184368">
    <w:abstractNumId w:val="30"/>
  </w:num>
  <w:num w:numId="45" w16cid:durableId="821047918">
    <w:abstractNumId w:val="10"/>
  </w:num>
  <w:num w:numId="46" w16cid:durableId="342785930">
    <w:abstractNumId w:val="30"/>
  </w:num>
  <w:num w:numId="47" w16cid:durableId="2082289574">
    <w:abstractNumId w:val="30"/>
    <w:lvlOverride w:ilvl="0">
      <w:startOverride w:val="1"/>
    </w:lvlOverride>
  </w:num>
  <w:num w:numId="48" w16cid:durableId="10763254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1FE2"/>
    <w:rsid w:val="00002478"/>
    <w:rsid w:val="00003C37"/>
    <w:rsid w:val="0000425F"/>
    <w:rsid w:val="00006C6A"/>
    <w:rsid w:val="000075C0"/>
    <w:rsid w:val="0001373A"/>
    <w:rsid w:val="00013B91"/>
    <w:rsid w:val="000144B1"/>
    <w:rsid w:val="00014B83"/>
    <w:rsid w:val="000155D2"/>
    <w:rsid w:val="00016BF0"/>
    <w:rsid w:val="0002128B"/>
    <w:rsid w:val="000221C5"/>
    <w:rsid w:val="0002415F"/>
    <w:rsid w:val="000242DD"/>
    <w:rsid w:val="00025A79"/>
    <w:rsid w:val="00025DCB"/>
    <w:rsid w:val="0002791D"/>
    <w:rsid w:val="00032F04"/>
    <w:rsid w:val="000354FC"/>
    <w:rsid w:val="00035523"/>
    <w:rsid w:val="00035787"/>
    <w:rsid w:val="00036A56"/>
    <w:rsid w:val="000403EA"/>
    <w:rsid w:val="000405BD"/>
    <w:rsid w:val="0004216B"/>
    <w:rsid w:val="0004287B"/>
    <w:rsid w:val="00042C13"/>
    <w:rsid w:val="00043F80"/>
    <w:rsid w:val="0004434E"/>
    <w:rsid w:val="000445B9"/>
    <w:rsid w:val="000462DC"/>
    <w:rsid w:val="00046A10"/>
    <w:rsid w:val="00046C24"/>
    <w:rsid w:val="00051744"/>
    <w:rsid w:val="00051D0C"/>
    <w:rsid w:val="00052401"/>
    <w:rsid w:val="000528BA"/>
    <w:rsid w:val="00052912"/>
    <w:rsid w:val="00053000"/>
    <w:rsid w:val="00053C23"/>
    <w:rsid w:val="000547B6"/>
    <w:rsid w:val="00054C2D"/>
    <w:rsid w:val="00054E6F"/>
    <w:rsid w:val="000558BB"/>
    <w:rsid w:val="0005609A"/>
    <w:rsid w:val="000560BF"/>
    <w:rsid w:val="00056442"/>
    <w:rsid w:val="000577AD"/>
    <w:rsid w:val="00057A73"/>
    <w:rsid w:val="00062766"/>
    <w:rsid w:val="0006325F"/>
    <w:rsid w:val="00063DC5"/>
    <w:rsid w:val="00063E8C"/>
    <w:rsid w:val="00064569"/>
    <w:rsid w:val="0006535D"/>
    <w:rsid w:val="000660FA"/>
    <w:rsid w:val="0007042A"/>
    <w:rsid w:val="00071CC1"/>
    <w:rsid w:val="00073C4D"/>
    <w:rsid w:val="00073EAE"/>
    <w:rsid w:val="000755CC"/>
    <w:rsid w:val="00076423"/>
    <w:rsid w:val="00076440"/>
    <w:rsid w:val="000770F3"/>
    <w:rsid w:val="00077895"/>
    <w:rsid w:val="00077B9B"/>
    <w:rsid w:val="00080DAB"/>
    <w:rsid w:val="00081E34"/>
    <w:rsid w:val="00083FF1"/>
    <w:rsid w:val="0008406E"/>
    <w:rsid w:val="000844A0"/>
    <w:rsid w:val="00084E04"/>
    <w:rsid w:val="000864B5"/>
    <w:rsid w:val="00086606"/>
    <w:rsid w:val="00086B75"/>
    <w:rsid w:val="00087157"/>
    <w:rsid w:val="00090E91"/>
    <w:rsid w:val="00091572"/>
    <w:rsid w:val="00091C43"/>
    <w:rsid w:val="000921E6"/>
    <w:rsid w:val="00092FF9"/>
    <w:rsid w:val="0009646E"/>
    <w:rsid w:val="000967CA"/>
    <w:rsid w:val="00096ECC"/>
    <w:rsid w:val="00097BB3"/>
    <w:rsid w:val="00097CC9"/>
    <w:rsid w:val="000A194D"/>
    <w:rsid w:val="000A1A1D"/>
    <w:rsid w:val="000A1C7E"/>
    <w:rsid w:val="000A1E70"/>
    <w:rsid w:val="000A2E16"/>
    <w:rsid w:val="000A2E4C"/>
    <w:rsid w:val="000A321D"/>
    <w:rsid w:val="000A3520"/>
    <w:rsid w:val="000A4867"/>
    <w:rsid w:val="000A6AF9"/>
    <w:rsid w:val="000A6E5D"/>
    <w:rsid w:val="000B1165"/>
    <w:rsid w:val="000B179A"/>
    <w:rsid w:val="000B1F52"/>
    <w:rsid w:val="000B2049"/>
    <w:rsid w:val="000B3761"/>
    <w:rsid w:val="000B5D4C"/>
    <w:rsid w:val="000B606C"/>
    <w:rsid w:val="000B615F"/>
    <w:rsid w:val="000B6CF5"/>
    <w:rsid w:val="000B73D0"/>
    <w:rsid w:val="000B7600"/>
    <w:rsid w:val="000C00A5"/>
    <w:rsid w:val="000C01CB"/>
    <w:rsid w:val="000C09CF"/>
    <w:rsid w:val="000C1913"/>
    <w:rsid w:val="000C5F88"/>
    <w:rsid w:val="000C6745"/>
    <w:rsid w:val="000C6C7E"/>
    <w:rsid w:val="000C6C8D"/>
    <w:rsid w:val="000C7FDD"/>
    <w:rsid w:val="000D1D3D"/>
    <w:rsid w:val="000D3183"/>
    <w:rsid w:val="000D334D"/>
    <w:rsid w:val="000D3DCC"/>
    <w:rsid w:val="000D72D9"/>
    <w:rsid w:val="000E083A"/>
    <w:rsid w:val="000E0A3B"/>
    <w:rsid w:val="000E2E77"/>
    <w:rsid w:val="000E3087"/>
    <w:rsid w:val="000E3506"/>
    <w:rsid w:val="000E3C0C"/>
    <w:rsid w:val="000E4746"/>
    <w:rsid w:val="000E4DD9"/>
    <w:rsid w:val="000E4F07"/>
    <w:rsid w:val="000E5F7A"/>
    <w:rsid w:val="000E649A"/>
    <w:rsid w:val="000E7130"/>
    <w:rsid w:val="000F0731"/>
    <w:rsid w:val="000F16BA"/>
    <w:rsid w:val="000F176E"/>
    <w:rsid w:val="000F1DF7"/>
    <w:rsid w:val="000F2B18"/>
    <w:rsid w:val="000F3010"/>
    <w:rsid w:val="000F371C"/>
    <w:rsid w:val="000F3A88"/>
    <w:rsid w:val="000F3FB4"/>
    <w:rsid w:val="000F558E"/>
    <w:rsid w:val="000F5EE5"/>
    <w:rsid w:val="000F7300"/>
    <w:rsid w:val="000F758F"/>
    <w:rsid w:val="00100412"/>
    <w:rsid w:val="00101CD2"/>
    <w:rsid w:val="0010333A"/>
    <w:rsid w:val="0010403F"/>
    <w:rsid w:val="00104AA4"/>
    <w:rsid w:val="00105AB5"/>
    <w:rsid w:val="001060C3"/>
    <w:rsid w:val="001071C8"/>
    <w:rsid w:val="001076B7"/>
    <w:rsid w:val="00107785"/>
    <w:rsid w:val="001107C6"/>
    <w:rsid w:val="0011162B"/>
    <w:rsid w:val="001132EE"/>
    <w:rsid w:val="00113D22"/>
    <w:rsid w:val="0011459E"/>
    <w:rsid w:val="00116017"/>
    <w:rsid w:val="00116F7C"/>
    <w:rsid w:val="0011710B"/>
    <w:rsid w:val="001171F3"/>
    <w:rsid w:val="001203F8"/>
    <w:rsid w:val="00120993"/>
    <w:rsid w:val="0012234D"/>
    <w:rsid w:val="00123760"/>
    <w:rsid w:val="001249B2"/>
    <w:rsid w:val="00124C2C"/>
    <w:rsid w:val="0012500A"/>
    <w:rsid w:val="00125136"/>
    <w:rsid w:val="001259AD"/>
    <w:rsid w:val="00125A35"/>
    <w:rsid w:val="00126AE7"/>
    <w:rsid w:val="00127778"/>
    <w:rsid w:val="00131EF6"/>
    <w:rsid w:val="00131EF9"/>
    <w:rsid w:val="00133634"/>
    <w:rsid w:val="00133709"/>
    <w:rsid w:val="001348DA"/>
    <w:rsid w:val="00134AB3"/>
    <w:rsid w:val="00135181"/>
    <w:rsid w:val="00135446"/>
    <w:rsid w:val="00135640"/>
    <w:rsid w:val="001356AF"/>
    <w:rsid w:val="0013691C"/>
    <w:rsid w:val="001371F0"/>
    <w:rsid w:val="00140548"/>
    <w:rsid w:val="0014225B"/>
    <w:rsid w:val="00142767"/>
    <w:rsid w:val="00142D91"/>
    <w:rsid w:val="001432B8"/>
    <w:rsid w:val="001444E8"/>
    <w:rsid w:val="00144842"/>
    <w:rsid w:val="001448F4"/>
    <w:rsid w:val="00145D49"/>
    <w:rsid w:val="00145E23"/>
    <w:rsid w:val="00145EA4"/>
    <w:rsid w:val="00146F22"/>
    <w:rsid w:val="001472BB"/>
    <w:rsid w:val="00147E1F"/>
    <w:rsid w:val="00150258"/>
    <w:rsid w:val="0015031C"/>
    <w:rsid w:val="00150E37"/>
    <w:rsid w:val="001521C9"/>
    <w:rsid w:val="001528B2"/>
    <w:rsid w:val="001529EA"/>
    <w:rsid w:val="00153C17"/>
    <w:rsid w:val="00161908"/>
    <w:rsid w:val="00162CB3"/>
    <w:rsid w:val="0016312E"/>
    <w:rsid w:val="001637AD"/>
    <w:rsid w:val="00163D4F"/>
    <w:rsid w:val="0016428F"/>
    <w:rsid w:val="00164B16"/>
    <w:rsid w:val="00164BDA"/>
    <w:rsid w:val="00164C73"/>
    <w:rsid w:val="0016728E"/>
    <w:rsid w:val="0016782B"/>
    <w:rsid w:val="001706E9"/>
    <w:rsid w:val="00170E33"/>
    <w:rsid w:val="0017208A"/>
    <w:rsid w:val="00172C8D"/>
    <w:rsid w:val="0017365D"/>
    <w:rsid w:val="0017391E"/>
    <w:rsid w:val="00173EDF"/>
    <w:rsid w:val="00176C1C"/>
    <w:rsid w:val="00177886"/>
    <w:rsid w:val="00177D9C"/>
    <w:rsid w:val="0018111C"/>
    <w:rsid w:val="00181C67"/>
    <w:rsid w:val="001825D7"/>
    <w:rsid w:val="0018422B"/>
    <w:rsid w:val="00185769"/>
    <w:rsid w:val="001857C3"/>
    <w:rsid w:val="001863C2"/>
    <w:rsid w:val="00186442"/>
    <w:rsid w:val="0018703F"/>
    <w:rsid w:val="001872FA"/>
    <w:rsid w:val="00187764"/>
    <w:rsid w:val="00187A50"/>
    <w:rsid w:val="001907CF"/>
    <w:rsid w:val="00190D79"/>
    <w:rsid w:val="0019227A"/>
    <w:rsid w:val="00192CE6"/>
    <w:rsid w:val="00193A41"/>
    <w:rsid w:val="001945E0"/>
    <w:rsid w:val="00194BA2"/>
    <w:rsid w:val="00194E3F"/>
    <w:rsid w:val="00195908"/>
    <w:rsid w:val="00196075"/>
    <w:rsid w:val="00197489"/>
    <w:rsid w:val="00197512"/>
    <w:rsid w:val="001A0A65"/>
    <w:rsid w:val="001A0CBA"/>
    <w:rsid w:val="001A1FF2"/>
    <w:rsid w:val="001A2472"/>
    <w:rsid w:val="001A273B"/>
    <w:rsid w:val="001A3254"/>
    <w:rsid w:val="001A3DF9"/>
    <w:rsid w:val="001A51F7"/>
    <w:rsid w:val="001A56B7"/>
    <w:rsid w:val="001A571C"/>
    <w:rsid w:val="001A72EC"/>
    <w:rsid w:val="001A7BAE"/>
    <w:rsid w:val="001A7E2F"/>
    <w:rsid w:val="001B313D"/>
    <w:rsid w:val="001B3E7A"/>
    <w:rsid w:val="001B3E82"/>
    <w:rsid w:val="001B6516"/>
    <w:rsid w:val="001B6869"/>
    <w:rsid w:val="001B6BEE"/>
    <w:rsid w:val="001B7F3F"/>
    <w:rsid w:val="001C0EEE"/>
    <w:rsid w:val="001C13AC"/>
    <w:rsid w:val="001C3751"/>
    <w:rsid w:val="001C4DA5"/>
    <w:rsid w:val="001C559C"/>
    <w:rsid w:val="001C5BF1"/>
    <w:rsid w:val="001C6237"/>
    <w:rsid w:val="001C6774"/>
    <w:rsid w:val="001C71A7"/>
    <w:rsid w:val="001D1417"/>
    <w:rsid w:val="001D19C4"/>
    <w:rsid w:val="001D33CB"/>
    <w:rsid w:val="001D44B2"/>
    <w:rsid w:val="001D4B00"/>
    <w:rsid w:val="001D4EEE"/>
    <w:rsid w:val="001D5E38"/>
    <w:rsid w:val="001D6671"/>
    <w:rsid w:val="001E0502"/>
    <w:rsid w:val="001E0ABF"/>
    <w:rsid w:val="001E2E1E"/>
    <w:rsid w:val="001E310F"/>
    <w:rsid w:val="001E353D"/>
    <w:rsid w:val="001E4338"/>
    <w:rsid w:val="001E4699"/>
    <w:rsid w:val="001E4CA3"/>
    <w:rsid w:val="001E54D1"/>
    <w:rsid w:val="001E60BF"/>
    <w:rsid w:val="001E7A01"/>
    <w:rsid w:val="001F0B57"/>
    <w:rsid w:val="001F212C"/>
    <w:rsid w:val="001F2BCD"/>
    <w:rsid w:val="001F3D81"/>
    <w:rsid w:val="001F4798"/>
    <w:rsid w:val="001F5CED"/>
    <w:rsid w:val="001F65C7"/>
    <w:rsid w:val="001F6CDA"/>
    <w:rsid w:val="001F7103"/>
    <w:rsid w:val="001F7516"/>
    <w:rsid w:val="001F7A06"/>
    <w:rsid w:val="001F7DD7"/>
    <w:rsid w:val="002001B7"/>
    <w:rsid w:val="002005D5"/>
    <w:rsid w:val="002010EE"/>
    <w:rsid w:val="0020179E"/>
    <w:rsid w:val="00202766"/>
    <w:rsid w:val="00204608"/>
    <w:rsid w:val="00205BFA"/>
    <w:rsid w:val="002063D6"/>
    <w:rsid w:val="00207358"/>
    <w:rsid w:val="00207CEB"/>
    <w:rsid w:val="002104B8"/>
    <w:rsid w:val="002111F3"/>
    <w:rsid w:val="002115C8"/>
    <w:rsid w:val="00211674"/>
    <w:rsid w:val="00212699"/>
    <w:rsid w:val="002127D8"/>
    <w:rsid w:val="00212A1E"/>
    <w:rsid w:val="00212E82"/>
    <w:rsid w:val="002132A5"/>
    <w:rsid w:val="00213500"/>
    <w:rsid w:val="00214B96"/>
    <w:rsid w:val="00215063"/>
    <w:rsid w:val="00215947"/>
    <w:rsid w:val="00215AE7"/>
    <w:rsid w:val="0021603F"/>
    <w:rsid w:val="00220324"/>
    <w:rsid w:val="00221368"/>
    <w:rsid w:val="0022288E"/>
    <w:rsid w:val="002229F9"/>
    <w:rsid w:val="00222A84"/>
    <w:rsid w:val="0022486C"/>
    <w:rsid w:val="0022493D"/>
    <w:rsid w:val="00226CBA"/>
    <w:rsid w:val="0022723C"/>
    <w:rsid w:val="002272B3"/>
    <w:rsid w:val="00227E29"/>
    <w:rsid w:val="002304BB"/>
    <w:rsid w:val="00231228"/>
    <w:rsid w:val="002319F9"/>
    <w:rsid w:val="00232629"/>
    <w:rsid w:val="002336BF"/>
    <w:rsid w:val="0023419C"/>
    <w:rsid w:val="00234A12"/>
    <w:rsid w:val="00235FD9"/>
    <w:rsid w:val="00236483"/>
    <w:rsid w:val="002369E3"/>
    <w:rsid w:val="00237855"/>
    <w:rsid w:val="002408EC"/>
    <w:rsid w:val="00240DC2"/>
    <w:rsid w:val="00242B04"/>
    <w:rsid w:val="002471BE"/>
    <w:rsid w:val="002475C2"/>
    <w:rsid w:val="00247A05"/>
    <w:rsid w:val="00247F0F"/>
    <w:rsid w:val="00250913"/>
    <w:rsid w:val="00250BEB"/>
    <w:rsid w:val="002518C0"/>
    <w:rsid w:val="00251D65"/>
    <w:rsid w:val="00252139"/>
    <w:rsid w:val="0025241C"/>
    <w:rsid w:val="00253286"/>
    <w:rsid w:val="002539AF"/>
    <w:rsid w:val="00254561"/>
    <w:rsid w:val="00254A54"/>
    <w:rsid w:val="00255F41"/>
    <w:rsid w:val="00256008"/>
    <w:rsid w:val="002579A6"/>
    <w:rsid w:val="00257C71"/>
    <w:rsid w:val="00261024"/>
    <w:rsid w:val="00261918"/>
    <w:rsid w:val="002621DC"/>
    <w:rsid w:val="00263055"/>
    <w:rsid w:val="00263839"/>
    <w:rsid w:val="00263F9F"/>
    <w:rsid w:val="002642B9"/>
    <w:rsid w:val="00265834"/>
    <w:rsid w:val="00265AEE"/>
    <w:rsid w:val="00266F67"/>
    <w:rsid w:val="00270591"/>
    <w:rsid w:val="002717AC"/>
    <w:rsid w:val="002721F0"/>
    <w:rsid w:val="00272A2C"/>
    <w:rsid w:val="00272D43"/>
    <w:rsid w:val="002735D0"/>
    <w:rsid w:val="00273E22"/>
    <w:rsid w:val="00274015"/>
    <w:rsid w:val="0027441B"/>
    <w:rsid w:val="00275987"/>
    <w:rsid w:val="002766B4"/>
    <w:rsid w:val="00276A51"/>
    <w:rsid w:val="00277728"/>
    <w:rsid w:val="00281035"/>
    <w:rsid w:val="002821EE"/>
    <w:rsid w:val="00283B4F"/>
    <w:rsid w:val="00283F58"/>
    <w:rsid w:val="002850AA"/>
    <w:rsid w:val="00290E52"/>
    <w:rsid w:val="00291371"/>
    <w:rsid w:val="00291710"/>
    <w:rsid w:val="00291F57"/>
    <w:rsid w:val="00292869"/>
    <w:rsid w:val="00292CEA"/>
    <w:rsid w:val="002933DD"/>
    <w:rsid w:val="00293A6F"/>
    <w:rsid w:val="00295164"/>
    <w:rsid w:val="0029676C"/>
    <w:rsid w:val="002971FC"/>
    <w:rsid w:val="00297B7B"/>
    <w:rsid w:val="002A02EB"/>
    <w:rsid w:val="002A03AD"/>
    <w:rsid w:val="002A1611"/>
    <w:rsid w:val="002A27C6"/>
    <w:rsid w:val="002A2B9B"/>
    <w:rsid w:val="002A3278"/>
    <w:rsid w:val="002A41FE"/>
    <w:rsid w:val="002A44DD"/>
    <w:rsid w:val="002A540E"/>
    <w:rsid w:val="002B017C"/>
    <w:rsid w:val="002B068D"/>
    <w:rsid w:val="002B0774"/>
    <w:rsid w:val="002B3D8E"/>
    <w:rsid w:val="002B3F41"/>
    <w:rsid w:val="002B4512"/>
    <w:rsid w:val="002B45FC"/>
    <w:rsid w:val="002B4A40"/>
    <w:rsid w:val="002B4C0C"/>
    <w:rsid w:val="002B4FF4"/>
    <w:rsid w:val="002B5661"/>
    <w:rsid w:val="002B69C8"/>
    <w:rsid w:val="002B7242"/>
    <w:rsid w:val="002C0D94"/>
    <w:rsid w:val="002C3300"/>
    <w:rsid w:val="002C670D"/>
    <w:rsid w:val="002C6792"/>
    <w:rsid w:val="002C6C21"/>
    <w:rsid w:val="002C7269"/>
    <w:rsid w:val="002D03C1"/>
    <w:rsid w:val="002D054F"/>
    <w:rsid w:val="002D1340"/>
    <w:rsid w:val="002D1FD7"/>
    <w:rsid w:val="002D54F3"/>
    <w:rsid w:val="002D57EB"/>
    <w:rsid w:val="002D5BF0"/>
    <w:rsid w:val="002D5DA0"/>
    <w:rsid w:val="002D633D"/>
    <w:rsid w:val="002D6DEC"/>
    <w:rsid w:val="002D7367"/>
    <w:rsid w:val="002E1456"/>
    <w:rsid w:val="002E1EC5"/>
    <w:rsid w:val="002E24D8"/>
    <w:rsid w:val="002E28CA"/>
    <w:rsid w:val="002E2ADE"/>
    <w:rsid w:val="002E2FAF"/>
    <w:rsid w:val="002E3AC2"/>
    <w:rsid w:val="002E3B20"/>
    <w:rsid w:val="002E4B35"/>
    <w:rsid w:val="002E4F9B"/>
    <w:rsid w:val="002E58CF"/>
    <w:rsid w:val="002E5E4C"/>
    <w:rsid w:val="002E6C8C"/>
    <w:rsid w:val="002E70A3"/>
    <w:rsid w:val="002F1142"/>
    <w:rsid w:val="002F1590"/>
    <w:rsid w:val="002F2ACA"/>
    <w:rsid w:val="002F2AD7"/>
    <w:rsid w:val="002F2E55"/>
    <w:rsid w:val="002F335A"/>
    <w:rsid w:val="002F3BB5"/>
    <w:rsid w:val="002F44E2"/>
    <w:rsid w:val="002F537F"/>
    <w:rsid w:val="002F5869"/>
    <w:rsid w:val="002F64F5"/>
    <w:rsid w:val="002F7784"/>
    <w:rsid w:val="002F7FA2"/>
    <w:rsid w:val="00300728"/>
    <w:rsid w:val="003012A9"/>
    <w:rsid w:val="003013A1"/>
    <w:rsid w:val="00301784"/>
    <w:rsid w:val="00301910"/>
    <w:rsid w:val="00302573"/>
    <w:rsid w:val="003032C2"/>
    <w:rsid w:val="00304001"/>
    <w:rsid w:val="003040B7"/>
    <w:rsid w:val="003057DA"/>
    <w:rsid w:val="00305D8F"/>
    <w:rsid w:val="00306E16"/>
    <w:rsid w:val="00307BFE"/>
    <w:rsid w:val="003114FE"/>
    <w:rsid w:val="00311562"/>
    <w:rsid w:val="00311574"/>
    <w:rsid w:val="00311A23"/>
    <w:rsid w:val="00312771"/>
    <w:rsid w:val="00313FFB"/>
    <w:rsid w:val="0031572A"/>
    <w:rsid w:val="00315EA6"/>
    <w:rsid w:val="00315EF7"/>
    <w:rsid w:val="00316BCD"/>
    <w:rsid w:val="00316D13"/>
    <w:rsid w:val="00316D50"/>
    <w:rsid w:val="00317292"/>
    <w:rsid w:val="00320019"/>
    <w:rsid w:val="003205FD"/>
    <w:rsid w:val="003209DA"/>
    <w:rsid w:val="00320D9C"/>
    <w:rsid w:val="003223AB"/>
    <w:rsid w:val="00322B55"/>
    <w:rsid w:val="0032363E"/>
    <w:rsid w:val="00323EA5"/>
    <w:rsid w:val="00325D81"/>
    <w:rsid w:val="003266A6"/>
    <w:rsid w:val="00326B2F"/>
    <w:rsid w:val="00327939"/>
    <w:rsid w:val="00333CB5"/>
    <w:rsid w:val="00334C1B"/>
    <w:rsid w:val="00334CF6"/>
    <w:rsid w:val="00335479"/>
    <w:rsid w:val="00335550"/>
    <w:rsid w:val="003355FA"/>
    <w:rsid w:val="00335BAA"/>
    <w:rsid w:val="003371EB"/>
    <w:rsid w:val="00337282"/>
    <w:rsid w:val="00337F4F"/>
    <w:rsid w:val="003425EF"/>
    <w:rsid w:val="003432B4"/>
    <w:rsid w:val="003455FE"/>
    <w:rsid w:val="003456FB"/>
    <w:rsid w:val="00346B22"/>
    <w:rsid w:val="00346E41"/>
    <w:rsid w:val="003517BF"/>
    <w:rsid w:val="00351F0A"/>
    <w:rsid w:val="00352EAB"/>
    <w:rsid w:val="0035424E"/>
    <w:rsid w:val="003552A5"/>
    <w:rsid w:val="003556B5"/>
    <w:rsid w:val="00357888"/>
    <w:rsid w:val="0036046C"/>
    <w:rsid w:val="00361783"/>
    <w:rsid w:val="003617F8"/>
    <w:rsid w:val="00361D0A"/>
    <w:rsid w:val="0036234E"/>
    <w:rsid w:val="003626C5"/>
    <w:rsid w:val="00362B0C"/>
    <w:rsid w:val="00363F43"/>
    <w:rsid w:val="0036445C"/>
    <w:rsid w:val="0036511E"/>
    <w:rsid w:val="00366847"/>
    <w:rsid w:val="003701C6"/>
    <w:rsid w:val="003703E6"/>
    <w:rsid w:val="0037151C"/>
    <w:rsid w:val="00371C91"/>
    <w:rsid w:val="003726F5"/>
    <w:rsid w:val="00372A31"/>
    <w:rsid w:val="00374D9F"/>
    <w:rsid w:val="00375FA4"/>
    <w:rsid w:val="00377F3C"/>
    <w:rsid w:val="00381BC1"/>
    <w:rsid w:val="003856A1"/>
    <w:rsid w:val="0038684D"/>
    <w:rsid w:val="00386EDB"/>
    <w:rsid w:val="003870D5"/>
    <w:rsid w:val="00387BA0"/>
    <w:rsid w:val="00391501"/>
    <w:rsid w:val="003915AB"/>
    <w:rsid w:val="00391BF3"/>
    <w:rsid w:val="00391DE9"/>
    <w:rsid w:val="00391F29"/>
    <w:rsid w:val="00392614"/>
    <w:rsid w:val="00393194"/>
    <w:rsid w:val="003934D9"/>
    <w:rsid w:val="00393EFF"/>
    <w:rsid w:val="00397AA2"/>
    <w:rsid w:val="00397F65"/>
    <w:rsid w:val="003A0133"/>
    <w:rsid w:val="003A19C2"/>
    <w:rsid w:val="003A1C30"/>
    <w:rsid w:val="003A25EE"/>
    <w:rsid w:val="003A2AA5"/>
    <w:rsid w:val="003A3995"/>
    <w:rsid w:val="003A52E0"/>
    <w:rsid w:val="003A6BDA"/>
    <w:rsid w:val="003A6F9A"/>
    <w:rsid w:val="003B0ED2"/>
    <w:rsid w:val="003B0F9A"/>
    <w:rsid w:val="003B132F"/>
    <w:rsid w:val="003B2312"/>
    <w:rsid w:val="003B23A6"/>
    <w:rsid w:val="003B385F"/>
    <w:rsid w:val="003B42D7"/>
    <w:rsid w:val="003B4794"/>
    <w:rsid w:val="003B50DC"/>
    <w:rsid w:val="003B5155"/>
    <w:rsid w:val="003B5571"/>
    <w:rsid w:val="003B5F6F"/>
    <w:rsid w:val="003B5FE3"/>
    <w:rsid w:val="003B6373"/>
    <w:rsid w:val="003B652D"/>
    <w:rsid w:val="003B6A0E"/>
    <w:rsid w:val="003C0042"/>
    <w:rsid w:val="003C073C"/>
    <w:rsid w:val="003C0F0E"/>
    <w:rsid w:val="003C10F6"/>
    <w:rsid w:val="003C1982"/>
    <w:rsid w:val="003C3911"/>
    <w:rsid w:val="003C4677"/>
    <w:rsid w:val="003C4824"/>
    <w:rsid w:val="003C5285"/>
    <w:rsid w:val="003C5A1F"/>
    <w:rsid w:val="003C665A"/>
    <w:rsid w:val="003C69F4"/>
    <w:rsid w:val="003C6DD8"/>
    <w:rsid w:val="003C77D1"/>
    <w:rsid w:val="003D0D0F"/>
    <w:rsid w:val="003D1584"/>
    <w:rsid w:val="003D1BA5"/>
    <w:rsid w:val="003D2B32"/>
    <w:rsid w:val="003D2B53"/>
    <w:rsid w:val="003D458D"/>
    <w:rsid w:val="003D54B4"/>
    <w:rsid w:val="003E1218"/>
    <w:rsid w:val="003E1B1B"/>
    <w:rsid w:val="003E58E7"/>
    <w:rsid w:val="003E6478"/>
    <w:rsid w:val="003E6526"/>
    <w:rsid w:val="003E67AA"/>
    <w:rsid w:val="003E681A"/>
    <w:rsid w:val="003E7A81"/>
    <w:rsid w:val="003F0EB0"/>
    <w:rsid w:val="003F2545"/>
    <w:rsid w:val="003F397B"/>
    <w:rsid w:val="003F3D70"/>
    <w:rsid w:val="003F425D"/>
    <w:rsid w:val="003F5643"/>
    <w:rsid w:val="003F706A"/>
    <w:rsid w:val="003F79F2"/>
    <w:rsid w:val="003F7C96"/>
    <w:rsid w:val="00400531"/>
    <w:rsid w:val="00400893"/>
    <w:rsid w:val="00401E3A"/>
    <w:rsid w:val="00401EFF"/>
    <w:rsid w:val="0040350E"/>
    <w:rsid w:val="00404906"/>
    <w:rsid w:val="00404CEA"/>
    <w:rsid w:val="00405178"/>
    <w:rsid w:val="004058DB"/>
    <w:rsid w:val="00405F97"/>
    <w:rsid w:val="004061EE"/>
    <w:rsid w:val="004062BA"/>
    <w:rsid w:val="0041012E"/>
    <w:rsid w:val="00410638"/>
    <w:rsid w:val="00410C82"/>
    <w:rsid w:val="00410CDC"/>
    <w:rsid w:val="00411121"/>
    <w:rsid w:val="00411B8E"/>
    <w:rsid w:val="00411FE7"/>
    <w:rsid w:val="00412517"/>
    <w:rsid w:val="004155F0"/>
    <w:rsid w:val="0041591F"/>
    <w:rsid w:val="004162A2"/>
    <w:rsid w:val="00416DD6"/>
    <w:rsid w:val="00420D5E"/>
    <w:rsid w:val="004216BD"/>
    <w:rsid w:val="00421F00"/>
    <w:rsid w:val="004236F8"/>
    <w:rsid w:val="00423E34"/>
    <w:rsid w:val="004245B5"/>
    <w:rsid w:val="00424E18"/>
    <w:rsid w:val="00424F28"/>
    <w:rsid w:val="004253E0"/>
    <w:rsid w:val="00427878"/>
    <w:rsid w:val="00430212"/>
    <w:rsid w:val="00430392"/>
    <w:rsid w:val="004309EA"/>
    <w:rsid w:val="00430AEC"/>
    <w:rsid w:val="00431393"/>
    <w:rsid w:val="004317C7"/>
    <w:rsid w:val="00431883"/>
    <w:rsid w:val="004321FA"/>
    <w:rsid w:val="004325BE"/>
    <w:rsid w:val="00432615"/>
    <w:rsid w:val="00432AA5"/>
    <w:rsid w:val="0043399C"/>
    <w:rsid w:val="00434477"/>
    <w:rsid w:val="0043519E"/>
    <w:rsid w:val="00435D9C"/>
    <w:rsid w:val="00437B1C"/>
    <w:rsid w:val="00440823"/>
    <w:rsid w:val="00440F69"/>
    <w:rsid w:val="00441D82"/>
    <w:rsid w:val="004430E8"/>
    <w:rsid w:val="00443D7D"/>
    <w:rsid w:val="0044495D"/>
    <w:rsid w:val="00444B79"/>
    <w:rsid w:val="00445E28"/>
    <w:rsid w:val="00446C39"/>
    <w:rsid w:val="00446C84"/>
    <w:rsid w:val="0044728D"/>
    <w:rsid w:val="004476F8"/>
    <w:rsid w:val="00447BDC"/>
    <w:rsid w:val="00450157"/>
    <w:rsid w:val="0045054F"/>
    <w:rsid w:val="00451025"/>
    <w:rsid w:val="0045129A"/>
    <w:rsid w:val="00453464"/>
    <w:rsid w:val="00453ABB"/>
    <w:rsid w:val="00454C8F"/>
    <w:rsid w:val="00456B5A"/>
    <w:rsid w:val="004608B1"/>
    <w:rsid w:val="0046094B"/>
    <w:rsid w:val="00460D79"/>
    <w:rsid w:val="00460DB5"/>
    <w:rsid w:val="00462713"/>
    <w:rsid w:val="00463452"/>
    <w:rsid w:val="0046365B"/>
    <w:rsid w:val="00464C17"/>
    <w:rsid w:val="00464CDB"/>
    <w:rsid w:val="00466293"/>
    <w:rsid w:val="0046682A"/>
    <w:rsid w:val="00467204"/>
    <w:rsid w:val="004701D8"/>
    <w:rsid w:val="00470826"/>
    <w:rsid w:val="004726D8"/>
    <w:rsid w:val="00472B19"/>
    <w:rsid w:val="004734A7"/>
    <w:rsid w:val="004735CF"/>
    <w:rsid w:val="00474094"/>
    <w:rsid w:val="00476ECD"/>
    <w:rsid w:val="00477385"/>
    <w:rsid w:val="00481105"/>
    <w:rsid w:val="00482646"/>
    <w:rsid w:val="0048285D"/>
    <w:rsid w:val="004832ED"/>
    <w:rsid w:val="004834FB"/>
    <w:rsid w:val="0048365C"/>
    <w:rsid w:val="0048662E"/>
    <w:rsid w:val="004868BE"/>
    <w:rsid w:val="00486E62"/>
    <w:rsid w:val="00486F13"/>
    <w:rsid w:val="0049216E"/>
    <w:rsid w:val="00493D80"/>
    <w:rsid w:val="0049402D"/>
    <w:rsid w:val="00494DBD"/>
    <w:rsid w:val="004A1684"/>
    <w:rsid w:val="004A29DA"/>
    <w:rsid w:val="004A3DAF"/>
    <w:rsid w:val="004A56F4"/>
    <w:rsid w:val="004A611E"/>
    <w:rsid w:val="004A6A5C"/>
    <w:rsid w:val="004A6A5E"/>
    <w:rsid w:val="004A6F81"/>
    <w:rsid w:val="004A764A"/>
    <w:rsid w:val="004A7A36"/>
    <w:rsid w:val="004A7A80"/>
    <w:rsid w:val="004B144B"/>
    <w:rsid w:val="004B2FB7"/>
    <w:rsid w:val="004B3051"/>
    <w:rsid w:val="004B3F0A"/>
    <w:rsid w:val="004B52E3"/>
    <w:rsid w:val="004B5FC4"/>
    <w:rsid w:val="004B6667"/>
    <w:rsid w:val="004C0837"/>
    <w:rsid w:val="004C2676"/>
    <w:rsid w:val="004C26F1"/>
    <w:rsid w:val="004C290C"/>
    <w:rsid w:val="004C401B"/>
    <w:rsid w:val="004C5C80"/>
    <w:rsid w:val="004C5C81"/>
    <w:rsid w:val="004C6F49"/>
    <w:rsid w:val="004D06C4"/>
    <w:rsid w:val="004D0838"/>
    <w:rsid w:val="004D1193"/>
    <w:rsid w:val="004D1FEA"/>
    <w:rsid w:val="004D2E66"/>
    <w:rsid w:val="004D528F"/>
    <w:rsid w:val="004D6CCA"/>
    <w:rsid w:val="004E1BA1"/>
    <w:rsid w:val="004E2F22"/>
    <w:rsid w:val="004E391D"/>
    <w:rsid w:val="004E43D8"/>
    <w:rsid w:val="004E4B59"/>
    <w:rsid w:val="004E5880"/>
    <w:rsid w:val="004E73D6"/>
    <w:rsid w:val="004F0C65"/>
    <w:rsid w:val="004F2108"/>
    <w:rsid w:val="004F247E"/>
    <w:rsid w:val="004F265E"/>
    <w:rsid w:val="004F4CE8"/>
    <w:rsid w:val="004F6002"/>
    <w:rsid w:val="004F6CF2"/>
    <w:rsid w:val="004F70F6"/>
    <w:rsid w:val="00500641"/>
    <w:rsid w:val="005007B7"/>
    <w:rsid w:val="0050124E"/>
    <w:rsid w:val="005031E6"/>
    <w:rsid w:val="00503BDF"/>
    <w:rsid w:val="00503C45"/>
    <w:rsid w:val="00503F0F"/>
    <w:rsid w:val="005054AA"/>
    <w:rsid w:val="00505C32"/>
    <w:rsid w:val="005061B3"/>
    <w:rsid w:val="005061CC"/>
    <w:rsid w:val="00506428"/>
    <w:rsid w:val="005069DF"/>
    <w:rsid w:val="005104A6"/>
    <w:rsid w:val="005113F7"/>
    <w:rsid w:val="0051410F"/>
    <w:rsid w:val="00514986"/>
    <w:rsid w:val="00514C76"/>
    <w:rsid w:val="00514F10"/>
    <w:rsid w:val="00514F5B"/>
    <w:rsid w:val="005151C0"/>
    <w:rsid w:val="00515998"/>
    <w:rsid w:val="00515C8A"/>
    <w:rsid w:val="00516B13"/>
    <w:rsid w:val="0051707C"/>
    <w:rsid w:val="0051781C"/>
    <w:rsid w:val="00517958"/>
    <w:rsid w:val="00520881"/>
    <w:rsid w:val="00521397"/>
    <w:rsid w:val="0052151C"/>
    <w:rsid w:val="005220B9"/>
    <w:rsid w:val="00523531"/>
    <w:rsid w:val="00523649"/>
    <w:rsid w:val="00524009"/>
    <w:rsid w:val="00524869"/>
    <w:rsid w:val="005249E5"/>
    <w:rsid w:val="00524BCD"/>
    <w:rsid w:val="00525A72"/>
    <w:rsid w:val="00525AC4"/>
    <w:rsid w:val="00527551"/>
    <w:rsid w:val="00530219"/>
    <w:rsid w:val="00531425"/>
    <w:rsid w:val="005317E3"/>
    <w:rsid w:val="005318D9"/>
    <w:rsid w:val="00531C49"/>
    <w:rsid w:val="00533609"/>
    <w:rsid w:val="00533F01"/>
    <w:rsid w:val="00534338"/>
    <w:rsid w:val="00534F1B"/>
    <w:rsid w:val="005365FC"/>
    <w:rsid w:val="005375CA"/>
    <w:rsid w:val="00540E1A"/>
    <w:rsid w:val="005414AA"/>
    <w:rsid w:val="00541520"/>
    <w:rsid w:val="0054276A"/>
    <w:rsid w:val="00542A0E"/>
    <w:rsid w:val="00542F61"/>
    <w:rsid w:val="00543113"/>
    <w:rsid w:val="00544132"/>
    <w:rsid w:val="00544377"/>
    <w:rsid w:val="0054478E"/>
    <w:rsid w:val="0054673E"/>
    <w:rsid w:val="005469D3"/>
    <w:rsid w:val="00546C65"/>
    <w:rsid w:val="00547BB4"/>
    <w:rsid w:val="0055039C"/>
    <w:rsid w:val="00550A97"/>
    <w:rsid w:val="005516C2"/>
    <w:rsid w:val="00553DC6"/>
    <w:rsid w:val="00553F03"/>
    <w:rsid w:val="00553FBD"/>
    <w:rsid w:val="00554E62"/>
    <w:rsid w:val="00555253"/>
    <w:rsid w:val="005554A9"/>
    <w:rsid w:val="00557F93"/>
    <w:rsid w:val="00560797"/>
    <w:rsid w:val="00561032"/>
    <w:rsid w:val="005610ED"/>
    <w:rsid w:val="00561843"/>
    <w:rsid w:val="0056397E"/>
    <w:rsid w:val="00563E1B"/>
    <w:rsid w:val="005647E1"/>
    <w:rsid w:val="005656FD"/>
    <w:rsid w:val="005676F2"/>
    <w:rsid w:val="00567764"/>
    <w:rsid w:val="00571980"/>
    <w:rsid w:val="00571BB4"/>
    <w:rsid w:val="00571D2D"/>
    <w:rsid w:val="00572646"/>
    <w:rsid w:val="005733C2"/>
    <w:rsid w:val="005737F6"/>
    <w:rsid w:val="00575D38"/>
    <w:rsid w:val="00576005"/>
    <w:rsid w:val="00576CED"/>
    <w:rsid w:val="00576F10"/>
    <w:rsid w:val="0058031A"/>
    <w:rsid w:val="0058059E"/>
    <w:rsid w:val="0058266C"/>
    <w:rsid w:val="00582D5D"/>
    <w:rsid w:val="005839B5"/>
    <w:rsid w:val="00583C64"/>
    <w:rsid w:val="00584965"/>
    <w:rsid w:val="00584A82"/>
    <w:rsid w:val="005869A2"/>
    <w:rsid w:val="00590FBE"/>
    <w:rsid w:val="0059144D"/>
    <w:rsid w:val="00591826"/>
    <w:rsid w:val="00592A63"/>
    <w:rsid w:val="00592DAB"/>
    <w:rsid w:val="00592DBA"/>
    <w:rsid w:val="0059467C"/>
    <w:rsid w:val="005946A2"/>
    <w:rsid w:val="00594E25"/>
    <w:rsid w:val="00596645"/>
    <w:rsid w:val="00596A5B"/>
    <w:rsid w:val="005974D5"/>
    <w:rsid w:val="005A16A2"/>
    <w:rsid w:val="005A17B0"/>
    <w:rsid w:val="005A2836"/>
    <w:rsid w:val="005A31D3"/>
    <w:rsid w:val="005A3932"/>
    <w:rsid w:val="005A3FDC"/>
    <w:rsid w:val="005A46E4"/>
    <w:rsid w:val="005A4CB5"/>
    <w:rsid w:val="005A6986"/>
    <w:rsid w:val="005A715C"/>
    <w:rsid w:val="005B090A"/>
    <w:rsid w:val="005B1CBC"/>
    <w:rsid w:val="005B1DF0"/>
    <w:rsid w:val="005B24AA"/>
    <w:rsid w:val="005B2BC4"/>
    <w:rsid w:val="005B2F0D"/>
    <w:rsid w:val="005B3099"/>
    <w:rsid w:val="005B4065"/>
    <w:rsid w:val="005B42C3"/>
    <w:rsid w:val="005B48E0"/>
    <w:rsid w:val="005B4F39"/>
    <w:rsid w:val="005B5622"/>
    <w:rsid w:val="005B5A98"/>
    <w:rsid w:val="005B6C5B"/>
    <w:rsid w:val="005B70BC"/>
    <w:rsid w:val="005B7A22"/>
    <w:rsid w:val="005B7CC5"/>
    <w:rsid w:val="005C0987"/>
    <w:rsid w:val="005C1E4E"/>
    <w:rsid w:val="005C2241"/>
    <w:rsid w:val="005C3C02"/>
    <w:rsid w:val="005C6325"/>
    <w:rsid w:val="005C64B2"/>
    <w:rsid w:val="005D0364"/>
    <w:rsid w:val="005D0C4A"/>
    <w:rsid w:val="005D21CE"/>
    <w:rsid w:val="005D44B0"/>
    <w:rsid w:val="005D61E2"/>
    <w:rsid w:val="005D7377"/>
    <w:rsid w:val="005D7C76"/>
    <w:rsid w:val="005E194E"/>
    <w:rsid w:val="005E2906"/>
    <w:rsid w:val="005E3A56"/>
    <w:rsid w:val="005E4500"/>
    <w:rsid w:val="005E59D6"/>
    <w:rsid w:val="005E5D83"/>
    <w:rsid w:val="005E5E52"/>
    <w:rsid w:val="005F0A50"/>
    <w:rsid w:val="005F0E4C"/>
    <w:rsid w:val="005F135A"/>
    <w:rsid w:val="005F1375"/>
    <w:rsid w:val="005F28D9"/>
    <w:rsid w:val="005F3AF8"/>
    <w:rsid w:val="005F3BB8"/>
    <w:rsid w:val="005F441F"/>
    <w:rsid w:val="005F46BB"/>
    <w:rsid w:val="005F56B6"/>
    <w:rsid w:val="005F56E4"/>
    <w:rsid w:val="005F5726"/>
    <w:rsid w:val="005F6B30"/>
    <w:rsid w:val="005F6D92"/>
    <w:rsid w:val="005F6D98"/>
    <w:rsid w:val="005F70F2"/>
    <w:rsid w:val="00600C1F"/>
    <w:rsid w:val="00601D19"/>
    <w:rsid w:val="006049B9"/>
    <w:rsid w:val="00604D8C"/>
    <w:rsid w:val="006057AF"/>
    <w:rsid w:val="00605C62"/>
    <w:rsid w:val="00605C80"/>
    <w:rsid w:val="00606617"/>
    <w:rsid w:val="00606D69"/>
    <w:rsid w:val="00606E9D"/>
    <w:rsid w:val="00606FC7"/>
    <w:rsid w:val="00610430"/>
    <w:rsid w:val="00610B11"/>
    <w:rsid w:val="00610F14"/>
    <w:rsid w:val="00610FAD"/>
    <w:rsid w:val="00611D1F"/>
    <w:rsid w:val="00611FB5"/>
    <w:rsid w:val="00612634"/>
    <w:rsid w:val="00612A37"/>
    <w:rsid w:val="00612CC3"/>
    <w:rsid w:val="00613014"/>
    <w:rsid w:val="00613713"/>
    <w:rsid w:val="00617692"/>
    <w:rsid w:val="006176F5"/>
    <w:rsid w:val="006179C3"/>
    <w:rsid w:val="00617F9B"/>
    <w:rsid w:val="0062002E"/>
    <w:rsid w:val="006232CD"/>
    <w:rsid w:val="00624FF4"/>
    <w:rsid w:val="006250E0"/>
    <w:rsid w:val="00625A6F"/>
    <w:rsid w:val="00626451"/>
    <w:rsid w:val="00633B00"/>
    <w:rsid w:val="00633E7D"/>
    <w:rsid w:val="0063548D"/>
    <w:rsid w:val="00640305"/>
    <w:rsid w:val="006404DE"/>
    <w:rsid w:val="00640505"/>
    <w:rsid w:val="00642274"/>
    <w:rsid w:val="00642CD5"/>
    <w:rsid w:val="00643166"/>
    <w:rsid w:val="006435E3"/>
    <w:rsid w:val="006453C6"/>
    <w:rsid w:val="0064572F"/>
    <w:rsid w:val="00645D04"/>
    <w:rsid w:val="00646928"/>
    <w:rsid w:val="00646CF2"/>
    <w:rsid w:val="006501A6"/>
    <w:rsid w:val="00650268"/>
    <w:rsid w:val="00651231"/>
    <w:rsid w:val="006532C0"/>
    <w:rsid w:val="006535C9"/>
    <w:rsid w:val="00654071"/>
    <w:rsid w:val="006550A5"/>
    <w:rsid w:val="00655800"/>
    <w:rsid w:val="006567A7"/>
    <w:rsid w:val="00656C5F"/>
    <w:rsid w:val="00656DA6"/>
    <w:rsid w:val="00660D5B"/>
    <w:rsid w:val="00661333"/>
    <w:rsid w:val="0066161C"/>
    <w:rsid w:val="00661E61"/>
    <w:rsid w:val="00662176"/>
    <w:rsid w:val="006625E7"/>
    <w:rsid w:val="00663756"/>
    <w:rsid w:val="00663F2A"/>
    <w:rsid w:val="00664EF5"/>
    <w:rsid w:val="006652E8"/>
    <w:rsid w:val="00665423"/>
    <w:rsid w:val="006659CC"/>
    <w:rsid w:val="0066699E"/>
    <w:rsid w:val="00670303"/>
    <w:rsid w:val="00670EE6"/>
    <w:rsid w:val="00670F7F"/>
    <w:rsid w:val="00673419"/>
    <w:rsid w:val="0067395D"/>
    <w:rsid w:val="0067562C"/>
    <w:rsid w:val="00675D7B"/>
    <w:rsid w:val="00675F5A"/>
    <w:rsid w:val="00676A6E"/>
    <w:rsid w:val="00676F3D"/>
    <w:rsid w:val="006773B5"/>
    <w:rsid w:val="00677C87"/>
    <w:rsid w:val="006800D6"/>
    <w:rsid w:val="0068070E"/>
    <w:rsid w:val="0068094D"/>
    <w:rsid w:val="0068132D"/>
    <w:rsid w:val="00681433"/>
    <w:rsid w:val="00682519"/>
    <w:rsid w:val="00682A57"/>
    <w:rsid w:val="00684018"/>
    <w:rsid w:val="006859BE"/>
    <w:rsid w:val="00685D23"/>
    <w:rsid w:val="006918E9"/>
    <w:rsid w:val="0069201C"/>
    <w:rsid w:val="00692765"/>
    <w:rsid w:val="00692C33"/>
    <w:rsid w:val="0069375E"/>
    <w:rsid w:val="00694B99"/>
    <w:rsid w:val="00694FBE"/>
    <w:rsid w:val="00695AC3"/>
    <w:rsid w:val="006969F0"/>
    <w:rsid w:val="0069782E"/>
    <w:rsid w:val="006A0162"/>
    <w:rsid w:val="006A0211"/>
    <w:rsid w:val="006A0C32"/>
    <w:rsid w:val="006A1AA4"/>
    <w:rsid w:val="006A2B0C"/>
    <w:rsid w:val="006A474E"/>
    <w:rsid w:val="006A4A99"/>
    <w:rsid w:val="006A4BAB"/>
    <w:rsid w:val="006A58B7"/>
    <w:rsid w:val="006A74BF"/>
    <w:rsid w:val="006A7F6B"/>
    <w:rsid w:val="006B0F2F"/>
    <w:rsid w:val="006B2494"/>
    <w:rsid w:val="006B4190"/>
    <w:rsid w:val="006B4B66"/>
    <w:rsid w:val="006B59A9"/>
    <w:rsid w:val="006B6820"/>
    <w:rsid w:val="006C21A5"/>
    <w:rsid w:val="006C3609"/>
    <w:rsid w:val="006C543F"/>
    <w:rsid w:val="006C71E8"/>
    <w:rsid w:val="006C7326"/>
    <w:rsid w:val="006C75C7"/>
    <w:rsid w:val="006D001F"/>
    <w:rsid w:val="006D0887"/>
    <w:rsid w:val="006D0891"/>
    <w:rsid w:val="006D0F26"/>
    <w:rsid w:val="006D1D68"/>
    <w:rsid w:val="006D4AA2"/>
    <w:rsid w:val="006D77B8"/>
    <w:rsid w:val="006E1722"/>
    <w:rsid w:val="006E2FFA"/>
    <w:rsid w:val="006E31E7"/>
    <w:rsid w:val="006E339F"/>
    <w:rsid w:val="006E3423"/>
    <w:rsid w:val="006E4674"/>
    <w:rsid w:val="006E4B37"/>
    <w:rsid w:val="006E53A4"/>
    <w:rsid w:val="006E547D"/>
    <w:rsid w:val="006E60FA"/>
    <w:rsid w:val="006E7E65"/>
    <w:rsid w:val="006F07A7"/>
    <w:rsid w:val="006F18B6"/>
    <w:rsid w:val="006F191E"/>
    <w:rsid w:val="006F2785"/>
    <w:rsid w:val="006F3279"/>
    <w:rsid w:val="006F4FF4"/>
    <w:rsid w:val="006F5808"/>
    <w:rsid w:val="006F61D7"/>
    <w:rsid w:val="00700A27"/>
    <w:rsid w:val="00700D50"/>
    <w:rsid w:val="00700E5E"/>
    <w:rsid w:val="0070188A"/>
    <w:rsid w:val="00702826"/>
    <w:rsid w:val="00703CCB"/>
    <w:rsid w:val="00704FA5"/>
    <w:rsid w:val="00705DDB"/>
    <w:rsid w:val="00707702"/>
    <w:rsid w:val="00710063"/>
    <w:rsid w:val="00710343"/>
    <w:rsid w:val="00710978"/>
    <w:rsid w:val="0071193A"/>
    <w:rsid w:val="00711F62"/>
    <w:rsid w:val="0071374A"/>
    <w:rsid w:val="00714B97"/>
    <w:rsid w:val="00721418"/>
    <w:rsid w:val="00721479"/>
    <w:rsid w:val="00722191"/>
    <w:rsid w:val="0072234E"/>
    <w:rsid w:val="00722DF6"/>
    <w:rsid w:val="00723291"/>
    <w:rsid w:val="007236DF"/>
    <w:rsid w:val="007262BC"/>
    <w:rsid w:val="00730680"/>
    <w:rsid w:val="00731FD5"/>
    <w:rsid w:val="007342B6"/>
    <w:rsid w:val="00734420"/>
    <w:rsid w:val="00736793"/>
    <w:rsid w:val="00736915"/>
    <w:rsid w:val="00737934"/>
    <w:rsid w:val="00737F8E"/>
    <w:rsid w:val="0074004B"/>
    <w:rsid w:val="007403B0"/>
    <w:rsid w:val="007404D3"/>
    <w:rsid w:val="007416F3"/>
    <w:rsid w:val="007417B4"/>
    <w:rsid w:val="0074302A"/>
    <w:rsid w:val="00743EB2"/>
    <w:rsid w:val="007440C3"/>
    <w:rsid w:val="007442B7"/>
    <w:rsid w:val="007470EE"/>
    <w:rsid w:val="00747132"/>
    <w:rsid w:val="007471FA"/>
    <w:rsid w:val="00751C70"/>
    <w:rsid w:val="00753309"/>
    <w:rsid w:val="00753D26"/>
    <w:rsid w:val="007542B6"/>
    <w:rsid w:val="00754608"/>
    <w:rsid w:val="00756365"/>
    <w:rsid w:val="007565CD"/>
    <w:rsid w:val="007567B0"/>
    <w:rsid w:val="00756973"/>
    <w:rsid w:val="00756A57"/>
    <w:rsid w:val="00756C23"/>
    <w:rsid w:val="00756E8A"/>
    <w:rsid w:val="007576A5"/>
    <w:rsid w:val="007612B2"/>
    <w:rsid w:val="00761D15"/>
    <w:rsid w:val="00761D49"/>
    <w:rsid w:val="007633C5"/>
    <w:rsid w:val="00763ED0"/>
    <w:rsid w:val="007649AD"/>
    <w:rsid w:val="00765361"/>
    <w:rsid w:val="007659AA"/>
    <w:rsid w:val="00767CF9"/>
    <w:rsid w:val="00770478"/>
    <w:rsid w:val="0077084A"/>
    <w:rsid w:val="00770CB5"/>
    <w:rsid w:val="00774015"/>
    <w:rsid w:val="00775C1E"/>
    <w:rsid w:val="00776ABF"/>
    <w:rsid w:val="00777C44"/>
    <w:rsid w:val="00780150"/>
    <w:rsid w:val="007802B9"/>
    <w:rsid w:val="007808FD"/>
    <w:rsid w:val="00781525"/>
    <w:rsid w:val="007815A6"/>
    <w:rsid w:val="0078182C"/>
    <w:rsid w:val="0078209B"/>
    <w:rsid w:val="007820E8"/>
    <w:rsid w:val="0078314D"/>
    <w:rsid w:val="00783660"/>
    <w:rsid w:val="00786B34"/>
    <w:rsid w:val="00787628"/>
    <w:rsid w:val="0079045D"/>
    <w:rsid w:val="0079100D"/>
    <w:rsid w:val="00791B5A"/>
    <w:rsid w:val="00792FD4"/>
    <w:rsid w:val="00793456"/>
    <w:rsid w:val="00793877"/>
    <w:rsid w:val="007941B2"/>
    <w:rsid w:val="00794818"/>
    <w:rsid w:val="00795265"/>
    <w:rsid w:val="0079561C"/>
    <w:rsid w:val="00796448"/>
    <w:rsid w:val="00797732"/>
    <w:rsid w:val="0079785A"/>
    <w:rsid w:val="00797BC2"/>
    <w:rsid w:val="007A066C"/>
    <w:rsid w:val="007A0B53"/>
    <w:rsid w:val="007A2180"/>
    <w:rsid w:val="007A3142"/>
    <w:rsid w:val="007A3D7B"/>
    <w:rsid w:val="007A4834"/>
    <w:rsid w:val="007A491E"/>
    <w:rsid w:val="007A543D"/>
    <w:rsid w:val="007A561C"/>
    <w:rsid w:val="007A597F"/>
    <w:rsid w:val="007A6044"/>
    <w:rsid w:val="007A6461"/>
    <w:rsid w:val="007B033A"/>
    <w:rsid w:val="007B1D3D"/>
    <w:rsid w:val="007B2A63"/>
    <w:rsid w:val="007B3028"/>
    <w:rsid w:val="007B44E2"/>
    <w:rsid w:val="007B475A"/>
    <w:rsid w:val="007B5F6B"/>
    <w:rsid w:val="007B703B"/>
    <w:rsid w:val="007B7868"/>
    <w:rsid w:val="007C0485"/>
    <w:rsid w:val="007C1EA0"/>
    <w:rsid w:val="007C3180"/>
    <w:rsid w:val="007C393B"/>
    <w:rsid w:val="007C456B"/>
    <w:rsid w:val="007C49BA"/>
    <w:rsid w:val="007C4A18"/>
    <w:rsid w:val="007C52AA"/>
    <w:rsid w:val="007C55CB"/>
    <w:rsid w:val="007C5E18"/>
    <w:rsid w:val="007C6406"/>
    <w:rsid w:val="007D167E"/>
    <w:rsid w:val="007D204B"/>
    <w:rsid w:val="007D2B77"/>
    <w:rsid w:val="007D54F4"/>
    <w:rsid w:val="007D798F"/>
    <w:rsid w:val="007E026F"/>
    <w:rsid w:val="007E261A"/>
    <w:rsid w:val="007E2686"/>
    <w:rsid w:val="007E4A60"/>
    <w:rsid w:val="007E4F7F"/>
    <w:rsid w:val="007E5E23"/>
    <w:rsid w:val="007E5F2C"/>
    <w:rsid w:val="007E6211"/>
    <w:rsid w:val="007E733D"/>
    <w:rsid w:val="007F0488"/>
    <w:rsid w:val="007F17FF"/>
    <w:rsid w:val="007F1CD4"/>
    <w:rsid w:val="007F25A6"/>
    <w:rsid w:val="007F2CC2"/>
    <w:rsid w:val="007F4519"/>
    <w:rsid w:val="008001DC"/>
    <w:rsid w:val="008016DF"/>
    <w:rsid w:val="008021ED"/>
    <w:rsid w:val="00803323"/>
    <w:rsid w:val="008033D7"/>
    <w:rsid w:val="00804AE4"/>
    <w:rsid w:val="00804BAE"/>
    <w:rsid w:val="0080590E"/>
    <w:rsid w:val="00810203"/>
    <w:rsid w:val="00810488"/>
    <w:rsid w:val="008113DF"/>
    <w:rsid w:val="0081443E"/>
    <w:rsid w:val="00815084"/>
    <w:rsid w:val="00815272"/>
    <w:rsid w:val="008154DB"/>
    <w:rsid w:val="008161BC"/>
    <w:rsid w:val="0081627C"/>
    <w:rsid w:val="0081668E"/>
    <w:rsid w:val="00816B32"/>
    <w:rsid w:val="008178B4"/>
    <w:rsid w:val="00817909"/>
    <w:rsid w:val="00817BD5"/>
    <w:rsid w:val="00821282"/>
    <w:rsid w:val="00821692"/>
    <w:rsid w:val="008226D3"/>
    <w:rsid w:val="008226F7"/>
    <w:rsid w:val="00822823"/>
    <w:rsid w:val="00822DA0"/>
    <w:rsid w:val="0082347F"/>
    <w:rsid w:val="00823584"/>
    <w:rsid w:val="00823671"/>
    <w:rsid w:val="00823740"/>
    <w:rsid w:val="0082390F"/>
    <w:rsid w:val="00823B7A"/>
    <w:rsid w:val="00824319"/>
    <w:rsid w:val="008245E7"/>
    <w:rsid w:val="0082536F"/>
    <w:rsid w:val="00825373"/>
    <w:rsid w:val="008259FE"/>
    <w:rsid w:val="00825CD1"/>
    <w:rsid w:val="00825E98"/>
    <w:rsid w:val="008260D1"/>
    <w:rsid w:val="00826400"/>
    <w:rsid w:val="008277A7"/>
    <w:rsid w:val="008301AA"/>
    <w:rsid w:val="008311A6"/>
    <w:rsid w:val="00831F35"/>
    <w:rsid w:val="00831FA1"/>
    <w:rsid w:val="00832A1F"/>
    <w:rsid w:val="00832DDF"/>
    <w:rsid w:val="00834875"/>
    <w:rsid w:val="00834A5D"/>
    <w:rsid w:val="00836554"/>
    <w:rsid w:val="008365DC"/>
    <w:rsid w:val="008369BE"/>
    <w:rsid w:val="00837184"/>
    <w:rsid w:val="00837A0E"/>
    <w:rsid w:val="00837D7C"/>
    <w:rsid w:val="00841459"/>
    <w:rsid w:val="008426D7"/>
    <w:rsid w:val="0084294D"/>
    <w:rsid w:val="00843212"/>
    <w:rsid w:val="0084327F"/>
    <w:rsid w:val="0084396D"/>
    <w:rsid w:val="00843A7F"/>
    <w:rsid w:val="00843AE7"/>
    <w:rsid w:val="00845364"/>
    <w:rsid w:val="00845B74"/>
    <w:rsid w:val="008509CD"/>
    <w:rsid w:val="008509FD"/>
    <w:rsid w:val="008514E4"/>
    <w:rsid w:val="0085292A"/>
    <w:rsid w:val="00853CEB"/>
    <w:rsid w:val="0085420F"/>
    <w:rsid w:val="00854A5E"/>
    <w:rsid w:val="00854E29"/>
    <w:rsid w:val="00855253"/>
    <w:rsid w:val="0085643C"/>
    <w:rsid w:val="008572B9"/>
    <w:rsid w:val="00857435"/>
    <w:rsid w:val="008577F3"/>
    <w:rsid w:val="00857F59"/>
    <w:rsid w:val="00860265"/>
    <w:rsid w:val="008619BD"/>
    <w:rsid w:val="00861A5C"/>
    <w:rsid w:val="00861D51"/>
    <w:rsid w:val="00862417"/>
    <w:rsid w:val="008625E4"/>
    <w:rsid w:val="00862868"/>
    <w:rsid w:val="008636C2"/>
    <w:rsid w:val="00864864"/>
    <w:rsid w:val="00866CC8"/>
    <w:rsid w:val="00867F1F"/>
    <w:rsid w:val="008714BE"/>
    <w:rsid w:val="008723FD"/>
    <w:rsid w:val="008724D9"/>
    <w:rsid w:val="00874083"/>
    <w:rsid w:val="0087418D"/>
    <w:rsid w:val="0087611A"/>
    <w:rsid w:val="0088060A"/>
    <w:rsid w:val="00881125"/>
    <w:rsid w:val="00881C87"/>
    <w:rsid w:val="00882262"/>
    <w:rsid w:val="008830E9"/>
    <w:rsid w:val="00883D01"/>
    <w:rsid w:val="00886675"/>
    <w:rsid w:val="008870A7"/>
    <w:rsid w:val="00890B64"/>
    <w:rsid w:val="00890D2F"/>
    <w:rsid w:val="00891528"/>
    <w:rsid w:val="008916CF"/>
    <w:rsid w:val="0089211A"/>
    <w:rsid w:val="0089292F"/>
    <w:rsid w:val="00893E08"/>
    <w:rsid w:val="00893E48"/>
    <w:rsid w:val="008941B8"/>
    <w:rsid w:val="008950A3"/>
    <w:rsid w:val="008966DB"/>
    <w:rsid w:val="00896C14"/>
    <w:rsid w:val="00897EF8"/>
    <w:rsid w:val="008A074F"/>
    <w:rsid w:val="008A1E36"/>
    <w:rsid w:val="008A2103"/>
    <w:rsid w:val="008A2DC6"/>
    <w:rsid w:val="008A2EF6"/>
    <w:rsid w:val="008A30C8"/>
    <w:rsid w:val="008A32E8"/>
    <w:rsid w:val="008A3B33"/>
    <w:rsid w:val="008A42A3"/>
    <w:rsid w:val="008A46DD"/>
    <w:rsid w:val="008A48EC"/>
    <w:rsid w:val="008A514C"/>
    <w:rsid w:val="008A662E"/>
    <w:rsid w:val="008A7247"/>
    <w:rsid w:val="008A7B2A"/>
    <w:rsid w:val="008B05EB"/>
    <w:rsid w:val="008B1407"/>
    <w:rsid w:val="008B1D4D"/>
    <w:rsid w:val="008B2C52"/>
    <w:rsid w:val="008B3100"/>
    <w:rsid w:val="008B34A6"/>
    <w:rsid w:val="008B3D50"/>
    <w:rsid w:val="008B426D"/>
    <w:rsid w:val="008B4B10"/>
    <w:rsid w:val="008B618F"/>
    <w:rsid w:val="008B6C01"/>
    <w:rsid w:val="008B77B2"/>
    <w:rsid w:val="008C07B5"/>
    <w:rsid w:val="008C0C38"/>
    <w:rsid w:val="008C0EA3"/>
    <w:rsid w:val="008C1EFC"/>
    <w:rsid w:val="008C2DAB"/>
    <w:rsid w:val="008C32D3"/>
    <w:rsid w:val="008C3644"/>
    <w:rsid w:val="008C3F52"/>
    <w:rsid w:val="008C4FBE"/>
    <w:rsid w:val="008C5D06"/>
    <w:rsid w:val="008C6747"/>
    <w:rsid w:val="008C698D"/>
    <w:rsid w:val="008C6E7D"/>
    <w:rsid w:val="008D0C93"/>
    <w:rsid w:val="008D2E77"/>
    <w:rsid w:val="008D3EB4"/>
    <w:rsid w:val="008D4539"/>
    <w:rsid w:val="008D4AD9"/>
    <w:rsid w:val="008D4B6A"/>
    <w:rsid w:val="008D505E"/>
    <w:rsid w:val="008D5D70"/>
    <w:rsid w:val="008D79DC"/>
    <w:rsid w:val="008E0A92"/>
    <w:rsid w:val="008E0D1B"/>
    <w:rsid w:val="008E17A4"/>
    <w:rsid w:val="008E319A"/>
    <w:rsid w:val="008E3D17"/>
    <w:rsid w:val="008E4939"/>
    <w:rsid w:val="008F0606"/>
    <w:rsid w:val="008F0635"/>
    <w:rsid w:val="008F0A5E"/>
    <w:rsid w:val="008F0C39"/>
    <w:rsid w:val="008F2D36"/>
    <w:rsid w:val="008F318F"/>
    <w:rsid w:val="008F3534"/>
    <w:rsid w:val="008F51C9"/>
    <w:rsid w:val="008F58B2"/>
    <w:rsid w:val="008F5ED8"/>
    <w:rsid w:val="008F60F4"/>
    <w:rsid w:val="008F6AFB"/>
    <w:rsid w:val="008F6C06"/>
    <w:rsid w:val="008F79BC"/>
    <w:rsid w:val="009002AC"/>
    <w:rsid w:val="00900D35"/>
    <w:rsid w:val="00901846"/>
    <w:rsid w:val="00902ACF"/>
    <w:rsid w:val="009035E5"/>
    <w:rsid w:val="00904108"/>
    <w:rsid w:val="0090446A"/>
    <w:rsid w:val="00904BE2"/>
    <w:rsid w:val="009071E6"/>
    <w:rsid w:val="009077E2"/>
    <w:rsid w:val="00907923"/>
    <w:rsid w:val="0091091D"/>
    <w:rsid w:val="00910CA2"/>
    <w:rsid w:val="00910F5A"/>
    <w:rsid w:val="00911356"/>
    <w:rsid w:val="009114A4"/>
    <w:rsid w:val="0091166F"/>
    <w:rsid w:val="00912326"/>
    <w:rsid w:val="00914FF3"/>
    <w:rsid w:val="00914FFB"/>
    <w:rsid w:val="009163B5"/>
    <w:rsid w:val="00916430"/>
    <w:rsid w:val="009172FE"/>
    <w:rsid w:val="0091786F"/>
    <w:rsid w:val="0092018F"/>
    <w:rsid w:val="009219E4"/>
    <w:rsid w:val="00921C96"/>
    <w:rsid w:val="00921CA7"/>
    <w:rsid w:val="00921EAD"/>
    <w:rsid w:val="00922922"/>
    <w:rsid w:val="00922E70"/>
    <w:rsid w:val="00923333"/>
    <w:rsid w:val="0092378C"/>
    <w:rsid w:val="009246B5"/>
    <w:rsid w:val="0092517A"/>
    <w:rsid w:val="00925263"/>
    <w:rsid w:val="0092555A"/>
    <w:rsid w:val="0092721F"/>
    <w:rsid w:val="009303F9"/>
    <w:rsid w:val="00930CE6"/>
    <w:rsid w:val="00930FB6"/>
    <w:rsid w:val="00931B49"/>
    <w:rsid w:val="00931B87"/>
    <w:rsid w:val="00932276"/>
    <w:rsid w:val="00933E9B"/>
    <w:rsid w:val="00934204"/>
    <w:rsid w:val="0093531A"/>
    <w:rsid w:val="009369BD"/>
    <w:rsid w:val="00936A30"/>
    <w:rsid w:val="00937539"/>
    <w:rsid w:val="0094182E"/>
    <w:rsid w:val="00942955"/>
    <w:rsid w:val="00942ECC"/>
    <w:rsid w:val="00945BA6"/>
    <w:rsid w:val="0094686B"/>
    <w:rsid w:val="0095148B"/>
    <w:rsid w:val="00951696"/>
    <w:rsid w:val="00951F4F"/>
    <w:rsid w:val="00952AD7"/>
    <w:rsid w:val="00952D38"/>
    <w:rsid w:val="009561CD"/>
    <w:rsid w:val="009615FC"/>
    <w:rsid w:val="00962CCB"/>
    <w:rsid w:val="00962F39"/>
    <w:rsid w:val="00963B57"/>
    <w:rsid w:val="00963D49"/>
    <w:rsid w:val="00964E66"/>
    <w:rsid w:val="00965178"/>
    <w:rsid w:val="0096520A"/>
    <w:rsid w:val="009652BA"/>
    <w:rsid w:val="00966735"/>
    <w:rsid w:val="00967F42"/>
    <w:rsid w:val="0097054D"/>
    <w:rsid w:val="00971167"/>
    <w:rsid w:val="00972B76"/>
    <w:rsid w:val="009736E2"/>
    <w:rsid w:val="00973D29"/>
    <w:rsid w:val="009751A5"/>
    <w:rsid w:val="00977647"/>
    <w:rsid w:val="009777B3"/>
    <w:rsid w:val="009811A8"/>
    <w:rsid w:val="00981703"/>
    <w:rsid w:val="00981D40"/>
    <w:rsid w:val="00982395"/>
    <w:rsid w:val="009829F0"/>
    <w:rsid w:val="00982D40"/>
    <w:rsid w:val="00982F48"/>
    <w:rsid w:val="00984AD8"/>
    <w:rsid w:val="00985ABC"/>
    <w:rsid w:val="00986263"/>
    <w:rsid w:val="00987151"/>
    <w:rsid w:val="00987924"/>
    <w:rsid w:val="00990786"/>
    <w:rsid w:val="00990A84"/>
    <w:rsid w:val="00990E61"/>
    <w:rsid w:val="00991281"/>
    <w:rsid w:val="00992F85"/>
    <w:rsid w:val="0099513C"/>
    <w:rsid w:val="00997D73"/>
    <w:rsid w:val="009A05C5"/>
    <w:rsid w:val="009A06D9"/>
    <w:rsid w:val="009A165A"/>
    <w:rsid w:val="009A40CC"/>
    <w:rsid w:val="009A514E"/>
    <w:rsid w:val="009A5B85"/>
    <w:rsid w:val="009A68D3"/>
    <w:rsid w:val="009A7D46"/>
    <w:rsid w:val="009B06AC"/>
    <w:rsid w:val="009B15BB"/>
    <w:rsid w:val="009B2A42"/>
    <w:rsid w:val="009B2EC8"/>
    <w:rsid w:val="009B32BF"/>
    <w:rsid w:val="009B3348"/>
    <w:rsid w:val="009B3826"/>
    <w:rsid w:val="009B4B78"/>
    <w:rsid w:val="009B53BE"/>
    <w:rsid w:val="009B5729"/>
    <w:rsid w:val="009B617A"/>
    <w:rsid w:val="009B6EE1"/>
    <w:rsid w:val="009B70D6"/>
    <w:rsid w:val="009B79C2"/>
    <w:rsid w:val="009B7B10"/>
    <w:rsid w:val="009C0882"/>
    <w:rsid w:val="009C4297"/>
    <w:rsid w:val="009C5751"/>
    <w:rsid w:val="009C6A32"/>
    <w:rsid w:val="009C7041"/>
    <w:rsid w:val="009C729D"/>
    <w:rsid w:val="009D0D47"/>
    <w:rsid w:val="009D13EB"/>
    <w:rsid w:val="009D2063"/>
    <w:rsid w:val="009D217E"/>
    <w:rsid w:val="009D436A"/>
    <w:rsid w:val="009D44D1"/>
    <w:rsid w:val="009D4684"/>
    <w:rsid w:val="009D4DC0"/>
    <w:rsid w:val="009D5125"/>
    <w:rsid w:val="009D5BEF"/>
    <w:rsid w:val="009D5D52"/>
    <w:rsid w:val="009D6391"/>
    <w:rsid w:val="009E0771"/>
    <w:rsid w:val="009E0B47"/>
    <w:rsid w:val="009E1560"/>
    <w:rsid w:val="009E1ECD"/>
    <w:rsid w:val="009E225B"/>
    <w:rsid w:val="009E3D48"/>
    <w:rsid w:val="009E412E"/>
    <w:rsid w:val="009E5563"/>
    <w:rsid w:val="009E5711"/>
    <w:rsid w:val="009E6157"/>
    <w:rsid w:val="009E6FA4"/>
    <w:rsid w:val="009E7743"/>
    <w:rsid w:val="009E7907"/>
    <w:rsid w:val="009F0E57"/>
    <w:rsid w:val="009F0EE9"/>
    <w:rsid w:val="009F0F9C"/>
    <w:rsid w:val="009F11A8"/>
    <w:rsid w:val="009F198E"/>
    <w:rsid w:val="009F2E8D"/>
    <w:rsid w:val="009F313A"/>
    <w:rsid w:val="009F329E"/>
    <w:rsid w:val="009F3DD4"/>
    <w:rsid w:val="009F46B7"/>
    <w:rsid w:val="009F4F31"/>
    <w:rsid w:val="009F6590"/>
    <w:rsid w:val="009F68C5"/>
    <w:rsid w:val="009F6A7A"/>
    <w:rsid w:val="009F7094"/>
    <w:rsid w:val="009F7901"/>
    <w:rsid w:val="00A000D9"/>
    <w:rsid w:val="00A001B4"/>
    <w:rsid w:val="00A0030A"/>
    <w:rsid w:val="00A018F8"/>
    <w:rsid w:val="00A0261A"/>
    <w:rsid w:val="00A02818"/>
    <w:rsid w:val="00A03770"/>
    <w:rsid w:val="00A0442B"/>
    <w:rsid w:val="00A04BAF"/>
    <w:rsid w:val="00A05867"/>
    <w:rsid w:val="00A05C81"/>
    <w:rsid w:val="00A05D2C"/>
    <w:rsid w:val="00A06EA4"/>
    <w:rsid w:val="00A074C3"/>
    <w:rsid w:val="00A102D5"/>
    <w:rsid w:val="00A1132B"/>
    <w:rsid w:val="00A134FB"/>
    <w:rsid w:val="00A1506E"/>
    <w:rsid w:val="00A179F2"/>
    <w:rsid w:val="00A2009B"/>
    <w:rsid w:val="00A21C42"/>
    <w:rsid w:val="00A21D3E"/>
    <w:rsid w:val="00A22249"/>
    <w:rsid w:val="00A2265C"/>
    <w:rsid w:val="00A2591D"/>
    <w:rsid w:val="00A26210"/>
    <w:rsid w:val="00A26F86"/>
    <w:rsid w:val="00A2705D"/>
    <w:rsid w:val="00A3014B"/>
    <w:rsid w:val="00A302AE"/>
    <w:rsid w:val="00A31A5C"/>
    <w:rsid w:val="00A33B11"/>
    <w:rsid w:val="00A33C96"/>
    <w:rsid w:val="00A35BAF"/>
    <w:rsid w:val="00A40E8C"/>
    <w:rsid w:val="00A41573"/>
    <w:rsid w:val="00A42B2D"/>
    <w:rsid w:val="00A42C39"/>
    <w:rsid w:val="00A43241"/>
    <w:rsid w:val="00A43B7D"/>
    <w:rsid w:val="00A456C2"/>
    <w:rsid w:val="00A45A6F"/>
    <w:rsid w:val="00A474A2"/>
    <w:rsid w:val="00A50003"/>
    <w:rsid w:val="00A50819"/>
    <w:rsid w:val="00A50BB5"/>
    <w:rsid w:val="00A5289D"/>
    <w:rsid w:val="00A532C6"/>
    <w:rsid w:val="00A533A7"/>
    <w:rsid w:val="00A53B3D"/>
    <w:rsid w:val="00A53F19"/>
    <w:rsid w:val="00A53FFB"/>
    <w:rsid w:val="00A54DB1"/>
    <w:rsid w:val="00A569DD"/>
    <w:rsid w:val="00A5712B"/>
    <w:rsid w:val="00A57D82"/>
    <w:rsid w:val="00A600D6"/>
    <w:rsid w:val="00A60A64"/>
    <w:rsid w:val="00A6140A"/>
    <w:rsid w:val="00A61DC9"/>
    <w:rsid w:val="00A621FD"/>
    <w:rsid w:val="00A62208"/>
    <w:rsid w:val="00A6280F"/>
    <w:rsid w:val="00A62969"/>
    <w:rsid w:val="00A65E30"/>
    <w:rsid w:val="00A660C3"/>
    <w:rsid w:val="00A66D78"/>
    <w:rsid w:val="00A66DB9"/>
    <w:rsid w:val="00A7308B"/>
    <w:rsid w:val="00A73A05"/>
    <w:rsid w:val="00A73D13"/>
    <w:rsid w:val="00A73DDD"/>
    <w:rsid w:val="00A766DC"/>
    <w:rsid w:val="00A770A4"/>
    <w:rsid w:val="00A774D1"/>
    <w:rsid w:val="00A8014D"/>
    <w:rsid w:val="00A81107"/>
    <w:rsid w:val="00A819EB"/>
    <w:rsid w:val="00A829BE"/>
    <w:rsid w:val="00A83A38"/>
    <w:rsid w:val="00A83D56"/>
    <w:rsid w:val="00A849A4"/>
    <w:rsid w:val="00A84F5F"/>
    <w:rsid w:val="00A861E5"/>
    <w:rsid w:val="00A86D5D"/>
    <w:rsid w:val="00A9011F"/>
    <w:rsid w:val="00A903EE"/>
    <w:rsid w:val="00A909CA"/>
    <w:rsid w:val="00A91284"/>
    <w:rsid w:val="00A91F59"/>
    <w:rsid w:val="00A93224"/>
    <w:rsid w:val="00A93FD3"/>
    <w:rsid w:val="00A94B04"/>
    <w:rsid w:val="00A95189"/>
    <w:rsid w:val="00A96267"/>
    <w:rsid w:val="00A97880"/>
    <w:rsid w:val="00AA0822"/>
    <w:rsid w:val="00AA09D8"/>
    <w:rsid w:val="00AA126E"/>
    <w:rsid w:val="00AA1CD7"/>
    <w:rsid w:val="00AA22E0"/>
    <w:rsid w:val="00AA330E"/>
    <w:rsid w:val="00AA5833"/>
    <w:rsid w:val="00AA6CC0"/>
    <w:rsid w:val="00AB038D"/>
    <w:rsid w:val="00AB0F4F"/>
    <w:rsid w:val="00AB1A30"/>
    <w:rsid w:val="00AB1BEB"/>
    <w:rsid w:val="00AB2D7B"/>
    <w:rsid w:val="00AB2FE9"/>
    <w:rsid w:val="00AB3D99"/>
    <w:rsid w:val="00AB4B95"/>
    <w:rsid w:val="00AB4E02"/>
    <w:rsid w:val="00AB52CC"/>
    <w:rsid w:val="00AB59D2"/>
    <w:rsid w:val="00AB5A57"/>
    <w:rsid w:val="00AB7909"/>
    <w:rsid w:val="00AB7EA1"/>
    <w:rsid w:val="00AC2D83"/>
    <w:rsid w:val="00AC31C5"/>
    <w:rsid w:val="00AC3EBC"/>
    <w:rsid w:val="00AC4217"/>
    <w:rsid w:val="00AC45E8"/>
    <w:rsid w:val="00AC513B"/>
    <w:rsid w:val="00AC5176"/>
    <w:rsid w:val="00AC6362"/>
    <w:rsid w:val="00AC6791"/>
    <w:rsid w:val="00AC75D5"/>
    <w:rsid w:val="00AC7896"/>
    <w:rsid w:val="00AD0C7A"/>
    <w:rsid w:val="00AD1717"/>
    <w:rsid w:val="00AD249E"/>
    <w:rsid w:val="00AD3A27"/>
    <w:rsid w:val="00AD4295"/>
    <w:rsid w:val="00AD4A40"/>
    <w:rsid w:val="00AD50C7"/>
    <w:rsid w:val="00AD64F1"/>
    <w:rsid w:val="00AD72BE"/>
    <w:rsid w:val="00AE1E8D"/>
    <w:rsid w:val="00AE3C95"/>
    <w:rsid w:val="00AE465B"/>
    <w:rsid w:val="00AE6947"/>
    <w:rsid w:val="00AE7E46"/>
    <w:rsid w:val="00AF10E0"/>
    <w:rsid w:val="00AF1F6C"/>
    <w:rsid w:val="00AF4D92"/>
    <w:rsid w:val="00AF4F45"/>
    <w:rsid w:val="00AF5FCB"/>
    <w:rsid w:val="00AF6773"/>
    <w:rsid w:val="00AF75F3"/>
    <w:rsid w:val="00B00003"/>
    <w:rsid w:val="00B007EC"/>
    <w:rsid w:val="00B015F1"/>
    <w:rsid w:val="00B01716"/>
    <w:rsid w:val="00B01EFB"/>
    <w:rsid w:val="00B03106"/>
    <w:rsid w:val="00B03A65"/>
    <w:rsid w:val="00B05396"/>
    <w:rsid w:val="00B05DA7"/>
    <w:rsid w:val="00B05EFE"/>
    <w:rsid w:val="00B06BC7"/>
    <w:rsid w:val="00B11A2B"/>
    <w:rsid w:val="00B11E4C"/>
    <w:rsid w:val="00B12F4C"/>
    <w:rsid w:val="00B134D7"/>
    <w:rsid w:val="00B14854"/>
    <w:rsid w:val="00B17961"/>
    <w:rsid w:val="00B20823"/>
    <w:rsid w:val="00B214F4"/>
    <w:rsid w:val="00B22059"/>
    <w:rsid w:val="00B22BFD"/>
    <w:rsid w:val="00B2308F"/>
    <w:rsid w:val="00B23E18"/>
    <w:rsid w:val="00B24B83"/>
    <w:rsid w:val="00B25C61"/>
    <w:rsid w:val="00B31684"/>
    <w:rsid w:val="00B31A47"/>
    <w:rsid w:val="00B35F47"/>
    <w:rsid w:val="00B361D4"/>
    <w:rsid w:val="00B365DE"/>
    <w:rsid w:val="00B36641"/>
    <w:rsid w:val="00B376B9"/>
    <w:rsid w:val="00B37B9E"/>
    <w:rsid w:val="00B37D63"/>
    <w:rsid w:val="00B43160"/>
    <w:rsid w:val="00B453F1"/>
    <w:rsid w:val="00B45698"/>
    <w:rsid w:val="00B456BF"/>
    <w:rsid w:val="00B46E06"/>
    <w:rsid w:val="00B472FB"/>
    <w:rsid w:val="00B513DB"/>
    <w:rsid w:val="00B524FD"/>
    <w:rsid w:val="00B52A6E"/>
    <w:rsid w:val="00B5331A"/>
    <w:rsid w:val="00B53554"/>
    <w:rsid w:val="00B54B68"/>
    <w:rsid w:val="00B54F96"/>
    <w:rsid w:val="00B55E8D"/>
    <w:rsid w:val="00B56C65"/>
    <w:rsid w:val="00B605F8"/>
    <w:rsid w:val="00B61B3F"/>
    <w:rsid w:val="00B6247A"/>
    <w:rsid w:val="00B628F9"/>
    <w:rsid w:val="00B6353C"/>
    <w:rsid w:val="00B63C85"/>
    <w:rsid w:val="00B63F9B"/>
    <w:rsid w:val="00B663CE"/>
    <w:rsid w:val="00B663D5"/>
    <w:rsid w:val="00B700C2"/>
    <w:rsid w:val="00B707A7"/>
    <w:rsid w:val="00B70D9A"/>
    <w:rsid w:val="00B70FC9"/>
    <w:rsid w:val="00B714F4"/>
    <w:rsid w:val="00B7192C"/>
    <w:rsid w:val="00B71B18"/>
    <w:rsid w:val="00B72195"/>
    <w:rsid w:val="00B7255A"/>
    <w:rsid w:val="00B738E0"/>
    <w:rsid w:val="00B73C79"/>
    <w:rsid w:val="00B747A2"/>
    <w:rsid w:val="00B74CA9"/>
    <w:rsid w:val="00B754FD"/>
    <w:rsid w:val="00B756DC"/>
    <w:rsid w:val="00B75756"/>
    <w:rsid w:val="00B760D3"/>
    <w:rsid w:val="00B766F4"/>
    <w:rsid w:val="00B77291"/>
    <w:rsid w:val="00B80B94"/>
    <w:rsid w:val="00B8274D"/>
    <w:rsid w:val="00B83245"/>
    <w:rsid w:val="00B83F8D"/>
    <w:rsid w:val="00B84020"/>
    <w:rsid w:val="00B849DE"/>
    <w:rsid w:val="00B86C3B"/>
    <w:rsid w:val="00B86E27"/>
    <w:rsid w:val="00B9377B"/>
    <w:rsid w:val="00B9384C"/>
    <w:rsid w:val="00B93B5B"/>
    <w:rsid w:val="00B93D14"/>
    <w:rsid w:val="00B94D8D"/>
    <w:rsid w:val="00B94EBC"/>
    <w:rsid w:val="00B95BD1"/>
    <w:rsid w:val="00B95EC9"/>
    <w:rsid w:val="00B96927"/>
    <w:rsid w:val="00B96E7E"/>
    <w:rsid w:val="00B96F2A"/>
    <w:rsid w:val="00B97498"/>
    <w:rsid w:val="00B97574"/>
    <w:rsid w:val="00B975AD"/>
    <w:rsid w:val="00B979B5"/>
    <w:rsid w:val="00BA1752"/>
    <w:rsid w:val="00BA2891"/>
    <w:rsid w:val="00BA299D"/>
    <w:rsid w:val="00BA48EC"/>
    <w:rsid w:val="00BA55D8"/>
    <w:rsid w:val="00BA5C28"/>
    <w:rsid w:val="00BA642E"/>
    <w:rsid w:val="00BA7CA2"/>
    <w:rsid w:val="00BB0479"/>
    <w:rsid w:val="00BB116C"/>
    <w:rsid w:val="00BB19F3"/>
    <w:rsid w:val="00BB2F1B"/>
    <w:rsid w:val="00BB407E"/>
    <w:rsid w:val="00BB46FD"/>
    <w:rsid w:val="00BB52BD"/>
    <w:rsid w:val="00BB53C6"/>
    <w:rsid w:val="00BB5767"/>
    <w:rsid w:val="00BB6096"/>
    <w:rsid w:val="00BB636E"/>
    <w:rsid w:val="00BB646C"/>
    <w:rsid w:val="00BB68D5"/>
    <w:rsid w:val="00BB7133"/>
    <w:rsid w:val="00BB7445"/>
    <w:rsid w:val="00BC025B"/>
    <w:rsid w:val="00BC062B"/>
    <w:rsid w:val="00BC0975"/>
    <w:rsid w:val="00BC2161"/>
    <w:rsid w:val="00BC2DB1"/>
    <w:rsid w:val="00BC3300"/>
    <w:rsid w:val="00BC50A6"/>
    <w:rsid w:val="00BC5307"/>
    <w:rsid w:val="00BC6B69"/>
    <w:rsid w:val="00BC76F5"/>
    <w:rsid w:val="00BC7EE2"/>
    <w:rsid w:val="00BD1D8B"/>
    <w:rsid w:val="00BD3C43"/>
    <w:rsid w:val="00BD4795"/>
    <w:rsid w:val="00BD75FB"/>
    <w:rsid w:val="00BD7710"/>
    <w:rsid w:val="00BD7FBD"/>
    <w:rsid w:val="00BE2761"/>
    <w:rsid w:val="00BE4433"/>
    <w:rsid w:val="00BE53B2"/>
    <w:rsid w:val="00BE7170"/>
    <w:rsid w:val="00BE7BCD"/>
    <w:rsid w:val="00BF10A3"/>
    <w:rsid w:val="00BF1C03"/>
    <w:rsid w:val="00BF2E0F"/>
    <w:rsid w:val="00BF300F"/>
    <w:rsid w:val="00BF3245"/>
    <w:rsid w:val="00BF5D3B"/>
    <w:rsid w:val="00BF778F"/>
    <w:rsid w:val="00BF7B1D"/>
    <w:rsid w:val="00C00492"/>
    <w:rsid w:val="00C00A83"/>
    <w:rsid w:val="00C010E5"/>
    <w:rsid w:val="00C0131B"/>
    <w:rsid w:val="00C017BF"/>
    <w:rsid w:val="00C01B29"/>
    <w:rsid w:val="00C0254F"/>
    <w:rsid w:val="00C0275A"/>
    <w:rsid w:val="00C02A8D"/>
    <w:rsid w:val="00C03210"/>
    <w:rsid w:val="00C039C9"/>
    <w:rsid w:val="00C03B84"/>
    <w:rsid w:val="00C0402A"/>
    <w:rsid w:val="00C044B3"/>
    <w:rsid w:val="00C079B8"/>
    <w:rsid w:val="00C10D41"/>
    <w:rsid w:val="00C10E10"/>
    <w:rsid w:val="00C11BB2"/>
    <w:rsid w:val="00C121D3"/>
    <w:rsid w:val="00C12A97"/>
    <w:rsid w:val="00C1438B"/>
    <w:rsid w:val="00C14B1B"/>
    <w:rsid w:val="00C15A67"/>
    <w:rsid w:val="00C16305"/>
    <w:rsid w:val="00C16612"/>
    <w:rsid w:val="00C16A8F"/>
    <w:rsid w:val="00C16BF7"/>
    <w:rsid w:val="00C21348"/>
    <w:rsid w:val="00C21454"/>
    <w:rsid w:val="00C217C2"/>
    <w:rsid w:val="00C21BEC"/>
    <w:rsid w:val="00C22BC6"/>
    <w:rsid w:val="00C25E2E"/>
    <w:rsid w:val="00C2609B"/>
    <w:rsid w:val="00C2631F"/>
    <w:rsid w:val="00C26601"/>
    <w:rsid w:val="00C2685B"/>
    <w:rsid w:val="00C27717"/>
    <w:rsid w:val="00C27FC1"/>
    <w:rsid w:val="00C3000D"/>
    <w:rsid w:val="00C3016C"/>
    <w:rsid w:val="00C302FF"/>
    <w:rsid w:val="00C30348"/>
    <w:rsid w:val="00C3052A"/>
    <w:rsid w:val="00C30BDC"/>
    <w:rsid w:val="00C30E50"/>
    <w:rsid w:val="00C30E78"/>
    <w:rsid w:val="00C31362"/>
    <w:rsid w:val="00C31DEC"/>
    <w:rsid w:val="00C333BE"/>
    <w:rsid w:val="00C34704"/>
    <w:rsid w:val="00C35E94"/>
    <w:rsid w:val="00C36C7E"/>
    <w:rsid w:val="00C40CFF"/>
    <w:rsid w:val="00C40FD3"/>
    <w:rsid w:val="00C41213"/>
    <w:rsid w:val="00C415AC"/>
    <w:rsid w:val="00C42BB7"/>
    <w:rsid w:val="00C433FF"/>
    <w:rsid w:val="00C441D4"/>
    <w:rsid w:val="00C441E1"/>
    <w:rsid w:val="00C449C5"/>
    <w:rsid w:val="00C451B2"/>
    <w:rsid w:val="00C45F57"/>
    <w:rsid w:val="00C461FA"/>
    <w:rsid w:val="00C468E4"/>
    <w:rsid w:val="00C46FD6"/>
    <w:rsid w:val="00C47674"/>
    <w:rsid w:val="00C47DF1"/>
    <w:rsid w:val="00C50DD2"/>
    <w:rsid w:val="00C515D5"/>
    <w:rsid w:val="00C5183B"/>
    <w:rsid w:val="00C51FD8"/>
    <w:rsid w:val="00C52935"/>
    <w:rsid w:val="00C536B6"/>
    <w:rsid w:val="00C54E0E"/>
    <w:rsid w:val="00C56293"/>
    <w:rsid w:val="00C57ABD"/>
    <w:rsid w:val="00C61193"/>
    <w:rsid w:val="00C63C32"/>
    <w:rsid w:val="00C653D5"/>
    <w:rsid w:val="00C654EB"/>
    <w:rsid w:val="00C662F9"/>
    <w:rsid w:val="00C705E4"/>
    <w:rsid w:val="00C70D79"/>
    <w:rsid w:val="00C72F16"/>
    <w:rsid w:val="00C742B8"/>
    <w:rsid w:val="00C74F6A"/>
    <w:rsid w:val="00C755D1"/>
    <w:rsid w:val="00C756F0"/>
    <w:rsid w:val="00C75DF6"/>
    <w:rsid w:val="00C75EE8"/>
    <w:rsid w:val="00C760F7"/>
    <w:rsid w:val="00C76957"/>
    <w:rsid w:val="00C80077"/>
    <w:rsid w:val="00C80222"/>
    <w:rsid w:val="00C80C44"/>
    <w:rsid w:val="00C822C7"/>
    <w:rsid w:val="00C8335E"/>
    <w:rsid w:val="00C83C3A"/>
    <w:rsid w:val="00C841BD"/>
    <w:rsid w:val="00C86100"/>
    <w:rsid w:val="00C86ACE"/>
    <w:rsid w:val="00C87C15"/>
    <w:rsid w:val="00C9087C"/>
    <w:rsid w:val="00C9152F"/>
    <w:rsid w:val="00C91F8C"/>
    <w:rsid w:val="00C91FBD"/>
    <w:rsid w:val="00C925E1"/>
    <w:rsid w:val="00C962E2"/>
    <w:rsid w:val="00C97DA9"/>
    <w:rsid w:val="00C97E81"/>
    <w:rsid w:val="00CA0227"/>
    <w:rsid w:val="00CA0CD4"/>
    <w:rsid w:val="00CA15F9"/>
    <w:rsid w:val="00CA1ED0"/>
    <w:rsid w:val="00CA3EBB"/>
    <w:rsid w:val="00CA3FCF"/>
    <w:rsid w:val="00CA469A"/>
    <w:rsid w:val="00CA4CC8"/>
    <w:rsid w:val="00CA4E58"/>
    <w:rsid w:val="00CA4F74"/>
    <w:rsid w:val="00CA515C"/>
    <w:rsid w:val="00CA5B6E"/>
    <w:rsid w:val="00CA65BF"/>
    <w:rsid w:val="00CA69A9"/>
    <w:rsid w:val="00CA7592"/>
    <w:rsid w:val="00CB15D8"/>
    <w:rsid w:val="00CB1B51"/>
    <w:rsid w:val="00CB3642"/>
    <w:rsid w:val="00CB3DAC"/>
    <w:rsid w:val="00CB4377"/>
    <w:rsid w:val="00CB4990"/>
    <w:rsid w:val="00CB5E30"/>
    <w:rsid w:val="00CB7727"/>
    <w:rsid w:val="00CB7F0D"/>
    <w:rsid w:val="00CC08EC"/>
    <w:rsid w:val="00CC0A1F"/>
    <w:rsid w:val="00CC1303"/>
    <w:rsid w:val="00CC19DF"/>
    <w:rsid w:val="00CC35EB"/>
    <w:rsid w:val="00CC4463"/>
    <w:rsid w:val="00CC5061"/>
    <w:rsid w:val="00CC63EC"/>
    <w:rsid w:val="00CC73F4"/>
    <w:rsid w:val="00CD056B"/>
    <w:rsid w:val="00CD1863"/>
    <w:rsid w:val="00CD1BB2"/>
    <w:rsid w:val="00CD29BD"/>
    <w:rsid w:val="00CD379B"/>
    <w:rsid w:val="00CD46C5"/>
    <w:rsid w:val="00CD4B97"/>
    <w:rsid w:val="00CD6742"/>
    <w:rsid w:val="00CE0284"/>
    <w:rsid w:val="00CE2182"/>
    <w:rsid w:val="00CE2C8F"/>
    <w:rsid w:val="00CE3D1A"/>
    <w:rsid w:val="00CE54C9"/>
    <w:rsid w:val="00CE6B86"/>
    <w:rsid w:val="00CE6B87"/>
    <w:rsid w:val="00CF027E"/>
    <w:rsid w:val="00CF0714"/>
    <w:rsid w:val="00CF350E"/>
    <w:rsid w:val="00CF3A54"/>
    <w:rsid w:val="00CF4118"/>
    <w:rsid w:val="00CF41F1"/>
    <w:rsid w:val="00CF533E"/>
    <w:rsid w:val="00CF5827"/>
    <w:rsid w:val="00CF58A8"/>
    <w:rsid w:val="00D00367"/>
    <w:rsid w:val="00D00E5F"/>
    <w:rsid w:val="00D033B9"/>
    <w:rsid w:val="00D03859"/>
    <w:rsid w:val="00D03F11"/>
    <w:rsid w:val="00D055AE"/>
    <w:rsid w:val="00D05830"/>
    <w:rsid w:val="00D06DF5"/>
    <w:rsid w:val="00D07529"/>
    <w:rsid w:val="00D108F8"/>
    <w:rsid w:val="00D1221E"/>
    <w:rsid w:val="00D12756"/>
    <w:rsid w:val="00D14907"/>
    <w:rsid w:val="00D14B96"/>
    <w:rsid w:val="00D14E25"/>
    <w:rsid w:val="00D165AA"/>
    <w:rsid w:val="00D170FF"/>
    <w:rsid w:val="00D206EB"/>
    <w:rsid w:val="00D21D7B"/>
    <w:rsid w:val="00D21FA9"/>
    <w:rsid w:val="00D225B8"/>
    <w:rsid w:val="00D22E34"/>
    <w:rsid w:val="00D23678"/>
    <w:rsid w:val="00D246A3"/>
    <w:rsid w:val="00D255B0"/>
    <w:rsid w:val="00D256BE"/>
    <w:rsid w:val="00D25B5D"/>
    <w:rsid w:val="00D25E6E"/>
    <w:rsid w:val="00D27466"/>
    <w:rsid w:val="00D2789F"/>
    <w:rsid w:val="00D27F4C"/>
    <w:rsid w:val="00D306B0"/>
    <w:rsid w:val="00D30FD0"/>
    <w:rsid w:val="00D36A5A"/>
    <w:rsid w:val="00D404DF"/>
    <w:rsid w:val="00D40503"/>
    <w:rsid w:val="00D4080B"/>
    <w:rsid w:val="00D41055"/>
    <w:rsid w:val="00D42CFE"/>
    <w:rsid w:val="00D431EA"/>
    <w:rsid w:val="00D4364F"/>
    <w:rsid w:val="00D460D3"/>
    <w:rsid w:val="00D51EED"/>
    <w:rsid w:val="00D52059"/>
    <w:rsid w:val="00D53A14"/>
    <w:rsid w:val="00D5401B"/>
    <w:rsid w:val="00D545AE"/>
    <w:rsid w:val="00D5462E"/>
    <w:rsid w:val="00D5517C"/>
    <w:rsid w:val="00D561C1"/>
    <w:rsid w:val="00D56993"/>
    <w:rsid w:val="00D576A5"/>
    <w:rsid w:val="00D579D7"/>
    <w:rsid w:val="00D57F74"/>
    <w:rsid w:val="00D613BA"/>
    <w:rsid w:val="00D621E8"/>
    <w:rsid w:val="00D62E0C"/>
    <w:rsid w:val="00D63A8E"/>
    <w:rsid w:val="00D642EC"/>
    <w:rsid w:val="00D64519"/>
    <w:rsid w:val="00D6663F"/>
    <w:rsid w:val="00D66699"/>
    <w:rsid w:val="00D6756D"/>
    <w:rsid w:val="00D73556"/>
    <w:rsid w:val="00D73F2E"/>
    <w:rsid w:val="00D746BF"/>
    <w:rsid w:val="00D751BF"/>
    <w:rsid w:val="00D7663F"/>
    <w:rsid w:val="00D77E09"/>
    <w:rsid w:val="00D77E51"/>
    <w:rsid w:val="00D80DE0"/>
    <w:rsid w:val="00D823DC"/>
    <w:rsid w:val="00D82E93"/>
    <w:rsid w:val="00D839E7"/>
    <w:rsid w:val="00D83F06"/>
    <w:rsid w:val="00D85061"/>
    <w:rsid w:val="00D851A6"/>
    <w:rsid w:val="00D85418"/>
    <w:rsid w:val="00D8627F"/>
    <w:rsid w:val="00D87B2D"/>
    <w:rsid w:val="00D916EB"/>
    <w:rsid w:val="00D91811"/>
    <w:rsid w:val="00D9368F"/>
    <w:rsid w:val="00D93A2D"/>
    <w:rsid w:val="00D9609B"/>
    <w:rsid w:val="00D96686"/>
    <w:rsid w:val="00D96D5D"/>
    <w:rsid w:val="00D974B4"/>
    <w:rsid w:val="00D976F6"/>
    <w:rsid w:val="00DA1351"/>
    <w:rsid w:val="00DA21CC"/>
    <w:rsid w:val="00DA261F"/>
    <w:rsid w:val="00DA2EC6"/>
    <w:rsid w:val="00DA2ED6"/>
    <w:rsid w:val="00DA3D84"/>
    <w:rsid w:val="00DA3E30"/>
    <w:rsid w:val="00DA41EF"/>
    <w:rsid w:val="00DA4E1A"/>
    <w:rsid w:val="00DA582D"/>
    <w:rsid w:val="00DA5C96"/>
    <w:rsid w:val="00DA5E0A"/>
    <w:rsid w:val="00DA640C"/>
    <w:rsid w:val="00DB0CBB"/>
    <w:rsid w:val="00DB16D4"/>
    <w:rsid w:val="00DB1784"/>
    <w:rsid w:val="00DB2124"/>
    <w:rsid w:val="00DB2136"/>
    <w:rsid w:val="00DB22B8"/>
    <w:rsid w:val="00DB30A1"/>
    <w:rsid w:val="00DB30F7"/>
    <w:rsid w:val="00DB5578"/>
    <w:rsid w:val="00DB5F2C"/>
    <w:rsid w:val="00DB6AA0"/>
    <w:rsid w:val="00DB6DAC"/>
    <w:rsid w:val="00DB7063"/>
    <w:rsid w:val="00DB786C"/>
    <w:rsid w:val="00DC01E4"/>
    <w:rsid w:val="00DC10BF"/>
    <w:rsid w:val="00DC2300"/>
    <w:rsid w:val="00DC2B70"/>
    <w:rsid w:val="00DC2F16"/>
    <w:rsid w:val="00DC3569"/>
    <w:rsid w:val="00DC3660"/>
    <w:rsid w:val="00DC378B"/>
    <w:rsid w:val="00DC3F49"/>
    <w:rsid w:val="00DC431A"/>
    <w:rsid w:val="00DC5130"/>
    <w:rsid w:val="00DC5267"/>
    <w:rsid w:val="00DC5D30"/>
    <w:rsid w:val="00DD19BD"/>
    <w:rsid w:val="00DD286A"/>
    <w:rsid w:val="00DD30A4"/>
    <w:rsid w:val="00DD357A"/>
    <w:rsid w:val="00DD3AEA"/>
    <w:rsid w:val="00DD446C"/>
    <w:rsid w:val="00DD464A"/>
    <w:rsid w:val="00DD4B60"/>
    <w:rsid w:val="00DD5A8B"/>
    <w:rsid w:val="00DD5C58"/>
    <w:rsid w:val="00DD5EF1"/>
    <w:rsid w:val="00DD5FB0"/>
    <w:rsid w:val="00DD67B3"/>
    <w:rsid w:val="00DE19FF"/>
    <w:rsid w:val="00DE34EC"/>
    <w:rsid w:val="00DE3A85"/>
    <w:rsid w:val="00DE658C"/>
    <w:rsid w:val="00DE6CA2"/>
    <w:rsid w:val="00DF06EB"/>
    <w:rsid w:val="00DF12BD"/>
    <w:rsid w:val="00DF1309"/>
    <w:rsid w:val="00DF1388"/>
    <w:rsid w:val="00DF21A4"/>
    <w:rsid w:val="00DF2249"/>
    <w:rsid w:val="00DF4F53"/>
    <w:rsid w:val="00E0059E"/>
    <w:rsid w:val="00E0129C"/>
    <w:rsid w:val="00E01752"/>
    <w:rsid w:val="00E02150"/>
    <w:rsid w:val="00E034EF"/>
    <w:rsid w:val="00E03797"/>
    <w:rsid w:val="00E039F1"/>
    <w:rsid w:val="00E03A16"/>
    <w:rsid w:val="00E04DEA"/>
    <w:rsid w:val="00E056DC"/>
    <w:rsid w:val="00E056E7"/>
    <w:rsid w:val="00E06074"/>
    <w:rsid w:val="00E060A6"/>
    <w:rsid w:val="00E060EC"/>
    <w:rsid w:val="00E06420"/>
    <w:rsid w:val="00E06A1F"/>
    <w:rsid w:val="00E07F45"/>
    <w:rsid w:val="00E111A6"/>
    <w:rsid w:val="00E11548"/>
    <w:rsid w:val="00E12335"/>
    <w:rsid w:val="00E153CF"/>
    <w:rsid w:val="00E15707"/>
    <w:rsid w:val="00E17BA3"/>
    <w:rsid w:val="00E17F80"/>
    <w:rsid w:val="00E213D7"/>
    <w:rsid w:val="00E21879"/>
    <w:rsid w:val="00E2189A"/>
    <w:rsid w:val="00E2236D"/>
    <w:rsid w:val="00E23187"/>
    <w:rsid w:val="00E23A34"/>
    <w:rsid w:val="00E23C21"/>
    <w:rsid w:val="00E23E90"/>
    <w:rsid w:val="00E24F76"/>
    <w:rsid w:val="00E2572A"/>
    <w:rsid w:val="00E2577B"/>
    <w:rsid w:val="00E25C61"/>
    <w:rsid w:val="00E268B6"/>
    <w:rsid w:val="00E26AD2"/>
    <w:rsid w:val="00E26C1E"/>
    <w:rsid w:val="00E2724C"/>
    <w:rsid w:val="00E275FC"/>
    <w:rsid w:val="00E2761B"/>
    <w:rsid w:val="00E27C91"/>
    <w:rsid w:val="00E3015C"/>
    <w:rsid w:val="00E31826"/>
    <w:rsid w:val="00E31C2B"/>
    <w:rsid w:val="00E33A0F"/>
    <w:rsid w:val="00E33BDC"/>
    <w:rsid w:val="00E349DA"/>
    <w:rsid w:val="00E34B39"/>
    <w:rsid w:val="00E35E8B"/>
    <w:rsid w:val="00E3749F"/>
    <w:rsid w:val="00E374A2"/>
    <w:rsid w:val="00E376D4"/>
    <w:rsid w:val="00E37799"/>
    <w:rsid w:val="00E37D2D"/>
    <w:rsid w:val="00E414E1"/>
    <w:rsid w:val="00E41B5A"/>
    <w:rsid w:val="00E427AB"/>
    <w:rsid w:val="00E42CE6"/>
    <w:rsid w:val="00E42EF1"/>
    <w:rsid w:val="00E42F75"/>
    <w:rsid w:val="00E45094"/>
    <w:rsid w:val="00E45ADF"/>
    <w:rsid w:val="00E47ADA"/>
    <w:rsid w:val="00E5110C"/>
    <w:rsid w:val="00E52BBC"/>
    <w:rsid w:val="00E535A7"/>
    <w:rsid w:val="00E56EA5"/>
    <w:rsid w:val="00E56EF6"/>
    <w:rsid w:val="00E575B8"/>
    <w:rsid w:val="00E57A2A"/>
    <w:rsid w:val="00E615E1"/>
    <w:rsid w:val="00E618BD"/>
    <w:rsid w:val="00E61C2F"/>
    <w:rsid w:val="00E6285F"/>
    <w:rsid w:val="00E629B2"/>
    <w:rsid w:val="00E62A86"/>
    <w:rsid w:val="00E633E9"/>
    <w:rsid w:val="00E63B1F"/>
    <w:rsid w:val="00E63DB1"/>
    <w:rsid w:val="00E64157"/>
    <w:rsid w:val="00E64586"/>
    <w:rsid w:val="00E65DDB"/>
    <w:rsid w:val="00E66C03"/>
    <w:rsid w:val="00E66C85"/>
    <w:rsid w:val="00E66C99"/>
    <w:rsid w:val="00E6716A"/>
    <w:rsid w:val="00E67190"/>
    <w:rsid w:val="00E70084"/>
    <w:rsid w:val="00E730E9"/>
    <w:rsid w:val="00E7338B"/>
    <w:rsid w:val="00E73C5B"/>
    <w:rsid w:val="00E75063"/>
    <w:rsid w:val="00E75D9C"/>
    <w:rsid w:val="00E7607E"/>
    <w:rsid w:val="00E762E0"/>
    <w:rsid w:val="00E76E32"/>
    <w:rsid w:val="00E775E2"/>
    <w:rsid w:val="00E778F7"/>
    <w:rsid w:val="00E77CBA"/>
    <w:rsid w:val="00E814F7"/>
    <w:rsid w:val="00E81B50"/>
    <w:rsid w:val="00E8285E"/>
    <w:rsid w:val="00E8330C"/>
    <w:rsid w:val="00E836A0"/>
    <w:rsid w:val="00E836CF"/>
    <w:rsid w:val="00E8429B"/>
    <w:rsid w:val="00E84A13"/>
    <w:rsid w:val="00E8600B"/>
    <w:rsid w:val="00E87100"/>
    <w:rsid w:val="00E87780"/>
    <w:rsid w:val="00E87974"/>
    <w:rsid w:val="00E913E3"/>
    <w:rsid w:val="00E91817"/>
    <w:rsid w:val="00E91DD3"/>
    <w:rsid w:val="00E92BAD"/>
    <w:rsid w:val="00E964B9"/>
    <w:rsid w:val="00E96BEE"/>
    <w:rsid w:val="00E96CFA"/>
    <w:rsid w:val="00EA1564"/>
    <w:rsid w:val="00EA26AB"/>
    <w:rsid w:val="00EA2D10"/>
    <w:rsid w:val="00EA2EC3"/>
    <w:rsid w:val="00EA305B"/>
    <w:rsid w:val="00EA3326"/>
    <w:rsid w:val="00EA467D"/>
    <w:rsid w:val="00EA4899"/>
    <w:rsid w:val="00EA6051"/>
    <w:rsid w:val="00EA6447"/>
    <w:rsid w:val="00EA6604"/>
    <w:rsid w:val="00EA7F54"/>
    <w:rsid w:val="00EB0474"/>
    <w:rsid w:val="00EB04AC"/>
    <w:rsid w:val="00EB0619"/>
    <w:rsid w:val="00EB0C05"/>
    <w:rsid w:val="00EB0F69"/>
    <w:rsid w:val="00EB242A"/>
    <w:rsid w:val="00EB2454"/>
    <w:rsid w:val="00EB6472"/>
    <w:rsid w:val="00EC0122"/>
    <w:rsid w:val="00EC0411"/>
    <w:rsid w:val="00EC06D5"/>
    <w:rsid w:val="00EC0BBB"/>
    <w:rsid w:val="00EC1844"/>
    <w:rsid w:val="00EC2E26"/>
    <w:rsid w:val="00EC2FBC"/>
    <w:rsid w:val="00EC327B"/>
    <w:rsid w:val="00EC3628"/>
    <w:rsid w:val="00EC3649"/>
    <w:rsid w:val="00EC4907"/>
    <w:rsid w:val="00EC4E41"/>
    <w:rsid w:val="00EC4E90"/>
    <w:rsid w:val="00EC5EB5"/>
    <w:rsid w:val="00EC70AC"/>
    <w:rsid w:val="00EC70C0"/>
    <w:rsid w:val="00EC784C"/>
    <w:rsid w:val="00ED04CB"/>
    <w:rsid w:val="00ED1101"/>
    <w:rsid w:val="00ED225A"/>
    <w:rsid w:val="00ED246A"/>
    <w:rsid w:val="00ED305A"/>
    <w:rsid w:val="00ED4181"/>
    <w:rsid w:val="00ED5109"/>
    <w:rsid w:val="00ED693E"/>
    <w:rsid w:val="00EE002A"/>
    <w:rsid w:val="00EE4059"/>
    <w:rsid w:val="00EE4171"/>
    <w:rsid w:val="00EE5981"/>
    <w:rsid w:val="00EE6EFB"/>
    <w:rsid w:val="00EF033E"/>
    <w:rsid w:val="00EF2489"/>
    <w:rsid w:val="00EF271B"/>
    <w:rsid w:val="00EF395E"/>
    <w:rsid w:val="00EF4483"/>
    <w:rsid w:val="00EF586D"/>
    <w:rsid w:val="00EF5F89"/>
    <w:rsid w:val="00EF675E"/>
    <w:rsid w:val="00EF7533"/>
    <w:rsid w:val="00F0179A"/>
    <w:rsid w:val="00F01F1C"/>
    <w:rsid w:val="00F0234D"/>
    <w:rsid w:val="00F0261E"/>
    <w:rsid w:val="00F02662"/>
    <w:rsid w:val="00F028BB"/>
    <w:rsid w:val="00F0304D"/>
    <w:rsid w:val="00F046AB"/>
    <w:rsid w:val="00F056C1"/>
    <w:rsid w:val="00F05A10"/>
    <w:rsid w:val="00F06566"/>
    <w:rsid w:val="00F07730"/>
    <w:rsid w:val="00F1013D"/>
    <w:rsid w:val="00F106D1"/>
    <w:rsid w:val="00F10F67"/>
    <w:rsid w:val="00F113B9"/>
    <w:rsid w:val="00F114D7"/>
    <w:rsid w:val="00F11F37"/>
    <w:rsid w:val="00F12453"/>
    <w:rsid w:val="00F12CA0"/>
    <w:rsid w:val="00F1357E"/>
    <w:rsid w:val="00F1374A"/>
    <w:rsid w:val="00F13A46"/>
    <w:rsid w:val="00F15467"/>
    <w:rsid w:val="00F15B96"/>
    <w:rsid w:val="00F21DF8"/>
    <w:rsid w:val="00F233F7"/>
    <w:rsid w:val="00F234DB"/>
    <w:rsid w:val="00F23E66"/>
    <w:rsid w:val="00F23F23"/>
    <w:rsid w:val="00F24925"/>
    <w:rsid w:val="00F251AF"/>
    <w:rsid w:val="00F264A4"/>
    <w:rsid w:val="00F27274"/>
    <w:rsid w:val="00F2761F"/>
    <w:rsid w:val="00F27E85"/>
    <w:rsid w:val="00F3003F"/>
    <w:rsid w:val="00F3022C"/>
    <w:rsid w:val="00F31108"/>
    <w:rsid w:val="00F32245"/>
    <w:rsid w:val="00F333B5"/>
    <w:rsid w:val="00F364AD"/>
    <w:rsid w:val="00F37E7D"/>
    <w:rsid w:val="00F40AF5"/>
    <w:rsid w:val="00F40BB7"/>
    <w:rsid w:val="00F41B2D"/>
    <w:rsid w:val="00F4207C"/>
    <w:rsid w:val="00F4285F"/>
    <w:rsid w:val="00F45299"/>
    <w:rsid w:val="00F4531F"/>
    <w:rsid w:val="00F455E6"/>
    <w:rsid w:val="00F456A4"/>
    <w:rsid w:val="00F46146"/>
    <w:rsid w:val="00F4648D"/>
    <w:rsid w:val="00F46A2F"/>
    <w:rsid w:val="00F47017"/>
    <w:rsid w:val="00F47CC2"/>
    <w:rsid w:val="00F518EE"/>
    <w:rsid w:val="00F519F1"/>
    <w:rsid w:val="00F52772"/>
    <w:rsid w:val="00F5550D"/>
    <w:rsid w:val="00F55F33"/>
    <w:rsid w:val="00F57257"/>
    <w:rsid w:val="00F573A2"/>
    <w:rsid w:val="00F57A2C"/>
    <w:rsid w:val="00F61EE0"/>
    <w:rsid w:val="00F62CA4"/>
    <w:rsid w:val="00F64339"/>
    <w:rsid w:val="00F64A60"/>
    <w:rsid w:val="00F64FAE"/>
    <w:rsid w:val="00F659D2"/>
    <w:rsid w:val="00F6737D"/>
    <w:rsid w:val="00F6744C"/>
    <w:rsid w:val="00F67564"/>
    <w:rsid w:val="00F71BBC"/>
    <w:rsid w:val="00F723E2"/>
    <w:rsid w:val="00F724AE"/>
    <w:rsid w:val="00F7251F"/>
    <w:rsid w:val="00F734C4"/>
    <w:rsid w:val="00F74236"/>
    <w:rsid w:val="00F74787"/>
    <w:rsid w:val="00F74A54"/>
    <w:rsid w:val="00F74E10"/>
    <w:rsid w:val="00F74FE3"/>
    <w:rsid w:val="00F757D2"/>
    <w:rsid w:val="00F77A1B"/>
    <w:rsid w:val="00F818C6"/>
    <w:rsid w:val="00F81ACE"/>
    <w:rsid w:val="00F82DC3"/>
    <w:rsid w:val="00F84CA6"/>
    <w:rsid w:val="00F85477"/>
    <w:rsid w:val="00F858CE"/>
    <w:rsid w:val="00F858D8"/>
    <w:rsid w:val="00F859E0"/>
    <w:rsid w:val="00F8625C"/>
    <w:rsid w:val="00F863F4"/>
    <w:rsid w:val="00F87018"/>
    <w:rsid w:val="00F87F27"/>
    <w:rsid w:val="00F93CB6"/>
    <w:rsid w:val="00F94276"/>
    <w:rsid w:val="00F94984"/>
    <w:rsid w:val="00F94ACF"/>
    <w:rsid w:val="00F95ABA"/>
    <w:rsid w:val="00F978A8"/>
    <w:rsid w:val="00F979ED"/>
    <w:rsid w:val="00FA057D"/>
    <w:rsid w:val="00FA0D83"/>
    <w:rsid w:val="00FA1D83"/>
    <w:rsid w:val="00FA2213"/>
    <w:rsid w:val="00FA2D88"/>
    <w:rsid w:val="00FA3242"/>
    <w:rsid w:val="00FA3B2B"/>
    <w:rsid w:val="00FA458E"/>
    <w:rsid w:val="00FA5026"/>
    <w:rsid w:val="00FA5817"/>
    <w:rsid w:val="00FA5C03"/>
    <w:rsid w:val="00FA62C4"/>
    <w:rsid w:val="00FA6CCD"/>
    <w:rsid w:val="00FA777D"/>
    <w:rsid w:val="00FA7927"/>
    <w:rsid w:val="00FA7B2F"/>
    <w:rsid w:val="00FB0F9F"/>
    <w:rsid w:val="00FB1955"/>
    <w:rsid w:val="00FB215D"/>
    <w:rsid w:val="00FB295A"/>
    <w:rsid w:val="00FB3782"/>
    <w:rsid w:val="00FB4908"/>
    <w:rsid w:val="00FB4939"/>
    <w:rsid w:val="00FB4F73"/>
    <w:rsid w:val="00FB54D8"/>
    <w:rsid w:val="00FB5A1D"/>
    <w:rsid w:val="00FB695B"/>
    <w:rsid w:val="00FB75A9"/>
    <w:rsid w:val="00FC044D"/>
    <w:rsid w:val="00FC1424"/>
    <w:rsid w:val="00FC1FDF"/>
    <w:rsid w:val="00FC27C5"/>
    <w:rsid w:val="00FC3D0B"/>
    <w:rsid w:val="00FC5FF6"/>
    <w:rsid w:val="00FC6089"/>
    <w:rsid w:val="00FC63CE"/>
    <w:rsid w:val="00FC7755"/>
    <w:rsid w:val="00FC7BCD"/>
    <w:rsid w:val="00FD162A"/>
    <w:rsid w:val="00FD1E15"/>
    <w:rsid w:val="00FD264C"/>
    <w:rsid w:val="00FD4110"/>
    <w:rsid w:val="00FD4BE4"/>
    <w:rsid w:val="00FD630F"/>
    <w:rsid w:val="00FD68D1"/>
    <w:rsid w:val="00FD73A5"/>
    <w:rsid w:val="00FE062D"/>
    <w:rsid w:val="00FE12A5"/>
    <w:rsid w:val="00FE2160"/>
    <w:rsid w:val="00FE32D1"/>
    <w:rsid w:val="00FE3D52"/>
    <w:rsid w:val="00FE42B3"/>
    <w:rsid w:val="00FE4F26"/>
    <w:rsid w:val="00FE5B83"/>
    <w:rsid w:val="00FE65F3"/>
    <w:rsid w:val="00FE6D44"/>
    <w:rsid w:val="00FE6F19"/>
    <w:rsid w:val="00FE71D3"/>
    <w:rsid w:val="00FF03F2"/>
    <w:rsid w:val="00FF04F3"/>
    <w:rsid w:val="00FF06E0"/>
    <w:rsid w:val="00FF081E"/>
    <w:rsid w:val="00FF0AAB"/>
    <w:rsid w:val="00FF0E3E"/>
    <w:rsid w:val="00FF1019"/>
    <w:rsid w:val="00FF1F93"/>
    <w:rsid w:val="00FF1FC6"/>
    <w:rsid w:val="00FF250A"/>
    <w:rsid w:val="00FF2FCF"/>
    <w:rsid w:val="00FF3B7D"/>
    <w:rsid w:val="00FF4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4EDA9E2"/>
  <w14:discardImageEditingData/>
  <w14:defaultImageDpi w14:val="150"/>
  <w15:docId w15:val="{8C050A4E-BFA6-45DA-9E6D-C75B48DEB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6157"/>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B74CA9"/>
    <w:pPr>
      <w:numPr>
        <w:numId w:val="43"/>
      </w:numPr>
      <w:spacing w:line="360" w:lineRule="auto"/>
    </w:pPr>
  </w:style>
  <w:style w:type="character" w:customStyle="1" w:styleId="BodyTextNumberedConclusionChar">
    <w:name w:val="Body Text Numbered Conclusion Char"/>
    <w:link w:val="BodyTextNumberedConclusion"/>
    <w:rsid w:val="00B74CA9"/>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7"/>
      </w:numPr>
    </w:pPr>
  </w:style>
  <w:style w:type="paragraph" w:customStyle="1" w:styleId="Recommendations">
    <w:name w:val="Recommendations"/>
    <w:basedOn w:val="TOC6"/>
    <w:qFormat/>
    <w:rsid w:val="00D851A6"/>
    <w:pPr>
      <w:numPr>
        <w:numId w:val="8"/>
      </w:numPr>
      <w:ind w:left="720" w:hanging="720"/>
    </w:pPr>
  </w:style>
  <w:style w:type="character" w:customStyle="1" w:styleId="FootnoteTextChar">
    <w:name w:val="Footnote Text Char"/>
    <w:link w:val="FootnoteText"/>
    <w:semiHidden/>
    <w:rsid w:val="00D306B0"/>
  </w:style>
  <w:style w:type="paragraph" w:styleId="ListParagraph">
    <w:name w:val="List Paragraph"/>
    <w:basedOn w:val="Normal"/>
    <w:uiPriority w:val="34"/>
    <w:qFormat/>
    <w:rsid w:val="00EA2EC3"/>
    <w:pPr>
      <w:ind w:left="720"/>
      <w:contextualSpacing/>
    </w:pPr>
  </w:style>
  <w:style w:type="character" w:customStyle="1" w:styleId="HeaderChar">
    <w:name w:val="Header Char"/>
    <w:basedOn w:val="DefaultParagraphFont"/>
    <w:link w:val="Header"/>
    <w:uiPriority w:val="99"/>
    <w:rsid w:val="00560797"/>
    <w:rPr>
      <w:sz w:val="24"/>
    </w:rPr>
  </w:style>
  <w:style w:type="character" w:customStyle="1" w:styleId="FooterChar">
    <w:name w:val="Footer Char"/>
    <w:basedOn w:val="DefaultParagraphFont"/>
    <w:link w:val="Footer"/>
    <w:uiPriority w:val="99"/>
    <w:rsid w:val="00560797"/>
    <w:rPr>
      <w:sz w:val="24"/>
    </w:rPr>
  </w:style>
  <w:style w:type="paragraph" w:styleId="HTMLPreformatted">
    <w:name w:val="HTML Preformatted"/>
    <w:basedOn w:val="Normal"/>
    <w:link w:val="HTMLPreformattedChar"/>
    <w:rsid w:val="000A1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0A1C7E"/>
    <w:rPr>
      <w:rFonts w:ascii="Courier New" w:hAnsi="Courier New" w:cs="Courier New"/>
    </w:rPr>
  </w:style>
  <w:style w:type="character" w:customStyle="1" w:styleId="UnresolvedMention1">
    <w:name w:val="Unresolved Mention1"/>
    <w:basedOn w:val="DefaultParagraphFont"/>
    <w:uiPriority w:val="99"/>
    <w:semiHidden/>
    <w:unhideWhenUsed/>
    <w:rsid w:val="00D545AE"/>
    <w:rPr>
      <w:color w:val="605E5C"/>
      <w:shd w:val="clear" w:color="auto" w:fill="E1DFDD"/>
    </w:rPr>
  </w:style>
  <w:style w:type="paragraph" w:customStyle="1" w:styleId="TableStyle2">
    <w:name w:val="Table Style 2"/>
    <w:rsid w:val="00990A84"/>
    <w:rPr>
      <w:rFonts w:ascii="Helvetica" w:eastAsia="Arial Unicode MS" w:hAnsi="Helvetica" w:cs="Arial Unicode MS"/>
      <w:color w:val="000000"/>
    </w:rPr>
  </w:style>
  <w:style w:type="numbering" w:customStyle="1" w:styleId="StyleBulletedSymbolsymbolBoldLeft0Hanging0251">
    <w:name w:val="Style Bulleted Symbol (symbol) Bold Left:  0&quot; Hanging:  0.25&quot;1"/>
    <w:basedOn w:val="NoList"/>
    <w:rsid w:val="00710063"/>
    <w:pPr>
      <w:numPr>
        <w:numId w:val="25"/>
      </w:numPr>
    </w:pPr>
  </w:style>
  <w:style w:type="character" w:styleId="CommentReference">
    <w:name w:val="annotation reference"/>
    <w:basedOn w:val="DefaultParagraphFont"/>
    <w:semiHidden/>
    <w:unhideWhenUsed/>
    <w:rsid w:val="00823740"/>
    <w:rPr>
      <w:sz w:val="16"/>
      <w:szCs w:val="16"/>
    </w:rPr>
  </w:style>
  <w:style w:type="paragraph" w:styleId="CommentText">
    <w:name w:val="annotation text"/>
    <w:basedOn w:val="Normal"/>
    <w:link w:val="CommentTextChar"/>
    <w:semiHidden/>
    <w:unhideWhenUsed/>
    <w:rsid w:val="00823740"/>
    <w:rPr>
      <w:sz w:val="20"/>
    </w:rPr>
  </w:style>
  <w:style w:type="character" w:customStyle="1" w:styleId="CommentTextChar">
    <w:name w:val="Comment Text Char"/>
    <w:basedOn w:val="DefaultParagraphFont"/>
    <w:link w:val="CommentText"/>
    <w:semiHidden/>
    <w:rsid w:val="00823740"/>
  </w:style>
  <w:style w:type="paragraph" w:styleId="CommentSubject">
    <w:name w:val="annotation subject"/>
    <w:basedOn w:val="CommentText"/>
    <w:next w:val="CommentText"/>
    <w:link w:val="CommentSubjectChar"/>
    <w:semiHidden/>
    <w:unhideWhenUsed/>
    <w:rsid w:val="00823740"/>
    <w:rPr>
      <w:b/>
      <w:bCs/>
    </w:rPr>
  </w:style>
  <w:style w:type="character" w:customStyle="1" w:styleId="CommentSubjectChar">
    <w:name w:val="Comment Subject Char"/>
    <w:basedOn w:val="CommentTextChar"/>
    <w:link w:val="CommentSubject"/>
    <w:semiHidden/>
    <w:rsid w:val="00823740"/>
    <w:rPr>
      <w:b/>
      <w:bCs/>
    </w:rPr>
  </w:style>
  <w:style w:type="character" w:customStyle="1" w:styleId="UnresolvedMention2">
    <w:name w:val="Unresolved Mention2"/>
    <w:basedOn w:val="DefaultParagraphFont"/>
    <w:uiPriority w:val="99"/>
    <w:semiHidden/>
    <w:unhideWhenUsed/>
    <w:rsid w:val="00405178"/>
    <w:rPr>
      <w:color w:val="605E5C"/>
      <w:shd w:val="clear" w:color="auto" w:fill="E1DFDD"/>
    </w:rPr>
  </w:style>
  <w:style w:type="paragraph" w:styleId="Revision">
    <w:name w:val="Revision"/>
    <w:hidden/>
    <w:uiPriority w:val="99"/>
    <w:semiHidden/>
    <w:rsid w:val="000C5F88"/>
    <w:rPr>
      <w:sz w:val="24"/>
    </w:rPr>
  </w:style>
  <w:style w:type="character" w:styleId="UnresolvedMention">
    <w:name w:val="Unresolved Mention"/>
    <w:basedOn w:val="DefaultParagraphFont"/>
    <w:uiPriority w:val="99"/>
    <w:semiHidden/>
    <w:unhideWhenUsed/>
    <w:rsid w:val="00BD77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7282">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332295303">
      <w:bodyDiv w:val="1"/>
      <w:marLeft w:val="0"/>
      <w:marRight w:val="0"/>
      <w:marTop w:val="0"/>
      <w:marBottom w:val="0"/>
      <w:divBdr>
        <w:top w:val="none" w:sz="0" w:space="0" w:color="auto"/>
        <w:left w:val="none" w:sz="0" w:space="0" w:color="auto"/>
        <w:bottom w:val="none" w:sz="0" w:space="0" w:color="auto"/>
        <w:right w:val="none" w:sz="0" w:space="0" w:color="auto"/>
      </w:divBdr>
    </w:div>
    <w:div w:id="535654287">
      <w:bodyDiv w:val="1"/>
      <w:marLeft w:val="0"/>
      <w:marRight w:val="0"/>
      <w:marTop w:val="0"/>
      <w:marBottom w:val="0"/>
      <w:divBdr>
        <w:top w:val="none" w:sz="0" w:space="0" w:color="auto"/>
        <w:left w:val="none" w:sz="0" w:space="0" w:color="auto"/>
        <w:bottom w:val="none" w:sz="0" w:space="0" w:color="auto"/>
        <w:right w:val="none" w:sz="0" w:space="0" w:color="auto"/>
      </w:divBdr>
    </w:div>
    <w:div w:id="769546845">
      <w:bodyDiv w:val="1"/>
      <w:marLeft w:val="0"/>
      <w:marRight w:val="0"/>
      <w:marTop w:val="0"/>
      <w:marBottom w:val="0"/>
      <w:divBdr>
        <w:top w:val="none" w:sz="0" w:space="0" w:color="auto"/>
        <w:left w:val="none" w:sz="0" w:space="0" w:color="auto"/>
        <w:bottom w:val="none" w:sz="0" w:space="0" w:color="auto"/>
        <w:right w:val="none" w:sz="0" w:space="0" w:color="auto"/>
      </w:divBdr>
    </w:div>
    <w:div w:id="850220123">
      <w:bodyDiv w:val="1"/>
      <w:marLeft w:val="0"/>
      <w:marRight w:val="0"/>
      <w:marTop w:val="0"/>
      <w:marBottom w:val="0"/>
      <w:divBdr>
        <w:top w:val="none" w:sz="0" w:space="0" w:color="auto"/>
        <w:left w:val="none" w:sz="0" w:space="0" w:color="auto"/>
        <w:bottom w:val="none" w:sz="0" w:space="0" w:color="auto"/>
        <w:right w:val="none" w:sz="0" w:space="0" w:color="auto"/>
      </w:divBdr>
    </w:div>
    <w:div w:id="111294293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26006758">
      <w:bodyDiv w:val="1"/>
      <w:marLeft w:val="0"/>
      <w:marRight w:val="0"/>
      <w:marTop w:val="0"/>
      <w:marBottom w:val="0"/>
      <w:divBdr>
        <w:top w:val="none" w:sz="0" w:space="0" w:color="auto"/>
        <w:left w:val="none" w:sz="0" w:space="0" w:color="auto"/>
        <w:bottom w:val="none" w:sz="0" w:space="0" w:color="auto"/>
        <w:right w:val="none" w:sz="0" w:space="0" w:color="auto"/>
      </w:divBdr>
    </w:div>
    <w:div w:id="1440250133">
      <w:bodyDiv w:val="1"/>
      <w:marLeft w:val="0"/>
      <w:marRight w:val="0"/>
      <w:marTop w:val="0"/>
      <w:marBottom w:val="0"/>
      <w:divBdr>
        <w:top w:val="none" w:sz="0" w:space="0" w:color="auto"/>
        <w:left w:val="none" w:sz="0" w:space="0" w:color="auto"/>
        <w:bottom w:val="none" w:sz="0" w:space="0" w:color="auto"/>
        <w:right w:val="none" w:sz="0" w:space="0" w:color="auto"/>
      </w:divBdr>
    </w:div>
    <w:div w:id="1774780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arst-nrpp.com/wp" TargetMode="External"/><Relationship Id="rId18" Type="http://schemas.openxmlformats.org/officeDocument/2006/relationships/hyperlink" Target="http://www.nrsb.org" TargetMode="External"/><Relationship Id="rId26" Type="http://schemas.openxmlformats.org/officeDocument/2006/relationships/footer" Target="footer1.xm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www.epa.gov/iaq-schools" TargetMode="External"/><Relationship Id="rId34" Type="http://schemas.openxmlformats.org/officeDocument/2006/relationships/image" Target="media/image4.jpeg"/><Relationship Id="rId42" Type="http://schemas.openxmlformats.org/officeDocument/2006/relationships/image" Target="media/image12.jpeg"/><Relationship Id="rId47" Type="http://schemas.openxmlformats.org/officeDocument/2006/relationships/footer" Target="footer3.xml"/><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www.nrsb.org" TargetMode="External"/><Relationship Id="rId17" Type="http://schemas.openxmlformats.org/officeDocument/2006/relationships/hyperlink" Target="https://www.mass.gov/doc/methods-for-increasing-comfort-in-non-air-conditioned-schools/download" TargetMode="External"/><Relationship Id="rId25" Type="http://schemas.openxmlformats.org/officeDocument/2006/relationships/hyperlink" Target="https://www.epa.gov/indoor-air-quality-iaq/ozone-generators-are-sold-air-cleaners" TargetMode="External"/><Relationship Id="rId33" Type="http://schemas.openxmlformats.org/officeDocument/2006/relationships/image" Target="media/image6.gif"/><Relationship Id="rId38" Type="http://schemas.openxmlformats.org/officeDocument/2006/relationships/image" Target="media/image8.jpeg"/><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www.mass.gov/service-details/remediation-and-prevention-of-mold-growth-and-water-damage-in-public-schools-and-buildings-to-maintain-air-quality" TargetMode="External"/><Relationship Id="rId20" Type="http://schemas.openxmlformats.org/officeDocument/2006/relationships/hyperlink" Target="http://www.mass.gov/eohhs/gov/departments/dph/programs/environmental-health/exposure-topics/iaq/radon" TargetMode="External"/><Relationship Id="rId29" Type="http://schemas.openxmlformats.org/officeDocument/2006/relationships/image" Target="media/image2.jpeg"/><Relationship Id="rId41" Type="http://schemas.openxmlformats.org/officeDocument/2006/relationships/image" Target="media/image1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doc/clean-air-is-odor-free-removing-fragrances-to-improve-indoor-air-quality-in-schools-and-0/download" TargetMode="External"/><Relationship Id="rId24" Type="http://schemas.openxmlformats.org/officeDocument/2006/relationships/hyperlink" Target="https://www.mass.gov/lists/indoor-air-quality-manual-and-appendices" TargetMode="External"/><Relationship Id="rId32" Type="http://schemas.openxmlformats.org/officeDocument/2006/relationships/image" Target="media/image5.gif"/><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ass.gov/service-details/preventing-mold-growth-in-massachusetts-schools-during-hot-humid-weather" TargetMode="External"/><Relationship Id="rId23" Type="http://schemas.openxmlformats.org/officeDocument/2006/relationships/hyperlink" Target="http://mass.gov/dph/iaq" TargetMode="External"/><Relationship Id="rId28" Type="http://schemas.openxmlformats.org/officeDocument/2006/relationships/hyperlink" Target="http://www.epa.gov/mold/mold-remediation-schools-and-commercial-buildings-guide" TargetMode="External"/><Relationship Id="rId36" Type="http://schemas.openxmlformats.org/officeDocument/2006/relationships/image" Target="media/image6.jpeg"/><Relationship Id="rId49" Type="http://schemas.openxmlformats.org/officeDocument/2006/relationships/header" Target="header1.xml"/><Relationship Id="rId10" Type="http://schemas.openxmlformats.org/officeDocument/2006/relationships/hyperlink" Target="https://www.mass.gov/info-details/indoor-air-quality-reports-cities-and-towns-p" TargetMode="External"/><Relationship Id="rId19" Type="http://schemas.openxmlformats.org/officeDocument/2006/relationships/hyperlink" Target="http://aarst-nrpp.com/wp" TargetMode="External"/><Relationship Id="rId31" Type="http://schemas.openxmlformats.org/officeDocument/2006/relationships/image" Target="media/image4.gif"/><Relationship Id="rId44" Type="http://schemas.openxmlformats.org/officeDocument/2006/relationships/image" Target="media/image14.jpeg"/><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17.jpeg"/><Relationship Id="rId14" Type="http://schemas.openxmlformats.org/officeDocument/2006/relationships/hyperlink" Target="http://www.mass.gov/eohhs/gov/departments/dph/programs/environmental-health/exposure-topics/iaq/radon" TargetMode="External"/><Relationship Id="rId22" Type="http://schemas.openxmlformats.org/officeDocument/2006/relationships/hyperlink" Target="https://www.maasthma.org/schooltoolkit" TargetMode="External"/><Relationship Id="rId27" Type="http://schemas.openxmlformats.org/officeDocument/2006/relationships/footer" Target="footer2.xml"/><Relationship Id="rId30" Type="http://schemas.openxmlformats.org/officeDocument/2006/relationships/image" Target="media/image3.jpeg"/><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1E1A8-B91C-466F-8B2D-E888ACAD6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23</Pages>
  <Words>3867</Words>
  <Characters>23257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Indoor Air Quality Assessment Peabody South Elementary School</vt:lpstr>
    </vt:vector>
  </TitlesOfParts>
  <Company/>
  <LinksUpToDate>false</LinksUpToDate>
  <CharactersWithSpaces>27070</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Peabody South Elementary School</dc:title>
  <dc:subject/>
  <dc:creator>MDPH/IAQ Program</dc:creator>
  <cp:lastModifiedBy>Alfasso, Ruth (DPH)</cp:lastModifiedBy>
  <cp:revision>5</cp:revision>
  <cp:lastPrinted>2022-03-28T19:42:00Z</cp:lastPrinted>
  <dcterms:created xsi:type="dcterms:W3CDTF">2023-02-28T18:29:00Z</dcterms:created>
  <dcterms:modified xsi:type="dcterms:W3CDTF">2023-08-30T14:08:00Z</dcterms:modified>
</cp:coreProperties>
</file>