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B90415">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0519293" w:rsidR="004B75AB" w:rsidRPr="00B90415" w:rsidRDefault="00B90415" w:rsidP="004B75AB">
            <w:pPr>
              <w:jc w:val="center"/>
              <w:rPr>
                <w:i/>
                <w:iCs/>
                <w:noProof/>
                <w:sz w:val="18"/>
                <w:szCs w:val="18"/>
                <w:u w:val="single"/>
              </w:rPr>
            </w:pPr>
            <w:r w:rsidRPr="00B90415">
              <w:rPr>
                <w:noProof/>
                <w:u w:val="single"/>
              </w:rPr>
              <w:drawing>
                <wp:inline distT="0" distB="0" distL="0" distR="0" wp14:anchorId="5470D42A" wp14:editId="19C769F1">
                  <wp:extent cx="2765146" cy="2882846"/>
                  <wp:effectExtent l="0" t="0" r="0" b="0"/>
                  <wp:docPr id="1091730558" name="Picture 2">
                    <a:extLst xmlns:a="http://schemas.openxmlformats.org/drawingml/2006/main">
                      <a:ext uri="{FF2B5EF4-FFF2-40B4-BE49-F238E27FC236}">
                        <a16:creationId xmlns:a16="http://schemas.microsoft.com/office/drawing/2014/main" id="{788378EF-A43B-EA06-A296-DDC5BEAE1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88378EF-A43B-EA06-A296-DDC5BEAE1607}"/>
                              </a:ext>
                            </a:extLst>
                          </pic:cNvPr>
                          <pic:cNvPicPr>
                            <a:picLocks noChangeAspect="1"/>
                          </pic:cNvPicPr>
                        </pic:nvPicPr>
                        <pic:blipFill>
                          <a:blip r:embed="rId16"/>
                          <a:stretch>
                            <a:fillRect/>
                          </a:stretch>
                        </pic:blipFill>
                        <pic:spPr>
                          <a:xfrm>
                            <a:off x="0" y="0"/>
                            <a:ext cx="2781055" cy="2899432"/>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4AB347F"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A719C9">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0B6E16F9"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E4111C" w:rsidRPr="00E4111C">
              <w:rPr>
                <w:noProof/>
                <w:color w:val="000000" w:themeColor="text1"/>
                <w:sz w:val="20"/>
                <w:szCs w:val="20"/>
              </w:rPr>
              <w:t>44,927</w:t>
            </w:r>
            <w:r w:rsidR="00E4111C">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r w:rsidR="008E277B">
              <w:rPr>
                <w:noProof/>
                <w:color w:val="000000" w:themeColor="text1"/>
              </w:rPr>
              <w:t xml:space="preserve"> </w:t>
            </w:r>
          </w:p>
          <w:p w14:paraId="251D90BB" w14:textId="554A2AEB" w:rsidR="00953F08" w:rsidRPr="00687C96" w:rsidRDefault="00767FB2" w:rsidP="00205B49">
            <w:pPr>
              <w:pStyle w:val="ListParagraph"/>
              <w:numPr>
                <w:ilvl w:val="0"/>
                <w:numId w:val="8"/>
              </w:numPr>
              <w:ind w:left="518"/>
              <w:contextualSpacing w:val="0"/>
              <w:rPr>
                <w:noProof/>
                <w:color w:val="000000" w:themeColor="text1"/>
              </w:rPr>
            </w:pPr>
            <w:r w:rsidRPr="00767FB2">
              <w:rPr>
                <w:rFonts w:ascii="Calibri" w:eastAsia="Calibri" w:hAnsi="Calibri" w:cs="Times New Roman"/>
                <w:sz w:val="20"/>
                <w:szCs w:val="20"/>
              </w:rPr>
              <w:t>1,139</w:t>
            </w:r>
            <w:r>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Pr>
                <w:rFonts w:ascii="Calibri" w:eastAsia="Calibri" w:hAnsi="Calibri" w:cs="Times New Roman"/>
                <w:sz w:val="20"/>
                <w:szCs w:val="20"/>
              </w:rPr>
              <w:t>August</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25F1A6C7" w:rsidR="00A13C25" w:rsidRPr="00F21ED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w:t>
            </w:r>
            <w:r w:rsidR="00F63DC3">
              <w:rPr>
                <w:noProof/>
                <w:color w:val="000000" w:themeColor="text1"/>
                <w:sz w:val="20"/>
                <w:szCs w:val="20"/>
              </w:rPr>
              <w:t>8</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1D08772F" w14:textId="48B1751A" w:rsidR="00F21ED4" w:rsidRPr="00F21ED4" w:rsidRDefault="0003184F" w:rsidP="00F21ED4">
            <w:pPr>
              <w:pStyle w:val="ListParagraph"/>
              <w:numPr>
                <w:ilvl w:val="0"/>
                <w:numId w:val="8"/>
              </w:numPr>
              <w:ind w:left="518"/>
              <w:contextualSpacing w:val="0"/>
              <w:rPr>
                <w:noProof/>
                <w:color w:val="808080" w:themeColor="background1" w:themeShade="80"/>
              </w:rPr>
            </w:pPr>
            <w:bookmarkStart w:id="2" w:name="_Hlk163505247"/>
            <w:r>
              <w:rPr>
                <w:noProof/>
                <w:color w:val="000000" w:themeColor="text1"/>
                <w:sz w:val="20"/>
                <w:szCs w:val="20"/>
              </w:rPr>
              <w:t>Since last February</w:t>
            </w:r>
            <w:r w:rsidR="00BB2B37">
              <w:rPr>
                <w:noProof/>
                <w:color w:val="000000" w:themeColor="text1"/>
                <w:sz w:val="20"/>
                <w:szCs w:val="20"/>
              </w:rPr>
              <w:t>-</w:t>
            </w:r>
            <w:r>
              <w:rPr>
                <w:noProof/>
                <w:color w:val="000000" w:themeColor="text1"/>
                <w:sz w:val="20"/>
                <w:szCs w:val="20"/>
              </w:rPr>
              <w:t>to</w:t>
            </w:r>
            <w:r w:rsidR="00BB2B37">
              <w:rPr>
                <w:noProof/>
                <w:color w:val="000000" w:themeColor="text1"/>
                <w:sz w:val="20"/>
                <w:szCs w:val="20"/>
              </w:rPr>
              <w:t>-</w:t>
            </w:r>
            <w:r>
              <w:rPr>
                <w:noProof/>
                <w:color w:val="000000" w:themeColor="text1"/>
                <w:sz w:val="20"/>
                <w:szCs w:val="20"/>
              </w:rPr>
              <w:t>date</w:t>
            </w:r>
            <w:r w:rsidR="00F21ED4" w:rsidRPr="00FD6800">
              <w:rPr>
                <w:noProof/>
                <w:color w:val="000000" w:themeColor="text1"/>
                <w:sz w:val="20"/>
                <w:szCs w:val="20"/>
              </w:rPr>
              <w:t xml:space="preserve">, </w:t>
            </w:r>
            <w:r w:rsidR="00617272" w:rsidRPr="00617272">
              <w:rPr>
                <w:noProof/>
                <w:color w:val="000000" w:themeColor="text1"/>
                <w:sz w:val="20"/>
                <w:szCs w:val="20"/>
              </w:rPr>
              <w:t>$5,991,856</w:t>
            </w:r>
            <w:r w:rsidR="00617272">
              <w:rPr>
                <w:noProof/>
                <w:color w:val="000000" w:themeColor="text1"/>
                <w:sz w:val="20"/>
                <w:szCs w:val="20"/>
              </w:rPr>
              <w:t xml:space="preserve"> </w:t>
            </w:r>
            <w:r w:rsidR="00F21ED4" w:rsidRPr="00FD6800">
              <w:rPr>
                <w:noProof/>
                <w:color w:val="000000" w:themeColor="text1"/>
                <w:sz w:val="20"/>
                <w:szCs w:val="20"/>
              </w:rPr>
              <w:t xml:space="preserve">million in </w:t>
            </w:r>
            <w:hyperlink r:id="rId17" w:history="1">
              <w:r w:rsidR="00F21ED4" w:rsidRPr="009F1897">
                <w:rPr>
                  <w:rStyle w:val="Hyperlink"/>
                  <w:noProof/>
                  <w:sz w:val="20"/>
                  <w:szCs w:val="20"/>
                </w:rPr>
                <w:t>State SNAP Supplement</w:t>
              </w:r>
            </w:hyperlink>
            <w:r w:rsidR="00F21ED4">
              <w:rPr>
                <w:noProof/>
                <w:color w:val="000000" w:themeColor="text1"/>
                <w:sz w:val="20"/>
                <w:szCs w:val="20"/>
              </w:rPr>
              <w:t xml:space="preserve"> benefits</w:t>
            </w:r>
            <w:r w:rsidR="00F21ED4" w:rsidRPr="00FD6800">
              <w:rPr>
                <w:noProof/>
                <w:color w:val="000000" w:themeColor="text1"/>
                <w:sz w:val="20"/>
                <w:szCs w:val="20"/>
              </w:rPr>
              <w:t xml:space="preserve"> w</w:t>
            </w:r>
            <w:r w:rsidR="00F21ED4">
              <w:rPr>
                <w:noProof/>
                <w:color w:val="000000" w:themeColor="text1"/>
                <w:sz w:val="20"/>
                <w:szCs w:val="20"/>
              </w:rPr>
              <w:t>ere</w:t>
            </w:r>
            <w:r w:rsidR="00F21ED4" w:rsidRPr="00FD6800">
              <w:rPr>
                <w:noProof/>
                <w:color w:val="000000" w:themeColor="text1"/>
                <w:sz w:val="20"/>
                <w:szCs w:val="20"/>
              </w:rPr>
              <w:t xml:space="preserve"> issued to </w:t>
            </w:r>
            <w:r w:rsidR="00F21ED4">
              <w:rPr>
                <w:noProof/>
                <w:color w:val="000000" w:themeColor="text1"/>
                <w:sz w:val="20"/>
                <w:szCs w:val="20"/>
              </w:rPr>
              <w:t>5,09</w:t>
            </w:r>
            <w:r w:rsidR="009B2F64">
              <w:rPr>
                <w:noProof/>
                <w:color w:val="000000" w:themeColor="text1"/>
                <w:sz w:val="20"/>
                <w:szCs w:val="20"/>
              </w:rPr>
              <w:t>6</w:t>
            </w:r>
            <w:r w:rsidR="00F21ED4" w:rsidRPr="00FD6800">
              <w:rPr>
                <w:noProof/>
                <w:color w:val="000000" w:themeColor="text1"/>
                <w:sz w:val="20"/>
                <w:szCs w:val="20"/>
              </w:rPr>
              <w:t xml:space="preserve"> </w:t>
            </w:r>
            <w:r w:rsidR="00F21ED4">
              <w:rPr>
                <w:noProof/>
                <w:color w:val="000000" w:themeColor="text1"/>
                <w:sz w:val="20"/>
                <w:szCs w:val="20"/>
              </w:rPr>
              <w:t xml:space="preserve">SNAP </w:t>
            </w:r>
            <w:r w:rsidR="00F21ED4" w:rsidRPr="00FD6800">
              <w:rPr>
                <w:noProof/>
                <w:color w:val="000000" w:themeColor="text1"/>
                <w:sz w:val="20"/>
                <w:szCs w:val="20"/>
              </w:rPr>
              <w:t>households.</w:t>
            </w:r>
            <w:bookmarkEnd w:id="2"/>
          </w:p>
          <w:p w14:paraId="63F93A14" w14:textId="468302A8" w:rsidR="00F800AE" w:rsidRPr="00F21ED4" w:rsidRDefault="00F800AE" w:rsidP="00F21ED4">
            <w:pPr>
              <w:pStyle w:val="ListParagraph"/>
              <w:numPr>
                <w:ilvl w:val="0"/>
                <w:numId w:val="8"/>
              </w:numPr>
              <w:ind w:left="518"/>
              <w:contextualSpacing w:val="0"/>
              <w:rPr>
                <w:noProof/>
                <w:color w:val="808080" w:themeColor="background1" w:themeShade="80"/>
              </w:rPr>
            </w:pPr>
            <w:r w:rsidRPr="00F21ED4">
              <w:rPr>
                <w:noProof/>
                <w:color w:val="000000" w:themeColor="text1"/>
                <w:sz w:val="20"/>
                <w:szCs w:val="20"/>
              </w:rPr>
              <w:t xml:space="preserve">The average </w:t>
            </w:r>
            <w:r w:rsidR="004C02EF" w:rsidRPr="00F21ED4">
              <w:rPr>
                <w:noProof/>
                <w:color w:val="000000" w:themeColor="text1"/>
                <w:sz w:val="20"/>
                <w:szCs w:val="20"/>
              </w:rPr>
              <w:t xml:space="preserve">monthly </w:t>
            </w:r>
            <w:r w:rsidRPr="00F21ED4">
              <w:rPr>
                <w:noProof/>
                <w:color w:val="000000" w:themeColor="text1"/>
                <w:sz w:val="20"/>
                <w:szCs w:val="20"/>
              </w:rPr>
              <w:t xml:space="preserve">TAFDC </w:t>
            </w:r>
            <w:r w:rsidR="004C02EF" w:rsidRPr="00F21ED4">
              <w:rPr>
                <w:noProof/>
                <w:color w:val="000000" w:themeColor="text1"/>
                <w:sz w:val="20"/>
                <w:szCs w:val="20"/>
              </w:rPr>
              <w:t>grant</w:t>
            </w:r>
            <w:r w:rsidRPr="00F21ED4">
              <w:rPr>
                <w:noProof/>
                <w:color w:val="000000" w:themeColor="text1"/>
                <w:sz w:val="20"/>
                <w:szCs w:val="20"/>
              </w:rPr>
              <w:t xml:space="preserve"> is </w:t>
            </w:r>
            <w:r w:rsidR="003A7B18" w:rsidRPr="00F21ED4">
              <w:rPr>
                <w:rFonts w:cstheme="minorHAnsi"/>
                <w:noProof/>
                <w:color w:val="000000" w:themeColor="text1"/>
                <w:sz w:val="20"/>
                <w:szCs w:val="20"/>
              </w:rPr>
              <w:t>$</w:t>
            </w:r>
            <w:r w:rsidR="00CF5F88" w:rsidRPr="00F21ED4">
              <w:rPr>
                <w:rFonts w:eastAsia="Calibri" w:cstheme="minorHAnsi"/>
                <w:sz w:val="20"/>
                <w:szCs w:val="20"/>
              </w:rPr>
              <w:t>7</w:t>
            </w:r>
            <w:r w:rsidR="00A6022C" w:rsidRPr="00F21ED4">
              <w:rPr>
                <w:rFonts w:eastAsia="Calibri" w:cstheme="minorHAnsi"/>
                <w:sz w:val="20"/>
                <w:szCs w:val="20"/>
              </w:rPr>
              <w:t>0</w:t>
            </w:r>
            <w:r w:rsidR="00A3793C">
              <w:rPr>
                <w:rFonts w:eastAsia="Calibri" w:cstheme="minorHAnsi"/>
                <w:sz w:val="20"/>
                <w:szCs w:val="20"/>
              </w:rPr>
              <w:t>8</w:t>
            </w:r>
            <w:r w:rsidR="003A7B18" w:rsidRPr="00F21ED4">
              <w:rPr>
                <w:rFonts w:eastAsia="Calibri" w:cstheme="minorHAnsi"/>
                <w:sz w:val="20"/>
                <w:szCs w:val="20"/>
              </w:rPr>
              <w:t>,</w:t>
            </w:r>
            <w:r w:rsidRPr="00F21ED4">
              <w:rPr>
                <w:rFonts w:eastAsia="Calibri" w:cstheme="minorHAnsi"/>
                <w:sz w:val="20"/>
                <w:szCs w:val="20"/>
              </w:rPr>
              <w:t xml:space="preserve"> and the average </w:t>
            </w:r>
            <w:r w:rsidR="004C02EF" w:rsidRPr="00F21ED4">
              <w:rPr>
                <w:rFonts w:eastAsia="Calibri" w:cstheme="minorHAnsi"/>
                <w:sz w:val="20"/>
                <w:szCs w:val="20"/>
              </w:rPr>
              <w:t xml:space="preserve">monthly </w:t>
            </w:r>
            <w:r w:rsidRPr="00F21ED4">
              <w:rPr>
                <w:rFonts w:eastAsia="Calibri" w:cstheme="minorHAnsi"/>
                <w:sz w:val="20"/>
                <w:szCs w:val="20"/>
              </w:rPr>
              <w:t xml:space="preserve">EAEDC </w:t>
            </w:r>
            <w:r w:rsidR="004C02EF" w:rsidRPr="00F21ED4">
              <w:rPr>
                <w:rFonts w:eastAsia="Calibri" w:cstheme="minorHAnsi"/>
                <w:sz w:val="20"/>
                <w:szCs w:val="20"/>
              </w:rPr>
              <w:t>grant</w:t>
            </w:r>
            <w:r w:rsidRPr="00F21ED4">
              <w:rPr>
                <w:rFonts w:eastAsia="Calibri" w:cstheme="minorHAnsi"/>
                <w:sz w:val="20"/>
                <w:szCs w:val="20"/>
              </w:rPr>
              <w:t xml:space="preserve"> is $</w:t>
            </w:r>
            <w:r w:rsidR="0006020C" w:rsidRPr="00F21ED4">
              <w:rPr>
                <w:rFonts w:eastAsia="Calibri" w:cstheme="minorHAnsi"/>
                <w:sz w:val="20"/>
                <w:szCs w:val="20"/>
              </w:rPr>
              <w:t>4</w:t>
            </w:r>
            <w:r w:rsidR="003E466C" w:rsidRPr="00F21ED4">
              <w:rPr>
                <w:rFonts w:eastAsia="Calibri" w:cstheme="minorHAnsi"/>
                <w:sz w:val="20"/>
                <w:szCs w:val="20"/>
              </w:rPr>
              <w:t>5</w:t>
            </w:r>
            <w:r w:rsidR="00724666" w:rsidRPr="00F21ED4">
              <w:rPr>
                <w:rFonts w:eastAsia="Calibri" w:cstheme="minorHAnsi"/>
                <w:sz w:val="20"/>
                <w:szCs w:val="20"/>
              </w:rPr>
              <w:t>3</w:t>
            </w:r>
            <w:r w:rsidR="00EC44C4" w:rsidRPr="00F21ED4">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3"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3"/>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82F0756"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4" w:name="_Hlk72313914"/>
                                  <w:bookmarkStart w:id="5"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4"/>
                                <w:bookmarkEnd w:id="5"/>
                                <w:p w14:paraId="2BB736C2" w14:textId="22E5998C"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3F2256" w:rsidRPr="003B0540">
                                    <w:rPr>
                                      <w:i/>
                                      <w:color w:val="000000" w:themeColor="text1"/>
                                      <w:sz w:val="20"/>
                                      <w:szCs w:val="20"/>
                                    </w:rPr>
                                    <w:t>August</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3F2256" w:rsidRPr="003B0540">
                                    <w:rPr>
                                      <w:b/>
                                      <w:bCs/>
                                      <w:i/>
                                      <w:color w:val="000000" w:themeColor="text1"/>
                                      <w:sz w:val="20"/>
                                      <w:szCs w:val="20"/>
                                    </w:rPr>
                                    <w:t>5</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3F2256" w:rsidRPr="003B0540">
                                    <w:rPr>
                                      <w:b/>
                                      <w:bCs/>
                                      <w:i/>
                                      <w:color w:val="000000" w:themeColor="text1"/>
                                      <w:sz w:val="20"/>
                                      <w:szCs w:val="20"/>
                                    </w:rPr>
                                    <w:t>17,847</w:t>
                                  </w:r>
                                  <w:r w:rsidRPr="003B0540">
                                    <w:rPr>
                                      <w:i/>
                                      <w:color w:val="000000" w:themeColor="text1"/>
                                      <w:sz w:val="20"/>
                                      <w:szCs w:val="20"/>
                                    </w:rPr>
                                    <w:t>/</w:t>
                                  </w:r>
                                  <w:r w:rsidR="00D8234A" w:rsidRPr="00D8234A">
                                    <w:rPr>
                                      <w:i/>
                                      <w:color w:val="000000" w:themeColor="text1"/>
                                      <w:sz w:val="20"/>
                                      <w:szCs w:val="20"/>
                                    </w:rPr>
                                    <w:t>39,816</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6" w:name="_Hlk72313914"/>
                            <w:bookmarkStart w:id="7"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6"/>
                          <w:bookmarkEnd w:id="7"/>
                          <w:p w14:paraId="2BB736C2" w14:textId="22E5998C"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3F2256" w:rsidRPr="003B0540">
                              <w:rPr>
                                <w:i/>
                                <w:color w:val="000000" w:themeColor="text1"/>
                                <w:sz w:val="20"/>
                                <w:szCs w:val="20"/>
                              </w:rPr>
                              <w:t>August</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3F2256" w:rsidRPr="003B0540">
                              <w:rPr>
                                <w:b/>
                                <w:bCs/>
                                <w:i/>
                                <w:color w:val="000000" w:themeColor="text1"/>
                                <w:sz w:val="20"/>
                                <w:szCs w:val="20"/>
                              </w:rPr>
                              <w:t>5</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3F2256" w:rsidRPr="003B0540">
                              <w:rPr>
                                <w:b/>
                                <w:bCs/>
                                <w:i/>
                                <w:color w:val="000000" w:themeColor="text1"/>
                                <w:sz w:val="20"/>
                                <w:szCs w:val="20"/>
                              </w:rPr>
                              <w:t>17,847</w:t>
                            </w:r>
                            <w:r w:rsidRPr="003B0540">
                              <w:rPr>
                                <w:i/>
                                <w:color w:val="000000" w:themeColor="text1"/>
                                <w:sz w:val="20"/>
                                <w:szCs w:val="20"/>
                              </w:rPr>
                              <w:t>/</w:t>
                            </w:r>
                            <w:r w:rsidR="00D8234A" w:rsidRPr="00D8234A">
                              <w:rPr>
                                <w:i/>
                                <w:color w:val="000000" w:themeColor="text1"/>
                                <w:sz w:val="20"/>
                                <w:szCs w:val="20"/>
                              </w:rPr>
                              <w:t>39,816</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961E40" w:rsidRPr="00961E40">
              <w:rPr>
                <w:rFonts w:cs="Arial"/>
                <w:b/>
                <w:color w:val="0070C0"/>
                <w:sz w:val="52"/>
                <w:szCs w:val="52"/>
              </w:rPr>
              <w:t>1,</w:t>
            </w:r>
            <w:r w:rsidR="00F6465C">
              <w:rPr>
                <w:rFonts w:cs="Arial"/>
                <w:b/>
                <w:color w:val="0070C0"/>
                <w:sz w:val="52"/>
                <w:szCs w:val="52"/>
              </w:rPr>
              <w:t>119,508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9E22B25"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961E40" w:rsidRPr="00961E40">
              <w:rPr>
                <w:rFonts w:cs="Arial"/>
                <w:b/>
                <w:color w:val="0070C0"/>
                <w:sz w:val="52"/>
                <w:szCs w:val="52"/>
              </w:rPr>
              <w:t>68</w:t>
            </w:r>
            <w:r w:rsidR="00F6465C">
              <w:rPr>
                <w:rFonts w:cs="Arial"/>
                <w:b/>
                <w:color w:val="0070C0"/>
                <w:sz w:val="52"/>
                <w:szCs w:val="52"/>
              </w:rPr>
              <w:t>0,985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70D564DD" w:rsidR="00F32004" w:rsidRPr="00F32004" w:rsidRDefault="0070379D" w:rsidP="005E5713">
            <w:pPr>
              <w:jc w:val="center"/>
              <w:rPr>
                <w:rFonts w:cs="Arial"/>
                <w:b/>
                <w:color w:val="4472C4" w:themeColor="accent5"/>
                <w:sz w:val="36"/>
                <w:szCs w:val="36"/>
              </w:rPr>
            </w:pPr>
            <w:r w:rsidRPr="0070379D">
              <w:rPr>
                <w:rFonts w:cs="Arial"/>
                <w:b/>
                <w:color w:val="4472C4" w:themeColor="accent5"/>
                <w:sz w:val="36"/>
                <w:szCs w:val="36"/>
              </w:rPr>
              <w:t>25</w:t>
            </w:r>
            <w:r w:rsidR="003F2256">
              <w:rPr>
                <w:rFonts w:cs="Arial"/>
                <w:b/>
                <w:color w:val="4472C4" w:themeColor="accent5"/>
                <w:sz w:val="36"/>
                <w:szCs w:val="36"/>
              </w:rPr>
              <w:t>8,115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410A8A5F" w:rsidR="00F32004" w:rsidRPr="00990805" w:rsidRDefault="0070379D" w:rsidP="00990805">
            <w:pPr>
              <w:jc w:val="center"/>
              <w:rPr>
                <w:rFonts w:asciiTheme="majorHAnsi" w:hAnsiTheme="majorHAnsi" w:cs="Arial"/>
                <w:sz w:val="28"/>
                <w:szCs w:val="28"/>
              </w:rPr>
            </w:pPr>
            <w:r w:rsidRPr="0070379D">
              <w:rPr>
                <w:rFonts w:cs="Arial"/>
                <w:b/>
                <w:color w:val="4472C4" w:themeColor="accent5"/>
                <w:sz w:val="36"/>
                <w:szCs w:val="36"/>
              </w:rPr>
              <w:t>31</w:t>
            </w:r>
            <w:r w:rsidR="003F2256">
              <w:rPr>
                <w:rFonts w:cs="Arial"/>
                <w:b/>
                <w:color w:val="4472C4" w:themeColor="accent5"/>
                <w:sz w:val="36"/>
                <w:szCs w:val="36"/>
              </w:rPr>
              <w:t>4,564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6D99F164" w:rsidR="00F32004" w:rsidRPr="00F32004" w:rsidRDefault="0070379D" w:rsidP="00854EFD">
            <w:pPr>
              <w:jc w:val="center"/>
              <w:rPr>
                <w:rFonts w:cs="Arial"/>
                <w:b/>
                <w:color w:val="4472C4" w:themeColor="accent5"/>
                <w:sz w:val="36"/>
                <w:szCs w:val="36"/>
              </w:rPr>
            </w:pPr>
            <w:r w:rsidRPr="0070379D">
              <w:rPr>
                <w:rFonts w:cs="Arial"/>
                <w:b/>
                <w:color w:val="4472C4" w:themeColor="accent5"/>
                <w:sz w:val="36"/>
                <w:szCs w:val="36"/>
              </w:rPr>
              <w:t>35</w:t>
            </w:r>
            <w:r w:rsidR="003F2256">
              <w:rPr>
                <w:rFonts w:cs="Arial"/>
                <w:b/>
                <w:color w:val="4472C4" w:themeColor="accent5"/>
                <w:sz w:val="36"/>
                <w:szCs w:val="36"/>
              </w:rPr>
              <w:t>4,597</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5C41FAE">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36FD3AF">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1AF70E9A">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62E4CA6C">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0276DB61">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B695210" w:rsidR="00357F9A" w:rsidRPr="00BC2404" w:rsidRDefault="000E3644" w:rsidP="00A2791E">
            <w:pPr>
              <w:rPr>
                <w:rFonts w:cstheme="minorHAnsi"/>
                <w:b/>
                <w:bCs/>
                <w:sz w:val="24"/>
              </w:rPr>
            </w:pPr>
            <w:r>
              <w:rPr>
                <w:rFonts w:cstheme="minorHAnsi"/>
                <w:b/>
                <w:bCs/>
                <w:color w:val="0070C0"/>
                <w:sz w:val="40"/>
                <w:szCs w:val="36"/>
              </w:rPr>
              <w:t>*</w:t>
            </w:r>
            <w:r w:rsidR="006F0AD7" w:rsidRPr="006F0AD7">
              <w:rPr>
                <w:rFonts w:cstheme="minorHAnsi"/>
                <w:b/>
                <w:bCs/>
                <w:color w:val="0070C0"/>
                <w:sz w:val="40"/>
                <w:szCs w:val="36"/>
              </w:rPr>
              <w:t>42,511</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7EDDB0CE">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2993C8A">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2CB8D27D">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J8DLj7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5E841B98">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7F6744F" w:rsidR="008C0EA4" w:rsidRPr="0008799E" w:rsidRDefault="007C3D38" w:rsidP="008F637E">
            <w:pPr>
              <w:pStyle w:val="Heading1"/>
              <w:rPr>
                <w:rFonts w:asciiTheme="minorHAnsi" w:hAnsiTheme="minorHAnsi" w:cstheme="minorHAnsi"/>
                <w:b/>
                <w:bCs/>
              </w:rPr>
            </w:pPr>
            <w:r w:rsidRPr="007C3D38">
              <w:rPr>
                <w:rFonts w:asciiTheme="minorHAnsi" w:hAnsiTheme="minorHAnsi" w:cstheme="minorHAnsi"/>
                <w:b/>
                <w:bCs/>
                <w:color w:val="4472C4" w:themeColor="accent5"/>
                <w:sz w:val="40"/>
                <w:szCs w:val="40"/>
              </w:rPr>
              <w:t>41,420</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67AAF252">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565D62C9" w:rsidR="00DC3205" w:rsidRPr="00935C66" w:rsidRDefault="00C00D42" w:rsidP="005A1AC1">
            <w:pPr>
              <w:rPr>
                <w:rFonts w:cs="Arial"/>
                <w:b/>
                <w:color w:val="0070C0"/>
                <w:sz w:val="24"/>
                <w:szCs w:val="24"/>
              </w:rPr>
            </w:pPr>
            <w:r w:rsidRPr="00C00D42">
              <w:rPr>
                <w:rFonts w:cs="Arial"/>
                <w:b/>
                <w:color w:val="4472C4" w:themeColor="accent5"/>
                <w:sz w:val="40"/>
              </w:rPr>
              <w:t>8,220</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84532E1">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DE6CCB4" w:rsidR="0047155F" w:rsidRPr="0008799E" w:rsidRDefault="00781F5F" w:rsidP="00A6752E">
            <w:pPr>
              <w:rPr>
                <w:rFonts w:cs="Arial"/>
                <w:b/>
                <w:color w:val="0070C0"/>
                <w:sz w:val="40"/>
              </w:rPr>
            </w:pPr>
            <w:r w:rsidRPr="00781F5F">
              <w:rPr>
                <w:rFonts w:cs="Arial"/>
                <w:b/>
                <w:color w:val="4472C4" w:themeColor="accent5"/>
                <w:sz w:val="40"/>
              </w:rPr>
              <w:t>4,397</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0AB08BCA">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44F7A60F">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53090704">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1CA88B6"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ED457A" w:rsidRPr="00ED457A">
              <w:rPr>
                <w:rFonts w:cs="Arial"/>
                <w:b/>
                <w:color w:val="4472C4" w:themeColor="accent5"/>
                <w:sz w:val="56"/>
                <w:szCs w:val="36"/>
              </w:rPr>
              <w:t>3</w:t>
            </w:r>
            <w:r w:rsidR="00B9146B">
              <w:rPr>
                <w:rFonts w:cs="Arial"/>
                <w:b/>
                <w:color w:val="4472C4" w:themeColor="accent5"/>
                <w:sz w:val="56"/>
                <w:szCs w:val="36"/>
              </w:rPr>
              <w:t>2,074</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419A348"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ED457A" w:rsidRPr="00ED457A">
              <w:rPr>
                <w:rFonts w:cs="Arial"/>
                <w:b/>
                <w:color w:val="4472C4" w:themeColor="accent5"/>
                <w:sz w:val="56"/>
                <w:szCs w:val="36"/>
              </w:rPr>
              <w:t>31,</w:t>
            </w:r>
            <w:r w:rsidR="00B9146B">
              <w:rPr>
                <w:rFonts w:cs="Arial"/>
                <w:b/>
                <w:color w:val="4472C4" w:themeColor="accent5"/>
                <w:sz w:val="56"/>
                <w:szCs w:val="36"/>
              </w:rPr>
              <w:t>842</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3B00AE56" w:rsidR="00DE26A6" w:rsidRPr="00DE26A6" w:rsidRDefault="00ED457A" w:rsidP="001975FB">
            <w:pPr>
              <w:jc w:val="center"/>
              <w:rPr>
                <w:rFonts w:asciiTheme="majorHAnsi" w:hAnsiTheme="majorHAnsi" w:cs="Arial"/>
                <w:sz w:val="32"/>
                <w:szCs w:val="32"/>
              </w:rPr>
            </w:pPr>
            <w:r w:rsidRPr="00ED457A">
              <w:rPr>
                <w:rFonts w:cs="Arial"/>
                <w:b/>
                <w:color w:val="4472C4" w:themeColor="accent5"/>
                <w:sz w:val="36"/>
                <w:szCs w:val="36"/>
              </w:rPr>
              <w:t>10,</w:t>
            </w:r>
            <w:r w:rsidR="00B9146B">
              <w:rPr>
                <w:rFonts w:cs="Arial"/>
                <w:b/>
                <w:color w:val="4472C4" w:themeColor="accent5"/>
                <w:sz w:val="36"/>
                <w:szCs w:val="36"/>
              </w:rPr>
              <w:t>842</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0B8F83F3" w:rsidR="00DE26A6" w:rsidRPr="00DE26A6" w:rsidRDefault="00FB3AED" w:rsidP="00C46C5D">
            <w:pPr>
              <w:jc w:val="center"/>
              <w:rPr>
                <w:rFonts w:asciiTheme="majorHAnsi" w:hAnsiTheme="majorHAnsi" w:cs="Arial"/>
                <w:sz w:val="32"/>
                <w:szCs w:val="32"/>
              </w:rPr>
            </w:pPr>
            <w:r w:rsidRPr="00FB3AED">
              <w:rPr>
                <w:rFonts w:cs="Arial"/>
                <w:b/>
                <w:color w:val="4472C4" w:themeColor="accent5"/>
                <w:sz w:val="36"/>
                <w:szCs w:val="36"/>
              </w:rPr>
              <w:t>1</w:t>
            </w:r>
            <w:r w:rsidR="00ED457A">
              <w:rPr>
                <w:rFonts w:cs="Arial"/>
                <w:b/>
                <w:color w:val="4472C4" w:themeColor="accent5"/>
                <w:sz w:val="36"/>
                <w:szCs w:val="36"/>
              </w:rPr>
              <w:t>9,</w:t>
            </w:r>
            <w:r w:rsidR="00DE3E95">
              <w:rPr>
                <w:rFonts w:cs="Arial"/>
                <w:b/>
                <w:color w:val="4472C4" w:themeColor="accent5"/>
                <w:sz w:val="36"/>
                <w:szCs w:val="36"/>
              </w:rPr>
              <w:t>285</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8F21077" w:rsidR="00DE26A6" w:rsidRPr="00DE26A6" w:rsidRDefault="00FB3AED" w:rsidP="004D2B79">
            <w:pPr>
              <w:jc w:val="center"/>
              <w:rPr>
                <w:rFonts w:asciiTheme="majorHAnsi" w:hAnsiTheme="majorHAnsi" w:cs="Arial"/>
                <w:sz w:val="32"/>
                <w:szCs w:val="32"/>
              </w:rPr>
            </w:pPr>
            <w:r w:rsidRPr="00FB3AED">
              <w:rPr>
                <w:rFonts w:cs="Arial"/>
                <w:b/>
                <w:color w:val="4472C4" w:themeColor="accent5"/>
                <w:sz w:val="36"/>
                <w:szCs w:val="36"/>
              </w:rPr>
              <w:t>4</w:t>
            </w:r>
            <w:r w:rsidR="00B9146B">
              <w:rPr>
                <w:rFonts w:cs="Arial"/>
                <w:b/>
                <w:color w:val="4472C4" w:themeColor="accent5"/>
                <w:sz w:val="36"/>
                <w:szCs w:val="36"/>
              </w:rPr>
              <w:t>13</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34B66C00">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478F7DF9">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ADD907A"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5918FC" w:rsidRPr="005918FC">
                          <w:rPr>
                            <w:rFonts w:cs="Arial"/>
                            <w:b/>
                            <w:color w:val="4472C4" w:themeColor="accent5"/>
                            <w:sz w:val="56"/>
                            <w:szCs w:val="36"/>
                          </w:rPr>
                          <w:t>11</w:t>
                        </w:r>
                        <w:r w:rsidR="00EF3B2E">
                          <w:rPr>
                            <w:rFonts w:cs="Arial"/>
                            <w:b/>
                            <w:color w:val="4472C4" w:themeColor="accent5"/>
                            <w:sz w:val="56"/>
                            <w:szCs w:val="36"/>
                          </w:rPr>
                          <w:t>5</w:t>
                        </w:r>
                        <w:r w:rsidR="005918FC" w:rsidRPr="005918FC">
                          <w:rPr>
                            <w:rFonts w:cs="Arial"/>
                            <w:b/>
                            <w:color w:val="4472C4" w:themeColor="accent5"/>
                            <w:sz w:val="56"/>
                            <w:szCs w:val="36"/>
                          </w:rPr>
                          <w:t>,</w:t>
                        </w:r>
                        <w:r w:rsidR="00EF3B2E">
                          <w:rPr>
                            <w:rFonts w:cs="Arial"/>
                            <w:b/>
                            <w:color w:val="4472C4" w:themeColor="accent5"/>
                            <w:sz w:val="56"/>
                            <w:szCs w:val="36"/>
                          </w:rPr>
                          <w:t>154</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8081980"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5918FC" w:rsidRPr="005918FC">
                          <w:rPr>
                            <w:rFonts w:cs="Arial"/>
                            <w:b/>
                            <w:color w:val="4472C4" w:themeColor="accent5"/>
                            <w:sz w:val="56"/>
                            <w:szCs w:val="36"/>
                          </w:rPr>
                          <w:t>43,</w:t>
                        </w:r>
                        <w:r w:rsidR="00EF3B2E">
                          <w:rPr>
                            <w:rFonts w:cs="Arial"/>
                            <w:b/>
                            <w:color w:val="4472C4" w:themeColor="accent5"/>
                            <w:sz w:val="56"/>
                            <w:szCs w:val="36"/>
                          </w:rPr>
                          <w:t>270</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AB3EB40" w:rsidR="0050088F" w:rsidRPr="00026393" w:rsidRDefault="005918FC" w:rsidP="00773BE9">
                        <w:pPr>
                          <w:jc w:val="center"/>
                          <w:rPr>
                            <w:rFonts w:cstheme="minorHAnsi"/>
                            <w:b/>
                            <w:bCs/>
                            <w:color w:val="4472C4" w:themeColor="accent5"/>
                            <w:sz w:val="36"/>
                            <w:szCs w:val="36"/>
                          </w:rPr>
                        </w:pPr>
                        <w:r w:rsidRPr="005918FC">
                          <w:rPr>
                            <w:rFonts w:cstheme="minorHAnsi"/>
                            <w:b/>
                            <w:bCs/>
                            <w:color w:val="4472C4" w:themeColor="accent5"/>
                            <w:sz w:val="36"/>
                            <w:szCs w:val="36"/>
                          </w:rPr>
                          <w:t>7</w:t>
                        </w:r>
                        <w:r w:rsidR="00EF3B2E">
                          <w:rPr>
                            <w:rFonts w:cstheme="minorHAnsi"/>
                            <w:b/>
                            <w:bCs/>
                            <w:color w:val="4472C4" w:themeColor="accent5"/>
                            <w:sz w:val="36"/>
                            <w:szCs w:val="36"/>
                          </w:rPr>
                          <w:t>5,197</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3FC39F1D" w:rsidR="00DE26A6" w:rsidRPr="006964E4" w:rsidRDefault="005918FC" w:rsidP="004D2B79">
                        <w:pPr>
                          <w:jc w:val="center"/>
                          <w:rPr>
                            <w:rFonts w:cstheme="minorHAnsi"/>
                            <w:b/>
                            <w:bCs/>
                            <w:sz w:val="40"/>
                            <w:szCs w:val="36"/>
                          </w:rPr>
                        </w:pPr>
                        <w:r w:rsidRPr="005918FC">
                          <w:rPr>
                            <w:rFonts w:cstheme="minorHAnsi"/>
                            <w:b/>
                            <w:bCs/>
                            <w:color w:val="4472C4" w:themeColor="accent5"/>
                            <w:sz w:val="36"/>
                            <w:szCs w:val="32"/>
                          </w:rPr>
                          <w:t>3,4</w:t>
                        </w:r>
                        <w:r w:rsidR="006B2DD0">
                          <w:rPr>
                            <w:rFonts w:cstheme="minorHAnsi"/>
                            <w:b/>
                            <w:bCs/>
                            <w:color w:val="4472C4" w:themeColor="accent5"/>
                            <w:sz w:val="36"/>
                            <w:szCs w:val="32"/>
                          </w:rPr>
                          <w:t>13</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349D176" w:rsidR="00CD3691" w:rsidRPr="00DE26A6" w:rsidRDefault="00490A2B" w:rsidP="00CD3691">
                        <w:pPr>
                          <w:jc w:val="center"/>
                          <w:rPr>
                            <w:rFonts w:cs="Arial"/>
                            <w:b/>
                            <w:color w:val="4472C4" w:themeColor="accent5"/>
                            <w:sz w:val="36"/>
                            <w:szCs w:val="36"/>
                          </w:rPr>
                        </w:pPr>
                        <w:r>
                          <w:rPr>
                            <w:rFonts w:cs="Arial"/>
                            <w:b/>
                            <w:color w:val="4472C4" w:themeColor="accent5"/>
                            <w:sz w:val="36"/>
                            <w:szCs w:val="36"/>
                          </w:rPr>
                          <w:t>6,100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70B53B19">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F1854CC">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7E3DE17E"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F82025">
      <w:rPr>
        <w:rFonts w:asciiTheme="majorHAnsi" w:hAnsiTheme="majorHAnsi" w:cs="Arial"/>
        <w:b/>
        <w:color w:val="0D0D0D" w:themeColor="text1" w:themeTint="F2"/>
        <w:sz w:val="28"/>
      </w:rPr>
      <w:t>August</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407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16"/>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77E2"/>
    <w:rsid w:val="00037E16"/>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A4C"/>
    <w:rsid w:val="000C6AEE"/>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48"/>
    <w:rsid w:val="000E33A1"/>
    <w:rsid w:val="000E3644"/>
    <w:rsid w:val="000E3DC7"/>
    <w:rsid w:val="000E3FDE"/>
    <w:rsid w:val="000E42A2"/>
    <w:rsid w:val="000E48A9"/>
    <w:rsid w:val="000E4B61"/>
    <w:rsid w:val="000E5461"/>
    <w:rsid w:val="000E62FD"/>
    <w:rsid w:val="000E6D26"/>
    <w:rsid w:val="000E7481"/>
    <w:rsid w:val="000E7828"/>
    <w:rsid w:val="000E7EAF"/>
    <w:rsid w:val="000F0C07"/>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5576"/>
    <w:rsid w:val="00176DEC"/>
    <w:rsid w:val="00181C80"/>
    <w:rsid w:val="00182002"/>
    <w:rsid w:val="00182088"/>
    <w:rsid w:val="001830AE"/>
    <w:rsid w:val="001834A5"/>
    <w:rsid w:val="00184262"/>
    <w:rsid w:val="00184443"/>
    <w:rsid w:val="00184D54"/>
    <w:rsid w:val="00185279"/>
    <w:rsid w:val="00185776"/>
    <w:rsid w:val="00187334"/>
    <w:rsid w:val="00187B6A"/>
    <w:rsid w:val="00190315"/>
    <w:rsid w:val="001907A1"/>
    <w:rsid w:val="001910F1"/>
    <w:rsid w:val="00192EDE"/>
    <w:rsid w:val="00194BF5"/>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0E10"/>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6AC7"/>
    <w:rsid w:val="00287274"/>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443"/>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5810"/>
    <w:rsid w:val="002D68E4"/>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07AD"/>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F8C"/>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5B6"/>
    <w:rsid w:val="00447FDA"/>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77FC0"/>
    <w:rsid w:val="004803F1"/>
    <w:rsid w:val="00481377"/>
    <w:rsid w:val="00482213"/>
    <w:rsid w:val="00482288"/>
    <w:rsid w:val="00482727"/>
    <w:rsid w:val="00482C56"/>
    <w:rsid w:val="004842FE"/>
    <w:rsid w:val="00484FEE"/>
    <w:rsid w:val="00485599"/>
    <w:rsid w:val="00485B8C"/>
    <w:rsid w:val="00485E1F"/>
    <w:rsid w:val="004862E0"/>
    <w:rsid w:val="00486981"/>
    <w:rsid w:val="00486B4C"/>
    <w:rsid w:val="00487243"/>
    <w:rsid w:val="00487768"/>
    <w:rsid w:val="00490838"/>
    <w:rsid w:val="00490A2B"/>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44A1"/>
    <w:rsid w:val="004D5FF2"/>
    <w:rsid w:val="004D6361"/>
    <w:rsid w:val="004D7055"/>
    <w:rsid w:val="004E0E66"/>
    <w:rsid w:val="004E27A8"/>
    <w:rsid w:val="004E2B1C"/>
    <w:rsid w:val="004E2F17"/>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DE1"/>
    <w:rsid w:val="00690FE0"/>
    <w:rsid w:val="00691AE6"/>
    <w:rsid w:val="00691CD0"/>
    <w:rsid w:val="0069266E"/>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49C5"/>
    <w:rsid w:val="006A4E25"/>
    <w:rsid w:val="006A4F8A"/>
    <w:rsid w:val="006A66DE"/>
    <w:rsid w:val="006A6D3F"/>
    <w:rsid w:val="006A6DB4"/>
    <w:rsid w:val="006A7074"/>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8F0"/>
    <w:rsid w:val="007D69B1"/>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110"/>
    <w:rsid w:val="0080333B"/>
    <w:rsid w:val="00804A6E"/>
    <w:rsid w:val="00804D75"/>
    <w:rsid w:val="00804FAB"/>
    <w:rsid w:val="00805651"/>
    <w:rsid w:val="00805B54"/>
    <w:rsid w:val="00805D0B"/>
    <w:rsid w:val="00806620"/>
    <w:rsid w:val="00806667"/>
    <w:rsid w:val="00806ACF"/>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4D2C"/>
    <w:rsid w:val="00886373"/>
    <w:rsid w:val="00886388"/>
    <w:rsid w:val="0088797A"/>
    <w:rsid w:val="0089006F"/>
    <w:rsid w:val="00890AA5"/>
    <w:rsid w:val="00891AA6"/>
    <w:rsid w:val="00891C81"/>
    <w:rsid w:val="00891DFB"/>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1D72"/>
    <w:rsid w:val="008A2058"/>
    <w:rsid w:val="008A2B0A"/>
    <w:rsid w:val="008A2E23"/>
    <w:rsid w:val="008A3A74"/>
    <w:rsid w:val="008A41E5"/>
    <w:rsid w:val="008A4CE0"/>
    <w:rsid w:val="008A621C"/>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54A5"/>
    <w:rsid w:val="008E5B1B"/>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1F3A"/>
    <w:rsid w:val="009A35B0"/>
    <w:rsid w:val="009A430F"/>
    <w:rsid w:val="009A4458"/>
    <w:rsid w:val="009A45B7"/>
    <w:rsid w:val="009A4AD3"/>
    <w:rsid w:val="009A4B3E"/>
    <w:rsid w:val="009A4FA8"/>
    <w:rsid w:val="009A60FD"/>
    <w:rsid w:val="009A6DC7"/>
    <w:rsid w:val="009A6EFB"/>
    <w:rsid w:val="009B12B7"/>
    <w:rsid w:val="009B157F"/>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B60"/>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F52"/>
    <w:rsid w:val="00AA6EFA"/>
    <w:rsid w:val="00AA72D8"/>
    <w:rsid w:val="00AA73B2"/>
    <w:rsid w:val="00AA73D0"/>
    <w:rsid w:val="00AA75A9"/>
    <w:rsid w:val="00AA7A90"/>
    <w:rsid w:val="00AA7EB0"/>
    <w:rsid w:val="00AB0549"/>
    <w:rsid w:val="00AB0A7E"/>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7A22"/>
    <w:rsid w:val="00B90262"/>
    <w:rsid w:val="00B90266"/>
    <w:rsid w:val="00B90415"/>
    <w:rsid w:val="00B9146B"/>
    <w:rsid w:val="00B91BC6"/>
    <w:rsid w:val="00B91CDA"/>
    <w:rsid w:val="00B92DB9"/>
    <w:rsid w:val="00B93A29"/>
    <w:rsid w:val="00B93FE6"/>
    <w:rsid w:val="00B94E65"/>
    <w:rsid w:val="00B94FF1"/>
    <w:rsid w:val="00B9674E"/>
    <w:rsid w:val="00B96B73"/>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366"/>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6FB"/>
    <w:rsid w:val="00BF08DE"/>
    <w:rsid w:val="00BF0B4D"/>
    <w:rsid w:val="00BF0E1F"/>
    <w:rsid w:val="00BF10CA"/>
    <w:rsid w:val="00BF1A3B"/>
    <w:rsid w:val="00BF24BE"/>
    <w:rsid w:val="00BF2856"/>
    <w:rsid w:val="00BF3150"/>
    <w:rsid w:val="00BF3183"/>
    <w:rsid w:val="00BF3514"/>
    <w:rsid w:val="00BF3575"/>
    <w:rsid w:val="00BF38A2"/>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4514"/>
    <w:rsid w:val="00C14734"/>
    <w:rsid w:val="00C147CA"/>
    <w:rsid w:val="00C1517D"/>
    <w:rsid w:val="00C153A3"/>
    <w:rsid w:val="00C154D3"/>
    <w:rsid w:val="00C158BC"/>
    <w:rsid w:val="00C15BB8"/>
    <w:rsid w:val="00C15EA2"/>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C30"/>
    <w:rsid w:val="00C37019"/>
    <w:rsid w:val="00C37097"/>
    <w:rsid w:val="00C37614"/>
    <w:rsid w:val="00C37BB2"/>
    <w:rsid w:val="00C40335"/>
    <w:rsid w:val="00C403BA"/>
    <w:rsid w:val="00C40D70"/>
    <w:rsid w:val="00C419B0"/>
    <w:rsid w:val="00C41B7F"/>
    <w:rsid w:val="00C42944"/>
    <w:rsid w:val="00C4330C"/>
    <w:rsid w:val="00C445A6"/>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2236"/>
    <w:rsid w:val="00C52961"/>
    <w:rsid w:val="00C531B8"/>
    <w:rsid w:val="00C534E8"/>
    <w:rsid w:val="00C536E3"/>
    <w:rsid w:val="00C53B21"/>
    <w:rsid w:val="00C53E0F"/>
    <w:rsid w:val="00C540BE"/>
    <w:rsid w:val="00C540BF"/>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1234"/>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10F"/>
    <w:rsid w:val="00D226A3"/>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75D8"/>
    <w:rsid w:val="00D879EC"/>
    <w:rsid w:val="00D90244"/>
    <w:rsid w:val="00D90458"/>
    <w:rsid w:val="00D9176D"/>
    <w:rsid w:val="00D91CC4"/>
    <w:rsid w:val="00D92407"/>
    <w:rsid w:val="00D926DF"/>
    <w:rsid w:val="00D929AF"/>
    <w:rsid w:val="00D93DE4"/>
    <w:rsid w:val="00D942D3"/>
    <w:rsid w:val="00D955AA"/>
    <w:rsid w:val="00D95A90"/>
    <w:rsid w:val="00D96540"/>
    <w:rsid w:val="00D96A90"/>
    <w:rsid w:val="00DA010B"/>
    <w:rsid w:val="00DA04D5"/>
    <w:rsid w:val="00DA07E1"/>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C7F"/>
    <w:rsid w:val="00DE3E92"/>
    <w:rsid w:val="00DE3E95"/>
    <w:rsid w:val="00DE4BD2"/>
    <w:rsid w:val="00DE51E9"/>
    <w:rsid w:val="00DE5CAC"/>
    <w:rsid w:val="00DE61C3"/>
    <w:rsid w:val="00DE630B"/>
    <w:rsid w:val="00DE6431"/>
    <w:rsid w:val="00DE64E3"/>
    <w:rsid w:val="00DE72E0"/>
    <w:rsid w:val="00DE762A"/>
    <w:rsid w:val="00DE7E2F"/>
    <w:rsid w:val="00DF2188"/>
    <w:rsid w:val="00DF2827"/>
    <w:rsid w:val="00DF2FE9"/>
    <w:rsid w:val="00DF4F12"/>
    <w:rsid w:val="00DF5DB9"/>
    <w:rsid w:val="00DF6F3C"/>
    <w:rsid w:val="00E00E6C"/>
    <w:rsid w:val="00E010E8"/>
    <w:rsid w:val="00E0137D"/>
    <w:rsid w:val="00E0142C"/>
    <w:rsid w:val="00E017FE"/>
    <w:rsid w:val="00E03DE5"/>
    <w:rsid w:val="00E04340"/>
    <w:rsid w:val="00E04953"/>
    <w:rsid w:val="00E04CDE"/>
    <w:rsid w:val="00E0513A"/>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71216"/>
    <w:rsid w:val="00E7189E"/>
    <w:rsid w:val="00E7216F"/>
    <w:rsid w:val="00E72B02"/>
    <w:rsid w:val="00E73037"/>
    <w:rsid w:val="00E7329B"/>
    <w:rsid w:val="00E737BF"/>
    <w:rsid w:val="00E73834"/>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21D1"/>
    <w:rsid w:val="00F737A7"/>
    <w:rsid w:val="00F73D69"/>
    <w:rsid w:val="00F73EF7"/>
    <w:rsid w:val="00F7550B"/>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3AED"/>
    <w:rsid w:val="00FB48C6"/>
    <w:rsid w:val="00FB494D"/>
    <w:rsid w:val="00FB49BF"/>
    <w:rsid w:val="00FB56AB"/>
    <w:rsid w:val="00FB57AD"/>
    <w:rsid w:val="00FB5D87"/>
    <w:rsid w:val="00FB6528"/>
    <w:rsid w:val="00FB66CC"/>
    <w:rsid w:val="00FB73BF"/>
    <w:rsid w:val="00FC081B"/>
    <w:rsid w:val="00FC0A2B"/>
    <w:rsid w:val="00FC0D64"/>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755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6"/>
              <c:delete val="1"/>
              <c:extLst>
                <c:ext xmlns:c15="http://schemas.microsoft.com/office/drawing/2012/chart" uri="{CE6537A1-D6FC-4f65-9D91-7224C49458BB}">
                  <c15:layout>
                    <c:manualLayout>
                      <c:w val="0.14004782400765184"/>
                      <c:h val="0.12845607534352324"/>
                    </c:manualLayout>
                  </c15:layout>
                </c:ext>
                <c:ext xmlns:c16="http://schemas.microsoft.com/office/drawing/2014/chart" uri="{C3380CC4-5D6E-409C-BE32-E72D297353CC}">
                  <c16:uniqueId val="{00000000-1F63-4045-8783-01870AF6BE05}"/>
                </c:ext>
              </c:extLst>
            </c:dLbl>
            <c:dLbl>
              <c:idx val="7"/>
              <c:layout>
                <c:manualLayout>
                  <c:x val="0.27737924438067912"/>
                  <c:y val="-7.1078431372549017E-2"/>
                </c:manualLayout>
              </c:layout>
              <c:tx>
                <c:rich>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r>
                      <a:rPr lang="en-US" sz="2000" b="1">
                        <a:solidFill>
                          <a:srgbClr val="7030A0"/>
                        </a:solidFill>
                      </a:rPr>
                      <a:t>680,985</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004782400765184"/>
                      <c:h val="0.11375019299058206"/>
                    </c:manualLayout>
                  </c15:layout>
                  <c15:showDataLabelsRange val="0"/>
                </c:ext>
                <c:ext xmlns:c16="http://schemas.microsoft.com/office/drawing/2014/chart" uri="{C3380CC4-5D6E-409C-BE32-E72D297353CC}">
                  <c16:uniqueId val="{00000000-0760-4010-8B8C-A6B674BE559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pt idx="5">
                  <c:v>680677</c:v>
                </c:pt>
                <c:pt idx="6">
                  <c:v>683358</c:v>
                </c:pt>
                <c:pt idx="7">
                  <c:v>680985</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Sheet1!$B$97:$B$112</c:f>
              <c:numCache>
                <c:formatCode>General</c:formatCode>
                <c:ptCount val="12"/>
                <c:pt idx="0">
                  <c:v>484</c:v>
                </c:pt>
                <c:pt idx="1">
                  <c:v>472</c:v>
                </c:pt>
                <c:pt idx="2">
                  <c:v>436</c:v>
                </c:pt>
                <c:pt idx="3">
                  <c:v>397</c:v>
                </c:pt>
                <c:pt idx="4">
                  <c:v>448</c:v>
                </c:pt>
                <c:pt idx="5">
                  <c:v>387</c:v>
                </c:pt>
                <c:pt idx="6">
                  <c:v>395</c:v>
                </c:pt>
                <c:pt idx="7">
                  <c:v>422</c:v>
                </c:pt>
                <c:pt idx="8">
                  <c:v>435</c:v>
                </c:pt>
                <c:pt idx="9">
                  <c:v>388</c:v>
                </c:pt>
                <c:pt idx="10">
                  <c:v>488</c:v>
                </c:pt>
                <c:pt idx="11">
                  <c:v>444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2179675994108983"/>
                  <c:y val="-0.344625016135278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Sheet1!$D$97:$D$112</c:f>
              <c:numCache>
                <c:formatCode>0</c:formatCode>
                <c:ptCount val="12"/>
                <c:pt idx="0">
                  <c:v>4547</c:v>
                </c:pt>
                <c:pt idx="1">
                  <c:v>4224</c:v>
                </c:pt>
                <c:pt idx="2">
                  <c:v>4068</c:v>
                </c:pt>
                <c:pt idx="3">
                  <c:v>3882</c:v>
                </c:pt>
                <c:pt idx="4">
                  <c:v>4987</c:v>
                </c:pt>
                <c:pt idx="5">
                  <c:v>4006</c:v>
                </c:pt>
                <c:pt idx="6">
                  <c:v>4563</c:v>
                </c:pt>
                <c:pt idx="7">
                  <c:v>4696</c:v>
                </c:pt>
                <c:pt idx="8">
                  <c:v>5012</c:v>
                </c:pt>
                <c:pt idx="9">
                  <c:v>4986</c:v>
                </c:pt>
                <c:pt idx="10">
                  <c:v>6640</c:v>
                </c:pt>
                <c:pt idx="11">
                  <c:v>7285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6.5973925390473726E-2"/>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Sheet1!$F$97:$F$112</c:f>
              <c:numCache>
                <c:formatCode>General</c:formatCode>
                <c:ptCount val="12"/>
                <c:pt idx="0">
                  <c:v>721</c:v>
                </c:pt>
                <c:pt idx="1">
                  <c:v>774</c:v>
                </c:pt>
                <c:pt idx="2">
                  <c:v>630</c:v>
                </c:pt>
                <c:pt idx="3">
                  <c:v>497</c:v>
                </c:pt>
                <c:pt idx="4">
                  <c:v>563</c:v>
                </c:pt>
                <c:pt idx="5">
                  <c:v>469</c:v>
                </c:pt>
                <c:pt idx="6">
                  <c:v>424</c:v>
                </c:pt>
                <c:pt idx="7">
                  <c:v>388</c:v>
                </c:pt>
                <c:pt idx="8">
                  <c:v>418</c:v>
                </c:pt>
                <c:pt idx="9">
                  <c:v>382</c:v>
                </c:pt>
                <c:pt idx="10">
                  <c:v>489</c:v>
                </c:pt>
                <c:pt idx="11">
                  <c:v>491</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Sheet1!$B$97:$B$112</c:f>
              <c:numCache>
                <c:formatCode>General</c:formatCode>
                <c:ptCount val="12"/>
                <c:pt idx="0">
                  <c:v>313</c:v>
                </c:pt>
                <c:pt idx="1">
                  <c:v>336</c:v>
                </c:pt>
                <c:pt idx="2">
                  <c:v>354</c:v>
                </c:pt>
                <c:pt idx="3">
                  <c:v>282</c:v>
                </c:pt>
                <c:pt idx="4">
                  <c:v>353</c:v>
                </c:pt>
                <c:pt idx="5">
                  <c:v>351</c:v>
                </c:pt>
                <c:pt idx="6">
                  <c:v>355</c:v>
                </c:pt>
                <c:pt idx="7">
                  <c:v>358</c:v>
                </c:pt>
                <c:pt idx="8">
                  <c:v>383</c:v>
                </c:pt>
                <c:pt idx="9">
                  <c:v>331</c:v>
                </c:pt>
                <c:pt idx="10">
                  <c:v>454</c:v>
                </c:pt>
                <c:pt idx="11">
                  <c:v>422</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Sheet1!$C$65:$C$112</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Sheet1!$D$97:$D$112</c:f>
              <c:numCache>
                <c:formatCode>0</c:formatCode>
                <c:ptCount val="12"/>
                <c:pt idx="0">
                  <c:v>3075</c:v>
                </c:pt>
                <c:pt idx="1">
                  <c:v>3303</c:v>
                </c:pt>
                <c:pt idx="2">
                  <c:v>3302</c:v>
                </c:pt>
                <c:pt idx="3">
                  <c:v>2794</c:v>
                </c:pt>
                <c:pt idx="4">
                  <c:v>3572</c:v>
                </c:pt>
                <c:pt idx="5">
                  <c:v>3164</c:v>
                </c:pt>
                <c:pt idx="6">
                  <c:v>3200</c:v>
                </c:pt>
                <c:pt idx="7">
                  <c:v>3326</c:v>
                </c:pt>
                <c:pt idx="8">
                  <c:v>3402</c:v>
                </c:pt>
                <c:pt idx="9">
                  <c:v>2829</c:v>
                </c:pt>
                <c:pt idx="10">
                  <c:v>3505</c:v>
                </c:pt>
                <c:pt idx="11">
                  <c:v>3390</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Sheet1!$F$97:$F$112</c:f>
              <c:numCache>
                <c:formatCode>General</c:formatCode>
                <c:ptCount val="12"/>
                <c:pt idx="0">
                  <c:v>588</c:v>
                </c:pt>
                <c:pt idx="1">
                  <c:v>631</c:v>
                </c:pt>
                <c:pt idx="2">
                  <c:v>629</c:v>
                </c:pt>
                <c:pt idx="3">
                  <c:v>520</c:v>
                </c:pt>
                <c:pt idx="4">
                  <c:v>652</c:v>
                </c:pt>
                <c:pt idx="5">
                  <c:v>535</c:v>
                </c:pt>
                <c:pt idx="6">
                  <c:v>557</c:v>
                </c:pt>
                <c:pt idx="7">
                  <c:v>494</c:v>
                </c:pt>
                <c:pt idx="8">
                  <c:v>515</c:v>
                </c:pt>
                <c:pt idx="9">
                  <c:v>492</c:v>
                </c:pt>
                <c:pt idx="10">
                  <c:v>568</c:v>
                </c:pt>
                <c:pt idx="11">
                  <c:v>585</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6"/>
              <c:delete val="1"/>
              <c:extLst>
                <c:ext xmlns:c15="http://schemas.microsoft.com/office/drawing/2012/chart" uri="{CE6537A1-D6FC-4f65-9D91-7224C49458BB}">
                  <c15:layout>
                    <c:manualLayout>
                      <c:w val="0.10434748514809679"/>
                      <c:h val="0.14365649606299211"/>
                    </c:manualLayout>
                  </c15:layout>
                </c:ext>
                <c:ext xmlns:c16="http://schemas.microsoft.com/office/drawing/2014/chart" uri="{C3380CC4-5D6E-409C-BE32-E72D297353CC}">
                  <c16:uniqueId val="{00000000-7C97-4EC5-B082-542DBFF94176}"/>
                </c:ext>
              </c:extLst>
            </c:dLbl>
            <c:dLbl>
              <c:idx val="7"/>
              <c:layout>
                <c:manualLayout>
                  <c:x val="0.1474672029110409"/>
                  <c:y val="-4.3578248031496063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E5-47D9-9E78-3B8D7E009C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8577135269754594"/>
          <c:y val="0.87547208646552066"/>
          <c:w val="0.34190585412675184"/>
          <c:h val="0.1230733267716535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7"/>
              <c:layout>
                <c:manualLayout>
                  <c:x val="0.18668206312548113"/>
                  <c:y val="-0.1645839683023468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C0-4F59-88CB-D3F82E721CE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pt idx="5">
                  <c:v>577</c:v>
                </c:pt>
                <c:pt idx="6">
                  <c:v>629</c:v>
                </c:pt>
                <c:pt idx="7">
                  <c:v>653</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8827535414886074"/>
          <c:y val="0.88586950566609179"/>
          <c:w val="0.3561554011868609"/>
          <c:h val="0.114130270442802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7"/>
              <c:layout>
                <c:manualLayout>
                  <c:x val="0.15194681861348527"/>
                  <c:y val="-0.1375358166189111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FE-43DD-AAA1-F3F536C94F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pt idx="5">
                  <c:v>174</c:v>
                </c:pt>
                <c:pt idx="6">
                  <c:v>242</c:v>
                </c:pt>
                <c:pt idx="7">
                  <c:v>223</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6"/>
              <c:delete val="1"/>
              <c:extLst>
                <c:ext xmlns:c15="http://schemas.microsoft.com/office/drawing/2012/chart" uri="{CE6537A1-D6FC-4f65-9D91-7224C49458BB}">
                  <c15:layout>
                    <c:manualLayout>
                      <c:w val="0.1471031746031746"/>
                      <c:h val="9.5649534223901531E-2"/>
                    </c:manualLayout>
                  </c15:layout>
                </c:ext>
                <c:ext xmlns:c16="http://schemas.microsoft.com/office/drawing/2014/chart" uri="{C3380CC4-5D6E-409C-BE32-E72D297353CC}">
                  <c16:uniqueId val="{00000000-787E-4760-BD21-75E6E7EB1077}"/>
                </c:ext>
              </c:extLst>
            </c:dLbl>
            <c:dLbl>
              <c:idx val="7"/>
              <c:layout>
                <c:manualLayout>
                  <c:x val="0.20238095238095224"/>
                  <c:y val="-4.0921817790221839E-2"/>
                </c:manualLayout>
              </c:layout>
              <c:tx>
                <c:rich>
                  <a:bodyPr wrap="square" lIns="38100" tIns="19050" rIns="38100" bIns="19050" anchor="ctr">
                    <a:noAutofit/>
                  </a:bodyPr>
                  <a:lstStyle/>
                  <a:p>
                    <a:pPr>
                      <a:defRPr sz="2000" b="1">
                        <a:solidFill>
                          <a:srgbClr val="7030A0"/>
                        </a:solidFill>
                      </a:defRPr>
                    </a:pPr>
                    <a:r>
                      <a:rPr lang="en-US" sz="2000" b="1">
                        <a:solidFill>
                          <a:srgbClr val="7030A0"/>
                        </a:solidFill>
                      </a:rPr>
                      <a:t>31,842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6892857142857143"/>
                      <c:h val="0.10426465375868507"/>
                    </c:manualLayout>
                  </c15:layout>
                  <c15:showDataLabelsRange val="0"/>
                </c:ext>
                <c:ext xmlns:c16="http://schemas.microsoft.com/office/drawing/2014/chart" uri="{C3380CC4-5D6E-409C-BE32-E72D297353CC}">
                  <c16:uniqueId val="{00000000-4B55-4281-8E67-F6D3EFD3654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pt idx="5">
                  <c:v>31010</c:v>
                </c:pt>
                <c:pt idx="6">
                  <c:v>31494</c:v>
                </c:pt>
                <c:pt idx="7">
                  <c:v>31842</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Sheet1!$A$182:$A$237</c:f>
              <c:numCache>
                <c:formatCode>mmm\-yy</c:formatCode>
                <c:ptCount val="5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numCache>
            </c:numRef>
          </c:cat>
          <c:val>
            <c:numRef>
              <c:f>Sheet1!$B$182:$B$237</c:f>
              <c:numCache>
                <c:formatCode>#,##0_);[Red]\(#,##0\)</c:formatCode>
                <c:ptCount val="56"/>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6"/>
              <c:delete val="1"/>
              <c:extLst>
                <c:ext xmlns:c15="http://schemas.microsoft.com/office/drawing/2012/chart" uri="{CE6537A1-D6FC-4f65-9D91-7224C49458BB}">
                  <c15:layout>
                    <c:manualLayout>
                      <c:w val="0.14278080158337458"/>
                      <c:h val="0.11081680692492235"/>
                    </c:manualLayout>
                  </c15:layout>
                </c:ext>
                <c:ext xmlns:c16="http://schemas.microsoft.com/office/drawing/2014/chart" uri="{C3380CC4-5D6E-409C-BE32-E72D297353CC}">
                  <c16:uniqueId val="{00000000-0A79-4D4A-AFC2-577ECAA8A544}"/>
                </c:ext>
              </c:extLst>
            </c:dLbl>
            <c:dLbl>
              <c:idx val="7"/>
              <c:layout>
                <c:manualLayout>
                  <c:x val="0.21276603536878524"/>
                  <c:y val="-7.4021012416427889E-2"/>
                </c:manualLayout>
              </c:layout>
              <c:tx>
                <c:rich>
                  <a:bodyPr wrap="square" lIns="38100" tIns="19050" rIns="38100" bIns="19050" anchor="ctr">
                    <a:noAutofit/>
                  </a:bodyPr>
                  <a:lstStyle/>
                  <a:p>
                    <a:pPr>
                      <a:defRPr sz="2000" b="1">
                        <a:solidFill>
                          <a:srgbClr val="7030A0"/>
                        </a:solidFill>
                      </a:defRPr>
                    </a:pPr>
                    <a:r>
                      <a:rPr lang="en-US" sz="2000" b="1">
                        <a:solidFill>
                          <a:srgbClr val="7030A0"/>
                        </a:solidFill>
                      </a:rPr>
                      <a:t>43,270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021779192494555"/>
                      <c:h val="0.11559235611307898"/>
                    </c:manualLayout>
                  </c15:layout>
                  <c15:showDataLabelsRange val="0"/>
                </c:ext>
                <c:ext xmlns:c16="http://schemas.microsoft.com/office/drawing/2014/chart" uri="{C3380CC4-5D6E-409C-BE32-E72D297353CC}">
                  <c16:uniqueId val="{00000000-66B6-48F4-B182-3983AA1E9D3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pt idx="5">
                  <c:v>43202</c:v>
                </c:pt>
                <c:pt idx="6">
                  <c:v>43729</c:v>
                </c:pt>
                <c:pt idx="7">
                  <c:v>44270</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5278754183436123"/>
          <c:y val="0.90346772556009292"/>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Sheet1!$A$182:$A$237</c:f>
              <c:numCache>
                <c:formatCode>mmm\-yy</c:formatCode>
                <c:ptCount val="5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numCache>
            </c:numRef>
          </c:cat>
          <c:val>
            <c:numRef>
              <c:f>Sheet1!$B$182:$B$237</c:f>
              <c:numCache>
                <c:formatCode>#,##0_);[Red]\(#,##0\)</c:formatCode>
                <c:ptCount val="56"/>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Sheet1!$A$182:$A$237</c:f>
              <c:numCache>
                <c:formatCode>mmm\-yy</c:formatCode>
                <c:ptCount val="56"/>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numCache>
            </c:numRef>
          </c:cat>
          <c:val>
            <c:numRef>
              <c:f>Sheet1!$B$182:$B$237</c:f>
              <c:numCache>
                <c:formatCode>#,##0_);[Red]\(#,##0\)</c:formatCode>
                <c:ptCount val="56"/>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7"/>
              <c:layout>
                <c:manualLayout>
                  <c:x val="0.21071115013169447"/>
                  <c:y val="-5.9625212947189095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5F-4BBD-B682-2A8FED8E8F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3008725094613384"/>
          <c:y val="3.7559189258070591E-5"/>
          <c:w val="0.27655899904522468"/>
          <c:h val="5.6073857462876762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6134</c:v>
                </c:pt>
                <c:pt idx="1">
                  <c:v>1996</c:v>
                </c:pt>
                <c:pt idx="2">
                  <c:v>5008</c:v>
                </c:pt>
                <c:pt idx="3">
                  <c:v>399</c:v>
                </c:pt>
                <c:pt idx="4">
                  <c:v>15681</c:v>
                </c:pt>
                <c:pt idx="5">
                  <c:v>17373</c:v>
                </c:pt>
                <c:pt idx="6">
                  <c:v>11974</c:v>
                </c:pt>
                <c:pt idx="7">
                  <c:v>413</c:v>
                </c:pt>
                <c:pt idx="8">
                  <c:v>1850</c:v>
                </c:pt>
                <c:pt idx="9">
                  <c:v>1297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Sheet1!$B$71:$B$118</c:f>
              <c:numCache>
                <c:formatCode>#,##0</c:formatCode>
                <c:ptCount val="12"/>
                <c:pt idx="0">
                  <c:v>8748</c:v>
                </c:pt>
                <c:pt idx="1">
                  <c:v>8199</c:v>
                </c:pt>
                <c:pt idx="2">
                  <c:v>6713</c:v>
                </c:pt>
                <c:pt idx="3">
                  <c:v>6356</c:v>
                </c:pt>
                <c:pt idx="4">
                  <c:v>7188</c:v>
                </c:pt>
                <c:pt idx="5">
                  <c:v>8153</c:v>
                </c:pt>
                <c:pt idx="6">
                  <c:v>7201</c:v>
                </c:pt>
                <c:pt idx="7">
                  <c:v>6718</c:v>
                </c:pt>
                <c:pt idx="8">
                  <c:v>5716</c:v>
                </c:pt>
                <c:pt idx="9">
                  <c:v>6370.0526315789475</c:v>
                </c:pt>
                <c:pt idx="10">
                  <c:v>8905</c:v>
                </c:pt>
                <c:pt idx="11">
                  <c:v>8272</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Sheet1!$C$71:$C$118</c:f>
              <c:numCache>
                <c:formatCode>#,##0</c:formatCode>
                <c:ptCount val="12"/>
                <c:pt idx="0">
                  <c:v>4435</c:v>
                </c:pt>
                <c:pt idx="1">
                  <c:v>4396</c:v>
                </c:pt>
                <c:pt idx="2">
                  <c:v>4337</c:v>
                </c:pt>
                <c:pt idx="3">
                  <c:v>4042</c:v>
                </c:pt>
                <c:pt idx="4">
                  <c:v>4207</c:v>
                </c:pt>
                <c:pt idx="5">
                  <c:v>4078</c:v>
                </c:pt>
                <c:pt idx="6">
                  <c:v>4078</c:v>
                </c:pt>
                <c:pt idx="7">
                  <c:v>3943</c:v>
                </c:pt>
                <c:pt idx="8">
                  <c:v>3954</c:v>
                </c:pt>
                <c:pt idx="9">
                  <c:v>3699.2105263157896</c:v>
                </c:pt>
                <c:pt idx="10">
                  <c:v>3751</c:v>
                </c:pt>
                <c:pt idx="11">
                  <c:v>3756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Sheet1!$A$71:$A$118</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Sheet1!$D$71:$D$118</c:f>
              <c:numCache>
                <c:formatCode>#,##0</c:formatCode>
                <c:ptCount val="12"/>
                <c:pt idx="0">
                  <c:v>5656</c:v>
                </c:pt>
                <c:pt idx="1">
                  <c:v>5622</c:v>
                </c:pt>
                <c:pt idx="2">
                  <c:v>4047</c:v>
                </c:pt>
                <c:pt idx="3">
                  <c:v>3790</c:v>
                </c:pt>
                <c:pt idx="4">
                  <c:v>5301</c:v>
                </c:pt>
                <c:pt idx="5">
                  <c:v>6079</c:v>
                </c:pt>
                <c:pt idx="6">
                  <c:v>4576</c:v>
                </c:pt>
                <c:pt idx="7">
                  <c:v>2977</c:v>
                </c:pt>
                <c:pt idx="8">
                  <c:v>2169</c:v>
                </c:pt>
                <c:pt idx="9">
                  <c:v>3510.1052631578946</c:v>
                </c:pt>
                <c:pt idx="10">
                  <c:v>6429</c:v>
                </c:pt>
                <c:pt idx="11">
                  <c:v>5661</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3400</c:v>
                </c:pt>
                <c:pt idx="1">
                  <c:v>2660</c:v>
                </c:pt>
                <c:pt idx="2">
                  <c:v>1169</c:v>
                </c:pt>
                <c:pt idx="3">
                  <c:v>1278</c:v>
                </c:pt>
                <c:pt idx="4">
                  <c:v>1371</c:v>
                </c:pt>
                <c:pt idx="5">
                  <c:v>985</c:v>
                </c:pt>
                <c:pt idx="6">
                  <c:v>680</c:v>
                </c:pt>
                <c:pt idx="7">
                  <c:v>683</c:v>
                </c:pt>
                <c:pt idx="8">
                  <c:v>521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473</c:v>
                </c:pt>
                <c:pt idx="1">
                  <c:v>410</c:v>
                </c:pt>
                <c:pt idx="2">
                  <c:v>442</c:v>
                </c:pt>
                <c:pt idx="3">
                  <c:v>372</c:v>
                </c:pt>
                <c:pt idx="4">
                  <c:v>386</c:v>
                </c:pt>
                <c:pt idx="5">
                  <c:v>383</c:v>
                </c:pt>
                <c:pt idx="6">
                  <c:v>269</c:v>
                </c:pt>
                <c:pt idx="7">
                  <c:v>211</c:v>
                </c:pt>
                <c:pt idx="8">
                  <c:v>141</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268</c:v>
                </c:pt>
                <c:pt idx="1">
                  <c:v>241</c:v>
                </c:pt>
                <c:pt idx="2">
                  <c:v>353</c:v>
                </c:pt>
                <c:pt idx="3">
                  <c:v>305</c:v>
                </c:pt>
                <c:pt idx="4">
                  <c:v>267</c:v>
                </c:pt>
                <c:pt idx="5">
                  <c:v>209</c:v>
                </c:pt>
                <c:pt idx="6">
                  <c:v>211</c:v>
                </c:pt>
                <c:pt idx="7">
                  <c:v>197</c:v>
                </c:pt>
                <c:pt idx="8">
                  <c:v>94</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182</c:v>
                </c:pt>
                <c:pt idx="1">
                  <c:v>157</c:v>
                </c:pt>
                <c:pt idx="2">
                  <c:v>202</c:v>
                </c:pt>
                <c:pt idx="3">
                  <c:v>243</c:v>
                </c:pt>
                <c:pt idx="4">
                  <c:v>128</c:v>
                </c:pt>
                <c:pt idx="5">
                  <c:v>122</c:v>
                </c:pt>
                <c:pt idx="6">
                  <c:v>187</c:v>
                </c:pt>
                <c:pt idx="7">
                  <c:v>149</c:v>
                </c:pt>
                <c:pt idx="8">
                  <c:v>87</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172</c:v>
                </c:pt>
                <c:pt idx="1">
                  <c:v>85</c:v>
                </c:pt>
                <c:pt idx="2">
                  <c:v>182</c:v>
                </c:pt>
                <c:pt idx="3">
                  <c:v>210</c:v>
                </c:pt>
                <c:pt idx="4">
                  <c:v>123</c:v>
                </c:pt>
                <c:pt idx="5">
                  <c:v>144</c:v>
                </c:pt>
                <c:pt idx="6">
                  <c:v>103</c:v>
                </c:pt>
                <c:pt idx="7">
                  <c:v>109</c:v>
                </c:pt>
                <c:pt idx="8">
                  <c:v>181</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299</c:v>
                </c:pt>
                <c:pt idx="1">
                  <c:v>47</c:v>
                </c:pt>
                <c:pt idx="2">
                  <c:v>107</c:v>
                </c:pt>
                <c:pt idx="3">
                  <c:v>120</c:v>
                </c:pt>
                <c:pt idx="4">
                  <c:v>135</c:v>
                </c:pt>
                <c:pt idx="5">
                  <c:v>96</c:v>
                </c:pt>
                <c:pt idx="6">
                  <c:v>69</c:v>
                </c:pt>
                <c:pt idx="7">
                  <c:v>127</c:v>
                </c:pt>
                <c:pt idx="8">
                  <c:v>60</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296</c:v>
                </c:pt>
                <c:pt idx="1">
                  <c:v>131</c:v>
                </c:pt>
                <c:pt idx="2">
                  <c:v>159</c:v>
                </c:pt>
                <c:pt idx="3">
                  <c:v>269</c:v>
                </c:pt>
                <c:pt idx="4">
                  <c:v>215</c:v>
                </c:pt>
                <c:pt idx="5">
                  <c:v>242</c:v>
                </c:pt>
                <c:pt idx="6">
                  <c:v>151</c:v>
                </c:pt>
                <c:pt idx="7">
                  <c:v>289</c:v>
                </c:pt>
                <c:pt idx="8">
                  <c:v>35</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191</c:v>
                </c:pt>
                <c:pt idx="1">
                  <c:v>83</c:v>
                </c:pt>
                <c:pt idx="2">
                  <c:v>248</c:v>
                </c:pt>
                <c:pt idx="3">
                  <c:v>246</c:v>
                </c:pt>
                <c:pt idx="4">
                  <c:v>175</c:v>
                </c:pt>
                <c:pt idx="5">
                  <c:v>84</c:v>
                </c:pt>
                <c:pt idx="6">
                  <c:v>135</c:v>
                </c:pt>
                <c:pt idx="7">
                  <c:v>264</c:v>
                </c:pt>
                <c:pt idx="8">
                  <c:v>21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1209</c:v>
                </c:pt>
                <c:pt idx="1">
                  <c:v>2468</c:v>
                </c:pt>
                <c:pt idx="2">
                  <c:v>2670</c:v>
                </c:pt>
                <c:pt idx="3">
                  <c:v>2343</c:v>
                </c:pt>
                <c:pt idx="4">
                  <c:v>2071</c:v>
                </c:pt>
                <c:pt idx="5">
                  <c:v>2267</c:v>
                </c:pt>
                <c:pt idx="6">
                  <c:v>2100</c:v>
                </c:pt>
                <c:pt idx="7">
                  <c:v>1593</c:v>
                </c:pt>
                <c:pt idx="8">
                  <c:v>9</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318</c:v>
                </c:pt>
                <c:pt idx="1">
                  <c:v>40</c:v>
                </c:pt>
                <c:pt idx="2">
                  <c:v>11</c:v>
                </c:pt>
                <c:pt idx="3">
                  <c:v>12</c:v>
                </c:pt>
                <c:pt idx="4">
                  <c:v>34</c:v>
                </c:pt>
                <c:pt idx="5">
                  <c:v>56</c:v>
                </c:pt>
                <c:pt idx="6">
                  <c:v>211</c:v>
                </c:pt>
                <c:pt idx="7">
                  <c:v>60</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7"/>
              <c:layout>
                <c:manualLayout>
                  <c:x val="0.13649851632047477"/>
                  <c:y val="6.4412238325281803E-3"/>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EA-4F48-B52F-E7870F4736E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pt idx="5">
                  <c:v>12.01</c:v>
                </c:pt>
                <c:pt idx="6">
                  <c:v>12.25</c:v>
                </c:pt>
                <c:pt idx="7">
                  <c:v>13.67</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7"/>
              <c:layout>
                <c:manualLayout>
                  <c:x val="9.1949525579575461E-2"/>
                  <c:y val="-0.20631254811393379"/>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7AE-4DAA-AE40-31A338E8A19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2032879388071211"/>
          <c:y val="9.4255908542609998E-2"/>
          <c:w val="0.34443577512803075"/>
          <c:h val="5.9416995508355906E-2"/>
        </c:manualLayout>
      </c:layout>
      <c:overlay val="0"/>
      <c:spPr>
        <a:noFill/>
        <a:ln>
          <a:noFill/>
        </a:ln>
        <a:effectLst/>
      </c:spPr>
      <c:txPr>
        <a:bodyPr rot="0" spcFirstLastPara="1" vertOverflow="ellipsis" vert="horz" wrap="square" anchor="ctr" anchorCtr="1"/>
        <a:lstStyle/>
        <a:p>
          <a:pPr>
            <a:defRPr sz="14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Sheet1!$B$97:$B$112</c:f>
              <c:numCache>
                <c:formatCode>#,##0</c:formatCode>
                <c:ptCount val="12"/>
                <c:pt idx="0">
                  <c:v>1564</c:v>
                </c:pt>
                <c:pt idx="1">
                  <c:v>1779</c:v>
                </c:pt>
                <c:pt idx="2">
                  <c:v>1797</c:v>
                </c:pt>
                <c:pt idx="3">
                  <c:v>1634</c:v>
                </c:pt>
                <c:pt idx="4">
                  <c:v>1903</c:v>
                </c:pt>
                <c:pt idx="5">
                  <c:v>1678</c:v>
                </c:pt>
                <c:pt idx="6">
                  <c:v>1815</c:v>
                </c:pt>
                <c:pt idx="7">
                  <c:v>1883</c:v>
                </c:pt>
                <c:pt idx="8">
                  <c:v>1807</c:v>
                </c:pt>
                <c:pt idx="9">
                  <c:v>1845</c:v>
                </c:pt>
                <c:pt idx="10">
                  <c:v>2239</c:v>
                </c:pt>
                <c:pt idx="11">
                  <c:v>2208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Sheet1!$C$97:$C$112</c:f>
              <c:numCache>
                <c:formatCode>#,##0</c:formatCode>
                <c:ptCount val="12"/>
                <c:pt idx="0">
                  <c:v>249</c:v>
                </c:pt>
                <c:pt idx="1">
                  <c:v>224</c:v>
                </c:pt>
                <c:pt idx="2">
                  <c:v>224</c:v>
                </c:pt>
                <c:pt idx="3">
                  <c:v>170</c:v>
                </c:pt>
                <c:pt idx="4">
                  <c:v>256</c:v>
                </c:pt>
                <c:pt idx="5">
                  <c:v>201</c:v>
                </c:pt>
                <c:pt idx="6">
                  <c:v>283</c:v>
                </c:pt>
                <c:pt idx="7">
                  <c:v>270</c:v>
                </c:pt>
                <c:pt idx="8">
                  <c:v>261</c:v>
                </c:pt>
                <c:pt idx="9">
                  <c:v>281</c:v>
                </c:pt>
                <c:pt idx="10">
                  <c:v>394</c:v>
                </c:pt>
                <c:pt idx="11">
                  <c:v>404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Sheet1!$D$97:$D$112</c:f>
              <c:numCache>
                <c:formatCode>#,##0</c:formatCode>
                <c:ptCount val="12"/>
                <c:pt idx="0">
                  <c:v>764</c:v>
                </c:pt>
                <c:pt idx="1">
                  <c:v>781</c:v>
                </c:pt>
                <c:pt idx="2">
                  <c:v>764</c:v>
                </c:pt>
                <c:pt idx="3">
                  <c:v>672</c:v>
                </c:pt>
                <c:pt idx="4">
                  <c:v>797</c:v>
                </c:pt>
                <c:pt idx="5">
                  <c:v>686</c:v>
                </c:pt>
                <c:pt idx="6">
                  <c:v>879</c:v>
                </c:pt>
                <c:pt idx="7">
                  <c:v>810</c:v>
                </c:pt>
                <c:pt idx="8">
                  <c:v>633</c:v>
                </c:pt>
                <c:pt idx="9">
                  <c:v>567</c:v>
                </c:pt>
                <c:pt idx="10">
                  <c:v>721</c:v>
                </c:pt>
                <c:pt idx="11">
                  <c:v>671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Sheet1!$E$97:$E$112</c:f>
              <c:numCache>
                <c:formatCode>#,##0</c:formatCode>
                <c:ptCount val="12"/>
                <c:pt idx="0">
                  <c:v>1224</c:v>
                </c:pt>
                <c:pt idx="1">
                  <c:v>1315</c:v>
                </c:pt>
                <c:pt idx="2">
                  <c:v>1321</c:v>
                </c:pt>
                <c:pt idx="3">
                  <c:v>1164</c:v>
                </c:pt>
                <c:pt idx="4">
                  <c:v>1346</c:v>
                </c:pt>
                <c:pt idx="5">
                  <c:v>1226</c:v>
                </c:pt>
                <c:pt idx="6">
                  <c:v>1740</c:v>
                </c:pt>
                <c:pt idx="7">
                  <c:v>1731</c:v>
                </c:pt>
                <c:pt idx="8">
                  <c:v>1473</c:v>
                </c:pt>
                <c:pt idx="9">
                  <c:v>1129</c:v>
                </c:pt>
                <c:pt idx="10">
                  <c:v>1357</c:v>
                </c:pt>
                <c:pt idx="11">
                  <c:v>1326</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7713178294573659"/>
                  <c:y val="-0.3963245658122521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Sheet1!$G$97:$G$112</c:f>
              <c:numCache>
                <c:formatCode>#,##0</c:formatCode>
                <c:ptCount val="12"/>
                <c:pt idx="0">
                  <c:v>30148</c:v>
                </c:pt>
                <c:pt idx="1">
                  <c:v>32168</c:v>
                </c:pt>
                <c:pt idx="2">
                  <c:v>28371</c:v>
                </c:pt>
                <c:pt idx="3">
                  <c:v>24331</c:v>
                </c:pt>
                <c:pt idx="4">
                  <c:v>33587</c:v>
                </c:pt>
                <c:pt idx="5">
                  <c:v>28146</c:v>
                </c:pt>
                <c:pt idx="6">
                  <c:v>28565</c:v>
                </c:pt>
                <c:pt idx="7">
                  <c:v>26611</c:v>
                </c:pt>
                <c:pt idx="8">
                  <c:v>24906</c:v>
                </c:pt>
                <c:pt idx="9">
                  <c:v>22250</c:v>
                </c:pt>
                <c:pt idx="10">
                  <c:v>30441</c:v>
                </c:pt>
                <c:pt idx="11">
                  <c:v>27908</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2790697674418619"/>
                  <c:y val="-0.2088166638744624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Sheet1!$H$97:$H$112</c:f>
              <c:numCache>
                <c:formatCode>#,##0</c:formatCode>
                <c:ptCount val="12"/>
                <c:pt idx="0">
                  <c:v>2028</c:v>
                </c:pt>
                <c:pt idx="1">
                  <c:v>2198</c:v>
                </c:pt>
                <c:pt idx="2">
                  <c:v>2513</c:v>
                </c:pt>
                <c:pt idx="3">
                  <c:v>2184</c:v>
                </c:pt>
                <c:pt idx="4">
                  <c:v>2114</c:v>
                </c:pt>
                <c:pt idx="5">
                  <c:v>1673</c:v>
                </c:pt>
                <c:pt idx="6">
                  <c:v>2096</c:v>
                </c:pt>
                <c:pt idx="7">
                  <c:v>2212</c:v>
                </c:pt>
                <c:pt idx="8">
                  <c:v>2285</c:v>
                </c:pt>
                <c:pt idx="9">
                  <c:v>1788</c:v>
                </c:pt>
                <c:pt idx="10">
                  <c:v>1879</c:v>
                </c:pt>
                <c:pt idx="11">
                  <c:v>1932</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937984496123889E-3"/>
                  <c:y val="-0.1729544870720947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Sheet1!$F$97:$F$112</c:f>
              <c:numCache>
                <c:formatCode>#,##0</c:formatCode>
                <c:ptCount val="12"/>
                <c:pt idx="0">
                  <c:v>7860</c:v>
                </c:pt>
                <c:pt idx="1">
                  <c:v>8449</c:v>
                </c:pt>
                <c:pt idx="2">
                  <c:v>8214</c:v>
                </c:pt>
                <c:pt idx="3">
                  <c:v>8863</c:v>
                </c:pt>
                <c:pt idx="4">
                  <c:v>9455</c:v>
                </c:pt>
                <c:pt idx="5">
                  <c:v>7812</c:v>
                </c:pt>
                <c:pt idx="6">
                  <c:v>8226</c:v>
                </c:pt>
                <c:pt idx="7">
                  <c:v>6581</c:v>
                </c:pt>
                <c:pt idx="8">
                  <c:v>5633</c:v>
                </c:pt>
                <c:pt idx="9">
                  <c:v>5006</c:v>
                </c:pt>
                <c:pt idx="10">
                  <c:v>6234</c:v>
                </c:pt>
                <c:pt idx="11">
                  <c:v>6971</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7898</TotalTime>
  <Pages>10</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482</cp:revision>
  <cp:lastPrinted>2024-09-30T17:55:00Z</cp:lastPrinted>
  <dcterms:created xsi:type="dcterms:W3CDTF">2024-02-02T20:12:00Z</dcterms:created>
  <dcterms:modified xsi:type="dcterms:W3CDTF">2024-10-01T15:03:00Z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